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D3D81"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21D2DBE"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1470AE7D"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3679B1">
        <w:rPr>
          <w:rFonts w:ascii="Arial" w:hAnsi="Arial" w:cs="Arial"/>
          <w:b/>
          <w:bCs/>
          <w:sz w:val="22"/>
        </w:rPr>
        <w:t>CHAPTER 4</w:t>
      </w:r>
    </w:p>
    <w:p w14:paraId="41E2AA6E"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p w14:paraId="2FB12091" w14:textId="77777777" w:rsidR="006920A4" w:rsidRPr="003679B1" w:rsidRDefault="00F11DC2"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caps/>
          <w:sz w:val="22"/>
        </w:rPr>
      </w:pPr>
      <w:r w:rsidRPr="003679B1">
        <w:rPr>
          <w:rFonts w:ascii="Arial" w:hAnsi="Arial" w:cs="Arial"/>
          <w:b/>
          <w:bCs/>
          <w:caps/>
          <w:sz w:val="22"/>
        </w:rPr>
        <w:t>Consolidation of Wholly Owned Subsidiaries Acquired at More than Book Value</w:t>
      </w:r>
    </w:p>
    <w:p w14:paraId="393B3604"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p w14:paraId="2F93FB0A"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t>ANSWERS TO QUESTIONS</w:t>
      </w:r>
      <w:r w:rsidRPr="003679B1">
        <w:rPr>
          <w:rFonts w:ascii="Arial" w:hAnsi="Arial" w:cs="Arial"/>
          <w:sz w:val="22"/>
        </w:rPr>
        <w:t xml:space="preserve"> </w:t>
      </w:r>
    </w:p>
    <w:p w14:paraId="5B128254"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01EA63B" w14:textId="77777777" w:rsidR="00536AB7"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Q4-1   </w:t>
      </w:r>
      <w:r w:rsidRPr="003679B1">
        <w:rPr>
          <w:rFonts w:ascii="Arial" w:hAnsi="Arial" w:cs="Arial"/>
          <w:sz w:val="22"/>
        </w:rPr>
        <w:t>The carrying value of the investment is reduced under equity method reporting when (a) a dividend is received from the investee, (b) a differential is amortized, (c) an impairment of goodwill occurs, and (d) the market value of the investment declines and is less than the carrying value and it is concluded the decline is other than temporary.</w:t>
      </w:r>
    </w:p>
    <w:p w14:paraId="62DC1DD7" w14:textId="77777777" w:rsidR="00536AB7"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3171BD6A" w14:textId="77777777" w:rsidR="00536AB7" w:rsidRPr="003679B1" w:rsidRDefault="00536AB7" w:rsidP="00536AB7">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Q4-2</w:t>
      </w:r>
      <w:proofErr w:type="gramStart"/>
      <w:r w:rsidRPr="003679B1">
        <w:rPr>
          <w:rFonts w:ascii="Arial" w:hAnsi="Arial" w:cs="Arial"/>
          <w:b/>
          <w:bCs/>
          <w:sz w:val="22"/>
        </w:rPr>
        <w:t>  </w:t>
      </w:r>
      <w:r w:rsidRPr="003679B1">
        <w:rPr>
          <w:rFonts w:ascii="Arial" w:hAnsi="Arial" w:cs="Arial"/>
          <w:sz w:val="22"/>
        </w:rPr>
        <w:t>A</w:t>
      </w:r>
      <w:proofErr w:type="gramEnd"/>
      <w:r w:rsidRPr="003679B1">
        <w:rPr>
          <w:rFonts w:ascii="Arial" w:hAnsi="Arial" w:cs="Arial"/>
          <w:sz w:val="22"/>
        </w:rPr>
        <w:t xml:space="preserve"> differential occurs when an investor pays more than or less than underlying book value in acquiring ownership of an investee.</w:t>
      </w:r>
    </w:p>
    <w:p w14:paraId="737C4C18" w14:textId="77777777" w:rsidR="00536AB7" w:rsidRPr="003679B1" w:rsidRDefault="00536AB7" w:rsidP="00536AB7">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02802497" w14:textId="77777777" w:rsidR="00536AB7" w:rsidRPr="003679B1" w:rsidRDefault="00536AB7" w:rsidP="00536AB7">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  In the case of the cost method, no adjustments are made for amortization of the differential on the investor's books.</w:t>
      </w:r>
    </w:p>
    <w:p w14:paraId="09086FAE" w14:textId="77777777" w:rsidR="00536AB7" w:rsidRPr="003679B1" w:rsidRDefault="00536AB7" w:rsidP="00536AB7">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23B109E2" w14:textId="77777777" w:rsidR="00536AB7" w:rsidRPr="003679B1" w:rsidRDefault="00536AB7" w:rsidP="00536AB7">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 xml:space="preserve">(b)  Under equity-method reporting the difference between the </w:t>
      </w:r>
      <w:proofErr w:type="gramStart"/>
      <w:r w:rsidRPr="003679B1">
        <w:rPr>
          <w:rFonts w:ascii="Arial" w:hAnsi="Arial" w:cs="Arial"/>
          <w:sz w:val="22"/>
        </w:rPr>
        <w:t>amount</w:t>
      </w:r>
      <w:proofErr w:type="gramEnd"/>
      <w:r w:rsidRPr="003679B1">
        <w:rPr>
          <w:rFonts w:ascii="Arial" w:hAnsi="Arial" w:cs="Arial"/>
          <w:sz w:val="22"/>
        </w:rPr>
        <w:t xml:space="preserve"> paid and book value must be assigned to appropriate asset and liability accounts of the acquired company. If any portion of the differential is assigned to an amortizable or depreciable asset, that amount must be charged against income from the investee over the remaining economic life of the asset.</w:t>
      </w:r>
    </w:p>
    <w:p w14:paraId="59D4D8E4" w14:textId="77777777" w:rsidR="00536AB7"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55917D74" w14:textId="77777777" w:rsidR="00536AB7"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Q4-3</w:t>
      </w:r>
      <w:proofErr w:type="gramStart"/>
      <w:r w:rsidRPr="003679B1">
        <w:rPr>
          <w:rFonts w:ascii="Arial" w:hAnsi="Arial" w:cs="Arial"/>
          <w:b/>
          <w:bCs/>
          <w:sz w:val="22"/>
        </w:rPr>
        <w:t>  </w:t>
      </w:r>
      <w:r w:rsidRPr="003679B1">
        <w:rPr>
          <w:rFonts w:ascii="Arial" w:hAnsi="Arial" w:cs="Arial"/>
          <w:sz w:val="22"/>
        </w:rPr>
        <w:t>Amortization</w:t>
      </w:r>
      <w:proofErr w:type="gramEnd"/>
      <w:r w:rsidRPr="003679B1">
        <w:rPr>
          <w:rFonts w:ascii="Arial" w:hAnsi="Arial" w:cs="Arial"/>
          <w:sz w:val="22"/>
        </w:rPr>
        <w:t xml:space="preserve"> of a differential is the most common reason for investment income to be lower than a proportionate share of reported income of the investee. If Turner Company has paid more than book value for the shares of Straight Lace Company, the differential must be assigned to identifiable assets and liabilities of the investee, or to goodwill. Those amounts assigned to depreciable and identifiable intangible assets must be amortized and will reduce equity-method income over the remaining economic lives of the underlying assets. Amounts attributable to other items such as land or inventories must be treated as a reduction of income in the period in which Straight Lace disposes of the item. Income also will be lower if the investee has been involved in sales to related companies during the period and there are unrealized profits from those intercompany sales; the income of the selling affiliate must be reduced by the unrealized profits before equity-method income is computed. Finally, if Straight Lace has preferred stock outstanding, preferred dividends must be deducted before assigning earnings to common shareholders.</w:t>
      </w:r>
    </w:p>
    <w:p w14:paraId="4986AC66"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4E90960D" w14:textId="5B9FAE26"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902EEA" w:rsidRPr="003679B1">
        <w:rPr>
          <w:rFonts w:ascii="Arial" w:hAnsi="Arial" w:cs="Arial"/>
          <w:b/>
          <w:bCs/>
          <w:sz w:val="22"/>
        </w:rPr>
        <w:t>-</w:t>
      </w:r>
      <w:r w:rsidR="00536AB7" w:rsidRPr="003679B1">
        <w:rPr>
          <w:rFonts w:ascii="Arial" w:hAnsi="Arial" w:cs="Arial"/>
          <w:b/>
          <w:bCs/>
          <w:sz w:val="22"/>
        </w:rPr>
        <w:t>4</w:t>
      </w:r>
      <w:r w:rsidR="001175BB" w:rsidRPr="003679B1">
        <w:rPr>
          <w:rFonts w:ascii="Arial" w:hAnsi="Arial" w:cs="Arial"/>
          <w:b/>
          <w:bCs/>
          <w:sz w:val="22"/>
        </w:rPr>
        <w:t>   </w:t>
      </w:r>
      <w:r w:rsidRPr="003679B1">
        <w:rPr>
          <w:rFonts w:ascii="Arial" w:hAnsi="Arial" w:cs="Arial"/>
          <w:sz w:val="22"/>
        </w:rPr>
        <w:t>The differential</w:t>
      </w:r>
      <w:r w:rsidR="00E50F93" w:rsidRPr="003679B1">
        <w:rPr>
          <w:rFonts w:ascii="Arial" w:hAnsi="Arial" w:cs="Arial"/>
          <w:sz w:val="22"/>
        </w:rPr>
        <w:t xml:space="preserve"> represents the difference between the acquisition-date fair value of the </w:t>
      </w:r>
      <w:proofErr w:type="spellStart"/>
      <w:r w:rsidR="00E50F93" w:rsidRPr="003679B1">
        <w:rPr>
          <w:rFonts w:ascii="Arial" w:hAnsi="Arial" w:cs="Arial"/>
          <w:sz w:val="22"/>
        </w:rPr>
        <w:t>acquiree</w:t>
      </w:r>
      <w:proofErr w:type="spellEnd"/>
      <w:r w:rsidR="00E50F93" w:rsidRPr="003679B1">
        <w:rPr>
          <w:rFonts w:ascii="Arial" w:hAnsi="Arial" w:cs="Arial"/>
          <w:sz w:val="22"/>
        </w:rPr>
        <w:t xml:space="preserve"> and </w:t>
      </w:r>
      <w:r w:rsidR="00E36409">
        <w:rPr>
          <w:rFonts w:ascii="Arial" w:hAnsi="Arial" w:cs="Arial"/>
          <w:sz w:val="22"/>
        </w:rPr>
        <w:t>the</w:t>
      </w:r>
      <w:r w:rsidR="00E50F93" w:rsidRPr="003679B1">
        <w:rPr>
          <w:rFonts w:ascii="Arial" w:hAnsi="Arial" w:cs="Arial"/>
          <w:sz w:val="22"/>
        </w:rPr>
        <w:t xml:space="preserve"> book value</w:t>
      </w:r>
      <w:r w:rsidR="00E36409">
        <w:rPr>
          <w:rFonts w:ascii="Arial" w:hAnsi="Arial" w:cs="Arial"/>
          <w:sz w:val="22"/>
        </w:rPr>
        <w:t xml:space="preserve"> of the net identifiable assets</w:t>
      </w:r>
      <w:r w:rsidRPr="003679B1">
        <w:rPr>
          <w:rFonts w:ascii="Arial" w:hAnsi="Arial" w:cs="Arial"/>
          <w:sz w:val="22"/>
        </w:rPr>
        <w:t>.</w:t>
      </w:r>
    </w:p>
    <w:p w14:paraId="1BD95820"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C169093"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902EEA" w:rsidRPr="003679B1">
        <w:rPr>
          <w:rFonts w:ascii="Arial" w:hAnsi="Arial" w:cs="Arial"/>
          <w:b/>
          <w:bCs/>
          <w:sz w:val="22"/>
        </w:rPr>
        <w:t>-</w:t>
      </w:r>
      <w:r w:rsidR="00536AB7" w:rsidRPr="003679B1">
        <w:rPr>
          <w:rFonts w:ascii="Arial" w:hAnsi="Arial" w:cs="Arial"/>
          <w:b/>
          <w:bCs/>
          <w:sz w:val="22"/>
        </w:rPr>
        <w:t>5</w:t>
      </w:r>
      <w:r w:rsidR="003D5ED2" w:rsidRPr="003679B1">
        <w:rPr>
          <w:rFonts w:ascii="Arial" w:hAnsi="Arial" w:cs="Arial"/>
          <w:b/>
          <w:bCs/>
          <w:sz w:val="22"/>
        </w:rPr>
        <w:t>   </w:t>
      </w:r>
      <w:r w:rsidR="00E947FD" w:rsidRPr="003679B1">
        <w:rPr>
          <w:rFonts w:ascii="Arial" w:hAnsi="Arial" w:cs="Arial"/>
          <w:bCs/>
          <w:sz w:val="22"/>
        </w:rPr>
        <w:t>A company must acquire a subsidiary at a price equal to the subsidiary’s fair value, and that subsidiary must have a total acquisition-date fair value less than its book value.</w:t>
      </w:r>
    </w:p>
    <w:p w14:paraId="08B54626"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2D50E544" w14:textId="77777777" w:rsidR="003E6C39"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902EEA" w:rsidRPr="003679B1">
        <w:rPr>
          <w:rFonts w:ascii="Arial" w:hAnsi="Arial" w:cs="Arial"/>
          <w:b/>
          <w:bCs/>
          <w:sz w:val="22"/>
        </w:rPr>
        <w:t>-</w:t>
      </w:r>
      <w:r w:rsidR="00536AB7" w:rsidRPr="003679B1">
        <w:rPr>
          <w:rFonts w:ascii="Arial" w:hAnsi="Arial" w:cs="Arial"/>
          <w:b/>
          <w:bCs/>
          <w:sz w:val="22"/>
        </w:rPr>
        <w:t>6</w:t>
      </w:r>
      <w:r w:rsidR="001175BB" w:rsidRPr="003679B1">
        <w:rPr>
          <w:rFonts w:ascii="Arial" w:hAnsi="Arial" w:cs="Arial"/>
          <w:b/>
          <w:bCs/>
          <w:sz w:val="22"/>
        </w:rPr>
        <w:t>   </w:t>
      </w:r>
      <w:r w:rsidRPr="003679B1">
        <w:rPr>
          <w:rFonts w:ascii="Arial" w:hAnsi="Arial" w:cs="Arial"/>
          <w:sz w:val="22"/>
        </w:rPr>
        <w:t xml:space="preserve">Current consolidation standards </w:t>
      </w:r>
      <w:r w:rsidR="00E947FD" w:rsidRPr="003679B1">
        <w:rPr>
          <w:rFonts w:ascii="Arial" w:hAnsi="Arial" w:cs="Arial"/>
          <w:sz w:val="22"/>
        </w:rPr>
        <w:t>require</w:t>
      </w:r>
      <w:r w:rsidRPr="003679B1">
        <w:rPr>
          <w:rFonts w:ascii="Arial" w:hAnsi="Arial" w:cs="Arial"/>
          <w:sz w:val="22"/>
        </w:rPr>
        <w:t xml:space="preserve"> </w:t>
      </w:r>
      <w:r w:rsidR="00E947FD" w:rsidRPr="003679B1">
        <w:rPr>
          <w:rFonts w:ascii="Arial" w:hAnsi="Arial" w:cs="Arial"/>
          <w:sz w:val="22"/>
        </w:rPr>
        <w:t>recognition of the fair value of t</w:t>
      </w:r>
      <w:r w:rsidRPr="003679B1">
        <w:rPr>
          <w:rFonts w:ascii="Arial" w:hAnsi="Arial" w:cs="Arial"/>
          <w:sz w:val="22"/>
        </w:rPr>
        <w:t xml:space="preserve">he subsidiary's individual assets and liabilities </w:t>
      </w:r>
      <w:r w:rsidR="00E947FD" w:rsidRPr="003679B1">
        <w:rPr>
          <w:rFonts w:ascii="Arial" w:hAnsi="Arial" w:cs="Arial"/>
          <w:sz w:val="22"/>
        </w:rPr>
        <w:t>at the date of acquisition</w:t>
      </w:r>
      <w:r w:rsidRPr="003679B1">
        <w:rPr>
          <w:rFonts w:ascii="Arial" w:hAnsi="Arial" w:cs="Arial"/>
          <w:sz w:val="22"/>
        </w:rPr>
        <w:t xml:space="preserve">. </w:t>
      </w:r>
      <w:r w:rsidR="00E36409">
        <w:rPr>
          <w:rFonts w:ascii="Arial" w:hAnsi="Arial" w:cs="Arial"/>
          <w:sz w:val="22"/>
        </w:rPr>
        <w:t xml:space="preserve">Generally, this will be all of the book value plus an additional amount (the differential).  </w:t>
      </w:r>
      <w:r w:rsidR="00E947FD" w:rsidRPr="003679B1">
        <w:rPr>
          <w:rFonts w:ascii="Arial" w:hAnsi="Arial" w:cs="Arial"/>
          <w:sz w:val="22"/>
        </w:rPr>
        <w:t>At least some portion of the book value would not be included if the fair value of a particular asset or liability was less than book value.</w:t>
      </w:r>
    </w:p>
    <w:p w14:paraId="137823CB" w14:textId="48ECA6CC" w:rsidR="00E87B7B" w:rsidRDefault="00E87B7B">
      <w:pPr>
        <w:widowControl/>
        <w:autoSpaceDE/>
        <w:autoSpaceDN/>
        <w:adjustRightInd/>
        <w:rPr>
          <w:rFonts w:ascii="Arial" w:hAnsi="Arial" w:cs="Arial"/>
          <w:b/>
          <w:bCs/>
          <w:sz w:val="22"/>
        </w:rPr>
      </w:pPr>
      <w:r>
        <w:rPr>
          <w:rFonts w:ascii="Arial" w:hAnsi="Arial" w:cs="Arial"/>
          <w:b/>
          <w:bCs/>
          <w:sz w:val="22"/>
        </w:rPr>
        <w:br w:type="page"/>
      </w:r>
    </w:p>
    <w:p w14:paraId="39C7B501" w14:textId="77777777" w:rsidR="00AB21F0" w:rsidRPr="003679B1" w:rsidRDefault="00AB21F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14:paraId="0301DE2B"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902EEA" w:rsidRPr="003679B1">
        <w:rPr>
          <w:rFonts w:ascii="Arial" w:hAnsi="Arial" w:cs="Arial"/>
          <w:b/>
          <w:bCs/>
          <w:sz w:val="22"/>
        </w:rPr>
        <w:t>-</w:t>
      </w:r>
      <w:r w:rsidR="00536AB7" w:rsidRPr="003679B1">
        <w:rPr>
          <w:rFonts w:ascii="Arial" w:hAnsi="Arial" w:cs="Arial"/>
          <w:b/>
          <w:bCs/>
          <w:sz w:val="22"/>
        </w:rPr>
        <w:t>7</w:t>
      </w:r>
      <w:r w:rsidR="00304B59" w:rsidRPr="003679B1">
        <w:rPr>
          <w:rFonts w:ascii="Arial" w:hAnsi="Arial" w:cs="Arial"/>
          <w:b/>
          <w:bCs/>
          <w:sz w:val="22"/>
        </w:rPr>
        <w:t xml:space="preserve">   </w:t>
      </w:r>
      <w:r w:rsidR="00304B59" w:rsidRPr="003679B1">
        <w:rPr>
          <w:rFonts w:ascii="Arial" w:hAnsi="Arial" w:cs="Arial"/>
          <w:bCs/>
          <w:sz w:val="22"/>
        </w:rPr>
        <w:t>One hundred percent of the fair value of the subsidiary’s assets and liabilities at the date of acquisition should be included</w:t>
      </w:r>
      <w:r w:rsidR="00C3227A" w:rsidRPr="003679B1">
        <w:rPr>
          <w:rFonts w:ascii="Arial" w:hAnsi="Arial" w:cs="Arial"/>
          <w:bCs/>
          <w:sz w:val="22"/>
        </w:rPr>
        <w:t xml:space="preserve">. </w:t>
      </w:r>
      <w:r w:rsidR="00304B59" w:rsidRPr="003679B1">
        <w:rPr>
          <w:rFonts w:ascii="Arial" w:hAnsi="Arial" w:cs="Arial"/>
          <w:bCs/>
          <w:sz w:val="22"/>
        </w:rPr>
        <w:t>The type of asset or liability will determine whether a change in its value will be recognized following the date of acquisition.</w:t>
      </w:r>
      <w:r w:rsidRPr="003679B1">
        <w:rPr>
          <w:rFonts w:ascii="Arial" w:hAnsi="Arial" w:cs="Arial"/>
          <w:sz w:val="22"/>
        </w:rPr>
        <w:t xml:space="preserve"> </w:t>
      </w:r>
    </w:p>
    <w:p w14:paraId="79B4CCAB" w14:textId="77777777" w:rsidR="00646B46" w:rsidRPr="003679B1" w:rsidRDefault="00646B4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14:paraId="281CAD0B" w14:textId="17E8D248"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304B59" w:rsidRPr="003679B1">
        <w:rPr>
          <w:rFonts w:ascii="Arial" w:hAnsi="Arial" w:cs="Arial"/>
          <w:b/>
          <w:bCs/>
          <w:sz w:val="22"/>
        </w:rPr>
        <w:t>-8</w:t>
      </w:r>
      <w:r w:rsidR="001175BB" w:rsidRPr="003679B1">
        <w:rPr>
          <w:rFonts w:ascii="Arial" w:hAnsi="Arial" w:cs="Arial"/>
          <w:b/>
          <w:bCs/>
          <w:sz w:val="22"/>
        </w:rPr>
        <w:t>   </w:t>
      </w:r>
      <w:r w:rsidR="004B4C70" w:rsidRPr="003679B1">
        <w:rPr>
          <w:rFonts w:ascii="Arial" w:hAnsi="Arial" w:cs="Arial"/>
          <w:sz w:val="22"/>
        </w:rPr>
        <w:t>During consolidation, the differential is eliminated from the investment account and distributed to the appropriate asset and liability accounts.</w:t>
      </w:r>
      <w:r w:rsidRPr="003679B1">
        <w:rPr>
          <w:rFonts w:ascii="Arial" w:hAnsi="Arial" w:cs="Arial"/>
          <w:sz w:val="22"/>
        </w:rPr>
        <w:t xml:space="preserve"> This same process is followed each time consolidated statements are prepared. The eliminating entries do not actually remove the balance in the investment account from the parent's books; thus, </w:t>
      </w:r>
      <w:r w:rsidR="00E36409">
        <w:rPr>
          <w:rFonts w:ascii="Arial" w:hAnsi="Arial" w:cs="Arial"/>
          <w:sz w:val="22"/>
        </w:rPr>
        <w:t>there is no need to re-establish the balance in the parent company’s records.  T</w:t>
      </w:r>
      <w:r w:rsidRPr="003679B1">
        <w:rPr>
          <w:rFonts w:ascii="Arial" w:hAnsi="Arial" w:cs="Arial"/>
          <w:sz w:val="22"/>
        </w:rPr>
        <w:t xml:space="preserve">he </w:t>
      </w:r>
      <w:r w:rsidR="00150D02" w:rsidRPr="003679B1">
        <w:rPr>
          <w:rFonts w:ascii="Arial" w:hAnsi="Arial" w:cs="Arial"/>
          <w:sz w:val="22"/>
        </w:rPr>
        <w:t>differential</w:t>
      </w:r>
      <w:r w:rsidRPr="003679B1">
        <w:rPr>
          <w:rFonts w:ascii="Arial" w:hAnsi="Arial" w:cs="Arial"/>
          <w:sz w:val="22"/>
        </w:rPr>
        <w:t xml:space="preserve"> continues to be a part of the investment account balance until fully amortized</w:t>
      </w:r>
      <w:r w:rsidR="00E36409">
        <w:rPr>
          <w:rFonts w:ascii="Arial" w:hAnsi="Arial" w:cs="Arial"/>
          <w:sz w:val="22"/>
        </w:rPr>
        <w:t>, if appropriate</w:t>
      </w:r>
      <w:r w:rsidRPr="003679B1">
        <w:rPr>
          <w:rFonts w:ascii="Arial" w:hAnsi="Arial" w:cs="Arial"/>
          <w:sz w:val="22"/>
        </w:rPr>
        <w:t>.</w:t>
      </w:r>
    </w:p>
    <w:p w14:paraId="6F273F35"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4FB0C7A5" w14:textId="77777777" w:rsidR="003E6C39"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902EEA" w:rsidRPr="003679B1">
        <w:rPr>
          <w:rFonts w:ascii="Arial" w:hAnsi="Arial" w:cs="Arial"/>
          <w:b/>
          <w:bCs/>
          <w:sz w:val="22"/>
        </w:rPr>
        <w:t>-</w:t>
      </w:r>
      <w:r w:rsidR="00304B59" w:rsidRPr="003679B1">
        <w:rPr>
          <w:rFonts w:ascii="Arial" w:hAnsi="Arial" w:cs="Arial"/>
          <w:b/>
          <w:bCs/>
          <w:sz w:val="22"/>
        </w:rPr>
        <w:t>9</w:t>
      </w:r>
      <w:proofErr w:type="gramStart"/>
      <w:r w:rsidR="001175BB" w:rsidRPr="003679B1">
        <w:rPr>
          <w:rFonts w:ascii="Arial" w:hAnsi="Arial" w:cs="Arial"/>
          <w:b/>
          <w:bCs/>
          <w:sz w:val="22"/>
        </w:rPr>
        <w:t>  </w:t>
      </w:r>
      <w:r w:rsidRPr="003679B1">
        <w:rPr>
          <w:rFonts w:ascii="Arial" w:hAnsi="Arial" w:cs="Arial"/>
          <w:sz w:val="22"/>
        </w:rPr>
        <w:t>The</w:t>
      </w:r>
      <w:proofErr w:type="gramEnd"/>
      <w:r w:rsidRPr="003679B1">
        <w:rPr>
          <w:rFonts w:ascii="Arial" w:hAnsi="Arial" w:cs="Arial"/>
          <w:sz w:val="22"/>
        </w:rPr>
        <w:t xml:space="preserve"> investment account in the financial statements of the parent company shows its investment in the subsidiary as a single total and therefore does not provide information on the individual assets and liabilities held by the subsidiary, nor their relative values. The existence of a large differential indicates the parent paid well over book value to acquire ownership of the subsidiary. When the differential is assigned to identifiable assets or liabilities of the subsidiary, both the consolidated balance sheet and consolidated income statement are likely to provide information not available in the financial statements of the individual companies. The consolidated statements are likely to provide a better picture of the assets actually being used and the resulting income statement charges that should be reported.</w:t>
      </w:r>
    </w:p>
    <w:p w14:paraId="4BE7D44A"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p>
    <w:p w14:paraId="17C80270" w14:textId="77777777" w:rsidR="000804BA"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r w:rsidRPr="003679B1">
        <w:rPr>
          <w:rFonts w:ascii="Arial" w:hAnsi="Arial" w:cs="Arial"/>
          <w:b/>
          <w:bCs/>
          <w:sz w:val="22"/>
          <w:szCs w:val="22"/>
        </w:rPr>
        <w:t>Q4-1</w:t>
      </w:r>
      <w:r w:rsidR="00536AB7" w:rsidRPr="003679B1">
        <w:rPr>
          <w:rFonts w:ascii="Arial" w:hAnsi="Arial" w:cs="Arial"/>
          <w:b/>
          <w:bCs/>
          <w:sz w:val="22"/>
          <w:szCs w:val="22"/>
        </w:rPr>
        <w:t>0</w:t>
      </w:r>
      <w:r w:rsidRPr="003679B1">
        <w:rPr>
          <w:rFonts w:ascii="Arial" w:hAnsi="Arial" w:cs="Arial"/>
          <w:b/>
          <w:bCs/>
          <w:sz w:val="22"/>
          <w:szCs w:val="22"/>
        </w:rPr>
        <w:t>   </w:t>
      </w:r>
      <w:r w:rsidRPr="003679B1">
        <w:rPr>
          <w:rFonts w:ascii="Arial" w:hAnsi="Arial" w:cs="Arial"/>
          <w:sz w:val="22"/>
          <w:szCs w:val="22"/>
        </w:rPr>
        <w:t xml:space="preserve">Consolidated net income is </w:t>
      </w:r>
      <w:r w:rsidR="00307BAF" w:rsidRPr="003679B1">
        <w:rPr>
          <w:rFonts w:ascii="Arial" w:hAnsi="Arial" w:cs="Arial"/>
          <w:sz w:val="22"/>
          <w:szCs w:val="22"/>
        </w:rPr>
        <w:t xml:space="preserve">equal to the parent’s income from its own operations, excluding any investment income from consolidated subsidiaries, plus the income </w:t>
      </w:r>
      <w:r w:rsidR="00A1375C" w:rsidRPr="003679B1">
        <w:rPr>
          <w:rFonts w:ascii="Arial" w:hAnsi="Arial" w:cs="Arial"/>
          <w:sz w:val="22"/>
          <w:szCs w:val="22"/>
        </w:rPr>
        <w:t>o</w:t>
      </w:r>
      <w:r w:rsidR="00307BAF" w:rsidRPr="003679B1">
        <w:rPr>
          <w:rFonts w:ascii="Arial" w:hAnsi="Arial" w:cs="Arial"/>
          <w:sz w:val="22"/>
          <w:szCs w:val="22"/>
        </w:rPr>
        <w:t>f each of the consolidated subsidiaries, adjusted for any differential write-off</w:t>
      </w:r>
      <w:r w:rsidR="00BB7650" w:rsidRPr="003679B1">
        <w:rPr>
          <w:rFonts w:ascii="Arial" w:hAnsi="Arial" w:cs="Arial"/>
          <w:sz w:val="22"/>
          <w:szCs w:val="22"/>
        </w:rPr>
        <w:t>.</w:t>
      </w:r>
    </w:p>
    <w:p w14:paraId="6F123736" w14:textId="77777777" w:rsidR="00646B46" w:rsidRPr="003679B1" w:rsidRDefault="00646B4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p>
    <w:p w14:paraId="28DCF91F"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r w:rsidRPr="003679B1">
        <w:rPr>
          <w:rFonts w:ascii="Arial" w:hAnsi="Arial" w:cs="Arial"/>
          <w:b/>
          <w:bCs/>
          <w:sz w:val="22"/>
          <w:szCs w:val="22"/>
        </w:rPr>
        <w:t>Q4-1</w:t>
      </w:r>
      <w:r w:rsidR="00536AB7" w:rsidRPr="003679B1">
        <w:rPr>
          <w:rFonts w:ascii="Arial" w:hAnsi="Arial" w:cs="Arial"/>
          <w:b/>
          <w:bCs/>
          <w:sz w:val="22"/>
          <w:szCs w:val="22"/>
        </w:rPr>
        <w:t>1</w:t>
      </w:r>
      <w:proofErr w:type="gramStart"/>
      <w:r w:rsidRPr="003679B1">
        <w:rPr>
          <w:rFonts w:ascii="Arial" w:hAnsi="Arial" w:cs="Arial"/>
          <w:b/>
          <w:bCs/>
          <w:sz w:val="22"/>
          <w:szCs w:val="22"/>
        </w:rPr>
        <w:t>  </w:t>
      </w:r>
      <w:r w:rsidRPr="003679B1">
        <w:rPr>
          <w:rFonts w:ascii="Arial" w:hAnsi="Arial" w:cs="Arial"/>
          <w:sz w:val="22"/>
          <w:szCs w:val="22"/>
        </w:rPr>
        <w:t>An</w:t>
      </w:r>
      <w:proofErr w:type="gramEnd"/>
      <w:r w:rsidRPr="003679B1">
        <w:rPr>
          <w:rFonts w:ascii="Arial" w:hAnsi="Arial" w:cs="Arial"/>
          <w:sz w:val="22"/>
          <w:szCs w:val="22"/>
        </w:rPr>
        <w:t xml:space="preserve"> additional eliminating entry normally must be entered in the </w:t>
      </w:r>
      <w:r w:rsidR="00381F98" w:rsidRPr="003679B1">
        <w:rPr>
          <w:rFonts w:ascii="Arial" w:hAnsi="Arial" w:cs="Arial"/>
          <w:sz w:val="22"/>
          <w:szCs w:val="22"/>
        </w:rPr>
        <w:t>worksheet</w:t>
      </w:r>
      <w:r w:rsidRPr="003679B1">
        <w:rPr>
          <w:rFonts w:ascii="Arial" w:hAnsi="Arial" w:cs="Arial"/>
          <w:sz w:val="22"/>
          <w:szCs w:val="22"/>
        </w:rPr>
        <w:t xml:space="preserve"> to expense </w:t>
      </w:r>
      <w:r w:rsidR="00E36409">
        <w:rPr>
          <w:rFonts w:ascii="Arial" w:hAnsi="Arial" w:cs="Arial"/>
          <w:sz w:val="22"/>
          <w:szCs w:val="22"/>
        </w:rPr>
        <w:t xml:space="preserve">(depreciate) </w:t>
      </w:r>
      <w:r w:rsidRPr="003679B1">
        <w:rPr>
          <w:rFonts w:ascii="Arial" w:hAnsi="Arial" w:cs="Arial"/>
          <w:sz w:val="22"/>
          <w:szCs w:val="22"/>
        </w:rPr>
        <w:t>an appropriate portion of the amount assigned to buildings and equipment. Normally</w:t>
      </w:r>
      <w:r w:rsidR="00B57F5C" w:rsidRPr="003679B1">
        <w:rPr>
          <w:rFonts w:ascii="Arial" w:hAnsi="Arial" w:cs="Arial"/>
          <w:sz w:val="22"/>
          <w:szCs w:val="22"/>
        </w:rPr>
        <w:t>,</w:t>
      </w:r>
      <w:r w:rsidRPr="003679B1">
        <w:rPr>
          <w:rFonts w:ascii="Arial" w:hAnsi="Arial" w:cs="Arial"/>
          <w:sz w:val="22"/>
          <w:szCs w:val="22"/>
        </w:rPr>
        <w:t xml:space="preserve"> depreciation expense is debited and accumulated depreciation is credited.</w:t>
      </w:r>
    </w:p>
    <w:p w14:paraId="404DE052"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p>
    <w:p w14:paraId="06A37D43" w14:textId="59D7CBE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r w:rsidRPr="003679B1">
        <w:rPr>
          <w:rFonts w:ascii="Arial" w:hAnsi="Arial" w:cs="Arial"/>
          <w:b/>
          <w:bCs/>
          <w:sz w:val="22"/>
          <w:szCs w:val="22"/>
        </w:rPr>
        <w:t>Q4-</w:t>
      </w:r>
      <w:r w:rsidR="00536AB7" w:rsidRPr="003679B1">
        <w:rPr>
          <w:rFonts w:ascii="Arial" w:hAnsi="Arial" w:cs="Arial"/>
          <w:b/>
          <w:bCs/>
          <w:sz w:val="22"/>
          <w:szCs w:val="22"/>
        </w:rPr>
        <w:t>12</w:t>
      </w:r>
      <w:proofErr w:type="gramStart"/>
      <w:r w:rsidRPr="003679B1">
        <w:rPr>
          <w:rFonts w:ascii="Arial" w:hAnsi="Arial" w:cs="Arial"/>
          <w:b/>
          <w:bCs/>
          <w:sz w:val="22"/>
          <w:szCs w:val="22"/>
        </w:rPr>
        <w:t>  </w:t>
      </w:r>
      <w:r w:rsidRPr="003679B1">
        <w:rPr>
          <w:rFonts w:ascii="Arial" w:hAnsi="Arial" w:cs="Arial"/>
          <w:sz w:val="22"/>
          <w:szCs w:val="22"/>
        </w:rPr>
        <w:t>If</w:t>
      </w:r>
      <w:proofErr w:type="gramEnd"/>
      <w:r w:rsidRPr="003679B1">
        <w:rPr>
          <w:rFonts w:ascii="Arial" w:hAnsi="Arial" w:cs="Arial"/>
          <w:sz w:val="22"/>
          <w:szCs w:val="22"/>
        </w:rPr>
        <w:t xml:space="preserve"> the differential arises because the fair value of land</w:t>
      </w:r>
      <w:r w:rsidR="00021AF4" w:rsidRPr="003679B1">
        <w:rPr>
          <w:rFonts w:ascii="Arial" w:hAnsi="Arial" w:cs="Arial"/>
          <w:sz w:val="22"/>
          <w:szCs w:val="22"/>
        </w:rPr>
        <w:t>, or some other non-depreciable asset,</w:t>
      </w:r>
      <w:r w:rsidRPr="003679B1">
        <w:rPr>
          <w:rFonts w:ascii="Arial" w:hAnsi="Arial" w:cs="Arial"/>
          <w:sz w:val="22"/>
          <w:szCs w:val="22"/>
        </w:rPr>
        <w:t xml:space="preserve"> held by the subsidiary is greater than book value, the amount assigned to the differential will remain constant so long as the subsidiary continues to hold the land. When the differential arises because the fair value of depreciable or amortizable assets is greater than book value, the amount debited to the </w:t>
      </w:r>
      <w:r w:rsidR="00E36409">
        <w:rPr>
          <w:rFonts w:ascii="Arial" w:hAnsi="Arial" w:cs="Arial"/>
          <w:sz w:val="22"/>
          <w:szCs w:val="22"/>
        </w:rPr>
        <w:t>related assets</w:t>
      </w:r>
      <w:r w:rsidRPr="003679B1">
        <w:rPr>
          <w:rFonts w:ascii="Arial" w:hAnsi="Arial" w:cs="Arial"/>
          <w:sz w:val="22"/>
          <w:szCs w:val="22"/>
        </w:rPr>
        <w:t xml:space="preserve"> each period will decrease as the parent amortizes an appropriate portion of the differential against investment income.</w:t>
      </w:r>
    </w:p>
    <w:p w14:paraId="49093427"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p>
    <w:p w14:paraId="01229A95"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536AB7" w:rsidRPr="003679B1">
        <w:rPr>
          <w:rFonts w:ascii="Arial" w:hAnsi="Arial" w:cs="Arial"/>
          <w:b/>
          <w:bCs/>
          <w:sz w:val="22"/>
        </w:rPr>
        <w:t>13</w:t>
      </w:r>
      <w:proofErr w:type="gramStart"/>
      <w:r w:rsidRPr="003679B1">
        <w:rPr>
          <w:rFonts w:ascii="Arial" w:hAnsi="Arial" w:cs="Arial"/>
          <w:b/>
          <w:bCs/>
          <w:sz w:val="22"/>
        </w:rPr>
        <w:t>  </w:t>
      </w:r>
      <w:r w:rsidRPr="003679B1">
        <w:rPr>
          <w:rFonts w:ascii="Arial" w:hAnsi="Arial" w:cs="Arial"/>
          <w:sz w:val="22"/>
        </w:rPr>
        <w:t>Push</w:t>
      </w:r>
      <w:proofErr w:type="gramEnd"/>
      <w:r w:rsidRPr="003679B1">
        <w:rPr>
          <w:rFonts w:ascii="Arial" w:hAnsi="Arial" w:cs="Arial"/>
          <w:sz w:val="22"/>
        </w:rPr>
        <w:t>-down accounting occurs when the assets and liabilities of the subsidiary are revalued on the subsidiary's books as a result of the purchase of shares by the parent company. The basis of accountability that the parent company would use in accounting for its investment in the various assets and liabilities is used to revalue the subsidiary's assets and liabilities; thereby pushing down the parent's basis of accountability onto the books of the subsidiary.</w:t>
      </w:r>
    </w:p>
    <w:p w14:paraId="2790F483"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F0109C6"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536AB7" w:rsidRPr="003679B1">
        <w:rPr>
          <w:rFonts w:ascii="Arial" w:hAnsi="Arial" w:cs="Arial"/>
          <w:b/>
          <w:bCs/>
          <w:sz w:val="22"/>
        </w:rPr>
        <w:t>14</w:t>
      </w:r>
      <w:proofErr w:type="gramStart"/>
      <w:r w:rsidRPr="003679B1">
        <w:rPr>
          <w:rFonts w:ascii="Arial" w:hAnsi="Arial" w:cs="Arial"/>
          <w:b/>
          <w:bCs/>
          <w:sz w:val="22"/>
        </w:rPr>
        <w:t> </w:t>
      </w:r>
      <w:r w:rsidR="00082564" w:rsidRPr="003679B1">
        <w:rPr>
          <w:rFonts w:ascii="Arial" w:hAnsi="Arial" w:cs="Arial"/>
          <w:b/>
          <w:bCs/>
          <w:sz w:val="22"/>
        </w:rPr>
        <w:t> </w:t>
      </w:r>
      <w:r w:rsidRPr="003679B1">
        <w:rPr>
          <w:rFonts w:ascii="Arial" w:hAnsi="Arial" w:cs="Arial"/>
          <w:sz w:val="22"/>
        </w:rPr>
        <w:t>Push</w:t>
      </w:r>
      <w:proofErr w:type="gramEnd"/>
      <w:r w:rsidRPr="003679B1">
        <w:rPr>
          <w:rFonts w:ascii="Arial" w:hAnsi="Arial" w:cs="Arial"/>
          <w:sz w:val="22"/>
        </w:rPr>
        <w:t>-down accounting is considered appropriate when a subsidiary is substantially wholly owned by the parent.</w:t>
      </w:r>
    </w:p>
    <w:p w14:paraId="65E0E182" w14:textId="77777777" w:rsidR="00AC1891"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F382219" w14:textId="77777777" w:rsidR="006F4948"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Q4-</w:t>
      </w:r>
      <w:r w:rsidR="00536AB7" w:rsidRPr="003679B1">
        <w:rPr>
          <w:rFonts w:ascii="Arial" w:hAnsi="Arial" w:cs="Arial"/>
          <w:b/>
          <w:bCs/>
          <w:sz w:val="22"/>
        </w:rPr>
        <w:t>15</w:t>
      </w:r>
      <w:proofErr w:type="gramStart"/>
      <w:r w:rsidRPr="003679B1">
        <w:rPr>
          <w:rFonts w:ascii="Arial" w:hAnsi="Arial" w:cs="Arial"/>
          <w:b/>
          <w:bCs/>
          <w:sz w:val="22"/>
        </w:rPr>
        <w:t> </w:t>
      </w:r>
      <w:r w:rsidR="00082564" w:rsidRPr="003679B1">
        <w:rPr>
          <w:rFonts w:ascii="Arial" w:hAnsi="Arial" w:cs="Arial"/>
          <w:b/>
          <w:bCs/>
          <w:sz w:val="22"/>
        </w:rPr>
        <w:t> </w:t>
      </w:r>
      <w:r w:rsidRPr="003679B1">
        <w:rPr>
          <w:rFonts w:ascii="Arial" w:hAnsi="Arial" w:cs="Arial"/>
          <w:sz w:val="22"/>
        </w:rPr>
        <w:t>When</w:t>
      </w:r>
      <w:proofErr w:type="gramEnd"/>
      <w:r w:rsidRPr="003679B1">
        <w:rPr>
          <w:rFonts w:ascii="Arial" w:hAnsi="Arial" w:cs="Arial"/>
          <w:sz w:val="22"/>
        </w:rPr>
        <w:t xml:space="preserve"> the assets and liabilities of the subsidiary are revalued at the date of acquisition there will no longer be a </w:t>
      </w:r>
      <w:r w:rsidR="00150D02" w:rsidRPr="003679B1">
        <w:rPr>
          <w:rFonts w:ascii="Arial" w:hAnsi="Arial" w:cs="Arial"/>
          <w:sz w:val="22"/>
        </w:rPr>
        <w:t>differential</w:t>
      </w:r>
      <w:r w:rsidR="00C3227A" w:rsidRPr="003679B1">
        <w:rPr>
          <w:rFonts w:ascii="Arial" w:hAnsi="Arial" w:cs="Arial"/>
          <w:sz w:val="22"/>
        </w:rPr>
        <w:t xml:space="preserve">. </w:t>
      </w:r>
      <w:r w:rsidRPr="003679B1">
        <w:rPr>
          <w:rFonts w:ascii="Arial" w:hAnsi="Arial" w:cs="Arial"/>
          <w:sz w:val="22"/>
        </w:rPr>
        <w:t>The parent's portion of the revised carrying value of the net assets on the books of the subsidiary will agree with the balance in the investment account reported by the parent.</w:t>
      </w:r>
    </w:p>
    <w:p w14:paraId="27810C2C" w14:textId="77777777" w:rsidR="006920A4" w:rsidRPr="003679B1" w:rsidRDefault="00AC189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r w:rsidRPr="003679B1">
        <w:rPr>
          <w:rFonts w:ascii="Arial" w:hAnsi="Arial" w:cs="Arial"/>
          <w:sz w:val="22"/>
          <w:szCs w:val="22"/>
        </w:rPr>
        <w:br w:type="page"/>
      </w:r>
      <w:r w:rsidR="006920A4" w:rsidRPr="003679B1">
        <w:rPr>
          <w:rFonts w:ascii="Arial" w:hAnsi="Arial" w:cs="Arial"/>
          <w:b/>
          <w:bCs/>
          <w:sz w:val="22"/>
        </w:rPr>
        <w:lastRenderedPageBreak/>
        <w:t>SOLUTIONS TO CASES</w:t>
      </w:r>
    </w:p>
    <w:p w14:paraId="1CBCCDD3" w14:textId="77777777" w:rsidR="00536AB7"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230E954"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C4-</w:t>
      </w:r>
      <w:proofErr w:type="gramStart"/>
      <w:r w:rsidRPr="003679B1">
        <w:rPr>
          <w:rFonts w:ascii="Arial" w:hAnsi="Arial" w:cs="Arial"/>
          <w:b/>
          <w:bCs/>
          <w:sz w:val="22"/>
        </w:rPr>
        <w:t>1  Reporting</w:t>
      </w:r>
      <w:proofErr w:type="gramEnd"/>
      <w:r w:rsidRPr="003679B1">
        <w:rPr>
          <w:rFonts w:ascii="Arial" w:hAnsi="Arial" w:cs="Arial"/>
          <w:b/>
          <w:bCs/>
          <w:sz w:val="22"/>
        </w:rPr>
        <w:t xml:space="preserve"> Significant Investments in Common Stock</w:t>
      </w:r>
    </w:p>
    <w:p w14:paraId="7973EE8A"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F9318B8"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 xml:space="preserve">Answers to this case can be found in the annual reports to stockholders of the companies mentioned and in their 10-K filings with the SEC (available at </w:t>
      </w:r>
      <w:hyperlink r:id="rId8" w:history="1">
        <w:r w:rsidRPr="003679B1">
          <w:rPr>
            <w:rStyle w:val="Hyperlink"/>
            <w:rFonts w:ascii="Arial" w:hAnsi="Arial" w:cs="Arial"/>
            <w:sz w:val="22"/>
          </w:rPr>
          <w:t>www.sec.gov</w:t>
        </w:r>
      </w:hyperlink>
      <w:r w:rsidRPr="003679B1">
        <w:rPr>
          <w:rFonts w:ascii="Arial" w:hAnsi="Arial" w:cs="Arial"/>
          <w:sz w:val="22"/>
        </w:rPr>
        <w:t>).</w:t>
      </w:r>
    </w:p>
    <w:p w14:paraId="79283CF5"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7B7756C"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r w:rsidRPr="003679B1">
        <w:rPr>
          <w:rFonts w:ascii="Arial" w:hAnsi="Arial" w:cs="Arial"/>
          <w:sz w:val="22"/>
        </w:rPr>
        <w:t xml:space="preserve">Before 1998, Harley-Davidson reported its investment in the common stock of Buell Motorcycle Company using the equity method. The 49 percent investment that Harley held since 1993 gave it the ability to significantly influence Buell. In </w:t>
      </w:r>
      <w:r w:rsidR="00F478EF" w:rsidRPr="003679B1">
        <w:rPr>
          <w:rFonts w:ascii="Arial" w:hAnsi="Arial" w:cs="Arial"/>
          <w:sz w:val="22"/>
        </w:rPr>
        <w:t>2003</w:t>
      </w:r>
      <w:r w:rsidRPr="003679B1">
        <w:rPr>
          <w:rFonts w:ascii="Arial" w:hAnsi="Arial" w:cs="Arial"/>
          <w:sz w:val="22"/>
        </w:rPr>
        <w:t>, Harley purchased all remaining shares of Buell and, therefore, Harley fully consolidates Buell in its general-purpose financial statements.</w:t>
      </w:r>
      <w:r w:rsidR="00F478EF" w:rsidRPr="003679B1">
        <w:rPr>
          <w:rFonts w:ascii="Arial" w:hAnsi="Arial" w:cs="Arial"/>
          <w:sz w:val="22"/>
        </w:rPr>
        <w:t xml:space="preserve"> In 2009, Harley-Davidson announced the discontinuation of Buell in order to focus on the Harley-Davidson brand.</w:t>
      </w:r>
    </w:p>
    <w:p w14:paraId="742071CB" w14:textId="77777777" w:rsidR="00536AB7" w:rsidRPr="003679B1" w:rsidRDefault="00536AB7" w:rsidP="00536AB7">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BBA767A" w14:textId="77777777" w:rsidR="00536AB7" w:rsidRPr="003679B1" w:rsidRDefault="00536AB7" w:rsidP="00536AB7">
      <w:pPr>
        <w:jc w:val="both"/>
        <w:rPr>
          <w:rFonts w:ascii="Arial" w:hAnsi="Arial" w:cs="Arial"/>
          <w:sz w:val="22"/>
          <w:szCs w:val="22"/>
        </w:rPr>
      </w:pPr>
      <w:r w:rsidRPr="003679B1">
        <w:rPr>
          <w:rFonts w:ascii="Arial" w:hAnsi="Arial" w:cs="Arial"/>
          <w:sz w:val="22"/>
          <w:szCs w:val="22"/>
        </w:rPr>
        <w:t>b</w:t>
      </w:r>
      <w:r w:rsidR="00C3227A" w:rsidRPr="003679B1">
        <w:rPr>
          <w:rFonts w:ascii="Arial" w:hAnsi="Arial" w:cs="Arial"/>
          <w:sz w:val="22"/>
          <w:szCs w:val="22"/>
        </w:rPr>
        <w:t xml:space="preserve">. </w:t>
      </w:r>
      <w:r w:rsidRPr="003679B1">
        <w:rPr>
          <w:rFonts w:ascii="Arial" w:hAnsi="Arial" w:cs="Arial"/>
          <w:sz w:val="22"/>
          <w:szCs w:val="22"/>
        </w:rPr>
        <w:t>Chevron fully consolidates its controlled subsidiaries that are majority owned and variable interest entities of which it is the primary beneficiary. The company uses pro rata consolidation in reporting its undivided interests in oil and gas joint ventures</w:t>
      </w:r>
      <w:r w:rsidR="00C3227A" w:rsidRPr="003679B1">
        <w:rPr>
          <w:rFonts w:ascii="Arial" w:hAnsi="Arial" w:cs="Arial"/>
          <w:sz w:val="22"/>
          <w:szCs w:val="22"/>
        </w:rPr>
        <w:t xml:space="preserve">. </w:t>
      </w:r>
      <w:r w:rsidRPr="003679B1">
        <w:rPr>
          <w:rFonts w:ascii="Arial" w:hAnsi="Arial" w:cs="Arial"/>
          <w:sz w:val="22"/>
          <w:szCs w:val="22"/>
        </w:rPr>
        <w:t>Chevron uses the equity method to report its investments in affiliates over which the company exercises significant influence or has an ownership interest of 20 to 50 percent. In applying the equity method, Chevron recognizes in income gains and losses from changes in its proportionate dollar share of an affiliate’s equity resulting from issuance of additional stock by the affiliate.</w:t>
      </w:r>
    </w:p>
    <w:p w14:paraId="5B5FF85E" w14:textId="77777777" w:rsidR="00536AB7" w:rsidRPr="003679B1" w:rsidRDefault="00536AB7" w:rsidP="00536AB7">
      <w:pPr>
        <w:jc w:val="both"/>
        <w:rPr>
          <w:rFonts w:ascii="Arial" w:hAnsi="Arial" w:cs="Arial"/>
          <w:sz w:val="22"/>
          <w:szCs w:val="22"/>
        </w:rPr>
      </w:pPr>
    </w:p>
    <w:p w14:paraId="0BC80405" w14:textId="77777777" w:rsidR="00536AB7" w:rsidRPr="003679B1" w:rsidRDefault="00536AB7" w:rsidP="00536AB7">
      <w:pPr>
        <w:jc w:val="both"/>
        <w:rPr>
          <w:rFonts w:ascii="Arial" w:hAnsi="Arial" w:cs="Arial"/>
          <w:sz w:val="22"/>
          <w:szCs w:val="22"/>
        </w:rPr>
      </w:pPr>
      <w:r w:rsidRPr="003679B1">
        <w:rPr>
          <w:rFonts w:ascii="Arial" w:hAnsi="Arial" w:cs="Arial"/>
          <w:sz w:val="22"/>
          <w:szCs w:val="22"/>
        </w:rPr>
        <w:t>Chevron analyses any difference between the carrying value of an equity-method investment and its underlying book value and, to the extent that it can, assigns that differential to specific assets and liabilities</w:t>
      </w:r>
      <w:r w:rsidR="00C3227A" w:rsidRPr="003679B1">
        <w:rPr>
          <w:rFonts w:ascii="Arial" w:hAnsi="Arial" w:cs="Arial"/>
          <w:sz w:val="22"/>
          <w:szCs w:val="22"/>
        </w:rPr>
        <w:t xml:space="preserve">. </w:t>
      </w:r>
      <w:r w:rsidRPr="003679B1">
        <w:rPr>
          <w:rFonts w:ascii="Arial" w:hAnsi="Arial" w:cs="Arial"/>
          <w:sz w:val="22"/>
          <w:szCs w:val="22"/>
        </w:rPr>
        <w:t>The company adjusts quarterly its equity-method income recognized from affiliates for any write-off or amortization of the differential.</w:t>
      </w:r>
    </w:p>
    <w:p w14:paraId="134EED70" w14:textId="77777777" w:rsidR="00536AB7" w:rsidRPr="003679B1" w:rsidRDefault="00536AB7" w:rsidP="00536AB7">
      <w:pPr>
        <w:jc w:val="both"/>
        <w:rPr>
          <w:rFonts w:ascii="Arial" w:hAnsi="Arial" w:cs="Arial"/>
          <w:sz w:val="22"/>
          <w:szCs w:val="22"/>
        </w:rPr>
      </w:pPr>
    </w:p>
    <w:p w14:paraId="55F7AF50" w14:textId="77777777" w:rsidR="00536AB7" w:rsidRPr="003679B1" w:rsidRDefault="00536AB7" w:rsidP="00536AB7">
      <w:pPr>
        <w:jc w:val="both"/>
        <w:rPr>
          <w:rFonts w:ascii="Arial" w:hAnsi="Arial" w:cs="Arial"/>
          <w:sz w:val="22"/>
          <w:szCs w:val="22"/>
        </w:rPr>
      </w:pPr>
      <w:r w:rsidRPr="003679B1">
        <w:rPr>
          <w:rFonts w:ascii="Arial" w:hAnsi="Arial" w:cs="Arial"/>
          <w:sz w:val="22"/>
          <w:szCs w:val="22"/>
        </w:rPr>
        <w:t>Chevron assesses it equity investments for possible impairment when events indicate a possible impairment</w:t>
      </w:r>
      <w:r w:rsidR="00C3227A" w:rsidRPr="003679B1">
        <w:rPr>
          <w:rFonts w:ascii="Arial" w:hAnsi="Arial" w:cs="Arial"/>
          <w:sz w:val="22"/>
          <w:szCs w:val="22"/>
        </w:rPr>
        <w:t xml:space="preserve">. </w:t>
      </w:r>
      <w:r w:rsidRPr="003679B1">
        <w:rPr>
          <w:rFonts w:ascii="Arial" w:hAnsi="Arial" w:cs="Arial"/>
          <w:sz w:val="22"/>
          <w:szCs w:val="22"/>
        </w:rPr>
        <w:t>If an investment has declined in value, the company evaluates the situation to determine if the decline is other than temporary</w:t>
      </w:r>
      <w:r w:rsidR="00C3227A" w:rsidRPr="003679B1">
        <w:rPr>
          <w:rFonts w:ascii="Arial" w:hAnsi="Arial" w:cs="Arial"/>
          <w:sz w:val="22"/>
          <w:szCs w:val="22"/>
        </w:rPr>
        <w:t xml:space="preserve">. </w:t>
      </w:r>
      <w:r w:rsidRPr="003679B1">
        <w:rPr>
          <w:rFonts w:ascii="Arial" w:hAnsi="Arial" w:cs="Arial"/>
          <w:sz w:val="22"/>
          <w:szCs w:val="22"/>
        </w:rPr>
        <w:t>If the decline in value is judged to be other than temporary, the investment is written down to its fair value and a loss recognized in income</w:t>
      </w:r>
      <w:r w:rsidR="00C3227A" w:rsidRPr="003679B1">
        <w:rPr>
          <w:rFonts w:ascii="Arial" w:hAnsi="Arial" w:cs="Arial"/>
          <w:sz w:val="22"/>
          <w:szCs w:val="22"/>
        </w:rPr>
        <w:t xml:space="preserve">. </w:t>
      </w:r>
      <w:r w:rsidRPr="003679B1">
        <w:rPr>
          <w:rFonts w:ascii="Arial" w:hAnsi="Arial" w:cs="Arial"/>
          <w:sz w:val="22"/>
          <w:szCs w:val="22"/>
        </w:rPr>
        <w:t>Subsequent recoveries in value are not recognized.</w:t>
      </w:r>
    </w:p>
    <w:p w14:paraId="1A0D70CC" w14:textId="77777777" w:rsidR="00536AB7" w:rsidRPr="003679B1" w:rsidRDefault="00536AB7" w:rsidP="00536AB7">
      <w:pPr>
        <w:jc w:val="both"/>
        <w:rPr>
          <w:rFonts w:ascii="Arial" w:hAnsi="Arial" w:cs="Arial"/>
          <w:sz w:val="22"/>
          <w:szCs w:val="22"/>
        </w:rPr>
      </w:pPr>
    </w:p>
    <w:p w14:paraId="1FFE97C5" w14:textId="066C65C0" w:rsidR="00536AB7" w:rsidRPr="003679B1" w:rsidRDefault="00536AB7" w:rsidP="000C3206">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c</w:t>
      </w:r>
      <w:r w:rsidR="00C3227A" w:rsidRPr="003679B1">
        <w:rPr>
          <w:rFonts w:ascii="Arial" w:hAnsi="Arial" w:cs="Arial"/>
          <w:sz w:val="22"/>
        </w:rPr>
        <w:t xml:space="preserve">. </w:t>
      </w:r>
      <w:r w:rsidRPr="003679B1">
        <w:rPr>
          <w:rFonts w:ascii="Arial" w:hAnsi="Arial" w:cs="Arial"/>
          <w:sz w:val="22"/>
        </w:rPr>
        <w:t>Sears has investments in the voting securities of a number of companies that it accounts for using the equity method. Where these investments are reported is difficult to tell from the financial statements and notes. Apparently the amounts involved are relatively small, and the investments are included in other assets on the balance sheet, with the income reported in other income on the income statement.</w:t>
      </w:r>
    </w:p>
    <w:p w14:paraId="05111B3D" w14:textId="77777777" w:rsidR="006B2482" w:rsidRPr="003679B1" w:rsidRDefault="006B2482" w:rsidP="00A81228">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C4EAF40" w14:textId="77777777" w:rsidR="00BA5195" w:rsidRPr="003679B1" w:rsidRDefault="00536AB7" w:rsidP="00536AB7">
      <w:pPr>
        <w:widowControl/>
        <w:spacing w:line="240" w:lineRule="exact"/>
        <w:jc w:val="both"/>
        <w:rPr>
          <w:rFonts w:ascii="Arial" w:hAnsi="Arial" w:cs="Arial"/>
          <w:sz w:val="22"/>
        </w:rPr>
      </w:pPr>
      <w:r w:rsidRPr="003679B1">
        <w:rPr>
          <w:rFonts w:ascii="Arial" w:hAnsi="Arial" w:cs="Arial"/>
          <w:b/>
          <w:bCs/>
          <w:sz w:val="22"/>
        </w:rPr>
        <w:t>C4-</w:t>
      </w:r>
      <w:proofErr w:type="gramStart"/>
      <w:r w:rsidRPr="003679B1">
        <w:rPr>
          <w:rFonts w:ascii="Arial" w:hAnsi="Arial" w:cs="Arial"/>
          <w:b/>
          <w:bCs/>
          <w:sz w:val="22"/>
        </w:rPr>
        <w:t>2</w:t>
      </w:r>
      <w:r w:rsidR="00BA5195" w:rsidRPr="003679B1">
        <w:rPr>
          <w:rFonts w:ascii="Arial" w:hAnsi="Arial" w:cs="Arial"/>
          <w:b/>
          <w:bCs/>
          <w:sz w:val="22"/>
        </w:rPr>
        <w:t xml:space="preserve">  Assigning</w:t>
      </w:r>
      <w:proofErr w:type="gramEnd"/>
      <w:r w:rsidR="00BA5195" w:rsidRPr="003679B1">
        <w:rPr>
          <w:rFonts w:ascii="Arial" w:hAnsi="Arial" w:cs="Arial"/>
          <w:b/>
          <w:bCs/>
          <w:sz w:val="22"/>
        </w:rPr>
        <w:t xml:space="preserve"> an Acquisition Differential</w:t>
      </w:r>
      <w:r w:rsidR="00BA5195" w:rsidRPr="003679B1">
        <w:rPr>
          <w:rFonts w:ascii="Arial" w:hAnsi="Arial" w:cs="Arial"/>
          <w:sz w:val="22"/>
        </w:rPr>
        <w:t xml:space="preserve"> </w:t>
      </w:r>
    </w:p>
    <w:p w14:paraId="71A61E03"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0CDA4B5C"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It may be difficult to determine the amount of the differential to be assigned to the manufacturing facilities of Ball Corporation. The equipment is relatively old and may be in varying states of repair or operating condition</w:t>
      </w:r>
      <w:r w:rsidR="00C3227A" w:rsidRPr="003679B1">
        <w:rPr>
          <w:rFonts w:ascii="Arial" w:hAnsi="Arial" w:cs="Arial"/>
          <w:sz w:val="22"/>
        </w:rPr>
        <w:t xml:space="preserve">. </w:t>
      </w:r>
      <w:r w:rsidRPr="003679B1">
        <w:rPr>
          <w:rFonts w:ascii="Arial" w:hAnsi="Arial" w:cs="Arial"/>
          <w:sz w:val="22"/>
        </w:rPr>
        <w:t>Some units may be technologically obsolete or of little value because production needs have changed. The $600,000 estimated fair value of net assets therefore may be difficult to document and even more difficult to assign to specific assets and liabilities.</w:t>
      </w:r>
    </w:p>
    <w:p w14:paraId="2D89BC0D"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3513A6E2" w14:textId="77777777" w:rsidR="00E87B7B"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Inventories should be compared to sales to determine if Ball has excess balances on hand. Factors such as the degree of salability, physical condition, and expected sales prices should be examined as well in determining the portion of the differential to be assigned to inventory</w:t>
      </w:r>
      <w:r w:rsidR="00C3227A" w:rsidRPr="003679B1">
        <w:rPr>
          <w:rFonts w:ascii="Arial" w:hAnsi="Arial" w:cs="Arial"/>
          <w:sz w:val="22"/>
        </w:rPr>
        <w:t xml:space="preserve">. </w:t>
      </w:r>
      <w:r w:rsidRPr="003679B1">
        <w:rPr>
          <w:rFonts w:ascii="Arial" w:hAnsi="Arial" w:cs="Arial"/>
          <w:sz w:val="22"/>
        </w:rPr>
        <w:t xml:space="preserve">The </w:t>
      </w:r>
    </w:p>
    <w:p w14:paraId="729C5CBA" w14:textId="77777777" w:rsidR="00E87B7B" w:rsidRDefault="00E87B7B">
      <w:pPr>
        <w:widowControl/>
        <w:autoSpaceDE/>
        <w:autoSpaceDN/>
        <w:adjustRightInd/>
        <w:rPr>
          <w:rFonts w:ascii="Arial" w:hAnsi="Arial" w:cs="Arial"/>
          <w:sz w:val="22"/>
        </w:rPr>
      </w:pPr>
      <w:r>
        <w:rPr>
          <w:rFonts w:ascii="Arial" w:hAnsi="Arial" w:cs="Arial"/>
          <w:sz w:val="22"/>
        </w:rPr>
        <w:br w:type="page"/>
      </w:r>
    </w:p>
    <w:p w14:paraId="17FFF7F8" w14:textId="4DF607F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lastRenderedPageBreak/>
        <w:t>LIFO inventory balances are likely to be below fair value while the FIFO balances may be relatively close to fair value. The amount of differential assigned to inventory will be significantly affected by the rate of change in inventory costs since the LIFO inventory method was adopted and the relative magnitude of inventory on hand under each method.</w:t>
      </w:r>
    </w:p>
    <w:p w14:paraId="51D8B63E"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01D43781" w14:textId="56846CDB"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 xml:space="preserve">No mention is made of patents or other intangible assets developed by Ball Corporation. While Ball Corporation could not record as assets its expenditures on research and development, the buyer should recognize all tangible and intangible assets at fair value before goodwill is computed. Goodwill normally is measured as the excess of the sum of the consideration given in the acquisition and the fair value of the </w:t>
      </w:r>
      <w:proofErr w:type="spellStart"/>
      <w:r w:rsidRPr="003679B1">
        <w:rPr>
          <w:rFonts w:ascii="Arial" w:hAnsi="Arial" w:cs="Arial"/>
          <w:sz w:val="22"/>
        </w:rPr>
        <w:t>noncontrolling</w:t>
      </w:r>
      <w:proofErr w:type="spellEnd"/>
      <w:r w:rsidRPr="003679B1">
        <w:rPr>
          <w:rFonts w:ascii="Arial" w:hAnsi="Arial" w:cs="Arial"/>
          <w:sz w:val="22"/>
        </w:rPr>
        <w:t xml:space="preserve"> interest over the fair value of the identifiable net assets of the acquired company</w:t>
      </w:r>
      <w:r w:rsidR="003902BD">
        <w:rPr>
          <w:rFonts w:ascii="Arial" w:hAnsi="Arial" w:cs="Arial"/>
          <w:sz w:val="22"/>
        </w:rPr>
        <w:t>.</w:t>
      </w:r>
    </w:p>
    <w:p w14:paraId="4561EE36"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58FC56C0"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398D904" w14:textId="77777777" w:rsidR="00BA5195" w:rsidRPr="003679B1" w:rsidRDefault="00536AB7"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b/>
          <w:bCs/>
          <w:sz w:val="22"/>
        </w:rPr>
        <w:t>C4-</w:t>
      </w:r>
      <w:proofErr w:type="gramStart"/>
      <w:r w:rsidRPr="003679B1">
        <w:rPr>
          <w:rFonts w:ascii="Arial" w:hAnsi="Arial" w:cs="Arial"/>
          <w:b/>
          <w:bCs/>
          <w:sz w:val="22"/>
        </w:rPr>
        <w:t>3</w:t>
      </w:r>
      <w:r w:rsidR="00BA5195" w:rsidRPr="003679B1">
        <w:rPr>
          <w:rFonts w:ascii="Arial" w:hAnsi="Arial" w:cs="Arial"/>
          <w:b/>
          <w:bCs/>
          <w:sz w:val="22"/>
        </w:rPr>
        <w:t xml:space="preserve">  Negative</w:t>
      </w:r>
      <w:proofErr w:type="gramEnd"/>
      <w:r w:rsidR="00BA5195" w:rsidRPr="003679B1">
        <w:rPr>
          <w:rFonts w:ascii="Arial" w:hAnsi="Arial" w:cs="Arial"/>
          <w:b/>
          <w:bCs/>
          <w:sz w:val="22"/>
        </w:rPr>
        <w:t xml:space="preserve"> Retained Earnings</w:t>
      </w:r>
    </w:p>
    <w:p w14:paraId="79CA636A"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454C81A"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Net assets of the subsidiary increase when positive earnings results occur and decrease when negative results occur. A negative retained earnings balance indicates that the other stockholders' equity balances of the subsidiary exceed the reported net assets of the subsidiary</w:t>
      </w:r>
      <w:r w:rsidR="00C13451">
        <w:rPr>
          <w:rFonts w:ascii="Arial" w:hAnsi="Arial" w:cs="Arial"/>
          <w:sz w:val="22"/>
        </w:rPr>
        <w:t xml:space="preserve"> assuming the company is solvent</w:t>
      </w:r>
      <w:r w:rsidRPr="003679B1">
        <w:rPr>
          <w:rFonts w:ascii="Arial" w:hAnsi="Arial" w:cs="Arial"/>
          <w:sz w:val="22"/>
        </w:rPr>
        <w:t>.</w:t>
      </w:r>
    </w:p>
    <w:p w14:paraId="238D6B2F"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0355A678"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r w:rsidRPr="003679B1">
        <w:rPr>
          <w:rFonts w:ascii="Arial" w:hAnsi="Arial" w:cs="Arial"/>
          <w:sz w:val="22"/>
        </w:rPr>
        <w:t>The negative retained earnings balance of the subsidiary is eliminated in the consolidation process and does not affect the dollar amounts reported in the consolidated stockholders' equity accounts.</w:t>
      </w:r>
    </w:p>
    <w:p w14:paraId="07E00C82"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394C9292"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b</w:t>
      </w:r>
      <w:r w:rsidR="00C3227A" w:rsidRPr="003679B1">
        <w:rPr>
          <w:rFonts w:ascii="Arial" w:hAnsi="Arial" w:cs="Arial"/>
          <w:sz w:val="22"/>
        </w:rPr>
        <w:t xml:space="preserve">. </w:t>
      </w:r>
      <w:r w:rsidRPr="003679B1">
        <w:rPr>
          <w:rFonts w:ascii="Arial" w:hAnsi="Arial" w:cs="Arial"/>
          <w:sz w:val="22"/>
        </w:rPr>
        <w:t xml:space="preserve">The consolidation process does not change in any substantive manner. Rather than debiting retained earnings in the entry to eliminate the stockholders' equity balances of the subsidiary in the consolidation </w:t>
      </w:r>
      <w:r w:rsidR="00381F98" w:rsidRPr="003679B1">
        <w:rPr>
          <w:rFonts w:ascii="Arial" w:hAnsi="Arial" w:cs="Arial"/>
          <w:sz w:val="22"/>
        </w:rPr>
        <w:t>worksheet</w:t>
      </w:r>
      <w:r w:rsidRPr="003679B1">
        <w:rPr>
          <w:rFonts w:ascii="Arial" w:hAnsi="Arial" w:cs="Arial"/>
          <w:sz w:val="22"/>
        </w:rPr>
        <w:t>, the account must be credited.</w:t>
      </w:r>
    </w:p>
    <w:p w14:paraId="499FBF7C"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081C6BA"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c</w:t>
      </w:r>
      <w:r w:rsidR="00C3227A" w:rsidRPr="003679B1">
        <w:rPr>
          <w:rFonts w:ascii="Arial" w:hAnsi="Arial" w:cs="Arial"/>
          <w:sz w:val="22"/>
        </w:rPr>
        <w:t xml:space="preserve">. </w:t>
      </w:r>
      <w:r w:rsidRPr="003679B1">
        <w:rPr>
          <w:rFonts w:ascii="Arial" w:hAnsi="Arial" w:cs="Arial"/>
          <w:sz w:val="22"/>
        </w:rPr>
        <w:t xml:space="preserve">Goodwill is recorded whenever the fair value of the acquired company as a whole, as evidenced by the fair value of the consideration given in the acquisition and the fair value of the </w:t>
      </w:r>
      <w:proofErr w:type="spellStart"/>
      <w:r w:rsidRPr="003679B1">
        <w:rPr>
          <w:rFonts w:ascii="Arial" w:hAnsi="Arial" w:cs="Arial"/>
          <w:sz w:val="22"/>
        </w:rPr>
        <w:t>noncontrolling</w:t>
      </w:r>
      <w:proofErr w:type="spellEnd"/>
      <w:r w:rsidRPr="003679B1">
        <w:rPr>
          <w:rFonts w:ascii="Arial" w:hAnsi="Arial" w:cs="Arial"/>
          <w:sz w:val="22"/>
        </w:rPr>
        <w:t xml:space="preserve"> interest, exceeds the fair value of the net identifiable assets acquired. In this case it is not known whether the fair value is above or below book value. Sloan Company recorded losses in prior periods and may have written down all assets that had decreased in value. On the other hand, management may have been reluctant to recognize such losses in order to avoid reducing earnings even further. In the extreme, it may even have sold all assets that had appreciated in value. Many factors, including the future earning power of the company, will affect the purchase price and it is therefore difficult to determine whether goodwill will be recorded in a situation such as this.</w:t>
      </w:r>
    </w:p>
    <w:p w14:paraId="5DB17668"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br w:type="page"/>
      </w:r>
      <w:r w:rsidR="00536AB7" w:rsidRPr="003679B1">
        <w:rPr>
          <w:rFonts w:ascii="Arial" w:hAnsi="Arial" w:cs="Arial"/>
          <w:b/>
          <w:bCs/>
          <w:sz w:val="22"/>
        </w:rPr>
        <w:lastRenderedPageBreak/>
        <w:t>C4-</w:t>
      </w:r>
      <w:proofErr w:type="gramStart"/>
      <w:r w:rsidR="00536AB7" w:rsidRPr="003679B1">
        <w:rPr>
          <w:rFonts w:ascii="Arial" w:hAnsi="Arial" w:cs="Arial"/>
          <w:b/>
          <w:bCs/>
          <w:sz w:val="22"/>
        </w:rPr>
        <w:t>4</w:t>
      </w:r>
      <w:r w:rsidRPr="003679B1">
        <w:rPr>
          <w:rFonts w:ascii="Arial" w:hAnsi="Arial" w:cs="Arial"/>
          <w:b/>
          <w:bCs/>
          <w:sz w:val="22"/>
        </w:rPr>
        <w:t xml:space="preserve">  Balance</w:t>
      </w:r>
      <w:proofErr w:type="gramEnd"/>
      <w:r w:rsidRPr="003679B1">
        <w:rPr>
          <w:rFonts w:ascii="Arial" w:hAnsi="Arial" w:cs="Arial"/>
          <w:b/>
          <w:bCs/>
          <w:sz w:val="22"/>
        </w:rPr>
        <w:t xml:space="preserve"> Sheet Reporting Issues</w:t>
      </w:r>
    </w:p>
    <w:p w14:paraId="7C184D64"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4B5DFED2" w14:textId="3150ED3E"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r w:rsidRPr="003679B1">
        <w:rPr>
          <w:rFonts w:ascii="Arial" w:hAnsi="Arial" w:cs="Arial"/>
          <w:sz w:val="22"/>
        </w:rPr>
        <w:t xml:space="preserve">Under the first two alternatives, the cars and associated debt would appear on Crumple's consolidated balance sheet. In the first case the debt is recorded directly by Crumple. In the second case, the leasing subsidiary should be fully consolidated. </w:t>
      </w:r>
    </w:p>
    <w:p w14:paraId="7005A41D"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2375E6F8"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b</w:t>
      </w:r>
      <w:r w:rsidR="00C3227A" w:rsidRPr="003679B1">
        <w:rPr>
          <w:rFonts w:ascii="Arial" w:hAnsi="Arial" w:cs="Arial"/>
          <w:sz w:val="22"/>
        </w:rPr>
        <w:t xml:space="preserve">. </w:t>
      </w:r>
      <w:r w:rsidRPr="003679B1">
        <w:rPr>
          <w:rFonts w:ascii="Arial" w:hAnsi="Arial" w:cs="Arial"/>
          <w:sz w:val="22"/>
        </w:rPr>
        <w:t>Crumple apparently has not considered selling additional common or preferred shares. The sale of additional shares or use of convertible securities would be one set of options to consider. If Crumple is willing to lease the automobiles, other leasing companies or automobile manufacturers may be interested in participating. If the availability of rental cars is considered important in the economic development of the states into which Crumple intends to expand, the company may be able to negotiate low cost loans or partially forgivable loans in acquiring the facilities and automobiles needed for expansion.</w:t>
      </w:r>
    </w:p>
    <w:p w14:paraId="7D2A8A70"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40DDC6D"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c</w:t>
      </w:r>
      <w:r w:rsidR="00C3227A" w:rsidRPr="003679B1">
        <w:rPr>
          <w:rFonts w:ascii="Arial" w:hAnsi="Arial" w:cs="Arial"/>
          <w:sz w:val="22"/>
        </w:rPr>
        <w:t xml:space="preserve">. </w:t>
      </w:r>
      <w:r w:rsidRPr="003679B1">
        <w:rPr>
          <w:rFonts w:ascii="Arial" w:hAnsi="Arial" w:cs="Arial"/>
          <w:sz w:val="22"/>
        </w:rPr>
        <w:t>Some individuals may focus on the fact that Crumple will not get any residual amounts if the trust is dissolved. However, through management charges and selection of lease rates, Crumple is likely to be able to leave as large or small a balance in the trust as it wishes. Students may wish to look at the financial statements of one or more leasing companies in arriving at their recommendation(s).</w:t>
      </w:r>
    </w:p>
    <w:p w14:paraId="02CE379D"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3C3838BC"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From a financial reporting perspective, all three alternatives now should be reported in essentially the same manner in the consolidated financial statements. Thus, the financial reporting aspects of the three alternatives have become irrelevant. However, even when different alternatives lead to different reporting treatments, the choice of an alternative should be based on economic considerations rather than on the financial reporting effects. Even though the three financing alternatives Crumple is considering are reported in the same manner, they each may have different legal, tax, and economic aspects that should be considered by Crumple’s management.</w:t>
      </w:r>
    </w:p>
    <w:p w14:paraId="53E54EB4"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1F092808"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r w:rsidRPr="003679B1">
        <w:rPr>
          <w:rFonts w:ascii="Arial" w:hAnsi="Arial" w:cs="Arial"/>
          <w:sz w:val="22"/>
        </w:rPr>
        <w:br w:type="page"/>
      </w:r>
      <w:r w:rsidR="001D09DD" w:rsidRPr="003679B1">
        <w:rPr>
          <w:rFonts w:ascii="Arial" w:hAnsi="Arial" w:cs="Arial"/>
          <w:sz w:val="22"/>
          <w:szCs w:val="22"/>
          <w:lang w:val="en-CA"/>
        </w:rPr>
        <w:lastRenderedPageBreak/>
        <w:fldChar w:fldCharType="begin"/>
      </w:r>
      <w:r w:rsidRPr="003679B1">
        <w:rPr>
          <w:rFonts w:ascii="Arial" w:hAnsi="Arial" w:cs="Arial"/>
          <w:sz w:val="22"/>
          <w:szCs w:val="22"/>
          <w:lang w:val="en-CA"/>
        </w:rPr>
        <w:instrText xml:space="preserve"> SEQ CHAPTER \h \r 1</w:instrText>
      </w:r>
      <w:r w:rsidR="001D09DD" w:rsidRPr="003679B1">
        <w:rPr>
          <w:rFonts w:ascii="Arial" w:hAnsi="Arial" w:cs="Arial"/>
          <w:sz w:val="22"/>
          <w:szCs w:val="22"/>
          <w:lang w:val="en-CA"/>
        </w:rPr>
        <w:fldChar w:fldCharType="end"/>
      </w:r>
      <w:r w:rsidRPr="003679B1">
        <w:rPr>
          <w:rFonts w:ascii="Arial" w:hAnsi="Arial" w:cs="Arial"/>
          <w:b/>
          <w:bCs/>
          <w:sz w:val="22"/>
          <w:szCs w:val="22"/>
        </w:rPr>
        <w:t>C4-</w:t>
      </w:r>
      <w:proofErr w:type="gramStart"/>
      <w:r w:rsidR="00536AB7" w:rsidRPr="003679B1">
        <w:rPr>
          <w:rFonts w:ascii="Arial" w:hAnsi="Arial" w:cs="Arial"/>
          <w:b/>
          <w:bCs/>
          <w:sz w:val="22"/>
          <w:szCs w:val="22"/>
        </w:rPr>
        <w:t>5</w:t>
      </w:r>
      <w:r w:rsidRPr="003679B1">
        <w:rPr>
          <w:rFonts w:ascii="Arial" w:hAnsi="Arial" w:cs="Arial"/>
          <w:b/>
          <w:bCs/>
          <w:sz w:val="22"/>
          <w:szCs w:val="22"/>
        </w:rPr>
        <w:t xml:space="preserve">  Subsidiary</w:t>
      </w:r>
      <w:proofErr w:type="gramEnd"/>
      <w:r w:rsidRPr="003679B1">
        <w:rPr>
          <w:rFonts w:ascii="Arial" w:hAnsi="Arial" w:cs="Arial"/>
          <w:b/>
          <w:bCs/>
          <w:sz w:val="22"/>
          <w:szCs w:val="22"/>
        </w:rPr>
        <w:t xml:space="preserve"> Ownership: AMR Corporation and International Lease</w:t>
      </w:r>
    </w:p>
    <w:p w14:paraId="3D51902D" w14:textId="77777777" w:rsidR="00BA5195" w:rsidRPr="003679B1" w:rsidRDefault="00BA5195" w:rsidP="00536AB7">
      <w:pPr>
        <w:widowControl/>
        <w:tabs>
          <w:tab w:val="left" w:pos="-14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767664CC" w14:textId="03DBE069"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b/>
        <w:t>(1)</w:t>
      </w:r>
      <w:r w:rsidRPr="003679B1">
        <w:rPr>
          <w:rFonts w:ascii="Arial" w:hAnsi="Arial" w:cs="Arial"/>
          <w:sz w:val="22"/>
        </w:rPr>
        <w:tab/>
        <w:t>International Lease Finance Corporation leases aircraft to airlines.</w:t>
      </w:r>
    </w:p>
    <w:p w14:paraId="3705EF9B"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jc w:val="both"/>
        <w:rPr>
          <w:rFonts w:ascii="Arial" w:hAnsi="Arial" w:cs="Arial"/>
          <w:sz w:val="22"/>
        </w:rPr>
      </w:pPr>
      <w:r w:rsidRPr="003679B1">
        <w:rPr>
          <w:rFonts w:ascii="Arial" w:hAnsi="Arial" w:cs="Arial"/>
          <w:sz w:val="22"/>
        </w:rPr>
        <w:tab/>
        <w:t>(2)</w:t>
      </w:r>
      <w:r w:rsidRPr="003679B1">
        <w:rPr>
          <w:rFonts w:ascii="Arial" w:hAnsi="Arial" w:cs="Arial"/>
          <w:sz w:val="22"/>
        </w:rPr>
        <w:tab/>
      </w:r>
      <w:r w:rsidR="00F948FD" w:rsidRPr="003679B1">
        <w:rPr>
          <w:rFonts w:ascii="Arial" w:hAnsi="Arial" w:cs="Arial"/>
          <w:sz w:val="22"/>
        </w:rPr>
        <w:t>American International Group, Inc.</w:t>
      </w:r>
      <w:r w:rsidRPr="003679B1">
        <w:rPr>
          <w:rFonts w:ascii="Arial" w:hAnsi="Arial" w:cs="Arial"/>
          <w:sz w:val="22"/>
        </w:rPr>
        <w:t xml:space="preserve"> </w:t>
      </w:r>
      <w:r w:rsidR="00885B08" w:rsidRPr="003679B1">
        <w:rPr>
          <w:rFonts w:ascii="Arial" w:hAnsi="Arial" w:cs="Arial"/>
          <w:sz w:val="22"/>
        </w:rPr>
        <w:t xml:space="preserve">is </w:t>
      </w:r>
      <w:r w:rsidR="005C4067">
        <w:rPr>
          <w:rFonts w:ascii="Arial" w:hAnsi="Arial" w:cs="Arial"/>
          <w:sz w:val="22"/>
        </w:rPr>
        <w:t>the direct owner</w:t>
      </w:r>
      <w:r w:rsidRPr="003679B1">
        <w:rPr>
          <w:rFonts w:ascii="Arial" w:hAnsi="Arial" w:cs="Arial"/>
          <w:sz w:val="22"/>
        </w:rPr>
        <w:t xml:space="preserve"> of International Lease.</w:t>
      </w:r>
    </w:p>
    <w:p w14:paraId="79C5CCC5"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b/>
        <w:t>(3)</w:t>
      </w:r>
      <w:r w:rsidRPr="003679B1">
        <w:rPr>
          <w:rFonts w:ascii="Arial" w:hAnsi="Arial" w:cs="Arial"/>
          <w:sz w:val="22"/>
        </w:rPr>
        <w:tab/>
        <w:t>Los Angeles, California</w:t>
      </w:r>
    </w:p>
    <w:p w14:paraId="344D9C00"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3679B1">
        <w:rPr>
          <w:rFonts w:ascii="Arial" w:hAnsi="Arial" w:cs="Arial"/>
          <w:sz w:val="22"/>
        </w:rPr>
        <w:tab/>
        <w:t>(4)</w:t>
      </w:r>
      <w:r w:rsidRPr="003679B1">
        <w:rPr>
          <w:rFonts w:ascii="Arial" w:hAnsi="Arial" w:cs="Arial"/>
          <w:sz w:val="22"/>
        </w:rPr>
        <w:tab/>
        <w:t>California</w:t>
      </w:r>
    </w:p>
    <w:p w14:paraId="20667E59"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jc w:val="both"/>
        <w:rPr>
          <w:rFonts w:ascii="Arial" w:hAnsi="Arial" w:cs="Arial"/>
          <w:sz w:val="22"/>
        </w:rPr>
      </w:pPr>
      <w:r w:rsidRPr="003679B1">
        <w:rPr>
          <w:rFonts w:ascii="Arial" w:hAnsi="Arial" w:cs="Arial"/>
          <w:sz w:val="22"/>
        </w:rPr>
        <w:tab/>
        <w:t>(5)</w:t>
      </w:r>
      <w:r w:rsidRPr="003679B1">
        <w:rPr>
          <w:rFonts w:ascii="Arial" w:hAnsi="Arial" w:cs="Arial"/>
          <w:sz w:val="22"/>
        </w:rPr>
        <w:tab/>
        <w:t>International Lease’s common stock is not publicly traded because the company is an indirect wholly owned subsidiary of American International Group.</w:t>
      </w:r>
    </w:p>
    <w:p w14:paraId="1709E7B6"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jc w:val="both"/>
        <w:rPr>
          <w:rFonts w:ascii="Arial" w:hAnsi="Arial" w:cs="Arial"/>
          <w:sz w:val="22"/>
        </w:rPr>
      </w:pPr>
      <w:r w:rsidRPr="003679B1">
        <w:rPr>
          <w:rFonts w:ascii="Arial" w:hAnsi="Arial" w:cs="Arial"/>
          <w:sz w:val="22"/>
        </w:rPr>
        <w:tab/>
        <w:t>(6)</w:t>
      </w:r>
      <w:r w:rsidRPr="003679B1">
        <w:rPr>
          <w:rFonts w:ascii="Arial" w:hAnsi="Arial" w:cs="Arial"/>
          <w:sz w:val="22"/>
        </w:rPr>
        <w:tab/>
        <w:t>American International Group, Inc., is the parent of the consolidated group. American International is a holding company with businesses that include insurance, and related products, financial services, and asset management.</w:t>
      </w:r>
    </w:p>
    <w:p w14:paraId="720B009D"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2B237C86"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0B6CF354"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DBF9E67" w14:textId="77777777" w:rsidR="00BA5195"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6B2CBACB"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14:paraId="2E06F4CF" w14:textId="77777777" w:rsidR="006920A4" w:rsidRPr="003679B1" w:rsidRDefault="00BA519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3679B1">
        <w:rPr>
          <w:rFonts w:ascii="Arial" w:hAnsi="Arial" w:cs="Arial"/>
          <w:b/>
          <w:bCs/>
          <w:sz w:val="22"/>
        </w:rPr>
        <w:br w:type="page"/>
      </w:r>
      <w:r w:rsidR="006920A4" w:rsidRPr="003679B1">
        <w:rPr>
          <w:rFonts w:ascii="Arial" w:hAnsi="Arial" w:cs="Arial"/>
          <w:b/>
          <w:bCs/>
          <w:sz w:val="22"/>
        </w:rPr>
        <w:lastRenderedPageBreak/>
        <w:t>SOLUTIONS TO EXERCISES</w:t>
      </w:r>
    </w:p>
    <w:p w14:paraId="5BEA74CD" w14:textId="77777777" w:rsidR="00D226FD" w:rsidRPr="003679B1" w:rsidRDefault="00D226FD"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4C8FC0E0"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t>E4-</w:t>
      </w:r>
      <w:proofErr w:type="gramStart"/>
      <w:r w:rsidRPr="003679B1">
        <w:rPr>
          <w:rFonts w:ascii="Arial" w:hAnsi="Arial" w:cs="Arial"/>
          <w:b/>
          <w:bCs/>
          <w:sz w:val="22"/>
        </w:rPr>
        <w:t>1</w:t>
      </w:r>
      <w:r w:rsidR="00D226FD" w:rsidRPr="003679B1">
        <w:rPr>
          <w:rFonts w:ascii="Arial" w:hAnsi="Arial" w:cs="Arial"/>
          <w:b/>
          <w:bCs/>
          <w:sz w:val="22"/>
        </w:rPr>
        <w:t xml:space="preserve">  Cost</w:t>
      </w:r>
      <w:proofErr w:type="gramEnd"/>
      <w:r w:rsidR="00D226FD" w:rsidRPr="003679B1">
        <w:rPr>
          <w:rFonts w:ascii="Arial" w:hAnsi="Arial" w:cs="Arial"/>
          <w:b/>
          <w:bCs/>
          <w:sz w:val="22"/>
        </w:rPr>
        <w:t xml:space="preserve"> versus Equity Reporting</w:t>
      </w:r>
    </w:p>
    <w:p w14:paraId="41E73A80"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r w:rsidRPr="003679B1">
        <w:rPr>
          <w:rFonts w:ascii="Arial" w:hAnsi="Arial" w:cs="Arial"/>
          <w:sz w:val="22"/>
        </w:rPr>
        <w:t>Cost-method journal entries recorded by Roller Corporation:</w:t>
      </w:r>
    </w:p>
    <w:p w14:paraId="5EBC1445"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1008"/>
        <w:gridCol w:w="5580"/>
        <w:gridCol w:w="1080"/>
        <w:gridCol w:w="1188"/>
      </w:tblGrid>
      <w:tr w:rsidR="00D226FD" w:rsidRPr="003679B1" w14:paraId="4A9F1020" w14:textId="77777777">
        <w:tc>
          <w:tcPr>
            <w:tcW w:w="1008" w:type="dxa"/>
            <w:tcBorders>
              <w:right w:val="single" w:sz="4" w:space="0" w:color="auto"/>
            </w:tcBorders>
            <w:shd w:val="clear" w:color="auto" w:fill="auto"/>
          </w:tcPr>
          <w:p w14:paraId="706277C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20X5</w:t>
            </w:r>
          </w:p>
        </w:tc>
        <w:tc>
          <w:tcPr>
            <w:tcW w:w="5580" w:type="dxa"/>
            <w:tcBorders>
              <w:top w:val="single" w:sz="4" w:space="0" w:color="auto"/>
              <w:left w:val="single" w:sz="4" w:space="0" w:color="auto"/>
            </w:tcBorders>
            <w:shd w:val="clear" w:color="auto" w:fill="auto"/>
          </w:tcPr>
          <w:p w14:paraId="0C98F50B"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Steam Company Stock</w:t>
            </w:r>
          </w:p>
        </w:tc>
        <w:tc>
          <w:tcPr>
            <w:tcW w:w="1080" w:type="dxa"/>
            <w:tcBorders>
              <w:top w:val="single" w:sz="4" w:space="0" w:color="auto"/>
            </w:tcBorders>
            <w:shd w:val="clear" w:color="auto" w:fill="auto"/>
          </w:tcPr>
          <w:p w14:paraId="62FD56E0"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w:t>
            </w:r>
            <w:r w:rsidR="00D226FD" w:rsidRPr="003679B1">
              <w:rPr>
                <w:rFonts w:ascii="Arial" w:hAnsi="Arial" w:cs="Arial"/>
                <w:sz w:val="22"/>
              </w:rPr>
              <w:t>70,000</w:t>
            </w:r>
          </w:p>
        </w:tc>
        <w:tc>
          <w:tcPr>
            <w:tcW w:w="1188" w:type="dxa"/>
            <w:tcBorders>
              <w:top w:val="single" w:sz="4" w:space="0" w:color="auto"/>
              <w:right w:val="single" w:sz="4" w:space="0" w:color="auto"/>
            </w:tcBorders>
            <w:shd w:val="clear" w:color="auto" w:fill="auto"/>
          </w:tcPr>
          <w:p w14:paraId="2BFAABD7" w14:textId="77777777" w:rsidR="00D226FD" w:rsidRPr="003679B1" w:rsidRDefault="00D226FD" w:rsidP="00D5289E">
            <w:pPr>
              <w:spacing w:line="240" w:lineRule="exact"/>
              <w:jc w:val="right"/>
              <w:rPr>
                <w:rFonts w:ascii="Arial" w:hAnsi="Arial" w:cs="Arial"/>
                <w:sz w:val="22"/>
              </w:rPr>
            </w:pPr>
          </w:p>
        </w:tc>
      </w:tr>
      <w:tr w:rsidR="00D226FD" w:rsidRPr="003679B1" w14:paraId="32338406" w14:textId="77777777">
        <w:tc>
          <w:tcPr>
            <w:tcW w:w="1008" w:type="dxa"/>
            <w:tcBorders>
              <w:right w:val="single" w:sz="4" w:space="0" w:color="auto"/>
            </w:tcBorders>
            <w:shd w:val="clear" w:color="auto" w:fill="auto"/>
          </w:tcPr>
          <w:p w14:paraId="533A7E3B"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060978C6"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080" w:type="dxa"/>
            <w:tcBorders>
              <w:bottom w:val="single" w:sz="4" w:space="0" w:color="auto"/>
            </w:tcBorders>
            <w:shd w:val="clear" w:color="auto" w:fill="auto"/>
          </w:tcPr>
          <w:p w14:paraId="346B0784"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090C26A7"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w:t>
            </w:r>
            <w:r w:rsidR="00D226FD" w:rsidRPr="003679B1">
              <w:rPr>
                <w:rFonts w:ascii="Arial" w:hAnsi="Arial" w:cs="Arial"/>
                <w:sz w:val="22"/>
              </w:rPr>
              <w:t>70,000</w:t>
            </w:r>
          </w:p>
        </w:tc>
      </w:tr>
      <w:tr w:rsidR="00D226FD" w:rsidRPr="003679B1" w14:paraId="6BC69F2F" w14:textId="77777777">
        <w:tc>
          <w:tcPr>
            <w:tcW w:w="1008" w:type="dxa"/>
            <w:shd w:val="clear" w:color="auto" w:fill="auto"/>
          </w:tcPr>
          <w:p w14:paraId="7D5CAC39"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674802F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Steam Company stock.</w:t>
            </w:r>
          </w:p>
        </w:tc>
        <w:tc>
          <w:tcPr>
            <w:tcW w:w="1080" w:type="dxa"/>
            <w:tcBorders>
              <w:top w:val="single" w:sz="4" w:space="0" w:color="auto"/>
            </w:tcBorders>
            <w:shd w:val="clear" w:color="auto" w:fill="auto"/>
          </w:tcPr>
          <w:p w14:paraId="50A59152"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AC4D259" w14:textId="77777777" w:rsidR="00D226FD" w:rsidRPr="003679B1" w:rsidRDefault="00D226FD" w:rsidP="00D5289E">
            <w:pPr>
              <w:spacing w:line="240" w:lineRule="exact"/>
              <w:jc w:val="right"/>
              <w:rPr>
                <w:rFonts w:ascii="Arial" w:hAnsi="Arial" w:cs="Arial"/>
                <w:sz w:val="22"/>
              </w:rPr>
            </w:pPr>
          </w:p>
        </w:tc>
      </w:tr>
      <w:tr w:rsidR="00D226FD" w:rsidRPr="003679B1" w14:paraId="5AFDA317" w14:textId="77777777">
        <w:tc>
          <w:tcPr>
            <w:tcW w:w="1008" w:type="dxa"/>
            <w:shd w:val="clear" w:color="auto" w:fill="auto"/>
          </w:tcPr>
          <w:p w14:paraId="3DD5BBD8"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4B942B5B"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0E500C64"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2FF81300" w14:textId="77777777" w:rsidR="00D226FD" w:rsidRPr="003679B1" w:rsidRDefault="00D226FD" w:rsidP="00D5289E">
            <w:pPr>
              <w:spacing w:line="240" w:lineRule="exact"/>
              <w:jc w:val="right"/>
              <w:rPr>
                <w:rFonts w:ascii="Arial" w:hAnsi="Arial" w:cs="Arial"/>
                <w:sz w:val="22"/>
              </w:rPr>
            </w:pPr>
          </w:p>
        </w:tc>
      </w:tr>
      <w:tr w:rsidR="00D226FD" w:rsidRPr="003679B1" w14:paraId="56719E31" w14:textId="77777777">
        <w:tc>
          <w:tcPr>
            <w:tcW w:w="1008" w:type="dxa"/>
            <w:tcBorders>
              <w:right w:val="single" w:sz="4" w:space="0" w:color="auto"/>
            </w:tcBorders>
            <w:shd w:val="clear" w:color="auto" w:fill="auto"/>
          </w:tcPr>
          <w:p w14:paraId="4F669D1E"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2EA67A17"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43A6974D"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690741BB" w14:textId="77777777" w:rsidR="00D226FD" w:rsidRPr="003679B1" w:rsidRDefault="00D226FD" w:rsidP="00D5289E">
            <w:pPr>
              <w:spacing w:line="240" w:lineRule="exact"/>
              <w:jc w:val="right"/>
              <w:rPr>
                <w:rFonts w:ascii="Arial" w:hAnsi="Arial" w:cs="Arial"/>
                <w:sz w:val="22"/>
              </w:rPr>
            </w:pPr>
          </w:p>
        </w:tc>
      </w:tr>
      <w:tr w:rsidR="00D226FD" w:rsidRPr="003679B1" w14:paraId="72CA7094" w14:textId="77777777">
        <w:tc>
          <w:tcPr>
            <w:tcW w:w="1008" w:type="dxa"/>
            <w:tcBorders>
              <w:right w:val="single" w:sz="4" w:space="0" w:color="auto"/>
            </w:tcBorders>
            <w:shd w:val="clear" w:color="auto" w:fill="auto"/>
          </w:tcPr>
          <w:p w14:paraId="5FCE8FEC"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12742D9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Dividend Income</w:t>
            </w:r>
          </w:p>
        </w:tc>
        <w:tc>
          <w:tcPr>
            <w:tcW w:w="1080" w:type="dxa"/>
            <w:tcBorders>
              <w:bottom w:val="single" w:sz="4" w:space="0" w:color="auto"/>
            </w:tcBorders>
            <w:shd w:val="clear" w:color="auto" w:fill="auto"/>
          </w:tcPr>
          <w:p w14:paraId="0E0515E8"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74260CEA"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5</w:t>
            </w:r>
            <w:r w:rsidR="00D226FD" w:rsidRPr="003679B1">
              <w:rPr>
                <w:rFonts w:ascii="Arial" w:hAnsi="Arial" w:cs="Arial"/>
                <w:sz w:val="22"/>
              </w:rPr>
              <w:t>,000</w:t>
            </w:r>
          </w:p>
        </w:tc>
      </w:tr>
      <w:tr w:rsidR="00D226FD" w:rsidRPr="003679B1" w14:paraId="78F0CAFC" w14:textId="77777777">
        <w:tc>
          <w:tcPr>
            <w:tcW w:w="1008" w:type="dxa"/>
            <w:shd w:val="clear" w:color="auto" w:fill="auto"/>
          </w:tcPr>
          <w:p w14:paraId="5B4DDC78"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550FC76D" w14:textId="77777777" w:rsidR="00D226FD" w:rsidRPr="003679B1" w:rsidRDefault="00D226FD" w:rsidP="00B855D6">
            <w:pPr>
              <w:spacing w:line="240" w:lineRule="exact"/>
              <w:rPr>
                <w:rFonts w:ascii="Arial" w:hAnsi="Arial" w:cs="Arial"/>
                <w:sz w:val="22"/>
              </w:rPr>
            </w:pPr>
            <w:r w:rsidRPr="003679B1">
              <w:rPr>
                <w:rFonts w:ascii="Arial" w:hAnsi="Arial" w:cs="Arial"/>
                <w:sz w:val="22"/>
              </w:rPr>
              <w:t xml:space="preserve">  Record dividend income from Steam Company</w:t>
            </w:r>
          </w:p>
        </w:tc>
        <w:tc>
          <w:tcPr>
            <w:tcW w:w="1080" w:type="dxa"/>
            <w:tcBorders>
              <w:top w:val="single" w:sz="4" w:space="0" w:color="auto"/>
            </w:tcBorders>
            <w:shd w:val="clear" w:color="auto" w:fill="auto"/>
          </w:tcPr>
          <w:p w14:paraId="596286A6"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33D47748" w14:textId="77777777" w:rsidR="00D226FD" w:rsidRPr="003679B1" w:rsidRDefault="00D226FD" w:rsidP="00D5289E">
            <w:pPr>
              <w:spacing w:line="240" w:lineRule="exact"/>
              <w:jc w:val="right"/>
              <w:rPr>
                <w:rFonts w:ascii="Arial" w:hAnsi="Arial" w:cs="Arial"/>
                <w:sz w:val="22"/>
              </w:rPr>
            </w:pPr>
          </w:p>
        </w:tc>
      </w:tr>
      <w:tr w:rsidR="00D226FD" w:rsidRPr="003679B1" w14:paraId="0919F302" w14:textId="77777777">
        <w:tc>
          <w:tcPr>
            <w:tcW w:w="1008" w:type="dxa"/>
            <w:shd w:val="clear" w:color="auto" w:fill="auto"/>
          </w:tcPr>
          <w:p w14:paraId="48A830D7"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7766755A"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30B1085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1298C067" w14:textId="77777777" w:rsidR="00D226FD" w:rsidRPr="003679B1" w:rsidRDefault="00D226FD" w:rsidP="00D5289E">
            <w:pPr>
              <w:spacing w:line="240" w:lineRule="exact"/>
              <w:jc w:val="right"/>
              <w:rPr>
                <w:rFonts w:ascii="Arial" w:hAnsi="Arial" w:cs="Arial"/>
                <w:sz w:val="22"/>
              </w:rPr>
            </w:pPr>
          </w:p>
        </w:tc>
      </w:tr>
      <w:tr w:rsidR="00D226FD" w:rsidRPr="003679B1" w14:paraId="777E3FC3" w14:textId="77777777">
        <w:tc>
          <w:tcPr>
            <w:tcW w:w="1008" w:type="dxa"/>
            <w:tcBorders>
              <w:right w:val="single" w:sz="4" w:space="0" w:color="auto"/>
            </w:tcBorders>
            <w:shd w:val="clear" w:color="auto" w:fill="auto"/>
          </w:tcPr>
          <w:p w14:paraId="438C410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20X6</w:t>
            </w:r>
          </w:p>
        </w:tc>
        <w:tc>
          <w:tcPr>
            <w:tcW w:w="5580" w:type="dxa"/>
            <w:tcBorders>
              <w:top w:val="single" w:sz="4" w:space="0" w:color="auto"/>
              <w:left w:val="single" w:sz="4" w:space="0" w:color="auto"/>
            </w:tcBorders>
            <w:shd w:val="clear" w:color="auto" w:fill="auto"/>
          </w:tcPr>
          <w:p w14:paraId="76A8B22A"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40C7EDAB"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15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50F58F10" w14:textId="77777777" w:rsidR="00D226FD" w:rsidRPr="003679B1" w:rsidRDefault="00D226FD" w:rsidP="00D5289E">
            <w:pPr>
              <w:spacing w:line="240" w:lineRule="exact"/>
              <w:jc w:val="right"/>
              <w:rPr>
                <w:rFonts w:ascii="Arial" w:hAnsi="Arial" w:cs="Arial"/>
                <w:sz w:val="22"/>
              </w:rPr>
            </w:pPr>
          </w:p>
        </w:tc>
      </w:tr>
      <w:tr w:rsidR="00D226FD" w:rsidRPr="003679B1" w14:paraId="00198A72" w14:textId="77777777">
        <w:tc>
          <w:tcPr>
            <w:tcW w:w="1008" w:type="dxa"/>
            <w:tcBorders>
              <w:right w:val="single" w:sz="4" w:space="0" w:color="auto"/>
            </w:tcBorders>
            <w:shd w:val="clear" w:color="auto" w:fill="auto"/>
          </w:tcPr>
          <w:p w14:paraId="41610BB5"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430AFFF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Dividend Income</w:t>
            </w:r>
          </w:p>
        </w:tc>
        <w:tc>
          <w:tcPr>
            <w:tcW w:w="1080" w:type="dxa"/>
            <w:tcBorders>
              <w:bottom w:val="single" w:sz="4" w:space="0" w:color="auto"/>
            </w:tcBorders>
            <w:shd w:val="clear" w:color="auto" w:fill="auto"/>
          </w:tcPr>
          <w:p w14:paraId="18096438"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3B567D81"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15</w:t>
            </w:r>
            <w:r w:rsidR="00D226FD" w:rsidRPr="003679B1">
              <w:rPr>
                <w:rFonts w:ascii="Arial" w:hAnsi="Arial" w:cs="Arial"/>
                <w:sz w:val="22"/>
              </w:rPr>
              <w:t>,000</w:t>
            </w:r>
          </w:p>
        </w:tc>
      </w:tr>
      <w:tr w:rsidR="00D226FD" w:rsidRPr="003679B1" w14:paraId="44B57016" w14:textId="77777777">
        <w:tc>
          <w:tcPr>
            <w:tcW w:w="1008" w:type="dxa"/>
            <w:shd w:val="clear" w:color="auto" w:fill="auto"/>
          </w:tcPr>
          <w:p w14:paraId="6EE0DCF3"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4389568E"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w:t>
            </w:r>
            <w:r w:rsidR="00B855D6" w:rsidRPr="003679B1">
              <w:rPr>
                <w:rFonts w:ascii="Arial" w:hAnsi="Arial" w:cs="Arial"/>
                <w:sz w:val="22"/>
              </w:rPr>
              <w:t>idend income from Steam Company</w:t>
            </w:r>
          </w:p>
        </w:tc>
        <w:tc>
          <w:tcPr>
            <w:tcW w:w="1080" w:type="dxa"/>
            <w:tcBorders>
              <w:top w:val="single" w:sz="4" w:space="0" w:color="auto"/>
            </w:tcBorders>
            <w:shd w:val="clear" w:color="auto" w:fill="auto"/>
          </w:tcPr>
          <w:p w14:paraId="06CA6C04"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1E9E948C" w14:textId="77777777" w:rsidR="00D226FD" w:rsidRPr="003679B1" w:rsidRDefault="00D226FD" w:rsidP="00D5289E">
            <w:pPr>
              <w:spacing w:line="240" w:lineRule="exact"/>
              <w:jc w:val="right"/>
              <w:rPr>
                <w:rFonts w:ascii="Arial" w:hAnsi="Arial" w:cs="Arial"/>
                <w:sz w:val="22"/>
              </w:rPr>
            </w:pPr>
          </w:p>
        </w:tc>
      </w:tr>
      <w:tr w:rsidR="00D226FD" w:rsidRPr="003679B1" w14:paraId="380C8952" w14:textId="77777777">
        <w:tc>
          <w:tcPr>
            <w:tcW w:w="1008" w:type="dxa"/>
            <w:shd w:val="clear" w:color="auto" w:fill="auto"/>
          </w:tcPr>
          <w:p w14:paraId="7F99E2CA"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4D9E67AD"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50FC4145"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7860E3B5" w14:textId="77777777" w:rsidR="00D226FD" w:rsidRPr="003679B1" w:rsidRDefault="00D226FD" w:rsidP="00D5289E">
            <w:pPr>
              <w:spacing w:line="240" w:lineRule="exact"/>
              <w:jc w:val="right"/>
              <w:rPr>
                <w:rFonts w:ascii="Arial" w:hAnsi="Arial" w:cs="Arial"/>
                <w:sz w:val="22"/>
              </w:rPr>
            </w:pPr>
          </w:p>
        </w:tc>
      </w:tr>
      <w:tr w:rsidR="00D226FD" w:rsidRPr="003679B1" w14:paraId="5D52E837" w14:textId="77777777">
        <w:tc>
          <w:tcPr>
            <w:tcW w:w="1008" w:type="dxa"/>
            <w:tcBorders>
              <w:right w:val="single" w:sz="4" w:space="0" w:color="auto"/>
            </w:tcBorders>
            <w:shd w:val="clear" w:color="auto" w:fill="auto"/>
          </w:tcPr>
          <w:p w14:paraId="53FCDE4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20X7</w:t>
            </w:r>
          </w:p>
        </w:tc>
        <w:tc>
          <w:tcPr>
            <w:tcW w:w="5580" w:type="dxa"/>
            <w:tcBorders>
              <w:top w:val="single" w:sz="4" w:space="0" w:color="auto"/>
              <w:left w:val="single" w:sz="4" w:space="0" w:color="auto"/>
            </w:tcBorders>
            <w:shd w:val="clear" w:color="auto" w:fill="auto"/>
          </w:tcPr>
          <w:p w14:paraId="26E88C02"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424FFB5F"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35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116B52C4" w14:textId="77777777" w:rsidR="00D226FD" w:rsidRPr="003679B1" w:rsidRDefault="00D226FD" w:rsidP="00D5289E">
            <w:pPr>
              <w:spacing w:line="240" w:lineRule="exact"/>
              <w:jc w:val="right"/>
              <w:rPr>
                <w:rFonts w:ascii="Arial" w:hAnsi="Arial" w:cs="Arial"/>
                <w:sz w:val="22"/>
              </w:rPr>
            </w:pPr>
          </w:p>
        </w:tc>
      </w:tr>
      <w:tr w:rsidR="00D226FD" w:rsidRPr="003679B1" w14:paraId="56EA49C2" w14:textId="77777777">
        <w:tc>
          <w:tcPr>
            <w:tcW w:w="1008" w:type="dxa"/>
            <w:tcBorders>
              <w:right w:val="single" w:sz="4" w:space="0" w:color="auto"/>
            </w:tcBorders>
            <w:shd w:val="clear" w:color="auto" w:fill="auto"/>
          </w:tcPr>
          <w:p w14:paraId="50A37CF7"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2AFDFAA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Dividend Income</w:t>
            </w:r>
          </w:p>
        </w:tc>
        <w:tc>
          <w:tcPr>
            <w:tcW w:w="1080" w:type="dxa"/>
            <w:tcBorders>
              <w:bottom w:val="single" w:sz="4" w:space="0" w:color="auto"/>
            </w:tcBorders>
            <w:shd w:val="clear" w:color="auto" w:fill="auto"/>
          </w:tcPr>
          <w:p w14:paraId="6C85BA3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61460993"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35</w:t>
            </w:r>
            <w:r w:rsidR="00D226FD" w:rsidRPr="003679B1">
              <w:rPr>
                <w:rFonts w:ascii="Arial" w:hAnsi="Arial" w:cs="Arial"/>
                <w:sz w:val="22"/>
              </w:rPr>
              <w:t>,000</w:t>
            </w:r>
          </w:p>
        </w:tc>
      </w:tr>
      <w:tr w:rsidR="00D226FD" w:rsidRPr="003679B1" w14:paraId="7FF93018" w14:textId="77777777">
        <w:tc>
          <w:tcPr>
            <w:tcW w:w="1008" w:type="dxa"/>
            <w:shd w:val="clear" w:color="auto" w:fill="auto"/>
          </w:tcPr>
          <w:p w14:paraId="751C6CE4"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5E8A69BA"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w:t>
            </w:r>
            <w:r w:rsidR="00B855D6" w:rsidRPr="003679B1">
              <w:rPr>
                <w:rFonts w:ascii="Arial" w:hAnsi="Arial" w:cs="Arial"/>
                <w:sz w:val="22"/>
              </w:rPr>
              <w:t>idend income from Steam Company</w:t>
            </w:r>
          </w:p>
        </w:tc>
        <w:tc>
          <w:tcPr>
            <w:tcW w:w="1080" w:type="dxa"/>
            <w:tcBorders>
              <w:top w:val="single" w:sz="4" w:space="0" w:color="auto"/>
            </w:tcBorders>
            <w:shd w:val="clear" w:color="auto" w:fill="auto"/>
          </w:tcPr>
          <w:p w14:paraId="7F06EAFE"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47721E17" w14:textId="77777777" w:rsidR="00D226FD" w:rsidRPr="003679B1" w:rsidRDefault="00D226FD" w:rsidP="00D5289E">
            <w:pPr>
              <w:spacing w:line="240" w:lineRule="exact"/>
              <w:jc w:val="right"/>
              <w:rPr>
                <w:rFonts w:ascii="Arial" w:hAnsi="Arial" w:cs="Arial"/>
                <w:sz w:val="22"/>
              </w:rPr>
            </w:pPr>
          </w:p>
        </w:tc>
      </w:tr>
      <w:tr w:rsidR="00B855D6" w:rsidRPr="003679B1" w14:paraId="602540A4" w14:textId="77777777">
        <w:tc>
          <w:tcPr>
            <w:tcW w:w="1008" w:type="dxa"/>
            <w:shd w:val="clear" w:color="auto" w:fill="auto"/>
          </w:tcPr>
          <w:p w14:paraId="15B6FD76" w14:textId="77777777" w:rsidR="00B855D6" w:rsidRPr="003679B1" w:rsidRDefault="00B855D6" w:rsidP="00D5289E">
            <w:pPr>
              <w:spacing w:line="240" w:lineRule="exact"/>
              <w:rPr>
                <w:rFonts w:ascii="Arial" w:hAnsi="Arial" w:cs="Arial"/>
                <w:sz w:val="22"/>
              </w:rPr>
            </w:pPr>
          </w:p>
        </w:tc>
        <w:tc>
          <w:tcPr>
            <w:tcW w:w="7848" w:type="dxa"/>
            <w:gridSpan w:val="3"/>
            <w:shd w:val="clear" w:color="auto" w:fill="auto"/>
          </w:tcPr>
          <w:p w14:paraId="28264B58" w14:textId="77777777" w:rsidR="00B855D6" w:rsidRPr="003679B1" w:rsidRDefault="00B855D6" w:rsidP="00B855D6">
            <w:pPr>
              <w:spacing w:line="240" w:lineRule="exact"/>
              <w:rPr>
                <w:rFonts w:ascii="Arial" w:hAnsi="Arial" w:cs="Arial"/>
                <w:sz w:val="20"/>
              </w:rPr>
            </w:pPr>
            <w:r w:rsidRPr="003679B1">
              <w:rPr>
                <w:rFonts w:ascii="Arial" w:hAnsi="Arial" w:cs="Arial"/>
                <w:sz w:val="20"/>
              </w:rPr>
              <w:t xml:space="preserve"> Note: Cumulative dividends do not exceed cumulative earnings to date.</w:t>
            </w:r>
          </w:p>
        </w:tc>
      </w:tr>
    </w:tbl>
    <w:p w14:paraId="102DACF9"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3517452" w14:textId="77777777" w:rsidR="00B855D6" w:rsidRPr="003679B1" w:rsidRDefault="00B855D6"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6E8398B"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b</w:t>
      </w:r>
      <w:r w:rsidR="00C3227A" w:rsidRPr="003679B1">
        <w:rPr>
          <w:rFonts w:ascii="Arial" w:hAnsi="Arial" w:cs="Arial"/>
          <w:sz w:val="22"/>
        </w:rPr>
        <w:t xml:space="preserve">. </w:t>
      </w:r>
      <w:r w:rsidRPr="003679B1">
        <w:rPr>
          <w:rFonts w:ascii="Arial" w:hAnsi="Arial" w:cs="Arial"/>
          <w:sz w:val="22"/>
        </w:rPr>
        <w:t>Equity-method journal entries recorded by Roller Corporation:</w:t>
      </w:r>
    </w:p>
    <w:p w14:paraId="35F45579"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1008"/>
        <w:gridCol w:w="5580"/>
        <w:gridCol w:w="1080"/>
        <w:gridCol w:w="1188"/>
      </w:tblGrid>
      <w:tr w:rsidR="00D226FD" w:rsidRPr="003679B1" w14:paraId="521CB9EE" w14:textId="77777777">
        <w:tc>
          <w:tcPr>
            <w:tcW w:w="1008" w:type="dxa"/>
            <w:tcBorders>
              <w:right w:val="single" w:sz="4" w:space="0" w:color="auto"/>
            </w:tcBorders>
            <w:shd w:val="clear" w:color="auto" w:fill="auto"/>
          </w:tcPr>
          <w:p w14:paraId="797FE3D6"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20X5</w:t>
            </w:r>
          </w:p>
        </w:tc>
        <w:tc>
          <w:tcPr>
            <w:tcW w:w="5580" w:type="dxa"/>
            <w:tcBorders>
              <w:top w:val="single" w:sz="4" w:space="0" w:color="auto"/>
              <w:left w:val="single" w:sz="4" w:space="0" w:color="auto"/>
            </w:tcBorders>
            <w:shd w:val="clear" w:color="auto" w:fill="auto"/>
          </w:tcPr>
          <w:p w14:paraId="3A5483A0"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Steam Company Stock</w:t>
            </w:r>
          </w:p>
        </w:tc>
        <w:tc>
          <w:tcPr>
            <w:tcW w:w="1080" w:type="dxa"/>
            <w:tcBorders>
              <w:top w:val="single" w:sz="4" w:space="0" w:color="auto"/>
            </w:tcBorders>
            <w:shd w:val="clear" w:color="auto" w:fill="auto"/>
          </w:tcPr>
          <w:p w14:paraId="574A66C4"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w:t>
            </w:r>
            <w:r w:rsidR="00D226FD" w:rsidRPr="003679B1">
              <w:rPr>
                <w:rFonts w:ascii="Arial" w:hAnsi="Arial" w:cs="Arial"/>
                <w:sz w:val="22"/>
              </w:rPr>
              <w:t>70,000</w:t>
            </w:r>
          </w:p>
        </w:tc>
        <w:tc>
          <w:tcPr>
            <w:tcW w:w="1188" w:type="dxa"/>
            <w:tcBorders>
              <w:top w:val="single" w:sz="4" w:space="0" w:color="auto"/>
              <w:right w:val="single" w:sz="4" w:space="0" w:color="auto"/>
            </w:tcBorders>
            <w:shd w:val="clear" w:color="auto" w:fill="auto"/>
          </w:tcPr>
          <w:p w14:paraId="5C555EA5" w14:textId="77777777" w:rsidR="00D226FD" w:rsidRPr="003679B1" w:rsidRDefault="00D226FD" w:rsidP="00D5289E">
            <w:pPr>
              <w:spacing w:line="240" w:lineRule="exact"/>
              <w:jc w:val="right"/>
              <w:rPr>
                <w:rFonts w:ascii="Arial" w:hAnsi="Arial" w:cs="Arial"/>
                <w:sz w:val="22"/>
              </w:rPr>
            </w:pPr>
          </w:p>
        </w:tc>
      </w:tr>
      <w:tr w:rsidR="00D226FD" w:rsidRPr="003679B1" w14:paraId="191F58FA" w14:textId="77777777">
        <w:tc>
          <w:tcPr>
            <w:tcW w:w="1008" w:type="dxa"/>
            <w:tcBorders>
              <w:right w:val="single" w:sz="4" w:space="0" w:color="auto"/>
            </w:tcBorders>
            <w:shd w:val="clear" w:color="auto" w:fill="auto"/>
          </w:tcPr>
          <w:p w14:paraId="3315BF12"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644FE6A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080" w:type="dxa"/>
            <w:tcBorders>
              <w:bottom w:val="single" w:sz="4" w:space="0" w:color="auto"/>
            </w:tcBorders>
            <w:shd w:val="clear" w:color="auto" w:fill="auto"/>
          </w:tcPr>
          <w:p w14:paraId="6851BCE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22C921B8"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w:t>
            </w:r>
            <w:r w:rsidR="00D226FD" w:rsidRPr="003679B1">
              <w:rPr>
                <w:rFonts w:ascii="Arial" w:hAnsi="Arial" w:cs="Arial"/>
                <w:sz w:val="22"/>
              </w:rPr>
              <w:t>70,000</w:t>
            </w:r>
          </w:p>
        </w:tc>
      </w:tr>
      <w:tr w:rsidR="00D226FD" w:rsidRPr="003679B1" w14:paraId="63EDE7C0" w14:textId="77777777">
        <w:tc>
          <w:tcPr>
            <w:tcW w:w="1008" w:type="dxa"/>
            <w:shd w:val="clear" w:color="auto" w:fill="auto"/>
          </w:tcPr>
          <w:p w14:paraId="62A52D15"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75BF7CA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Steam Company stock.</w:t>
            </w:r>
          </w:p>
        </w:tc>
        <w:tc>
          <w:tcPr>
            <w:tcW w:w="1080" w:type="dxa"/>
            <w:tcBorders>
              <w:top w:val="single" w:sz="4" w:space="0" w:color="auto"/>
            </w:tcBorders>
            <w:shd w:val="clear" w:color="auto" w:fill="auto"/>
          </w:tcPr>
          <w:p w14:paraId="4E1E26CD"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5C3645B" w14:textId="77777777" w:rsidR="00D226FD" w:rsidRPr="003679B1" w:rsidRDefault="00D226FD" w:rsidP="00D5289E">
            <w:pPr>
              <w:spacing w:line="240" w:lineRule="exact"/>
              <w:jc w:val="right"/>
              <w:rPr>
                <w:rFonts w:ascii="Arial" w:hAnsi="Arial" w:cs="Arial"/>
                <w:sz w:val="22"/>
              </w:rPr>
            </w:pPr>
          </w:p>
        </w:tc>
      </w:tr>
      <w:tr w:rsidR="00D226FD" w:rsidRPr="003679B1" w14:paraId="2A18F867" w14:textId="77777777">
        <w:tc>
          <w:tcPr>
            <w:tcW w:w="1008" w:type="dxa"/>
            <w:shd w:val="clear" w:color="auto" w:fill="auto"/>
          </w:tcPr>
          <w:p w14:paraId="38E091C8"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1A45881D"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78838DEF"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69E8FC03" w14:textId="77777777" w:rsidR="00D226FD" w:rsidRPr="003679B1" w:rsidRDefault="00D226FD" w:rsidP="00D5289E">
            <w:pPr>
              <w:spacing w:line="240" w:lineRule="exact"/>
              <w:jc w:val="right"/>
              <w:rPr>
                <w:rFonts w:ascii="Arial" w:hAnsi="Arial" w:cs="Arial"/>
                <w:sz w:val="22"/>
              </w:rPr>
            </w:pPr>
          </w:p>
        </w:tc>
      </w:tr>
      <w:tr w:rsidR="00D226FD" w:rsidRPr="003679B1" w14:paraId="3D35561F" w14:textId="77777777">
        <w:tc>
          <w:tcPr>
            <w:tcW w:w="1008" w:type="dxa"/>
            <w:tcBorders>
              <w:right w:val="single" w:sz="4" w:space="0" w:color="auto"/>
            </w:tcBorders>
            <w:shd w:val="clear" w:color="auto" w:fill="auto"/>
          </w:tcPr>
          <w:p w14:paraId="1AFE3DD2"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26964FD2"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6F80FD68"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428681FB" w14:textId="77777777" w:rsidR="00D226FD" w:rsidRPr="003679B1" w:rsidRDefault="00D226FD" w:rsidP="00D5289E">
            <w:pPr>
              <w:spacing w:line="240" w:lineRule="exact"/>
              <w:jc w:val="right"/>
              <w:rPr>
                <w:rFonts w:ascii="Arial" w:hAnsi="Arial" w:cs="Arial"/>
                <w:sz w:val="22"/>
              </w:rPr>
            </w:pPr>
          </w:p>
        </w:tc>
      </w:tr>
      <w:tr w:rsidR="00D226FD" w:rsidRPr="003679B1" w14:paraId="3EB277F1" w14:textId="77777777">
        <w:tc>
          <w:tcPr>
            <w:tcW w:w="1008" w:type="dxa"/>
            <w:tcBorders>
              <w:right w:val="single" w:sz="4" w:space="0" w:color="auto"/>
            </w:tcBorders>
            <w:shd w:val="clear" w:color="auto" w:fill="auto"/>
          </w:tcPr>
          <w:p w14:paraId="4235B83B"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21E9888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Steam Company Stock</w:t>
            </w:r>
          </w:p>
        </w:tc>
        <w:tc>
          <w:tcPr>
            <w:tcW w:w="1080" w:type="dxa"/>
            <w:tcBorders>
              <w:bottom w:val="single" w:sz="4" w:space="0" w:color="auto"/>
            </w:tcBorders>
            <w:shd w:val="clear" w:color="auto" w:fill="auto"/>
          </w:tcPr>
          <w:p w14:paraId="17275566"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5B03DFED"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5</w:t>
            </w:r>
            <w:r w:rsidR="00D226FD" w:rsidRPr="003679B1">
              <w:rPr>
                <w:rFonts w:ascii="Arial" w:hAnsi="Arial" w:cs="Arial"/>
                <w:sz w:val="22"/>
              </w:rPr>
              <w:t>,000</w:t>
            </w:r>
          </w:p>
        </w:tc>
      </w:tr>
      <w:tr w:rsidR="00D226FD" w:rsidRPr="003679B1" w14:paraId="0D724677" w14:textId="77777777">
        <w:tc>
          <w:tcPr>
            <w:tcW w:w="1008" w:type="dxa"/>
            <w:shd w:val="clear" w:color="auto" w:fill="auto"/>
          </w:tcPr>
          <w:p w14:paraId="5FB02128"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2F4D5C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from Steam Company.</w:t>
            </w:r>
          </w:p>
        </w:tc>
        <w:tc>
          <w:tcPr>
            <w:tcW w:w="1080" w:type="dxa"/>
            <w:tcBorders>
              <w:top w:val="single" w:sz="4" w:space="0" w:color="auto"/>
            </w:tcBorders>
            <w:shd w:val="clear" w:color="auto" w:fill="auto"/>
          </w:tcPr>
          <w:p w14:paraId="05B8CE8A"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1DD848EC" w14:textId="77777777" w:rsidR="00D226FD" w:rsidRPr="003679B1" w:rsidRDefault="00D226FD" w:rsidP="00D5289E">
            <w:pPr>
              <w:spacing w:line="240" w:lineRule="exact"/>
              <w:jc w:val="right"/>
              <w:rPr>
                <w:rFonts w:ascii="Arial" w:hAnsi="Arial" w:cs="Arial"/>
                <w:sz w:val="22"/>
              </w:rPr>
            </w:pPr>
          </w:p>
        </w:tc>
      </w:tr>
      <w:tr w:rsidR="00D226FD" w:rsidRPr="003679B1" w14:paraId="36B7C7D5" w14:textId="77777777">
        <w:tc>
          <w:tcPr>
            <w:tcW w:w="1008" w:type="dxa"/>
            <w:shd w:val="clear" w:color="auto" w:fill="auto"/>
          </w:tcPr>
          <w:p w14:paraId="74060B6C"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26F11BAB"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0ABF40DF"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66286501" w14:textId="77777777" w:rsidR="00D226FD" w:rsidRPr="003679B1" w:rsidRDefault="00D226FD" w:rsidP="00D5289E">
            <w:pPr>
              <w:spacing w:line="240" w:lineRule="exact"/>
              <w:jc w:val="right"/>
              <w:rPr>
                <w:rFonts w:ascii="Arial" w:hAnsi="Arial" w:cs="Arial"/>
                <w:sz w:val="22"/>
              </w:rPr>
            </w:pPr>
          </w:p>
        </w:tc>
      </w:tr>
      <w:tr w:rsidR="00D226FD" w:rsidRPr="003679B1" w14:paraId="79881FE3" w14:textId="77777777">
        <w:tc>
          <w:tcPr>
            <w:tcW w:w="1008" w:type="dxa"/>
            <w:tcBorders>
              <w:right w:val="single" w:sz="4" w:space="0" w:color="auto"/>
            </w:tcBorders>
            <w:shd w:val="clear" w:color="auto" w:fill="auto"/>
          </w:tcPr>
          <w:p w14:paraId="437A0282"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3ABEFDAF"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Steam Company Stock</w:t>
            </w:r>
          </w:p>
        </w:tc>
        <w:tc>
          <w:tcPr>
            <w:tcW w:w="1080" w:type="dxa"/>
            <w:tcBorders>
              <w:top w:val="single" w:sz="4" w:space="0" w:color="auto"/>
            </w:tcBorders>
            <w:shd w:val="clear" w:color="auto" w:fill="auto"/>
          </w:tcPr>
          <w:p w14:paraId="4C16EEDA"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26D5F797" w14:textId="77777777" w:rsidR="00D226FD" w:rsidRPr="003679B1" w:rsidRDefault="00D226FD" w:rsidP="00D5289E">
            <w:pPr>
              <w:spacing w:line="240" w:lineRule="exact"/>
              <w:jc w:val="right"/>
              <w:rPr>
                <w:rFonts w:ascii="Arial" w:hAnsi="Arial" w:cs="Arial"/>
                <w:sz w:val="22"/>
              </w:rPr>
            </w:pPr>
          </w:p>
        </w:tc>
      </w:tr>
      <w:tr w:rsidR="00D226FD" w:rsidRPr="003679B1" w14:paraId="3E351AA7" w14:textId="77777777">
        <w:tc>
          <w:tcPr>
            <w:tcW w:w="1008" w:type="dxa"/>
            <w:tcBorders>
              <w:right w:val="single" w:sz="4" w:space="0" w:color="auto"/>
            </w:tcBorders>
            <w:shd w:val="clear" w:color="auto" w:fill="auto"/>
          </w:tcPr>
          <w:p w14:paraId="763C44F7"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012EC18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Steam Company</w:t>
            </w:r>
          </w:p>
        </w:tc>
        <w:tc>
          <w:tcPr>
            <w:tcW w:w="1080" w:type="dxa"/>
            <w:tcBorders>
              <w:bottom w:val="single" w:sz="4" w:space="0" w:color="auto"/>
            </w:tcBorders>
            <w:shd w:val="clear" w:color="auto" w:fill="auto"/>
          </w:tcPr>
          <w:p w14:paraId="79C30D04"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4AD73C67"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r>
      <w:tr w:rsidR="00D226FD" w:rsidRPr="003679B1" w14:paraId="01BBEC60" w14:textId="77777777">
        <w:tc>
          <w:tcPr>
            <w:tcW w:w="1008" w:type="dxa"/>
            <w:shd w:val="clear" w:color="auto" w:fill="auto"/>
          </w:tcPr>
          <w:p w14:paraId="164C4D57"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83FBFD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080" w:type="dxa"/>
            <w:tcBorders>
              <w:top w:val="single" w:sz="4" w:space="0" w:color="auto"/>
            </w:tcBorders>
            <w:shd w:val="clear" w:color="auto" w:fill="auto"/>
          </w:tcPr>
          <w:p w14:paraId="10AEC47E"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1BB4CA27" w14:textId="77777777" w:rsidR="00D226FD" w:rsidRPr="003679B1" w:rsidRDefault="00D226FD" w:rsidP="00D5289E">
            <w:pPr>
              <w:spacing w:line="240" w:lineRule="exact"/>
              <w:jc w:val="right"/>
              <w:rPr>
                <w:rFonts w:ascii="Arial" w:hAnsi="Arial" w:cs="Arial"/>
                <w:sz w:val="22"/>
              </w:rPr>
            </w:pPr>
          </w:p>
        </w:tc>
      </w:tr>
      <w:tr w:rsidR="00D226FD" w:rsidRPr="003679B1" w14:paraId="55A8ADC8" w14:textId="77777777">
        <w:tc>
          <w:tcPr>
            <w:tcW w:w="1008" w:type="dxa"/>
            <w:shd w:val="clear" w:color="auto" w:fill="auto"/>
          </w:tcPr>
          <w:p w14:paraId="2167C6D0"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2542EC4A"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136F8B62"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942E06E" w14:textId="77777777" w:rsidR="00D226FD" w:rsidRPr="003679B1" w:rsidRDefault="00D226FD" w:rsidP="00D5289E">
            <w:pPr>
              <w:spacing w:line="240" w:lineRule="exact"/>
              <w:jc w:val="right"/>
              <w:rPr>
                <w:rFonts w:ascii="Arial" w:hAnsi="Arial" w:cs="Arial"/>
                <w:sz w:val="22"/>
              </w:rPr>
            </w:pPr>
          </w:p>
        </w:tc>
      </w:tr>
      <w:tr w:rsidR="00D226FD" w:rsidRPr="003679B1" w14:paraId="6BA6D8CC" w14:textId="77777777">
        <w:tc>
          <w:tcPr>
            <w:tcW w:w="1008" w:type="dxa"/>
            <w:tcBorders>
              <w:right w:val="single" w:sz="4" w:space="0" w:color="auto"/>
            </w:tcBorders>
            <w:shd w:val="clear" w:color="auto" w:fill="auto"/>
          </w:tcPr>
          <w:p w14:paraId="431FB8FC"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33086188"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Steam Company</w:t>
            </w:r>
          </w:p>
        </w:tc>
        <w:tc>
          <w:tcPr>
            <w:tcW w:w="1080" w:type="dxa"/>
            <w:tcBorders>
              <w:top w:val="single" w:sz="4" w:space="0" w:color="auto"/>
            </w:tcBorders>
            <w:shd w:val="clear" w:color="auto" w:fill="auto"/>
          </w:tcPr>
          <w:p w14:paraId="63926AE8"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031C3195" w14:textId="77777777" w:rsidR="00D226FD" w:rsidRPr="003679B1" w:rsidRDefault="00D226FD" w:rsidP="00D5289E">
            <w:pPr>
              <w:spacing w:line="240" w:lineRule="exact"/>
              <w:jc w:val="right"/>
              <w:rPr>
                <w:rFonts w:ascii="Arial" w:hAnsi="Arial" w:cs="Arial"/>
                <w:sz w:val="22"/>
              </w:rPr>
            </w:pPr>
          </w:p>
        </w:tc>
      </w:tr>
      <w:tr w:rsidR="00D226FD" w:rsidRPr="003679B1" w14:paraId="23C0279C" w14:textId="77777777">
        <w:tc>
          <w:tcPr>
            <w:tcW w:w="1008" w:type="dxa"/>
            <w:tcBorders>
              <w:right w:val="single" w:sz="4" w:space="0" w:color="auto"/>
            </w:tcBorders>
            <w:shd w:val="clear" w:color="auto" w:fill="auto"/>
          </w:tcPr>
          <w:p w14:paraId="7AD808BD"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4CD42A8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Steam Company Stock</w:t>
            </w:r>
          </w:p>
        </w:tc>
        <w:tc>
          <w:tcPr>
            <w:tcW w:w="1080" w:type="dxa"/>
            <w:tcBorders>
              <w:bottom w:val="single" w:sz="4" w:space="0" w:color="auto"/>
            </w:tcBorders>
            <w:shd w:val="clear" w:color="auto" w:fill="auto"/>
          </w:tcPr>
          <w:p w14:paraId="02705E3B"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2BDBA11A"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r>
      <w:tr w:rsidR="00B855D6" w:rsidRPr="003679B1" w14:paraId="045CF580" w14:textId="77777777">
        <w:tc>
          <w:tcPr>
            <w:tcW w:w="1008" w:type="dxa"/>
            <w:shd w:val="clear" w:color="auto" w:fill="auto"/>
          </w:tcPr>
          <w:p w14:paraId="1DBC48E4" w14:textId="77777777" w:rsidR="00B855D6" w:rsidRPr="003679B1" w:rsidRDefault="00B855D6" w:rsidP="00D5289E">
            <w:pPr>
              <w:spacing w:line="240" w:lineRule="exact"/>
              <w:rPr>
                <w:rFonts w:ascii="Arial" w:hAnsi="Arial" w:cs="Arial"/>
                <w:sz w:val="22"/>
              </w:rPr>
            </w:pPr>
          </w:p>
        </w:tc>
        <w:tc>
          <w:tcPr>
            <w:tcW w:w="7848" w:type="dxa"/>
            <w:gridSpan w:val="3"/>
            <w:tcBorders>
              <w:top w:val="single" w:sz="4" w:space="0" w:color="auto"/>
            </w:tcBorders>
            <w:shd w:val="clear" w:color="auto" w:fill="auto"/>
          </w:tcPr>
          <w:p w14:paraId="5B4515AA" w14:textId="77777777" w:rsidR="00B855D6" w:rsidRPr="003679B1" w:rsidRDefault="00B855D6" w:rsidP="00B855D6">
            <w:pPr>
              <w:spacing w:line="240" w:lineRule="exact"/>
              <w:rPr>
                <w:rFonts w:ascii="Arial" w:hAnsi="Arial" w:cs="Arial"/>
                <w:sz w:val="22"/>
              </w:rPr>
            </w:pPr>
            <w:r w:rsidRPr="003679B1">
              <w:rPr>
                <w:rFonts w:ascii="Arial" w:hAnsi="Arial" w:cs="Arial"/>
                <w:sz w:val="22"/>
              </w:rPr>
              <w:t xml:space="preserve">  Amortize differential: ($270,000 - $200,000) / 10 years</w:t>
            </w:r>
          </w:p>
        </w:tc>
      </w:tr>
      <w:tr w:rsidR="00D226FD" w:rsidRPr="003679B1" w14:paraId="171A4F6C" w14:textId="77777777">
        <w:trPr>
          <w:trHeight w:val="198"/>
        </w:trPr>
        <w:tc>
          <w:tcPr>
            <w:tcW w:w="1008" w:type="dxa"/>
            <w:shd w:val="clear" w:color="auto" w:fill="auto"/>
          </w:tcPr>
          <w:p w14:paraId="7D42E1B3"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09D984B2"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78C44D18"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1DCE86E9" w14:textId="77777777" w:rsidR="00D226FD" w:rsidRPr="003679B1" w:rsidRDefault="00D226FD" w:rsidP="00D5289E">
            <w:pPr>
              <w:spacing w:line="240" w:lineRule="exact"/>
              <w:jc w:val="right"/>
              <w:rPr>
                <w:rFonts w:ascii="Arial" w:hAnsi="Arial" w:cs="Arial"/>
                <w:sz w:val="22"/>
              </w:rPr>
            </w:pPr>
          </w:p>
        </w:tc>
      </w:tr>
      <w:tr w:rsidR="00D226FD" w:rsidRPr="003679B1" w14:paraId="1E40B197" w14:textId="77777777">
        <w:tc>
          <w:tcPr>
            <w:tcW w:w="1008" w:type="dxa"/>
            <w:tcBorders>
              <w:right w:val="single" w:sz="4" w:space="0" w:color="auto"/>
            </w:tcBorders>
            <w:shd w:val="clear" w:color="auto" w:fill="auto"/>
          </w:tcPr>
          <w:p w14:paraId="67658D3E"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20X6</w:t>
            </w:r>
          </w:p>
        </w:tc>
        <w:tc>
          <w:tcPr>
            <w:tcW w:w="5580" w:type="dxa"/>
            <w:tcBorders>
              <w:top w:val="single" w:sz="4" w:space="0" w:color="auto"/>
              <w:left w:val="single" w:sz="4" w:space="0" w:color="auto"/>
            </w:tcBorders>
            <w:shd w:val="clear" w:color="auto" w:fill="auto"/>
          </w:tcPr>
          <w:p w14:paraId="3DE86767"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17D3B921"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15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3071F13E" w14:textId="77777777" w:rsidR="00D226FD" w:rsidRPr="003679B1" w:rsidRDefault="00D226FD" w:rsidP="00D5289E">
            <w:pPr>
              <w:spacing w:line="240" w:lineRule="exact"/>
              <w:jc w:val="right"/>
              <w:rPr>
                <w:rFonts w:ascii="Arial" w:hAnsi="Arial" w:cs="Arial"/>
                <w:sz w:val="22"/>
              </w:rPr>
            </w:pPr>
          </w:p>
        </w:tc>
      </w:tr>
      <w:tr w:rsidR="00D226FD" w:rsidRPr="003679B1" w14:paraId="64E93CD2" w14:textId="77777777">
        <w:tc>
          <w:tcPr>
            <w:tcW w:w="1008" w:type="dxa"/>
            <w:tcBorders>
              <w:right w:val="single" w:sz="4" w:space="0" w:color="auto"/>
            </w:tcBorders>
            <w:shd w:val="clear" w:color="auto" w:fill="auto"/>
          </w:tcPr>
          <w:p w14:paraId="32E9AE12"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49C7B591"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Investment in Steam Company Stock</w:t>
            </w:r>
          </w:p>
        </w:tc>
        <w:tc>
          <w:tcPr>
            <w:tcW w:w="1080" w:type="dxa"/>
            <w:tcBorders>
              <w:bottom w:val="single" w:sz="4" w:space="0" w:color="auto"/>
            </w:tcBorders>
            <w:shd w:val="clear" w:color="auto" w:fill="auto"/>
          </w:tcPr>
          <w:p w14:paraId="0D8D4B07"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00840CBC"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15</w:t>
            </w:r>
            <w:r w:rsidR="00D226FD" w:rsidRPr="003679B1">
              <w:rPr>
                <w:rFonts w:ascii="Arial" w:hAnsi="Arial" w:cs="Arial"/>
                <w:sz w:val="22"/>
              </w:rPr>
              <w:t>,000</w:t>
            </w:r>
          </w:p>
        </w:tc>
      </w:tr>
      <w:tr w:rsidR="00D226FD" w:rsidRPr="003679B1" w14:paraId="65F54B05" w14:textId="77777777">
        <w:tc>
          <w:tcPr>
            <w:tcW w:w="1008" w:type="dxa"/>
            <w:shd w:val="clear" w:color="auto" w:fill="auto"/>
          </w:tcPr>
          <w:p w14:paraId="62CF2ACA"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40A97F45"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Record dividend from Steam Company.</w:t>
            </w:r>
          </w:p>
        </w:tc>
        <w:tc>
          <w:tcPr>
            <w:tcW w:w="1080" w:type="dxa"/>
            <w:tcBorders>
              <w:top w:val="single" w:sz="4" w:space="0" w:color="auto"/>
            </w:tcBorders>
            <w:shd w:val="clear" w:color="auto" w:fill="auto"/>
          </w:tcPr>
          <w:p w14:paraId="41844585"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0A6BD5CA" w14:textId="77777777" w:rsidR="00D226FD" w:rsidRPr="003679B1" w:rsidRDefault="00D226FD" w:rsidP="00D5289E">
            <w:pPr>
              <w:spacing w:line="240" w:lineRule="exact"/>
              <w:jc w:val="right"/>
              <w:rPr>
                <w:rFonts w:ascii="Arial" w:hAnsi="Arial" w:cs="Arial"/>
                <w:sz w:val="22"/>
              </w:rPr>
            </w:pPr>
          </w:p>
        </w:tc>
      </w:tr>
      <w:tr w:rsidR="00D226FD" w:rsidRPr="003679B1" w14:paraId="5FEDF633" w14:textId="77777777">
        <w:tc>
          <w:tcPr>
            <w:tcW w:w="1008" w:type="dxa"/>
            <w:shd w:val="clear" w:color="auto" w:fill="auto"/>
          </w:tcPr>
          <w:p w14:paraId="0E4BF834"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137DA043"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5579D4C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DE39C3F" w14:textId="77777777" w:rsidR="00D226FD" w:rsidRPr="003679B1" w:rsidRDefault="00D226FD" w:rsidP="00D5289E">
            <w:pPr>
              <w:spacing w:line="240" w:lineRule="exact"/>
              <w:jc w:val="right"/>
              <w:rPr>
                <w:rFonts w:ascii="Arial" w:hAnsi="Arial" w:cs="Arial"/>
                <w:sz w:val="22"/>
              </w:rPr>
            </w:pPr>
          </w:p>
        </w:tc>
      </w:tr>
      <w:tr w:rsidR="00D226FD" w:rsidRPr="003679B1" w14:paraId="5F7A22DA" w14:textId="77777777">
        <w:tc>
          <w:tcPr>
            <w:tcW w:w="1008" w:type="dxa"/>
            <w:tcBorders>
              <w:right w:val="single" w:sz="4" w:space="0" w:color="auto"/>
            </w:tcBorders>
            <w:shd w:val="clear" w:color="auto" w:fill="auto"/>
          </w:tcPr>
          <w:p w14:paraId="470AF026"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09ABB1AF"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Investment in Steam Company Stock</w:t>
            </w:r>
          </w:p>
        </w:tc>
        <w:tc>
          <w:tcPr>
            <w:tcW w:w="1080" w:type="dxa"/>
            <w:tcBorders>
              <w:top w:val="single" w:sz="4" w:space="0" w:color="auto"/>
            </w:tcBorders>
            <w:shd w:val="clear" w:color="auto" w:fill="auto"/>
          </w:tcPr>
          <w:p w14:paraId="1ACC2BD1"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40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25B9AEF8" w14:textId="77777777" w:rsidR="00D226FD" w:rsidRPr="003679B1" w:rsidRDefault="00D226FD" w:rsidP="00D5289E">
            <w:pPr>
              <w:spacing w:line="240" w:lineRule="exact"/>
              <w:jc w:val="right"/>
              <w:rPr>
                <w:rFonts w:ascii="Arial" w:hAnsi="Arial" w:cs="Arial"/>
                <w:sz w:val="22"/>
              </w:rPr>
            </w:pPr>
          </w:p>
        </w:tc>
      </w:tr>
      <w:tr w:rsidR="00D226FD" w:rsidRPr="003679B1" w14:paraId="66BF05F9" w14:textId="77777777">
        <w:tc>
          <w:tcPr>
            <w:tcW w:w="1008" w:type="dxa"/>
            <w:tcBorders>
              <w:right w:val="single" w:sz="4" w:space="0" w:color="auto"/>
            </w:tcBorders>
            <w:shd w:val="clear" w:color="auto" w:fill="auto"/>
          </w:tcPr>
          <w:p w14:paraId="6B97FF53"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412B1634"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Income from Steam Company</w:t>
            </w:r>
          </w:p>
        </w:tc>
        <w:tc>
          <w:tcPr>
            <w:tcW w:w="1080" w:type="dxa"/>
            <w:tcBorders>
              <w:bottom w:val="single" w:sz="4" w:space="0" w:color="auto"/>
            </w:tcBorders>
            <w:shd w:val="clear" w:color="auto" w:fill="auto"/>
          </w:tcPr>
          <w:p w14:paraId="2CFF96E4"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644C8609"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40</w:t>
            </w:r>
            <w:r w:rsidR="00D226FD" w:rsidRPr="003679B1">
              <w:rPr>
                <w:rFonts w:ascii="Arial" w:hAnsi="Arial" w:cs="Arial"/>
                <w:sz w:val="22"/>
              </w:rPr>
              <w:t>,000</w:t>
            </w:r>
          </w:p>
        </w:tc>
      </w:tr>
      <w:tr w:rsidR="00D226FD" w:rsidRPr="003679B1" w14:paraId="6AF381E5" w14:textId="77777777">
        <w:tc>
          <w:tcPr>
            <w:tcW w:w="1008" w:type="dxa"/>
            <w:shd w:val="clear" w:color="auto" w:fill="auto"/>
          </w:tcPr>
          <w:p w14:paraId="49550137"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5D1C7A10"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Record equity-method income.</w:t>
            </w:r>
          </w:p>
        </w:tc>
        <w:tc>
          <w:tcPr>
            <w:tcW w:w="1080" w:type="dxa"/>
            <w:tcBorders>
              <w:top w:val="single" w:sz="4" w:space="0" w:color="auto"/>
            </w:tcBorders>
            <w:shd w:val="clear" w:color="auto" w:fill="auto"/>
          </w:tcPr>
          <w:p w14:paraId="2883A4E9"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5D5A441A" w14:textId="77777777" w:rsidR="00D226FD" w:rsidRPr="003679B1" w:rsidRDefault="00D226FD" w:rsidP="00D5289E">
            <w:pPr>
              <w:spacing w:line="240" w:lineRule="exact"/>
              <w:jc w:val="right"/>
              <w:rPr>
                <w:rFonts w:ascii="Arial" w:hAnsi="Arial" w:cs="Arial"/>
                <w:sz w:val="22"/>
              </w:rPr>
            </w:pPr>
          </w:p>
        </w:tc>
      </w:tr>
      <w:tr w:rsidR="00D226FD" w:rsidRPr="003679B1" w14:paraId="3736928C" w14:textId="77777777">
        <w:tc>
          <w:tcPr>
            <w:tcW w:w="1008" w:type="dxa"/>
            <w:shd w:val="clear" w:color="auto" w:fill="auto"/>
          </w:tcPr>
          <w:p w14:paraId="1ACB0FFA"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7B309EF1"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134E7B7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44E24324" w14:textId="77777777" w:rsidR="00D226FD" w:rsidRPr="003679B1" w:rsidRDefault="00D226FD" w:rsidP="00D5289E">
            <w:pPr>
              <w:spacing w:line="240" w:lineRule="exact"/>
              <w:jc w:val="right"/>
              <w:rPr>
                <w:rFonts w:ascii="Arial" w:hAnsi="Arial" w:cs="Arial"/>
                <w:sz w:val="22"/>
              </w:rPr>
            </w:pPr>
          </w:p>
        </w:tc>
      </w:tr>
      <w:tr w:rsidR="00D226FD" w:rsidRPr="003679B1" w14:paraId="67BD90C5" w14:textId="77777777">
        <w:tc>
          <w:tcPr>
            <w:tcW w:w="1008" w:type="dxa"/>
            <w:tcBorders>
              <w:right w:val="single" w:sz="4" w:space="0" w:color="auto"/>
            </w:tcBorders>
            <w:shd w:val="clear" w:color="auto" w:fill="auto"/>
          </w:tcPr>
          <w:p w14:paraId="43A0CFDD"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0B53244F"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Income from Steam Company</w:t>
            </w:r>
          </w:p>
        </w:tc>
        <w:tc>
          <w:tcPr>
            <w:tcW w:w="1080" w:type="dxa"/>
            <w:tcBorders>
              <w:top w:val="single" w:sz="4" w:space="0" w:color="auto"/>
            </w:tcBorders>
            <w:shd w:val="clear" w:color="auto" w:fill="auto"/>
          </w:tcPr>
          <w:p w14:paraId="0FA4A812"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3AD064F3" w14:textId="77777777" w:rsidR="00D226FD" w:rsidRPr="003679B1" w:rsidRDefault="00D226FD" w:rsidP="00D5289E">
            <w:pPr>
              <w:spacing w:line="240" w:lineRule="exact"/>
              <w:jc w:val="right"/>
              <w:rPr>
                <w:rFonts w:ascii="Arial" w:hAnsi="Arial" w:cs="Arial"/>
                <w:sz w:val="22"/>
              </w:rPr>
            </w:pPr>
          </w:p>
        </w:tc>
      </w:tr>
      <w:tr w:rsidR="00D226FD" w:rsidRPr="003679B1" w14:paraId="5D1C9DD6" w14:textId="77777777">
        <w:tc>
          <w:tcPr>
            <w:tcW w:w="1008" w:type="dxa"/>
            <w:tcBorders>
              <w:right w:val="single" w:sz="4" w:space="0" w:color="auto"/>
            </w:tcBorders>
            <w:shd w:val="clear" w:color="auto" w:fill="auto"/>
          </w:tcPr>
          <w:p w14:paraId="6E67D53E"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206C9925"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Investment in Steam Company Stock                   </w:t>
            </w:r>
          </w:p>
        </w:tc>
        <w:tc>
          <w:tcPr>
            <w:tcW w:w="1080" w:type="dxa"/>
            <w:tcBorders>
              <w:bottom w:val="single" w:sz="4" w:space="0" w:color="auto"/>
            </w:tcBorders>
            <w:shd w:val="clear" w:color="auto" w:fill="auto"/>
          </w:tcPr>
          <w:p w14:paraId="013BF065"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7381FEE5"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r>
    </w:tbl>
    <w:p w14:paraId="1B4F16C9" w14:textId="77777777" w:rsidR="00E87B7B" w:rsidRDefault="00E87B7B">
      <w:r>
        <w:br w:type="page"/>
      </w:r>
    </w:p>
    <w:tbl>
      <w:tblPr>
        <w:tblW w:w="0" w:type="auto"/>
        <w:tblLook w:val="01E0" w:firstRow="1" w:lastRow="1" w:firstColumn="1" w:lastColumn="1" w:noHBand="0" w:noVBand="0"/>
      </w:tblPr>
      <w:tblGrid>
        <w:gridCol w:w="1008"/>
        <w:gridCol w:w="5580"/>
        <w:gridCol w:w="1080"/>
        <w:gridCol w:w="1188"/>
      </w:tblGrid>
      <w:tr w:rsidR="00D226FD" w:rsidRPr="003679B1" w14:paraId="50FBF0F7" w14:textId="77777777">
        <w:tc>
          <w:tcPr>
            <w:tcW w:w="1008" w:type="dxa"/>
            <w:shd w:val="clear" w:color="auto" w:fill="auto"/>
          </w:tcPr>
          <w:p w14:paraId="2DE00FDB" w14:textId="739E4F24"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7CD1ABB"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Amortize differential.</w:t>
            </w:r>
          </w:p>
          <w:p w14:paraId="62872710" w14:textId="77777777" w:rsidR="003679B1" w:rsidRPr="003679B1" w:rsidRDefault="003679B1" w:rsidP="00D5289E">
            <w:pPr>
              <w:spacing w:line="240" w:lineRule="exact"/>
              <w:ind w:left="432" w:hanging="432"/>
              <w:rPr>
                <w:rFonts w:ascii="Arial" w:hAnsi="Arial" w:cs="Arial"/>
                <w:sz w:val="22"/>
              </w:rPr>
            </w:pPr>
          </w:p>
        </w:tc>
        <w:tc>
          <w:tcPr>
            <w:tcW w:w="1080" w:type="dxa"/>
            <w:tcBorders>
              <w:top w:val="single" w:sz="4" w:space="0" w:color="auto"/>
            </w:tcBorders>
            <w:shd w:val="clear" w:color="auto" w:fill="auto"/>
          </w:tcPr>
          <w:p w14:paraId="75F27450"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16529A7" w14:textId="77777777" w:rsidR="00D226FD" w:rsidRPr="003679B1" w:rsidRDefault="00D226FD" w:rsidP="00D5289E">
            <w:pPr>
              <w:spacing w:line="240" w:lineRule="exact"/>
              <w:jc w:val="right"/>
              <w:rPr>
                <w:rFonts w:ascii="Arial" w:hAnsi="Arial" w:cs="Arial"/>
                <w:sz w:val="22"/>
              </w:rPr>
            </w:pPr>
          </w:p>
        </w:tc>
      </w:tr>
      <w:tr w:rsidR="00D226FD" w:rsidRPr="003679B1" w14:paraId="66B6873D" w14:textId="77777777">
        <w:tc>
          <w:tcPr>
            <w:tcW w:w="1008" w:type="dxa"/>
            <w:shd w:val="clear" w:color="auto" w:fill="auto"/>
          </w:tcPr>
          <w:p w14:paraId="6C5812F6"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09DC6267"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66B7C6C8"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351DDCB" w14:textId="77777777" w:rsidR="00D226FD" w:rsidRPr="003679B1" w:rsidRDefault="00D226FD" w:rsidP="00D5289E">
            <w:pPr>
              <w:spacing w:line="240" w:lineRule="exact"/>
              <w:jc w:val="right"/>
              <w:rPr>
                <w:rFonts w:ascii="Arial" w:hAnsi="Arial" w:cs="Arial"/>
                <w:sz w:val="22"/>
              </w:rPr>
            </w:pPr>
          </w:p>
        </w:tc>
      </w:tr>
      <w:tr w:rsidR="00D226FD" w:rsidRPr="003679B1" w14:paraId="4DE2810A" w14:textId="77777777">
        <w:tc>
          <w:tcPr>
            <w:tcW w:w="1008" w:type="dxa"/>
            <w:tcBorders>
              <w:right w:val="single" w:sz="4" w:space="0" w:color="auto"/>
            </w:tcBorders>
            <w:shd w:val="clear" w:color="auto" w:fill="auto"/>
          </w:tcPr>
          <w:p w14:paraId="036F2ED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20X7</w:t>
            </w:r>
          </w:p>
        </w:tc>
        <w:tc>
          <w:tcPr>
            <w:tcW w:w="5580" w:type="dxa"/>
            <w:tcBorders>
              <w:top w:val="single" w:sz="4" w:space="0" w:color="auto"/>
              <w:left w:val="single" w:sz="4" w:space="0" w:color="auto"/>
            </w:tcBorders>
            <w:shd w:val="clear" w:color="auto" w:fill="auto"/>
          </w:tcPr>
          <w:p w14:paraId="5B64B55C"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418E80A9"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35</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12EA9F00" w14:textId="77777777" w:rsidR="00D226FD" w:rsidRPr="003679B1" w:rsidRDefault="00D226FD" w:rsidP="00D5289E">
            <w:pPr>
              <w:spacing w:line="240" w:lineRule="exact"/>
              <w:jc w:val="right"/>
              <w:rPr>
                <w:rFonts w:ascii="Arial" w:hAnsi="Arial" w:cs="Arial"/>
                <w:sz w:val="22"/>
              </w:rPr>
            </w:pPr>
          </w:p>
        </w:tc>
      </w:tr>
      <w:tr w:rsidR="00D226FD" w:rsidRPr="003679B1" w14:paraId="284415C3" w14:textId="77777777">
        <w:tc>
          <w:tcPr>
            <w:tcW w:w="1008" w:type="dxa"/>
            <w:tcBorders>
              <w:right w:val="single" w:sz="4" w:space="0" w:color="auto"/>
            </w:tcBorders>
            <w:shd w:val="clear" w:color="auto" w:fill="auto"/>
          </w:tcPr>
          <w:p w14:paraId="057D45C3"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31E9F73F"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Investment in Steam Company Stock</w:t>
            </w:r>
          </w:p>
        </w:tc>
        <w:tc>
          <w:tcPr>
            <w:tcW w:w="1080" w:type="dxa"/>
            <w:tcBorders>
              <w:bottom w:val="single" w:sz="4" w:space="0" w:color="auto"/>
            </w:tcBorders>
            <w:shd w:val="clear" w:color="auto" w:fill="auto"/>
          </w:tcPr>
          <w:p w14:paraId="77BF0892"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76B8BD53"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35</w:t>
            </w:r>
            <w:r w:rsidR="00D226FD" w:rsidRPr="003679B1">
              <w:rPr>
                <w:rFonts w:ascii="Arial" w:hAnsi="Arial" w:cs="Arial"/>
                <w:sz w:val="22"/>
              </w:rPr>
              <w:t>,000</w:t>
            </w:r>
          </w:p>
        </w:tc>
      </w:tr>
      <w:tr w:rsidR="00D226FD" w:rsidRPr="003679B1" w14:paraId="71548E1C" w14:textId="77777777">
        <w:tc>
          <w:tcPr>
            <w:tcW w:w="1008" w:type="dxa"/>
            <w:shd w:val="clear" w:color="auto" w:fill="auto"/>
          </w:tcPr>
          <w:p w14:paraId="57039003"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3EB8A971"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Record dividend from Steam Company.</w:t>
            </w:r>
          </w:p>
        </w:tc>
        <w:tc>
          <w:tcPr>
            <w:tcW w:w="1080" w:type="dxa"/>
            <w:tcBorders>
              <w:top w:val="single" w:sz="4" w:space="0" w:color="auto"/>
            </w:tcBorders>
            <w:shd w:val="clear" w:color="auto" w:fill="auto"/>
          </w:tcPr>
          <w:p w14:paraId="4D493289"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0C248D7C" w14:textId="77777777" w:rsidR="00D226FD" w:rsidRPr="003679B1" w:rsidRDefault="00D226FD" w:rsidP="00D5289E">
            <w:pPr>
              <w:spacing w:line="240" w:lineRule="exact"/>
              <w:jc w:val="right"/>
              <w:rPr>
                <w:rFonts w:ascii="Arial" w:hAnsi="Arial" w:cs="Arial"/>
                <w:sz w:val="22"/>
              </w:rPr>
            </w:pPr>
          </w:p>
        </w:tc>
      </w:tr>
      <w:tr w:rsidR="00D226FD" w:rsidRPr="003679B1" w14:paraId="707ECEBF" w14:textId="77777777">
        <w:tc>
          <w:tcPr>
            <w:tcW w:w="1008" w:type="dxa"/>
            <w:shd w:val="clear" w:color="auto" w:fill="auto"/>
          </w:tcPr>
          <w:p w14:paraId="53DCADA0"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53FDAADD"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4590D506"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604920DE" w14:textId="77777777" w:rsidR="00D226FD" w:rsidRPr="003679B1" w:rsidRDefault="00D226FD" w:rsidP="00D5289E">
            <w:pPr>
              <w:spacing w:line="240" w:lineRule="exact"/>
              <w:jc w:val="right"/>
              <w:rPr>
                <w:rFonts w:ascii="Arial" w:hAnsi="Arial" w:cs="Arial"/>
                <w:sz w:val="22"/>
              </w:rPr>
            </w:pPr>
          </w:p>
        </w:tc>
      </w:tr>
      <w:tr w:rsidR="00D226FD" w:rsidRPr="003679B1" w14:paraId="2E8721A1" w14:textId="77777777">
        <w:tc>
          <w:tcPr>
            <w:tcW w:w="1008" w:type="dxa"/>
            <w:tcBorders>
              <w:right w:val="single" w:sz="4" w:space="0" w:color="auto"/>
            </w:tcBorders>
            <w:shd w:val="clear" w:color="auto" w:fill="auto"/>
          </w:tcPr>
          <w:p w14:paraId="4BCE5705"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45ED285E"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Investment in Steam Company Stock</w:t>
            </w:r>
          </w:p>
        </w:tc>
        <w:tc>
          <w:tcPr>
            <w:tcW w:w="1080" w:type="dxa"/>
            <w:tcBorders>
              <w:top w:val="single" w:sz="4" w:space="0" w:color="auto"/>
            </w:tcBorders>
            <w:shd w:val="clear" w:color="auto" w:fill="auto"/>
          </w:tcPr>
          <w:p w14:paraId="363277EA"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492F16B6" w14:textId="77777777" w:rsidR="00D226FD" w:rsidRPr="003679B1" w:rsidRDefault="00D226FD" w:rsidP="00D5289E">
            <w:pPr>
              <w:spacing w:line="240" w:lineRule="exact"/>
              <w:jc w:val="right"/>
              <w:rPr>
                <w:rFonts w:ascii="Arial" w:hAnsi="Arial" w:cs="Arial"/>
                <w:sz w:val="22"/>
              </w:rPr>
            </w:pPr>
          </w:p>
        </w:tc>
      </w:tr>
      <w:tr w:rsidR="00D226FD" w:rsidRPr="003679B1" w14:paraId="178B6B3D" w14:textId="77777777">
        <w:tc>
          <w:tcPr>
            <w:tcW w:w="1008" w:type="dxa"/>
            <w:tcBorders>
              <w:right w:val="single" w:sz="4" w:space="0" w:color="auto"/>
            </w:tcBorders>
            <w:shd w:val="clear" w:color="auto" w:fill="auto"/>
          </w:tcPr>
          <w:p w14:paraId="1121EB58"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5D4E37E1"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Income from Steam Company</w:t>
            </w:r>
          </w:p>
        </w:tc>
        <w:tc>
          <w:tcPr>
            <w:tcW w:w="1080" w:type="dxa"/>
            <w:tcBorders>
              <w:bottom w:val="single" w:sz="4" w:space="0" w:color="auto"/>
            </w:tcBorders>
            <w:shd w:val="clear" w:color="auto" w:fill="auto"/>
          </w:tcPr>
          <w:p w14:paraId="1CC29353"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6F9A8FCC"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r>
      <w:tr w:rsidR="00D226FD" w:rsidRPr="003679B1" w14:paraId="276DE3DE" w14:textId="77777777">
        <w:tc>
          <w:tcPr>
            <w:tcW w:w="1008" w:type="dxa"/>
            <w:shd w:val="clear" w:color="auto" w:fill="auto"/>
          </w:tcPr>
          <w:p w14:paraId="5A9DCCD0"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72C7369A"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Record equity-method income.</w:t>
            </w:r>
          </w:p>
        </w:tc>
        <w:tc>
          <w:tcPr>
            <w:tcW w:w="1080" w:type="dxa"/>
            <w:tcBorders>
              <w:top w:val="single" w:sz="4" w:space="0" w:color="auto"/>
            </w:tcBorders>
            <w:shd w:val="clear" w:color="auto" w:fill="auto"/>
          </w:tcPr>
          <w:p w14:paraId="5F86B97D"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4E86E0E1" w14:textId="77777777" w:rsidR="00D226FD" w:rsidRPr="003679B1" w:rsidRDefault="00D226FD" w:rsidP="00D5289E">
            <w:pPr>
              <w:spacing w:line="240" w:lineRule="exact"/>
              <w:jc w:val="right"/>
              <w:rPr>
                <w:rFonts w:ascii="Arial" w:hAnsi="Arial" w:cs="Arial"/>
                <w:sz w:val="22"/>
              </w:rPr>
            </w:pPr>
          </w:p>
        </w:tc>
      </w:tr>
      <w:tr w:rsidR="00D226FD" w:rsidRPr="003679B1" w14:paraId="210B7725" w14:textId="77777777">
        <w:tc>
          <w:tcPr>
            <w:tcW w:w="1008" w:type="dxa"/>
            <w:shd w:val="clear" w:color="auto" w:fill="auto"/>
          </w:tcPr>
          <w:p w14:paraId="3DCB841B"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4397CC16"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317D3E63"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2CCF2000" w14:textId="77777777" w:rsidR="00D226FD" w:rsidRPr="003679B1" w:rsidRDefault="00D226FD" w:rsidP="00D5289E">
            <w:pPr>
              <w:spacing w:line="240" w:lineRule="exact"/>
              <w:jc w:val="right"/>
              <w:rPr>
                <w:rFonts w:ascii="Arial" w:hAnsi="Arial" w:cs="Arial"/>
                <w:sz w:val="22"/>
              </w:rPr>
            </w:pPr>
          </w:p>
        </w:tc>
      </w:tr>
      <w:tr w:rsidR="00D226FD" w:rsidRPr="003679B1" w14:paraId="1B363C7E" w14:textId="77777777">
        <w:tc>
          <w:tcPr>
            <w:tcW w:w="1008" w:type="dxa"/>
            <w:tcBorders>
              <w:right w:val="single" w:sz="4" w:space="0" w:color="auto"/>
            </w:tcBorders>
            <w:shd w:val="clear" w:color="auto" w:fill="auto"/>
          </w:tcPr>
          <w:p w14:paraId="4FE6836F"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594D0D9E"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Income from Steam Company</w:t>
            </w:r>
          </w:p>
        </w:tc>
        <w:tc>
          <w:tcPr>
            <w:tcW w:w="1080" w:type="dxa"/>
            <w:tcBorders>
              <w:top w:val="single" w:sz="4" w:space="0" w:color="auto"/>
            </w:tcBorders>
            <w:shd w:val="clear" w:color="auto" w:fill="auto"/>
          </w:tcPr>
          <w:p w14:paraId="7C104D7F"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1879FEF2" w14:textId="77777777" w:rsidR="00D226FD" w:rsidRPr="003679B1" w:rsidRDefault="00D226FD" w:rsidP="00D5289E">
            <w:pPr>
              <w:spacing w:line="240" w:lineRule="exact"/>
              <w:jc w:val="right"/>
              <w:rPr>
                <w:rFonts w:ascii="Arial" w:hAnsi="Arial" w:cs="Arial"/>
                <w:sz w:val="22"/>
              </w:rPr>
            </w:pPr>
          </w:p>
        </w:tc>
      </w:tr>
      <w:tr w:rsidR="00D226FD" w:rsidRPr="003679B1" w14:paraId="1CD517B5" w14:textId="77777777">
        <w:tc>
          <w:tcPr>
            <w:tcW w:w="1008" w:type="dxa"/>
            <w:tcBorders>
              <w:right w:val="single" w:sz="4" w:space="0" w:color="auto"/>
            </w:tcBorders>
            <w:shd w:val="clear" w:color="auto" w:fill="auto"/>
          </w:tcPr>
          <w:p w14:paraId="0ABB788E"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550C9DB3"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Investment in Steam Company Stock</w:t>
            </w:r>
          </w:p>
        </w:tc>
        <w:tc>
          <w:tcPr>
            <w:tcW w:w="1080" w:type="dxa"/>
            <w:tcBorders>
              <w:bottom w:val="single" w:sz="4" w:space="0" w:color="auto"/>
            </w:tcBorders>
            <w:shd w:val="clear" w:color="auto" w:fill="auto"/>
          </w:tcPr>
          <w:p w14:paraId="600ACC1E"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194590EA" w14:textId="77777777" w:rsidR="00D226FD" w:rsidRPr="003679B1" w:rsidRDefault="00B855D6" w:rsidP="00D5289E">
            <w:pPr>
              <w:spacing w:line="240" w:lineRule="exact"/>
              <w:jc w:val="right"/>
              <w:rPr>
                <w:rFonts w:ascii="Arial" w:hAnsi="Arial" w:cs="Arial"/>
                <w:sz w:val="22"/>
              </w:rPr>
            </w:pPr>
            <w:r w:rsidRPr="003679B1">
              <w:rPr>
                <w:rFonts w:ascii="Arial" w:hAnsi="Arial" w:cs="Arial"/>
                <w:sz w:val="22"/>
              </w:rPr>
              <w:t>7</w:t>
            </w:r>
            <w:r w:rsidR="00D226FD" w:rsidRPr="003679B1">
              <w:rPr>
                <w:rFonts w:ascii="Arial" w:hAnsi="Arial" w:cs="Arial"/>
                <w:sz w:val="22"/>
              </w:rPr>
              <w:t>,000</w:t>
            </w:r>
          </w:p>
        </w:tc>
      </w:tr>
      <w:tr w:rsidR="00D226FD" w:rsidRPr="003679B1" w14:paraId="1B2038C8" w14:textId="77777777">
        <w:tc>
          <w:tcPr>
            <w:tcW w:w="1008" w:type="dxa"/>
            <w:shd w:val="clear" w:color="auto" w:fill="auto"/>
          </w:tcPr>
          <w:p w14:paraId="35FB4529"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398F789"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Amortize differential.</w:t>
            </w:r>
          </w:p>
        </w:tc>
        <w:tc>
          <w:tcPr>
            <w:tcW w:w="1080" w:type="dxa"/>
            <w:tcBorders>
              <w:top w:val="single" w:sz="4" w:space="0" w:color="auto"/>
            </w:tcBorders>
            <w:shd w:val="clear" w:color="auto" w:fill="auto"/>
          </w:tcPr>
          <w:p w14:paraId="1E5CFABE"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00C18CC" w14:textId="77777777" w:rsidR="00D226FD" w:rsidRPr="003679B1" w:rsidRDefault="00D226FD" w:rsidP="00D5289E">
            <w:pPr>
              <w:spacing w:line="240" w:lineRule="exact"/>
              <w:jc w:val="right"/>
              <w:rPr>
                <w:rFonts w:ascii="Arial" w:hAnsi="Arial" w:cs="Arial"/>
                <w:sz w:val="22"/>
              </w:rPr>
            </w:pPr>
          </w:p>
        </w:tc>
      </w:tr>
    </w:tbl>
    <w:p w14:paraId="3E2F0F12" w14:textId="77777777" w:rsidR="00D226FD" w:rsidRPr="003679B1" w:rsidRDefault="00D226FD">
      <w:pPr>
        <w:widowControl/>
        <w:autoSpaceDE/>
        <w:autoSpaceDN/>
        <w:adjustRightInd/>
        <w:rPr>
          <w:rFonts w:ascii="Arial" w:hAnsi="Arial" w:cs="Arial"/>
          <w:sz w:val="22"/>
        </w:rPr>
      </w:pPr>
    </w:p>
    <w:p w14:paraId="2E620B25" w14:textId="77777777" w:rsidR="00D226FD" w:rsidRPr="003679B1" w:rsidRDefault="00D226FD">
      <w:pPr>
        <w:widowControl/>
        <w:autoSpaceDE/>
        <w:autoSpaceDN/>
        <w:adjustRightInd/>
        <w:rPr>
          <w:rFonts w:ascii="Arial" w:hAnsi="Arial" w:cs="Arial"/>
          <w:sz w:val="22"/>
        </w:rPr>
      </w:pPr>
    </w:p>
    <w:p w14:paraId="0252499C" w14:textId="77777777" w:rsidR="00D226FD" w:rsidRPr="003679B1" w:rsidRDefault="00BC5379" w:rsidP="00D226FD">
      <w:pPr>
        <w:spacing w:line="240" w:lineRule="exact"/>
        <w:rPr>
          <w:rFonts w:ascii="Arial" w:hAnsi="Arial" w:cs="Arial"/>
          <w:sz w:val="22"/>
        </w:rPr>
      </w:pPr>
      <w:r w:rsidRPr="003679B1">
        <w:rPr>
          <w:rFonts w:ascii="Arial" w:hAnsi="Arial" w:cs="Arial"/>
          <w:b/>
          <w:bCs/>
          <w:sz w:val="22"/>
        </w:rPr>
        <w:t>E4-</w:t>
      </w:r>
      <w:proofErr w:type="gramStart"/>
      <w:r w:rsidRPr="003679B1">
        <w:rPr>
          <w:rFonts w:ascii="Arial" w:hAnsi="Arial" w:cs="Arial"/>
          <w:b/>
          <w:bCs/>
          <w:sz w:val="22"/>
        </w:rPr>
        <w:t>2</w:t>
      </w:r>
      <w:r w:rsidR="00D226FD" w:rsidRPr="003679B1">
        <w:rPr>
          <w:rFonts w:ascii="Arial" w:hAnsi="Arial" w:cs="Arial"/>
          <w:b/>
          <w:bCs/>
          <w:sz w:val="22"/>
        </w:rPr>
        <w:t xml:space="preserve">  Differential</w:t>
      </w:r>
      <w:proofErr w:type="gramEnd"/>
      <w:r w:rsidR="00D226FD" w:rsidRPr="003679B1">
        <w:rPr>
          <w:rFonts w:ascii="Arial" w:hAnsi="Arial" w:cs="Arial"/>
          <w:b/>
          <w:bCs/>
          <w:sz w:val="22"/>
        </w:rPr>
        <w:t xml:space="preserve"> Assigned to Patents</w:t>
      </w:r>
    </w:p>
    <w:p w14:paraId="29DE9DDF"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5C5B3054"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Journal entries recorded by Power Corporation:</w:t>
      </w:r>
    </w:p>
    <w:p w14:paraId="3159FFD3"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828"/>
        <w:gridCol w:w="5580"/>
        <w:gridCol w:w="1260"/>
        <w:gridCol w:w="1188"/>
      </w:tblGrid>
      <w:tr w:rsidR="00D226FD" w:rsidRPr="003679B1" w14:paraId="6EF341F4" w14:textId="77777777">
        <w:tc>
          <w:tcPr>
            <w:tcW w:w="828" w:type="dxa"/>
            <w:tcBorders>
              <w:right w:val="single" w:sz="4" w:space="0" w:color="auto"/>
            </w:tcBorders>
            <w:shd w:val="clear" w:color="auto" w:fill="auto"/>
          </w:tcPr>
          <w:p w14:paraId="64B81E69"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20X2</w:t>
            </w:r>
          </w:p>
        </w:tc>
        <w:tc>
          <w:tcPr>
            <w:tcW w:w="5580" w:type="dxa"/>
            <w:tcBorders>
              <w:top w:val="single" w:sz="4" w:space="0" w:color="auto"/>
              <w:left w:val="single" w:sz="4" w:space="0" w:color="auto"/>
            </w:tcBorders>
            <w:shd w:val="clear" w:color="auto" w:fill="auto"/>
          </w:tcPr>
          <w:p w14:paraId="06739D68"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Snow Corporation Stock</w:t>
            </w:r>
          </w:p>
        </w:tc>
        <w:tc>
          <w:tcPr>
            <w:tcW w:w="1260" w:type="dxa"/>
            <w:tcBorders>
              <w:top w:val="single" w:sz="4" w:space="0" w:color="auto"/>
            </w:tcBorders>
            <w:shd w:val="clear" w:color="auto" w:fill="auto"/>
          </w:tcPr>
          <w:p w14:paraId="1C6A4A8B"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1,080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34BA6CF8" w14:textId="77777777" w:rsidR="00D226FD" w:rsidRPr="003679B1" w:rsidRDefault="00D226FD" w:rsidP="00D5289E">
            <w:pPr>
              <w:spacing w:line="240" w:lineRule="exact"/>
              <w:jc w:val="right"/>
              <w:rPr>
                <w:rFonts w:ascii="Arial" w:hAnsi="Arial" w:cs="Arial"/>
                <w:sz w:val="22"/>
              </w:rPr>
            </w:pPr>
          </w:p>
        </w:tc>
      </w:tr>
      <w:tr w:rsidR="00D226FD" w:rsidRPr="003679B1" w14:paraId="010907F2" w14:textId="77777777">
        <w:tc>
          <w:tcPr>
            <w:tcW w:w="828" w:type="dxa"/>
            <w:tcBorders>
              <w:right w:val="single" w:sz="4" w:space="0" w:color="auto"/>
            </w:tcBorders>
            <w:shd w:val="clear" w:color="auto" w:fill="auto"/>
          </w:tcPr>
          <w:p w14:paraId="05362202"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tcBorders>
            <w:shd w:val="clear" w:color="auto" w:fill="auto"/>
          </w:tcPr>
          <w:p w14:paraId="08C35DA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Common Stock</w:t>
            </w:r>
          </w:p>
        </w:tc>
        <w:tc>
          <w:tcPr>
            <w:tcW w:w="1260" w:type="dxa"/>
            <w:shd w:val="clear" w:color="auto" w:fill="auto"/>
          </w:tcPr>
          <w:p w14:paraId="49EC889D" w14:textId="77777777" w:rsidR="00D226FD" w:rsidRPr="003679B1" w:rsidRDefault="00D226FD" w:rsidP="00D5289E">
            <w:pPr>
              <w:spacing w:line="240" w:lineRule="exact"/>
              <w:jc w:val="right"/>
              <w:rPr>
                <w:rFonts w:ascii="Arial" w:hAnsi="Arial" w:cs="Arial"/>
                <w:sz w:val="22"/>
              </w:rPr>
            </w:pPr>
          </w:p>
        </w:tc>
        <w:tc>
          <w:tcPr>
            <w:tcW w:w="1188" w:type="dxa"/>
            <w:tcBorders>
              <w:right w:val="single" w:sz="4" w:space="0" w:color="auto"/>
            </w:tcBorders>
            <w:shd w:val="clear" w:color="auto" w:fill="auto"/>
          </w:tcPr>
          <w:p w14:paraId="1241CAAD"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27</w:t>
            </w:r>
            <w:r w:rsidR="00D226FD" w:rsidRPr="003679B1">
              <w:rPr>
                <w:rFonts w:ascii="Arial" w:hAnsi="Arial" w:cs="Arial"/>
                <w:sz w:val="22"/>
              </w:rPr>
              <w:t>0,000</w:t>
            </w:r>
          </w:p>
        </w:tc>
      </w:tr>
      <w:tr w:rsidR="00D226FD" w:rsidRPr="003679B1" w14:paraId="35DCF31A" w14:textId="77777777">
        <w:tc>
          <w:tcPr>
            <w:tcW w:w="828" w:type="dxa"/>
            <w:tcBorders>
              <w:right w:val="single" w:sz="4" w:space="0" w:color="auto"/>
            </w:tcBorders>
            <w:shd w:val="clear" w:color="auto" w:fill="auto"/>
          </w:tcPr>
          <w:p w14:paraId="52829220"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762CACD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Additional Paid-In Capital</w:t>
            </w:r>
          </w:p>
        </w:tc>
        <w:tc>
          <w:tcPr>
            <w:tcW w:w="1260" w:type="dxa"/>
            <w:tcBorders>
              <w:bottom w:val="single" w:sz="4" w:space="0" w:color="auto"/>
            </w:tcBorders>
            <w:shd w:val="clear" w:color="auto" w:fill="auto"/>
          </w:tcPr>
          <w:p w14:paraId="2AEFA9E5"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47557E59"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810</w:t>
            </w:r>
            <w:r w:rsidR="00D226FD" w:rsidRPr="003679B1">
              <w:rPr>
                <w:rFonts w:ascii="Arial" w:hAnsi="Arial" w:cs="Arial"/>
                <w:sz w:val="22"/>
              </w:rPr>
              <w:t>,000</w:t>
            </w:r>
          </w:p>
        </w:tc>
      </w:tr>
      <w:tr w:rsidR="00D226FD" w:rsidRPr="003679B1" w14:paraId="653B74B9" w14:textId="77777777">
        <w:tc>
          <w:tcPr>
            <w:tcW w:w="828" w:type="dxa"/>
            <w:shd w:val="clear" w:color="auto" w:fill="auto"/>
          </w:tcPr>
          <w:p w14:paraId="7866ECF5"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1F9D5BE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w:t>
            </w:r>
            <w:r w:rsidR="00E537EF" w:rsidRPr="003679B1">
              <w:rPr>
                <w:rFonts w:ascii="Arial" w:hAnsi="Arial" w:cs="Arial"/>
                <w:sz w:val="22"/>
              </w:rPr>
              <w:t>chase of Snow Corporation stock</w:t>
            </w:r>
          </w:p>
        </w:tc>
        <w:tc>
          <w:tcPr>
            <w:tcW w:w="1260" w:type="dxa"/>
            <w:tcBorders>
              <w:top w:val="single" w:sz="4" w:space="0" w:color="auto"/>
            </w:tcBorders>
            <w:shd w:val="clear" w:color="auto" w:fill="auto"/>
          </w:tcPr>
          <w:p w14:paraId="72DB9225"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6C827E7D" w14:textId="77777777" w:rsidR="00D226FD" w:rsidRPr="003679B1" w:rsidRDefault="00D226FD" w:rsidP="00D5289E">
            <w:pPr>
              <w:spacing w:line="240" w:lineRule="exact"/>
              <w:jc w:val="right"/>
              <w:rPr>
                <w:rFonts w:ascii="Arial" w:hAnsi="Arial" w:cs="Arial"/>
                <w:sz w:val="22"/>
              </w:rPr>
            </w:pPr>
          </w:p>
        </w:tc>
      </w:tr>
      <w:tr w:rsidR="00D226FD" w:rsidRPr="003679B1" w14:paraId="204702B0" w14:textId="77777777">
        <w:tc>
          <w:tcPr>
            <w:tcW w:w="828" w:type="dxa"/>
            <w:shd w:val="clear" w:color="auto" w:fill="auto"/>
          </w:tcPr>
          <w:p w14:paraId="34F9CC07"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6E14F4D1"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3500F2AF"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006AE7B0" w14:textId="77777777" w:rsidR="00D226FD" w:rsidRPr="003679B1" w:rsidRDefault="00D226FD" w:rsidP="00D5289E">
            <w:pPr>
              <w:spacing w:line="240" w:lineRule="exact"/>
              <w:jc w:val="right"/>
              <w:rPr>
                <w:rFonts w:ascii="Arial" w:hAnsi="Arial" w:cs="Arial"/>
                <w:sz w:val="22"/>
              </w:rPr>
            </w:pPr>
          </w:p>
        </w:tc>
      </w:tr>
      <w:tr w:rsidR="00D226FD" w:rsidRPr="003679B1" w14:paraId="59DB1CFC" w14:textId="77777777">
        <w:tc>
          <w:tcPr>
            <w:tcW w:w="828" w:type="dxa"/>
            <w:tcBorders>
              <w:right w:val="single" w:sz="4" w:space="0" w:color="auto"/>
            </w:tcBorders>
            <w:shd w:val="clear" w:color="auto" w:fill="auto"/>
          </w:tcPr>
          <w:p w14:paraId="5F3ED2CF"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082A2F60"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60" w:type="dxa"/>
            <w:tcBorders>
              <w:top w:val="single" w:sz="4" w:space="0" w:color="auto"/>
            </w:tcBorders>
            <w:shd w:val="clear" w:color="auto" w:fill="auto"/>
          </w:tcPr>
          <w:p w14:paraId="55681B57"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15EDAB8E" w14:textId="77777777" w:rsidR="00D226FD" w:rsidRPr="003679B1" w:rsidRDefault="00D226FD" w:rsidP="00D5289E">
            <w:pPr>
              <w:spacing w:line="240" w:lineRule="exact"/>
              <w:jc w:val="right"/>
              <w:rPr>
                <w:rFonts w:ascii="Arial" w:hAnsi="Arial" w:cs="Arial"/>
                <w:sz w:val="22"/>
              </w:rPr>
            </w:pPr>
          </w:p>
        </w:tc>
      </w:tr>
      <w:tr w:rsidR="00D226FD" w:rsidRPr="003679B1" w14:paraId="42CB0751" w14:textId="77777777">
        <w:tc>
          <w:tcPr>
            <w:tcW w:w="828" w:type="dxa"/>
            <w:tcBorders>
              <w:right w:val="single" w:sz="4" w:space="0" w:color="auto"/>
            </w:tcBorders>
            <w:shd w:val="clear" w:color="auto" w:fill="auto"/>
          </w:tcPr>
          <w:p w14:paraId="45F3C471"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33C3F52C"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Snow Corporation Stock</w:t>
            </w:r>
          </w:p>
        </w:tc>
        <w:tc>
          <w:tcPr>
            <w:tcW w:w="1260" w:type="dxa"/>
            <w:tcBorders>
              <w:bottom w:val="single" w:sz="4" w:space="0" w:color="auto"/>
            </w:tcBorders>
            <w:shd w:val="clear" w:color="auto" w:fill="auto"/>
          </w:tcPr>
          <w:p w14:paraId="7FA175D1"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7031D526"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r>
      <w:tr w:rsidR="00D226FD" w:rsidRPr="003679B1" w14:paraId="2E709032" w14:textId="77777777">
        <w:tc>
          <w:tcPr>
            <w:tcW w:w="828" w:type="dxa"/>
            <w:shd w:val="clear" w:color="auto" w:fill="auto"/>
          </w:tcPr>
          <w:p w14:paraId="01E499A7"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39E74C5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w:t>
            </w:r>
            <w:r w:rsidR="00E537EF" w:rsidRPr="003679B1">
              <w:rPr>
                <w:rFonts w:ascii="Arial" w:hAnsi="Arial" w:cs="Arial"/>
                <w:sz w:val="22"/>
              </w:rPr>
              <w:t>dividend from Snow Corporation</w:t>
            </w:r>
          </w:p>
        </w:tc>
        <w:tc>
          <w:tcPr>
            <w:tcW w:w="1260" w:type="dxa"/>
            <w:tcBorders>
              <w:top w:val="single" w:sz="4" w:space="0" w:color="auto"/>
            </w:tcBorders>
            <w:shd w:val="clear" w:color="auto" w:fill="auto"/>
          </w:tcPr>
          <w:p w14:paraId="7969B4E6"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674DCAF9" w14:textId="77777777" w:rsidR="00D226FD" w:rsidRPr="003679B1" w:rsidRDefault="00D226FD" w:rsidP="00D5289E">
            <w:pPr>
              <w:spacing w:line="240" w:lineRule="exact"/>
              <w:jc w:val="right"/>
              <w:rPr>
                <w:rFonts w:ascii="Arial" w:hAnsi="Arial" w:cs="Arial"/>
                <w:sz w:val="22"/>
              </w:rPr>
            </w:pPr>
          </w:p>
        </w:tc>
      </w:tr>
      <w:tr w:rsidR="00D226FD" w:rsidRPr="003679B1" w14:paraId="5F033E7F" w14:textId="77777777">
        <w:tc>
          <w:tcPr>
            <w:tcW w:w="828" w:type="dxa"/>
            <w:shd w:val="clear" w:color="auto" w:fill="auto"/>
          </w:tcPr>
          <w:p w14:paraId="2F588A8F"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72C852DB"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0A1FA3A2"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7AD52BEE" w14:textId="77777777" w:rsidR="00D226FD" w:rsidRPr="003679B1" w:rsidRDefault="00D226FD" w:rsidP="00D5289E">
            <w:pPr>
              <w:spacing w:line="240" w:lineRule="exact"/>
              <w:jc w:val="right"/>
              <w:rPr>
                <w:rFonts w:ascii="Arial" w:hAnsi="Arial" w:cs="Arial"/>
                <w:sz w:val="22"/>
              </w:rPr>
            </w:pPr>
          </w:p>
        </w:tc>
      </w:tr>
      <w:tr w:rsidR="00D226FD" w:rsidRPr="003679B1" w14:paraId="62CB9CEF" w14:textId="77777777">
        <w:tc>
          <w:tcPr>
            <w:tcW w:w="828" w:type="dxa"/>
            <w:tcBorders>
              <w:right w:val="single" w:sz="4" w:space="0" w:color="auto"/>
            </w:tcBorders>
            <w:shd w:val="clear" w:color="auto" w:fill="auto"/>
          </w:tcPr>
          <w:p w14:paraId="1A8183DA"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75AC0361"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Snow Corporation Stock</w:t>
            </w:r>
          </w:p>
        </w:tc>
        <w:tc>
          <w:tcPr>
            <w:tcW w:w="1260" w:type="dxa"/>
            <w:tcBorders>
              <w:top w:val="single" w:sz="4" w:space="0" w:color="auto"/>
            </w:tcBorders>
            <w:shd w:val="clear" w:color="auto" w:fill="auto"/>
          </w:tcPr>
          <w:p w14:paraId="630AA17D"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56,000</w:t>
            </w:r>
          </w:p>
        </w:tc>
        <w:tc>
          <w:tcPr>
            <w:tcW w:w="1188" w:type="dxa"/>
            <w:tcBorders>
              <w:top w:val="single" w:sz="4" w:space="0" w:color="auto"/>
              <w:right w:val="single" w:sz="4" w:space="0" w:color="auto"/>
            </w:tcBorders>
            <w:shd w:val="clear" w:color="auto" w:fill="auto"/>
          </w:tcPr>
          <w:p w14:paraId="29E21EFD" w14:textId="77777777" w:rsidR="00D226FD" w:rsidRPr="003679B1" w:rsidRDefault="00D226FD" w:rsidP="00D5289E">
            <w:pPr>
              <w:spacing w:line="240" w:lineRule="exact"/>
              <w:jc w:val="right"/>
              <w:rPr>
                <w:rFonts w:ascii="Arial" w:hAnsi="Arial" w:cs="Arial"/>
                <w:sz w:val="22"/>
              </w:rPr>
            </w:pPr>
          </w:p>
        </w:tc>
      </w:tr>
      <w:tr w:rsidR="00D226FD" w:rsidRPr="003679B1" w14:paraId="28C27642" w14:textId="77777777">
        <w:tc>
          <w:tcPr>
            <w:tcW w:w="828" w:type="dxa"/>
            <w:tcBorders>
              <w:right w:val="single" w:sz="4" w:space="0" w:color="auto"/>
            </w:tcBorders>
            <w:shd w:val="clear" w:color="auto" w:fill="auto"/>
          </w:tcPr>
          <w:p w14:paraId="3850728A"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0146D95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Snow Corporation</w:t>
            </w:r>
          </w:p>
        </w:tc>
        <w:tc>
          <w:tcPr>
            <w:tcW w:w="1260" w:type="dxa"/>
            <w:tcBorders>
              <w:bottom w:val="single" w:sz="4" w:space="0" w:color="auto"/>
            </w:tcBorders>
            <w:shd w:val="clear" w:color="auto" w:fill="auto"/>
          </w:tcPr>
          <w:p w14:paraId="160BF9AE"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64764859"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56,000</w:t>
            </w:r>
          </w:p>
        </w:tc>
      </w:tr>
      <w:tr w:rsidR="00D226FD" w:rsidRPr="003679B1" w14:paraId="7BA2405B" w14:textId="77777777">
        <w:tc>
          <w:tcPr>
            <w:tcW w:w="828" w:type="dxa"/>
            <w:shd w:val="clear" w:color="auto" w:fill="auto"/>
          </w:tcPr>
          <w:p w14:paraId="473F7DC5"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69C8C674" w14:textId="77777777" w:rsidR="00D226FD" w:rsidRPr="003679B1" w:rsidRDefault="00E537EF"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260" w:type="dxa"/>
            <w:tcBorders>
              <w:top w:val="single" w:sz="4" w:space="0" w:color="auto"/>
            </w:tcBorders>
            <w:shd w:val="clear" w:color="auto" w:fill="auto"/>
          </w:tcPr>
          <w:p w14:paraId="567252D1"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ADFED5F" w14:textId="77777777" w:rsidR="00D226FD" w:rsidRPr="003679B1" w:rsidRDefault="00D226FD" w:rsidP="00D5289E">
            <w:pPr>
              <w:spacing w:line="240" w:lineRule="exact"/>
              <w:jc w:val="right"/>
              <w:rPr>
                <w:rFonts w:ascii="Arial" w:hAnsi="Arial" w:cs="Arial"/>
                <w:sz w:val="22"/>
              </w:rPr>
            </w:pPr>
          </w:p>
        </w:tc>
      </w:tr>
      <w:tr w:rsidR="00D226FD" w:rsidRPr="003679B1" w14:paraId="39AF361A" w14:textId="77777777">
        <w:tc>
          <w:tcPr>
            <w:tcW w:w="828" w:type="dxa"/>
            <w:shd w:val="clear" w:color="auto" w:fill="auto"/>
          </w:tcPr>
          <w:p w14:paraId="1A8BE42A"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03BCD18A"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7DBF4A0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2E88303C" w14:textId="77777777" w:rsidR="00D226FD" w:rsidRPr="003679B1" w:rsidRDefault="00D226FD" w:rsidP="00D5289E">
            <w:pPr>
              <w:spacing w:line="240" w:lineRule="exact"/>
              <w:jc w:val="right"/>
              <w:rPr>
                <w:rFonts w:ascii="Arial" w:hAnsi="Arial" w:cs="Arial"/>
                <w:sz w:val="22"/>
              </w:rPr>
            </w:pPr>
          </w:p>
        </w:tc>
      </w:tr>
      <w:tr w:rsidR="00D226FD" w:rsidRPr="003679B1" w14:paraId="638DD2CC" w14:textId="77777777">
        <w:tc>
          <w:tcPr>
            <w:tcW w:w="828" w:type="dxa"/>
            <w:tcBorders>
              <w:right w:val="single" w:sz="4" w:space="0" w:color="auto"/>
            </w:tcBorders>
            <w:shd w:val="clear" w:color="auto" w:fill="auto"/>
          </w:tcPr>
          <w:p w14:paraId="11BB6827"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5D975870"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Snow Corporation</w:t>
            </w:r>
          </w:p>
        </w:tc>
        <w:tc>
          <w:tcPr>
            <w:tcW w:w="1260" w:type="dxa"/>
            <w:tcBorders>
              <w:top w:val="single" w:sz="4" w:space="0" w:color="auto"/>
            </w:tcBorders>
            <w:shd w:val="clear" w:color="auto" w:fill="auto"/>
          </w:tcPr>
          <w:p w14:paraId="1228AA57"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12,500</w:t>
            </w:r>
          </w:p>
        </w:tc>
        <w:tc>
          <w:tcPr>
            <w:tcW w:w="1188" w:type="dxa"/>
            <w:tcBorders>
              <w:top w:val="single" w:sz="4" w:space="0" w:color="auto"/>
              <w:right w:val="single" w:sz="4" w:space="0" w:color="auto"/>
            </w:tcBorders>
            <w:shd w:val="clear" w:color="auto" w:fill="auto"/>
          </w:tcPr>
          <w:p w14:paraId="3D1B836D" w14:textId="77777777" w:rsidR="00D226FD" w:rsidRPr="003679B1" w:rsidRDefault="00D226FD" w:rsidP="00D5289E">
            <w:pPr>
              <w:spacing w:line="240" w:lineRule="exact"/>
              <w:jc w:val="right"/>
              <w:rPr>
                <w:rFonts w:ascii="Arial" w:hAnsi="Arial" w:cs="Arial"/>
                <w:sz w:val="22"/>
              </w:rPr>
            </w:pPr>
          </w:p>
        </w:tc>
      </w:tr>
      <w:tr w:rsidR="00D226FD" w:rsidRPr="003679B1" w14:paraId="1F62EA34" w14:textId="77777777">
        <w:tc>
          <w:tcPr>
            <w:tcW w:w="828" w:type="dxa"/>
            <w:tcBorders>
              <w:right w:val="single" w:sz="4" w:space="0" w:color="auto"/>
            </w:tcBorders>
            <w:shd w:val="clear" w:color="auto" w:fill="auto"/>
          </w:tcPr>
          <w:p w14:paraId="52DCD305"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7C984AC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Snow Corporation Stock</w:t>
            </w:r>
          </w:p>
        </w:tc>
        <w:tc>
          <w:tcPr>
            <w:tcW w:w="1260" w:type="dxa"/>
            <w:tcBorders>
              <w:bottom w:val="single" w:sz="4" w:space="0" w:color="auto"/>
            </w:tcBorders>
            <w:shd w:val="clear" w:color="auto" w:fill="auto"/>
          </w:tcPr>
          <w:p w14:paraId="79794D3E"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3D953018" w14:textId="77777777" w:rsidR="00D226FD" w:rsidRPr="003679B1" w:rsidRDefault="008624A9" w:rsidP="00D5289E">
            <w:pPr>
              <w:spacing w:line="240" w:lineRule="exact"/>
              <w:jc w:val="right"/>
              <w:rPr>
                <w:rFonts w:ascii="Arial" w:hAnsi="Arial" w:cs="Arial"/>
                <w:sz w:val="22"/>
              </w:rPr>
            </w:pPr>
            <w:r w:rsidRPr="003679B1">
              <w:rPr>
                <w:rFonts w:ascii="Arial" w:hAnsi="Arial" w:cs="Arial"/>
                <w:sz w:val="22"/>
              </w:rPr>
              <w:t>12,500</w:t>
            </w:r>
          </w:p>
        </w:tc>
      </w:tr>
      <w:tr w:rsidR="008624A9" w:rsidRPr="003679B1" w14:paraId="74605513" w14:textId="77777777">
        <w:tc>
          <w:tcPr>
            <w:tcW w:w="828" w:type="dxa"/>
            <w:shd w:val="clear" w:color="auto" w:fill="auto"/>
          </w:tcPr>
          <w:p w14:paraId="30BF8C6E" w14:textId="77777777" w:rsidR="008624A9" w:rsidRPr="003679B1" w:rsidRDefault="008624A9" w:rsidP="00D5289E">
            <w:pPr>
              <w:spacing w:line="240" w:lineRule="exact"/>
              <w:rPr>
                <w:rFonts w:ascii="Arial" w:hAnsi="Arial" w:cs="Arial"/>
                <w:sz w:val="22"/>
              </w:rPr>
            </w:pPr>
          </w:p>
        </w:tc>
        <w:tc>
          <w:tcPr>
            <w:tcW w:w="8028" w:type="dxa"/>
            <w:gridSpan w:val="3"/>
            <w:tcBorders>
              <w:top w:val="single" w:sz="4" w:space="0" w:color="auto"/>
            </w:tcBorders>
            <w:shd w:val="clear" w:color="auto" w:fill="auto"/>
          </w:tcPr>
          <w:p w14:paraId="3F7B3300" w14:textId="77777777" w:rsidR="008624A9" w:rsidRPr="003679B1" w:rsidRDefault="008624A9" w:rsidP="008624A9">
            <w:pPr>
              <w:spacing w:line="240" w:lineRule="exact"/>
              <w:rPr>
                <w:rFonts w:ascii="Arial" w:hAnsi="Arial" w:cs="Arial"/>
                <w:sz w:val="22"/>
              </w:rPr>
            </w:pPr>
            <w:r w:rsidRPr="003679B1">
              <w:rPr>
                <w:rFonts w:ascii="Arial" w:hAnsi="Arial" w:cs="Arial"/>
                <w:sz w:val="22"/>
              </w:rPr>
              <w:t xml:space="preserve">  Amortize differential: ($1,080,000 - $980,000) / 8 years</w:t>
            </w:r>
          </w:p>
        </w:tc>
      </w:tr>
      <w:tr w:rsidR="00D226FD" w:rsidRPr="003679B1" w14:paraId="676AC7F0" w14:textId="77777777">
        <w:tc>
          <w:tcPr>
            <w:tcW w:w="828" w:type="dxa"/>
            <w:shd w:val="clear" w:color="auto" w:fill="auto"/>
          </w:tcPr>
          <w:p w14:paraId="2EAC9E15" w14:textId="77777777" w:rsidR="00D226FD" w:rsidRPr="003679B1" w:rsidRDefault="00D226FD" w:rsidP="00D5289E">
            <w:pPr>
              <w:spacing w:line="240" w:lineRule="exact"/>
              <w:rPr>
                <w:rFonts w:ascii="Arial" w:hAnsi="Arial" w:cs="Arial"/>
                <w:sz w:val="22"/>
              </w:rPr>
            </w:pPr>
          </w:p>
        </w:tc>
        <w:tc>
          <w:tcPr>
            <w:tcW w:w="5580" w:type="dxa"/>
            <w:shd w:val="clear" w:color="auto" w:fill="auto"/>
          </w:tcPr>
          <w:p w14:paraId="2F395FED" w14:textId="77777777" w:rsidR="00D226FD" w:rsidRPr="003679B1" w:rsidRDefault="00D226FD" w:rsidP="008624A9">
            <w:pPr>
              <w:spacing w:line="240" w:lineRule="exact"/>
              <w:rPr>
                <w:rFonts w:ascii="Arial" w:hAnsi="Arial" w:cs="Arial"/>
                <w:sz w:val="22"/>
              </w:rPr>
            </w:pPr>
            <w:r w:rsidRPr="003679B1">
              <w:rPr>
                <w:rFonts w:ascii="Arial" w:hAnsi="Arial" w:cs="Arial"/>
                <w:sz w:val="22"/>
              </w:rPr>
              <w:t xml:space="preserve">  </w:t>
            </w:r>
          </w:p>
        </w:tc>
        <w:tc>
          <w:tcPr>
            <w:tcW w:w="1260" w:type="dxa"/>
            <w:shd w:val="clear" w:color="auto" w:fill="auto"/>
          </w:tcPr>
          <w:p w14:paraId="4721C7D6" w14:textId="77777777" w:rsidR="00D226FD" w:rsidRPr="003679B1" w:rsidRDefault="00D226FD" w:rsidP="00D5289E">
            <w:pPr>
              <w:spacing w:line="240" w:lineRule="exact"/>
              <w:jc w:val="right"/>
              <w:rPr>
                <w:rFonts w:ascii="Arial" w:hAnsi="Arial" w:cs="Arial"/>
                <w:sz w:val="22"/>
              </w:rPr>
            </w:pPr>
          </w:p>
        </w:tc>
        <w:tc>
          <w:tcPr>
            <w:tcW w:w="1188" w:type="dxa"/>
            <w:shd w:val="clear" w:color="auto" w:fill="auto"/>
          </w:tcPr>
          <w:p w14:paraId="75FC342E" w14:textId="77777777" w:rsidR="00D226FD" w:rsidRPr="003679B1" w:rsidRDefault="00D226FD" w:rsidP="00D5289E">
            <w:pPr>
              <w:spacing w:line="240" w:lineRule="exact"/>
              <w:jc w:val="right"/>
              <w:rPr>
                <w:rFonts w:ascii="Arial" w:hAnsi="Arial" w:cs="Arial"/>
                <w:sz w:val="22"/>
              </w:rPr>
            </w:pPr>
          </w:p>
        </w:tc>
      </w:tr>
      <w:tr w:rsidR="00D226FD" w:rsidRPr="003679B1" w14:paraId="5FE01697" w14:textId="77777777">
        <w:tc>
          <w:tcPr>
            <w:tcW w:w="828" w:type="dxa"/>
            <w:shd w:val="clear" w:color="auto" w:fill="auto"/>
          </w:tcPr>
          <w:p w14:paraId="06852C84"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3E096DC3"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0AC4B952"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8062C59" w14:textId="77777777" w:rsidR="00D226FD" w:rsidRPr="003679B1" w:rsidRDefault="00D226FD" w:rsidP="00D5289E">
            <w:pPr>
              <w:spacing w:line="240" w:lineRule="exact"/>
              <w:jc w:val="right"/>
              <w:rPr>
                <w:rFonts w:ascii="Arial" w:hAnsi="Arial" w:cs="Arial"/>
                <w:sz w:val="22"/>
              </w:rPr>
            </w:pPr>
          </w:p>
        </w:tc>
      </w:tr>
      <w:tr w:rsidR="00D226FD" w:rsidRPr="003679B1" w14:paraId="7F31E4AE" w14:textId="77777777">
        <w:tc>
          <w:tcPr>
            <w:tcW w:w="828" w:type="dxa"/>
            <w:tcBorders>
              <w:right w:val="single" w:sz="4" w:space="0" w:color="auto"/>
            </w:tcBorders>
            <w:shd w:val="clear" w:color="auto" w:fill="auto"/>
          </w:tcPr>
          <w:p w14:paraId="32CF8AE7"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20X3</w:t>
            </w:r>
          </w:p>
        </w:tc>
        <w:tc>
          <w:tcPr>
            <w:tcW w:w="5580" w:type="dxa"/>
            <w:tcBorders>
              <w:top w:val="single" w:sz="4" w:space="0" w:color="auto"/>
              <w:left w:val="single" w:sz="4" w:space="0" w:color="auto"/>
            </w:tcBorders>
            <w:shd w:val="clear" w:color="auto" w:fill="auto"/>
          </w:tcPr>
          <w:p w14:paraId="5F1096E8"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60" w:type="dxa"/>
            <w:tcBorders>
              <w:top w:val="single" w:sz="4" w:space="0" w:color="auto"/>
            </w:tcBorders>
            <w:shd w:val="clear" w:color="auto" w:fill="auto"/>
          </w:tcPr>
          <w:p w14:paraId="1A7A3E11" w14:textId="77777777" w:rsidR="00D226FD" w:rsidRPr="003679B1" w:rsidRDefault="00E537EF" w:rsidP="00E537EF">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w:t>
            </w:r>
            <w:r w:rsidRPr="003679B1">
              <w:rPr>
                <w:rFonts w:ascii="Arial" w:hAnsi="Arial" w:cs="Arial"/>
                <w:sz w:val="22"/>
              </w:rPr>
              <w:t>0</w:t>
            </w:r>
            <w:r w:rsidR="00D226FD" w:rsidRPr="003679B1">
              <w:rPr>
                <w:rFonts w:ascii="Arial" w:hAnsi="Arial" w:cs="Arial"/>
                <w:sz w:val="22"/>
              </w:rPr>
              <w:t>00</w:t>
            </w:r>
          </w:p>
        </w:tc>
        <w:tc>
          <w:tcPr>
            <w:tcW w:w="1188" w:type="dxa"/>
            <w:tcBorders>
              <w:top w:val="single" w:sz="4" w:space="0" w:color="auto"/>
              <w:right w:val="single" w:sz="4" w:space="0" w:color="auto"/>
            </w:tcBorders>
            <w:shd w:val="clear" w:color="auto" w:fill="auto"/>
          </w:tcPr>
          <w:p w14:paraId="5EABC859" w14:textId="77777777" w:rsidR="00D226FD" w:rsidRPr="003679B1" w:rsidRDefault="00D226FD" w:rsidP="00D5289E">
            <w:pPr>
              <w:spacing w:line="240" w:lineRule="exact"/>
              <w:jc w:val="right"/>
              <w:rPr>
                <w:rFonts w:ascii="Arial" w:hAnsi="Arial" w:cs="Arial"/>
                <w:sz w:val="22"/>
              </w:rPr>
            </w:pPr>
          </w:p>
        </w:tc>
      </w:tr>
      <w:tr w:rsidR="00D226FD" w:rsidRPr="003679B1" w14:paraId="112B5B52" w14:textId="77777777">
        <w:tc>
          <w:tcPr>
            <w:tcW w:w="828" w:type="dxa"/>
            <w:tcBorders>
              <w:right w:val="single" w:sz="4" w:space="0" w:color="auto"/>
            </w:tcBorders>
            <w:shd w:val="clear" w:color="auto" w:fill="auto"/>
          </w:tcPr>
          <w:p w14:paraId="381EEC0F"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1552D73D"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Snow Corporation Stock</w:t>
            </w:r>
          </w:p>
        </w:tc>
        <w:tc>
          <w:tcPr>
            <w:tcW w:w="1260" w:type="dxa"/>
            <w:tcBorders>
              <w:bottom w:val="single" w:sz="4" w:space="0" w:color="auto"/>
            </w:tcBorders>
            <w:shd w:val="clear" w:color="auto" w:fill="auto"/>
          </w:tcPr>
          <w:p w14:paraId="26180632"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02B26723" w14:textId="77777777" w:rsidR="00D226FD" w:rsidRPr="003679B1" w:rsidRDefault="00E537EF" w:rsidP="00E537EF">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w:t>
            </w:r>
            <w:r w:rsidRPr="003679B1">
              <w:rPr>
                <w:rFonts w:ascii="Arial" w:hAnsi="Arial" w:cs="Arial"/>
                <w:sz w:val="22"/>
              </w:rPr>
              <w:t>0</w:t>
            </w:r>
            <w:r w:rsidR="00D226FD" w:rsidRPr="003679B1">
              <w:rPr>
                <w:rFonts w:ascii="Arial" w:hAnsi="Arial" w:cs="Arial"/>
                <w:sz w:val="22"/>
              </w:rPr>
              <w:t>00</w:t>
            </w:r>
          </w:p>
        </w:tc>
      </w:tr>
      <w:tr w:rsidR="00D226FD" w:rsidRPr="003679B1" w14:paraId="45C6DCF5" w14:textId="77777777">
        <w:tc>
          <w:tcPr>
            <w:tcW w:w="828" w:type="dxa"/>
            <w:shd w:val="clear" w:color="auto" w:fill="auto"/>
          </w:tcPr>
          <w:p w14:paraId="475B15B5"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C5CA516"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w:t>
            </w:r>
            <w:r w:rsidR="00E537EF" w:rsidRPr="003679B1">
              <w:rPr>
                <w:rFonts w:ascii="Arial" w:hAnsi="Arial" w:cs="Arial"/>
                <w:sz w:val="22"/>
              </w:rPr>
              <w:t xml:space="preserve"> dividend from Snow Corporation</w:t>
            </w:r>
          </w:p>
        </w:tc>
        <w:tc>
          <w:tcPr>
            <w:tcW w:w="1260" w:type="dxa"/>
            <w:tcBorders>
              <w:top w:val="single" w:sz="4" w:space="0" w:color="auto"/>
            </w:tcBorders>
            <w:shd w:val="clear" w:color="auto" w:fill="auto"/>
          </w:tcPr>
          <w:p w14:paraId="5935F8C9"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06960EEA" w14:textId="77777777" w:rsidR="00D226FD" w:rsidRPr="003679B1" w:rsidRDefault="00D226FD" w:rsidP="00D5289E">
            <w:pPr>
              <w:spacing w:line="240" w:lineRule="exact"/>
              <w:jc w:val="right"/>
              <w:rPr>
                <w:rFonts w:ascii="Arial" w:hAnsi="Arial" w:cs="Arial"/>
                <w:sz w:val="22"/>
              </w:rPr>
            </w:pPr>
          </w:p>
        </w:tc>
      </w:tr>
      <w:tr w:rsidR="00D226FD" w:rsidRPr="003679B1" w14:paraId="2CEABD7F" w14:textId="77777777">
        <w:tc>
          <w:tcPr>
            <w:tcW w:w="828" w:type="dxa"/>
            <w:shd w:val="clear" w:color="auto" w:fill="auto"/>
          </w:tcPr>
          <w:p w14:paraId="79177473"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13DB4AA1"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5ECAB6DD"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21D614DA" w14:textId="77777777" w:rsidR="00D226FD" w:rsidRPr="003679B1" w:rsidRDefault="00D226FD" w:rsidP="00D5289E">
            <w:pPr>
              <w:spacing w:line="240" w:lineRule="exact"/>
              <w:jc w:val="right"/>
              <w:rPr>
                <w:rFonts w:ascii="Arial" w:hAnsi="Arial" w:cs="Arial"/>
                <w:sz w:val="22"/>
              </w:rPr>
            </w:pPr>
          </w:p>
        </w:tc>
      </w:tr>
      <w:tr w:rsidR="00D226FD" w:rsidRPr="003679B1" w14:paraId="3DF46EBF" w14:textId="77777777">
        <w:tc>
          <w:tcPr>
            <w:tcW w:w="828" w:type="dxa"/>
            <w:tcBorders>
              <w:right w:val="single" w:sz="4" w:space="0" w:color="auto"/>
            </w:tcBorders>
            <w:shd w:val="clear" w:color="auto" w:fill="auto"/>
          </w:tcPr>
          <w:p w14:paraId="447483DC"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44F356C7" w14:textId="77777777" w:rsidR="00D226FD" w:rsidRPr="003679B1" w:rsidRDefault="00E537EF" w:rsidP="00D5289E">
            <w:pPr>
              <w:spacing w:line="240" w:lineRule="exact"/>
              <w:rPr>
                <w:rFonts w:ascii="Arial" w:hAnsi="Arial" w:cs="Arial"/>
                <w:sz w:val="22"/>
              </w:rPr>
            </w:pPr>
            <w:r w:rsidRPr="003679B1">
              <w:rPr>
                <w:rFonts w:ascii="Arial" w:hAnsi="Arial" w:cs="Arial"/>
                <w:sz w:val="22"/>
              </w:rPr>
              <w:t>Income</w:t>
            </w:r>
            <w:r w:rsidR="00D226FD" w:rsidRPr="003679B1">
              <w:rPr>
                <w:rFonts w:ascii="Arial" w:hAnsi="Arial" w:cs="Arial"/>
                <w:sz w:val="22"/>
              </w:rPr>
              <w:t xml:space="preserve"> from Snow Corporation</w:t>
            </w:r>
          </w:p>
        </w:tc>
        <w:tc>
          <w:tcPr>
            <w:tcW w:w="1260" w:type="dxa"/>
            <w:tcBorders>
              <w:top w:val="single" w:sz="4" w:space="0" w:color="auto"/>
            </w:tcBorders>
            <w:shd w:val="clear" w:color="auto" w:fill="auto"/>
          </w:tcPr>
          <w:p w14:paraId="4654F18D" w14:textId="77777777" w:rsidR="00D226FD" w:rsidRPr="003679B1" w:rsidRDefault="00E537EF" w:rsidP="00D5289E">
            <w:pPr>
              <w:spacing w:line="240" w:lineRule="exact"/>
              <w:jc w:val="right"/>
              <w:rPr>
                <w:rFonts w:ascii="Arial" w:hAnsi="Arial" w:cs="Arial"/>
                <w:sz w:val="22"/>
              </w:rPr>
            </w:pPr>
            <w:r w:rsidRPr="003679B1">
              <w:rPr>
                <w:rFonts w:ascii="Arial" w:hAnsi="Arial" w:cs="Arial"/>
                <w:sz w:val="22"/>
              </w:rPr>
              <w:t>44,000</w:t>
            </w:r>
          </w:p>
        </w:tc>
        <w:tc>
          <w:tcPr>
            <w:tcW w:w="1188" w:type="dxa"/>
            <w:tcBorders>
              <w:top w:val="single" w:sz="4" w:space="0" w:color="auto"/>
              <w:right w:val="single" w:sz="4" w:space="0" w:color="auto"/>
            </w:tcBorders>
            <w:shd w:val="clear" w:color="auto" w:fill="auto"/>
          </w:tcPr>
          <w:p w14:paraId="43C37F38" w14:textId="77777777" w:rsidR="00D226FD" w:rsidRPr="003679B1" w:rsidRDefault="00D226FD" w:rsidP="00D5289E">
            <w:pPr>
              <w:spacing w:line="240" w:lineRule="exact"/>
              <w:jc w:val="right"/>
              <w:rPr>
                <w:rFonts w:ascii="Arial" w:hAnsi="Arial" w:cs="Arial"/>
                <w:sz w:val="22"/>
              </w:rPr>
            </w:pPr>
          </w:p>
        </w:tc>
      </w:tr>
      <w:tr w:rsidR="00D226FD" w:rsidRPr="003679B1" w14:paraId="5D37BF95" w14:textId="77777777">
        <w:tc>
          <w:tcPr>
            <w:tcW w:w="828" w:type="dxa"/>
            <w:tcBorders>
              <w:right w:val="single" w:sz="4" w:space="0" w:color="auto"/>
            </w:tcBorders>
            <w:shd w:val="clear" w:color="auto" w:fill="auto"/>
          </w:tcPr>
          <w:p w14:paraId="65496256"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4B4E6BFC"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Snow Corporation Stock</w:t>
            </w:r>
          </w:p>
        </w:tc>
        <w:tc>
          <w:tcPr>
            <w:tcW w:w="1260" w:type="dxa"/>
            <w:tcBorders>
              <w:bottom w:val="single" w:sz="4" w:space="0" w:color="auto"/>
            </w:tcBorders>
            <w:shd w:val="clear" w:color="auto" w:fill="auto"/>
          </w:tcPr>
          <w:p w14:paraId="1A918E3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5D09D4DB" w14:textId="77777777" w:rsidR="00D226FD" w:rsidRPr="003679B1" w:rsidRDefault="00E537EF" w:rsidP="00D5289E">
            <w:pPr>
              <w:spacing w:line="240" w:lineRule="exact"/>
              <w:jc w:val="right"/>
              <w:rPr>
                <w:rFonts w:ascii="Arial" w:hAnsi="Arial" w:cs="Arial"/>
                <w:sz w:val="22"/>
              </w:rPr>
            </w:pPr>
            <w:r w:rsidRPr="003679B1">
              <w:rPr>
                <w:rFonts w:ascii="Arial" w:hAnsi="Arial" w:cs="Arial"/>
                <w:sz w:val="22"/>
              </w:rPr>
              <w:t>44,000</w:t>
            </w:r>
          </w:p>
        </w:tc>
      </w:tr>
      <w:tr w:rsidR="00D226FD" w:rsidRPr="003679B1" w14:paraId="4254B23A" w14:textId="77777777">
        <w:tc>
          <w:tcPr>
            <w:tcW w:w="828" w:type="dxa"/>
            <w:shd w:val="clear" w:color="auto" w:fill="auto"/>
          </w:tcPr>
          <w:p w14:paraId="3EBD91CB"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098EEA59" w14:textId="77777777" w:rsidR="00D226FD" w:rsidRPr="003679B1" w:rsidRDefault="00E537EF" w:rsidP="00D5289E">
            <w:pPr>
              <w:spacing w:line="240" w:lineRule="exact"/>
              <w:rPr>
                <w:rFonts w:ascii="Arial" w:hAnsi="Arial" w:cs="Arial"/>
                <w:sz w:val="22"/>
              </w:rPr>
            </w:pPr>
            <w:r w:rsidRPr="003679B1">
              <w:rPr>
                <w:rFonts w:ascii="Arial" w:hAnsi="Arial" w:cs="Arial"/>
                <w:sz w:val="22"/>
              </w:rPr>
              <w:t xml:space="preserve">  Record equity-method loss</w:t>
            </w:r>
          </w:p>
        </w:tc>
        <w:tc>
          <w:tcPr>
            <w:tcW w:w="1260" w:type="dxa"/>
            <w:tcBorders>
              <w:top w:val="single" w:sz="4" w:space="0" w:color="auto"/>
            </w:tcBorders>
            <w:shd w:val="clear" w:color="auto" w:fill="auto"/>
          </w:tcPr>
          <w:p w14:paraId="4AC10464"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69D242AC" w14:textId="77777777" w:rsidR="00D226FD" w:rsidRPr="003679B1" w:rsidRDefault="00D226FD" w:rsidP="00D5289E">
            <w:pPr>
              <w:spacing w:line="240" w:lineRule="exact"/>
              <w:jc w:val="right"/>
              <w:rPr>
                <w:rFonts w:ascii="Arial" w:hAnsi="Arial" w:cs="Arial"/>
                <w:sz w:val="22"/>
              </w:rPr>
            </w:pPr>
          </w:p>
        </w:tc>
      </w:tr>
      <w:tr w:rsidR="00D226FD" w:rsidRPr="003679B1" w14:paraId="15DB2727" w14:textId="77777777">
        <w:tc>
          <w:tcPr>
            <w:tcW w:w="828" w:type="dxa"/>
            <w:shd w:val="clear" w:color="auto" w:fill="auto"/>
          </w:tcPr>
          <w:p w14:paraId="46462A92" w14:textId="77777777" w:rsidR="00D226FD" w:rsidRPr="003679B1" w:rsidRDefault="00D226FD" w:rsidP="00D5289E">
            <w:pPr>
              <w:spacing w:line="240" w:lineRule="exact"/>
              <w:rPr>
                <w:rFonts w:ascii="Arial" w:hAnsi="Arial" w:cs="Arial"/>
                <w:sz w:val="22"/>
              </w:rPr>
            </w:pPr>
          </w:p>
        </w:tc>
        <w:tc>
          <w:tcPr>
            <w:tcW w:w="5580" w:type="dxa"/>
            <w:tcBorders>
              <w:bottom w:val="single" w:sz="4" w:space="0" w:color="auto"/>
            </w:tcBorders>
            <w:shd w:val="clear" w:color="auto" w:fill="auto"/>
          </w:tcPr>
          <w:p w14:paraId="0CDBF22B"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6CE607E7"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4FCA102B" w14:textId="77777777" w:rsidR="00D226FD" w:rsidRPr="003679B1" w:rsidRDefault="00D226FD" w:rsidP="00D5289E">
            <w:pPr>
              <w:spacing w:line="240" w:lineRule="exact"/>
              <w:jc w:val="right"/>
              <w:rPr>
                <w:rFonts w:ascii="Arial" w:hAnsi="Arial" w:cs="Arial"/>
                <w:sz w:val="22"/>
              </w:rPr>
            </w:pPr>
          </w:p>
        </w:tc>
      </w:tr>
      <w:tr w:rsidR="00D226FD" w:rsidRPr="003679B1" w14:paraId="3FE3CEA7" w14:textId="77777777">
        <w:tc>
          <w:tcPr>
            <w:tcW w:w="828" w:type="dxa"/>
            <w:tcBorders>
              <w:right w:val="single" w:sz="4" w:space="0" w:color="auto"/>
            </w:tcBorders>
            <w:shd w:val="clear" w:color="auto" w:fill="auto"/>
          </w:tcPr>
          <w:p w14:paraId="1379BB5E"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left w:val="single" w:sz="4" w:space="0" w:color="auto"/>
            </w:tcBorders>
            <w:shd w:val="clear" w:color="auto" w:fill="auto"/>
          </w:tcPr>
          <w:p w14:paraId="4015C177" w14:textId="77777777" w:rsidR="00D226FD" w:rsidRPr="003679B1" w:rsidRDefault="008624A9" w:rsidP="00D5289E">
            <w:pPr>
              <w:spacing w:line="240" w:lineRule="exact"/>
              <w:rPr>
                <w:rFonts w:ascii="Arial" w:hAnsi="Arial" w:cs="Arial"/>
                <w:sz w:val="22"/>
              </w:rPr>
            </w:pPr>
            <w:r w:rsidRPr="003679B1">
              <w:rPr>
                <w:rFonts w:ascii="Arial" w:hAnsi="Arial" w:cs="Arial"/>
                <w:sz w:val="22"/>
              </w:rPr>
              <w:t>Income</w:t>
            </w:r>
            <w:r w:rsidR="00D226FD" w:rsidRPr="003679B1">
              <w:rPr>
                <w:rFonts w:ascii="Arial" w:hAnsi="Arial" w:cs="Arial"/>
                <w:sz w:val="22"/>
              </w:rPr>
              <w:t xml:space="preserve"> from Snow Corporation</w:t>
            </w:r>
          </w:p>
        </w:tc>
        <w:tc>
          <w:tcPr>
            <w:tcW w:w="1260" w:type="dxa"/>
            <w:tcBorders>
              <w:top w:val="single" w:sz="4" w:space="0" w:color="auto"/>
            </w:tcBorders>
            <w:shd w:val="clear" w:color="auto" w:fill="auto"/>
          </w:tcPr>
          <w:p w14:paraId="1DABD48A" w14:textId="77777777" w:rsidR="00D226FD" w:rsidRPr="003679B1" w:rsidRDefault="00E537EF" w:rsidP="00D5289E">
            <w:pPr>
              <w:spacing w:line="240" w:lineRule="exact"/>
              <w:jc w:val="right"/>
              <w:rPr>
                <w:rFonts w:ascii="Arial" w:hAnsi="Arial" w:cs="Arial"/>
                <w:sz w:val="22"/>
              </w:rPr>
            </w:pPr>
            <w:r w:rsidRPr="003679B1">
              <w:rPr>
                <w:rFonts w:ascii="Arial" w:hAnsi="Arial" w:cs="Arial"/>
                <w:sz w:val="22"/>
              </w:rPr>
              <w:t>12,500</w:t>
            </w:r>
          </w:p>
        </w:tc>
        <w:tc>
          <w:tcPr>
            <w:tcW w:w="1188" w:type="dxa"/>
            <w:tcBorders>
              <w:top w:val="single" w:sz="4" w:space="0" w:color="auto"/>
              <w:right w:val="single" w:sz="4" w:space="0" w:color="auto"/>
            </w:tcBorders>
            <w:shd w:val="clear" w:color="auto" w:fill="auto"/>
          </w:tcPr>
          <w:p w14:paraId="64057198" w14:textId="77777777" w:rsidR="00D226FD" w:rsidRPr="003679B1" w:rsidRDefault="00D226FD" w:rsidP="00D5289E">
            <w:pPr>
              <w:spacing w:line="240" w:lineRule="exact"/>
              <w:jc w:val="right"/>
              <w:rPr>
                <w:rFonts w:ascii="Arial" w:hAnsi="Arial" w:cs="Arial"/>
                <w:sz w:val="22"/>
              </w:rPr>
            </w:pPr>
          </w:p>
        </w:tc>
      </w:tr>
      <w:tr w:rsidR="00D226FD" w:rsidRPr="003679B1" w14:paraId="59ECCD31" w14:textId="77777777">
        <w:tc>
          <w:tcPr>
            <w:tcW w:w="828" w:type="dxa"/>
            <w:tcBorders>
              <w:right w:val="single" w:sz="4" w:space="0" w:color="auto"/>
            </w:tcBorders>
            <w:shd w:val="clear" w:color="auto" w:fill="auto"/>
          </w:tcPr>
          <w:p w14:paraId="217BAEDE" w14:textId="77777777" w:rsidR="00D226FD" w:rsidRPr="003679B1" w:rsidRDefault="00D226FD" w:rsidP="00D5289E">
            <w:pPr>
              <w:spacing w:line="240" w:lineRule="exact"/>
              <w:rPr>
                <w:rFonts w:ascii="Arial" w:hAnsi="Arial" w:cs="Arial"/>
                <w:sz w:val="22"/>
              </w:rPr>
            </w:pPr>
          </w:p>
        </w:tc>
        <w:tc>
          <w:tcPr>
            <w:tcW w:w="5580" w:type="dxa"/>
            <w:tcBorders>
              <w:left w:val="single" w:sz="4" w:space="0" w:color="auto"/>
              <w:bottom w:val="single" w:sz="4" w:space="0" w:color="auto"/>
            </w:tcBorders>
            <w:shd w:val="clear" w:color="auto" w:fill="auto"/>
          </w:tcPr>
          <w:p w14:paraId="20F0381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Snow Corporation Stock</w:t>
            </w:r>
          </w:p>
        </w:tc>
        <w:tc>
          <w:tcPr>
            <w:tcW w:w="1260" w:type="dxa"/>
            <w:tcBorders>
              <w:bottom w:val="single" w:sz="4" w:space="0" w:color="auto"/>
            </w:tcBorders>
            <w:shd w:val="clear" w:color="auto" w:fill="auto"/>
          </w:tcPr>
          <w:p w14:paraId="3AA4A21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58EB6775" w14:textId="77777777" w:rsidR="00D226FD" w:rsidRPr="003679B1" w:rsidRDefault="00E537EF" w:rsidP="00D5289E">
            <w:pPr>
              <w:spacing w:line="240" w:lineRule="exact"/>
              <w:jc w:val="right"/>
              <w:rPr>
                <w:rFonts w:ascii="Arial" w:hAnsi="Arial" w:cs="Arial"/>
                <w:sz w:val="22"/>
              </w:rPr>
            </w:pPr>
            <w:r w:rsidRPr="003679B1">
              <w:rPr>
                <w:rFonts w:ascii="Arial" w:hAnsi="Arial" w:cs="Arial"/>
                <w:sz w:val="22"/>
              </w:rPr>
              <w:t>12,500</w:t>
            </w:r>
          </w:p>
        </w:tc>
      </w:tr>
      <w:tr w:rsidR="00D226FD" w:rsidRPr="003679B1" w14:paraId="4BAC93B3" w14:textId="77777777">
        <w:tc>
          <w:tcPr>
            <w:tcW w:w="828" w:type="dxa"/>
            <w:shd w:val="clear" w:color="auto" w:fill="auto"/>
          </w:tcPr>
          <w:p w14:paraId="6C88BAE6" w14:textId="77777777" w:rsidR="00D226FD" w:rsidRPr="003679B1" w:rsidRDefault="00D226FD" w:rsidP="00D5289E">
            <w:pPr>
              <w:spacing w:line="240" w:lineRule="exact"/>
              <w:rPr>
                <w:rFonts w:ascii="Arial" w:hAnsi="Arial" w:cs="Arial"/>
                <w:sz w:val="22"/>
              </w:rPr>
            </w:pPr>
          </w:p>
        </w:tc>
        <w:tc>
          <w:tcPr>
            <w:tcW w:w="5580" w:type="dxa"/>
            <w:tcBorders>
              <w:top w:val="single" w:sz="4" w:space="0" w:color="auto"/>
            </w:tcBorders>
            <w:shd w:val="clear" w:color="auto" w:fill="auto"/>
          </w:tcPr>
          <w:p w14:paraId="5476EB2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w:t>
            </w:r>
          </w:p>
        </w:tc>
        <w:tc>
          <w:tcPr>
            <w:tcW w:w="1260" w:type="dxa"/>
            <w:tcBorders>
              <w:top w:val="single" w:sz="4" w:space="0" w:color="auto"/>
            </w:tcBorders>
            <w:shd w:val="clear" w:color="auto" w:fill="auto"/>
          </w:tcPr>
          <w:p w14:paraId="71295DFC"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5B078CAC" w14:textId="77777777" w:rsidR="00D226FD" w:rsidRPr="003679B1" w:rsidRDefault="00D226FD" w:rsidP="00D5289E">
            <w:pPr>
              <w:spacing w:line="240" w:lineRule="exact"/>
              <w:jc w:val="right"/>
              <w:rPr>
                <w:rFonts w:ascii="Arial" w:hAnsi="Arial" w:cs="Arial"/>
                <w:sz w:val="22"/>
              </w:rPr>
            </w:pPr>
          </w:p>
        </w:tc>
      </w:tr>
    </w:tbl>
    <w:p w14:paraId="36AB257A" w14:textId="77777777" w:rsidR="00E537EF" w:rsidRPr="003679B1" w:rsidRDefault="00E537EF"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5EC97EED" w14:textId="77777777" w:rsidR="00E537EF" w:rsidRPr="003679B1" w:rsidRDefault="00E537EF"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7317407B" w14:textId="77777777" w:rsidR="00261ABB" w:rsidRPr="003679B1" w:rsidRDefault="00261ABB">
      <w:pPr>
        <w:widowControl/>
        <w:autoSpaceDE/>
        <w:autoSpaceDN/>
        <w:adjustRightInd/>
        <w:rPr>
          <w:rFonts w:ascii="Arial" w:hAnsi="Arial" w:cs="Arial"/>
          <w:b/>
          <w:bCs/>
          <w:sz w:val="22"/>
        </w:rPr>
      </w:pPr>
      <w:r w:rsidRPr="003679B1">
        <w:rPr>
          <w:rFonts w:ascii="Arial" w:hAnsi="Arial" w:cs="Arial"/>
          <w:b/>
          <w:bCs/>
          <w:sz w:val="22"/>
        </w:rPr>
        <w:br w:type="page"/>
      </w:r>
    </w:p>
    <w:p w14:paraId="5E11AE96"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proofErr w:type="gramStart"/>
      <w:r w:rsidRPr="003679B1">
        <w:rPr>
          <w:rFonts w:ascii="Arial" w:hAnsi="Arial" w:cs="Arial"/>
          <w:b/>
          <w:bCs/>
          <w:sz w:val="22"/>
        </w:rPr>
        <w:t>3</w:t>
      </w:r>
      <w:r w:rsidR="00D226FD" w:rsidRPr="003679B1">
        <w:rPr>
          <w:rFonts w:ascii="Arial" w:hAnsi="Arial" w:cs="Arial"/>
          <w:b/>
          <w:bCs/>
          <w:sz w:val="22"/>
        </w:rPr>
        <w:t xml:space="preserve">  Differential</w:t>
      </w:r>
      <w:proofErr w:type="gramEnd"/>
      <w:r w:rsidR="00D226FD" w:rsidRPr="003679B1">
        <w:rPr>
          <w:rFonts w:ascii="Arial" w:hAnsi="Arial" w:cs="Arial"/>
          <w:b/>
          <w:bCs/>
          <w:sz w:val="22"/>
        </w:rPr>
        <w:t xml:space="preserve"> Assigned to Copyrights</w:t>
      </w:r>
    </w:p>
    <w:p w14:paraId="67638CBA"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711AAC69"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Journal entries recorded by Best Corporation:</w:t>
      </w:r>
    </w:p>
    <w:p w14:paraId="2755271D"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827"/>
        <w:gridCol w:w="5546"/>
        <w:gridCol w:w="1296"/>
        <w:gridCol w:w="1187"/>
      </w:tblGrid>
      <w:tr w:rsidR="00D226FD" w:rsidRPr="003679B1" w14:paraId="3CE1364A" w14:textId="77777777">
        <w:tc>
          <w:tcPr>
            <w:tcW w:w="827" w:type="dxa"/>
            <w:tcBorders>
              <w:right w:val="single" w:sz="4" w:space="0" w:color="auto"/>
            </w:tcBorders>
            <w:shd w:val="clear" w:color="auto" w:fill="auto"/>
          </w:tcPr>
          <w:p w14:paraId="08CA5DD4"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20X7</w:t>
            </w:r>
          </w:p>
        </w:tc>
        <w:tc>
          <w:tcPr>
            <w:tcW w:w="5546" w:type="dxa"/>
            <w:tcBorders>
              <w:top w:val="single" w:sz="4" w:space="0" w:color="auto"/>
              <w:left w:val="single" w:sz="4" w:space="0" w:color="auto"/>
            </w:tcBorders>
            <w:shd w:val="clear" w:color="auto" w:fill="auto"/>
          </w:tcPr>
          <w:p w14:paraId="567E3CC5"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Flair Company Stock</w:t>
            </w:r>
          </w:p>
        </w:tc>
        <w:tc>
          <w:tcPr>
            <w:tcW w:w="1296" w:type="dxa"/>
            <w:tcBorders>
              <w:top w:val="single" w:sz="4" w:space="0" w:color="auto"/>
            </w:tcBorders>
            <w:shd w:val="clear" w:color="auto" w:fill="auto"/>
          </w:tcPr>
          <w:p w14:paraId="43EE3898" w14:textId="77777777" w:rsidR="00D226FD" w:rsidRPr="003679B1" w:rsidRDefault="00BC4CAB" w:rsidP="00D5289E">
            <w:pPr>
              <w:spacing w:line="240" w:lineRule="exact"/>
              <w:jc w:val="right"/>
              <w:rPr>
                <w:rFonts w:ascii="Arial" w:hAnsi="Arial" w:cs="Arial"/>
                <w:sz w:val="22"/>
              </w:rPr>
            </w:pPr>
            <w:r w:rsidRPr="003679B1">
              <w:rPr>
                <w:rFonts w:ascii="Arial" w:hAnsi="Arial" w:cs="Arial"/>
                <w:sz w:val="22"/>
              </w:rPr>
              <w:t>694</w:t>
            </w:r>
            <w:r w:rsidR="00D226FD" w:rsidRPr="003679B1">
              <w:rPr>
                <w:rFonts w:ascii="Arial" w:hAnsi="Arial" w:cs="Arial"/>
                <w:sz w:val="22"/>
              </w:rPr>
              <w:t>,000 </w:t>
            </w:r>
          </w:p>
        </w:tc>
        <w:tc>
          <w:tcPr>
            <w:tcW w:w="1187" w:type="dxa"/>
            <w:tcBorders>
              <w:top w:val="single" w:sz="4" w:space="0" w:color="auto"/>
              <w:right w:val="single" w:sz="4" w:space="0" w:color="auto"/>
            </w:tcBorders>
            <w:shd w:val="clear" w:color="auto" w:fill="auto"/>
          </w:tcPr>
          <w:p w14:paraId="24FDEFB2" w14:textId="77777777" w:rsidR="00D226FD" w:rsidRPr="003679B1" w:rsidRDefault="00D226FD" w:rsidP="00D5289E">
            <w:pPr>
              <w:spacing w:line="240" w:lineRule="exact"/>
              <w:jc w:val="right"/>
              <w:rPr>
                <w:rFonts w:ascii="Arial" w:hAnsi="Arial" w:cs="Arial"/>
                <w:sz w:val="22"/>
              </w:rPr>
            </w:pPr>
          </w:p>
        </w:tc>
      </w:tr>
      <w:tr w:rsidR="00D226FD" w:rsidRPr="003679B1" w14:paraId="62A5B767" w14:textId="77777777">
        <w:tc>
          <w:tcPr>
            <w:tcW w:w="827" w:type="dxa"/>
            <w:tcBorders>
              <w:right w:val="single" w:sz="4" w:space="0" w:color="auto"/>
            </w:tcBorders>
            <w:shd w:val="clear" w:color="auto" w:fill="auto"/>
          </w:tcPr>
          <w:p w14:paraId="26EC7852"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tcBorders>
            <w:shd w:val="clear" w:color="auto" w:fill="auto"/>
          </w:tcPr>
          <w:p w14:paraId="58D0A78C"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296" w:type="dxa"/>
            <w:shd w:val="clear" w:color="auto" w:fill="auto"/>
          </w:tcPr>
          <w:p w14:paraId="57B883D1" w14:textId="77777777" w:rsidR="00D226FD" w:rsidRPr="003679B1" w:rsidRDefault="00D226FD" w:rsidP="00D5289E">
            <w:pPr>
              <w:spacing w:line="240" w:lineRule="exact"/>
              <w:jc w:val="right"/>
              <w:rPr>
                <w:rFonts w:ascii="Arial" w:hAnsi="Arial" w:cs="Arial"/>
                <w:sz w:val="22"/>
              </w:rPr>
            </w:pPr>
          </w:p>
        </w:tc>
        <w:tc>
          <w:tcPr>
            <w:tcW w:w="1187" w:type="dxa"/>
            <w:tcBorders>
              <w:right w:val="single" w:sz="4" w:space="0" w:color="auto"/>
            </w:tcBorders>
            <w:shd w:val="clear" w:color="auto" w:fill="auto"/>
          </w:tcPr>
          <w:p w14:paraId="5CA5E096" w14:textId="77777777" w:rsidR="00D226FD" w:rsidRPr="003679B1" w:rsidRDefault="00BC4CAB" w:rsidP="00D5289E">
            <w:pPr>
              <w:spacing w:line="240" w:lineRule="exact"/>
              <w:jc w:val="right"/>
              <w:rPr>
                <w:rFonts w:ascii="Arial" w:hAnsi="Arial" w:cs="Arial"/>
                <w:sz w:val="22"/>
              </w:rPr>
            </w:pPr>
            <w:r w:rsidRPr="003679B1">
              <w:rPr>
                <w:rFonts w:ascii="Arial" w:hAnsi="Arial" w:cs="Arial"/>
                <w:sz w:val="22"/>
              </w:rPr>
              <w:t>24</w:t>
            </w:r>
            <w:r w:rsidR="00D226FD" w:rsidRPr="003679B1">
              <w:rPr>
                <w:rFonts w:ascii="Arial" w:hAnsi="Arial" w:cs="Arial"/>
                <w:sz w:val="22"/>
              </w:rPr>
              <w:t>,000</w:t>
            </w:r>
          </w:p>
        </w:tc>
      </w:tr>
      <w:tr w:rsidR="00D226FD" w:rsidRPr="003679B1" w14:paraId="205BEABC" w14:textId="77777777">
        <w:tc>
          <w:tcPr>
            <w:tcW w:w="827" w:type="dxa"/>
            <w:tcBorders>
              <w:right w:val="single" w:sz="4" w:space="0" w:color="auto"/>
            </w:tcBorders>
            <w:shd w:val="clear" w:color="auto" w:fill="auto"/>
          </w:tcPr>
          <w:p w14:paraId="0A79CD41"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7DC3DA2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Bonds Payable</w:t>
            </w:r>
          </w:p>
        </w:tc>
        <w:tc>
          <w:tcPr>
            <w:tcW w:w="1296" w:type="dxa"/>
            <w:tcBorders>
              <w:bottom w:val="single" w:sz="4" w:space="0" w:color="auto"/>
            </w:tcBorders>
            <w:shd w:val="clear" w:color="auto" w:fill="auto"/>
          </w:tcPr>
          <w:p w14:paraId="5D940192"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120D394D" w14:textId="77777777" w:rsidR="00D226FD" w:rsidRPr="003679B1" w:rsidRDefault="00BC4CAB" w:rsidP="00D5289E">
            <w:pPr>
              <w:spacing w:line="240" w:lineRule="exact"/>
              <w:jc w:val="right"/>
              <w:rPr>
                <w:rFonts w:ascii="Arial" w:hAnsi="Arial" w:cs="Arial"/>
                <w:sz w:val="22"/>
              </w:rPr>
            </w:pPr>
            <w:r w:rsidRPr="003679B1">
              <w:rPr>
                <w:rFonts w:ascii="Arial" w:hAnsi="Arial" w:cs="Arial"/>
                <w:sz w:val="22"/>
              </w:rPr>
              <w:t>6</w:t>
            </w:r>
            <w:r w:rsidR="00D226FD" w:rsidRPr="003679B1">
              <w:rPr>
                <w:rFonts w:ascii="Arial" w:hAnsi="Arial" w:cs="Arial"/>
                <w:sz w:val="22"/>
              </w:rPr>
              <w:t>70,000</w:t>
            </w:r>
          </w:p>
        </w:tc>
      </w:tr>
      <w:tr w:rsidR="00D226FD" w:rsidRPr="003679B1" w14:paraId="3644BE52" w14:textId="77777777">
        <w:tc>
          <w:tcPr>
            <w:tcW w:w="827" w:type="dxa"/>
            <w:shd w:val="clear" w:color="auto" w:fill="auto"/>
          </w:tcPr>
          <w:p w14:paraId="0148E4C6"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647D356D"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Flair Company stock.</w:t>
            </w:r>
          </w:p>
        </w:tc>
        <w:tc>
          <w:tcPr>
            <w:tcW w:w="1296" w:type="dxa"/>
            <w:tcBorders>
              <w:top w:val="single" w:sz="4" w:space="0" w:color="auto"/>
            </w:tcBorders>
            <w:shd w:val="clear" w:color="auto" w:fill="auto"/>
          </w:tcPr>
          <w:p w14:paraId="32778AF7"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2F1AE80B" w14:textId="77777777" w:rsidR="00D226FD" w:rsidRPr="003679B1" w:rsidRDefault="00D226FD" w:rsidP="00D5289E">
            <w:pPr>
              <w:spacing w:line="240" w:lineRule="exact"/>
              <w:jc w:val="right"/>
              <w:rPr>
                <w:rFonts w:ascii="Arial" w:hAnsi="Arial" w:cs="Arial"/>
                <w:sz w:val="22"/>
              </w:rPr>
            </w:pPr>
          </w:p>
        </w:tc>
      </w:tr>
      <w:tr w:rsidR="00D226FD" w:rsidRPr="003679B1" w14:paraId="5C82ED01" w14:textId="77777777">
        <w:tc>
          <w:tcPr>
            <w:tcW w:w="827" w:type="dxa"/>
            <w:shd w:val="clear" w:color="auto" w:fill="auto"/>
          </w:tcPr>
          <w:p w14:paraId="06461ED8"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4B19E9C8"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3C2A8907"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46D7B68C" w14:textId="77777777" w:rsidR="00D226FD" w:rsidRPr="003679B1" w:rsidRDefault="00D226FD" w:rsidP="00D5289E">
            <w:pPr>
              <w:spacing w:line="240" w:lineRule="exact"/>
              <w:jc w:val="right"/>
              <w:rPr>
                <w:rFonts w:ascii="Arial" w:hAnsi="Arial" w:cs="Arial"/>
                <w:sz w:val="22"/>
              </w:rPr>
            </w:pPr>
          </w:p>
        </w:tc>
      </w:tr>
      <w:tr w:rsidR="00D226FD" w:rsidRPr="003679B1" w14:paraId="17203BD5" w14:textId="77777777">
        <w:tc>
          <w:tcPr>
            <w:tcW w:w="827" w:type="dxa"/>
            <w:tcBorders>
              <w:right w:val="single" w:sz="4" w:space="0" w:color="auto"/>
            </w:tcBorders>
            <w:shd w:val="clear" w:color="auto" w:fill="auto"/>
          </w:tcPr>
          <w:p w14:paraId="25CB1888"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7B78D2B9"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653901AF" w14:textId="77777777" w:rsidR="00D226FD" w:rsidRPr="003679B1" w:rsidRDefault="00BC4CAB" w:rsidP="00D5289E">
            <w:pPr>
              <w:spacing w:line="240" w:lineRule="exact"/>
              <w:jc w:val="right"/>
              <w:rPr>
                <w:rFonts w:ascii="Arial" w:hAnsi="Arial" w:cs="Arial"/>
                <w:sz w:val="22"/>
              </w:rPr>
            </w:pPr>
            <w:r w:rsidRPr="003679B1">
              <w:rPr>
                <w:rFonts w:ascii="Arial" w:hAnsi="Arial" w:cs="Arial"/>
                <w:sz w:val="22"/>
              </w:rPr>
              <w:t>24</w:t>
            </w:r>
            <w:r w:rsidR="00D226FD" w:rsidRPr="003679B1">
              <w:rPr>
                <w:rFonts w:ascii="Arial" w:hAnsi="Arial" w:cs="Arial"/>
                <w:sz w:val="22"/>
              </w:rPr>
              <w:t>,000 </w:t>
            </w:r>
          </w:p>
        </w:tc>
        <w:tc>
          <w:tcPr>
            <w:tcW w:w="1187" w:type="dxa"/>
            <w:tcBorders>
              <w:top w:val="single" w:sz="4" w:space="0" w:color="auto"/>
              <w:right w:val="single" w:sz="4" w:space="0" w:color="auto"/>
            </w:tcBorders>
            <w:shd w:val="clear" w:color="auto" w:fill="auto"/>
          </w:tcPr>
          <w:p w14:paraId="570287CA" w14:textId="77777777" w:rsidR="00D226FD" w:rsidRPr="003679B1" w:rsidRDefault="00D226FD" w:rsidP="00D5289E">
            <w:pPr>
              <w:spacing w:line="240" w:lineRule="exact"/>
              <w:jc w:val="right"/>
              <w:rPr>
                <w:rFonts w:ascii="Arial" w:hAnsi="Arial" w:cs="Arial"/>
                <w:sz w:val="22"/>
              </w:rPr>
            </w:pPr>
          </w:p>
        </w:tc>
      </w:tr>
      <w:tr w:rsidR="00D226FD" w:rsidRPr="003679B1" w14:paraId="06C252F1" w14:textId="77777777">
        <w:tc>
          <w:tcPr>
            <w:tcW w:w="827" w:type="dxa"/>
            <w:tcBorders>
              <w:right w:val="single" w:sz="4" w:space="0" w:color="auto"/>
            </w:tcBorders>
            <w:shd w:val="clear" w:color="auto" w:fill="auto"/>
          </w:tcPr>
          <w:p w14:paraId="4AA41FFD"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156BFCF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Flair Company Stock</w:t>
            </w:r>
          </w:p>
        </w:tc>
        <w:tc>
          <w:tcPr>
            <w:tcW w:w="1296" w:type="dxa"/>
            <w:tcBorders>
              <w:bottom w:val="single" w:sz="4" w:space="0" w:color="auto"/>
            </w:tcBorders>
            <w:shd w:val="clear" w:color="auto" w:fill="auto"/>
          </w:tcPr>
          <w:p w14:paraId="6AD3365C"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43D969F2" w14:textId="77777777" w:rsidR="00D226FD" w:rsidRPr="003679B1" w:rsidRDefault="00BC4CAB" w:rsidP="00D5289E">
            <w:pPr>
              <w:spacing w:line="240" w:lineRule="exact"/>
              <w:jc w:val="right"/>
              <w:rPr>
                <w:rFonts w:ascii="Arial" w:hAnsi="Arial" w:cs="Arial"/>
                <w:sz w:val="22"/>
              </w:rPr>
            </w:pPr>
            <w:r w:rsidRPr="003679B1">
              <w:rPr>
                <w:rFonts w:ascii="Arial" w:hAnsi="Arial" w:cs="Arial"/>
                <w:sz w:val="22"/>
              </w:rPr>
              <w:t>24</w:t>
            </w:r>
            <w:r w:rsidR="00D226FD" w:rsidRPr="003679B1">
              <w:rPr>
                <w:rFonts w:ascii="Arial" w:hAnsi="Arial" w:cs="Arial"/>
                <w:sz w:val="22"/>
              </w:rPr>
              <w:t>,000</w:t>
            </w:r>
          </w:p>
        </w:tc>
      </w:tr>
      <w:tr w:rsidR="00D226FD" w:rsidRPr="003679B1" w14:paraId="3EAFF179" w14:textId="77777777">
        <w:tc>
          <w:tcPr>
            <w:tcW w:w="827" w:type="dxa"/>
            <w:shd w:val="clear" w:color="auto" w:fill="auto"/>
          </w:tcPr>
          <w:p w14:paraId="67F49BD9"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2E0BCBCB"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w:t>
            </w:r>
            <w:r w:rsidR="003F52AB" w:rsidRPr="003679B1">
              <w:rPr>
                <w:rFonts w:ascii="Arial" w:hAnsi="Arial" w:cs="Arial"/>
                <w:sz w:val="22"/>
              </w:rPr>
              <w:t>ord dividend from Flair Company</w:t>
            </w:r>
          </w:p>
        </w:tc>
        <w:tc>
          <w:tcPr>
            <w:tcW w:w="1296" w:type="dxa"/>
            <w:tcBorders>
              <w:top w:val="single" w:sz="4" w:space="0" w:color="auto"/>
            </w:tcBorders>
            <w:shd w:val="clear" w:color="auto" w:fill="auto"/>
          </w:tcPr>
          <w:p w14:paraId="1595FD2C"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361E2CF8" w14:textId="77777777" w:rsidR="00D226FD" w:rsidRPr="003679B1" w:rsidRDefault="00D226FD" w:rsidP="00D5289E">
            <w:pPr>
              <w:spacing w:line="240" w:lineRule="exact"/>
              <w:jc w:val="right"/>
              <w:rPr>
                <w:rFonts w:ascii="Arial" w:hAnsi="Arial" w:cs="Arial"/>
                <w:sz w:val="22"/>
              </w:rPr>
            </w:pPr>
          </w:p>
        </w:tc>
      </w:tr>
      <w:tr w:rsidR="00D226FD" w:rsidRPr="003679B1" w14:paraId="349BD832" w14:textId="77777777">
        <w:tc>
          <w:tcPr>
            <w:tcW w:w="827" w:type="dxa"/>
            <w:shd w:val="clear" w:color="auto" w:fill="auto"/>
          </w:tcPr>
          <w:p w14:paraId="7ECF7E74"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79331DA0"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39047C23"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7C1B0BAD" w14:textId="77777777" w:rsidR="00D226FD" w:rsidRPr="003679B1" w:rsidRDefault="00D226FD" w:rsidP="00D5289E">
            <w:pPr>
              <w:spacing w:line="240" w:lineRule="exact"/>
              <w:jc w:val="right"/>
              <w:rPr>
                <w:rFonts w:ascii="Arial" w:hAnsi="Arial" w:cs="Arial"/>
                <w:sz w:val="22"/>
              </w:rPr>
            </w:pPr>
          </w:p>
        </w:tc>
      </w:tr>
      <w:tr w:rsidR="00D226FD" w:rsidRPr="003679B1" w14:paraId="6C4E5570" w14:textId="77777777">
        <w:tc>
          <w:tcPr>
            <w:tcW w:w="827" w:type="dxa"/>
            <w:tcBorders>
              <w:right w:val="single" w:sz="4" w:space="0" w:color="auto"/>
            </w:tcBorders>
            <w:shd w:val="clear" w:color="auto" w:fill="auto"/>
          </w:tcPr>
          <w:p w14:paraId="59C1C2D1"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795B9ECB" w14:textId="77777777" w:rsidR="00D226FD" w:rsidRPr="003679B1" w:rsidRDefault="003F52AB" w:rsidP="00D5289E">
            <w:pPr>
              <w:spacing w:line="240" w:lineRule="exact"/>
              <w:rPr>
                <w:rFonts w:ascii="Arial" w:hAnsi="Arial" w:cs="Arial"/>
                <w:sz w:val="22"/>
              </w:rPr>
            </w:pPr>
            <w:r w:rsidRPr="003679B1">
              <w:rPr>
                <w:rFonts w:ascii="Arial" w:hAnsi="Arial" w:cs="Arial"/>
                <w:sz w:val="22"/>
              </w:rPr>
              <w:t>Income</w:t>
            </w:r>
            <w:r w:rsidR="00D226FD" w:rsidRPr="003679B1">
              <w:rPr>
                <w:rFonts w:ascii="Arial" w:hAnsi="Arial" w:cs="Arial"/>
                <w:sz w:val="22"/>
              </w:rPr>
              <w:t xml:space="preserve"> from Flair Company</w:t>
            </w:r>
          </w:p>
        </w:tc>
        <w:tc>
          <w:tcPr>
            <w:tcW w:w="1296" w:type="dxa"/>
            <w:tcBorders>
              <w:top w:val="single" w:sz="4" w:space="0" w:color="auto"/>
            </w:tcBorders>
            <w:shd w:val="clear" w:color="auto" w:fill="auto"/>
          </w:tcPr>
          <w:p w14:paraId="4AE7CDE7"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88</w:t>
            </w:r>
            <w:r w:rsidR="00D226FD" w:rsidRPr="003679B1">
              <w:rPr>
                <w:rFonts w:ascii="Arial" w:hAnsi="Arial" w:cs="Arial"/>
                <w:sz w:val="22"/>
              </w:rPr>
              <w:t>,000 </w:t>
            </w:r>
          </w:p>
        </w:tc>
        <w:tc>
          <w:tcPr>
            <w:tcW w:w="1187" w:type="dxa"/>
            <w:tcBorders>
              <w:top w:val="single" w:sz="4" w:space="0" w:color="auto"/>
              <w:right w:val="single" w:sz="4" w:space="0" w:color="auto"/>
            </w:tcBorders>
            <w:shd w:val="clear" w:color="auto" w:fill="auto"/>
          </w:tcPr>
          <w:p w14:paraId="39D2F002" w14:textId="77777777" w:rsidR="00D226FD" w:rsidRPr="003679B1" w:rsidRDefault="00D226FD" w:rsidP="00D5289E">
            <w:pPr>
              <w:spacing w:line="240" w:lineRule="exact"/>
              <w:jc w:val="right"/>
              <w:rPr>
                <w:rFonts w:ascii="Arial" w:hAnsi="Arial" w:cs="Arial"/>
                <w:sz w:val="22"/>
              </w:rPr>
            </w:pPr>
          </w:p>
        </w:tc>
      </w:tr>
      <w:tr w:rsidR="00D226FD" w:rsidRPr="003679B1" w14:paraId="1650F9DA" w14:textId="77777777">
        <w:tc>
          <w:tcPr>
            <w:tcW w:w="827" w:type="dxa"/>
            <w:tcBorders>
              <w:right w:val="single" w:sz="4" w:space="0" w:color="auto"/>
            </w:tcBorders>
            <w:shd w:val="clear" w:color="auto" w:fill="auto"/>
          </w:tcPr>
          <w:p w14:paraId="1430AC4A"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2A4E5D70"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Flair Company Stock</w:t>
            </w:r>
          </w:p>
        </w:tc>
        <w:tc>
          <w:tcPr>
            <w:tcW w:w="1296" w:type="dxa"/>
            <w:tcBorders>
              <w:bottom w:val="single" w:sz="4" w:space="0" w:color="auto"/>
            </w:tcBorders>
            <w:shd w:val="clear" w:color="auto" w:fill="auto"/>
          </w:tcPr>
          <w:p w14:paraId="1B636144"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4E971D6F"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88</w:t>
            </w:r>
            <w:r w:rsidR="00D226FD" w:rsidRPr="003679B1">
              <w:rPr>
                <w:rFonts w:ascii="Arial" w:hAnsi="Arial" w:cs="Arial"/>
                <w:sz w:val="22"/>
              </w:rPr>
              <w:t>,000</w:t>
            </w:r>
          </w:p>
        </w:tc>
      </w:tr>
      <w:tr w:rsidR="00D226FD" w:rsidRPr="003679B1" w14:paraId="7E631E03" w14:textId="77777777">
        <w:tc>
          <w:tcPr>
            <w:tcW w:w="827" w:type="dxa"/>
            <w:shd w:val="clear" w:color="auto" w:fill="auto"/>
          </w:tcPr>
          <w:p w14:paraId="3B8DE175"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4D0F275C" w14:textId="77777777" w:rsidR="00D226FD" w:rsidRPr="003679B1" w:rsidRDefault="003F52AB" w:rsidP="00D5289E">
            <w:pPr>
              <w:spacing w:line="240" w:lineRule="exact"/>
              <w:rPr>
                <w:rFonts w:ascii="Arial" w:hAnsi="Arial" w:cs="Arial"/>
                <w:sz w:val="22"/>
              </w:rPr>
            </w:pPr>
            <w:r w:rsidRPr="003679B1">
              <w:rPr>
                <w:rFonts w:ascii="Arial" w:hAnsi="Arial" w:cs="Arial"/>
                <w:sz w:val="22"/>
              </w:rPr>
              <w:t xml:space="preserve">  Record equity-method loss</w:t>
            </w:r>
          </w:p>
        </w:tc>
        <w:tc>
          <w:tcPr>
            <w:tcW w:w="1296" w:type="dxa"/>
            <w:tcBorders>
              <w:top w:val="single" w:sz="4" w:space="0" w:color="auto"/>
            </w:tcBorders>
            <w:shd w:val="clear" w:color="auto" w:fill="auto"/>
          </w:tcPr>
          <w:p w14:paraId="5965D6CD"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32EE6345" w14:textId="77777777" w:rsidR="00D226FD" w:rsidRPr="003679B1" w:rsidRDefault="00D226FD" w:rsidP="00D5289E">
            <w:pPr>
              <w:spacing w:line="240" w:lineRule="exact"/>
              <w:jc w:val="right"/>
              <w:rPr>
                <w:rFonts w:ascii="Arial" w:hAnsi="Arial" w:cs="Arial"/>
                <w:sz w:val="22"/>
              </w:rPr>
            </w:pPr>
          </w:p>
        </w:tc>
      </w:tr>
      <w:tr w:rsidR="00D226FD" w:rsidRPr="003679B1" w14:paraId="6A04678A" w14:textId="77777777">
        <w:tc>
          <w:tcPr>
            <w:tcW w:w="827" w:type="dxa"/>
            <w:shd w:val="clear" w:color="auto" w:fill="auto"/>
          </w:tcPr>
          <w:p w14:paraId="3B835206"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37EE909D"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562EA81B"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56F4022D" w14:textId="77777777" w:rsidR="00D226FD" w:rsidRPr="003679B1" w:rsidRDefault="00D226FD" w:rsidP="00D5289E">
            <w:pPr>
              <w:spacing w:line="240" w:lineRule="exact"/>
              <w:jc w:val="right"/>
              <w:rPr>
                <w:rFonts w:ascii="Arial" w:hAnsi="Arial" w:cs="Arial"/>
                <w:sz w:val="22"/>
              </w:rPr>
            </w:pPr>
          </w:p>
        </w:tc>
      </w:tr>
      <w:tr w:rsidR="00D226FD" w:rsidRPr="003679B1" w14:paraId="562FC7C7" w14:textId="77777777">
        <w:tc>
          <w:tcPr>
            <w:tcW w:w="827" w:type="dxa"/>
            <w:tcBorders>
              <w:right w:val="single" w:sz="4" w:space="0" w:color="auto"/>
            </w:tcBorders>
            <w:shd w:val="clear" w:color="auto" w:fill="auto"/>
          </w:tcPr>
          <w:p w14:paraId="46050840"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4A1A6766" w14:textId="77777777" w:rsidR="00D226FD" w:rsidRPr="003679B1" w:rsidRDefault="003F52AB" w:rsidP="00D5289E">
            <w:pPr>
              <w:spacing w:line="240" w:lineRule="exact"/>
              <w:rPr>
                <w:rFonts w:ascii="Arial" w:hAnsi="Arial" w:cs="Arial"/>
                <w:sz w:val="22"/>
              </w:rPr>
            </w:pPr>
            <w:r w:rsidRPr="003679B1">
              <w:rPr>
                <w:rFonts w:ascii="Arial" w:hAnsi="Arial" w:cs="Arial"/>
                <w:sz w:val="22"/>
              </w:rPr>
              <w:t>Income</w:t>
            </w:r>
            <w:r w:rsidR="00D226FD" w:rsidRPr="003679B1">
              <w:rPr>
                <w:rFonts w:ascii="Arial" w:hAnsi="Arial" w:cs="Arial"/>
                <w:sz w:val="22"/>
              </w:rPr>
              <w:t xml:space="preserve"> from Flair Company</w:t>
            </w:r>
          </w:p>
        </w:tc>
        <w:tc>
          <w:tcPr>
            <w:tcW w:w="1296" w:type="dxa"/>
            <w:tcBorders>
              <w:top w:val="single" w:sz="4" w:space="0" w:color="auto"/>
            </w:tcBorders>
            <w:shd w:val="clear" w:color="auto" w:fill="auto"/>
          </w:tcPr>
          <w:p w14:paraId="71FDA053"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9,750</w:t>
            </w:r>
            <w:r w:rsidR="00D226FD" w:rsidRPr="003679B1">
              <w:rPr>
                <w:rFonts w:ascii="Arial" w:hAnsi="Arial" w:cs="Arial"/>
                <w:sz w:val="22"/>
              </w:rPr>
              <w:t> </w:t>
            </w:r>
          </w:p>
        </w:tc>
        <w:tc>
          <w:tcPr>
            <w:tcW w:w="1187" w:type="dxa"/>
            <w:tcBorders>
              <w:top w:val="single" w:sz="4" w:space="0" w:color="auto"/>
              <w:right w:val="single" w:sz="4" w:space="0" w:color="auto"/>
            </w:tcBorders>
            <w:shd w:val="clear" w:color="auto" w:fill="auto"/>
          </w:tcPr>
          <w:p w14:paraId="29FC7C0D" w14:textId="77777777" w:rsidR="00D226FD" w:rsidRPr="003679B1" w:rsidRDefault="00D226FD" w:rsidP="00D5289E">
            <w:pPr>
              <w:spacing w:line="240" w:lineRule="exact"/>
              <w:jc w:val="right"/>
              <w:rPr>
                <w:rFonts w:ascii="Arial" w:hAnsi="Arial" w:cs="Arial"/>
                <w:sz w:val="22"/>
              </w:rPr>
            </w:pPr>
          </w:p>
        </w:tc>
      </w:tr>
      <w:tr w:rsidR="00D226FD" w:rsidRPr="003679B1" w14:paraId="36891F93" w14:textId="77777777">
        <w:tc>
          <w:tcPr>
            <w:tcW w:w="827" w:type="dxa"/>
            <w:tcBorders>
              <w:right w:val="single" w:sz="4" w:space="0" w:color="auto"/>
            </w:tcBorders>
            <w:shd w:val="clear" w:color="auto" w:fill="auto"/>
          </w:tcPr>
          <w:p w14:paraId="020FFAF5"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3A1B3E6E"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Flair Company Stock</w:t>
            </w:r>
          </w:p>
        </w:tc>
        <w:tc>
          <w:tcPr>
            <w:tcW w:w="1296" w:type="dxa"/>
            <w:tcBorders>
              <w:bottom w:val="single" w:sz="4" w:space="0" w:color="auto"/>
            </w:tcBorders>
            <w:shd w:val="clear" w:color="auto" w:fill="auto"/>
          </w:tcPr>
          <w:p w14:paraId="4236C8FF"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4AC9B09C"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9,750 </w:t>
            </w:r>
          </w:p>
        </w:tc>
      </w:tr>
      <w:tr w:rsidR="00D226FD" w:rsidRPr="003679B1" w14:paraId="73485BF0" w14:textId="77777777">
        <w:tc>
          <w:tcPr>
            <w:tcW w:w="827" w:type="dxa"/>
            <w:shd w:val="clear" w:color="auto" w:fill="auto"/>
          </w:tcPr>
          <w:p w14:paraId="458D0825"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4E7E40B1"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w:t>
            </w:r>
          </w:p>
        </w:tc>
        <w:tc>
          <w:tcPr>
            <w:tcW w:w="1296" w:type="dxa"/>
            <w:tcBorders>
              <w:top w:val="single" w:sz="4" w:space="0" w:color="auto"/>
            </w:tcBorders>
            <w:shd w:val="clear" w:color="auto" w:fill="auto"/>
          </w:tcPr>
          <w:p w14:paraId="5C84AA8E"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688FE4C6" w14:textId="77777777" w:rsidR="00D226FD" w:rsidRPr="003679B1" w:rsidRDefault="00D226FD" w:rsidP="00D5289E">
            <w:pPr>
              <w:spacing w:line="240" w:lineRule="exact"/>
              <w:jc w:val="right"/>
              <w:rPr>
                <w:rFonts w:ascii="Arial" w:hAnsi="Arial" w:cs="Arial"/>
                <w:sz w:val="22"/>
              </w:rPr>
            </w:pPr>
          </w:p>
        </w:tc>
      </w:tr>
      <w:tr w:rsidR="00D226FD" w:rsidRPr="003679B1" w14:paraId="790BA0DF" w14:textId="77777777">
        <w:tc>
          <w:tcPr>
            <w:tcW w:w="827" w:type="dxa"/>
            <w:shd w:val="clear" w:color="auto" w:fill="auto"/>
          </w:tcPr>
          <w:p w14:paraId="39FC087D"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14DE7875"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Book value of assets</w:t>
            </w:r>
          </w:p>
        </w:tc>
        <w:tc>
          <w:tcPr>
            <w:tcW w:w="1296" w:type="dxa"/>
            <w:shd w:val="clear" w:color="auto" w:fill="auto"/>
          </w:tcPr>
          <w:p w14:paraId="35BFDA3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$740,000 </w:t>
            </w:r>
          </w:p>
        </w:tc>
        <w:tc>
          <w:tcPr>
            <w:tcW w:w="1187" w:type="dxa"/>
            <w:shd w:val="clear" w:color="auto" w:fill="auto"/>
          </w:tcPr>
          <w:p w14:paraId="1C22AB20" w14:textId="77777777" w:rsidR="00D226FD" w:rsidRPr="003679B1" w:rsidRDefault="00D226FD" w:rsidP="00D5289E">
            <w:pPr>
              <w:spacing w:line="240" w:lineRule="exact"/>
              <w:jc w:val="right"/>
              <w:rPr>
                <w:rFonts w:ascii="Arial" w:hAnsi="Arial" w:cs="Arial"/>
                <w:sz w:val="22"/>
              </w:rPr>
            </w:pPr>
          </w:p>
        </w:tc>
      </w:tr>
      <w:tr w:rsidR="00D226FD" w:rsidRPr="003679B1" w14:paraId="7EF866D0" w14:textId="77777777">
        <w:tc>
          <w:tcPr>
            <w:tcW w:w="827" w:type="dxa"/>
            <w:shd w:val="clear" w:color="auto" w:fill="auto"/>
          </w:tcPr>
          <w:p w14:paraId="4E277855"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5B402F51"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Book value of liabilities</w:t>
            </w:r>
          </w:p>
        </w:tc>
        <w:tc>
          <w:tcPr>
            <w:tcW w:w="1296" w:type="dxa"/>
            <w:shd w:val="clear" w:color="auto" w:fill="auto"/>
          </w:tcPr>
          <w:p w14:paraId="4864197B"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(140,000</w:t>
            </w:r>
            <w:r w:rsidRPr="003679B1">
              <w:rPr>
                <w:rFonts w:ascii="Arial" w:hAnsi="Arial" w:cs="Arial"/>
                <w:sz w:val="22"/>
              </w:rPr>
              <w:t>)</w:t>
            </w:r>
          </w:p>
        </w:tc>
        <w:tc>
          <w:tcPr>
            <w:tcW w:w="1187" w:type="dxa"/>
            <w:shd w:val="clear" w:color="auto" w:fill="auto"/>
          </w:tcPr>
          <w:p w14:paraId="43326278" w14:textId="77777777" w:rsidR="00D226FD" w:rsidRPr="003679B1" w:rsidRDefault="00D226FD" w:rsidP="00D5289E">
            <w:pPr>
              <w:spacing w:line="240" w:lineRule="exact"/>
              <w:jc w:val="right"/>
              <w:rPr>
                <w:rFonts w:ascii="Arial" w:hAnsi="Arial" w:cs="Arial"/>
                <w:sz w:val="22"/>
              </w:rPr>
            </w:pPr>
          </w:p>
        </w:tc>
      </w:tr>
      <w:tr w:rsidR="00D226FD" w:rsidRPr="003679B1" w14:paraId="44FEE4CE" w14:textId="77777777">
        <w:tc>
          <w:tcPr>
            <w:tcW w:w="827" w:type="dxa"/>
            <w:shd w:val="clear" w:color="auto" w:fill="auto"/>
          </w:tcPr>
          <w:p w14:paraId="1A8D35DF"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36586CAD"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Net book value</w:t>
            </w:r>
          </w:p>
        </w:tc>
        <w:tc>
          <w:tcPr>
            <w:tcW w:w="1296" w:type="dxa"/>
            <w:shd w:val="clear" w:color="auto" w:fill="auto"/>
          </w:tcPr>
          <w:p w14:paraId="794DF951"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$600,000 </w:t>
            </w:r>
          </w:p>
        </w:tc>
        <w:tc>
          <w:tcPr>
            <w:tcW w:w="1187" w:type="dxa"/>
            <w:shd w:val="clear" w:color="auto" w:fill="auto"/>
          </w:tcPr>
          <w:p w14:paraId="3F629BC7" w14:textId="77777777" w:rsidR="00D226FD" w:rsidRPr="003679B1" w:rsidRDefault="00D226FD" w:rsidP="00D5289E">
            <w:pPr>
              <w:spacing w:line="240" w:lineRule="exact"/>
              <w:jc w:val="right"/>
              <w:rPr>
                <w:rFonts w:ascii="Arial" w:hAnsi="Arial" w:cs="Arial"/>
                <w:sz w:val="22"/>
              </w:rPr>
            </w:pPr>
          </w:p>
        </w:tc>
      </w:tr>
      <w:tr w:rsidR="00D226FD" w:rsidRPr="003679B1" w14:paraId="0BA43573" w14:textId="77777777">
        <w:tc>
          <w:tcPr>
            <w:tcW w:w="827" w:type="dxa"/>
            <w:shd w:val="clear" w:color="auto" w:fill="auto"/>
          </w:tcPr>
          <w:p w14:paraId="019C7F91"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6BD69126" w14:textId="77777777" w:rsidR="00D226FD" w:rsidRPr="003679B1" w:rsidRDefault="00D226FD" w:rsidP="003F52AB">
            <w:pPr>
              <w:spacing w:line="240" w:lineRule="exact"/>
              <w:rPr>
                <w:rFonts w:ascii="Arial" w:hAnsi="Arial" w:cs="Arial"/>
                <w:sz w:val="22"/>
              </w:rPr>
            </w:pPr>
            <w:r w:rsidRPr="003679B1">
              <w:rPr>
                <w:rFonts w:ascii="Arial" w:hAnsi="Arial" w:cs="Arial"/>
                <w:sz w:val="22"/>
              </w:rPr>
              <w:t xml:space="preserve">  </w:t>
            </w:r>
            <w:r w:rsidR="003F52AB" w:rsidRPr="003679B1">
              <w:rPr>
                <w:rFonts w:ascii="Arial" w:hAnsi="Arial" w:cs="Arial"/>
                <w:sz w:val="22"/>
              </w:rPr>
              <w:t>Land f</w:t>
            </w:r>
            <w:r w:rsidRPr="003679B1">
              <w:rPr>
                <w:rFonts w:ascii="Arial" w:hAnsi="Arial" w:cs="Arial"/>
                <w:sz w:val="22"/>
              </w:rPr>
              <w:t>air value increment</w:t>
            </w:r>
          </w:p>
        </w:tc>
        <w:tc>
          <w:tcPr>
            <w:tcW w:w="1296" w:type="dxa"/>
            <w:shd w:val="clear" w:color="auto" w:fill="auto"/>
          </w:tcPr>
          <w:p w14:paraId="218B56D8"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16,000</w:t>
            </w:r>
            <w:r w:rsidRPr="003679B1">
              <w:rPr>
                <w:rFonts w:ascii="Arial" w:hAnsi="Arial" w:cs="Arial"/>
                <w:sz w:val="22"/>
              </w:rPr>
              <w:t> </w:t>
            </w:r>
          </w:p>
        </w:tc>
        <w:tc>
          <w:tcPr>
            <w:tcW w:w="1187" w:type="dxa"/>
            <w:shd w:val="clear" w:color="auto" w:fill="auto"/>
          </w:tcPr>
          <w:p w14:paraId="798F5B08" w14:textId="77777777" w:rsidR="00D226FD" w:rsidRPr="003679B1" w:rsidRDefault="00D226FD" w:rsidP="00D5289E">
            <w:pPr>
              <w:spacing w:line="240" w:lineRule="exact"/>
              <w:jc w:val="right"/>
              <w:rPr>
                <w:rFonts w:ascii="Arial" w:hAnsi="Arial" w:cs="Arial"/>
                <w:sz w:val="22"/>
              </w:rPr>
            </w:pPr>
          </w:p>
        </w:tc>
      </w:tr>
      <w:tr w:rsidR="00D226FD" w:rsidRPr="003679B1" w14:paraId="11C13C7B" w14:textId="77777777">
        <w:tc>
          <w:tcPr>
            <w:tcW w:w="827" w:type="dxa"/>
            <w:shd w:val="clear" w:color="auto" w:fill="auto"/>
          </w:tcPr>
          <w:p w14:paraId="35A333DA"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5108F91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Fair value of net assets</w:t>
            </w:r>
          </w:p>
        </w:tc>
        <w:tc>
          <w:tcPr>
            <w:tcW w:w="1296" w:type="dxa"/>
            <w:shd w:val="clear" w:color="auto" w:fill="auto"/>
          </w:tcPr>
          <w:p w14:paraId="604847A9"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$616,000 </w:t>
            </w:r>
          </w:p>
        </w:tc>
        <w:tc>
          <w:tcPr>
            <w:tcW w:w="1187" w:type="dxa"/>
            <w:shd w:val="clear" w:color="auto" w:fill="auto"/>
          </w:tcPr>
          <w:p w14:paraId="4FF1FE9A" w14:textId="77777777" w:rsidR="00D226FD" w:rsidRPr="003679B1" w:rsidRDefault="00D226FD" w:rsidP="00D5289E">
            <w:pPr>
              <w:spacing w:line="240" w:lineRule="exact"/>
              <w:jc w:val="right"/>
              <w:rPr>
                <w:rFonts w:ascii="Arial" w:hAnsi="Arial" w:cs="Arial"/>
                <w:sz w:val="22"/>
              </w:rPr>
            </w:pPr>
          </w:p>
        </w:tc>
      </w:tr>
      <w:tr w:rsidR="00D226FD" w:rsidRPr="003679B1" w14:paraId="3934D33C" w14:textId="77777777">
        <w:tc>
          <w:tcPr>
            <w:tcW w:w="827" w:type="dxa"/>
            <w:shd w:val="clear" w:color="auto" w:fill="auto"/>
          </w:tcPr>
          <w:p w14:paraId="3D39E8B1"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71A09601"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Amount paid</w:t>
            </w:r>
          </w:p>
        </w:tc>
        <w:tc>
          <w:tcPr>
            <w:tcW w:w="1296" w:type="dxa"/>
            <w:shd w:val="clear" w:color="auto" w:fill="auto"/>
          </w:tcPr>
          <w:p w14:paraId="38A79E0C" w14:textId="77777777" w:rsidR="00D226FD" w:rsidRPr="003679B1" w:rsidRDefault="003F52AB" w:rsidP="003F52AB">
            <w:pPr>
              <w:spacing w:line="240" w:lineRule="exact"/>
              <w:jc w:val="right"/>
              <w:rPr>
                <w:rFonts w:ascii="Arial" w:hAnsi="Arial" w:cs="Arial"/>
                <w:sz w:val="22"/>
              </w:rPr>
            </w:pPr>
            <w:r w:rsidRPr="003679B1">
              <w:rPr>
                <w:rFonts w:ascii="Arial" w:hAnsi="Arial" w:cs="Arial"/>
                <w:sz w:val="22"/>
                <w:u w:val="single"/>
              </w:rPr>
              <w:t> 694</w:t>
            </w:r>
            <w:r w:rsidR="00D226FD" w:rsidRPr="003679B1">
              <w:rPr>
                <w:rFonts w:ascii="Arial" w:hAnsi="Arial" w:cs="Arial"/>
                <w:sz w:val="22"/>
                <w:u w:val="single"/>
              </w:rPr>
              <w:t>,000</w:t>
            </w:r>
            <w:r w:rsidR="00D226FD" w:rsidRPr="003679B1">
              <w:rPr>
                <w:rFonts w:ascii="Arial" w:hAnsi="Arial" w:cs="Arial"/>
                <w:sz w:val="22"/>
              </w:rPr>
              <w:t> </w:t>
            </w:r>
          </w:p>
        </w:tc>
        <w:tc>
          <w:tcPr>
            <w:tcW w:w="1187" w:type="dxa"/>
            <w:shd w:val="clear" w:color="auto" w:fill="auto"/>
          </w:tcPr>
          <w:p w14:paraId="11670B9A" w14:textId="77777777" w:rsidR="00D226FD" w:rsidRPr="003679B1" w:rsidRDefault="00D226FD" w:rsidP="00D5289E">
            <w:pPr>
              <w:spacing w:line="240" w:lineRule="exact"/>
              <w:jc w:val="right"/>
              <w:rPr>
                <w:rFonts w:ascii="Arial" w:hAnsi="Arial" w:cs="Arial"/>
                <w:sz w:val="22"/>
              </w:rPr>
            </w:pPr>
          </w:p>
        </w:tc>
      </w:tr>
      <w:tr w:rsidR="00D226FD" w:rsidRPr="003679B1" w14:paraId="3AA5A824" w14:textId="77777777">
        <w:tc>
          <w:tcPr>
            <w:tcW w:w="827" w:type="dxa"/>
            <w:shd w:val="clear" w:color="auto" w:fill="auto"/>
          </w:tcPr>
          <w:p w14:paraId="3A9878CB"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065ECEFA"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Differential</w:t>
            </w:r>
          </w:p>
        </w:tc>
        <w:tc>
          <w:tcPr>
            <w:tcW w:w="1296" w:type="dxa"/>
            <w:shd w:val="clear" w:color="auto" w:fill="auto"/>
          </w:tcPr>
          <w:p w14:paraId="7E370E61" w14:textId="77777777" w:rsidR="00D226FD" w:rsidRPr="003679B1" w:rsidRDefault="00D226FD" w:rsidP="003F52AB">
            <w:pPr>
              <w:spacing w:line="240" w:lineRule="exact"/>
              <w:jc w:val="right"/>
              <w:rPr>
                <w:rFonts w:ascii="Arial" w:hAnsi="Arial" w:cs="Arial"/>
                <w:sz w:val="22"/>
              </w:rPr>
            </w:pPr>
            <w:r w:rsidRPr="003679B1">
              <w:rPr>
                <w:rFonts w:ascii="Arial" w:hAnsi="Arial" w:cs="Arial"/>
                <w:sz w:val="22"/>
              </w:rPr>
              <w:t xml:space="preserve">$ </w:t>
            </w:r>
            <w:r w:rsidR="003F52AB" w:rsidRPr="003679B1">
              <w:rPr>
                <w:rFonts w:ascii="Arial" w:hAnsi="Arial" w:cs="Arial"/>
                <w:sz w:val="22"/>
              </w:rPr>
              <w:t xml:space="preserve"> 78</w:t>
            </w:r>
            <w:r w:rsidRPr="003679B1">
              <w:rPr>
                <w:rFonts w:ascii="Arial" w:hAnsi="Arial" w:cs="Arial"/>
                <w:sz w:val="22"/>
              </w:rPr>
              <w:t>,000 </w:t>
            </w:r>
          </w:p>
        </w:tc>
        <w:tc>
          <w:tcPr>
            <w:tcW w:w="1187" w:type="dxa"/>
            <w:shd w:val="clear" w:color="auto" w:fill="auto"/>
          </w:tcPr>
          <w:p w14:paraId="212F9CF8" w14:textId="77777777" w:rsidR="00D226FD" w:rsidRPr="003679B1" w:rsidRDefault="00D226FD" w:rsidP="00D5289E">
            <w:pPr>
              <w:spacing w:line="240" w:lineRule="exact"/>
              <w:jc w:val="right"/>
              <w:rPr>
                <w:rFonts w:ascii="Arial" w:hAnsi="Arial" w:cs="Arial"/>
                <w:sz w:val="22"/>
              </w:rPr>
            </w:pPr>
          </w:p>
        </w:tc>
      </w:tr>
      <w:tr w:rsidR="00D226FD" w:rsidRPr="003679B1" w14:paraId="3202122B" w14:textId="77777777">
        <w:tc>
          <w:tcPr>
            <w:tcW w:w="827" w:type="dxa"/>
            <w:shd w:val="clear" w:color="auto" w:fill="auto"/>
          </w:tcPr>
          <w:p w14:paraId="003042F3"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56851DE5"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Period of amortization (years)</w:t>
            </w:r>
          </w:p>
        </w:tc>
        <w:tc>
          <w:tcPr>
            <w:tcW w:w="1296" w:type="dxa"/>
            <w:shd w:val="clear" w:color="auto" w:fill="auto"/>
          </w:tcPr>
          <w:p w14:paraId="4BD8CE2E" w14:textId="77777777" w:rsidR="00D226FD" w:rsidRPr="003679B1" w:rsidRDefault="00D226FD" w:rsidP="00D5289E">
            <w:pPr>
              <w:spacing w:line="240" w:lineRule="exact"/>
              <w:jc w:val="right"/>
              <w:rPr>
                <w:rFonts w:ascii="Arial" w:hAnsi="Arial" w:cs="Arial"/>
                <w:sz w:val="22"/>
              </w:rPr>
            </w:pPr>
            <w:r w:rsidRPr="003679B1">
              <w:rPr>
                <w:rFonts w:ascii="Arial" w:hAnsi="Arial" w:cs="Arial"/>
                <w:u w:val="single"/>
              </w:rPr>
              <w:t>÷</w:t>
            </w:r>
            <w:r w:rsidRPr="003679B1">
              <w:rPr>
                <w:rFonts w:ascii="Arial" w:hAnsi="Arial" w:cs="Arial"/>
                <w:sz w:val="22"/>
                <w:u w:val="single"/>
              </w:rPr>
              <w:t xml:space="preserve">           8</w:t>
            </w:r>
            <w:r w:rsidRPr="003679B1">
              <w:rPr>
                <w:rFonts w:ascii="Arial" w:hAnsi="Arial" w:cs="Arial"/>
                <w:sz w:val="22"/>
              </w:rPr>
              <w:t> </w:t>
            </w:r>
          </w:p>
        </w:tc>
        <w:tc>
          <w:tcPr>
            <w:tcW w:w="1187" w:type="dxa"/>
            <w:shd w:val="clear" w:color="auto" w:fill="auto"/>
          </w:tcPr>
          <w:p w14:paraId="576AA9D4" w14:textId="77777777" w:rsidR="00D226FD" w:rsidRPr="003679B1" w:rsidRDefault="00D226FD" w:rsidP="00D5289E">
            <w:pPr>
              <w:spacing w:line="240" w:lineRule="exact"/>
              <w:jc w:val="right"/>
              <w:rPr>
                <w:rFonts w:ascii="Arial" w:hAnsi="Arial" w:cs="Arial"/>
                <w:sz w:val="22"/>
              </w:rPr>
            </w:pPr>
          </w:p>
        </w:tc>
      </w:tr>
      <w:tr w:rsidR="00D226FD" w:rsidRPr="003679B1" w14:paraId="623445E1" w14:textId="77777777">
        <w:tc>
          <w:tcPr>
            <w:tcW w:w="827" w:type="dxa"/>
            <w:shd w:val="clear" w:color="auto" w:fill="auto"/>
          </w:tcPr>
          <w:p w14:paraId="147FC188"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043043F2"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Amortization per period</w:t>
            </w:r>
          </w:p>
        </w:tc>
        <w:tc>
          <w:tcPr>
            <w:tcW w:w="1296" w:type="dxa"/>
            <w:shd w:val="clear" w:color="auto" w:fill="auto"/>
          </w:tcPr>
          <w:p w14:paraId="4AAB3D9B" w14:textId="77777777" w:rsidR="00D226FD" w:rsidRPr="003679B1" w:rsidRDefault="00D226FD" w:rsidP="003F52AB">
            <w:pPr>
              <w:spacing w:line="240" w:lineRule="exact"/>
              <w:jc w:val="center"/>
              <w:rPr>
                <w:rFonts w:ascii="Arial" w:hAnsi="Arial" w:cs="Arial"/>
                <w:sz w:val="22"/>
              </w:rPr>
            </w:pPr>
            <w:r w:rsidRPr="003679B1">
              <w:rPr>
                <w:rFonts w:ascii="Arial" w:hAnsi="Arial" w:cs="Arial"/>
                <w:sz w:val="22"/>
                <w:u w:val="double"/>
              </w:rPr>
              <w:t xml:space="preserve">$    </w:t>
            </w:r>
            <w:r w:rsidR="003F52AB" w:rsidRPr="003679B1">
              <w:rPr>
                <w:rFonts w:ascii="Arial" w:hAnsi="Arial" w:cs="Arial"/>
                <w:sz w:val="22"/>
                <w:u w:val="double"/>
              </w:rPr>
              <w:t xml:space="preserve">9,750  </w:t>
            </w:r>
          </w:p>
        </w:tc>
        <w:tc>
          <w:tcPr>
            <w:tcW w:w="1187" w:type="dxa"/>
            <w:shd w:val="clear" w:color="auto" w:fill="auto"/>
          </w:tcPr>
          <w:p w14:paraId="266740F9" w14:textId="77777777" w:rsidR="00D226FD" w:rsidRPr="003679B1" w:rsidRDefault="00D226FD" w:rsidP="00D5289E">
            <w:pPr>
              <w:spacing w:line="240" w:lineRule="exact"/>
              <w:jc w:val="right"/>
              <w:rPr>
                <w:rFonts w:ascii="Arial" w:hAnsi="Arial" w:cs="Arial"/>
                <w:sz w:val="22"/>
              </w:rPr>
            </w:pPr>
          </w:p>
        </w:tc>
      </w:tr>
      <w:tr w:rsidR="00D226FD" w:rsidRPr="003679B1" w14:paraId="5F7728D5" w14:textId="77777777">
        <w:tc>
          <w:tcPr>
            <w:tcW w:w="827" w:type="dxa"/>
            <w:shd w:val="clear" w:color="auto" w:fill="auto"/>
          </w:tcPr>
          <w:p w14:paraId="0A69B623" w14:textId="77777777" w:rsidR="00D226FD" w:rsidRPr="003679B1" w:rsidRDefault="00D226FD" w:rsidP="00D5289E">
            <w:pPr>
              <w:spacing w:line="240" w:lineRule="exact"/>
              <w:rPr>
                <w:rFonts w:ascii="Arial" w:hAnsi="Arial" w:cs="Arial"/>
                <w:sz w:val="22"/>
              </w:rPr>
            </w:pPr>
          </w:p>
        </w:tc>
        <w:tc>
          <w:tcPr>
            <w:tcW w:w="5546" w:type="dxa"/>
            <w:shd w:val="clear" w:color="auto" w:fill="auto"/>
          </w:tcPr>
          <w:p w14:paraId="147D17B0" w14:textId="77777777" w:rsidR="00D226FD" w:rsidRPr="003679B1" w:rsidRDefault="00D226FD" w:rsidP="00D5289E">
            <w:pPr>
              <w:spacing w:line="240" w:lineRule="exact"/>
              <w:rPr>
                <w:rFonts w:ascii="Arial" w:hAnsi="Arial" w:cs="Arial"/>
                <w:sz w:val="22"/>
              </w:rPr>
            </w:pPr>
          </w:p>
        </w:tc>
        <w:tc>
          <w:tcPr>
            <w:tcW w:w="1296" w:type="dxa"/>
            <w:shd w:val="clear" w:color="auto" w:fill="auto"/>
          </w:tcPr>
          <w:p w14:paraId="1E026C8B" w14:textId="77777777" w:rsidR="00D226FD" w:rsidRPr="003679B1" w:rsidRDefault="00D226FD" w:rsidP="00D5289E">
            <w:pPr>
              <w:spacing w:line="240" w:lineRule="exact"/>
              <w:jc w:val="right"/>
              <w:rPr>
                <w:rFonts w:ascii="Arial" w:hAnsi="Arial" w:cs="Arial"/>
                <w:sz w:val="22"/>
                <w:u w:val="double"/>
              </w:rPr>
            </w:pPr>
          </w:p>
        </w:tc>
        <w:tc>
          <w:tcPr>
            <w:tcW w:w="1187" w:type="dxa"/>
            <w:shd w:val="clear" w:color="auto" w:fill="auto"/>
          </w:tcPr>
          <w:p w14:paraId="5E0ACD69" w14:textId="77777777" w:rsidR="00D226FD" w:rsidRPr="003679B1" w:rsidRDefault="00D226FD" w:rsidP="00D5289E">
            <w:pPr>
              <w:spacing w:line="240" w:lineRule="exact"/>
              <w:jc w:val="right"/>
              <w:rPr>
                <w:rFonts w:ascii="Arial" w:hAnsi="Arial" w:cs="Arial"/>
                <w:sz w:val="22"/>
              </w:rPr>
            </w:pPr>
          </w:p>
        </w:tc>
      </w:tr>
      <w:tr w:rsidR="00D226FD" w:rsidRPr="003679B1" w14:paraId="473AE2CE" w14:textId="77777777">
        <w:tc>
          <w:tcPr>
            <w:tcW w:w="827" w:type="dxa"/>
            <w:shd w:val="clear" w:color="auto" w:fill="auto"/>
          </w:tcPr>
          <w:p w14:paraId="79665E99"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67481103"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52C17CA0"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tcBorders>
            <w:shd w:val="clear" w:color="auto" w:fill="auto"/>
          </w:tcPr>
          <w:p w14:paraId="63D6EC7A" w14:textId="77777777" w:rsidR="00D226FD" w:rsidRPr="003679B1" w:rsidRDefault="00D226FD" w:rsidP="00D5289E">
            <w:pPr>
              <w:spacing w:line="240" w:lineRule="exact"/>
              <w:jc w:val="right"/>
              <w:rPr>
                <w:rFonts w:ascii="Arial" w:hAnsi="Arial" w:cs="Arial"/>
                <w:sz w:val="22"/>
              </w:rPr>
            </w:pPr>
          </w:p>
        </w:tc>
      </w:tr>
      <w:tr w:rsidR="00D226FD" w:rsidRPr="003679B1" w14:paraId="7BA9B0E6" w14:textId="77777777">
        <w:tc>
          <w:tcPr>
            <w:tcW w:w="827" w:type="dxa"/>
            <w:tcBorders>
              <w:right w:val="single" w:sz="4" w:space="0" w:color="auto"/>
            </w:tcBorders>
            <w:shd w:val="clear" w:color="auto" w:fill="auto"/>
          </w:tcPr>
          <w:p w14:paraId="391BD48D"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20X8</w:t>
            </w:r>
          </w:p>
        </w:tc>
        <w:tc>
          <w:tcPr>
            <w:tcW w:w="5546" w:type="dxa"/>
            <w:tcBorders>
              <w:top w:val="single" w:sz="4" w:space="0" w:color="auto"/>
              <w:left w:val="single" w:sz="4" w:space="0" w:color="auto"/>
            </w:tcBorders>
            <w:shd w:val="clear" w:color="auto" w:fill="auto"/>
          </w:tcPr>
          <w:p w14:paraId="7BB5E548"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0C2A06FA" w14:textId="77777777" w:rsidR="00D226FD" w:rsidRPr="003679B1" w:rsidRDefault="003F52AB" w:rsidP="00D5289E">
            <w:pPr>
              <w:spacing w:line="240" w:lineRule="exact"/>
              <w:jc w:val="right"/>
              <w:rPr>
                <w:rFonts w:ascii="Arial" w:hAnsi="Arial" w:cs="Arial"/>
                <w:sz w:val="22"/>
                <w:u w:val="double"/>
              </w:rPr>
            </w:pPr>
            <w:r w:rsidRPr="003679B1">
              <w:rPr>
                <w:rFonts w:ascii="Arial" w:hAnsi="Arial" w:cs="Arial"/>
                <w:sz w:val="22"/>
              </w:rPr>
              <w:t>24</w:t>
            </w:r>
            <w:r w:rsidR="00D226FD" w:rsidRPr="003679B1">
              <w:rPr>
                <w:rFonts w:ascii="Arial" w:hAnsi="Arial" w:cs="Arial"/>
                <w:sz w:val="22"/>
              </w:rPr>
              <w:t>,000 </w:t>
            </w:r>
          </w:p>
        </w:tc>
        <w:tc>
          <w:tcPr>
            <w:tcW w:w="1187" w:type="dxa"/>
            <w:tcBorders>
              <w:top w:val="single" w:sz="4" w:space="0" w:color="auto"/>
              <w:right w:val="single" w:sz="4" w:space="0" w:color="auto"/>
            </w:tcBorders>
            <w:shd w:val="clear" w:color="auto" w:fill="auto"/>
          </w:tcPr>
          <w:p w14:paraId="435A5633" w14:textId="77777777" w:rsidR="00D226FD" w:rsidRPr="003679B1" w:rsidRDefault="00D226FD" w:rsidP="00D5289E">
            <w:pPr>
              <w:spacing w:line="240" w:lineRule="exact"/>
              <w:jc w:val="right"/>
              <w:rPr>
                <w:rFonts w:ascii="Arial" w:hAnsi="Arial" w:cs="Arial"/>
                <w:sz w:val="22"/>
              </w:rPr>
            </w:pPr>
          </w:p>
        </w:tc>
      </w:tr>
      <w:tr w:rsidR="00D226FD" w:rsidRPr="003679B1" w14:paraId="23E6B38C" w14:textId="77777777">
        <w:tc>
          <w:tcPr>
            <w:tcW w:w="827" w:type="dxa"/>
            <w:tcBorders>
              <w:right w:val="single" w:sz="4" w:space="0" w:color="auto"/>
            </w:tcBorders>
            <w:shd w:val="clear" w:color="auto" w:fill="auto"/>
          </w:tcPr>
          <w:p w14:paraId="37F4679C"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36378F7C"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Flair Company Stock</w:t>
            </w:r>
          </w:p>
        </w:tc>
        <w:tc>
          <w:tcPr>
            <w:tcW w:w="1296" w:type="dxa"/>
            <w:tcBorders>
              <w:bottom w:val="single" w:sz="4" w:space="0" w:color="auto"/>
            </w:tcBorders>
            <w:shd w:val="clear" w:color="auto" w:fill="auto"/>
          </w:tcPr>
          <w:p w14:paraId="0C884A49"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right w:val="single" w:sz="4" w:space="0" w:color="auto"/>
            </w:tcBorders>
            <w:shd w:val="clear" w:color="auto" w:fill="auto"/>
          </w:tcPr>
          <w:p w14:paraId="63969BDF"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24</w:t>
            </w:r>
            <w:r w:rsidR="00D226FD" w:rsidRPr="003679B1">
              <w:rPr>
                <w:rFonts w:ascii="Arial" w:hAnsi="Arial" w:cs="Arial"/>
                <w:sz w:val="22"/>
              </w:rPr>
              <w:t>,000</w:t>
            </w:r>
          </w:p>
        </w:tc>
      </w:tr>
      <w:tr w:rsidR="00D226FD" w:rsidRPr="003679B1" w14:paraId="678B7B3F" w14:textId="77777777">
        <w:tc>
          <w:tcPr>
            <w:tcW w:w="827" w:type="dxa"/>
            <w:shd w:val="clear" w:color="auto" w:fill="auto"/>
          </w:tcPr>
          <w:p w14:paraId="6482CD29"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09058CCB"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w:t>
            </w:r>
            <w:r w:rsidR="003F52AB" w:rsidRPr="003679B1">
              <w:rPr>
                <w:rFonts w:ascii="Arial" w:hAnsi="Arial" w:cs="Arial"/>
                <w:sz w:val="22"/>
              </w:rPr>
              <w:t>ord dividend from Flair Company</w:t>
            </w:r>
          </w:p>
        </w:tc>
        <w:tc>
          <w:tcPr>
            <w:tcW w:w="1296" w:type="dxa"/>
            <w:tcBorders>
              <w:top w:val="single" w:sz="4" w:space="0" w:color="auto"/>
            </w:tcBorders>
            <w:shd w:val="clear" w:color="auto" w:fill="auto"/>
          </w:tcPr>
          <w:p w14:paraId="34F6F4A1" w14:textId="77777777" w:rsidR="00D226FD" w:rsidRPr="003679B1" w:rsidRDefault="00D226FD" w:rsidP="00D5289E">
            <w:pPr>
              <w:spacing w:line="240" w:lineRule="exact"/>
              <w:jc w:val="right"/>
              <w:rPr>
                <w:rFonts w:ascii="Arial" w:hAnsi="Arial" w:cs="Arial"/>
                <w:sz w:val="22"/>
                <w:u w:val="double"/>
              </w:rPr>
            </w:pPr>
          </w:p>
        </w:tc>
        <w:tc>
          <w:tcPr>
            <w:tcW w:w="1187" w:type="dxa"/>
            <w:tcBorders>
              <w:top w:val="single" w:sz="4" w:space="0" w:color="auto"/>
            </w:tcBorders>
            <w:shd w:val="clear" w:color="auto" w:fill="auto"/>
          </w:tcPr>
          <w:p w14:paraId="011396C4" w14:textId="77777777" w:rsidR="00D226FD" w:rsidRPr="003679B1" w:rsidRDefault="00D226FD" w:rsidP="00D5289E">
            <w:pPr>
              <w:spacing w:line="240" w:lineRule="exact"/>
              <w:jc w:val="right"/>
              <w:rPr>
                <w:rFonts w:ascii="Arial" w:hAnsi="Arial" w:cs="Arial"/>
                <w:sz w:val="22"/>
              </w:rPr>
            </w:pPr>
          </w:p>
        </w:tc>
      </w:tr>
      <w:tr w:rsidR="00D226FD" w:rsidRPr="003679B1" w14:paraId="5271DDDF" w14:textId="77777777">
        <w:tc>
          <w:tcPr>
            <w:tcW w:w="827" w:type="dxa"/>
            <w:shd w:val="clear" w:color="auto" w:fill="auto"/>
          </w:tcPr>
          <w:p w14:paraId="6D0419DE"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51615A3A"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1ECF3139"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tcBorders>
            <w:shd w:val="clear" w:color="auto" w:fill="auto"/>
          </w:tcPr>
          <w:p w14:paraId="0DA01C7F" w14:textId="77777777" w:rsidR="00D226FD" w:rsidRPr="003679B1" w:rsidRDefault="00D226FD" w:rsidP="00D5289E">
            <w:pPr>
              <w:spacing w:line="240" w:lineRule="exact"/>
              <w:jc w:val="right"/>
              <w:rPr>
                <w:rFonts w:ascii="Arial" w:hAnsi="Arial" w:cs="Arial"/>
                <w:sz w:val="22"/>
              </w:rPr>
            </w:pPr>
          </w:p>
        </w:tc>
      </w:tr>
      <w:tr w:rsidR="00D226FD" w:rsidRPr="003679B1" w14:paraId="4AF51D68" w14:textId="77777777">
        <w:tc>
          <w:tcPr>
            <w:tcW w:w="827" w:type="dxa"/>
            <w:tcBorders>
              <w:right w:val="single" w:sz="4" w:space="0" w:color="auto"/>
            </w:tcBorders>
            <w:shd w:val="clear" w:color="auto" w:fill="auto"/>
          </w:tcPr>
          <w:p w14:paraId="75599484"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08A38A5C"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Flair Company Stock</w:t>
            </w:r>
          </w:p>
        </w:tc>
        <w:tc>
          <w:tcPr>
            <w:tcW w:w="1296" w:type="dxa"/>
            <w:tcBorders>
              <w:top w:val="single" w:sz="4" w:space="0" w:color="auto"/>
            </w:tcBorders>
            <w:shd w:val="clear" w:color="auto" w:fill="auto"/>
          </w:tcPr>
          <w:p w14:paraId="04FFAF63" w14:textId="77777777" w:rsidR="00D226FD" w:rsidRPr="003679B1" w:rsidRDefault="003F52AB" w:rsidP="00D5289E">
            <w:pPr>
              <w:spacing w:line="240" w:lineRule="exact"/>
              <w:jc w:val="right"/>
              <w:rPr>
                <w:rFonts w:ascii="Arial" w:hAnsi="Arial" w:cs="Arial"/>
                <w:sz w:val="22"/>
                <w:u w:val="double"/>
              </w:rPr>
            </w:pPr>
            <w:r w:rsidRPr="003679B1">
              <w:rPr>
                <w:rFonts w:ascii="Arial" w:hAnsi="Arial" w:cs="Arial"/>
                <w:sz w:val="22"/>
              </w:rPr>
              <w:t>120</w:t>
            </w:r>
            <w:r w:rsidR="00D226FD" w:rsidRPr="003679B1">
              <w:rPr>
                <w:rFonts w:ascii="Arial" w:hAnsi="Arial" w:cs="Arial"/>
                <w:sz w:val="22"/>
              </w:rPr>
              <w:t>,000 </w:t>
            </w:r>
          </w:p>
        </w:tc>
        <w:tc>
          <w:tcPr>
            <w:tcW w:w="1187" w:type="dxa"/>
            <w:tcBorders>
              <w:top w:val="single" w:sz="4" w:space="0" w:color="auto"/>
              <w:right w:val="single" w:sz="4" w:space="0" w:color="auto"/>
            </w:tcBorders>
            <w:shd w:val="clear" w:color="auto" w:fill="auto"/>
          </w:tcPr>
          <w:p w14:paraId="5FF812C6" w14:textId="77777777" w:rsidR="00D226FD" w:rsidRPr="003679B1" w:rsidRDefault="00D226FD" w:rsidP="00D5289E">
            <w:pPr>
              <w:spacing w:line="240" w:lineRule="exact"/>
              <w:jc w:val="right"/>
              <w:rPr>
                <w:rFonts w:ascii="Arial" w:hAnsi="Arial" w:cs="Arial"/>
                <w:sz w:val="22"/>
              </w:rPr>
            </w:pPr>
          </w:p>
        </w:tc>
      </w:tr>
      <w:tr w:rsidR="00D226FD" w:rsidRPr="003679B1" w14:paraId="6F69CB5A" w14:textId="77777777">
        <w:tc>
          <w:tcPr>
            <w:tcW w:w="827" w:type="dxa"/>
            <w:tcBorders>
              <w:right w:val="single" w:sz="4" w:space="0" w:color="auto"/>
            </w:tcBorders>
            <w:shd w:val="clear" w:color="auto" w:fill="auto"/>
          </w:tcPr>
          <w:p w14:paraId="3875F2B4"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1FECA7A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Flair Company</w:t>
            </w:r>
          </w:p>
        </w:tc>
        <w:tc>
          <w:tcPr>
            <w:tcW w:w="1296" w:type="dxa"/>
            <w:tcBorders>
              <w:bottom w:val="single" w:sz="4" w:space="0" w:color="auto"/>
            </w:tcBorders>
            <w:shd w:val="clear" w:color="auto" w:fill="auto"/>
          </w:tcPr>
          <w:p w14:paraId="54E8775A"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right w:val="single" w:sz="4" w:space="0" w:color="auto"/>
            </w:tcBorders>
            <w:shd w:val="clear" w:color="auto" w:fill="auto"/>
          </w:tcPr>
          <w:p w14:paraId="75378EAF"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12</w:t>
            </w:r>
            <w:r w:rsidR="00D226FD" w:rsidRPr="003679B1">
              <w:rPr>
                <w:rFonts w:ascii="Arial" w:hAnsi="Arial" w:cs="Arial"/>
                <w:sz w:val="22"/>
              </w:rPr>
              <w:t>0,000</w:t>
            </w:r>
          </w:p>
        </w:tc>
      </w:tr>
      <w:tr w:rsidR="00D226FD" w:rsidRPr="003679B1" w14:paraId="4AEA18B3" w14:textId="77777777">
        <w:tc>
          <w:tcPr>
            <w:tcW w:w="827" w:type="dxa"/>
            <w:shd w:val="clear" w:color="auto" w:fill="auto"/>
          </w:tcPr>
          <w:p w14:paraId="48AB3E98"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6C8D33A5" w14:textId="77777777" w:rsidR="00D226FD" w:rsidRPr="003679B1" w:rsidRDefault="003F52AB"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296" w:type="dxa"/>
            <w:tcBorders>
              <w:top w:val="single" w:sz="4" w:space="0" w:color="auto"/>
            </w:tcBorders>
            <w:shd w:val="clear" w:color="auto" w:fill="auto"/>
          </w:tcPr>
          <w:p w14:paraId="00032666" w14:textId="77777777" w:rsidR="00D226FD" w:rsidRPr="003679B1" w:rsidRDefault="00D226FD" w:rsidP="00D5289E">
            <w:pPr>
              <w:spacing w:line="240" w:lineRule="exact"/>
              <w:jc w:val="right"/>
              <w:rPr>
                <w:rFonts w:ascii="Arial" w:hAnsi="Arial" w:cs="Arial"/>
                <w:sz w:val="22"/>
                <w:u w:val="double"/>
              </w:rPr>
            </w:pPr>
          </w:p>
        </w:tc>
        <w:tc>
          <w:tcPr>
            <w:tcW w:w="1187" w:type="dxa"/>
            <w:tcBorders>
              <w:top w:val="single" w:sz="4" w:space="0" w:color="auto"/>
            </w:tcBorders>
            <w:shd w:val="clear" w:color="auto" w:fill="auto"/>
          </w:tcPr>
          <w:p w14:paraId="13E4C86F" w14:textId="77777777" w:rsidR="00D226FD" w:rsidRPr="003679B1" w:rsidRDefault="00D226FD" w:rsidP="00D5289E">
            <w:pPr>
              <w:spacing w:line="240" w:lineRule="exact"/>
              <w:jc w:val="right"/>
              <w:rPr>
                <w:rFonts w:ascii="Arial" w:hAnsi="Arial" w:cs="Arial"/>
                <w:sz w:val="22"/>
              </w:rPr>
            </w:pPr>
          </w:p>
        </w:tc>
      </w:tr>
      <w:tr w:rsidR="00D226FD" w:rsidRPr="003679B1" w14:paraId="29643A8E" w14:textId="77777777">
        <w:tc>
          <w:tcPr>
            <w:tcW w:w="827" w:type="dxa"/>
            <w:shd w:val="clear" w:color="auto" w:fill="auto"/>
          </w:tcPr>
          <w:p w14:paraId="11C2728B"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6BB102AE"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00C0B24B"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tcBorders>
            <w:shd w:val="clear" w:color="auto" w:fill="auto"/>
          </w:tcPr>
          <w:p w14:paraId="7B849C11" w14:textId="77777777" w:rsidR="00D226FD" w:rsidRPr="003679B1" w:rsidRDefault="00D226FD" w:rsidP="00D5289E">
            <w:pPr>
              <w:spacing w:line="240" w:lineRule="exact"/>
              <w:jc w:val="right"/>
              <w:rPr>
                <w:rFonts w:ascii="Arial" w:hAnsi="Arial" w:cs="Arial"/>
                <w:sz w:val="22"/>
              </w:rPr>
            </w:pPr>
          </w:p>
        </w:tc>
      </w:tr>
      <w:tr w:rsidR="00D226FD" w:rsidRPr="003679B1" w14:paraId="6BD085EA" w14:textId="77777777">
        <w:tc>
          <w:tcPr>
            <w:tcW w:w="827" w:type="dxa"/>
            <w:tcBorders>
              <w:right w:val="single" w:sz="4" w:space="0" w:color="auto"/>
            </w:tcBorders>
            <w:shd w:val="clear" w:color="auto" w:fill="auto"/>
          </w:tcPr>
          <w:p w14:paraId="05271AB4"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483818F2"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Flair Company</w:t>
            </w:r>
          </w:p>
        </w:tc>
        <w:tc>
          <w:tcPr>
            <w:tcW w:w="1296" w:type="dxa"/>
            <w:tcBorders>
              <w:top w:val="single" w:sz="4" w:space="0" w:color="auto"/>
            </w:tcBorders>
            <w:shd w:val="clear" w:color="auto" w:fill="auto"/>
          </w:tcPr>
          <w:p w14:paraId="2B21E68A" w14:textId="77777777" w:rsidR="00D226FD" w:rsidRPr="003679B1" w:rsidRDefault="003F52AB" w:rsidP="00D5289E">
            <w:pPr>
              <w:spacing w:line="240" w:lineRule="exact"/>
              <w:jc w:val="right"/>
              <w:rPr>
                <w:rFonts w:ascii="Arial" w:hAnsi="Arial" w:cs="Arial"/>
                <w:sz w:val="22"/>
                <w:u w:val="double"/>
              </w:rPr>
            </w:pPr>
            <w:r w:rsidRPr="003679B1">
              <w:rPr>
                <w:rFonts w:ascii="Arial" w:hAnsi="Arial" w:cs="Arial"/>
                <w:sz w:val="22"/>
              </w:rPr>
              <w:t>9,750</w:t>
            </w:r>
            <w:r w:rsidR="00D226FD" w:rsidRPr="003679B1">
              <w:rPr>
                <w:rFonts w:ascii="Arial" w:hAnsi="Arial" w:cs="Arial"/>
                <w:sz w:val="22"/>
              </w:rPr>
              <w:t> </w:t>
            </w:r>
          </w:p>
        </w:tc>
        <w:tc>
          <w:tcPr>
            <w:tcW w:w="1187" w:type="dxa"/>
            <w:tcBorders>
              <w:top w:val="single" w:sz="4" w:space="0" w:color="auto"/>
              <w:right w:val="single" w:sz="4" w:space="0" w:color="auto"/>
            </w:tcBorders>
            <w:shd w:val="clear" w:color="auto" w:fill="auto"/>
          </w:tcPr>
          <w:p w14:paraId="4E9601D1" w14:textId="77777777" w:rsidR="00D226FD" w:rsidRPr="003679B1" w:rsidRDefault="00D226FD" w:rsidP="00D5289E">
            <w:pPr>
              <w:spacing w:line="240" w:lineRule="exact"/>
              <w:jc w:val="right"/>
              <w:rPr>
                <w:rFonts w:ascii="Arial" w:hAnsi="Arial" w:cs="Arial"/>
                <w:sz w:val="22"/>
              </w:rPr>
            </w:pPr>
          </w:p>
        </w:tc>
      </w:tr>
      <w:tr w:rsidR="00D226FD" w:rsidRPr="003679B1" w14:paraId="4BEA53C1" w14:textId="77777777">
        <w:tc>
          <w:tcPr>
            <w:tcW w:w="827" w:type="dxa"/>
            <w:tcBorders>
              <w:right w:val="single" w:sz="4" w:space="0" w:color="auto"/>
            </w:tcBorders>
            <w:shd w:val="clear" w:color="auto" w:fill="auto"/>
          </w:tcPr>
          <w:p w14:paraId="39AE5DCA"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7150EAEB"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Flair Company Stock</w:t>
            </w:r>
          </w:p>
        </w:tc>
        <w:tc>
          <w:tcPr>
            <w:tcW w:w="1296" w:type="dxa"/>
            <w:tcBorders>
              <w:bottom w:val="single" w:sz="4" w:space="0" w:color="auto"/>
            </w:tcBorders>
            <w:shd w:val="clear" w:color="auto" w:fill="auto"/>
          </w:tcPr>
          <w:p w14:paraId="48511FB9" w14:textId="77777777" w:rsidR="00D226FD" w:rsidRPr="003679B1" w:rsidRDefault="00D226FD" w:rsidP="00D5289E">
            <w:pPr>
              <w:spacing w:line="240" w:lineRule="exact"/>
              <w:jc w:val="right"/>
              <w:rPr>
                <w:rFonts w:ascii="Arial" w:hAnsi="Arial" w:cs="Arial"/>
                <w:sz w:val="22"/>
                <w:u w:val="double"/>
              </w:rPr>
            </w:pPr>
          </w:p>
        </w:tc>
        <w:tc>
          <w:tcPr>
            <w:tcW w:w="1187" w:type="dxa"/>
            <w:tcBorders>
              <w:bottom w:val="single" w:sz="4" w:space="0" w:color="auto"/>
              <w:right w:val="single" w:sz="4" w:space="0" w:color="auto"/>
            </w:tcBorders>
            <w:shd w:val="clear" w:color="auto" w:fill="auto"/>
          </w:tcPr>
          <w:p w14:paraId="6B3ADAD7" w14:textId="77777777" w:rsidR="00D226FD" w:rsidRPr="003679B1" w:rsidRDefault="003F52AB" w:rsidP="00D5289E">
            <w:pPr>
              <w:spacing w:line="240" w:lineRule="exact"/>
              <w:jc w:val="right"/>
              <w:rPr>
                <w:rFonts w:ascii="Arial" w:hAnsi="Arial" w:cs="Arial"/>
                <w:sz w:val="22"/>
              </w:rPr>
            </w:pPr>
            <w:r w:rsidRPr="003679B1">
              <w:rPr>
                <w:rFonts w:ascii="Arial" w:hAnsi="Arial" w:cs="Arial"/>
                <w:sz w:val="22"/>
              </w:rPr>
              <w:t>9,750</w:t>
            </w:r>
          </w:p>
        </w:tc>
      </w:tr>
      <w:tr w:rsidR="00D226FD" w:rsidRPr="003679B1" w14:paraId="65B63BD2" w14:textId="77777777">
        <w:tc>
          <w:tcPr>
            <w:tcW w:w="827" w:type="dxa"/>
            <w:shd w:val="clear" w:color="auto" w:fill="auto"/>
          </w:tcPr>
          <w:p w14:paraId="779BF172"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348A968E" w14:textId="77777777" w:rsidR="00D226FD" w:rsidRPr="003679B1" w:rsidRDefault="003F52AB" w:rsidP="00D5289E">
            <w:pPr>
              <w:spacing w:line="240" w:lineRule="exact"/>
              <w:rPr>
                <w:rFonts w:ascii="Arial" w:hAnsi="Arial" w:cs="Arial"/>
                <w:sz w:val="22"/>
              </w:rPr>
            </w:pPr>
            <w:r w:rsidRPr="003679B1">
              <w:rPr>
                <w:rFonts w:ascii="Arial" w:hAnsi="Arial" w:cs="Arial"/>
                <w:sz w:val="22"/>
              </w:rPr>
              <w:t xml:space="preserve">  Amortize differential</w:t>
            </w:r>
          </w:p>
        </w:tc>
        <w:tc>
          <w:tcPr>
            <w:tcW w:w="1296" w:type="dxa"/>
            <w:tcBorders>
              <w:top w:val="single" w:sz="4" w:space="0" w:color="auto"/>
            </w:tcBorders>
            <w:shd w:val="clear" w:color="auto" w:fill="auto"/>
          </w:tcPr>
          <w:p w14:paraId="43BE8E0B" w14:textId="77777777" w:rsidR="00D226FD" w:rsidRPr="003679B1" w:rsidRDefault="00D226FD" w:rsidP="00D5289E">
            <w:pPr>
              <w:spacing w:line="240" w:lineRule="exact"/>
              <w:jc w:val="right"/>
              <w:rPr>
                <w:rFonts w:ascii="Arial" w:hAnsi="Arial" w:cs="Arial"/>
                <w:sz w:val="22"/>
                <w:u w:val="double"/>
              </w:rPr>
            </w:pPr>
          </w:p>
        </w:tc>
        <w:tc>
          <w:tcPr>
            <w:tcW w:w="1187" w:type="dxa"/>
            <w:tcBorders>
              <w:top w:val="single" w:sz="4" w:space="0" w:color="auto"/>
            </w:tcBorders>
            <w:shd w:val="clear" w:color="auto" w:fill="auto"/>
          </w:tcPr>
          <w:p w14:paraId="005C0847" w14:textId="77777777" w:rsidR="00D226FD" w:rsidRPr="003679B1" w:rsidRDefault="00D226FD" w:rsidP="00D5289E">
            <w:pPr>
              <w:spacing w:line="240" w:lineRule="exact"/>
              <w:jc w:val="right"/>
              <w:rPr>
                <w:rFonts w:ascii="Arial" w:hAnsi="Arial" w:cs="Arial"/>
                <w:sz w:val="22"/>
              </w:rPr>
            </w:pPr>
          </w:p>
        </w:tc>
      </w:tr>
    </w:tbl>
    <w:p w14:paraId="1B21D1B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7B763276"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07ADDCB" w14:textId="77777777" w:rsidR="00212E44" w:rsidRPr="003679B1" w:rsidRDefault="00212E44">
      <w:pPr>
        <w:widowControl/>
        <w:autoSpaceDE/>
        <w:autoSpaceDN/>
        <w:adjustRightInd/>
        <w:rPr>
          <w:rFonts w:ascii="Arial" w:hAnsi="Arial" w:cs="Arial"/>
          <w:b/>
          <w:bCs/>
          <w:sz w:val="22"/>
        </w:rPr>
      </w:pPr>
      <w:r w:rsidRPr="003679B1">
        <w:rPr>
          <w:rFonts w:ascii="Arial" w:hAnsi="Arial" w:cs="Arial"/>
          <w:b/>
          <w:bCs/>
          <w:sz w:val="22"/>
        </w:rPr>
        <w:br w:type="page"/>
      </w:r>
    </w:p>
    <w:p w14:paraId="049B7138"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proofErr w:type="gramStart"/>
      <w:r w:rsidRPr="003679B1">
        <w:rPr>
          <w:rFonts w:ascii="Arial" w:hAnsi="Arial" w:cs="Arial"/>
          <w:b/>
          <w:bCs/>
          <w:sz w:val="22"/>
        </w:rPr>
        <w:t>4</w:t>
      </w:r>
      <w:r w:rsidR="00D226FD" w:rsidRPr="003679B1">
        <w:rPr>
          <w:rFonts w:ascii="Arial" w:hAnsi="Arial" w:cs="Arial"/>
          <w:b/>
          <w:bCs/>
          <w:sz w:val="22"/>
        </w:rPr>
        <w:t xml:space="preserve">  Differential</w:t>
      </w:r>
      <w:proofErr w:type="gramEnd"/>
      <w:r w:rsidR="00D226FD" w:rsidRPr="003679B1">
        <w:rPr>
          <w:rFonts w:ascii="Arial" w:hAnsi="Arial" w:cs="Arial"/>
          <w:b/>
          <w:bCs/>
          <w:sz w:val="22"/>
        </w:rPr>
        <w:t xml:space="preserve"> Attributable to Depreciable Assets</w:t>
      </w:r>
    </w:p>
    <w:p w14:paraId="5A5314DC"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054250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r w:rsidRPr="003679B1">
        <w:rPr>
          <w:rFonts w:ascii="Arial" w:hAnsi="Arial" w:cs="Arial"/>
          <w:sz w:val="22"/>
        </w:rPr>
        <w:t>Journal entries recorded by Capital Corporation using the equity</w:t>
      </w:r>
      <w:r w:rsidR="004E0E17" w:rsidRPr="003679B1">
        <w:rPr>
          <w:rFonts w:ascii="Arial" w:hAnsi="Arial" w:cs="Arial"/>
          <w:sz w:val="22"/>
        </w:rPr>
        <w:t xml:space="preserve"> </w:t>
      </w:r>
      <w:r w:rsidRPr="003679B1">
        <w:rPr>
          <w:rFonts w:ascii="Arial" w:hAnsi="Arial" w:cs="Arial"/>
          <w:sz w:val="22"/>
        </w:rPr>
        <w:t>method:</w:t>
      </w:r>
    </w:p>
    <w:p w14:paraId="771C7339"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827"/>
        <w:gridCol w:w="5546"/>
        <w:gridCol w:w="1296"/>
        <w:gridCol w:w="1187"/>
      </w:tblGrid>
      <w:tr w:rsidR="00D226FD" w:rsidRPr="003679B1" w14:paraId="514050E5" w14:textId="77777777">
        <w:tc>
          <w:tcPr>
            <w:tcW w:w="827" w:type="dxa"/>
            <w:tcBorders>
              <w:right w:val="single" w:sz="4" w:space="0" w:color="auto"/>
            </w:tcBorders>
            <w:shd w:val="clear" w:color="auto" w:fill="auto"/>
          </w:tcPr>
          <w:p w14:paraId="197D4613"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20X4</w:t>
            </w:r>
          </w:p>
        </w:tc>
        <w:tc>
          <w:tcPr>
            <w:tcW w:w="5546" w:type="dxa"/>
            <w:tcBorders>
              <w:top w:val="single" w:sz="4" w:space="0" w:color="auto"/>
              <w:left w:val="single" w:sz="4" w:space="0" w:color="auto"/>
            </w:tcBorders>
            <w:shd w:val="clear" w:color="auto" w:fill="auto"/>
          </w:tcPr>
          <w:p w14:paraId="75F5FDD2"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Cook Company Stock</w:t>
            </w:r>
          </w:p>
        </w:tc>
        <w:tc>
          <w:tcPr>
            <w:tcW w:w="1296" w:type="dxa"/>
            <w:tcBorders>
              <w:top w:val="single" w:sz="4" w:space="0" w:color="auto"/>
            </w:tcBorders>
            <w:shd w:val="clear" w:color="auto" w:fill="auto"/>
          </w:tcPr>
          <w:p w14:paraId="791766F5"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340</w:t>
            </w:r>
            <w:r w:rsidR="00D226FD" w:rsidRPr="003679B1">
              <w:rPr>
                <w:rFonts w:ascii="Arial" w:hAnsi="Arial" w:cs="Arial"/>
                <w:sz w:val="22"/>
              </w:rPr>
              <w:t>,000</w:t>
            </w:r>
          </w:p>
        </w:tc>
        <w:tc>
          <w:tcPr>
            <w:tcW w:w="1187" w:type="dxa"/>
            <w:tcBorders>
              <w:top w:val="single" w:sz="4" w:space="0" w:color="auto"/>
              <w:right w:val="single" w:sz="4" w:space="0" w:color="auto"/>
            </w:tcBorders>
            <w:shd w:val="clear" w:color="auto" w:fill="auto"/>
          </w:tcPr>
          <w:p w14:paraId="11D5C702" w14:textId="77777777" w:rsidR="00D226FD" w:rsidRPr="003679B1" w:rsidRDefault="00D226FD" w:rsidP="00D5289E">
            <w:pPr>
              <w:spacing w:line="240" w:lineRule="exact"/>
              <w:jc w:val="right"/>
              <w:rPr>
                <w:rFonts w:ascii="Arial" w:hAnsi="Arial" w:cs="Arial"/>
                <w:sz w:val="22"/>
              </w:rPr>
            </w:pPr>
          </w:p>
        </w:tc>
      </w:tr>
      <w:tr w:rsidR="00D226FD" w:rsidRPr="003679B1" w14:paraId="1CCFA10A" w14:textId="77777777">
        <w:tc>
          <w:tcPr>
            <w:tcW w:w="827" w:type="dxa"/>
            <w:tcBorders>
              <w:right w:val="single" w:sz="4" w:space="0" w:color="auto"/>
            </w:tcBorders>
            <w:shd w:val="clear" w:color="auto" w:fill="auto"/>
          </w:tcPr>
          <w:p w14:paraId="2B6C51BC"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75886C6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296" w:type="dxa"/>
            <w:tcBorders>
              <w:bottom w:val="single" w:sz="4" w:space="0" w:color="auto"/>
            </w:tcBorders>
            <w:shd w:val="clear" w:color="auto" w:fill="auto"/>
          </w:tcPr>
          <w:p w14:paraId="0DB32308"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2C539032"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340</w:t>
            </w:r>
            <w:r w:rsidR="00D226FD" w:rsidRPr="003679B1">
              <w:rPr>
                <w:rFonts w:ascii="Arial" w:hAnsi="Arial" w:cs="Arial"/>
                <w:sz w:val="22"/>
              </w:rPr>
              <w:t>,000</w:t>
            </w:r>
          </w:p>
        </w:tc>
      </w:tr>
      <w:tr w:rsidR="00D226FD" w:rsidRPr="003679B1" w14:paraId="2D82EBC8" w14:textId="77777777">
        <w:tc>
          <w:tcPr>
            <w:tcW w:w="827" w:type="dxa"/>
            <w:shd w:val="clear" w:color="auto" w:fill="auto"/>
          </w:tcPr>
          <w:p w14:paraId="6461AC0F"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1212BAD5"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Cook Company Stock.</w:t>
            </w:r>
          </w:p>
        </w:tc>
        <w:tc>
          <w:tcPr>
            <w:tcW w:w="1296" w:type="dxa"/>
            <w:tcBorders>
              <w:top w:val="single" w:sz="4" w:space="0" w:color="auto"/>
            </w:tcBorders>
            <w:shd w:val="clear" w:color="auto" w:fill="auto"/>
          </w:tcPr>
          <w:p w14:paraId="739628C2"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62A6A132" w14:textId="77777777" w:rsidR="00D226FD" w:rsidRPr="003679B1" w:rsidRDefault="00D226FD" w:rsidP="00D5289E">
            <w:pPr>
              <w:spacing w:line="240" w:lineRule="exact"/>
              <w:jc w:val="right"/>
              <w:rPr>
                <w:rFonts w:ascii="Arial" w:hAnsi="Arial" w:cs="Arial"/>
                <w:sz w:val="22"/>
              </w:rPr>
            </w:pPr>
          </w:p>
        </w:tc>
      </w:tr>
      <w:tr w:rsidR="00D226FD" w:rsidRPr="003679B1" w14:paraId="15055691" w14:textId="77777777">
        <w:tc>
          <w:tcPr>
            <w:tcW w:w="827" w:type="dxa"/>
            <w:shd w:val="clear" w:color="auto" w:fill="auto"/>
          </w:tcPr>
          <w:p w14:paraId="129C31B9"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0D2C466D"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76966A42"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03775BB1" w14:textId="77777777" w:rsidR="00D226FD" w:rsidRPr="003679B1" w:rsidRDefault="00D226FD" w:rsidP="00D5289E">
            <w:pPr>
              <w:spacing w:line="240" w:lineRule="exact"/>
              <w:jc w:val="right"/>
              <w:rPr>
                <w:rFonts w:ascii="Arial" w:hAnsi="Arial" w:cs="Arial"/>
                <w:sz w:val="22"/>
              </w:rPr>
            </w:pPr>
          </w:p>
        </w:tc>
      </w:tr>
      <w:tr w:rsidR="00D226FD" w:rsidRPr="003679B1" w14:paraId="3C749005" w14:textId="77777777">
        <w:tc>
          <w:tcPr>
            <w:tcW w:w="827" w:type="dxa"/>
            <w:tcBorders>
              <w:right w:val="single" w:sz="4" w:space="0" w:color="auto"/>
            </w:tcBorders>
            <w:shd w:val="clear" w:color="auto" w:fill="auto"/>
          </w:tcPr>
          <w:p w14:paraId="08D6B42C"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2FCAB801"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0F01C4CD"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6,0</w:t>
            </w:r>
            <w:r w:rsidR="00D226FD" w:rsidRPr="003679B1">
              <w:rPr>
                <w:rFonts w:ascii="Arial" w:hAnsi="Arial" w:cs="Arial"/>
                <w:sz w:val="22"/>
              </w:rPr>
              <w:t>00</w:t>
            </w:r>
          </w:p>
        </w:tc>
        <w:tc>
          <w:tcPr>
            <w:tcW w:w="1187" w:type="dxa"/>
            <w:tcBorders>
              <w:top w:val="single" w:sz="4" w:space="0" w:color="auto"/>
              <w:right w:val="single" w:sz="4" w:space="0" w:color="auto"/>
            </w:tcBorders>
            <w:shd w:val="clear" w:color="auto" w:fill="auto"/>
          </w:tcPr>
          <w:p w14:paraId="51E7960F" w14:textId="77777777" w:rsidR="00D226FD" w:rsidRPr="003679B1" w:rsidRDefault="00D226FD" w:rsidP="00D5289E">
            <w:pPr>
              <w:spacing w:line="240" w:lineRule="exact"/>
              <w:jc w:val="right"/>
              <w:rPr>
                <w:rFonts w:ascii="Arial" w:hAnsi="Arial" w:cs="Arial"/>
                <w:sz w:val="22"/>
              </w:rPr>
            </w:pPr>
          </w:p>
        </w:tc>
      </w:tr>
      <w:tr w:rsidR="00D226FD" w:rsidRPr="003679B1" w14:paraId="23F30297" w14:textId="77777777">
        <w:tc>
          <w:tcPr>
            <w:tcW w:w="827" w:type="dxa"/>
            <w:tcBorders>
              <w:right w:val="single" w:sz="4" w:space="0" w:color="auto"/>
            </w:tcBorders>
            <w:shd w:val="clear" w:color="auto" w:fill="auto"/>
          </w:tcPr>
          <w:p w14:paraId="5EC5F019"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6A98D89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Cook Company Stock</w:t>
            </w:r>
          </w:p>
        </w:tc>
        <w:tc>
          <w:tcPr>
            <w:tcW w:w="1296" w:type="dxa"/>
            <w:tcBorders>
              <w:bottom w:val="single" w:sz="4" w:space="0" w:color="auto"/>
            </w:tcBorders>
            <w:shd w:val="clear" w:color="auto" w:fill="auto"/>
          </w:tcPr>
          <w:p w14:paraId="04B99C62"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5FB0FD51"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6,0</w:t>
            </w:r>
            <w:r w:rsidR="00D226FD" w:rsidRPr="003679B1">
              <w:rPr>
                <w:rFonts w:ascii="Arial" w:hAnsi="Arial" w:cs="Arial"/>
                <w:sz w:val="22"/>
              </w:rPr>
              <w:t>00</w:t>
            </w:r>
          </w:p>
        </w:tc>
      </w:tr>
      <w:tr w:rsidR="00D226FD" w:rsidRPr="003679B1" w14:paraId="338BDC98" w14:textId="77777777">
        <w:tc>
          <w:tcPr>
            <w:tcW w:w="827" w:type="dxa"/>
            <w:shd w:val="clear" w:color="auto" w:fill="auto"/>
          </w:tcPr>
          <w:p w14:paraId="3CB71F7E"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583FE6E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from Cook Company</w:t>
            </w:r>
          </w:p>
        </w:tc>
        <w:tc>
          <w:tcPr>
            <w:tcW w:w="1296" w:type="dxa"/>
            <w:tcBorders>
              <w:top w:val="single" w:sz="4" w:space="0" w:color="auto"/>
            </w:tcBorders>
            <w:shd w:val="clear" w:color="auto" w:fill="auto"/>
          </w:tcPr>
          <w:p w14:paraId="268B4793"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4845A9B2" w14:textId="77777777" w:rsidR="00D226FD" w:rsidRPr="003679B1" w:rsidRDefault="00D226FD" w:rsidP="00D5289E">
            <w:pPr>
              <w:spacing w:line="240" w:lineRule="exact"/>
              <w:jc w:val="right"/>
              <w:rPr>
                <w:rFonts w:ascii="Arial" w:hAnsi="Arial" w:cs="Arial"/>
                <w:sz w:val="22"/>
              </w:rPr>
            </w:pPr>
          </w:p>
        </w:tc>
      </w:tr>
      <w:tr w:rsidR="00D226FD" w:rsidRPr="003679B1" w14:paraId="6207B50C" w14:textId="77777777">
        <w:tc>
          <w:tcPr>
            <w:tcW w:w="827" w:type="dxa"/>
            <w:shd w:val="clear" w:color="auto" w:fill="auto"/>
          </w:tcPr>
          <w:p w14:paraId="179A7F46"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1D1161EB"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3EE644C5"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22E90F96" w14:textId="77777777" w:rsidR="00D226FD" w:rsidRPr="003679B1" w:rsidRDefault="00D226FD" w:rsidP="00D5289E">
            <w:pPr>
              <w:spacing w:line="240" w:lineRule="exact"/>
              <w:jc w:val="right"/>
              <w:rPr>
                <w:rFonts w:ascii="Arial" w:hAnsi="Arial" w:cs="Arial"/>
                <w:sz w:val="22"/>
              </w:rPr>
            </w:pPr>
          </w:p>
        </w:tc>
      </w:tr>
      <w:tr w:rsidR="00D226FD" w:rsidRPr="003679B1" w14:paraId="64402599" w14:textId="77777777">
        <w:tc>
          <w:tcPr>
            <w:tcW w:w="827" w:type="dxa"/>
            <w:tcBorders>
              <w:right w:val="single" w:sz="4" w:space="0" w:color="auto"/>
            </w:tcBorders>
            <w:shd w:val="clear" w:color="auto" w:fill="auto"/>
          </w:tcPr>
          <w:p w14:paraId="5CB9791B"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5267E24A"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Cook Company Stock</w:t>
            </w:r>
          </w:p>
        </w:tc>
        <w:tc>
          <w:tcPr>
            <w:tcW w:w="1296" w:type="dxa"/>
            <w:tcBorders>
              <w:top w:val="single" w:sz="4" w:space="0" w:color="auto"/>
            </w:tcBorders>
            <w:shd w:val="clear" w:color="auto" w:fill="auto"/>
          </w:tcPr>
          <w:p w14:paraId="766116C8"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,000</w:t>
            </w:r>
          </w:p>
        </w:tc>
        <w:tc>
          <w:tcPr>
            <w:tcW w:w="1187" w:type="dxa"/>
            <w:tcBorders>
              <w:top w:val="single" w:sz="4" w:space="0" w:color="auto"/>
              <w:right w:val="single" w:sz="4" w:space="0" w:color="auto"/>
            </w:tcBorders>
            <w:shd w:val="clear" w:color="auto" w:fill="auto"/>
          </w:tcPr>
          <w:p w14:paraId="05B3F810" w14:textId="77777777" w:rsidR="00D226FD" w:rsidRPr="003679B1" w:rsidRDefault="00D226FD" w:rsidP="00D5289E">
            <w:pPr>
              <w:spacing w:line="240" w:lineRule="exact"/>
              <w:jc w:val="right"/>
              <w:rPr>
                <w:rFonts w:ascii="Arial" w:hAnsi="Arial" w:cs="Arial"/>
                <w:sz w:val="22"/>
              </w:rPr>
            </w:pPr>
          </w:p>
        </w:tc>
      </w:tr>
      <w:tr w:rsidR="00D226FD" w:rsidRPr="003679B1" w14:paraId="7CF7291B" w14:textId="77777777">
        <w:tc>
          <w:tcPr>
            <w:tcW w:w="827" w:type="dxa"/>
            <w:tcBorders>
              <w:right w:val="single" w:sz="4" w:space="0" w:color="auto"/>
            </w:tcBorders>
            <w:shd w:val="clear" w:color="auto" w:fill="auto"/>
          </w:tcPr>
          <w:p w14:paraId="0BEF49BC"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75EC5B0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Cook Company</w:t>
            </w:r>
          </w:p>
        </w:tc>
        <w:tc>
          <w:tcPr>
            <w:tcW w:w="1296" w:type="dxa"/>
            <w:tcBorders>
              <w:bottom w:val="single" w:sz="4" w:space="0" w:color="auto"/>
            </w:tcBorders>
            <w:shd w:val="clear" w:color="auto" w:fill="auto"/>
          </w:tcPr>
          <w:p w14:paraId="076D226B"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00CE148E"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,000</w:t>
            </w:r>
          </w:p>
        </w:tc>
      </w:tr>
      <w:tr w:rsidR="00D226FD" w:rsidRPr="003679B1" w14:paraId="2F9B12A9" w14:textId="77777777">
        <w:tc>
          <w:tcPr>
            <w:tcW w:w="827" w:type="dxa"/>
            <w:shd w:val="clear" w:color="auto" w:fill="auto"/>
          </w:tcPr>
          <w:p w14:paraId="30F0E061"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23DCBA1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296" w:type="dxa"/>
            <w:tcBorders>
              <w:top w:val="single" w:sz="4" w:space="0" w:color="auto"/>
            </w:tcBorders>
            <w:shd w:val="clear" w:color="auto" w:fill="auto"/>
          </w:tcPr>
          <w:p w14:paraId="65DBB774"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3919D8B3" w14:textId="77777777" w:rsidR="00D226FD" w:rsidRPr="003679B1" w:rsidRDefault="00D226FD" w:rsidP="00D5289E">
            <w:pPr>
              <w:spacing w:line="240" w:lineRule="exact"/>
              <w:jc w:val="right"/>
              <w:rPr>
                <w:rFonts w:ascii="Arial" w:hAnsi="Arial" w:cs="Arial"/>
                <w:sz w:val="22"/>
              </w:rPr>
            </w:pPr>
          </w:p>
        </w:tc>
      </w:tr>
      <w:tr w:rsidR="00D226FD" w:rsidRPr="003679B1" w14:paraId="6F724FEA" w14:textId="77777777">
        <w:tc>
          <w:tcPr>
            <w:tcW w:w="827" w:type="dxa"/>
            <w:shd w:val="clear" w:color="auto" w:fill="auto"/>
          </w:tcPr>
          <w:p w14:paraId="6B27A9BF"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6BA7E1BF"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228C42D1"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79EC0B16" w14:textId="77777777" w:rsidR="00D226FD" w:rsidRPr="003679B1" w:rsidRDefault="00D226FD" w:rsidP="00D5289E">
            <w:pPr>
              <w:spacing w:line="240" w:lineRule="exact"/>
              <w:jc w:val="right"/>
              <w:rPr>
                <w:rFonts w:ascii="Arial" w:hAnsi="Arial" w:cs="Arial"/>
                <w:sz w:val="22"/>
              </w:rPr>
            </w:pPr>
          </w:p>
        </w:tc>
      </w:tr>
      <w:tr w:rsidR="00D226FD" w:rsidRPr="003679B1" w14:paraId="291E8015" w14:textId="77777777">
        <w:tc>
          <w:tcPr>
            <w:tcW w:w="827" w:type="dxa"/>
            <w:tcBorders>
              <w:right w:val="single" w:sz="4" w:space="0" w:color="auto"/>
            </w:tcBorders>
            <w:shd w:val="clear" w:color="auto" w:fill="auto"/>
          </w:tcPr>
          <w:p w14:paraId="0F70A6D7"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6FBD500F"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Cook Company</w:t>
            </w:r>
          </w:p>
        </w:tc>
        <w:tc>
          <w:tcPr>
            <w:tcW w:w="1296" w:type="dxa"/>
            <w:tcBorders>
              <w:top w:val="single" w:sz="4" w:space="0" w:color="auto"/>
            </w:tcBorders>
            <w:shd w:val="clear" w:color="auto" w:fill="auto"/>
          </w:tcPr>
          <w:p w14:paraId="4CB53401" w14:textId="77777777" w:rsidR="00D226FD" w:rsidRPr="003679B1" w:rsidRDefault="003531D1" w:rsidP="003531D1">
            <w:pPr>
              <w:spacing w:line="240" w:lineRule="exact"/>
              <w:jc w:val="right"/>
              <w:rPr>
                <w:rFonts w:ascii="Arial" w:hAnsi="Arial" w:cs="Arial"/>
                <w:sz w:val="22"/>
              </w:rPr>
            </w:pPr>
            <w:r w:rsidRPr="003679B1">
              <w:rPr>
                <w:rFonts w:ascii="Arial" w:hAnsi="Arial" w:cs="Arial"/>
                <w:sz w:val="22"/>
              </w:rPr>
              <w:t>4</w:t>
            </w:r>
            <w:r w:rsidR="00D226FD" w:rsidRPr="003679B1">
              <w:rPr>
                <w:rFonts w:ascii="Arial" w:hAnsi="Arial" w:cs="Arial"/>
                <w:sz w:val="22"/>
              </w:rPr>
              <w:t>,</w:t>
            </w:r>
            <w:r w:rsidRPr="003679B1">
              <w:rPr>
                <w:rFonts w:ascii="Arial" w:hAnsi="Arial" w:cs="Arial"/>
                <w:sz w:val="22"/>
              </w:rPr>
              <w:t>0</w:t>
            </w:r>
            <w:r w:rsidR="00D226FD" w:rsidRPr="003679B1">
              <w:rPr>
                <w:rFonts w:ascii="Arial" w:hAnsi="Arial" w:cs="Arial"/>
                <w:sz w:val="22"/>
              </w:rPr>
              <w:t>00</w:t>
            </w:r>
          </w:p>
        </w:tc>
        <w:tc>
          <w:tcPr>
            <w:tcW w:w="1187" w:type="dxa"/>
            <w:tcBorders>
              <w:top w:val="single" w:sz="4" w:space="0" w:color="auto"/>
              <w:right w:val="single" w:sz="4" w:space="0" w:color="auto"/>
            </w:tcBorders>
            <w:shd w:val="clear" w:color="auto" w:fill="auto"/>
          </w:tcPr>
          <w:p w14:paraId="5E98DB36" w14:textId="77777777" w:rsidR="00D226FD" w:rsidRPr="003679B1" w:rsidRDefault="00D226FD" w:rsidP="00D5289E">
            <w:pPr>
              <w:spacing w:line="240" w:lineRule="exact"/>
              <w:jc w:val="right"/>
              <w:rPr>
                <w:rFonts w:ascii="Arial" w:hAnsi="Arial" w:cs="Arial"/>
                <w:sz w:val="22"/>
              </w:rPr>
            </w:pPr>
          </w:p>
        </w:tc>
      </w:tr>
      <w:tr w:rsidR="00D226FD" w:rsidRPr="003679B1" w14:paraId="6F757EC9" w14:textId="77777777">
        <w:tc>
          <w:tcPr>
            <w:tcW w:w="827" w:type="dxa"/>
            <w:tcBorders>
              <w:right w:val="single" w:sz="4" w:space="0" w:color="auto"/>
            </w:tcBorders>
            <w:shd w:val="clear" w:color="auto" w:fill="auto"/>
          </w:tcPr>
          <w:p w14:paraId="12247AD3"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1C88B84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Cook Company Stock</w:t>
            </w:r>
          </w:p>
        </w:tc>
        <w:tc>
          <w:tcPr>
            <w:tcW w:w="1296" w:type="dxa"/>
            <w:tcBorders>
              <w:bottom w:val="single" w:sz="4" w:space="0" w:color="auto"/>
            </w:tcBorders>
            <w:shd w:val="clear" w:color="auto" w:fill="auto"/>
          </w:tcPr>
          <w:p w14:paraId="441294DF"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17E60C60"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4,0</w:t>
            </w:r>
            <w:r w:rsidR="00D226FD" w:rsidRPr="003679B1">
              <w:rPr>
                <w:rFonts w:ascii="Arial" w:hAnsi="Arial" w:cs="Arial"/>
                <w:sz w:val="22"/>
              </w:rPr>
              <w:t>00</w:t>
            </w:r>
          </w:p>
        </w:tc>
      </w:tr>
      <w:tr w:rsidR="00D226FD" w:rsidRPr="003679B1" w14:paraId="528C4CCB" w14:textId="77777777">
        <w:tc>
          <w:tcPr>
            <w:tcW w:w="827" w:type="dxa"/>
            <w:shd w:val="clear" w:color="auto" w:fill="auto"/>
          </w:tcPr>
          <w:p w14:paraId="098DE2E7"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2346716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w:t>
            </w:r>
            <w:r w:rsidR="003531D1" w:rsidRPr="003679B1">
              <w:rPr>
                <w:rFonts w:ascii="Arial" w:hAnsi="Arial" w:cs="Arial"/>
                <w:sz w:val="22"/>
              </w:rPr>
              <w:t xml:space="preserve"> (340,000 – 300,000) / 10 years</w:t>
            </w:r>
          </w:p>
        </w:tc>
        <w:tc>
          <w:tcPr>
            <w:tcW w:w="1296" w:type="dxa"/>
            <w:tcBorders>
              <w:top w:val="single" w:sz="4" w:space="0" w:color="auto"/>
            </w:tcBorders>
            <w:shd w:val="clear" w:color="auto" w:fill="auto"/>
          </w:tcPr>
          <w:p w14:paraId="6078C904"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14C4876E" w14:textId="77777777" w:rsidR="00D226FD" w:rsidRPr="003679B1" w:rsidRDefault="00D226FD" w:rsidP="00D5289E">
            <w:pPr>
              <w:spacing w:line="240" w:lineRule="exact"/>
              <w:jc w:val="right"/>
              <w:rPr>
                <w:rFonts w:ascii="Arial" w:hAnsi="Arial" w:cs="Arial"/>
                <w:sz w:val="22"/>
              </w:rPr>
            </w:pPr>
          </w:p>
        </w:tc>
      </w:tr>
      <w:tr w:rsidR="00D226FD" w:rsidRPr="003679B1" w14:paraId="12A33836" w14:textId="77777777">
        <w:tc>
          <w:tcPr>
            <w:tcW w:w="827" w:type="dxa"/>
            <w:shd w:val="clear" w:color="auto" w:fill="auto"/>
          </w:tcPr>
          <w:p w14:paraId="6B6AECAC"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00067607"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12EAA19E"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4E46F148" w14:textId="77777777" w:rsidR="00D226FD" w:rsidRPr="003679B1" w:rsidRDefault="00D226FD" w:rsidP="00D5289E">
            <w:pPr>
              <w:spacing w:line="240" w:lineRule="exact"/>
              <w:jc w:val="right"/>
              <w:rPr>
                <w:rFonts w:ascii="Arial" w:hAnsi="Arial" w:cs="Arial"/>
                <w:sz w:val="22"/>
              </w:rPr>
            </w:pPr>
          </w:p>
        </w:tc>
      </w:tr>
      <w:tr w:rsidR="00D226FD" w:rsidRPr="003679B1" w14:paraId="398AE6DA" w14:textId="77777777">
        <w:tc>
          <w:tcPr>
            <w:tcW w:w="827" w:type="dxa"/>
            <w:tcBorders>
              <w:right w:val="single" w:sz="4" w:space="0" w:color="auto"/>
            </w:tcBorders>
            <w:shd w:val="clear" w:color="auto" w:fill="auto"/>
          </w:tcPr>
          <w:p w14:paraId="1AB023D8"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20X5</w:t>
            </w:r>
          </w:p>
        </w:tc>
        <w:tc>
          <w:tcPr>
            <w:tcW w:w="5546" w:type="dxa"/>
            <w:tcBorders>
              <w:top w:val="single" w:sz="4" w:space="0" w:color="auto"/>
              <w:left w:val="single" w:sz="4" w:space="0" w:color="auto"/>
            </w:tcBorders>
            <w:shd w:val="clear" w:color="auto" w:fill="auto"/>
          </w:tcPr>
          <w:p w14:paraId="725BE018"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49B0F5A0" w14:textId="77777777" w:rsidR="00D226FD" w:rsidRPr="003679B1" w:rsidRDefault="003531D1" w:rsidP="003531D1">
            <w:pPr>
              <w:spacing w:line="240" w:lineRule="exact"/>
              <w:jc w:val="right"/>
              <w:rPr>
                <w:rFonts w:ascii="Arial" w:hAnsi="Arial" w:cs="Arial"/>
                <w:sz w:val="22"/>
              </w:rPr>
            </w:pPr>
            <w:r w:rsidRPr="003679B1">
              <w:rPr>
                <w:rFonts w:ascii="Arial" w:hAnsi="Arial" w:cs="Arial"/>
                <w:sz w:val="22"/>
              </w:rPr>
              <w:t>9,000</w:t>
            </w:r>
          </w:p>
        </w:tc>
        <w:tc>
          <w:tcPr>
            <w:tcW w:w="1187" w:type="dxa"/>
            <w:tcBorders>
              <w:top w:val="single" w:sz="4" w:space="0" w:color="auto"/>
              <w:right w:val="single" w:sz="4" w:space="0" w:color="auto"/>
            </w:tcBorders>
            <w:shd w:val="clear" w:color="auto" w:fill="auto"/>
          </w:tcPr>
          <w:p w14:paraId="24CBCD2C" w14:textId="77777777" w:rsidR="00D226FD" w:rsidRPr="003679B1" w:rsidRDefault="00D226FD" w:rsidP="00D5289E">
            <w:pPr>
              <w:spacing w:line="240" w:lineRule="exact"/>
              <w:jc w:val="right"/>
              <w:rPr>
                <w:rFonts w:ascii="Arial" w:hAnsi="Arial" w:cs="Arial"/>
                <w:sz w:val="22"/>
              </w:rPr>
            </w:pPr>
          </w:p>
        </w:tc>
      </w:tr>
      <w:tr w:rsidR="00D226FD" w:rsidRPr="003679B1" w14:paraId="58A8744D" w14:textId="77777777">
        <w:tc>
          <w:tcPr>
            <w:tcW w:w="827" w:type="dxa"/>
            <w:tcBorders>
              <w:right w:val="single" w:sz="4" w:space="0" w:color="auto"/>
            </w:tcBorders>
            <w:shd w:val="clear" w:color="auto" w:fill="auto"/>
          </w:tcPr>
          <w:p w14:paraId="20C7192E"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111DC75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Cook Company Stock</w:t>
            </w:r>
          </w:p>
        </w:tc>
        <w:tc>
          <w:tcPr>
            <w:tcW w:w="1296" w:type="dxa"/>
            <w:tcBorders>
              <w:bottom w:val="single" w:sz="4" w:space="0" w:color="auto"/>
            </w:tcBorders>
            <w:shd w:val="clear" w:color="auto" w:fill="auto"/>
          </w:tcPr>
          <w:p w14:paraId="3E750EFA"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2BCC5368"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9,000</w:t>
            </w:r>
          </w:p>
        </w:tc>
      </w:tr>
      <w:tr w:rsidR="00D226FD" w:rsidRPr="003679B1" w14:paraId="782A7720" w14:textId="77777777">
        <w:tc>
          <w:tcPr>
            <w:tcW w:w="827" w:type="dxa"/>
            <w:shd w:val="clear" w:color="auto" w:fill="auto"/>
          </w:tcPr>
          <w:p w14:paraId="51829EAA"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1B0DC0CB"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from Cook Company</w:t>
            </w:r>
          </w:p>
        </w:tc>
        <w:tc>
          <w:tcPr>
            <w:tcW w:w="1296" w:type="dxa"/>
            <w:tcBorders>
              <w:top w:val="single" w:sz="4" w:space="0" w:color="auto"/>
            </w:tcBorders>
            <w:shd w:val="clear" w:color="auto" w:fill="auto"/>
          </w:tcPr>
          <w:p w14:paraId="79A9E7D6"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062FF083" w14:textId="77777777" w:rsidR="00D226FD" w:rsidRPr="003679B1" w:rsidRDefault="00D226FD" w:rsidP="00D5289E">
            <w:pPr>
              <w:spacing w:line="240" w:lineRule="exact"/>
              <w:jc w:val="right"/>
              <w:rPr>
                <w:rFonts w:ascii="Arial" w:hAnsi="Arial" w:cs="Arial"/>
                <w:sz w:val="22"/>
              </w:rPr>
            </w:pPr>
          </w:p>
        </w:tc>
      </w:tr>
      <w:tr w:rsidR="00D226FD" w:rsidRPr="003679B1" w14:paraId="7EB30537" w14:textId="77777777">
        <w:tc>
          <w:tcPr>
            <w:tcW w:w="827" w:type="dxa"/>
            <w:shd w:val="clear" w:color="auto" w:fill="auto"/>
          </w:tcPr>
          <w:p w14:paraId="102906E8"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10FAA490"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7A87D737"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48584DF1" w14:textId="77777777" w:rsidR="00D226FD" w:rsidRPr="003679B1" w:rsidRDefault="00D226FD" w:rsidP="00D5289E">
            <w:pPr>
              <w:spacing w:line="240" w:lineRule="exact"/>
              <w:jc w:val="right"/>
              <w:rPr>
                <w:rFonts w:ascii="Arial" w:hAnsi="Arial" w:cs="Arial"/>
                <w:sz w:val="22"/>
              </w:rPr>
            </w:pPr>
          </w:p>
        </w:tc>
      </w:tr>
      <w:tr w:rsidR="00D226FD" w:rsidRPr="003679B1" w14:paraId="78985950" w14:textId="77777777">
        <w:tc>
          <w:tcPr>
            <w:tcW w:w="827" w:type="dxa"/>
            <w:tcBorders>
              <w:right w:val="single" w:sz="4" w:space="0" w:color="auto"/>
            </w:tcBorders>
            <w:shd w:val="clear" w:color="auto" w:fill="auto"/>
          </w:tcPr>
          <w:p w14:paraId="34DC1A0C"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7AE01CFE"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Cook Company Stock</w:t>
            </w:r>
          </w:p>
        </w:tc>
        <w:tc>
          <w:tcPr>
            <w:tcW w:w="1296" w:type="dxa"/>
            <w:tcBorders>
              <w:top w:val="single" w:sz="4" w:space="0" w:color="auto"/>
            </w:tcBorders>
            <w:shd w:val="clear" w:color="auto" w:fill="auto"/>
          </w:tcPr>
          <w:p w14:paraId="02C525ED"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c>
          <w:tcPr>
            <w:tcW w:w="1187" w:type="dxa"/>
            <w:tcBorders>
              <w:top w:val="single" w:sz="4" w:space="0" w:color="auto"/>
              <w:right w:val="single" w:sz="4" w:space="0" w:color="auto"/>
            </w:tcBorders>
            <w:shd w:val="clear" w:color="auto" w:fill="auto"/>
          </w:tcPr>
          <w:p w14:paraId="604CAD11" w14:textId="77777777" w:rsidR="00D226FD" w:rsidRPr="003679B1" w:rsidRDefault="00D226FD" w:rsidP="00D5289E">
            <w:pPr>
              <w:spacing w:line="240" w:lineRule="exact"/>
              <w:jc w:val="right"/>
              <w:rPr>
                <w:rFonts w:ascii="Arial" w:hAnsi="Arial" w:cs="Arial"/>
                <w:sz w:val="22"/>
              </w:rPr>
            </w:pPr>
          </w:p>
        </w:tc>
      </w:tr>
      <w:tr w:rsidR="00D226FD" w:rsidRPr="003679B1" w14:paraId="60653E26" w14:textId="77777777">
        <w:tc>
          <w:tcPr>
            <w:tcW w:w="827" w:type="dxa"/>
            <w:tcBorders>
              <w:right w:val="single" w:sz="4" w:space="0" w:color="auto"/>
            </w:tcBorders>
            <w:shd w:val="clear" w:color="auto" w:fill="auto"/>
          </w:tcPr>
          <w:p w14:paraId="07A757BD"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39DDA2E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Cook Company</w:t>
            </w:r>
          </w:p>
        </w:tc>
        <w:tc>
          <w:tcPr>
            <w:tcW w:w="1296" w:type="dxa"/>
            <w:tcBorders>
              <w:bottom w:val="single" w:sz="4" w:space="0" w:color="auto"/>
            </w:tcBorders>
            <w:shd w:val="clear" w:color="auto" w:fill="auto"/>
          </w:tcPr>
          <w:p w14:paraId="06C08A49"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2385D5BB"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20</w:t>
            </w:r>
            <w:r w:rsidR="00D226FD" w:rsidRPr="003679B1">
              <w:rPr>
                <w:rFonts w:ascii="Arial" w:hAnsi="Arial" w:cs="Arial"/>
                <w:sz w:val="22"/>
              </w:rPr>
              <w:t>,000</w:t>
            </w:r>
          </w:p>
        </w:tc>
      </w:tr>
      <w:tr w:rsidR="00D226FD" w:rsidRPr="003679B1" w14:paraId="5D432E95" w14:textId="77777777">
        <w:tc>
          <w:tcPr>
            <w:tcW w:w="827" w:type="dxa"/>
            <w:shd w:val="clear" w:color="auto" w:fill="auto"/>
          </w:tcPr>
          <w:p w14:paraId="270E2221"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64401C2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296" w:type="dxa"/>
            <w:tcBorders>
              <w:top w:val="single" w:sz="4" w:space="0" w:color="auto"/>
            </w:tcBorders>
            <w:shd w:val="clear" w:color="auto" w:fill="auto"/>
          </w:tcPr>
          <w:p w14:paraId="0A853860"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33D0686F" w14:textId="77777777" w:rsidR="00D226FD" w:rsidRPr="003679B1" w:rsidRDefault="00D226FD" w:rsidP="00D5289E">
            <w:pPr>
              <w:spacing w:line="240" w:lineRule="exact"/>
              <w:jc w:val="right"/>
              <w:rPr>
                <w:rFonts w:ascii="Arial" w:hAnsi="Arial" w:cs="Arial"/>
                <w:sz w:val="22"/>
              </w:rPr>
            </w:pPr>
          </w:p>
        </w:tc>
      </w:tr>
      <w:tr w:rsidR="00D226FD" w:rsidRPr="003679B1" w14:paraId="14780CBA" w14:textId="77777777">
        <w:tc>
          <w:tcPr>
            <w:tcW w:w="827" w:type="dxa"/>
            <w:shd w:val="clear" w:color="auto" w:fill="auto"/>
          </w:tcPr>
          <w:p w14:paraId="755EF62C"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5716F357"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2682261A"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69FC7096" w14:textId="77777777" w:rsidR="00D226FD" w:rsidRPr="003679B1" w:rsidRDefault="00D226FD" w:rsidP="00D5289E">
            <w:pPr>
              <w:spacing w:line="240" w:lineRule="exact"/>
              <w:jc w:val="right"/>
              <w:rPr>
                <w:rFonts w:ascii="Arial" w:hAnsi="Arial" w:cs="Arial"/>
                <w:sz w:val="22"/>
              </w:rPr>
            </w:pPr>
          </w:p>
        </w:tc>
      </w:tr>
      <w:tr w:rsidR="00D226FD" w:rsidRPr="003679B1" w14:paraId="2729A94B" w14:textId="77777777">
        <w:tc>
          <w:tcPr>
            <w:tcW w:w="827" w:type="dxa"/>
            <w:tcBorders>
              <w:right w:val="single" w:sz="4" w:space="0" w:color="auto"/>
            </w:tcBorders>
            <w:shd w:val="clear" w:color="auto" w:fill="auto"/>
          </w:tcPr>
          <w:p w14:paraId="5C8CF411"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267C085E"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Cook Company</w:t>
            </w:r>
          </w:p>
        </w:tc>
        <w:tc>
          <w:tcPr>
            <w:tcW w:w="1296" w:type="dxa"/>
            <w:tcBorders>
              <w:top w:val="single" w:sz="4" w:space="0" w:color="auto"/>
            </w:tcBorders>
            <w:shd w:val="clear" w:color="auto" w:fill="auto"/>
          </w:tcPr>
          <w:p w14:paraId="7F59CFF7"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4,0</w:t>
            </w:r>
            <w:r w:rsidR="00D226FD" w:rsidRPr="003679B1">
              <w:rPr>
                <w:rFonts w:ascii="Arial" w:hAnsi="Arial" w:cs="Arial"/>
                <w:sz w:val="22"/>
              </w:rPr>
              <w:t>00</w:t>
            </w:r>
          </w:p>
        </w:tc>
        <w:tc>
          <w:tcPr>
            <w:tcW w:w="1187" w:type="dxa"/>
            <w:tcBorders>
              <w:top w:val="single" w:sz="4" w:space="0" w:color="auto"/>
              <w:right w:val="single" w:sz="4" w:space="0" w:color="auto"/>
            </w:tcBorders>
            <w:shd w:val="clear" w:color="auto" w:fill="auto"/>
          </w:tcPr>
          <w:p w14:paraId="338C446C" w14:textId="77777777" w:rsidR="00D226FD" w:rsidRPr="003679B1" w:rsidRDefault="00D226FD" w:rsidP="00D5289E">
            <w:pPr>
              <w:spacing w:line="240" w:lineRule="exact"/>
              <w:jc w:val="right"/>
              <w:rPr>
                <w:rFonts w:ascii="Arial" w:hAnsi="Arial" w:cs="Arial"/>
                <w:sz w:val="22"/>
              </w:rPr>
            </w:pPr>
          </w:p>
        </w:tc>
      </w:tr>
      <w:tr w:rsidR="00D226FD" w:rsidRPr="003679B1" w14:paraId="724EF44B" w14:textId="77777777">
        <w:tc>
          <w:tcPr>
            <w:tcW w:w="827" w:type="dxa"/>
            <w:tcBorders>
              <w:right w:val="single" w:sz="4" w:space="0" w:color="auto"/>
            </w:tcBorders>
            <w:shd w:val="clear" w:color="auto" w:fill="auto"/>
          </w:tcPr>
          <w:p w14:paraId="045075B8"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1DC0D4A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Cook Company Stock</w:t>
            </w:r>
          </w:p>
        </w:tc>
        <w:tc>
          <w:tcPr>
            <w:tcW w:w="1296" w:type="dxa"/>
            <w:tcBorders>
              <w:bottom w:val="single" w:sz="4" w:space="0" w:color="auto"/>
            </w:tcBorders>
            <w:shd w:val="clear" w:color="auto" w:fill="auto"/>
          </w:tcPr>
          <w:p w14:paraId="09AB0F72"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027C36CC" w14:textId="77777777" w:rsidR="00D226FD" w:rsidRPr="003679B1" w:rsidRDefault="003531D1" w:rsidP="00D5289E">
            <w:pPr>
              <w:spacing w:line="240" w:lineRule="exact"/>
              <w:jc w:val="right"/>
              <w:rPr>
                <w:rFonts w:ascii="Arial" w:hAnsi="Arial" w:cs="Arial"/>
                <w:sz w:val="22"/>
              </w:rPr>
            </w:pPr>
            <w:r w:rsidRPr="003679B1">
              <w:rPr>
                <w:rFonts w:ascii="Arial" w:hAnsi="Arial" w:cs="Arial"/>
                <w:sz w:val="22"/>
              </w:rPr>
              <w:t>4,0</w:t>
            </w:r>
            <w:r w:rsidR="00D226FD" w:rsidRPr="003679B1">
              <w:rPr>
                <w:rFonts w:ascii="Arial" w:hAnsi="Arial" w:cs="Arial"/>
                <w:sz w:val="22"/>
              </w:rPr>
              <w:t>00</w:t>
            </w:r>
          </w:p>
        </w:tc>
      </w:tr>
      <w:tr w:rsidR="00D226FD" w:rsidRPr="003679B1" w14:paraId="6B134541" w14:textId="77777777">
        <w:tc>
          <w:tcPr>
            <w:tcW w:w="827" w:type="dxa"/>
            <w:shd w:val="clear" w:color="auto" w:fill="auto"/>
          </w:tcPr>
          <w:p w14:paraId="59FEC653"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1E0B5045"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w:t>
            </w:r>
          </w:p>
        </w:tc>
        <w:tc>
          <w:tcPr>
            <w:tcW w:w="1296" w:type="dxa"/>
            <w:tcBorders>
              <w:top w:val="single" w:sz="4" w:space="0" w:color="auto"/>
            </w:tcBorders>
            <w:shd w:val="clear" w:color="auto" w:fill="auto"/>
          </w:tcPr>
          <w:p w14:paraId="3313330B"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029A0DE2" w14:textId="77777777" w:rsidR="00D226FD" w:rsidRPr="003679B1" w:rsidRDefault="00D226FD" w:rsidP="00D5289E">
            <w:pPr>
              <w:spacing w:line="240" w:lineRule="exact"/>
              <w:jc w:val="right"/>
              <w:rPr>
                <w:rFonts w:ascii="Arial" w:hAnsi="Arial" w:cs="Arial"/>
                <w:sz w:val="22"/>
              </w:rPr>
            </w:pPr>
          </w:p>
        </w:tc>
      </w:tr>
    </w:tbl>
    <w:p w14:paraId="5D54CA9F"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18EE17D8"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b</w:t>
      </w:r>
      <w:r w:rsidR="00C3227A" w:rsidRPr="003679B1">
        <w:rPr>
          <w:rFonts w:ascii="Arial" w:hAnsi="Arial" w:cs="Arial"/>
          <w:sz w:val="22"/>
        </w:rPr>
        <w:t xml:space="preserve">. </w:t>
      </w:r>
      <w:r w:rsidRPr="003679B1">
        <w:rPr>
          <w:rFonts w:ascii="Arial" w:hAnsi="Arial" w:cs="Arial"/>
          <w:sz w:val="22"/>
        </w:rPr>
        <w:t>Journal entries recorded by Capital Corporation using the cost</w:t>
      </w:r>
      <w:r w:rsidR="004E0E17" w:rsidRPr="003679B1">
        <w:rPr>
          <w:rFonts w:ascii="Arial" w:hAnsi="Arial" w:cs="Arial"/>
          <w:sz w:val="22"/>
        </w:rPr>
        <w:t xml:space="preserve"> </w:t>
      </w:r>
      <w:r w:rsidRPr="003679B1">
        <w:rPr>
          <w:rFonts w:ascii="Arial" w:hAnsi="Arial" w:cs="Arial"/>
          <w:sz w:val="22"/>
        </w:rPr>
        <w:t>method:</w:t>
      </w:r>
    </w:p>
    <w:p w14:paraId="01158A65"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827"/>
        <w:gridCol w:w="5546"/>
        <w:gridCol w:w="1296"/>
        <w:gridCol w:w="1187"/>
      </w:tblGrid>
      <w:tr w:rsidR="00D226FD" w:rsidRPr="003679B1" w14:paraId="5CE62D6D" w14:textId="77777777">
        <w:tc>
          <w:tcPr>
            <w:tcW w:w="827" w:type="dxa"/>
            <w:tcBorders>
              <w:right w:val="single" w:sz="4" w:space="0" w:color="auto"/>
            </w:tcBorders>
            <w:shd w:val="clear" w:color="auto" w:fill="auto"/>
          </w:tcPr>
          <w:p w14:paraId="326AFEC3"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20X4</w:t>
            </w:r>
          </w:p>
        </w:tc>
        <w:tc>
          <w:tcPr>
            <w:tcW w:w="5546" w:type="dxa"/>
            <w:tcBorders>
              <w:top w:val="single" w:sz="4" w:space="0" w:color="auto"/>
              <w:left w:val="single" w:sz="4" w:space="0" w:color="auto"/>
            </w:tcBorders>
            <w:shd w:val="clear" w:color="auto" w:fill="auto"/>
          </w:tcPr>
          <w:p w14:paraId="4DBC4FEA"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Cook Company Stock</w:t>
            </w:r>
          </w:p>
        </w:tc>
        <w:tc>
          <w:tcPr>
            <w:tcW w:w="1296" w:type="dxa"/>
            <w:tcBorders>
              <w:top w:val="single" w:sz="4" w:space="0" w:color="auto"/>
            </w:tcBorders>
            <w:shd w:val="clear" w:color="auto" w:fill="auto"/>
          </w:tcPr>
          <w:p w14:paraId="4C529784"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340</w:t>
            </w:r>
            <w:r w:rsidR="00D226FD" w:rsidRPr="003679B1">
              <w:rPr>
                <w:rFonts w:ascii="Arial" w:hAnsi="Arial" w:cs="Arial"/>
                <w:sz w:val="22"/>
              </w:rPr>
              <w:t>,000</w:t>
            </w:r>
          </w:p>
        </w:tc>
        <w:tc>
          <w:tcPr>
            <w:tcW w:w="1187" w:type="dxa"/>
            <w:tcBorders>
              <w:top w:val="single" w:sz="4" w:space="0" w:color="auto"/>
              <w:right w:val="single" w:sz="4" w:space="0" w:color="auto"/>
            </w:tcBorders>
            <w:shd w:val="clear" w:color="auto" w:fill="auto"/>
          </w:tcPr>
          <w:p w14:paraId="178B7A79" w14:textId="77777777" w:rsidR="00D226FD" w:rsidRPr="003679B1" w:rsidRDefault="00D226FD" w:rsidP="00D5289E">
            <w:pPr>
              <w:spacing w:line="240" w:lineRule="exact"/>
              <w:jc w:val="right"/>
              <w:rPr>
                <w:rFonts w:ascii="Arial" w:hAnsi="Arial" w:cs="Arial"/>
                <w:sz w:val="22"/>
              </w:rPr>
            </w:pPr>
          </w:p>
        </w:tc>
      </w:tr>
      <w:tr w:rsidR="00D226FD" w:rsidRPr="003679B1" w14:paraId="7FCAE347" w14:textId="77777777">
        <w:tc>
          <w:tcPr>
            <w:tcW w:w="827" w:type="dxa"/>
            <w:tcBorders>
              <w:right w:val="single" w:sz="4" w:space="0" w:color="auto"/>
            </w:tcBorders>
            <w:shd w:val="clear" w:color="auto" w:fill="auto"/>
          </w:tcPr>
          <w:p w14:paraId="056994A7"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3E788D4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296" w:type="dxa"/>
            <w:tcBorders>
              <w:bottom w:val="single" w:sz="4" w:space="0" w:color="auto"/>
            </w:tcBorders>
            <w:shd w:val="clear" w:color="auto" w:fill="auto"/>
          </w:tcPr>
          <w:p w14:paraId="31D0C8FE"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31BB76D7"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340</w:t>
            </w:r>
            <w:r w:rsidR="00D226FD" w:rsidRPr="003679B1">
              <w:rPr>
                <w:rFonts w:ascii="Arial" w:hAnsi="Arial" w:cs="Arial"/>
                <w:sz w:val="22"/>
              </w:rPr>
              <w:t>,000</w:t>
            </w:r>
          </w:p>
        </w:tc>
      </w:tr>
      <w:tr w:rsidR="00D226FD" w:rsidRPr="003679B1" w14:paraId="74B7F50E" w14:textId="77777777">
        <w:tc>
          <w:tcPr>
            <w:tcW w:w="827" w:type="dxa"/>
            <w:shd w:val="clear" w:color="auto" w:fill="auto"/>
          </w:tcPr>
          <w:p w14:paraId="257E1E72"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7262B46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Cook Company Stock.</w:t>
            </w:r>
          </w:p>
        </w:tc>
        <w:tc>
          <w:tcPr>
            <w:tcW w:w="1296" w:type="dxa"/>
            <w:tcBorders>
              <w:top w:val="single" w:sz="4" w:space="0" w:color="auto"/>
            </w:tcBorders>
            <w:shd w:val="clear" w:color="auto" w:fill="auto"/>
          </w:tcPr>
          <w:p w14:paraId="4FB0E8EE"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50E4CDCC" w14:textId="77777777" w:rsidR="00D226FD" w:rsidRPr="003679B1" w:rsidRDefault="00D226FD" w:rsidP="00D5289E">
            <w:pPr>
              <w:spacing w:line="240" w:lineRule="exact"/>
              <w:jc w:val="right"/>
              <w:rPr>
                <w:rFonts w:ascii="Arial" w:hAnsi="Arial" w:cs="Arial"/>
                <w:sz w:val="22"/>
              </w:rPr>
            </w:pPr>
          </w:p>
        </w:tc>
      </w:tr>
      <w:tr w:rsidR="00D226FD" w:rsidRPr="003679B1" w14:paraId="1915DF0F" w14:textId="77777777">
        <w:tc>
          <w:tcPr>
            <w:tcW w:w="827" w:type="dxa"/>
            <w:shd w:val="clear" w:color="auto" w:fill="auto"/>
          </w:tcPr>
          <w:p w14:paraId="50411425"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6BAEA53B"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2605C7D0"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46CF484F" w14:textId="77777777" w:rsidR="00D226FD" w:rsidRPr="003679B1" w:rsidRDefault="00D226FD" w:rsidP="00D5289E">
            <w:pPr>
              <w:spacing w:line="240" w:lineRule="exact"/>
              <w:jc w:val="right"/>
              <w:rPr>
                <w:rFonts w:ascii="Arial" w:hAnsi="Arial" w:cs="Arial"/>
                <w:sz w:val="22"/>
              </w:rPr>
            </w:pPr>
          </w:p>
        </w:tc>
      </w:tr>
      <w:tr w:rsidR="00D226FD" w:rsidRPr="003679B1" w14:paraId="742781C5" w14:textId="77777777">
        <w:tc>
          <w:tcPr>
            <w:tcW w:w="827" w:type="dxa"/>
            <w:tcBorders>
              <w:right w:val="single" w:sz="4" w:space="0" w:color="auto"/>
            </w:tcBorders>
            <w:shd w:val="clear" w:color="auto" w:fill="auto"/>
          </w:tcPr>
          <w:p w14:paraId="771B0C8D"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left w:val="single" w:sz="4" w:space="0" w:color="auto"/>
            </w:tcBorders>
            <w:shd w:val="clear" w:color="auto" w:fill="auto"/>
          </w:tcPr>
          <w:p w14:paraId="63BD6FB6"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757387EF"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6,0</w:t>
            </w:r>
            <w:r w:rsidR="00D226FD" w:rsidRPr="003679B1">
              <w:rPr>
                <w:rFonts w:ascii="Arial" w:hAnsi="Arial" w:cs="Arial"/>
                <w:sz w:val="22"/>
              </w:rPr>
              <w:t>00</w:t>
            </w:r>
          </w:p>
        </w:tc>
        <w:tc>
          <w:tcPr>
            <w:tcW w:w="1187" w:type="dxa"/>
            <w:tcBorders>
              <w:top w:val="single" w:sz="4" w:space="0" w:color="auto"/>
              <w:right w:val="single" w:sz="4" w:space="0" w:color="auto"/>
            </w:tcBorders>
            <w:shd w:val="clear" w:color="auto" w:fill="auto"/>
          </w:tcPr>
          <w:p w14:paraId="6C32CE76" w14:textId="77777777" w:rsidR="00D226FD" w:rsidRPr="003679B1" w:rsidRDefault="00D226FD" w:rsidP="00D5289E">
            <w:pPr>
              <w:spacing w:line="240" w:lineRule="exact"/>
              <w:jc w:val="right"/>
              <w:rPr>
                <w:rFonts w:ascii="Arial" w:hAnsi="Arial" w:cs="Arial"/>
                <w:sz w:val="22"/>
              </w:rPr>
            </w:pPr>
          </w:p>
        </w:tc>
      </w:tr>
      <w:tr w:rsidR="00D226FD" w:rsidRPr="003679B1" w14:paraId="0841065C" w14:textId="77777777">
        <w:tc>
          <w:tcPr>
            <w:tcW w:w="827" w:type="dxa"/>
            <w:tcBorders>
              <w:right w:val="single" w:sz="4" w:space="0" w:color="auto"/>
            </w:tcBorders>
            <w:shd w:val="clear" w:color="auto" w:fill="auto"/>
          </w:tcPr>
          <w:p w14:paraId="2AAA5AFA"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6470FEC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Dividend Income</w:t>
            </w:r>
          </w:p>
        </w:tc>
        <w:tc>
          <w:tcPr>
            <w:tcW w:w="1296" w:type="dxa"/>
            <w:tcBorders>
              <w:bottom w:val="single" w:sz="4" w:space="0" w:color="auto"/>
            </w:tcBorders>
            <w:shd w:val="clear" w:color="auto" w:fill="auto"/>
          </w:tcPr>
          <w:p w14:paraId="5DEA65CA"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044FE641"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6,0</w:t>
            </w:r>
            <w:r w:rsidR="00D226FD" w:rsidRPr="003679B1">
              <w:rPr>
                <w:rFonts w:ascii="Arial" w:hAnsi="Arial" w:cs="Arial"/>
                <w:sz w:val="22"/>
              </w:rPr>
              <w:t>00</w:t>
            </w:r>
          </w:p>
        </w:tc>
      </w:tr>
      <w:tr w:rsidR="00D226FD" w:rsidRPr="003679B1" w14:paraId="643E5B38" w14:textId="77777777">
        <w:tc>
          <w:tcPr>
            <w:tcW w:w="827" w:type="dxa"/>
            <w:shd w:val="clear" w:color="auto" w:fill="auto"/>
          </w:tcPr>
          <w:p w14:paraId="419DBA7C"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5B07F05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income from Cook Company.</w:t>
            </w:r>
          </w:p>
        </w:tc>
        <w:tc>
          <w:tcPr>
            <w:tcW w:w="1296" w:type="dxa"/>
            <w:tcBorders>
              <w:top w:val="single" w:sz="4" w:space="0" w:color="auto"/>
            </w:tcBorders>
            <w:shd w:val="clear" w:color="auto" w:fill="auto"/>
          </w:tcPr>
          <w:p w14:paraId="5A9B92B7"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1D586C45" w14:textId="77777777" w:rsidR="00D226FD" w:rsidRPr="003679B1" w:rsidRDefault="00D226FD" w:rsidP="00D5289E">
            <w:pPr>
              <w:spacing w:line="240" w:lineRule="exact"/>
              <w:jc w:val="right"/>
              <w:rPr>
                <w:rFonts w:ascii="Arial" w:hAnsi="Arial" w:cs="Arial"/>
                <w:sz w:val="22"/>
              </w:rPr>
            </w:pPr>
          </w:p>
        </w:tc>
      </w:tr>
      <w:tr w:rsidR="00D226FD" w:rsidRPr="003679B1" w14:paraId="328B79DE" w14:textId="77777777">
        <w:tc>
          <w:tcPr>
            <w:tcW w:w="827" w:type="dxa"/>
            <w:shd w:val="clear" w:color="auto" w:fill="auto"/>
          </w:tcPr>
          <w:p w14:paraId="473E7079" w14:textId="77777777" w:rsidR="00D226FD" w:rsidRPr="003679B1" w:rsidRDefault="00D226FD" w:rsidP="00D5289E">
            <w:pPr>
              <w:spacing w:line="240" w:lineRule="exact"/>
              <w:rPr>
                <w:rFonts w:ascii="Arial" w:hAnsi="Arial" w:cs="Arial"/>
                <w:sz w:val="22"/>
              </w:rPr>
            </w:pPr>
          </w:p>
        </w:tc>
        <w:tc>
          <w:tcPr>
            <w:tcW w:w="5546" w:type="dxa"/>
            <w:tcBorders>
              <w:bottom w:val="single" w:sz="4" w:space="0" w:color="auto"/>
            </w:tcBorders>
            <w:shd w:val="clear" w:color="auto" w:fill="auto"/>
          </w:tcPr>
          <w:p w14:paraId="416DB8D5" w14:textId="77777777" w:rsidR="00D226FD" w:rsidRPr="003679B1" w:rsidRDefault="00D226FD" w:rsidP="00D5289E">
            <w:pPr>
              <w:spacing w:line="240" w:lineRule="exact"/>
              <w:rPr>
                <w:rFonts w:ascii="Arial" w:hAnsi="Arial" w:cs="Arial"/>
                <w:sz w:val="22"/>
              </w:rPr>
            </w:pPr>
          </w:p>
        </w:tc>
        <w:tc>
          <w:tcPr>
            <w:tcW w:w="1296" w:type="dxa"/>
            <w:tcBorders>
              <w:bottom w:val="single" w:sz="4" w:space="0" w:color="auto"/>
            </w:tcBorders>
            <w:shd w:val="clear" w:color="auto" w:fill="auto"/>
          </w:tcPr>
          <w:p w14:paraId="2958AC48"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tcBorders>
            <w:shd w:val="clear" w:color="auto" w:fill="auto"/>
          </w:tcPr>
          <w:p w14:paraId="49D60505" w14:textId="77777777" w:rsidR="00D226FD" w:rsidRPr="003679B1" w:rsidRDefault="00D226FD" w:rsidP="00D5289E">
            <w:pPr>
              <w:spacing w:line="240" w:lineRule="exact"/>
              <w:jc w:val="right"/>
              <w:rPr>
                <w:rFonts w:ascii="Arial" w:hAnsi="Arial" w:cs="Arial"/>
                <w:sz w:val="22"/>
              </w:rPr>
            </w:pPr>
          </w:p>
        </w:tc>
      </w:tr>
      <w:tr w:rsidR="00D226FD" w:rsidRPr="003679B1" w14:paraId="1A08208C" w14:textId="77777777">
        <w:tc>
          <w:tcPr>
            <w:tcW w:w="827" w:type="dxa"/>
            <w:tcBorders>
              <w:right w:val="single" w:sz="4" w:space="0" w:color="auto"/>
            </w:tcBorders>
            <w:shd w:val="clear" w:color="auto" w:fill="auto"/>
          </w:tcPr>
          <w:p w14:paraId="2BCF0674" w14:textId="77777777" w:rsidR="00D226FD" w:rsidRPr="003679B1" w:rsidRDefault="00D226FD" w:rsidP="00D5289E">
            <w:pPr>
              <w:spacing w:line="240" w:lineRule="exact"/>
              <w:rPr>
                <w:rFonts w:ascii="Arial" w:hAnsi="Arial" w:cs="Arial"/>
                <w:sz w:val="22"/>
              </w:rPr>
            </w:pPr>
            <w:r w:rsidRPr="003679B1">
              <w:rPr>
                <w:rFonts w:ascii="Arial" w:hAnsi="Arial" w:cs="Arial"/>
                <w:sz w:val="22"/>
              </w:rPr>
              <w:t>20X5</w:t>
            </w:r>
          </w:p>
        </w:tc>
        <w:tc>
          <w:tcPr>
            <w:tcW w:w="5546" w:type="dxa"/>
            <w:tcBorders>
              <w:top w:val="single" w:sz="4" w:space="0" w:color="auto"/>
              <w:left w:val="single" w:sz="4" w:space="0" w:color="auto"/>
            </w:tcBorders>
            <w:shd w:val="clear" w:color="auto" w:fill="auto"/>
          </w:tcPr>
          <w:p w14:paraId="40374A96"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96" w:type="dxa"/>
            <w:tcBorders>
              <w:top w:val="single" w:sz="4" w:space="0" w:color="auto"/>
            </w:tcBorders>
            <w:shd w:val="clear" w:color="auto" w:fill="auto"/>
          </w:tcPr>
          <w:p w14:paraId="24352A0C"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9,000</w:t>
            </w:r>
          </w:p>
        </w:tc>
        <w:tc>
          <w:tcPr>
            <w:tcW w:w="1187" w:type="dxa"/>
            <w:tcBorders>
              <w:top w:val="single" w:sz="4" w:space="0" w:color="auto"/>
              <w:right w:val="single" w:sz="4" w:space="0" w:color="auto"/>
            </w:tcBorders>
            <w:shd w:val="clear" w:color="auto" w:fill="auto"/>
          </w:tcPr>
          <w:p w14:paraId="269AC1C3" w14:textId="77777777" w:rsidR="00D226FD" w:rsidRPr="003679B1" w:rsidRDefault="00D226FD" w:rsidP="00D5289E">
            <w:pPr>
              <w:spacing w:line="240" w:lineRule="exact"/>
              <w:jc w:val="right"/>
              <w:rPr>
                <w:rFonts w:ascii="Arial" w:hAnsi="Arial" w:cs="Arial"/>
                <w:sz w:val="22"/>
              </w:rPr>
            </w:pPr>
          </w:p>
        </w:tc>
      </w:tr>
      <w:tr w:rsidR="00D226FD" w:rsidRPr="003679B1" w14:paraId="6F8715FD" w14:textId="77777777">
        <w:tc>
          <w:tcPr>
            <w:tcW w:w="827" w:type="dxa"/>
            <w:tcBorders>
              <w:right w:val="single" w:sz="4" w:space="0" w:color="auto"/>
            </w:tcBorders>
            <w:shd w:val="clear" w:color="auto" w:fill="auto"/>
          </w:tcPr>
          <w:p w14:paraId="44D55202" w14:textId="77777777" w:rsidR="00D226FD" w:rsidRPr="003679B1" w:rsidRDefault="00D226FD" w:rsidP="00D5289E">
            <w:pPr>
              <w:spacing w:line="240" w:lineRule="exact"/>
              <w:rPr>
                <w:rFonts w:ascii="Arial" w:hAnsi="Arial" w:cs="Arial"/>
                <w:sz w:val="22"/>
              </w:rPr>
            </w:pPr>
          </w:p>
        </w:tc>
        <w:tc>
          <w:tcPr>
            <w:tcW w:w="5546" w:type="dxa"/>
            <w:tcBorders>
              <w:left w:val="single" w:sz="4" w:space="0" w:color="auto"/>
              <w:bottom w:val="single" w:sz="4" w:space="0" w:color="auto"/>
            </w:tcBorders>
            <w:shd w:val="clear" w:color="auto" w:fill="auto"/>
          </w:tcPr>
          <w:p w14:paraId="46B7E49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Dividend Income</w:t>
            </w:r>
          </w:p>
        </w:tc>
        <w:tc>
          <w:tcPr>
            <w:tcW w:w="1296" w:type="dxa"/>
            <w:tcBorders>
              <w:bottom w:val="single" w:sz="4" w:space="0" w:color="auto"/>
            </w:tcBorders>
            <w:shd w:val="clear" w:color="auto" w:fill="auto"/>
          </w:tcPr>
          <w:p w14:paraId="17C8D10B" w14:textId="77777777" w:rsidR="00D226FD" w:rsidRPr="003679B1" w:rsidRDefault="00D226FD" w:rsidP="00D5289E">
            <w:pPr>
              <w:spacing w:line="240" w:lineRule="exact"/>
              <w:jc w:val="right"/>
              <w:rPr>
                <w:rFonts w:ascii="Arial" w:hAnsi="Arial" w:cs="Arial"/>
                <w:sz w:val="22"/>
              </w:rPr>
            </w:pPr>
          </w:p>
        </w:tc>
        <w:tc>
          <w:tcPr>
            <w:tcW w:w="1187" w:type="dxa"/>
            <w:tcBorders>
              <w:bottom w:val="single" w:sz="4" w:space="0" w:color="auto"/>
              <w:right w:val="single" w:sz="4" w:space="0" w:color="auto"/>
            </w:tcBorders>
            <w:shd w:val="clear" w:color="auto" w:fill="auto"/>
          </w:tcPr>
          <w:p w14:paraId="0E084D38" w14:textId="77777777" w:rsidR="00D226FD" w:rsidRPr="003679B1" w:rsidRDefault="004E0E17" w:rsidP="00D5289E">
            <w:pPr>
              <w:spacing w:line="240" w:lineRule="exact"/>
              <w:jc w:val="right"/>
              <w:rPr>
                <w:rFonts w:ascii="Arial" w:hAnsi="Arial" w:cs="Arial"/>
                <w:sz w:val="22"/>
              </w:rPr>
            </w:pPr>
            <w:r w:rsidRPr="003679B1">
              <w:rPr>
                <w:rFonts w:ascii="Arial" w:hAnsi="Arial" w:cs="Arial"/>
                <w:sz w:val="22"/>
              </w:rPr>
              <w:t>9,000</w:t>
            </w:r>
          </w:p>
        </w:tc>
      </w:tr>
      <w:tr w:rsidR="00D226FD" w:rsidRPr="003679B1" w14:paraId="155ED7E9" w14:textId="77777777">
        <w:tc>
          <w:tcPr>
            <w:tcW w:w="827" w:type="dxa"/>
            <w:shd w:val="clear" w:color="auto" w:fill="auto"/>
          </w:tcPr>
          <w:p w14:paraId="2C63710A" w14:textId="77777777" w:rsidR="00D226FD" w:rsidRPr="003679B1" w:rsidRDefault="00D226FD" w:rsidP="00D5289E">
            <w:pPr>
              <w:spacing w:line="240" w:lineRule="exact"/>
              <w:rPr>
                <w:rFonts w:ascii="Arial" w:hAnsi="Arial" w:cs="Arial"/>
                <w:sz w:val="22"/>
              </w:rPr>
            </w:pPr>
          </w:p>
        </w:tc>
        <w:tc>
          <w:tcPr>
            <w:tcW w:w="5546" w:type="dxa"/>
            <w:tcBorders>
              <w:top w:val="single" w:sz="4" w:space="0" w:color="auto"/>
            </w:tcBorders>
            <w:shd w:val="clear" w:color="auto" w:fill="auto"/>
          </w:tcPr>
          <w:p w14:paraId="7DF4564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income from Cook Company.</w:t>
            </w:r>
          </w:p>
        </w:tc>
        <w:tc>
          <w:tcPr>
            <w:tcW w:w="1296" w:type="dxa"/>
            <w:tcBorders>
              <w:top w:val="single" w:sz="4" w:space="0" w:color="auto"/>
            </w:tcBorders>
            <w:shd w:val="clear" w:color="auto" w:fill="auto"/>
          </w:tcPr>
          <w:p w14:paraId="219F1D91" w14:textId="77777777" w:rsidR="00D226FD" w:rsidRPr="003679B1" w:rsidRDefault="00D226FD" w:rsidP="00D5289E">
            <w:pPr>
              <w:spacing w:line="240" w:lineRule="exact"/>
              <w:jc w:val="right"/>
              <w:rPr>
                <w:rFonts w:ascii="Arial" w:hAnsi="Arial" w:cs="Arial"/>
                <w:sz w:val="22"/>
              </w:rPr>
            </w:pPr>
          </w:p>
        </w:tc>
        <w:tc>
          <w:tcPr>
            <w:tcW w:w="1187" w:type="dxa"/>
            <w:tcBorders>
              <w:top w:val="single" w:sz="4" w:space="0" w:color="auto"/>
            </w:tcBorders>
            <w:shd w:val="clear" w:color="auto" w:fill="auto"/>
          </w:tcPr>
          <w:p w14:paraId="703DFEA4" w14:textId="77777777" w:rsidR="00D226FD" w:rsidRPr="003679B1" w:rsidRDefault="00D226FD" w:rsidP="00D5289E">
            <w:pPr>
              <w:spacing w:line="240" w:lineRule="exact"/>
              <w:jc w:val="right"/>
              <w:rPr>
                <w:rFonts w:ascii="Arial" w:hAnsi="Arial" w:cs="Arial"/>
                <w:sz w:val="22"/>
              </w:rPr>
            </w:pPr>
          </w:p>
        </w:tc>
      </w:tr>
    </w:tbl>
    <w:p w14:paraId="728DC2B5"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3739B61" w14:textId="77777777" w:rsidR="00B867C3" w:rsidRPr="003679B1" w:rsidRDefault="00B867C3"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451CBB5E" w14:textId="77777777" w:rsidR="004E0E17" w:rsidRPr="003679B1" w:rsidRDefault="004E0E17">
      <w:pPr>
        <w:widowControl/>
        <w:autoSpaceDE/>
        <w:autoSpaceDN/>
        <w:adjustRightInd/>
        <w:rPr>
          <w:rFonts w:ascii="Arial" w:hAnsi="Arial" w:cs="Arial"/>
          <w:b/>
          <w:bCs/>
          <w:sz w:val="22"/>
        </w:rPr>
      </w:pPr>
      <w:r w:rsidRPr="003679B1">
        <w:rPr>
          <w:rFonts w:ascii="Arial" w:hAnsi="Arial" w:cs="Arial"/>
          <w:b/>
          <w:bCs/>
          <w:sz w:val="22"/>
        </w:rPr>
        <w:br w:type="page"/>
      </w:r>
    </w:p>
    <w:p w14:paraId="7A4CEAE6"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proofErr w:type="gramStart"/>
      <w:r w:rsidRPr="003679B1">
        <w:rPr>
          <w:rFonts w:ascii="Arial" w:hAnsi="Arial" w:cs="Arial"/>
          <w:b/>
          <w:bCs/>
          <w:sz w:val="22"/>
        </w:rPr>
        <w:t>5</w:t>
      </w:r>
      <w:r w:rsidR="00D226FD" w:rsidRPr="003679B1">
        <w:rPr>
          <w:rFonts w:ascii="Arial" w:hAnsi="Arial" w:cs="Arial"/>
          <w:b/>
          <w:bCs/>
          <w:sz w:val="22"/>
        </w:rPr>
        <w:t xml:space="preserve">  Investment</w:t>
      </w:r>
      <w:proofErr w:type="gramEnd"/>
      <w:r w:rsidR="00D226FD" w:rsidRPr="003679B1">
        <w:rPr>
          <w:rFonts w:ascii="Arial" w:hAnsi="Arial" w:cs="Arial"/>
          <w:b/>
          <w:bCs/>
          <w:sz w:val="22"/>
        </w:rPr>
        <w:t xml:space="preserve"> Income</w:t>
      </w:r>
    </w:p>
    <w:p w14:paraId="73DC6D04"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A4F2F35"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Brindle Company repo</w:t>
      </w:r>
      <w:r w:rsidR="007D052E" w:rsidRPr="003679B1">
        <w:rPr>
          <w:rFonts w:ascii="Arial" w:hAnsi="Arial" w:cs="Arial"/>
          <w:sz w:val="22"/>
        </w:rPr>
        <w:t>rted equity-method income of $52</w:t>
      </w:r>
      <w:r w:rsidRPr="003679B1">
        <w:rPr>
          <w:rFonts w:ascii="Arial" w:hAnsi="Arial" w:cs="Arial"/>
          <w:sz w:val="22"/>
        </w:rPr>
        <w:t>,000, computed as follows:</w:t>
      </w:r>
    </w:p>
    <w:p w14:paraId="7AD2EEB9"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jc w:val="right"/>
        <w:tblLook w:val="01E0" w:firstRow="1" w:lastRow="1" w:firstColumn="1" w:lastColumn="1" w:noHBand="0" w:noVBand="0"/>
      </w:tblPr>
      <w:tblGrid>
        <w:gridCol w:w="5940"/>
        <w:gridCol w:w="1440"/>
        <w:gridCol w:w="1440"/>
      </w:tblGrid>
      <w:tr w:rsidR="00D226FD" w:rsidRPr="003679B1" w14:paraId="0C520C36" w14:textId="77777777">
        <w:trPr>
          <w:jc w:val="right"/>
        </w:trPr>
        <w:tc>
          <w:tcPr>
            <w:tcW w:w="5940" w:type="dxa"/>
            <w:shd w:val="clear" w:color="auto" w:fill="auto"/>
            <w:vAlign w:val="bottom"/>
          </w:tcPr>
          <w:p w14:paraId="091D33AF" w14:textId="77777777" w:rsidR="00D226FD" w:rsidRPr="003679B1" w:rsidRDefault="00D226FD" w:rsidP="007D052E">
            <w:pPr>
              <w:spacing w:line="240" w:lineRule="exact"/>
              <w:ind w:left="252" w:hanging="252"/>
              <w:rPr>
                <w:rFonts w:ascii="Arial" w:hAnsi="Arial" w:cs="Arial"/>
                <w:sz w:val="22"/>
              </w:rPr>
            </w:pPr>
            <w:r w:rsidRPr="003679B1">
              <w:rPr>
                <w:rFonts w:ascii="Arial" w:hAnsi="Arial" w:cs="Arial"/>
                <w:sz w:val="22"/>
              </w:rPr>
              <w:t>Proportionate share of reported income</w:t>
            </w:r>
          </w:p>
        </w:tc>
        <w:tc>
          <w:tcPr>
            <w:tcW w:w="1440" w:type="dxa"/>
            <w:shd w:val="clear" w:color="auto" w:fill="auto"/>
            <w:vAlign w:val="bottom"/>
          </w:tcPr>
          <w:p w14:paraId="40547972"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vAlign w:val="bottom"/>
          </w:tcPr>
          <w:p w14:paraId="03C3DF16"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rPr>
              <w:t>$68</w:t>
            </w:r>
            <w:r w:rsidR="00D226FD" w:rsidRPr="003679B1">
              <w:rPr>
                <w:rFonts w:ascii="Arial" w:hAnsi="Arial" w:cs="Arial"/>
                <w:sz w:val="22"/>
              </w:rPr>
              <w:t>,000 </w:t>
            </w:r>
          </w:p>
        </w:tc>
      </w:tr>
      <w:tr w:rsidR="00D226FD" w:rsidRPr="003679B1" w14:paraId="56F3F8A3" w14:textId="77777777">
        <w:trPr>
          <w:jc w:val="right"/>
        </w:trPr>
        <w:tc>
          <w:tcPr>
            <w:tcW w:w="5940" w:type="dxa"/>
            <w:shd w:val="clear" w:color="auto" w:fill="auto"/>
          </w:tcPr>
          <w:p w14:paraId="42AB3674" w14:textId="77777777" w:rsidR="00D226FD" w:rsidRPr="003679B1" w:rsidRDefault="00D226FD" w:rsidP="00D5289E">
            <w:pPr>
              <w:spacing w:line="240" w:lineRule="exact"/>
              <w:rPr>
                <w:rFonts w:ascii="Arial" w:hAnsi="Arial" w:cs="Arial"/>
                <w:sz w:val="22"/>
              </w:rPr>
            </w:pPr>
            <w:r w:rsidRPr="003679B1">
              <w:rPr>
                <w:rFonts w:ascii="Arial" w:hAnsi="Arial" w:cs="Arial"/>
                <w:sz w:val="22"/>
              </w:rPr>
              <w:t>Amortization of differential:</w:t>
            </w:r>
          </w:p>
        </w:tc>
        <w:tc>
          <w:tcPr>
            <w:tcW w:w="1440" w:type="dxa"/>
            <w:shd w:val="clear" w:color="auto" w:fill="auto"/>
          </w:tcPr>
          <w:p w14:paraId="3D54DAE1"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tcPr>
          <w:p w14:paraId="7B5DC24D" w14:textId="77777777" w:rsidR="00D226FD" w:rsidRPr="003679B1" w:rsidRDefault="00D226FD" w:rsidP="00D5289E">
            <w:pPr>
              <w:spacing w:line="240" w:lineRule="exact"/>
              <w:jc w:val="right"/>
              <w:rPr>
                <w:rFonts w:ascii="Arial" w:hAnsi="Arial" w:cs="Arial"/>
                <w:sz w:val="22"/>
              </w:rPr>
            </w:pPr>
          </w:p>
        </w:tc>
      </w:tr>
      <w:tr w:rsidR="00D226FD" w:rsidRPr="003679B1" w14:paraId="25E493D1" w14:textId="77777777">
        <w:trPr>
          <w:jc w:val="right"/>
        </w:trPr>
        <w:tc>
          <w:tcPr>
            <w:tcW w:w="5940" w:type="dxa"/>
            <w:shd w:val="clear" w:color="auto" w:fill="auto"/>
          </w:tcPr>
          <w:p w14:paraId="68965802" w14:textId="77777777" w:rsidR="00D226FD" w:rsidRPr="003679B1" w:rsidRDefault="00D226FD" w:rsidP="007D052E">
            <w:pPr>
              <w:spacing w:line="240" w:lineRule="exact"/>
              <w:rPr>
                <w:rFonts w:ascii="Arial" w:hAnsi="Arial" w:cs="Arial"/>
                <w:sz w:val="22"/>
              </w:rPr>
            </w:pPr>
            <w:r w:rsidRPr="003679B1">
              <w:rPr>
                <w:rFonts w:ascii="Arial" w:hAnsi="Arial" w:cs="Arial"/>
                <w:sz w:val="22"/>
              </w:rPr>
              <w:t xml:space="preserve">  Land ($</w:t>
            </w:r>
            <w:r w:rsidR="007D052E" w:rsidRPr="003679B1">
              <w:rPr>
                <w:rFonts w:ascii="Arial" w:hAnsi="Arial" w:cs="Arial"/>
                <w:sz w:val="22"/>
              </w:rPr>
              <w:t>108,0</w:t>
            </w:r>
            <w:r w:rsidRPr="003679B1">
              <w:rPr>
                <w:rFonts w:ascii="Arial" w:hAnsi="Arial" w:cs="Arial"/>
                <w:sz w:val="22"/>
              </w:rPr>
              <w:t>00: not amortized)</w:t>
            </w:r>
          </w:p>
        </w:tc>
        <w:tc>
          <w:tcPr>
            <w:tcW w:w="1440" w:type="dxa"/>
            <w:shd w:val="clear" w:color="auto" w:fill="auto"/>
          </w:tcPr>
          <w:p w14:paraId="6ABB39EA"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     -0-</w:t>
            </w:r>
          </w:p>
        </w:tc>
        <w:tc>
          <w:tcPr>
            <w:tcW w:w="1440" w:type="dxa"/>
            <w:shd w:val="clear" w:color="auto" w:fill="auto"/>
          </w:tcPr>
          <w:p w14:paraId="2BA9A325" w14:textId="77777777" w:rsidR="00D226FD" w:rsidRPr="003679B1" w:rsidRDefault="00D226FD" w:rsidP="00D5289E">
            <w:pPr>
              <w:spacing w:line="240" w:lineRule="exact"/>
              <w:jc w:val="right"/>
              <w:rPr>
                <w:rFonts w:ascii="Arial" w:hAnsi="Arial" w:cs="Arial"/>
                <w:sz w:val="22"/>
              </w:rPr>
            </w:pPr>
          </w:p>
        </w:tc>
      </w:tr>
      <w:tr w:rsidR="00D226FD" w:rsidRPr="003679B1" w14:paraId="0AD9CCC9" w14:textId="77777777">
        <w:trPr>
          <w:jc w:val="right"/>
        </w:trPr>
        <w:tc>
          <w:tcPr>
            <w:tcW w:w="5940" w:type="dxa"/>
            <w:shd w:val="clear" w:color="auto" w:fill="auto"/>
          </w:tcPr>
          <w:p w14:paraId="4D077671" w14:textId="77777777" w:rsidR="00D226FD" w:rsidRPr="003679B1" w:rsidRDefault="007D052E" w:rsidP="00D5289E">
            <w:pPr>
              <w:spacing w:line="240" w:lineRule="exact"/>
              <w:rPr>
                <w:rFonts w:ascii="Arial" w:hAnsi="Arial" w:cs="Arial"/>
                <w:sz w:val="22"/>
              </w:rPr>
            </w:pPr>
            <w:r w:rsidRPr="003679B1">
              <w:rPr>
                <w:rFonts w:ascii="Arial" w:hAnsi="Arial" w:cs="Arial"/>
                <w:sz w:val="22"/>
              </w:rPr>
              <w:t xml:space="preserve">  Equipment ($8</w:t>
            </w:r>
            <w:r w:rsidR="00D226FD" w:rsidRPr="003679B1">
              <w:rPr>
                <w:rFonts w:ascii="Arial" w:hAnsi="Arial" w:cs="Arial"/>
                <w:sz w:val="22"/>
              </w:rPr>
              <w:t>0,000 / 5 years)</w:t>
            </w:r>
          </w:p>
        </w:tc>
        <w:tc>
          <w:tcPr>
            <w:tcW w:w="1440" w:type="dxa"/>
            <w:shd w:val="clear" w:color="auto" w:fill="auto"/>
          </w:tcPr>
          <w:p w14:paraId="3257ABC3"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rPr>
              <w:t>16</w:t>
            </w:r>
            <w:r w:rsidR="00D226FD" w:rsidRPr="003679B1">
              <w:rPr>
                <w:rFonts w:ascii="Arial" w:hAnsi="Arial" w:cs="Arial"/>
                <w:sz w:val="22"/>
              </w:rPr>
              <w:t>,000</w:t>
            </w:r>
          </w:p>
        </w:tc>
        <w:tc>
          <w:tcPr>
            <w:tcW w:w="1440" w:type="dxa"/>
            <w:shd w:val="clear" w:color="auto" w:fill="auto"/>
          </w:tcPr>
          <w:p w14:paraId="68652217" w14:textId="77777777" w:rsidR="00D226FD" w:rsidRPr="003679B1" w:rsidRDefault="00D226FD" w:rsidP="00D5289E">
            <w:pPr>
              <w:spacing w:line="240" w:lineRule="exact"/>
              <w:jc w:val="right"/>
              <w:rPr>
                <w:rFonts w:ascii="Arial" w:hAnsi="Arial" w:cs="Arial"/>
                <w:sz w:val="22"/>
              </w:rPr>
            </w:pPr>
          </w:p>
        </w:tc>
      </w:tr>
      <w:tr w:rsidR="00D226FD" w:rsidRPr="003679B1" w14:paraId="72B45E8C" w14:textId="77777777">
        <w:trPr>
          <w:jc w:val="right"/>
        </w:trPr>
        <w:tc>
          <w:tcPr>
            <w:tcW w:w="5940" w:type="dxa"/>
            <w:shd w:val="clear" w:color="auto" w:fill="auto"/>
          </w:tcPr>
          <w:p w14:paraId="6091FB3B" w14:textId="77777777" w:rsidR="00D226FD" w:rsidRPr="003679B1" w:rsidRDefault="00D226FD" w:rsidP="007D052E">
            <w:pPr>
              <w:spacing w:line="240" w:lineRule="exact"/>
              <w:rPr>
                <w:rFonts w:ascii="Arial" w:hAnsi="Arial" w:cs="Arial"/>
                <w:sz w:val="22"/>
              </w:rPr>
            </w:pPr>
            <w:r w:rsidRPr="003679B1">
              <w:rPr>
                <w:rFonts w:ascii="Arial" w:hAnsi="Arial" w:cs="Arial"/>
                <w:sz w:val="22"/>
              </w:rPr>
              <w:t xml:space="preserve">  Goodwill ($</w:t>
            </w:r>
            <w:r w:rsidR="007D052E" w:rsidRPr="003679B1">
              <w:rPr>
                <w:rFonts w:ascii="Arial" w:hAnsi="Arial" w:cs="Arial"/>
                <w:sz w:val="22"/>
              </w:rPr>
              <w:t>0</w:t>
            </w:r>
            <w:r w:rsidRPr="003679B1">
              <w:rPr>
                <w:rFonts w:ascii="Arial" w:hAnsi="Arial" w:cs="Arial"/>
                <w:sz w:val="22"/>
              </w:rPr>
              <w:t>: not amortized)</w:t>
            </w:r>
          </w:p>
        </w:tc>
        <w:tc>
          <w:tcPr>
            <w:tcW w:w="1440" w:type="dxa"/>
            <w:shd w:val="clear" w:color="auto" w:fill="auto"/>
          </w:tcPr>
          <w:p w14:paraId="5B5FF9D2"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szCs w:val="22"/>
                <w:u w:val="single"/>
              </w:rPr>
              <w:t>       -</w:t>
            </w:r>
            <w:r w:rsidRPr="003679B1">
              <w:rPr>
                <w:rFonts w:ascii="Arial" w:hAnsi="Arial" w:cs="Arial"/>
                <w:sz w:val="22"/>
                <w:u w:val="single"/>
              </w:rPr>
              <w:t>0-</w:t>
            </w:r>
          </w:p>
        </w:tc>
        <w:tc>
          <w:tcPr>
            <w:tcW w:w="1440" w:type="dxa"/>
            <w:shd w:val="clear" w:color="auto" w:fill="auto"/>
          </w:tcPr>
          <w:p w14:paraId="0BFFE301" w14:textId="77777777" w:rsidR="00D226FD" w:rsidRPr="003679B1" w:rsidRDefault="007D052E" w:rsidP="007D052E">
            <w:pPr>
              <w:spacing w:line="240" w:lineRule="exact"/>
              <w:jc w:val="right"/>
              <w:rPr>
                <w:rFonts w:ascii="Arial" w:hAnsi="Arial" w:cs="Arial"/>
                <w:sz w:val="22"/>
              </w:rPr>
            </w:pPr>
            <w:r w:rsidRPr="003679B1">
              <w:rPr>
                <w:rFonts w:ascii="Arial" w:hAnsi="Arial" w:cs="Arial"/>
                <w:sz w:val="22"/>
                <w:u w:val="single"/>
              </w:rPr>
              <w:t>   (16</w:t>
            </w:r>
            <w:r w:rsidR="00D226FD" w:rsidRPr="003679B1">
              <w:rPr>
                <w:rFonts w:ascii="Arial" w:hAnsi="Arial" w:cs="Arial"/>
                <w:sz w:val="22"/>
                <w:u w:val="single"/>
              </w:rPr>
              <w:t>,000</w:t>
            </w:r>
            <w:r w:rsidR="00D226FD" w:rsidRPr="003679B1">
              <w:rPr>
                <w:rFonts w:ascii="Arial" w:hAnsi="Arial" w:cs="Arial"/>
                <w:sz w:val="22"/>
              </w:rPr>
              <w:t>)</w:t>
            </w:r>
          </w:p>
        </w:tc>
      </w:tr>
      <w:tr w:rsidR="00D226FD" w:rsidRPr="003679B1" w14:paraId="2BB12DA5" w14:textId="77777777">
        <w:trPr>
          <w:jc w:val="right"/>
        </w:trPr>
        <w:tc>
          <w:tcPr>
            <w:tcW w:w="5940" w:type="dxa"/>
            <w:shd w:val="clear" w:color="auto" w:fill="auto"/>
          </w:tcPr>
          <w:p w14:paraId="0C9C221D"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Income</w:t>
            </w:r>
          </w:p>
        </w:tc>
        <w:tc>
          <w:tcPr>
            <w:tcW w:w="1440" w:type="dxa"/>
            <w:shd w:val="clear" w:color="auto" w:fill="auto"/>
          </w:tcPr>
          <w:p w14:paraId="5CD572BF"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tcPr>
          <w:p w14:paraId="039FFCC8"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u w:val="double"/>
              </w:rPr>
              <w:t>$52</w:t>
            </w:r>
            <w:r w:rsidR="00D226FD" w:rsidRPr="003679B1">
              <w:rPr>
                <w:rFonts w:ascii="Arial" w:hAnsi="Arial" w:cs="Arial"/>
                <w:sz w:val="22"/>
                <w:u w:val="double"/>
              </w:rPr>
              <w:t>,000</w:t>
            </w:r>
            <w:r w:rsidR="00D226FD" w:rsidRPr="003679B1">
              <w:rPr>
                <w:rFonts w:ascii="Arial" w:hAnsi="Arial" w:cs="Arial"/>
                <w:sz w:val="22"/>
              </w:rPr>
              <w:t> </w:t>
            </w:r>
          </w:p>
        </w:tc>
      </w:tr>
    </w:tbl>
    <w:p w14:paraId="4730D42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3746D0E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360"/>
        <w:rPr>
          <w:rFonts w:ascii="Arial" w:hAnsi="Arial" w:cs="Arial"/>
          <w:sz w:val="22"/>
        </w:rPr>
      </w:pPr>
    </w:p>
    <w:p w14:paraId="32C807E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360"/>
        <w:rPr>
          <w:rFonts w:ascii="Arial" w:hAnsi="Arial" w:cs="Arial"/>
          <w:sz w:val="22"/>
        </w:rPr>
      </w:pPr>
      <w:r w:rsidRPr="003679B1">
        <w:rPr>
          <w:rFonts w:ascii="Arial" w:hAnsi="Arial" w:cs="Arial"/>
          <w:sz w:val="22"/>
          <w:u w:val="single"/>
        </w:rPr>
        <w:t>Assignment of differential</w:t>
      </w:r>
    </w:p>
    <w:tbl>
      <w:tblPr>
        <w:tblW w:w="8568" w:type="dxa"/>
        <w:jc w:val="right"/>
        <w:tblInd w:w="360" w:type="dxa"/>
        <w:tblLook w:val="01E0" w:firstRow="1" w:lastRow="1" w:firstColumn="1" w:lastColumn="1" w:noHBand="0" w:noVBand="0"/>
      </w:tblPr>
      <w:tblGrid>
        <w:gridCol w:w="7020"/>
        <w:gridCol w:w="1548"/>
      </w:tblGrid>
      <w:tr w:rsidR="00D226FD" w:rsidRPr="003679B1" w14:paraId="600E0DF1" w14:textId="77777777">
        <w:trPr>
          <w:jc w:val="right"/>
        </w:trPr>
        <w:tc>
          <w:tcPr>
            <w:tcW w:w="7020" w:type="dxa"/>
            <w:shd w:val="clear" w:color="auto" w:fill="auto"/>
          </w:tcPr>
          <w:p w14:paraId="3EE308CC" w14:textId="77777777" w:rsidR="00D226FD" w:rsidRPr="003679B1" w:rsidRDefault="00D226FD" w:rsidP="00D5289E">
            <w:pPr>
              <w:spacing w:line="240" w:lineRule="exact"/>
              <w:rPr>
                <w:rFonts w:ascii="Arial" w:hAnsi="Arial" w:cs="Arial"/>
                <w:sz w:val="22"/>
              </w:rPr>
            </w:pPr>
            <w:r w:rsidRPr="003679B1">
              <w:rPr>
                <w:rFonts w:ascii="Arial" w:hAnsi="Arial" w:cs="Arial"/>
                <w:sz w:val="22"/>
              </w:rPr>
              <w:t>Purchase price</w:t>
            </w:r>
          </w:p>
        </w:tc>
        <w:tc>
          <w:tcPr>
            <w:tcW w:w="1548" w:type="dxa"/>
            <w:shd w:val="clear" w:color="auto" w:fill="auto"/>
          </w:tcPr>
          <w:p w14:paraId="26D54D95"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rPr>
              <w:t>$648</w:t>
            </w:r>
            <w:r w:rsidR="00D226FD" w:rsidRPr="003679B1">
              <w:rPr>
                <w:rFonts w:ascii="Arial" w:hAnsi="Arial" w:cs="Arial"/>
                <w:sz w:val="22"/>
              </w:rPr>
              <w:t>,000 </w:t>
            </w:r>
          </w:p>
        </w:tc>
      </w:tr>
      <w:tr w:rsidR="00D226FD" w:rsidRPr="003679B1" w14:paraId="35BD1AB9" w14:textId="77777777">
        <w:trPr>
          <w:jc w:val="right"/>
        </w:trPr>
        <w:tc>
          <w:tcPr>
            <w:tcW w:w="7020" w:type="dxa"/>
            <w:shd w:val="clear" w:color="auto" w:fill="auto"/>
            <w:vAlign w:val="bottom"/>
          </w:tcPr>
          <w:p w14:paraId="1639B4F7" w14:textId="77777777" w:rsidR="00D226FD" w:rsidRPr="003679B1" w:rsidRDefault="00D226FD" w:rsidP="007D052E">
            <w:pPr>
              <w:spacing w:line="240" w:lineRule="exact"/>
              <w:ind w:left="324" w:hanging="324"/>
              <w:rPr>
                <w:rFonts w:ascii="Arial" w:hAnsi="Arial" w:cs="Arial"/>
                <w:sz w:val="22"/>
              </w:rPr>
            </w:pPr>
            <w:r w:rsidRPr="003679B1">
              <w:rPr>
                <w:rFonts w:ascii="Arial" w:hAnsi="Arial" w:cs="Arial"/>
                <w:sz w:val="22"/>
              </w:rPr>
              <w:t>Proportionate shar</w:t>
            </w:r>
            <w:r w:rsidR="007D052E" w:rsidRPr="003679B1">
              <w:rPr>
                <w:rFonts w:ascii="Arial" w:hAnsi="Arial" w:cs="Arial"/>
                <w:sz w:val="22"/>
              </w:rPr>
              <w:t xml:space="preserve">e of book value of net assets </w:t>
            </w:r>
            <w:r w:rsidR="007D052E" w:rsidRPr="003679B1">
              <w:rPr>
                <w:rFonts w:ascii="Arial" w:hAnsi="Arial" w:cs="Arial"/>
                <w:sz w:val="22"/>
              </w:rPr>
              <w:br/>
              <w:t>(</w:t>
            </w:r>
            <w:r w:rsidRPr="003679B1">
              <w:rPr>
                <w:rFonts w:ascii="Arial" w:hAnsi="Arial" w:cs="Arial"/>
                <w:sz w:val="22"/>
              </w:rPr>
              <w:t>$690,000 - $230,000)</w:t>
            </w:r>
          </w:p>
        </w:tc>
        <w:tc>
          <w:tcPr>
            <w:tcW w:w="1548" w:type="dxa"/>
            <w:shd w:val="clear" w:color="auto" w:fill="auto"/>
            <w:vAlign w:val="bottom"/>
          </w:tcPr>
          <w:p w14:paraId="3EE0161D"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u w:val="single"/>
              </w:rPr>
              <w:t>(460</w:t>
            </w:r>
            <w:r w:rsidR="00D226FD" w:rsidRPr="003679B1">
              <w:rPr>
                <w:rFonts w:ascii="Arial" w:hAnsi="Arial" w:cs="Arial"/>
                <w:sz w:val="22"/>
                <w:u w:val="single"/>
              </w:rPr>
              <w:t>,000</w:t>
            </w:r>
            <w:r w:rsidR="00D226FD" w:rsidRPr="003679B1">
              <w:rPr>
                <w:rFonts w:ascii="Arial" w:hAnsi="Arial" w:cs="Arial"/>
                <w:sz w:val="22"/>
              </w:rPr>
              <w:t>)</w:t>
            </w:r>
          </w:p>
        </w:tc>
      </w:tr>
      <w:tr w:rsidR="00D226FD" w:rsidRPr="003679B1" w14:paraId="56A3A2E0" w14:textId="77777777">
        <w:trPr>
          <w:jc w:val="right"/>
        </w:trPr>
        <w:tc>
          <w:tcPr>
            <w:tcW w:w="7020" w:type="dxa"/>
            <w:shd w:val="clear" w:color="auto" w:fill="auto"/>
          </w:tcPr>
          <w:p w14:paraId="32B6E9EC" w14:textId="77777777" w:rsidR="00D226FD" w:rsidRPr="003679B1" w:rsidRDefault="00D226FD" w:rsidP="00D5289E">
            <w:pPr>
              <w:spacing w:line="240" w:lineRule="exact"/>
              <w:rPr>
                <w:rFonts w:ascii="Arial" w:hAnsi="Arial" w:cs="Arial"/>
                <w:sz w:val="22"/>
              </w:rPr>
            </w:pPr>
            <w:r w:rsidRPr="003679B1">
              <w:rPr>
                <w:rFonts w:ascii="Arial" w:hAnsi="Arial" w:cs="Arial"/>
                <w:sz w:val="22"/>
              </w:rPr>
              <w:t>Differential</w:t>
            </w:r>
          </w:p>
        </w:tc>
        <w:tc>
          <w:tcPr>
            <w:tcW w:w="1548" w:type="dxa"/>
            <w:shd w:val="clear" w:color="auto" w:fill="auto"/>
          </w:tcPr>
          <w:p w14:paraId="2E38DDD9"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rPr>
              <w:t>$  188</w:t>
            </w:r>
            <w:r w:rsidR="00D226FD" w:rsidRPr="003679B1">
              <w:rPr>
                <w:rFonts w:ascii="Arial" w:hAnsi="Arial" w:cs="Arial"/>
                <w:sz w:val="22"/>
              </w:rPr>
              <w:t>,000 </w:t>
            </w:r>
          </w:p>
        </w:tc>
      </w:tr>
      <w:tr w:rsidR="00D226FD" w:rsidRPr="003679B1" w14:paraId="520DD4FB" w14:textId="77777777">
        <w:trPr>
          <w:jc w:val="right"/>
        </w:trPr>
        <w:tc>
          <w:tcPr>
            <w:tcW w:w="7020" w:type="dxa"/>
            <w:shd w:val="clear" w:color="auto" w:fill="auto"/>
          </w:tcPr>
          <w:p w14:paraId="5EAC4B6E" w14:textId="77777777" w:rsidR="00D226FD" w:rsidRPr="003679B1" w:rsidRDefault="00D226FD" w:rsidP="007D052E">
            <w:pPr>
              <w:spacing w:line="240" w:lineRule="exact"/>
              <w:rPr>
                <w:rFonts w:ascii="Arial" w:hAnsi="Arial" w:cs="Arial"/>
                <w:sz w:val="22"/>
              </w:rPr>
            </w:pPr>
            <w:r w:rsidRPr="003679B1">
              <w:rPr>
                <w:rFonts w:ascii="Arial" w:hAnsi="Arial" w:cs="Arial"/>
                <w:sz w:val="22"/>
              </w:rPr>
              <w:t>D</w:t>
            </w:r>
            <w:r w:rsidR="007D052E" w:rsidRPr="003679B1">
              <w:rPr>
                <w:rFonts w:ascii="Arial" w:hAnsi="Arial" w:cs="Arial"/>
                <w:sz w:val="22"/>
              </w:rPr>
              <w:t xml:space="preserve">ifferential assigned to land </w:t>
            </w:r>
          </w:p>
        </w:tc>
        <w:tc>
          <w:tcPr>
            <w:tcW w:w="1548" w:type="dxa"/>
            <w:shd w:val="clear" w:color="auto" w:fill="auto"/>
          </w:tcPr>
          <w:p w14:paraId="12D6B5EC" w14:textId="77777777" w:rsidR="00D226FD" w:rsidRPr="003679B1" w:rsidRDefault="007D052E" w:rsidP="007D052E">
            <w:pPr>
              <w:spacing w:line="240" w:lineRule="exact"/>
              <w:jc w:val="right"/>
              <w:rPr>
                <w:rFonts w:ascii="Arial" w:hAnsi="Arial" w:cs="Arial"/>
                <w:sz w:val="22"/>
              </w:rPr>
            </w:pPr>
            <w:r w:rsidRPr="003679B1">
              <w:rPr>
                <w:rFonts w:ascii="Arial" w:hAnsi="Arial" w:cs="Arial"/>
                <w:sz w:val="22"/>
              </w:rPr>
              <w:t>(108,0</w:t>
            </w:r>
            <w:r w:rsidR="00D226FD" w:rsidRPr="003679B1">
              <w:rPr>
                <w:rFonts w:ascii="Arial" w:hAnsi="Arial" w:cs="Arial"/>
                <w:sz w:val="22"/>
              </w:rPr>
              <w:t>00)</w:t>
            </w:r>
          </w:p>
        </w:tc>
      </w:tr>
      <w:tr w:rsidR="00D226FD" w:rsidRPr="003679B1" w14:paraId="01361E50" w14:textId="77777777">
        <w:trPr>
          <w:jc w:val="right"/>
        </w:trPr>
        <w:tc>
          <w:tcPr>
            <w:tcW w:w="7020" w:type="dxa"/>
            <w:shd w:val="clear" w:color="auto" w:fill="auto"/>
          </w:tcPr>
          <w:p w14:paraId="77B08E80" w14:textId="77777777" w:rsidR="00D226FD" w:rsidRPr="003679B1" w:rsidRDefault="00D226FD" w:rsidP="007D052E">
            <w:pPr>
              <w:spacing w:line="240" w:lineRule="exact"/>
              <w:rPr>
                <w:rFonts w:ascii="Arial" w:hAnsi="Arial" w:cs="Arial"/>
                <w:sz w:val="22"/>
              </w:rPr>
            </w:pPr>
            <w:r w:rsidRPr="003679B1">
              <w:rPr>
                <w:rFonts w:ascii="Arial" w:hAnsi="Arial" w:cs="Arial"/>
                <w:sz w:val="22"/>
              </w:rPr>
              <w:t xml:space="preserve">Differential assigned to equipment </w:t>
            </w:r>
          </w:p>
        </w:tc>
        <w:tc>
          <w:tcPr>
            <w:tcW w:w="1548" w:type="dxa"/>
            <w:shd w:val="clear" w:color="auto" w:fill="auto"/>
          </w:tcPr>
          <w:p w14:paraId="4B57C53A" w14:textId="77777777" w:rsidR="00D226FD" w:rsidRPr="003679B1" w:rsidRDefault="007D052E" w:rsidP="00D5289E">
            <w:pPr>
              <w:spacing w:line="240" w:lineRule="exact"/>
              <w:jc w:val="right"/>
              <w:rPr>
                <w:rFonts w:ascii="Arial" w:hAnsi="Arial" w:cs="Arial"/>
                <w:sz w:val="22"/>
              </w:rPr>
            </w:pPr>
            <w:r w:rsidRPr="003679B1">
              <w:rPr>
                <w:rFonts w:ascii="Arial" w:hAnsi="Arial" w:cs="Arial"/>
                <w:sz w:val="22"/>
                <w:u w:val="single"/>
              </w:rPr>
              <w:t>  (8</w:t>
            </w:r>
            <w:r w:rsidR="00D226FD" w:rsidRPr="003679B1">
              <w:rPr>
                <w:rFonts w:ascii="Arial" w:hAnsi="Arial" w:cs="Arial"/>
                <w:sz w:val="22"/>
                <w:u w:val="single"/>
              </w:rPr>
              <w:t>0,000</w:t>
            </w:r>
            <w:r w:rsidR="00D226FD" w:rsidRPr="003679B1">
              <w:rPr>
                <w:rFonts w:ascii="Arial" w:hAnsi="Arial" w:cs="Arial"/>
                <w:sz w:val="22"/>
              </w:rPr>
              <w:t>)</w:t>
            </w:r>
          </w:p>
        </w:tc>
      </w:tr>
      <w:tr w:rsidR="00D226FD" w:rsidRPr="003679B1" w14:paraId="789EE123" w14:textId="77777777">
        <w:trPr>
          <w:jc w:val="right"/>
        </w:trPr>
        <w:tc>
          <w:tcPr>
            <w:tcW w:w="7020" w:type="dxa"/>
            <w:shd w:val="clear" w:color="auto" w:fill="auto"/>
          </w:tcPr>
          <w:p w14:paraId="1435872E" w14:textId="77777777" w:rsidR="00D226FD" w:rsidRPr="003679B1" w:rsidRDefault="00D226FD" w:rsidP="00D5289E">
            <w:pPr>
              <w:spacing w:line="240" w:lineRule="exact"/>
              <w:rPr>
                <w:rFonts w:ascii="Arial" w:hAnsi="Arial" w:cs="Arial"/>
                <w:sz w:val="22"/>
              </w:rPr>
            </w:pPr>
            <w:r w:rsidRPr="003679B1">
              <w:rPr>
                <w:rFonts w:ascii="Arial" w:hAnsi="Arial" w:cs="Arial"/>
                <w:sz w:val="22"/>
              </w:rPr>
              <w:t>Differential assigned to goodwill</w:t>
            </w:r>
          </w:p>
        </w:tc>
        <w:tc>
          <w:tcPr>
            <w:tcW w:w="1548" w:type="dxa"/>
            <w:shd w:val="clear" w:color="auto" w:fill="auto"/>
          </w:tcPr>
          <w:p w14:paraId="648FB851" w14:textId="77777777" w:rsidR="00D226FD" w:rsidRPr="003679B1" w:rsidRDefault="00D226FD" w:rsidP="007D052E">
            <w:pPr>
              <w:spacing w:line="240" w:lineRule="exact"/>
              <w:jc w:val="right"/>
              <w:rPr>
                <w:rFonts w:ascii="Arial" w:hAnsi="Arial" w:cs="Arial"/>
                <w:sz w:val="22"/>
              </w:rPr>
            </w:pPr>
            <w:r w:rsidRPr="003679B1">
              <w:rPr>
                <w:rFonts w:ascii="Arial" w:hAnsi="Arial" w:cs="Arial"/>
                <w:sz w:val="22"/>
                <w:u w:val="double"/>
              </w:rPr>
              <w:t xml:space="preserve">$ </w:t>
            </w:r>
            <w:r w:rsidRPr="003679B1">
              <w:rPr>
                <w:rFonts w:ascii="Arial" w:hAnsi="Arial" w:cs="Arial"/>
                <w:w w:val="80"/>
                <w:sz w:val="22"/>
                <w:u w:val="double"/>
              </w:rPr>
              <w:t xml:space="preserve"> </w:t>
            </w:r>
            <w:r w:rsidR="007D052E" w:rsidRPr="003679B1">
              <w:rPr>
                <w:rFonts w:ascii="Arial" w:hAnsi="Arial" w:cs="Arial"/>
                <w:w w:val="80"/>
                <w:sz w:val="22"/>
                <w:u w:val="double"/>
              </w:rPr>
              <w:t xml:space="preserve">         </w:t>
            </w:r>
            <w:r w:rsidRPr="003679B1">
              <w:rPr>
                <w:rFonts w:ascii="Arial" w:hAnsi="Arial" w:cs="Arial"/>
                <w:sz w:val="22"/>
                <w:u w:val="double"/>
              </w:rPr>
              <w:t>0</w:t>
            </w:r>
            <w:r w:rsidRPr="003679B1">
              <w:rPr>
                <w:rFonts w:ascii="Arial" w:hAnsi="Arial" w:cs="Arial"/>
                <w:sz w:val="22"/>
              </w:rPr>
              <w:t> </w:t>
            </w:r>
          </w:p>
        </w:tc>
      </w:tr>
    </w:tbl>
    <w:p w14:paraId="022FFED8"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6505327"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5292B8DD"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t>E4-</w:t>
      </w:r>
      <w:proofErr w:type="gramStart"/>
      <w:r w:rsidRPr="003679B1">
        <w:rPr>
          <w:rFonts w:ascii="Arial" w:hAnsi="Arial" w:cs="Arial"/>
          <w:b/>
          <w:bCs/>
          <w:sz w:val="22"/>
        </w:rPr>
        <w:t>6</w:t>
      </w:r>
      <w:r w:rsidR="00D226FD" w:rsidRPr="003679B1">
        <w:rPr>
          <w:rFonts w:ascii="Arial" w:hAnsi="Arial" w:cs="Arial"/>
          <w:b/>
          <w:bCs/>
          <w:sz w:val="22"/>
        </w:rPr>
        <w:t xml:space="preserve">  Determination</w:t>
      </w:r>
      <w:proofErr w:type="gramEnd"/>
      <w:r w:rsidR="00D226FD" w:rsidRPr="003679B1">
        <w:rPr>
          <w:rFonts w:ascii="Arial" w:hAnsi="Arial" w:cs="Arial"/>
          <w:b/>
          <w:bCs/>
          <w:sz w:val="22"/>
        </w:rPr>
        <w:t xml:space="preserve"> of Purchase Price</w:t>
      </w:r>
    </w:p>
    <w:p w14:paraId="61CAE1DF"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5840"/>
        <w:gridCol w:w="1440"/>
        <w:gridCol w:w="1440"/>
      </w:tblGrid>
      <w:tr w:rsidR="00D226FD" w:rsidRPr="003679B1" w14:paraId="757BC246" w14:textId="77777777">
        <w:tc>
          <w:tcPr>
            <w:tcW w:w="5840" w:type="dxa"/>
            <w:shd w:val="clear" w:color="auto" w:fill="auto"/>
            <w:vAlign w:val="bottom"/>
          </w:tcPr>
          <w:p w14:paraId="3F4812A3" w14:textId="77777777" w:rsidR="00D226FD" w:rsidRPr="003679B1" w:rsidRDefault="00D226FD" w:rsidP="00D5289E">
            <w:pPr>
              <w:spacing w:line="240" w:lineRule="exact"/>
              <w:ind w:left="252" w:hanging="252"/>
              <w:rPr>
                <w:rFonts w:ascii="Arial" w:hAnsi="Arial" w:cs="Arial"/>
                <w:sz w:val="22"/>
              </w:rPr>
            </w:pPr>
            <w:r w:rsidRPr="003679B1">
              <w:rPr>
                <w:rFonts w:ascii="Arial" w:hAnsi="Arial" w:cs="Arial"/>
                <w:sz w:val="22"/>
              </w:rPr>
              <w:t>Investment account balance December 31, 20X6</w:t>
            </w:r>
          </w:p>
        </w:tc>
        <w:tc>
          <w:tcPr>
            <w:tcW w:w="1440" w:type="dxa"/>
            <w:shd w:val="clear" w:color="auto" w:fill="auto"/>
            <w:vAlign w:val="bottom"/>
          </w:tcPr>
          <w:p w14:paraId="4AFFBCE6"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vAlign w:val="bottom"/>
          </w:tcPr>
          <w:p w14:paraId="4FFE9A8C"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$161,000 </w:t>
            </w:r>
          </w:p>
        </w:tc>
      </w:tr>
      <w:tr w:rsidR="00D226FD" w:rsidRPr="003679B1" w14:paraId="366852F5" w14:textId="77777777">
        <w:tc>
          <w:tcPr>
            <w:tcW w:w="5840" w:type="dxa"/>
            <w:shd w:val="clear" w:color="auto" w:fill="auto"/>
          </w:tcPr>
          <w:p w14:paraId="27D8FA55" w14:textId="77777777" w:rsidR="00D226FD" w:rsidRPr="003679B1" w:rsidRDefault="00D226FD" w:rsidP="00D5289E">
            <w:pPr>
              <w:spacing w:line="240" w:lineRule="exact"/>
              <w:rPr>
                <w:rFonts w:ascii="Arial" w:hAnsi="Arial" w:cs="Arial"/>
                <w:sz w:val="22"/>
              </w:rPr>
            </w:pPr>
          </w:p>
        </w:tc>
        <w:tc>
          <w:tcPr>
            <w:tcW w:w="1440" w:type="dxa"/>
            <w:shd w:val="clear" w:color="auto" w:fill="auto"/>
          </w:tcPr>
          <w:p w14:paraId="4A084EF1"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tcPr>
          <w:p w14:paraId="3BC95901" w14:textId="77777777" w:rsidR="00D226FD" w:rsidRPr="003679B1" w:rsidRDefault="00D226FD" w:rsidP="00D5289E">
            <w:pPr>
              <w:spacing w:line="240" w:lineRule="exact"/>
              <w:jc w:val="right"/>
              <w:rPr>
                <w:rFonts w:ascii="Arial" w:hAnsi="Arial" w:cs="Arial"/>
                <w:sz w:val="22"/>
              </w:rPr>
            </w:pPr>
          </w:p>
        </w:tc>
      </w:tr>
      <w:tr w:rsidR="00D226FD" w:rsidRPr="003679B1" w14:paraId="5F708D14" w14:textId="77777777">
        <w:tc>
          <w:tcPr>
            <w:tcW w:w="5840" w:type="dxa"/>
            <w:shd w:val="clear" w:color="auto" w:fill="auto"/>
          </w:tcPr>
          <w:p w14:paraId="5B434171"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Increase in account balance during 20X5:</w:t>
            </w:r>
          </w:p>
        </w:tc>
        <w:tc>
          <w:tcPr>
            <w:tcW w:w="1440" w:type="dxa"/>
            <w:shd w:val="clear" w:color="auto" w:fill="auto"/>
          </w:tcPr>
          <w:p w14:paraId="3E326DFC" w14:textId="77777777" w:rsidR="00D226FD" w:rsidRPr="003679B1" w:rsidRDefault="00D226FD" w:rsidP="00D5289E">
            <w:pPr>
              <w:spacing w:line="240" w:lineRule="exact"/>
              <w:jc w:val="right"/>
              <w:rPr>
                <w:rFonts w:ascii="Arial" w:hAnsi="Arial" w:cs="Arial"/>
                <w:sz w:val="22"/>
              </w:rPr>
            </w:pPr>
          </w:p>
        </w:tc>
        <w:tc>
          <w:tcPr>
            <w:tcW w:w="1440" w:type="dxa"/>
            <w:shd w:val="clear" w:color="auto" w:fill="auto"/>
          </w:tcPr>
          <w:p w14:paraId="2FB21F89" w14:textId="77777777" w:rsidR="00D226FD" w:rsidRPr="003679B1" w:rsidRDefault="00D226FD" w:rsidP="00D5289E">
            <w:pPr>
              <w:spacing w:line="240" w:lineRule="exact"/>
              <w:jc w:val="right"/>
              <w:rPr>
                <w:rFonts w:ascii="Arial" w:hAnsi="Arial" w:cs="Arial"/>
                <w:sz w:val="22"/>
              </w:rPr>
            </w:pPr>
          </w:p>
        </w:tc>
      </w:tr>
      <w:tr w:rsidR="00D226FD" w:rsidRPr="003679B1" w14:paraId="3DC02C10" w14:textId="77777777">
        <w:tc>
          <w:tcPr>
            <w:tcW w:w="5840" w:type="dxa"/>
            <w:shd w:val="clear" w:color="auto" w:fill="auto"/>
            <w:vAlign w:val="bottom"/>
          </w:tcPr>
          <w:p w14:paraId="7BE12EF3" w14:textId="77777777" w:rsidR="00D226FD" w:rsidRPr="003679B1" w:rsidRDefault="00D226FD" w:rsidP="008933C1">
            <w:pPr>
              <w:spacing w:line="240" w:lineRule="exact"/>
              <w:ind w:left="432" w:hanging="432"/>
              <w:rPr>
                <w:rFonts w:ascii="Arial" w:hAnsi="Arial" w:cs="Arial"/>
                <w:sz w:val="22"/>
              </w:rPr>
            </w:pPr>
            <w:r w:rsidRPr="003679B1">
              <w:rPr>
                <w:rFonts w:ascii="Arial" w:hAnsi="Arial" w:cs="Arial"/>
                <w:sz w:val="22"/>
              </w:rPr>
              <w:t xml:space="preserve">  Proportionate share of income </w:t>
            </w:r>
          </w:p>
        </w:tc>
        <w:tc>
          <w:tcPr>
            <w:tcW w:w="1440" w:type="dxa"/>
            <w:shd w:val="clear" w:color="auto" w:fill="auto"/>
            <w:vAlign w:val="bottom"/>
          </w:tcPr>
          <w:p w14:paraId="08D315B2"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$ 33,000 </w:t>
            </w:r>
          </w:p>
        </w:tc>
        <w:tc>
          <w:tcPr>
            <w:tcW w:w="1440" w:type="dxa"/>
            <w:shd w:val="clear" w:color="auto" w:fill="auto"/>
            <w:vAlign w:val="bottom"/>
          </w:tcPr>
          <w:p w14:paraId="24F3F30E" w14:textId="77777777" w:rsidR="00D226FD" w:rsidRPr="003679B1" w:rsidRDefault="00D226FD" w:rsidP="00D5289E">
            <w:pPr>
              <w:spacing w:line="240" w:lineRule="exact"/>
              <w:jc w:val="right"/>
              <w:rPr>
                <w:rFonts w:ascii="Arial" w:hAnsi="Arial" w:cs="Arial"/>
                <w:sz w:val="22"/>
              </w:rPr>
            </w:pPr>
          </w:p>
        </w:tc>
      </w:tr>
      <w:tr w:rsidR="00D226FD" w:rsidRPr="003679B1" w14:paraId="037650ED" w14:textId="77777777">
        <w:tc>
          <w:tcPr>
            <w:tcW w:w="5840" w:type="dxa"/>
            <w:shd w:val="clear" w:color="auto" w:fill="auto"/>
          </w:tcPr>
          <w:p w14:paraId="106742B3"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 ($28,000 / 8 years)</w:t>
            </w:r>
          </w:p>
        </w:tc>
        <w:tc>
          <w:tcPr>
            <w:tcW w:w="1440" w:type="dxa"/>
            <w:shd w:val="clear" w:color="auto" w:fill="auto"/>
          </w:tcPr>
          <w:p w14:paraId="64767B2E"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(3,500)</w:t>
            </w:r>
          </w:p>
        </w:tc>
        <w:tc>
          <w:tcPr>
            <w:tcW w:w="1440" w:type="dxa"/>
            <w:shd w:val="clear" w:color="auto" w:fill="auto"/>
          </w:tcPr>
          <w:p w14:paraId="30608FB8" w14:textId="77777777" w:rsidR="00D226FD" w:rsidRPr="003679B1" w:rsidRDefault="00D226FD" w:rsidP="00D5289E">
            <w:pPr>
              <w:spacing w:line="240" w:lineRule="exact"/>
              <w:jc w:val="right"/>
              <w:rPr>
                <w:rFonts w:ascii="Arial" w:hAnsi="Arial" w:cs="Arial"/>
                <w:sz w:val="22"/>
              </w:rPr>
            </w:pPr>
          </w:p>
        </w:tc>
      </w:tr>
      <w:tr w:rsidR="00D226FD" w:rsidRPr="003679B1" w14:paraId="301219E1" w14:textId="77777777">
        <w:tc>
          <w:tcPr>
            <w:tcW w:w="5840" w:type="dxa"/>
            <w:shd w:val="clear" w:color="auto" w:fill="auto"/>
          </w:tcPr>
          <w:p w14:paraId="6D0B47B9" w14:textId="77777777" w:rsidR="00D226FD" w:rsidRPr="003679B1" w:rsidRDefault="00D226FD" w:rsidP="008933C1">
            <w:pPr>
              <w:spacing w:line="240" w:lineRule="exact"/>
              <w:rPr>
                <w:rFonts w:ascii="Arial" w:hAnsi="Arial" w:cs="Arial"/>
                <w:sz w:val="22"/>
              </w:rPr>
            </w:pPr>
            <w:r w:rsidRPr="003679B1">
              <w:rPr>
                <w:rFonts w:ascii="Arial" w:hAnsi="Arial" w:cs="Arial"/>
                <w:sz w:val="22"/>
              </w:rPr>
              <w:t xml:space="preserve">  Dividend received </w:t>
            </w:r>
          </w:p>
        </w:tc>
        <w:tc>
          <w:tcPr>
            <w:tcW w:w="1440" w:type="dxa"/>
            <w:shd w:val="clear" w:color="auto" w:fill="auto"/>
          </w:tcPr>
          <w:p w14:paraId="64CB63D0"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(15,000</w:t>
            </w:r>
            <w:r w:rsidRPr="003679B1">
              <w:rPr>
                <w:rFonts w:ascii="Arial" w:hAnsi="Arial" w:cs="Arial"/>
                <w:sz w:val="22"/>
              </w:rPr>
              <w:t>)</w:t>
            </w:r>
          </w:p>
        </w:tc>
        <w:tc>
          <w:tcPr>
            <w:tcW w:w="1440" w:type="dxa"/>
            <w:shd w:val="clear" w:color="auto" w:fill="auto"/>
          </w:tcPr>
          <w:p w14:paraId="69C11A12"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(14,500)</w:t>
            </w:r>
          </w:p>
        </w:tc>
      </w:tr>
      <w:tr w:rsidR="00D226FD" w:rsidRPr="003679B1" w14:paraId="3192C350" w14:textId="77777777">
        <w:tc>
          <w:tcPr>
            <w:tcW w:w="5840" w:type="dxa"/>
            <w:shd w:val="clear" w:color="auto" w:fill="auto"/>
          </w:tcPr>
          <w:p w14:paraId="41779173" w14:textId="77777777" w:rsidR="00D226FD" w:rsidRPr="003679B1" w:rsidRDefault="00D226FD" w:rsidP="00D5289E">
            <w:pPr>
              <w:spacing w:line="240" w:lineRule="exact"/>
              <w:rPr>
                <w:rFonts w:ascii="Arial" w:hAnsi="Arial" w:cs="Arial"/>
                <w:sz w:val="22"/>
              </w:rPr>
            </w:pPr>
          </w:p>
        </w:tc>
        <w:tc>
          <w:tcPr>
            <w:tcW w:w="1440" w:type="dxa"/>
            <w:shd w:val="clear" w:color="auto" w:fill="auto"/>
          </w:tcPr>
          <w:p w14:paraId="2313B1E9" w14:textId="77777777" w:rsidR="00D226FD" w:rsidRPr="003679B1" w:rsidRDefault="00D226FD" w:rsidP="00D5289E">
            <w:pPr>
              <w:spacing w:line="240" w:lineRule="exact"/>
              <w:jc w:val="right"/>
              <w:rPr>
                <w:rFonts w:ascii="Arial" w:hAnsi="Arial" w:cs="Arial"/>
                <w:sz w:val="22"/>
                <w:u w:val="single"/>
              </w:rPr>
            </w:pPr>
          </w:p>
        </w:tc>
        <w:tc>
          <w:tcPr>
            <w:tcW w:w="1440" w:type="dxa"/>
            <w:shd w:val="clear" w:color="auto" w:fill="auto"/>
          </w:tcPr>
          <w:p w14:paraId="459CF5E9" w14:textId="77777777" w:rsidR="00D226FD" w:rsidRPr="003679B1" w:rsidRDefault="00D226FD" w:rsidP="00D5289E">
            <w:pPr>
              <w:spacing w:line="240" w:lineRule="exact"/>
              <w:jc w:val="right"/>
              <w:rPr>
                <w:rFonts w:ascii="Arial" w:hAnsi="Arial" w:cs="Arial"/>
                <w:sz w:val="22"/>
              </w:rPr>
            </w:pPr>
          </w:p>
        </w:tc>
      </w:tr>
      <w:tr w:rsidR="00D226FD" w:rsidRPr="003679B1" w14:paraId="73E4073A" w14:textId="77777777">
        <w:tc>
          <w:tcPr>
            <w:tcW w:w="5840" w:type="dxa"/>
            <w:shd w:val="clear" w:color="auto" w:fill="auto"/>
          </w:tcPr>
          <w:p w14:paraId="665B9B78" w14:textId="77777777" w:rsidR="00D226FD" w:rsidRPr="003679B1" w:rsidRDefault="00D226FD" w:rsidP="00D5289E">
            <w:pPr>
              <w:spacing w:line="240" w:lineRule="exact"/>
              <w:rPr>
                <w:rFonts w:ascii="Arial" w:hAnsi="Arial" w:cs="Arial"/>
                <w:sz w:val="22"/>
              </w:rPr>
            </w:pPr>
            <w:r w:rsidRPr="003679B1">
              <w:rPr>
                <w:rFonts w:ascii="Arial" w:hAnsi="Arial" w:cs="Arial"/>
                <w:sz w:val="22"/>
              </w:rPr>
              <w:t>Decrease in account balance during 20X6:</w:t>
            </w:r>
          </w:p>
        </w:tc>
        <w:tc>
          <w:tcPr>
            <w:tcW w:w="1440" w:type="dxa"/>
            <w:shd w:val="clear" w:color="auto" w:fill="auto"/>
          </w:tcPr>
          <w:p w14:paraId="63682867" w14:textId="77777777" w:rsidR="00D226FD" w:rsidRPr="003679B1" w:rsidRDefault="00D226FD" w:rsidP="00D5289E">
            <w:pPr>
              <w:spacing w:line="240" w:lineRule="exact"/>
              <w:jc w:val="right"/>
              <w:rPr>
                <w:rFonts w:ascii="Arial" w:hAnsi="Arial" w:cs="Arial"/>
                <w:sz w:val="22"/>
                <w:u w:val="single"/>
              </w:rPr>
            </w:pPr>
          </w:p>
        </w:tc>
        <w:tc>
          <w:tcPr>
            <w:tcW w:w="1440" w:type="dxa"/>
            <w:shd w:val="clear" w:color="auto" w:fill="auto"/>
          </w:tcPr>
          <w:p w14:paraId="2DE2E125" w14:textId="77777777" w:rsidR="00D226FD" w:rsidRPr="003679B1" w:rsidRDefault="00D226FD" w:rsidP="00D5289E">
            <w:pPr>
              <w:spacing w:line="240" w:lineRule="exact"/>
              <w:jc w:val="right"/>
              <w:rPr>
                <w:rFonts w:ascii="Arial" w:hAnsi="Arial" w:cs="Arial"/>
                <w:sz w:val="22"/>
              </w:rPr>
            </w:pPr>
          </w:p>
        </w:tc>
      </w:tr>
      <w:tr w:rsidR="00D226FD" w:rsidRPr="003679B1" w14:paraId="49D5F929" w14:textId="77777777">
        <w:tc>
          <w:tcPr>
            <w:tcW w:w="5840" w:type="dxa"/>
            <w:shd w:val="clear" w:color="auto" w:fill="auto"/>
          </w:tcPr>
          <w:p w14:paraId="0DF64485" w14:textId="77777777" w:rsidR="00D226FD" w:rsidRPr="003679B1" w:rsidRDefault="00D226FD" w:rsidP="008933C1">
            <w:pPr>
              <w:spacing w:line="240" w:lineRule="exact"/>
              <w:rPr>
                <w:rFonts w:ascii="Arial" w:hAnsi="Arial" w:cs="Arial"/>
                <w:sz w:val="22"/>
              </w:rPr>
            </w:pPr>
            <w:r w:rsidRPr="003679B1">
              <w:rPr>
                <w:rFonts w:ascii="Arial" w:hAnsi="Arial" w:cs="Arial"/>
                <w:sz w:val="22"/>
              </w:rPr>
              <w:t xml:space="preserve">  Proportionate share of income </w:t>
            </w:r>
          </w:p>
        </w:tc>
        <w:tc>
          <w:tcPr>
            <w:tcW w:w="1440" w:type="dxa"/>
            <w:shd w:val="clear" w:color="auto" w:fill="auto"/>
          </w:tcPr>
          <w:p w14:paraId="3BAF4CF4"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rPr>
              <w:t>$   6,000 </w:t>
            </w:r>
          </w:p>
        </w:tc>
        <w:tc>
          <w:tcPr>
            <w:tcW w:w="1440" w:type="dxa"/>
            <w:shd w:val="clear" w:color="auto" w:fill="auto"/>
          </w:tcPr>
          <w:p w14:paraId="4F27EDAE" w14:textId="77777777" w:rsidR="00D226FD" w:rsidRPr="003679B1" w:rsidRDefault="00D226FD" w:rsidP="00D5289E">
            <w:pPr>
              <w:spacing w:line="240" w:lineRule="exact"/>
              <w:jc w:val="right"/>
              <w:rPr>
                <w:rFonts w:ascii="Arial" w:hAnsi="Arial" w:cs="Arial"/>
                <w:sz w:val="22"/>
              </w:rPr>
            </w:pPr>
          </w:p>
        </w:tc>
      </w:tr>
      <w:tr w:rsidR="00D226FD" w:rsidRPr="003679B1" w14:paraId="108DC6D9" w14:textId="77777777">
        <w:tc>
          <w:tcPr>
            <w:tcW w:w="5840" w:type="dxa"/>
            <w:shd w:val="clear" w:color="auto" w:fill="auto"/>
          </w:tcPr>
          <w:p w14:paraId="30C488A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Amortize differential ($28,000 / 8 years)</w:t>
            </w:r>
          </w:p>
        </w:tc>
        <w:tc>
          <w:tcPr>
            <w:tcW w:w="1440" w:type="dxa"/>
            <w:shd w:val="clear" w:color="auto" w:fill="auto"/>
          </w:tcPr>
          <w:p w14:paraId="7EBAC0E2"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rPr>
              <w:t>(3,500)</w:t>
            </w:r>
          </w:p>
        </w:tc>
        <w:tc>
          <w:tcPr>
            <w:tcW w:w="1440" w:type="dxa"/>
            <w:shd w:val="clear" w:color="auto" w:fill="auto"/>
          </w:tcPr>
          <w:p w14:paraId="5D869EFA" w14:textId="77777777" w:rsidR="00D226FD" w:rsidRPr="003679B1" w:rsidRDefault="00D226FD" w:rsidP="00D5289E">
            <w:pPr>
              <w:spacing w:line="240" w:lineRule="exact"/>
              <w:jc w:val="right"/>
              <w:rPr>
                <w:rFonts w:ascii="Arial" w:hAnsi="Arial" w:cs="Arial"/>
                <w:sz w:val="22"/>
              </w:rPr>
            </w:pPr>
          </w:p>
        </w:tc>
      </w:tr>
      <w:tr w:rsidR="00D226FD" w:rsidRPr="003679B1" w14:paraId="41DA2560" w14:textId="77777777">
        <w:tc>
          <w:tcPr>
            <w:tcW w:w="5840" w:type="dxa"/>
            <w:shd w:val="clear" w:color="auto" w:fill="auto"/>
          </w:tcPr>
          <w:p w14:paraId="2A122722" w14:textId="77777777" w:rsidR="00D226FD" w:rsidRPr="003679B1" w:rsidRDefault="00D226FD" w:rsidP="008933C1">
            <w:pPr>
              <w:spacing w:line="240" w:lineRule="exact"/>
              <w:rPr>
                <w:rFonts w:ascii="Arial" w:hAnsi="Arial" w:cs="Arial"/>
                <w:sz w:val="22"/>
              </w:rPr>
            </w:pPr>
            <w:r w:rsidRPr="003679B1">
              <w:rPr>
                <w:rFonts w:ascii="Arial" w:hAnsi="Arial" w:cs="Arial"/>
                <w:sz w:val="22"/>
              </w:rPr>
              <w:t xml:space="preserve">  Dividend received </w:t>
            </w:r>
          </w:p>
        </w:tc>
        <w:tc>
          <w:tcPr>
            <w:tcW w:w="1440" w:type="dxa"/>
            <w:shd w:val="clear" w:color="auto" w:fill="auto"/>
          </w:tcPr>
          <w:p w14:paraId="157414F4"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u w:val="single"/>
              </w:rPr>
              <w:t> (12,000</w:t>
            </w:r>
            <w:r w:rsidRPr="003679B1">
              <w:rPr>
                <w:rFonts w:ascii="Arial" w:hAnsi="Arial" w:cs="Arial"/>
                <w:sz w:val="22"/>
              </w:rPr>
              <w:t>)</w:t>
            </w:r>
          </w:p>
        </w:tc>
        <w:tc>
          <w:tcPr>
            <w:tcW w:w="1440" w:type="dxa"/>
            <w:shd w:val="clear" w:color="auto" w:fill="auto"/>
          </w:tcPr>
          <w:p w14:paraId="215480B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9,500</w:t>
            </w:r>
            <w:r w:rsidRPr="003679B1">
              <w:rPr>
                <w:rFonts w:ascii="Arial" w:hAnsi="Arial" w:cs="Arial"/>
                <w:sz w:val="22"/>
              </w:rPr>
              <w:t> </w:t>
            </w:r>
          </w:p>
        </w:tc>
      </w:tr>
      <w:tr w:rsidR="00D226FD" w:rsidRPr="003679B1" w14:paraId="6F6C210A" w14:textId="77777777">
        <w:tc>
          <w:tcPr>
            <w:tcW w:w="5840" w:type="dxa"/>
            <w:shd w:val="clear" w:color="auto" w:fill="auto"/>
          </w:tcPr>
          <w:p w14:paraId="68D89F40" w14:textId="77777777" w:rsidR="00D226FD" w:rsidRPr="003679B1" w:rsidRDefault="00D226FD" w:rsidP="00D5289E">
            <w:pPr>
              <w:spacing w:line="240" w:lineRule="exact"/>
              <w:rPr>
                <w:rFonts w:ascii="Arial" w:hAnsi="Arial" w:cs="Arial"/>
                <w:sz w:val="22"/>
              </w:rPr>
            </w:pPr>
          </w:p>
        </w:tc>
        <w:tc>
          <w:tcPr>
            <w:tcW w:w="1440" w:type="dxa"/>
            <w:shd w:val="clear" w:color="auto" w:fill="auto"/>
          </w:tcPr>
          <w:p w14:paraId="5962501C" w14:textId="77777777" w:rsidR="00D226FD" w:rsidRPr="003679B1" w:rsidRDefault="00D226FD" w:rsidP="00D5289E">
            <w:pPr>
              <w:spacing w:line="240" w:lineRule="exact"/>
              <w:jc w:val="right"/>
              <w:rPr>
                <w:rFonts w:ascii="Arial" w:hAnsi="Arial" w:cs="Arial"/>
                <w:sz w:val="22"/>
                <w:u w:val="single"/>
              </w:rPr>
            </w:pPr>
          </w:p>
        </w:tc>
        <w:tc>
          <w:tcPr>
            <w:tcW w:w="1440" w:type="dxa"/>
            <w:shd w:val="clear" w:color="auto" w:fill="auto"/>
          </w:tcPr>
          <w:p w14:paraId="2BA837A9" w14:textId="77777777" w:rsidR="00D226FD" w:rsidRPr="003679B1" w:rsidRDefault="00D226FD" w:rsidP="00D5289E">
            <w:pPr>
              <w:spacing w:line="240" w:lineRule="exact"/>
              <w:jc w:val="right"/>
              <w:rPr>
                <w:rFonts w:ascii="Arial" w:hAnsi="Arial" w:cs="Arial"/>
                <w:sz w:val="22"/>
              </w:rPr>
            </w:pPr>
          </w:p>
        </w:tc>
      </w:tr>
      <w:tr w:rsidR="00D226FD" w:rsidRPr="003679B1" w14:paraId="418D5C0B" w14:textId="77777777">
        <w:tc>
          <w:tcPr>
            <w:tcW w:w="5840" w:type="dxa"/>
            <w:shd w:val="clear" w:color="auto" w:fill="auto"/>
          </w:tcPr>
          <w:p w14:paraId="223C63E3"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account balance at date of purchase</w:t>
            </w:r>
          </w:p>
        </w:tc>
        <w:tc>
          <w:tcPr>
            <w:tcW w:w="1440" w:type="dxa"/>
            <w:shd w:val="clear" w:color="auto" w:fill="auto"/>
          </w:tcPr>
          <w:p w14:paraId="01D0BAA2" w14:textId="77777777" w:rsidR="00D226FD" w:rsidRPr="003679B1" w:rsidRDefault="00D226FD" w:rsidP="00D5289E">
            <w:pPr>
              <w:spacing w:line="240" w:lineRule="exact"/>
              <w:jc w:val="right"/>
              <w:rPr>
                <w:rFonts w:ascii="Arial" w:hAnsi="Arial" w:cs="Arial"/>
                <w:sz w:val="22"/>
                <w:u w:val="single"/>
              </w:rPr>
            </w:pPr>
          </w:p>
        </w:tc>
        <w:tc>
          <w:tcPr>
            <w:tcW w:w="1440" w:type="dxa"/>
            <w:shd w:val="clear" w:color="auto" w:fill="auto"/>
          </w:tcPr>
          <w:p w14:paraId="3F94910C"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double"/>
              </w:rPr>
              <w:t>$156,000</w:t>
            </w:r>
            <w:r w:rsidRPr="003679B1">
              <w:rPr>
                <w:rFonts w:ascii="Arial" w:hAnsi="Arial" w:cs="Arial"/>
                <w:sz w:val="22"/>
              </w:rPr>
              <w:t> </w:t>
            </w:r>
          </w:p>
        </w:tc>
      </w:tr>
    </w:tbl>
    <w:p w14:paraId="6710E4F1"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E2BCE51" w14:textId="77777777" w:rsidR="00B867C3" w:rsidRPr="003679B1" w:rsidRDefault="00B867C3"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4196A7F5" w14:textId="77777777" w:rsidR="008933C1" w:rsidRPr="003679B1" w:rsidRDefault="008933C1">
      <w:pPr>
        <w:widowControl/>
        <w:autoSpaceDE/>
        <w:autoSpaceDN/>
        <w:adjustRightInd/>
        <w:rPr>
          <w:rFonts w:ascii="Arial" w:hAnsi="Arial" w:cs="Arial"/>
          <w:b/>
          <w:bCs/>
          <w:sz w:val="22"/>
        </w:rPr>
      </w:pPr>
      <w:r w:rsidRPr="003679B1">
        <w:rPr>
          <w:rFonts w:ascii="Arial" w:hAnsi="Arial" w:cs="Arial"/>
          <w:b/>
          <w:bCs/>
          <w:sz w:val="22"/>
        </w:rPr>
        <w:br w:type="page"/>
      </w:r>
    </w:p>
    <w:p w14:paraId="4BB63420"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proofErr w:type="gramStart"/>
      <w:r w:rsidRPr="003679B1">
        <w:rPr>
          <w:rFonts w:ascii="Arial" w:hAnsi="Arial" w:cs="Arial"/>
          <w:b/>
          <w:bCs/>
          <w:sz w:val="22"/>
        </w:rPr>
        <w:t>7</w:t>
      </w:r>
      <w:r w:rsidR="00D226FD" w:rsidRPr="003679B1">
        <w:rPr>
          <w:rFonts w:ascii="Arial" w:hAnsi="Arial" w:cs="Arial"/>
          <w:b/>
          <w:bCs/>
          <w:sz w:val="22"/>
        </w:rPr>
        <w:t xml:space="preserve">  Correction</w:t>
      </w:r>
      <w:proofErr w:type="gramEnd"/>
      <w:r w:rsidR="00D226FD" w:rsidRPr="003679B1">
        <w:rPr>
          <w:rFonts w:ascii="Arial" w:hAnsi="Arial" w:cs="Arial"/>
          <w:b/>
          <w:bCs/>
          <w:sz w:val="22"/>
        </w:rPr>
        <w:t xml:space="preserve"> of Error</w:t>
      </w:r>
    </w:p>
    <w:p w14:paraId="27FA8C77"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51EB66BA"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Required correcting entry:</w:t>
      </w:r>
    </w:p>
    <w:tbl>
      <w:tblPr>
        <w:tblW w:w="0" w:type="auto"/>
        <w:tblLook w:val="01E0" w:firstRow="1" w:lastRow="1" w:firstColumn="1" w:lastColumn="1" w:noHBand="0" w:noVBand="0"/>
      </w:tblPr>
      <w:tblGrid>
        <w:gridCol w:w="1188"/>
        <w:gridCol w:w="5220"/>
        <w:gridCol w:w="1260"/>
        <w:gridCol w:w="1260"/>
      </w:tblGrid>
      <w:tr w:rsidR="00D226FD" w:rsidRPr="003679B1" w14:paraId="1D0C2B0C" w14:textId="77777777">
        <w:tc>
          <w:tcPr>
            <w:tcW w:w="1188" w:type="dxa"/>
            <w:tcBorders>
              <w:right w:val="single" w:sz="4" w:space="0" w:color="auto"/>
            </w:tcBorders>
            <w:shd w:val="clear" w:color="auto" w:fill="auto"/>
          </w:tcPr>
          <w:p w14:paraId="4ED0E1EF" w14:textId="77777777" w:rsidR="00D226FD" w:rsidRPr="003679B1" w:rsidRDefault="00D226FD" w:rsidP="00D5289E">
            <w:pPr>
              <w:spacing w:line="240" w:lineRule="exact"/>
              <w:rPr>
                <w:rFonts w:ascii="Arial" w:hAnsi="Arial" w:cs="Arial"/>
                <w:sz w:val="22"/>
              </w:rPr>
            </w:pPr>
          </w:p>
        </w:tc>
        <w:tc>
          <w:tcPr>
            <w:tcW w:w="5220" w:type="dxa"/>
            <w:tcBorders>
              <w:top w:val="single" w:sz="4" w:space="0" w:color="auto"/>
              <w:left w:val="single" w:sz="4" w:space="0" w:color="auto"/>
            </w:tcBorders>
            <w:shd w:val="clear" w:color="auto" w:fill="auto"/>
          </w:tcPr>
          <w:p w14:paraId="3E786B09"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Case Products Stock</w:t>
            </w:r>
          </w:p>
        </w:tc>
        <w:tc>
          <w:tcPr>
            <w:tcW w:w="1260" w:type="dxa"/>
            <w:tcBorders>
              <w:top w:val="single" w:sz="4" w:space="0" w:color="auto"/>
            </w:tcBorders>
            <w:shd w:val="clear" w:color="auto" w:fill="auto"/>
          </w:tcPr>
          <w:p w14:paraId="2CAF109D"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44,000</w:t>
            </w:r>
          </w:p>
        </w:tc>
        <w:tc>
          <w:tcPr>
            <w:tcW w:w="1260" w:type="dxa"/>
            <w:tcBorders>
              <w:top w:val="single" w:sz="4" w:space="0" w:color="auto"/>
              <w:right w:val="single" w:sz="4" w:space="0" w:color="auto"/>
            </w:tcBorders>
            <w:shd w:val="clear" w:color="auto" w:fill="auto"/>
          </w:tcPr>
          <w:p w14:paraId="531D106E" w14:textId="77777777" w:rsidR="00D226FD" w:rsidRPr="003679B1" w:rsidRDefault="00D226FD" w:rsidP="00D5289E">
            <w:pPr>
              <w:spacing w:line="240" w:lineRule="exact"/>
              <w:jc w:val="right"/>
              <w:rPr>
                <w:rFonts w:ascii="Arial" w:hAnsi="Arial" w:cs="Arial"/>
                <w:sz w:val="22"/>
              </w:rPr>
            </w:pPr>
          </w:p>
        </w:tc>
      </w:tr>
      <w:tr w:rsidR="00D226FD" w:rsidRPr="003679B1" w14:paraId="25F31501" w14:textId="77777777">
        <w:tc>
          <w:tcPr>
            <w:tcW w:w="1188" w:type="dxa"/>
            <w:tcBorders>
              <w:right w:val="single" w:sz="4" w:space="0" w:color="auto"/>
            </w:tcBorders>
            <w:shd w:val="clear" w:color="auto" w:fill="auto"/>
          </w:tcPr>
          <w:p w14:paraId="76DC3217" w14:textId="77777777" w:rsidR="00D226FD" w:rsidRPr="003679B1" w:rsidRDefault="00D226FD" w:rsidP="00D5289E">
            <w:pPr>
              <w:spacing w:line="240" w:lineRule="exact"/>
              <w:rPr>
                <w:rFonts w:ascii="Arial" w:hAnsi="Arial" w:cs="Arial"/>
                <w:sz w:val="22"/>
              </w:rPr>
            </w:pPr>
          </w:p>
        </w:tc>
        <w:tc>
          <w:tcPr>
            <w:tcW w:w="5220" w:type="dxa"/>
            <w:tcBorders>
              <w:left w:val="single" w:sz="4" w:space="0" w:color="auto"/>
            </w:tcBorders>
            <w:shd w:val="clear" w:color="auto" w:fill="auto"/>
          </w:tcPr>
          <w:p w14:paraId="787A882D" w14:textId="77777777" w:rsidR="00D226FD" w:rsidRPr="003679B1" w:rsidRDefault="00D226FD" w:rsidP="00D5289E">
            <w:pPr>
              <w:spacing w:line="240" w:lineRule="exact"/>
              <w:rPr>
                <w:rFonts w:ascii="Arial" w:hAnsi="Arial" w:cs="Arial"/>
                <w:sz w:val="22"/>
              </w:rPr>
            </w:pPr>
            <w:r w:rsidRPr="003679B1">
              <w:rPr>
                <w:rFonts w:ascii="Arial" w:hAnsi="Arial" w:cs="Arial"/>
                <w:sz w:val="22"/>
              </w:rPr>
              <w:t>Dividend Income</w:t>
            </w:r>
          </w:p>
        </w:tc>
        <w:tc>
          <w:tcPr>
            <w:tcW w:w="1260" w:type="dxa"/>
            <w:shd w:val="clear" w:color="auto" w:fill="auto"/>
          </w:tcPr>
          <w:p w14:paraId="0FC70EE0"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8,000</w:t>
            </w:r>
          </w:p>
        </w:tc>
        <w:tc>
          <w:tcPr>
            <w:tcW w:w="1260" w:type="dxa"/>
            <w:tcBorders>
              <w:right w:val="single" w:sz="4" w:space="0" w:color="auto"/>
            </w:tcBorders>
            <w:shd w:val="clear" w:color="auto" w:fill="auto"/>
          </w:tcPr>
          <w:p w14:paraId="629269D6" w14:textId="77777777" w:rsidR="00D226FD" w:rsidRPr="003679B1" w:rsidRDefault="00D226FD" w:rsidP="00D5289E">
            <w:pPr>
              <w:spacing w:line="240" w:lineRule="exact"/>
              <w:jc w:val="right"/>
              <w:rPr>
                <w:rFonts w:ascii="Arial" w:hAnsi="Arial" w:cs="Arial"/>
                <w:sz w:val="22"/>
              </w:rPr>
            </w:pPr>
          </w:p>
        </w:tc>
      </w:tr>
      <w:tr w:rsidR="00D226FD" w:rsidRPr="003679B1" w14:paraId="4967266D" w14:textId="77777777">
        <w:tc>
          <w:tcPr>
            <w:tcW w:w="1188" w:type="dxa"/>
            <w:tcBorders>
              <w:right w:val="single" w:sz="4" w:space="0" w:color="auto"/>
            </w:tcBorders>
            <w:shd w:val="clear" w:color="auto" w:fill="auto"/>
          </w:tcPr>
          <w:p w14:paraId="79798E2B" w14:textId="77777777" w:rsidR="00D226FD" w:rsidRPr="003679B1" w:rsidRDefault="00D226FD" w:rsidP="00D5289E">
            <w:pPr>
              <w:spacing w:line="240" w:lineRule="exact"/>
              <w:rPr>
                <w:rFonts w:ascii="Arial" w:hAnsi="Arial" w:cs="Arial"/>
                <w:sz w:val="22"/>
              </w:rPr>
            </w:pPr>
          </w:p>
        </w:tc>
        <w:tc>
          <w:tcPr>
            <w:tcW w:w="5220" w:type="dxa"/>
            <w:tcBorders>
              <w:left w:val="single" w:sz="4" w:space="0" w:color="auto"/>
            </w:tcBorders>
            <w:shd w:val="clear" w:color="auto" w:fill="auto"/>
          </w:tcPr>
          <w:p w14:paraId="474FFA6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Case Products</w:t>
            </w:r>
          </w:p>
        </w:tc>
        <w:tc>
          <w:tcPr>
            <w:tcW w:w="1260" w:type="dxa"/>
            <w:shd w:val="clear" w:color="auto" w:fill="auto"/>
          </w:tcPr>
          <w:p w14:paraId="62467279" w14:textId="77777777" w:rsidR="00D226FD" w:rsidRPr="003679B1" w:rsidRDefault="00D226FD" w:rsidP="00D5289E">
            <w:pPr>
              <w:spacing w:line="240" w:lineRule="exact"/>
              <w:jc w:val="right"/>
              <w:rPr>
                <w:rFonts w:ascii="Arial" w:hAnsi="Arial" w:cs="Arial"/>
                <w:sz w:val="22"/>
              </w:rPr>
            </w:pPr>
          </w:p>
        </w:tc>
        <w:tc>
          <w:tcPr>
            <w:tcW w:w="1260" w:type="dxa"/>
            <w:tcBorders>
              <w:right w:val="single" w:sz="4" w:space="0" w:color="auto"/>
            </w:tcBorders>
            <w:shd w:val="clear" w:color="auto" w:fill="auto"/>
          </w:tcPr>
          <w:p w14:paraId="43A26E1D"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30,000</w:t>
            </w:r>
          </w:p>
        </w:tc>
      </w:tr>
      <w:tr w:rsidR="00D226FD" w:rsidRPr="003679B1" w14:paraId="0A65CA0F" w14:textId="77777777">
        <w:tc>
          <w:tcPr>
            <w:tcW w:w="1188" w:type="dxa"/>
            <w:tcBorders>
              <w:right w:val="single" w:sz="4" w:space="0" w:color="auto"/>
            </w:tcBorders>
            <w:shd w:val="clear" w:color="auto" w:fill="auto"/>
          </w:tcPr>
          <w:p w14:paraId="1539FFEA" w14:textId="77777777" w:rsidR="00D226FD" w:rsidRPr="003679B1" w:rsidRDefault="00D226FD" w:rsidP="00D5289E">
            <w:pPr>
              <w:spacing w:line="240" w:lineRule="exact"/>
              <w:rPr>
                <w:rFonts w:ascii="Arial" w:hAnsi="Arial" w:cs="Arial"/>
                <w:sz w:val="22"/>
              </w:rPr>
            </w:pPr>
          </w:p>
        </w:tc>
        <w:tc>
          <w:tcPr>
            <w:tcW w:w="5220" w:type="dxa"/>
            <w:tcBorders>
              <w:left w:val="single" w:sz="4" w:space="0" w:color="auto"/>
              <w:bottom w:val="single" w:sz="4" w:space="0" w:color="auto"/>
            </w:tcBorders>
            <w:shd w:val="clear" w:color="auto" w:fill="auto"/>
          </w:tcPr>
          <w:p w14:paraId="6D1B5F17"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Retained Earnings</w:t>
            </w:r>
          </w:p>
        </w:tc>
        <w:tc>
          <w:tcPr>
            <w:tcW w:w="1260" w:type="dxa"/>
            <w:tcBorders>
              <w:bottom w:val="single" w:sz="4" w:space="0" w:color="auto"/>
            </w:tcBorders>
            <w:shd w:val="clear" w:color="auto" w:fill="auto"/>
          </w:tcPr>
          <w:p w14:paraId="4E1BE034" w14:textId="77777777" w:rsidR="00D226FD" w:rsidRPr="003679B1" w:rsidRDefault="00D226FD" w:rsidP="00D5289E">
            <w:pPr>
              <w:spacing w:line="240" w:lineRule="exact"/>
              <w:jc w:val="right"/>
              <w:rPr>
                <w:rFonts w:ascii="Arial" w:hAnsi="Arial" w:cs="Arial"/>
                <w:sz w:val="22"/>
              </w:rPr>
            </w:pPr>
          </w:p>
        </w:tc>
        <w:tc>
          <w:tcPr>
            <w:tcW w:w="1260" w:type="dxa"/>
            <w:tcBorders>
              <w:bottom w:val="single" w:sz="4" w:space="0" w:color="auto"/>
              <w:right w:val="single" w:sz="4" w:space="0" w:color="auto"/>
            </w:tcBorders>
            <w:shd w:val="clear" w:color="auto" w:fill="auto"/>
          </w:tcPr>
          <w:p w14:paraId="1E7505A2"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22,000</w:t>
            </w:r>
          </w:p>
        </w:tc>
      </w:tr>
    </w:tbl>
    <w:p w14:paraId="7E054962"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BDD2DB0"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 xml:space="preserve">    </w:t>
      </w:r>
      <w:r w:rsidRPr="003679B1">
        <w:rPr>
          <w:rFonts w:ascii="Arial" w:hAnsi="Arial" w:cs="Arial"/>
          <w:sz w:val="22"/>
          <w:u w:val="single"/>
        </w:rPr>
        <w:t>Computation of correction of investment account</w:t>
      </w:r>
    </w:p>
    <w:tbl>
      <w:tblPr>
        <w:tblW w:w="0" w:type="auto"/>
        <w:tblLook w:val="01E0" w:firstRow="1" w:lastRow="1" w:firstColumn="1" w:lastColumn="1" w:noHBand="0" w:noVBand="0"/>
      </w:tblPr>
      <w:tblGrid>
        <w:gridCol w:w="288"/>
        <w:gridCol w:w="6120"/>
        <w:gridCol w:w="1260"/>
        <w:gridCol w:w="1260"/>
      </w:tblGrid>
      <w:tr w:rsidR="00D226FD" w:rsidRPr="003679B1" w14:paraId="3FFE4B9B" w14:textId="77777777">
        <w:tc>
          <w:tcPr>
            <w:tcW w:w="288" w:type="dxa"/>
            <w:shd w:val="clear" w:color="auto" w:fill="auto"/>
          </w:tcPr>
          <w:p w14:paraId="5F2E80CB"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160FCD02" w14:textId="77777777" w:rsidR="00D226FD" w:rsidRPr="003679B1" w:rsidRDefault="00D226FD" w:rsidP="00D5289E">
            <w:pPr>
              <w:spacing w:line="240" w:lineRule="exact"/>
              <w:rPr>
                <w:rFonts w:ascii="Arial" w:hAnsi="Arial" w:cs="Arial"/>
                <w:sz w:val="22"/>
              </w:rPr>
            </w:pPr>
            <w:r w:rsidRPr="003679B1">
              <w:rPr>
                <w:rFonts w:ascii="Arial" w:hAnsi="Arial" w:cs="Arial"/>
                <w:sz w:val="22"/>
              </w:rPr>
              <w:t>Addition to account for investment income:</w:t>
            </w:r>
          </w:p>
        </w:tc>
        <w:tc>
          <w:tcPr>
            <w:tcW w:w="1260" w:type="dxa"/>
            <w:shd w:val="clear" w:color="auto" w:fill="auto"/>
          </w:tcPr>
          <w:p w14:paraId="7738705C" w14:textId="77777777" w:rsidR="00D226FD" w:rsidRPr="003679B1" w:rsidRDefault="00D226FD" w:rsidP="00D5289E">
            <w:pPr>
              <w:spacing w:line="240" w:lineRule="exact"/>
              <w:jc w:val="right"/>
              <w:rPr>
                <w:rFonts w:ascii="Arial" w:hAnsi="Arial" w:cs="Arial"/>
                <w:sz w:val="22"/>
              </w:rPr>
            </w:pPr>
          </w:p>
        </w:tc>
        <w:tc>
          <w:tcPr>
            <w:tcW w:w="1260" w:type="dxa"/>
            <w:shd w:val="clear" w:color="auto" w:fill="auto"/>
          </w:tcPr>
          <w:p w14:paraId="4B3B60D3" w14:textId="77777777" w:rsidR="00D226FD" w:rsidRPr="003679B1" w:rsidRDefault="00D226FD" w:rsidP="00D5289E">
            <w:pPr>
              <w:spacing w:line="240" w:lineRule="exact"/>
              <w:jc w:val="right"/>
              <w:rPr>
                <w:rFonts w:ascii="Arial" w:hAnsi="Arial" w:cs="Arial"/>
                <w:sz w:val="22"/>
              </w:rPr>
            </w:pPr>
          </w:p>
        </w:tc>
      </w:tr>
      <w:tr w:rsidR="00D226FD" w:rsidRPr="003679B1" w14:paraId="63BF75D1" w14:textId="77777777">
        <w:tc>
          <w:tcPr>
            <w:tcW w:w="288" w:type="dxa"/>
            <w:shd w:val="clear" w:color="auto" w:fill="auto"/>
          </w:tcPr>
          <w:p w14:paraId="19A741B1"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408FE89C"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20X6: $16</w:t>
            </w:r>
            <w:r w:rsidR="00D226FD" w:rsidRPr="003679B1">
              <w:rPr>
                <w:rFonts w:ascii="Arial" w:hAnsi="Arial" w:cs="Arial"/>
                <w:sz w:val="22"/>
              </w:rPr>
              <w:t xml:space="preserve">,000 </w:t>
            </w:r>
          </w:p>
        </w:tc>
        <w:tc>
          <w:tcPr>
            <w:tcW w:w="1260" w:type="dxa"/>
            <w:shd w:val="clear" w:color="auto" w:fill="auto"/>
          </w:tcPr>
          <w:p w14:paraId="6BDB832F"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$16,000 </w:t>
            </w:r>
          </w:p>
        </w:tc>
        <w:tc>
          <w:tcPr>
            <w:tcW w:w="1260" w:type="dxa"/>
            <w:shd w:val="clear" w:color="auto" w:fill="auto"/>
          </w:tcPr>
          <w:p w14:paraId="5F448C19" w14:textId="77777777" w:rsidR="00D226FD" w:rsidRPr="003679B1" w:rsidRDefault="00D226FD" w:rsidP="00D5289E">
            <w:pPr>
              <w:spacing w:line="240" w:lineRule="exact"/>
              <w:jc w:val="right"/>
              <w:rPr>
                <w:rFonts w:ascii="Arial" w:hAnsi="Arial" w:cs="Arial"/>
                <w:sz w:val="22"/>
              </w:rPr>
            </w:pPr>
          </w:p>
        </w:tc>
      </w:tr>
      <w:tr w:rsidR="00D226FD" w:rsidRPr="003679B1" w14:paraId="18ABA672" w14:textId="77777777">
        <w:tc>
          <w:tcPr>
            <w:tcW w:w="288" w:type="dxa"/>
            <w:shd w:val="clear" w:color="auto" w:fill="auto"/>
          </w:tcPr>
          <w:p w14:paraId="4317D1DB"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03DA8CDD"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20X7: $24</w:t>
            </w:r>
            <w:r w:rsidR="00D226FD" w:rsidRPr="003679B1">
              <w:rPr>
                <w:rFonts w:ascii="Arial" w:hAnsi="Arial" w:cs="Arial"/>
                <w:sz w:val="22"/>
              </w:rPr>
              <w:t xml:space="preserve">,000 </w:t>
            </w:r>
          </w:p>
        </w:tc>
        <w:tc>
          <w:tcPr>
            <w:tcW w:w="1260" w:type="dxa"/>
            <w:shd w:val="clear" w:color="auto" w:fill="auto"/>
          </w:tcPr>
          <w:p w14:paraId="725AA6A4"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24,000 </w:t>
            </w:r>
          </w:p>
        </w:tc>
        <w:tc>
          <w:tcPr>
            <w:tcW w:w="1260" w:type="dxa"/>
            <w:shd w:val="clear" w:color="auto" w:fill="auto"/>
          </w:tcPr>
          <w:p w14:paraId="1AB7CFCD" w14:textId="77777777" w:rsidR="00D226FD" w:rsidRPr="003679B1" w:rsidRDefault="00D226FD" w:rsidP="00D5289E">
            <w:pPr>
              <w:spacing w:line="240" w:lineRule="exact"/>
              <w:jc w:val="right"/>
              <w:rPr>
                <w:rFonts w:ascii="Arial" w:hAnsi="Arial" w:cs="Arial"/>
                <w:sz w:val="22"/>
              </w:rPr>
            </w:pPr>
          </w:p>
        </w:tc>
      </w:tr>
      <w:tr w:rsidR="00D226FD" w:rsidRPr="003679B1" w14:paraId="4114B29D" w14:textId="77777777">
        <w:tc>
          <w:tcPr>
            <w:tcW w:w="288" w:type="dxa"/>
            <w:shd w:val="clear" w:color="auto" w:fill="auto"/>
          </w:tcPr>
          <w:p w14:paraId="0C1D1505"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52BC1DBB"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20X8: $32</w:t>
            </w:r>
            <w:r w:rsidR="00D226FD" w:rsidRPr="003679B1">
              <w:rPr>
                <w:rFonts w:ascii="Arial" w:hAnsi="Arial" w:cs="Arial"/>
                <w:sz w:val="22"/>
              </w:rPr>
              <w:t xml:space="preserve">,000 </w:t>
            </w:r>
          </w:p>
        </w:tc>
        <w:tc>
          <w:tcPr>
            <w:tcW w:w="1260" w:type="dxa"/>
            <w:shd w:val="clear" w:color="auto" w:fill="auto"/>
          </w:tcPr>
          <w:p w14:paraId="15CD82A0"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w:t>
            </w:r>
            <w:r w:rsidRPr="003679B1">
              <w:rPr>
                <w:rFonts w:ascii="Arial" w:hAnsi="Arial" w:cs="Arial"/>
                <w:w w:val="50"/>
                <w:sz w:val="22"/>
                <w:szCs w:val="22"/>
                <w:u w:val="single"/>
              </w:rPr>
              <w:t> </w:t>
            </w:r>
            <w:r w:rsidRPr="003679B1">
              <w:rPr>
                <w:rFonts w:ascii="Arial" w:hAnsi="Arial" w:cs="Arial"/>
                <w:sz w:val="22"/>
                <w:u w:val="single"/>
              </w:rPr>
              <w:t>32,000</w:t>
            </w:r>
            <w:r w:rsidRPr="003679B1">
              <w:rPr>
                <w:rFonts w:ascii="Arial" w:hAnsi="Arial" w:cs="Arial"/>
                <w:sz w:val="22"/>
              </w:rPr>
              <w:t> </w:t>
            </w:r>
          </w:p>
        </w:tc>
        <w:tc>
          <w:tcPr>
            <w:tcW w:w="1260" w:type="dxa"/>
            <w:shd w:val="clear" w:color="auto" w:fill="auto"/>
          </w:tcPr>
          <w:p w14:paraId="0818F8FD"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$72,000 </w:t>
            </w:r>
          </w:p>
        </w:tc>
      </w:tr>
      <w:tr w:rsidR="00D226FD" w:rsidRPr="003679B1" w14:paraId="483EEA45" w14:textId="77777777">
        <w:tc>
          <w:tcPr>
            <w:tcW w:w="288" w:type="dxa"/>
            <w:shd w:val="clear" w:color="auto" w:fill="auto"/>
          </w:tcPr>
          <w:p w14:paraId="52150D6C"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0CB0C0A7" w14:textId="77777777" w:rsidR="00D226FD" w:rsidRPr="003679B1" w:rsidRDefault="00D226FD" w:rsidP="00D5289E">
            <w:pPr>
              <w:spacing w:line="240" w:lineRule="exact"/>
              <w:rPr>
                <w:rFonts w:ascii="Arial" w:hAnsi="Arial" w:cs="Arial"/>
                <w:sz w:val="22"/>
              </w:rPr>
            </w:pPr>
            <w:r w:rsidRPr="003679B1">
              <w:rPr>
                <w:rFonts w:ascii="Arial" w:hAnsi="Arial" w:cs="Arial"/>
                <w:sz w:val="22"/>
              </w:rPr>
              <w:t>Deduction for dividends received:</w:t>
            </w:r>
          </w:p>
        </w:tc>
        <w:tc>
          <w:tcPr>
            <w:tcW w:w="1260" w:type="dxa"/>
            <w:shd w:val="clear" w:color="auto" w:fill="auto"/>
          </w:tcPr>
          <w:p w14:paraId="73DB8707" w14:textId="77777777" w:rsidR="00D226FD" w:rsidRPr="003679B1" w:rsidRDefault="00D226FD" w:rsidP="00D5289E">
            <w:pPr>
              <w:spacing w:line="240" w:lineRule="exact"/>
              <w:jc w:val="right"/>
              <w:rPr>
                <w:rFonts w:ascii="Arial" w:hAnsi="Arial" w:cs="Arial"/>
                <w:sz w:val="22"/>
              </w:rPr>
            </w:pPr>
          </w:p>
        </w:tc>
        <w:tc>
          <w:tcPr>
            <w:tcW w:w="1260" w:type="dxa"/>
            <w:shd w:val="clear" w:color="auto" w:fill="auto"/>
          </w:tcPr>
          <w:p w14:paraId="47D818DE" w14:textId="77777777" w:rsidR="00D226FD" w:rsidRPr="003679B1" w:rsidRDefault="00D226FD" w:rsidP="00D5289E">
            <w:pPr>
              <w:spacing w:line="240" w:lineRule="exact"/>
              <w:jc w:val="right"/>
              <w:rPr>
                <w:rFonts w:ascii="Arial" w:hAnsi="Arial" w:cs="Arial"/>
                <w:sz w:val="22"/>
              </w:rPr>
            </w:pPr>
          </w:p>
        </w:tc>
      </w:tr>
      <w:tr w:rsidR="00D226FD" w:rsidRPr="003679B1" w14:paraId="14775208" w14:textId="77777777">
        <w:tc>
          <w:tcPr>
            <w:tcW w:w="288" w:type="dxa"/>
            <w:shd w:val="clear" w:color="auto" w:fill="auto"/>
          </w:tcPr>
          <w:p w14:paraId="30AE28F1"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24657128"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20X6: $6</w:t>
            </w:r>
            <w:r w:rsidR="00D226FD" w:rsidRPr="003679B1">
              <w:rPr>
                <w:rFonts w:ascii="Arial" w:hAnsi="Arial" w:cs="Arial"/>
                <w:sz w:val="22"/>
              </w:rPr>
              <w:t xml:space="preserve">,000 </w:t>
            </w:r>
          </w:p>
        </w:tc>
        <w:tc>
          <w:tcPr>
            <w:tcW w:w="1260" w:type="dxa"/>
            <w:shd w:val="clear" w:color="auto" w:fill="auto"/>
          </w:tcPr>
          <w:p w14:paraId="62B2C992"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  6,000 </w:t>
            </w:r>
          </w:p>
        </w:tc>
        <w:tc>
          <w:tcPr>
            <w:tcW w:w="1260" w:type="dxa"/>
            <w:shd w:val="clear" w:color="auto" w:fill="auto"/>
          </w:tcPr>
          <w:p w14:paraId="7FEBCF29" w14:textId="77777777" w:rsidR="00D226FD" w:rsidRPr="003679B1" w:rsidRDefault="00D226FD" w:rsidP="00D5289E">
            <w:pPr>
              <w:spacing w:line="240" w:lineRule="exact"/>
              <w:jc w:val="right"/>
              <w:rPr>
                <w:rFonts w:ascii="Arial" w:hAnsi="Arial" w:cs="Arial"/>
                <w:sz w:val="22"/>
              </w:rPr>
            </w:pPr>
          </w:p>
        </w:tc>
      </w:tr>
      <w:tr w:rsidR="00D226FD" w:rsidRPr="003679B1" w14:paraId="536F6377" w14:textId="77777777">
        <w:tc>
          <w:tcPr>
            <w:tcW w:w="288" w:type="dxa"/>
            <w:shd w:val="clear" w:color="auto" w:fill="auto"/>
          </w:tcPr>
          <w:p w14:paraId="4092B361"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56F86C19"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20X7: $8</w:t>
            </w:r>
            <w:r w:rsidR="00D226FD" w:rsidRPr="003679B1">
              <w:rPr>
                <w:rFonts w:ascii="Arial" w:hAnsi="Arial" w:cs="Arial"/>
                <w:sz w:val="22"/>
              </w:rPr>
              <w:t xml:space="preserve">,000 </w:t>
            </w:r>
          </w:p>
        </w:tc>
        <w:tc>
          <w:tcPr>
            <w:tcW w:w="1260" w:type="dxa"/>
            <w:shd w:val="clear" w:color="auto" w:fill="auto"/>
          </w:tcPr>
          <w:p w14:paraId="1357EF7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8,000 </w:t>
            </w:r>
          </w:p>
        </w:tc>
        <w:tc>
          <w:tcPr>
            <w:tcW w:w="1260" w:type="dxa"/>
            <w:shd w:val="clear" w:color="auto" w:fill="auto"/>
          </w:tcPr>
          <w:p w14:paraId="2F89C5A0" w14:textId="77777777" w:rsidR="00D226FD" w:rsidRPr="003679B1" w:rsidRDefault="00D226FD" w:rsidP="00D5289E">
            <w:pPr>
              <w:spacing w:line="240" w:lineRule="exact"/>
              <w:jc w:val="right"/>
              <w:rPr>
                <w:rFonts w:ascii="Arial" w:hAnsi="Arial" w:cs="Arial"/>
                <w:sz w:val="22"/>
              </w:rPr>
            </w:pPr>
          </w:p>
        </w:tc>
      </w:tr>
      <w:tr w:rsidR="00D226FD" w:rsidRPr="003679B1" w14:paraId="06CD0170" w14:textId="77777777">
        <w:tc>
          <w:tcPr>
            <w:tcW w:w="288" w:type="dxa"/>
            <w:shd w:val="clear" w:color="auto" w:fill="auto"/>
          </w:tcPr>
          <w:p w14:paraId="7347ABFC"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1F9DE7FF" w14:textId="77777777" w:rsidR="00D226FD" w:rsidRPr="003679B1" w:rsidRDefault="009C1CD0" w:rsidP="009C1CD0">
            <w:pPr>
              <w:spacing w:line="240" w:lineRule="exact"/>
              <w:rPr>
                <w:rFonts w:ascii="Arial" w:hAnsi="Arial" w:cs="Arial"/>
                <w:sz w:val="22"/>
              </w:rPr>
            </w:pPr>
            <w:r w:rsidRPr="003679B1">
              <w:rPr>
                <w:rFonts w:ascii="Arial" w:hAnsi="Arial" w:cs="Arial"/>
                <w:sz w:val="22"/>
              </w:rPr>
              <w:t xml:space="preserve">  20X8: $8</w:t>
            </w:r>
            <w:r w:rsidR="00D226FD" w:rsidRPr="003679B1">
              <w:rPr>
                <w:rFonts w:ascii="Arial" w:hAnsi="Arial" w:cs="Arial"/>
                <w:sz w:val="22"/>
              </w:rPr>
              <w:t xml:space="preserve">,000 </w:t>
            </w:r>
          </w:p>
        </w:tc>
        <w:tc>
          <w:tcPr>
            <w:tcW w:w="1260" w:type="dxa"/>
            <w:shd w:val="clear" w:color="auto" w:fill="auto"/>
          </w:tcPr>
          <w:p w14:paraId="07D9E87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8,000</w:t>
            </w:r>
            <w:r w:rsidRPr="003679B1">
              <w:rPr>
                <w:rFonts w:ascii="Arial" w:hAnsi="Arial" w:cs="Arial"/>
                <w:sz w:val="22"/>
              </w:rPr>
              <w:t> </w:t>
            </w:r>
          </w:p>
        </w:tc>
        <w:tc>
          <w:tcPr>
            <w:tcW w:w="1260" w:type="dxa"/>
            <w:shd w:val="clear" w:color="auto" w:fill="auto"/>
          </w:tcPr>
          <w:p w14:paraId="4DB729D7"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(22,000)</w:t>
            </w:r>
          </w:p>
        </w:tc>
      </w:tr>
      <w:tr w:rsidR="00D226FD" w:rsidRPr="003679B1" w14:paraId="14515A3F" w14:textId="77777777">
        <w:tc>
          <w:tcPr>
            <w:tcW w:w="288" w:type="dxa"/>
            <w:shd w:val="clear" w:color="auto" w:fill="auto"/>
          </w:tcPr>
          <w:p w14:paraId="01BCE17C"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46230393" w14:textId="77777777" w:rsidR="00D226FD" w:rsidRPr="003679B1" w:rsidRDefault="00D226FD" w:rsidP="00D5289E">
            <w:pPr>
              <w:spacing w:line="240" w:lineRule="exact"/>
              <w:rPr>
                <w:rFonts w:ascii="Arial" w:hAnsi="Arial" w:cs="Arial"/>
                <w:sz w:val="22"/>
              </w:rPr>
            </w:pPr>
            <w:r w:rsidRPr="003679B1">
              <w:rPr>
                <w:rFonts w:ascii="Arial" w:hAnsi="Arial" w:cs="Arial"/>
                <w:sz w:val="22"/>
              </w:rPr>
              <w:t>Amortization of differential:</w:t>
            </w:r>
          </w:p>
        </w:tc>
        <w:tc>
          <w:tcPr>
            <w:tcW w:w="1260" w:type="dxa"/>
            <w:shd w:val="clear" w:color="auto" w:fill="auto"/>
          </w:tcPr>
          <w:p w14:paraId="484CFAB7" w14:textId="77777777" w:rsidR="00D226FD" w:rsidRPr="003679B1" w:rsidRDefault="00D226FD" w:rsidP="00D5289E">
            <w:pPr>
              <w:spacing w:line="240" w:lineRule="exact"/>
              <w:jc w:val="right"/>
              <w:rPr>
                <w:rFonts w:ascii="Arial" w:hAnsi="Arial" w:cs="Arial"/>
                <w:sz w:val="22"/>
                <w:u w:val="single"/>
              </w:rPr>
            </w:pPr>
          </w:p>
        </w:tc>
        <w:tc>
          <w:tcPr>
            <w:tcW w:w="1260" w:type="dxa"/>
            <w:shd w:val="clear" w:color="auto" w:fill="auto"/>
          </w:tcPr>
          <w:p w14:paraId="4C3B26EE" w14:textId="77777777" w:rsidR="00D226FD" w:rsidRPr="003679B1" w:rsidRDefault="00D226FD" w:rsidP="00D5289E">
            <w:pPr>
              <w:spacing w:line="240" w:lineRule="exact"/>
              <w:jc w:val="right"/>
              <w:rPr>
                <w:rFonts w:ascii="Arial" w:hAnsi="Arial" w:cs="Arial"/>
                <w:sz w:val="22"/>
              </w:rPr>
            </w:pPr>
          </w:p>
        </w:tc>
      </w:tr>
      <w:tr w:rsidR="00D226FD" w:rsidRPr="003679B1" w14:paraId="5CC3665F" w14:textId="77777777">
        <w:tc>
          <w:tcPr>
            <w:tcW w:w="288" w:type="dxa"/>
            <w:shd w:val="clear" w:color="auto" w:fill="auto"/>
          </w:tcPr>
          <w:p w14:paraId="0FFFD7F0"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650BDCBD"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Purchase price</w:t>
            </w:r>
          </w:p>
        </w:tc>
        <w:tc>
          <w:tcPr>
            <w:tcW w:w="1260" w:type="dxa"/>
            <w:shd w:val="clear" w:color="auto" w:fill="auto"/>
          </w:tcPr>
          <w:p w14:paraId="1320349A"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rPr>
              <w:t>$56,000 </w:t>
            </w:r>
          </w:p>
        </w:tc>
        <w:tc>
          <w:tcPr>
            <w:tcW w:w="1260" w:type="dxa"/>
            <w:shd w:val="clear" w:color="auto" w:fill="auto"/>
          </w:tcPr>
          <w:p w14:paraId="558EA7AC" w14:textId="77777777" w:rsidR="00D226FD" w:rsidRPr="003679B1" w:rsidRDefault="00D226FD" w:rsidP="00D5289E">
            <w:pPr>
              <w:spacing w:line="240" w:lineRule="exact"/>
              <w:jc w:val="right"/>
              <w:rPr>
                <w:rFonts w:ascii="Arial" w:hAnsi="Arial" w:cs="Arial"/>
                <w:sz w:val="22"/>
              </w:rPr>
            </w:pPr>
          </w:p>
        </w:tc>
      </w:tr>
      <w:tr w:rsidR="00D226FD" w:rsidRPr="003679B1" w14:paraId="0717FE13" w14:textId="77777777">
        <w:tc>
          <w:tcPr>
            <w:tcW w:w="288" w:type="dxa"/>
            <w:shd w:val="clear" w:color="auto" w:fill="auto"/>
            <w:vAlign w:val="bottom"/>
          </w:tcPr>
          <w:p w14:paraId="4F3B3223" w14:textId="77777777" w:rsidR="00D226FD" w:rsidRPr="003679B1" w:rsidRDefault="00D226FD" w:rsidP="00D5289E">
            <w:pPr>
              <w:spacing w:line="240" w:lineRule="exact"/>
              <w:rPr>
                <w:rFonts w:ascii="Arial" w:hAnsi="Arial" w:cs="Arial"/>
                <w:sz w:val="22"/>
              </w:rPr>
            </w:pPr>
          </w:p>
        </w:tc>
        <w:tc>
          <w:tcPr>
            <w:tcW w:w="6120" w:type="dxa"/>
            <w:shd w:val="clear" w:color="auto" w:fill="auto"/>
            <w:vAlign w:val="bottom"/>
          </w:tcPr>
          <w:p w14:paraId="2CFF4A93" w14:textId="77777777" w:rsidR="00D226FD" w:rsidRPr="003679B1" w:rsidRDefault="00D226FD" w:rsidP="009C1CD0">
            <w:pPr>
              <w:spacing w:line="240" w:lineRule="exact"/>
              <w:ind w:left="432" w:hanging="432"/>
              <w:rPr>
                <w:rFonts w:ascii="Arial" w:hAnsi="Arial" w:cs="Arial"/>
                <w:sz w:val="22"/>
              </w:rPr>
            </w:pPr>
            <w:r w:rsidRPr="003679B1">
              <w:rPr>
                <w:rFonts w:ascii="Arial" w:hAnsi="Arial" w:cs="Arial"/>
                <w:sz w:val="22"/>
              </w:rPr>
              <w:t xml:space="preserve">  Proportionate share </w:t>
            </w:r>
            <w:r w:rsidR="009C1CD0" w:rsidRPr="003679B1">
              <w:rPr>
                <w:rFonts w:ascii="Arial" w:hAnsi="Arial" w:cs="Arial"/>
                <w:sz w:val="22"/>
              </w:rPr>
              <w:t xml:space="preserve">of book value of net assets </w:t>
            </w:r>
            <w:r w:rsidR="009C1CD0" w:rsidRPr="003679B1">
              <w:rPr>
                <w:rFonts w:ascii="Arial" w:hAnsi="Arial" w:cs="Arial"/>
                <w:sz w:val="22"/>
              </w:rPr>
              <w:br/>
            </w:r>
            <w:r w:rsidRPr="003679B1">
              <w:rPr>
                <w:rFonts w:ascii="Arial" w:hAnsi="Arial" w:cs="Arial"/>
                <w:sz w:val="22"/>
              </w:rPr>
              <w:t>($</w:t>
            </w:r>
            <w:r w:rsidR="009C1CD0" w:rsidRPr="003679B1">
              <w:rPr>
                <w:rFonts w:ascii="Arial" w:hAnsi="Arial" w:cs="Arial"/>
                <w:sz w:val="22"/>
              </w:rPr>
              <w:t>10,000 + $3</w:t>
            </w:r>
            <w:r w:rsidRPr="003679B1">
              <w:rPr>
                <w:rFonts w:ascii="Arial" w:hAnsi="Arial" w:cs="Arial"/>
                <w:sz w:val="22"/>
              </w:rPr>
              <w:t>0,000)</w:t>
            </w:r>
          </w:p>
        </w:tc>
        <w:tc>
          <w:tcPr>
            <w:tcW w:w="1260" w:type="dxa"/>
            <w:shd w:val="clear" w:color="auto" w:fill="auto"/>
            <w:vAlign w:val="bottom"/>
          </w:tcPr>
          <w:p w14:paraId="58DCA56B"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u w:val="single"/>
              </w:rPr>
              <w:t> (40,000</w:t>
            </w:r>
            <w:r w:rsidRPr="003679B1">
              <w:rPr>
                <w:rFonts w:ascii="Arial" w:hAnsi="Arial" w:cs="Arial"/>
                <w:sz w:val="22"/>
              </w:rPr>
              <w:t>)</w:t>
            </w:r>
          </w:p>
        </w:tc>
        <w:tc>
          <w:tcPr>
            <w:tcW w:w="1260" w:type="dxa"/>
            <w:shd w:val="clear" w:color="auto" w:fill="auto"/>
            <w:vAlign w:val="bottom"/>
          </w:tcPr>
          <w:p w14:paraId="23C2E6AB" w14:textId="77777777" w:rsidR="00D226FD" w:rsidRPr="003679B1" w:rsidRDefault="00D226FD" w:rsidP="00D5289E">
            <w:pPr>
              <w:spacing w:line="240" w:lineRule="exact"/>
              <w:jc w:val="right"/>
              <w:rPr>
                <w:rFonts w:ascii="Arial" w:hAnsi="Arial" w:cs="Arial"/>
                <w:sz w:val="22"/>
              </w:rPr>
            </w:pPr>
          </w:p>
        </w:tc>
      </w:tr>
      <w:tr w:rsidR="00D226FD" w:rsidRPr="003679B1" w14:paraId="1EED7C19" w14:textId="77777777">
        <w:tc>
          <w:tcPr>
            <w:tcW w:w="288" w:type="dxa"/>
            <w:shd w:val="clear" w:color="auto" w:fill="auto"/>
          </w:tcPr>
          <w:p w14:paraId="3E7ACB1C"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07CED175"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Amount of differential</w:t>
            </w:r>
          </w:p>
        </w:tc>
        <w:tc>
          <w:tcPr>
            <w:tcW w:w="1260" w:type="dxa"/>
            <w:shd w:val="clear" w:color="auto" w:fill="auto"/>
          </w:tcPr>
          <w:p w14:paraId="244638A4"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u w:val="double"/>
              </w:rPr>
              <w:t>$16,000</w:t>
            </w:r>
            <w:r w:rsidRPr="003679B1">
              <w:rPr>
                <w:rFonts w:ascii="Arial" w:hAnsi="Arial" w:cs="Arial"/>
                <w:sz w:val="22"/>
              </w:rPr>
              <w:t> </w:t>
            </w:r>
          </w:p>
        </w:tc>
        <w:tc>
          <w:tcPr>
            <w:tcW w:w="1260" w:type="dxa"/>
            <w:shd w:val="clear" w:color="auto" w:fill="auto"/>
          </w:tcPr>
          <w:p w14:paraId="34F7BBD4" w14:textId="77777777" w:rsidR="00D226FD" w:rsidRPr="003679B1" w:rsidRDefault="00D226FD" w:rsidP="00D5289E">
            <w:pPr>
              <w:spacing w:line="240" w:lineRule="exact"/>
              <w:jc w:val="right"/>
              <w:rPr>
                <w:rFonts w:ascii="Arial" w:hAnsi="Arial" w:cs="Arial"/>
                <w:sz w:val="22"/>
              </w:rPr>
            </w:pPr>
          </w:p>
        </w:tc>
      </w:tr>
      <w:tr w:rsidR="00D226FD" w:rsidRPr="003679B1" w14:paraId="72A32BEC" w14:textId="77777777">
        <w:tc>
          <w:tcPr>
            <w:tcW w:w="288" w:type="dxa"/>
            <w:shd w:val="clear" w:color="auto" w:fill="auto"/>
          </w:tcPr>
          <w:p w14:paraId="17BE9AE2"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064894BD" w14:textId="77777777" w:rsidR="00D226FD" w:rsidRPr="003679B1" w:rsidRDefault="00D226FD" w:rsidP="00D5289E">
            <w:pPr>
              <w:spacing w:line="240" w:lineRule="exact"/>
              <w:rPr>
                <w:rFonts w:ascii="Arial" w:hAnsi="Arial" w:cs="Arial"/>
                <w:sz w:val="22"/>
              </w:rPr>
            </w:pPr>
            <w:r w:rsidRPr="003679B1">
              <w:rPr>
                <w:rFonts w:ascii="Arial" w:hAnsi="Arial" w:cs="Arial"/>
                <w:sz w:val="22"/>
              </w:rPr>
              <w:t>Amortization for 3 years [($16,000 / 8) x 3]</w:t>
            </w:r>
          </w:p>
        </w:tc>
        <w:tc>
          <w:tcPr>
            <w:tcW w:w="1260" w:type="dxa"/>
            <w:shd w:val="clear" w:color="auto" w:fill="auto"/>
          </w:tcPr>
          <w:p w14:paraId="297ED8D3" w14:textId="77777777" w:rsidR="00D226FD" w:rsidRPr="003679B1" w:rsidRDefault="00D226FD" w:rsidP="00D5289E">
            <w:pPr>
              <w:spacing w:line="240" w:lineRule="exact"/>
              <w:jc w:val="right"/>
              <w:rPr>
                <w:rFonts w:ascii="Arial" w:hAnsi="Arial" w:cs="Arial"/>
                <w:sz w:val="22"/>
                <w:u w:val="single"/>
              </w:rPr>
            </w:pPr>
          </w:p>
        </w:tc>
        <w:tc>
          <w:tcPr>
            <w:tcW w:w="1260" w:type="dxa"/>
            <w:shd w:val="clear" w:color="auto" w:fill="auto"/>
          </w:tcPr>
          <w:p w14:paraId="0250D90B"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w:t>
            </w:r>
            <w:r w:rsidRPr="003679B1">
              <w:rPr>
                <w:rFonts w:ascii="Arial" w:hAnsi="Arial" w:cs="Arial"/>
                <w:w w:val="50"/>
                <w:sz w:val="22"/>
                <w:szCs w:val="22"/>
                <w:u w:val="single"/>
              </w:rPr>
              <w:t> </w:t>
            </w:r>
            <w:r w:rsidRPr="003679B1">
              <w:rPr>
                <w:rFonts w:ascii="Arial" w:hAnsi="Arial" w:cs="Arial"/>
                <w:sz w:val="22"/>
                <w:u w:val="single"/>
              </w:rPr>
              <w:t>(6,000</w:t>
            </w:r>
            <w:r w:rsidRPr="003679B1">
              <w:rPr>
                <w:rFonts w:ascii="Arial" w:hAnsi="Arial" w:cs="Arial"/>
                <w:sz w:val="22"/>
              </w:rPr>
              <w:t>)</w:t>
            </w:r>
          </w:p>
        </w:tc>
      </w:tr>
      <w:tr w:rsidR="00D226FD" w:rsidRPr="003679B1" w14:paraId="6C4EDC8C" w14:textId="77777777">
        <w:tc>
          <w:tcPr>
            <w:tcW w:w="288" w:type="dxa"/>
            <w:shd w:val="clear" w:color="auto" w:fill="auto"/>
          </w:tcPr>
          <w:p w14:paraId="78D8EE06"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353065AD" w14:textId="77777777" w:rsidR="00D226FD" w:rsidRPr="003679B1" w:rsidRDefault="00D226FD" w:rsidP="00D5289E">
            <w:pPr>
              <w:spacing w:line="240" w:lineRule="exact"/>
              <w:rPr>
                <w:rFonts w:ascii="Arial" w:hAnsi="Arial" w:cs="Arial"/>
                <w:sz w:val="22"/>
              </w:rPr>
            </w:pPr>
            <w:r w:rsidRPr="003679B1">
              <w:rPr>
                <w:rFonts w:ascii="Arial" w:hAnsi="Arial" w:cs="Arial"/>
                <w:sz w:val="22"/>
              </w:rPr>
              <w:t>Required correction of investment account</w:t>
            </w:r>
          </w:p>
        </w:tc>
        <w:tc>
          <w:tcPr>
            <w:tcW w:w="1260" w:type="dxa"/>
            <w:shd w:val="clear" w:color="auto" w:fill="auto"/>
          </w:tcPr>
          <w:p w14:paraId="1CB95D50" w14:textId="77777777" w:rsidR="00D226FD" w:rsidRPr="003679B1" w:rsidRDefault="00D226FD" w:rsidP="00D5289E">
            <w:pPr>
              <w:spacing w:line="240" w:lineRule="exact"/>
              <w:jc w:val="right"/>
              <w:rPr>
                <w:rFonts w:ascii="Arial" w:hAnsi="Arial" w:cs="Arial"/>
                <w:sz w:val="22"/>
                <w:u w:val="single"/>
              </w:rPr>
            </w:pPr>
          </w:p>
        </w:tc>
        <w:tc>
          <w:tcPr>
            <w:tcW w:w="1260" w:type="dxa"/>
            <w:shd w:val="clear" w:color="auto" w:fill="auto"/>
          </w:tcPr>
          <w:p w14:paraId="0E3D9A2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double"/>
              </w:rPr>
              <w:t>$44,000</w:t>
            </w:r>
            <w:r w:rsidRPr="003679B1">
              <w:rPr>
                <w:rFonts w:ascii="Arial" w:hAnsi="Arial" w:cs="Arial"/>
                <w:sz w:val="22"/>
              </w:rPr>
              <w:t> </w:t>
            </w:r>
          </w:p>
        </w:tc>
      </w:tr>
    </w:tbl>
    <w:p w14:paraId="286FCAAA"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288"/>
        <w:gridCol w:w="6120"/>
        <w:gridCol w:w="1260"/>
        <w:gridCol w:w="1260"/>
      </w:tblGrid>
      <w:tr w:rsidR="00D226FD" w:rsidRPr="003679B1" w14:paraId="5D168210" w14:textId="77777777">
        <w:tc>
          <w:tcPr>
            <w:tcW w:w="288" w:type="dxa"/>
            <w:shd w:val="clear" w:color="auto" w:fill="auto"/>
          </w:tcPr>
          <w:p w14:paraId="63BEB37F" w14:textId="77777777" w:rsidR="00D226FD" w:rsidRPr="003679B1" w:rsidRDefault="00D226FD" w:rsidP="00D5289E">
            <w:pPr>
              <w:spacing w:line="240" w:lineRule="exact"/>
              <w:rPr>
                <w:rFonts w:ascii="Arial" w:hAnsi="Arial" w:cs="Arial"/>
                <w:sz w:val="22"/>
              </w:rPr>
            </w:pPr>
          </w:p>
        </w:tc>
        <w:tc>
          <w:tcPr>
            <w:tcW w:w="8640" w:type="dxa"/>
            <w:gridSpan w:val="3"/>
            <w:shd w:val="clear" w:color="auto" w:fill="auto"/>
            <w:vAlign w:val="bottom"/>
          </w:tcPr>
          <w:p w14:paraId="25F903E0" w14:textId="77777777" w:rsidR="00D226FD" w:rsidRPr="003679B1" w:rsidRDefault="00D226FD" w:rsidP="00D5289E">
            <w:pPr>
              <w:spacing w:line="240" w:lineRule="exact"/>
              <w:rPr>
                <w:rFonts w:ascii="Arial" w:hAnsi="Arial" w:cs="Arial"/>
                <w:sz w:val="22"/>
              </w:rPr>
            </w:pPr>
            <w:r w:rsidRPr="003679B1">
              <w:rPr>
                <w:rFonts w:ascii="Arial" w:hAnsi="Arial" w:cs="Arial"/>
                <w:sz w:val="22"/>
                <w:u w:val="single"/>
              </w:rPr>
              <w:t>Computation of correction of retained earnings of Grand Corporation</w:t>
            </w:r>
          </w:p>
        </w:tc>
      </w:tr>
      <w:tr w:rsidR="00D226FD" w:rsidRPr="003679B1" w14:paraId="7A68601B" w14:textId="77777777">
        <w:tc>
          <w:tcPr>
            <w:tcW w:w="288" w:type="dxa"/>
            <w:shd w:val="clear" w:color="auto" w:fill="auto"/>
          </w:tcPr>
          <w:p w14:paraId="438889E9" w14:textId="77777777" w:rsidR="00D226FD" w:rsidRPr="003679B1" w:rsidRDefault="00D226FD" w:rsidP="00D5289E">
            <w:pPr>
              <w:spacing w:line="240" w:lineRule="exact"/>
              <w:rPr>
                <w:rFonts w:ascii="Arial" w:hAnsi="Arial" w:cs="Arial"/>
                <w:sz w:val="22"/>
              </w:rPr>
            </w:pPr>
          </w:p>
        </w:tc>
        <w:tc>
          <w:tcPr>
            <w:tcW w:w="6120" w:type="dxa"/>
            <w:shd w:val="clear" w:color="auto" w:fill="auto"/>
            <w:vAlign w:val="bottom"/>
          </w:tcPr>
          <w:p w14:paraId="681F9146" w14:textId="77777777" w:rsidR="00D226FD" w:rsidRPr="003679B1" w:rsidRDefault="00D226FD" w:rsidP="009C1CD0">
            <w:pPr>
              <w:spacing w:line="240" w:lineRule="exact"/>
              <w:rPr>
                <w:rFonts w:ascii="Arial" w:hAnsi="Arial" w:cs="Arial"/>
                <w:sz w:val="22"/>
              </w:rPr>
            </w:pPr>
            <w:r w:rsidRPr="003679B1">
              <w:rPr>
                <w:rFonts w:ascii="Arial" w:hAnsi="Arial" w:cs="Arial"/>
                <w:sz w:val="22"/>
              </w:rPr>
              <w:t>Divid</w:t>
            </w:r>
            <w:r w:rsidR="009C1CD0" w:rsidRPr="003679B1">
              <w:rPr>
                <w:rFonts w:ascii="Arial" w:hAnsi="Arial" w:cs="Arial"/>
                <w:sz w:val="22"/>
              </w:rPr>
              <w:t>end income recorded in 20X6: $6</w:t>
            </w:r>
            <w:r w:rsidRPr="003679B1">
              <w:rPr>
                <w:rFonts w:ascii="Arial" w:hAnsi="Arial" w:cs="Arial"/>
                <w:sz w:val="22"/>
              </w:rPr>
              <w:t xml:space="preserve">,000 </w:t>
            </w:r>
          </w:p>
        </w:tc>
        <w:tc>
          <w:tcPr>
            <w:tcW w:w="1260" w:type="dxa"/>
            <w:shd w:val="clear" w:color="auto" w:fill="auto"/>
          </w:tcPr>
          <w:p w14:paraId="1E151E45"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rPr>
              <w:t>$  6,000 </w:t>
            </w:r>
          </w:p>
        </w:tc>
        <w:tc>
          <w:tcPr>
            <w:tcW w:w="1260" w:type="dxa"/>
            <w:shd w:val="clear" w:color="auto" w:fill="auto"/>
          </w:tcPr>
          <w:p w14:paraId="2B370FDD" w14:textId="77777777" w:rsidR="00D226FD" w:rsidRPr="003679B1" w:rsidRDefault="00D226FD" w:rsidP="00D5289E">
            <w:pPr>
              <w:spacing w:line="240" w:lineRule="exact"/>
              <w:jc w:val="right"/>
              <w:rPr>
                <w:rFonts w:ascii="Arial" w:hAnsi="Arial" w:cs="Arial"/>
                <w:sz w:val="22"/>
              </w:rPr>
            </w:pPr>
          </w:p>
        </w:tc>
      </w:tr>
      <w:tr w:rsidR="00D226FD" w:rsidRPr="003679B1" w14:paraId="3F068696" w14:textId="77777777">
        <w:tc>
          <w:tcPr>
            <w:tcW w:w="288" w:type="dxa"/>
            <w:shd w:val="clear" w:color="auto" w:fill="auto"/>
          </w:tcPr>
          <w:p w14:paraId="113BEF50"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43587B25" w14:textId="77777777" w:rsidR="00D226FD" w:rsidRPr="003679B1" w:rsidRDefault="00D226FD" w:rsidP="009C1CD0">
            <w:pPr>
              <w:spacing w:line="240" w:lineRule="exact"/>
              <w:rPr>
                <w:rFonts w:ascii="Arial" w:hAnsi="Arial" w:cs="Arial"/>
                <w:sz w:val="22"/>
              </w:rPr>
            </w:pPr>
            <w:r w:rsidRPr="003679B1">
              <w:rPr>
                <w:rFonts w:ascii="Arial" w:hAnsi="Arial" w:cs="Arial"/>
                <w:sz w:val="22"/>
              </w:rPr>
              <w:t xml:space="preserve">               </w:t>
            </w:r>
            <w:r w:rsidR="009C1CD0" w:rsidRPr="003679B1">
              <w:rPr>
                <w:rFonts w:ascii="Arial" w:hAnsi="Arial" w:cs="Arial"/>
                <w:sz w:val="22"/>
              </w:rPr>
              <w:t xml:space="preserve">                               20X7: $8</w:t>
            </w:r>
            <w:r w:rsidRPr="003679B1">
              <w:rPr>
                <w:rFonts w:ascii="Arial" w:hAnsi="Arial" w:cs="Arial"/>
                <w:sz w:val="22"/>
              </w:rPr>
              <w:t xml:space="preserve">,000 </w:t>
            </w:r>
          </w:p>
        </w:tc>
        <w:tc>
          <w:tcPr>
            <w:tcW w:w="1260" w:type="dxa"/>
            <w:shd w:val="clear" w:color="auto" w:fill="auto"/>
          </w:tcPr>
          <w:p w14:paraId="3479254A"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u w:val="single"/>
              </w:rPr>
              <w:t xml:space="preserve">   </w:t>
            </w:r>
            <w:r w:rsidRPr="003679B1">
              <w:rPr>
                <w:rFonts w:ascii="Arial" w:hAnsi="Arial" w:cs="Arial"/>
                <w:w w:val="50"/>
                <w:sz w:val="22"/>
                <w:szCs w:val="22"/>
                <w:u w:val="single"/>
              </w:rPr>
              <w:t> </w:t>
            </w:r>
            <w:r w:rsidRPr="003679B1">
              <w:rPr>
                <w:rFonts w:ascii="Arial" w:hAnsi="Arial" w:cs="Arial"/>
                <w:sz w:val="22"/>
                <w:u w:val="single"/>
              </w:rPr>
              <w:t>8,000</w:t>
            </w:r>
            <w:r w:rsidRPr="003679B1">
              <w:rPr>
                <w:rFonts w:ascii="Arial" w:hAnsi="Arial" w:cs="Arial"/>
                <w:sz w:val="22"/>
              </w:rPr>
              <w:t> </w:t>
            </w:r>
          </w:p>
        </w:tc>
        <w:tc>
          <w:tcPr>
            <w:tcW w:w="1260" w:type="dxa"/>
            <w:shd w:val="clear" w:color="auto" w:fill="auto"/>
          </w:tcPr>
          <w:p w14:paraId="26986279"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($14,000)</w:t>
            </w:r>
          </w:p>
        </w:tc>
      </w:tr>
      <w:tr w:rsidR="009C1CD0" w:rsidRPr="003679B1" w14:paraId="1C971883" w14:textId="77777777">
        <w:trPr>
          <w:trHeight w:val="135"/>
        </w:trPr>
        <w:tc>
          <w:tcPr>
            <w:tcW w:w="288" w:type="dxa"/>
            <w:shd w:val="clear" w:color="auto" w:fill="auto"/>
          </w:tcPr>
          <w:p w14:paraId="7865FF08" w14:textId="77777777" w:rsidR="009C1CD0" w:rsidRPr="003679B1" w:rsidRDefault="009C1CD0" w:rsidP="00D5289E">
            <w:pPr>
              <w:spacing w:line="240" w:lineRule="exact"/>
              <w:rPr>
                <w:rFonts w:ascii="Arial" w:hAnsi="Arial" w:cs="Arial"/>
                <w:sz w:val="22"/>
              </w:rPr>
            </w:pPr>
          </w:p>
        </w:tc>
        <w:tc>
          <w:tcPr>
            <w:tcW w:w="6120" w:type="dxa"/>
            <w:shd w:val="clear" w:color="auto" w:fill="auto"/>
          </w:tcPr>
          <w:p w14:paraId="7BF5CE3D" w14:textId="77777777" w:rsidR="009C1CD0" w:rsidRPr="003679B1" w:rsidRDefault="009C1CD0" w:rsidP="00D5289E">
            <w:pPr>
              <w:spacing w:line="240" w:lineRule="exact"/>
              <w:rPr>
                <w:rFonts w:ascii="Arial" w:hAnsi="Arial" w:cs="Arial"/>
                <w:sz w:val="22"/>
              </w:rPr>
            </w:pPr>
          </w:p>
        </w:tc>
        <w:tc>
          <w:tcPr>
            <w:tcW w:w="1260" w:type="dxa"/>
            <w:shd w:val="clear" w:color="auto" w:fill="auto"/>
          </w:tcPr>
          <w:p w14:paraId="1FF5EF93" w14:textId="77777777" w:rsidR="009C1CD0" w:rsidRPr="003679B1" w:rsidRDefault="009C1CD0" w:rsidP="00D5289E">
            <w:pPr>
              <w:spacing w:line="240" w:lineRule="exact"/>
              <w:jc w:val="right"/>
              <w:rPr>
                <w:rFonts w:ascii="Arial" w:hAnsi="Arial" w:cs="Arial"/>
                <w:sz w:val="22"/>
              </w:rPr>
            </w:pPr>
          </w:p>
        </w:tc>
        <w:tc>
          <w:tcPr>
            <w:tcW w:w="1260" w:type="dxa"/>
            <w:shd w:val="clear" w:color="auto" w:fill="auto"/>
          </w:tcPr>
          <w:p w14:paraId="38F4A628" w14:textId="77777777" w:rsidR="009C1CD0" w:rsidRPr="003679B1" w:rsidRDefault="009C1CD0" w:rsidP="00D5289E">
            <w:pPr>
              <w:spacing w:line="240" w:lineRule="exact"/>
              <w:jc w:val="right"/>
              <w:rPr>
                <w:rFonts w:ascii="Arial" w:hAnsi="Arial" w:cs="Arial"/>
                <w:sz w:val="22"/>
              </w:rPr>
            </w:pPr>
          </w:p>
        </w:tc>
      </w:tr>
      <w:tr w:rsidR="00D226FD" w:rsidRPr="003679B1" w14:paraId="3723E543" w14:textId="77777777">
        <w:tc>
          <w:tcPr>
            <w:tcW w:w="288" w:type="dxa"/>
            <w:shd w:val="clear" w:color="auto" w:fill="auto"/>
          </w:tcPr>
          <w:p w14:paraId="6B94141B"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2AD44AB1" w14:textId="77777777" w:rsidR="00D226FD" w:rsidRPr="003679B1" w:rsidRDefault="00D226FD" w:rsidP="00D5289E">
            <w:pPr>
              <w:spacing w:line="240" w:lineRule="exact"/>
              <w:rPr>
                <w:rFonts w:ascii="Arial" w:hAnsi="Arial" w:cs="Arial"/>
                <w:sz w:val="22"/>
              </w:rPr>
            </w:pPr>
            <w:r w:rsidRPr="003679B1">
              <w:rPr>
                <w:rFonts w:ascii="Arial" w:hAnsi="Arial" w:cs="Arial"/>
                <w:sz w:val="22"/>
              </w:rPr>
              <w:t>Equity-method income in 20X6: ($16,000 - $2,000)</w:t>
            </w:r>
          </w:p>
        </w:tc>
        <w:tc>
          <w:tcPr>
            <w:tcW w:w="1260" w:type="dxa"/>
            <w:shd w:val="clear" w:color="auto" w:fill="auto"/>
          </w:tcPr>
          <w:p w14:paraId="2D423DF2"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rPr>
              <w:t>$14,000 </w:t>
            </w:r>
          </w:p>
        </w:tc>
        <w:tc>
          <w:tcPr>
            <w:tcW w:w="1260" w:type="dxa"/>
            <w:shd w:val="clear" w:color="auto" w:fill="auto"/>
          </w:tcPr>
          <w:p w14:paraId="614F37FE" w14:textId="77777777" w:rsidR="00D226FD" w:rsidRPr="003679B1" w:rsidRDefault="00D226FD" w:rsidP="00D5289E">
            <w:pPr>
              <w:spacing w:line="240" w:lineRule="exact"/>
              <w:jc w:val="right"/>
              <w:rPr>
                <w:rFonts w:ascii="Arial" w:hAnsi="Arial" w:cs="Arial"/>
                <w:sz w:val="22"/>
              </w:rPr>
            </w:pPr>
          </w:p>
        </w:tc>
      </w:tr>
      <w:tr w:rsidR="00D226FD" w:rsidRPr="003679B1" w14:paraId="5BA42C6D" w14:textId="77777777">
        <w:tc>
          <w:tcPr>
            <w:tcW w:w="288" w:type="dxa"/>
            <w:shd w:val="clear" w:color="auto" w:fill="auto"/>
          </w:tcPr>
          <w:p w14:paraId="771F1AF2"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7F59AD6C"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20X7: ($24,000 - $2,000)</w:t>
            </w:r>
          </w:p>
        </w:tc>
        <w:tc>
          <w:tcPr>
            <w:tcW w:w="1260" w:type="dxa"/>
            <w:shd w:val="clear" w:color="auto" w:fill="auto"/>
          </w:tcPr>
          <w:p w14:paraId="2E5EFDA6" w14:textId="77777777" w:rsidR="00D226FD" w:rsidRPr="003679B1" w:rsidRDefault="00D226FD" w:rsidP="00D5289E">
            <w:pPr>
              <w:spacing w:line="240" w:lineRule="exact"/>
              <w:jc w:val="right"/>
              <w:rPr>
                <w:rFonts w:ascii="Arial" w:hAnsi="Arial" w:cs="Arial"/>
                <w:sz w:val="22"/>
                <w:u w:val="single"/>
              </w:rPr>
            </w:pPr>
            <w:r w:rsidRPr="003679B1">
              <w:rPr>
                <w:rFonts w:ascii="Arial" w:hAnsi="Arial" w:cs="Arial"/>
                <w:sz w:val="22"/>
                <w:u w:val="single"/>
              </w:rPr>
              <w:t> </w:t>
            </w:r>
            <w:r w:rsidRPr="003679B1">
              <w:rPr>
                <w:rFonts w:ascii="Arial" w:hAnsi="Arial" w:cs="Arial"/>
                <w:w w:val="66"/>
                <w:sz w:val="22"/>
                <w:szCs w:val="22"/>
                <w:u w:val="single"/>
              </w:rPr>
              <w:t> </w:t>
            </w:r>
            <w:r w:rsidRPr="003679B1">
              <w:rPr>
                <w:rFonts w:ascii="Arial" w:hAnsi="Arial" w:cs="Arial"/>
                <w:sz w:val="22"/>
                <w:u w:val="single"/>
              </w:rPr>
              <w:t>22,000</w:t>
            </w:r>
            <w:r w:rsidRPr="003679B1">
              <w:rPr>
                <w:rFonts w:ascii="Arial" w:hAnsi="Arial" w:cs="Arial"/>
                <w:sz w:val="22"/>
              </w:rPr>
              <w:t> </w:t>
            </w:r>
          </w:p>
        </w:tc>
        <w:tc>
          <w:tcPr>
            <w:tcW w:w="1260" w:type="dxa"/>
            <w:shd w:val="clear" w:color="auto" w:fill="auto"/>
          </w:tcPr>
          <w:p w14:paraId="0D359510"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single"/>
              </w:rPr>
              <w:t>  36,000</w:t>
            </w:r>
            <w:r w:rsidRPr="003679B1">
              <w:rPr>
                <w:rFonts w:ascii="Arial" w:hAnsi="Arial" w:cs="Arial"/>
                <w:sz w:val="22"/>
              </w:rPr>
              <w:t> </w:t>
            </w:r>
          </w:p>
        </w:tc>
      </w:tr>
      <w:tr w:rsidR="00D226FD" w:rsidRPr="003679B1" w14:paraId="6599E9D2" w14:textId="77777777">
        <w:tc>
          <w:tcPr>
            <w:tcW w:w="288" w:type="dxa"/>
            <w:shd w:val="clear" w:color="auto" w:fill="auto"/>
          </w:tcPr>
          <w:p w14:paraId="4449327B" w14:textId="77777777" w:rsidR="00D226FD" w:rsidRPr="003679B1" w:rsidRDefault="00D226FD" w:rsidP="00D5289E">
            <w:pPr>
              <w:spacing w:line="240" w:lineRule="exact"/>
              <w:rPr>
                <w:rFonts w:ascii="Arial" w:hAnsi="Arial" w:cs="Arial"/>
                <w:sz w:val="22"/>
              </w:rPr>
            </w:pPr>
          </w:p>
        </w:tc>
        <w:tc>
          <w:tcPr>
            <w:tcW w:w="6120" w:type="dxa"/>
            <w:shd w:val="clear" w:color="auto" w:fill="auto"/>
          </w:tcPr>
          <w:p w14:paraId="47226D34" w14:textId="77777777" w:rsidR="00D226FD" w:rsidRPr="003679B1" w:rsidRDefault="00D226FD" w:rsidP="00D5289E">
            <w:pPr>
              <w:spacing w:line="240" w:lineRule="exact"/>
              <w:rPr>
                <w:rFonts w:ascii="Arial" w:hAnsi="Arial" w:cs="Arial"/>
                <w:sz w:val="22"/>
              </w:rPr>
            </w:pPr>
            <w:r w:rsidRPr="003679B1">
              <w:rPr>
                <w:rFonts w:ascii="Arial" w:hAnsi="Arial" w:cs="Arial"/>
                <w:sz w:val="22"/>
              </w:rPr>
              <w:t>Required correction of retained earnings</w:t>
            </w:r>
          </w:p>
        </w:tc>
        <w:tc>
          <w:tcPr>
            <w:tcW w:w="1260" w:type="dxa"/>
            <w:shd w:val="clear" w:color="auto" w:fill="auto"/>
          </w:tcPr>
          <w:p w14:paraId="0EC43989" w14:textId="77777777" w:rsidR="00D226FD" w:rsidRPr="003679B1" w:rsidRDefault="00D226FD" w:rsidP="00D5289E">
            <w:pPr>
              <w:spacing w:line="240" w:lineRule="exact"/>
              <w:jc w:val="right"/>
              <w:rPr>
                <w:rFonts w:ascii="Arial" w:hAnsi="Arial" w:cs="Arial"/>
                <w:sz w:val="22"/>
                <w:u w:val="single"/>
              </w:rPr>
            </w:pPr>
          </w:p>
        </w:tc>
        <w:tc>
          <w:tcPr>
            <w:tcW w:w="1260" w:type="dxa"/>
            <w:shd w:val="clear" w:color="auto" w:fill="auto"/>
          </w:tcPr>
          <w:p w14:paraId="18E007DA"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u w:val="double"/>
              </w:rPr>
              <w:t>$22,000</w:t>
            </w:r>
            <w:r w:rsidRPr="003679B1">
              <w:rPr>
                <w:rFonts w:ascii="Arial" w:hAnsi="Arial" w:cs="Arial"/>
                <w:sz w:val="22"/>
              </w:rPr>
              <w:t> </w:t>
            </w:r>
          </w:p>
        </w:tc>
      </w:tr>
    </w:tbl>
    <w:p w14:paraId="5CABFCE5"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D11D4B4" w14:textId="77777777" w:rsidR="00B867C3" w:rsidRPr="003679B1" w:rsidRDefault="00B867C3"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4019CC5E"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t>E4-</w:t>
      </w:r>
      <w:proofErr w:type="gramStart"/>
      <w:r w:rsidRPr="003679B1">
        <w:rPr>
          <w:rFonts w:ascii="Arial" w:hAnsi="Arial" w:cs="Arial"/>
          <w:b/>
          <w:bCs/>
          <w:sz w:val="22"/>
        </w:rPr>
        <w:t>8</w:t>
      </w:r>
      <w:r w:rsidR="00D226FD" w:rsidRPr="003679B1">
        <w:rPr>
          <w:rFonts w:ascii="Arial" w:hAnsi="Arial" w:cs="Arial"/>
          <w:b/>
          <w:bCs/>
          <w:sz w:val="22"/>
        </w:rPr>
        <w:t xml:space="preserve">  Differential</w:t>
      </w:r>
      <w:proofErr w:type="gramEnd"/>
      <w:r w:rsidR="00D226FD" w:rsidRPr="003679B1">
        <w:rPr>
          <w:rFonts w:ascii="Arial" w:hAnsi="Arial" w:cs="Arial"/>
          <w:b/>
          <w:bCs/>
          <w:sz w:val="22"/>
        </w:rPr>
        <w:t xml:space="preserve"> Assigned to Land and Equipment</w:t>
      </w:r>
    </w:p>
    <w:p w14:paraId="38C1F6DC"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4281F0E"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Journal entries recorded by Rod Corporation:</w:t>
      </w:r>
    </w:p>
    <w:p w14:paraId="123C1A5B"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1188"/>
        <w:gridCol w:w="5220"/>
        <w:gridCol w:w="1260"/>
        <w:gridCol w:w="1188"/>
      </w:tblGrid>
      <w:tr w:rsidR="00D226FD" w:rsidRPr="003679B1" w14:paraId="37C9BFD8" w14:textId="77777777">
        <w:tc>
          <w:tcPr>
            <w:tcW w:w="1188" w:type="dxa"/>
            <w:tcBorders>
              <w:right w:val="single" w:sz="4" w:space="0" w:color="auto"/>
            </w:tcBorders>
            <w:shd w:val="clear" w:color="auto" w:fill="auto"/>
          </w:tcPr>
          <w:p w14:paraId="26CBC65D"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w:t>
            </w:r>
          </w:p>
        </w:tc>
        <w:tc>
          <w:tcPr>
            <w:tcW w:w="5220" w:type="dxa"/>
            <w:tcBorders>
              <w:top w:val="single" w:sz="4" w:space="0" w:color="auto"/>
              <w:left w:val="single" w:sz="4" w:space="0" w:color="auto"/>
            </w:tcBorders>
            <w:shd w:val="clear" w:color="auto" w:fill="auto"/>
          </w:tcPr>
          <w:p w14:paraId="7285A530"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Stafford Corporation Stock</w:t>
            </w:r>
          </w:p>
        </w:tc>
        <w:tc>
          <w:tcPr>
            <w:tcW w:w="1260" w:type="dxa"/>
            <w:tcBorders>
              <w:top w:val="single" w:sz="4" w:space="0" w:color="auto"/>
            </w:tcBorders>
            <w:shd w:val="clear" w:color="auto" w:fill="auto"/>
          </w:tcPr>
          <w:p w14:paraId="0C1F269D"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65,000</w:t>
            </w:r>
          </w:p>
        </w:tc>
        <w:tc>
          <w:tcPr>
            <w:tcW w:w="1188" w:type="dxa"/>
            <w:tcBorders>
              <w:top w:val="single" w:sz="4" w:space="0" w:color="auto"/>
              <w:right w:val="single" w:sz="4" w:space="0" w:color="auto"/>
            </w:tcBorders>
            <w:shd w:val="clear" w:color="auto" w:fill="auto"/>
          </w:tcPr>
          <w:p w14:paraId="22191866" w14:textId="77777777" w:rsidR="00D226FD" w:rsidRPr="003679B1" w:rsidRDefault="00D226FD" w:rsidP="00D5289E">
            <w:pPr>
              <w:spacing w:line="240" w:lineRule="exact"/>
              <w:jc w:val="right"/>
              <w:rPr>
                <w:rFonts w:ascii="Arial" w:hAnsi="Arial" w:cs="Arial"/>
                <w:sz w:val="22"/>
              </w:rPr>
            </w:pPr>
          </w:p>
        </w:tc>
      </w:tr>
      <w:tr w:rsidR="00D226FD" w:rsidRPr="003679B1" w14:paraId="14704DA8" w14:textId="77777777">
        <w:tc>
          <w:tcPr>
            <w:tcW w:w="1188" w:type="dxa"/>
            <w:tcBorders>
              <w:right w:val="single" w:sz="4" w:space="0" w:color="auto"/>
            </w:tcBorders>
            <w:shd w:val="clear" w:color="auto" w:fill="auto"/>
          </w:tcPr>
          <w:p w14:paraId="51D1A38D" w14:textId="77777777" w:rsidR="00D226FD" w:rsidRPr="003679B1" w:rsidRDefault="00D226FD" w:rsidP="00D5289E">
            <w:pPr>
              <w:spacing w:line="240" w:lineRule="exact"/>
              <w:jc w:val="right"/>
              <w:rPr>
                <w:rFonts w:ascii="Arial" w:hAnsi="Arial" w:cs="Arial"/>
                <w:sz w:val="22"/>
              </w:rPr>
            </w:pPr>
          </w:p>
        </w:tc>
        <w:tc>
          <w:tcPr>
            <w:tcW w:w="5220" w:type="dxa"/>
            <w:tcBorders>
              <w:left w:val="single" w:sz="4" w:space="0" w:color="auto"/>
              <w:bottom w:val="single" w:sz="4" w:space="0" w:color="auto"/>
            </w:tcBorders>
            <w:shd w:val="clear" w:color="auto" w:fill="auto"/>
          </w:tcPr>
          <w:p w14:paraId="727C292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260" w:type="dxa"/>
            <w:tcBorders>
              <w:bottom w:val="single" w:sz="4" w:space="0" w:color="auto"/>
            </w:tcBorders>
            <w:shd w:val="clear" w:color="auto" w:fill="auto"/>
          </w:tcPr>
          <w:p w14:paraId="204350E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51827286"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65,000</w:t>
            </w:r>
          </w:p>
        </w:tc>
      </w:tr>
      <w:tr w:rsidR="00D226FD" w:rsidRPr="003679B1" w14:paraId="37D9C5B4" w14:textId="77777777">
        <w:tc>
          <w:tcPr>
            <w:tcW w:w="1188" w:type="dxa"/>
            <w:shd w:val="clear" w:color="auto" w:fill="auto"/>
          </w:tcPr>
          <w:p w14:paraId="335FEABE" w14:textId="77777777" w:rsidR="00D226FD" w:rsidRPr="003679B1" w:rsidRDefault="00D226FD" w:rsidP="00D5289E">
            <w:pPr>
              <w:spacing w:line="240" w:lineRule="exact"/>
              <w:jc w:val="right"/>
              <w:rPr>
                <w:rFonts w:ascii="Arial" w:hAnsi="Arial" w:cs="Arial"/>
                <w:sz w:val="22"/>
              </w:rPr>
            </w:pPr>
          </w:p>
        </w:tc>
        <w:tc>
          <w:tcPr>
            <w:tcW w:w="5220" w:type="dxa"/>
            <w:tcBorders>
              <w:top w:val="single" w:sz="4" w:space="0" w:color="auto"/>
            </w:tcBorders>
            <w:shd w:val="clear" w:color="auto" w:fill="auto"/>
          </w:tcPr>
          <w:p w14:paraId="01BD4428"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Stafford Stock.</w:t>
            </w:r>
          </w:p>
        </w:tc>
        <w:tc>
          <w:tcPr>
            <w:tcW w:w="1260" w:type="dxa"/>
            <w:tcBorders>
              <w:top w:val="single" w:sz="4" w:space="0" w:color="auto"/>
            </w:tcBorders>
            <w:shd w:val="clear" w:color="auto" w:fill="auto"/>
          </w:tcPr>
          <w:p w14:paraId="54EC70CC"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0DB019C8" w14:textId="77777777" w:rsidR="00D226FD" w:rsidRPr="003679B1" w:rsidRDefault="00D226FD" w:rsidP="00D5289E">
            <w:pPr>
              <w:spacing w:line="240" w:lineRule="exact"/>
              <w:jc w:val="right"/>
              <w:rPr>
                <w:rFonts w:ascii="Arial" w:hAnsi="Arial" w:cs="Arial"/>
                <w:sz w:val="22"/>
              </w:rPr>
            </w:pPr>
          </w:p>
        </w:tc>
      </w:tr>
      <w:tr w:rsidR="00D226FD" w:rsidRPr="003679B1" w14:paraId="23458AA6" w14:textId="77777777">
        <w:tc>
          <w:tcPr>
            <w:tcW w:w="1188" w:type="dxa"/>
            <w:shd w:val="clear" w:color="auto" w:fill="auto"/>
          </w:tcPr>
          <w:p w14:paraId="38825F23" w14:textId="77777777" w:rsidR="00D226FD" w:rsidRPr="003679B1" w:rsidRDefault="00D226FD" w:rsidP="00D5289E">
            <w:pPr>
              <w:spacing w:line="240" w:lineRule="exact"/>
              <w:jc w:val="right"/>
              <w:rPr>
                <w:rFonts w:ascii="Arial" w:hAnsi="Arial" w:cs="Arial"/>
                <w:sz w:val="22"/>
              </w:rPr>
            </w:pPr>
          </w:p>
        </w:tc>
        <w:tc>
          <w:tcPr>
            <w:tcW w:w="5220" w:type="dxa"/>
            <w:tcBorders>
              <w:bottom w:val="single" w:sz="4" w:space="0" w:color="auto"/>
            </w:tcBorders>
            <w:shd w:val="clear" w:color="auto" w:fill="auto"/>
          </w:tcPr>
          <w:p w14:paraId="7C8885E5"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1C85ADA3"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4F62FB0A" w14:textId="77777777" w:rsidR="00D226FD" w:rsidRPr="003679B1" w:rsidRDefault="00D226FD" w:rsidP="00D5289E">
            <w:pPr>
              <w:spacing w:line="240" w:lineRule="exact"/>
              <w:jc w:val="right"/>
              <w:rPr>
                <w:rFonts w:ascii="Arial" w:hAnsi="Arial" w:cs="Arial"/>
                <w:sz w:val="22"/>
              </w:rPr>
            </w:pPr>
          </w:p>
        </w:tc>
      </w:tr>
      <w:tr w:rsidR="00D226FD" w:rsidRPr="003679B1" w14:paraId="43C7BD50" w14:textId="77777777">
        <w:tc>
          <w:tcPr>
            <w:tcW w:w="1188" w:type="dxa"/>
            <w:tcBorders>
              <w:right w:val="single" w:sz="4" w:space="0" w:color="auto"/>
            </w:tcBorders>
            <w:shd w:val="clear" w:color="auto" w:fill="auto"/>
          </w:tcPr>
          <w:p w14:paraId="3DE4B7E1"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(2)</w:t>
            </w:r>
          </w:p>
        </w:tc>
        <w:tc>
          <w:tcPr>
            <w:tcW w:w="5220" w:type="dxa"/>
            <w:tcBorders>
              <w:top w:val="single" w:sz="4" w:space="0" w:color="auto"/>
              <w:left w:val="single" w:sz="4" w:space="0" w:color="auto"/>
            </w:tcBorders>
            <w:shd w:val="clear" w:color="auto" w:fill="auto"/>
          </w:tcPr>
          <w:p w14:paraId="0A6F07B6"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260" w:type="dxa"/>
            <w:tcBorders>
              <w:top w:val="single" w:sz="4" w:space="0" w:color="auto"/>
            </w:tcBorders>
            <w:shd w:val="clear" w:color="auto" w:fill="auto"/>
          </w:tcPr>
          <w:p w14:paraId="608783D8"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4,500</w:t>
            </w:r>
          </w:p>
        </w:tc>
        <w:tc>
          <w:tcPr>
            <w:tcW w:w="1188" w:type="dxa"/>
            <w:tcBorders>
              <w:top w:val="single" w:sz="4" w:space="0" w:color="auto"/>
              <w:right w:val="single" w:sz="4" w:space="0" w:color="auto"/>
            </w:tcBorders>
            <w:shd w:val="clear" w:color="auto" w:fill="auto"/>
          </w:tcPr>
          <w:p w14:paraId="49D9CE2F" w14:textId="77777777" w:rsidR="00D226FD" w:rsidRPr="003679B1" w:rsidRDefault="00D226FD" w:rsidP="00D5289E">
            <w:pPr>
              <w:spacing w:line="240" w:lineRule="exact"/>
              <w:jc w:val="right"/>
              <w:rPr>
                <w:rFonts w:ascii="Arial" w:hAnsi="Arial" w:cs="Arial"/>
                <w:sz w:val="22"/>
              </w:rPr>
            </w:pPr>
          </w:p>
        </w:tc>
      </w:tr>
      <w:tr w:rsidR="00D226FD" w:rsidRPr="003679B1" w14:paraId="4C5C34A5" w14:textId="77777777">
        <w:tc>
          <w:tcPr>
            <w:tcW w:w="1188" w:type="dxa"/>
            <w:tcBorders>
              <w:right w:val="single" w:sz="4" w:space="0" w:color="auto"/>
            </w:tcBorders>
            <w:shd w:val="clear" w:color="auto" w:fill="auto"/>
          </w:tcPr>
          <w:p w14:paraId="60B6708A" w14:textId="77777777" w:rsidR="00D226FD" w:rsidRPr="003679B1" w:rsidRDefault="00D226FD" w:rsidP="00D5289E">
            <w:pPr>
              <w:spacing w:line="240" w:lineRule="exact"/>
              <w:jc w:val="right"/>
              <w:rPr>
                <w:rFonts w:ascii="Arial" w:hAnsi="Arial" w:cs="Arial"/>
                <w:sz w:val="22"/>
              </w:rPr>
            </w:pPr>
          </w:p>
        </w:tc>
        <w:tc>
          <w:tcPr>
            <w:tcW w:w="5220" w:type="dxa"/>
            <w:tcBorders>
              <w:left w:val="single" w:sz="4" w:space="0" w:color="auto"/>
              <w:bottom w:val="single" w:sz="4" w:space="0" w:color="auto"/>
            </w:tcBorders>
            <w:shd w:val="clear" w:color="auto" w:fill="auto"/>
          </w:tcPr>
          <w:p w14:paraId="52084D1A"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Stafford Corporation Stock</w:t>
            </w:r>
          </w:p>
        </w:tc>
        <w:tc>
          <w:tcPr>
            <w:tcW w:w="1260" w:type="dxa"/>
            <w:tcBorders>
              <w:bottom w:val="single" w:sz="4" w:space="0" w:color="auto"/>
            </w:tcBorders>
            <w:shd w:val="clear" w:color="auto" w:fill="auto"/>
          </w:tcPr>
          <w:p w14:paraId="2382B8A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68F2F98B"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4,500</w:t>
            </w:r>
          </w:p>
        </w:tc>
      </w:tr>
      <w:tr w:rsidR="00D226FD" w:rsidRPr="003679B1" w14:paraId="67563328" w14:textId="77777777">
        <w:tc>
          <w:tcPr>
            <w:tcW w:w="1188" w:type="dxa"/>
            <w:shd w:val="clear" w:color="auto" w:fill="auto"/>
          </w:tcPr>
          <w:p w14:paraId="085C6E0B" w14:textId="77777777" w:rsidR="00D226FD" w:rsidRPr="003679B1" w:rsidRDefault="00D226FD" w:rsidP="00D5289E">
            <w:pPr>
              <w:spacing w:line="240" w:lineRule="exact"/>
              <w:jc w:val="right"/>
              <w:rPr>
                <w:rFonts w:ascii="Arial" w:hAnsi="Arial" w:cs="Arial"/>
                <w:sz w:val="22"/>
              </w:rPr>
            </w:pPr>
          </w:p>
        </w:tc>
        <w:tc>
          <w:tcPr>
            <w:tcW w:w="5220" w:type="dxa"/>
            <w:tcBorders>
              <w:top w:val="single" w:sz="4" w:space="0" w:color="auto"/>
            </w:tcBorders>
            <w:shd w:val="clear" w:color="auto" w:fill="auto"/>
          </w:tcPr>
          <w:p w14:paraId="5CF6562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dividend from Stafford</w:t>
            </w:r>
          </w:p>
        </w:tc>
        <w:tc>
          <w:tcPr>
            <w:tcW w:w="1260" w:type="dxa"/>
            <w:tcBorders>
              <w:top w:val="single" w:sz="4" w:space="0" w:color="auto"/>
            </w:tcBorders>
            <w:shd w:val="clear" w:color="auto" w:fill="auto"/>
          </w:tcPr>
          <w:p w14:paraId="71537B1E"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2AA71826" w14:textId="77777777" w:rsidR="00D226FD" w:rsidRPr="003679B1" w:rsidRDefault="00D226FD" w:rsidP="00D5289E">
            <w:pPr>
              <w:spacing w:line="240" w:lineRule="exact"/>
              <w:jc w:val="right"/>
              <w:rPr>
                <w:rFonts w:ascii="Arial" w:hAnsi="Arial" w:cs="Arial"/>
                <w:sz w:val="22"/>
              </w:rPr>
            </w:pPr>
          </w:p>
        </w:tc>
      </w:tr>
      <w:tr w:rsidR="00D226FD" w:rsidRPr="003679B1" w14:paraId="7770AB3B" w14:textId="77777777">
        <w:tc>
          <w:tcPr>
            <w:tcW w:w="1188" w:type="dxa"/>
            <w:shd w:val="clear" w:color="auto" w:fill="auto"/>
          </w:tcPr>
          <w:p w14:paraId="70F57F10" w14:textId="77777777" w:rsidR="00D226FD" w:rsidRPr="003679B1" w:rsidRDefault="00D226FD" w:rsidP="00D5289E">
            <w:pPr>
              <w:spacing w:line="240" w:lineRule="exact"/>
              <w:jc w:val="right"/>
              <w:rPr>
                <w:rFonts w:ascii="Arial" w:hAnsi="Arial" w:cs="Arial"/>
                <w:sz w:val="22"/>
              </w:rPr>
            </w:pPr>
          </w:p>
        </w:tc>
        <w:tc>
          <w:tcPr>
            <w:tcW w:w="5220" w:type="dxa"/>
            <w:tcBorders>
              <w:bottom w:val="single" w:sz="4" w:space="0" w:color="auto"/>
            </w:tcBorders>
            <w:shd w:val="clear" w:color="auto" w:fill="auto"/>
          </w:tcPr>
          <w:p w14:paraId="15187A7B"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671F8949"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FE2B619" w14:textId="77777777" w:rsidR="00D226FD" w:rsidRPr="003679B1" w:rsidRDefault="00D226FD" w:rsidP="00D5289E">
            <w:pPr>
              <w:spacing w:line="240" w:lineRule="exact"/>
              <w:jc w:val="right"/>
              <w:rPr>
                <w:rFonts w:ascii="Arial" w:hAnsi="Arial" w:cs="Arial"/>
                <w:sz w:val="22"/>
              </w:rPr>
            </w:pPr>
          </w:p>
        </w:tc>
      </w:tr>
      <w:tr w:rsidR="00D226FD" w:rsidRPr="003679B1" w14:paraId="5FBA787D" w14:textId="77777777">
        <w:tc>
          <w:tcPr>
            <w:tcW w:w="1188" w:type="dxa"/>
            <w:tcBorders>
              <w:right w:val="single" w:sz="4" w:space="0" w:color="auto"/>
            </w:tcBorders>
            <w:shd w:val="clear" w:color="auto" w:fill="auto"/>
          </w:tcPr>
          <w:p w14:paraId="3865E195"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w:t>
            </w:r>
          </w:p>
        </w:tc>
        <w:tc>
          <w:tcPr>
            <w:tcW w:w="5220" w:type="dxa"/>
            <w:tcBorders>
              <w:top w:val="single" w:sz="4" w:space="0" w:color="auto"/>
              <w:left w:val="single" w:sz="4" w:space="0" w:color="auto"/>
            </w:tcBorders>
            <w:shd w:val="clear" w:color="auto" w:fill="auto"/>
          </w:tcPr>
          <w:p w14:paraId="378BE161"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Stafford Corporation Stock</w:t>
            </w:r>
          </w:p>
        </w:tc>
        <w:tc>
          <w:tcPr>
            <w:tcW w:w="1260" w:type="dxa"/>
            <w:tcBorders>
              <w:top w:val="single" w:sz="4" w:space="0" w:color="auto"/>
            </w:tcBorders>
            <w:shd w:val="clear" w:color="auto" w:fill="auto"/>
          </w:tcPr>
          <w:p w14:paraId="0C520E5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12,000</w:t>
            </w:r>
          </w:p>
        </w:tc>
        <w:tc>
          <w:tcPr>
            <w:tcW w:w="1188" w:type="dxa"/>
            <w:tcBorders>
              <w:top w:val="single" w:sz="4" w:space="0" w:color="auto"/>
              <w:right w:val="single" w:sz="4" w:space="0" w:color="auto"/>
            </w:tcBorders>
            <w:shd w:val="clear" w:color="auto" w:fill="auto"/>
          </w:tcPr>
          <w:p w14:paraId="42FC2F96" w14:textId="77777777" w:rsidR="00D226FD" w:rsidRPr="003679B1" w:rsidRDefault="00D226FD" w:rsidP="00D5289E">
            <w:pPr>
              <w:spacing w:line="240" w:lineRule="exact"/>
              <w:jc w:val="right"/>
              <w:rPr>
                <w:rFonts w:ascii="Arial" w:hAnsi="Arial" w:cs="Arial"/>
                <w:sz w:val="22"/>
              </w:rPr>
            </w:pPr>
          </w:p>
        </w:tc>
      </w:tr>
      <w:tr w:rsidR="00D226FD" w:rsidRPr="003679B1" w14:paraId="750FE445" w14:textId="77777777">
        <w:tc>
          <w:tcPr>
            <w:tcW w:w="1188" w:type="dxa"/>
            <w:tcBorders>
              <w:right w:val="single" w:sz="4" w:space="0" w:color="auto"/>
            </w:tcBorders>
            <w:shd w:val="clear" w:color="auto" w:fill="auto"/>
          </w:tcPr>
          <w:p w14:paraId="0FAD3BF0" w14:textId="77777777" w:rsidR="00D226FD" w:rsidRPr="003679B1" w:rsidRDefault="00D226FD" w:rsidP="00D5289E">
            <w:pPr>
              <w:spacing w:line="240" w:lineRule="exact"/>
              <w:jc w:val="right"/>
              <w:rPr>
                <w:rFonts w:ascii="Arial" w:hAnsi="Arial" w:cs="Arial"/>
                <w:sz w:val="22"/>
              </w:rPr>
            </w:pPr>
          </w:p>
        </w:tc>
        <w:tc>
          <w:tcPr>
            <w:tcW w:w="5220" w:type="dxa"/>
            <w:tcBorders>
              <w:left w:val="single" w:sz="4" w:space="0" w:color="auto"/>
              <w:bottom w:val="single" w:sz="4" w:space="0" w:color="auto"/>
            </w:tcBorders>
            <w:shd w:val="clear" w:color="auto" w:fill="auto"/>
          </w:tcPr>
          <w:p w14:paraId="03E12894"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Stafford</w:t>
            </w:r>
          </w:p>
        </w:tc>
        <w:tc>
          <w:tcPr>
            <w:tcW w:w="1260" w:type="dxa"/>
            <w:tcBorders>
              <w:bottom w:val="single" w:sz="4" w:space="0" w:color="auto"/>
            </w:tcBorders>
            <w:shd w:val="clear" w:color="auto" w:fill="auto"/>
          </w:tcPr>
          <w:p w14:paraId="6FDE66B1"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42168598"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12,000</w:t>
            </w:r>
          </w:p>
        </w:tc>
      </w:tr>
      <w:tr w:rsidR="00D226FD" w:rsidRPr="003679B1" w14:paraId="3373048E" w14:textId="77777777">
        <w:tc>
          <w:tcPr>
            <w:tcW w:w="1188" w:type="dxa"/>
            <w:shd w:val="clear" w:color="auto" w:fill="auto"/>
          </w:tcPr>
          <w:p w14:paraId="7DB512EA" w14:textId="77777777" w:rsidR="00D226FD" w:rsidRPr="003679B1" w:rsidRDefault="00D226FD" w:rsidP="00D5289E">
            <w:pPr>
              <w:spacing w:line="240" w:lineRule="exact"/>
              <w:jc w:val="right"/>
              <w:rPr>
                <w:rFonts w:ascii="Arial" w:hAnsi="Arial" w:cs="Arial"/>
                <w:sz w:val="22"/>
              </w:rPr>
            </w:pPr>
          </w:p>
        </w:tc>
        <w:tc>
          <w:tcPr>
            <w:tcW w:w="5220" w:type="dxa"/>
            <w:tcBorders>
              <w:top w:val="single" w:sz="4" w:space="0" w:color="auto"/>
            </w:tcBorders>
            <w:shd w:val="clear" w:color="auto" w:fill="auto"/>
          </w:tcPr>
          <w:p w14:paraId="26A391EC" w14:textId="77777777" w:rsidR="00D226FD" w:rsidRPr="003679B1" w:rsidRDefault="00B42B45"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260" w:type="dxa"/>
            <w:tcBorders>
              <w:top w:val="single" w:sz="4" w:space="0" w:color="auto"/>
            </w:tcBorders>
            <w:shd w:val="clear" w:color="auto" w:fill="auto"/>
          </w:tcPr>
          <w:p w14:paraId="6C21C866"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6711DDB3" w14:textId="77777777" w:rsidR="00D226FD" w:rsidRPr="003679B1" w:rsidRDefault="00D226FD" w:rsidP="00D5289E">
            <w:pPr>
              <w:spacing w:line="240" w:lineRule="exact"/>
              <w:jc w:val="right"/>
              <w:rPr>
                <w:rFonts w:ascii="Arial" w:hAnsi="Arial" w:cs="Arial"/>
                <w:sz w:val="22"/>
              </w:rPr>
            </w:pPr>
          </w:p>
        </w:tc>
      </w:tr>
      <w:tr w:rsidR="00D226FD" w:rsidRPr="003679B1" w14:paraId="5487D531" w14:textId="77777777">
        <w:tc>
          <w:tcPr>
            <w:tcW w:w="1188" w:type="dxa"/>
            <w:shd w:val="clear" w:color="auto" w:fill="auto"/>
          </w:tcPr>
          <w:p w14:paraId="5E827DF9" w14:textId="77777777" w:rsidR="00D226FD" w:rsidRPr="003679B1" w:rsidRDefault="00D226FD" w:rsidP="00D5289E">
            <w:pPr>
              <w:spacing w:line="240" w:lineRule="exact"/>
              <w:jc w:val="right"/>
              <w:rPr>
                <w:rFonts w:ascii="Arial" w:hAnsi="Arial" w:cs="Arial"/>
                <w:sz w:val="22"/>
              </w:rPr>
            </w:pPr>
          </w:p>
        </w:tc>
        <w:tc>
          <w:tcPr>
            <w:tcW w:w="5220" w:type="dxa"/>
            <w:tcBorders>
              <w:bottom w:val="single" w:sz="4" w:space="0" w:color="auto"/>
            </w:tcBorders>
            <w:shd w:val="clear" w:color="auto" w:fill="auto"/>
          </w:tcPr>
          <w:p w14:paraId="4F2790BF" w14:textId="77777777" w:rsidR="00D226FD" w:rsidRPr="003679B1" w:rsidRDefault="00D226FD" w:rsidP="00D5289E">
            <w:pPr>
              <w:spacing w:line="240" w:lineRule="exact"/>
              <w:rPr>
                <w:rFonts w:ascii="Arial" w:hAnsi="Arial" w:cs="Arial"/>
                <w:sz w:val="22"/>
              </w:rPr>
            </w:pPr>
          </w:p>
        </w:tc>
        <w:tc>
          <w:tcPr>
            <w:tcW w:w="1260" w:type="dxa"/>
            <w:tcBorders>
              <w:bottom w:val="single" w:sz="4" w:space="0" w:color="auto"/>
            </w:tcBorders>
            <w:shd w:val="clear" w:color="auto" w:fill="auto"/>
          </w:tcPr>
          <w:p w14:paraId="3BE8E0AE"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70003F43" w14:textId="77777777" w:rsidR="00D226FD" w:rsidRPr="003679B1" w:rsidRDefault="00D226FD" w:rsidP="00D5289E">
            <w:pPr>
              <w:spacing w:line="240" w:lineRule="exact"/>
              <w:jc w:val="right"/>
              <w:rPr>
                <w:rFonts w:ascii="Arial" w:hAnsi="Arial" w:cs="Arial"/>
                <w:sz w:val="22"/>
              </w:rPr>
            </w:pPr>
          </w:p>
        </w:tc>
      </w:tr>
      <w:tr w:rsidR="00D226FD" w:rsidRPr="003679B1" w14:paraId="311A901E" w14:textId="77777777">
        <w:tc>
          <w:tcPr>
            <w:tcW w:w="1188" w:type="dxa"/>
            <w:tcBorders>
              <w:right w:val="single" w:sz="4" w:space="0" w:color="auto"/>
            </w:tcBorders>
            <w:shd w:val="clear" w:color="auto" w:fill="auto"/>
          </w:tcPr>
          <w:p w14:paraId="7A0A8958"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(4)</w:t>
            </w:r>
          </w:p>
        </w:tc>
        <w:tc>
          <w:tcPr>
            <w:tcW w:w="5220" w:type="dxa"/>
            <w:tcBorders>
              <w:top w:val="single" w:sz="4" w:space="0" w:color="auto"/>
              <w:left w:val="single" w:sz="4" w:space="0" w:color="auto"/>
            </w:tcBorders>
            <w:shd w:val="clear" w:color="auto" w:fill="auto"/>
          </w:tcPr>
          <w:p w14:paraId="0143FF4A"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Stafford</w:t>
            </w:r>
          </w:p>
        </w:tc>
        <w:tc>
          <w:tcPr>
            <w:tcW w:w="1260" w:type="dxa"/>
            <w:tcBorders>
              <w:top w:val="single" w:sz="4" w:space="0" w:color="auto"/>
            </w:tcBorders>
            <w:shd w:val="clear" w:color="auto" w:fill="auto"/>
          </w:tcPr>
          <w:p w14:paraId="28A57959"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1,000</w:t>
            </w:r>
          </w:p>
        </w:tc>
        <w:tc>
          <w:tcPr>
            <w:tcW w:w="1188" w:type="dxa"/>
            <w:tcBorders>
              <w:top w:val="single" w:sz="4" w:space="0" w:color="auto"/>
              <w:right w:val="single" w:sz="4" w:space="0" w:color="auto"/>
            </w:tcBorders>
            <w:shd w:val="clear" w:color="auto" w:fill="auto"/>
          </w:tcPr>
          <w:p w14:paraId="6F2D1F66" w14:textId="77777777" w:rsidR="00D226FD" w:rsidRPr="003679B1" w:rsidRDefault="00D226FD" w:rsidP="00D5289E">
            <w:pPr>
              <w:spacing w:line="240" w:lineRule="exact"/>
              <w:jc w:val="right"/>
              <w:rPr>
                <w:rFonts w:ascii="Arial" w:hAnsi="Arial" w:cs="Arial"/>
                <w:sz w:val="22"/>
              </w:rPr>
            </w:pPr>
          </w:p>
        </w:tc>
      </w:tr>
      <w:tr w:rsidR="00D226FD" w:rsidRPr="003679B1" w14:paraId="034FFED8" w14:textId="77777777">
        <w:tc>
          <w:tcPr>
            <w:tcW w:w="1188" w:type="dxa"/>
            <w:tcBorders>
              <w:right w:val="single" w:sz="4" w:space="0" w:color="auto"/>
            </w:tcBorders>
            <w:shd w:val="clear" w:color="auto" w:fill="auto"/>
          </w:tcPr>
          <w:p w14:paraId="63179B19" w14:textId="77777777" w:rsidR="00D226FD" w:rsidRPr="003679B1" w:rsidRDefault="00D226FD" w:rsidP="00D5289E">
            <w:pPr>
              <w:spacing w:line="240" w:lineRule="exact"/>
              <w:jc w:val="right"/>
              <w:rPr>
                <w:rFonts w:ascii="Arial" w:hAnsi="Arial" w:cs="Arial"/>
                <w:sz w:val="22"/>
              </w:rPr>
            </w:pPr>
          </w:p>
        </w:tc>
        <w:tc>
          <w:tcPr>
            <w:tcW w:w="5220" w:type="dxa"/>
            <w:tcBorders>
              <w:left w:val="single" w:sz="4" w:space="0" w:color="auto"/>
              <w:bottom w:val="single" w:sz="4" w:space="0" w:color="auto"/>
            </w:tcBorders>
            <w:shd w:val="clear" w:color="auto" w:fill="auto"/>
          </w:tcPr>
          <w:p w14:paraId="1BA603DF"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Stafford Corporation Stock</w:t>
            </w:r>
          </w:p>
        </w:tc>
        <w:tc>
          <w:tcPr>
            <w:tcW w:w="1260" w:type="dxa"/>
            <w:tcBorders>
              <w:bottom w:val="single" w:sz="4" w:space="0" w:color="auto"/>
            </w:tcBorders>
            <w:shd w:val="clear" w:color="auto" w:fill="auto"/>
          </w:tcPr>
          <w:p w14:paraId="4AEF4A2B"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58FD2A6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1,000</w:t>
            </w:r>
          </w:p>
        </w:tc>
      </w:tr>
      <w:tr w:rsidR="00D226FD" w:rsidRPr="003679B1" w14:paraId="3FE88EDF" w14:textId="77777777">
        <w:tc>
          <w:tcPr>
            <w:tcW w:w="1188" w:type="dxa"/>
            <w:shd w:val="clear" w:color="auto" w:fill="auto"/>
          </w:tcPr>
          <w:p w14:paraId="2EF06702" w14:textId="77777777" w:rsidR="00D226FD" w:rsidRPr="003679B1" w:rsidRDefault="00D226FD" w:rsidP="00D5289E">
            <w:pPr>
              <w:spacing w:line="240" w:lineRule="exact"/>
              <w:jc w:val="right"/>
              <w:rPr>
                <w:rFonts w:ascii="Arial" w:hAnsi="Arial" w:cs="Arial"/>
                <w:sz w:val="22"/>
              </w:rPr>
            </w:pPr>
          </w:p>
        </w:tc>
        <w:tc>
          <w:tcPr>
            <w:tcW w:w="5220" w:type="dxa"/>
            <w:tcBorders>
              <w:top w:val="single" w:sz="4" w:space="0" w:color="auto"/>
            </w:tcBorders>
            <w:shd w:val="clear" w:color="auto" w:fill="auto"/>
          </w:tcPr>
          <w:p w14:paraId="57AC7698"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Amortize differential assigned to equipment.</w:t>
            </w:r>
          </w:p>
        </w:tc>
        <w:tc>
          <w:tcPr>
            <w:tcW w:w="1260" w:type="dxa"/>
            <w:tcBorders>
              <w:top w:val="single" w:sz="4" w:space="0" w:color="auto"/>
            </w:tcBorders>
            <w:shd w:val="clear" w:color="auto" w:fill="auto"/>
          </w:tcPr>
          <w:p w14:paraId="0E4E7EE9"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74677460" w14:textId="77777777" w:rsidR="00D226FD" w:rsidRPr="003679B1" w:rsidRDefault="00D226FD" w:rsidP="00D5289E">
            <w:pPr>
              <w:spacing w:line="240" w:lineRule="exact"/>
              <w:jc w:val="right"/>
              <w:rPr>
                <w:rFonts w:ascii="Arial" w:hAnsi="Arial" w:cs="Arial"/>
                <w:sz w:val="22"/>
              </w:rPr>
            </w:pPr>
          </w:p>
        </w:tc>
      </w:tr>
    </w:tbl>
    <w:p w14:paraId="57BDCE90" w14:textId="77777777" w:rsidR="00D226FD" w:rsidRPr="003679B1" w:rsidRDefault="00BC5379"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proofErr w:type="gramStart"/>
      <w:r w:rsidRPr="003679B1">
        <w:rPr>
          <w:rFonts w:ascii="Arial" w:hAnsi="Arial" w:cs="Arial"/>
          <w:b/>
          <w:bCs/>
          <w:sz w:val="22"/>
        </w:rPr>
        <w:t>9</w:t>
      </w:r>
      <w:r w:rsidR="00D226FD" w:rsidRPr="003679B1">
        <w:rPr>
          <w:rFonts w:ascii="Arial" w:hAnsi="Arial" w:cs="Arial"/>
          <w:b/>
          <w:bCs/>
          <w:sz w:val="22"/>
        </w:rPr>
        <w:t xml:space="preserve">  Equity</w:t>
      </w:r>
      <w:proofErr w:type="gramEnd"/>
      <w:r w:rsidR="00D226FD" w:rsidRPr="003679B1">
        <w:rPr>
          <w:rFonts w:ascii="Arial" w:hAnsi="Arial" w:cs="Arial"/>
          <w:b/>
          <w:bCs/>
          <w:sz w:val="22"/>
        </w:rPr>
        <w:t xml:space="preserve"> Entries with Goodwill</w:t>
      </w:r>
    </w:p>
    <w:p w14:paraId="27AA4414"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A027DF8"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Journal entries recorded following purchase:</w:t>
      </w:r>
    </w:p>
    <w:p w14:paraId="5CA7709A"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0" w:type="auto"/>
        <w:tblLook w:val="01E0" w:firstRow="1" w:lastRow="1" w:firstColumn="1" w:lastColumn="1" w:noHBand="0" w:noVBand="0"/>
      </w:tblPr>
      <w:tblGrid>
        <w:gridCol w:w="1188"/>
        <w:gridCol w:w="5400"/>
        <w:gridCol w:w="1080"/>
        <w:gridCol w:w="1188"/>
      </w:tblGrid>
      <w:tr w:rsidR="00D226FD" w:rsidRPr="003679B1" w14:paraId="2D6020AF" w14:textId="77777777">
        <w:tc>
          <w:tcPr>
            <w:tcW w:w="1188" w:type="dxa"/>
            <w:tcBorders>
              <w:right w:val="single" w:sz="4" w:space="0" w:color="auto"/>
            </w:tcBorders>
            <w:shd w:val="clear" w:color="auto" w:fill="auto"/>
          </w:tcPr>
          <w:p w14:paraId="1E97B829"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w:t>
            </w:r>
          </w:p>
        </w:tc>
        <w:tc>
          <w:tcPr>
            <w:tcW w:w="5400" w:type="dxa"/>
            <w:tcBorders>
              <w:top w:val="single" w:sz="4" w:space="0" w:color="auto"/>
              <w:left w:val="single" w:sz="4" w:space="0" w:color="auto"/>
            </w:tcBorders>
            <w:shd w:val="clear" w:color="auto" w:fill="auto"/>
          </w:tcPr>
          <w:p w14:paraId="3D80CC2B"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Turner Corporation Stock</w:t>
            </w:r>
          </w:p>
        </w:tc>
        <w:tc>
          <w:tcPr>
            <w:tcW w:w="1080" w:type="dxa"/>
            <w:tcBorders>
              <w:top w:val="single" w:sz="4" w:space="0" w:color="auto"/>
            </w:tcBorders>
            <w:shd w:val="clear" w:color="auto" w:fill="auto"/>
          </w:tcPr>
          <w:p w14:paraId="11256E35" w14:textId="77777777" w:rsidR="00D226FD" w:rsidRPr="003679B1" w:rsidRDefault="003C04BC" w:rsidP="003C04BC">
            <w:pPr>
              <w:spacing w:line="240" w:lineRule="exact"/>
              <w:jc w:val="right"/>
              <w:rPr>
                <w:rFonts w:ascii="Arial" w:hAnsi="Arial" w:cs="Arial"/>
                <w:sz w:val="22"/>
              </w:rPr>
            </w:pPr>
            <w:r w:rsidRPr="003679B1">
              <w:rPr>
                <w:rFonts w:ascii="Arial" w:hAnsi="Arial" w:cs="Arial"/>
                <w:sz w:val="22"/>
              </w:rPr>
              <w:t>437</w:t>
            </w:r>
            <w:r w:rsidR="00D226FD" w:rsidRPr="003679B1">
              <w:rPr>
                <w:rFonts w:ascii="Arial" w:hAnsi="Arial" w:cs="Arial"/>
                <w:sz w:val="22"/>
              </w:rPr>
              <w:t>,</w:t>
            </w:r>
            <w:r w:rsidRPr="003679B1">
              <w:rPr>
                <w:rFonts w:ascii="Arial" w:hAnsi="Arial" w:cs="Arial"/>
                <w:sz w:val="22"/>
              </w:rPr>
              <w:t>5</w:t>
            </w:r>
            <w:r w:rsidR="00D226FD" w:rsidRPr="003679B1">
              <w:rPr>
                <w:rFonts w:ascii="Arial" w:hAnsi="Arial" w:cs="Arial"/>
                <w:sz w:val="22"/>
              </w:rPr>
              <w:t>00</w:t>
            </w:r>
          </w:p>
        </w:tc>
        <w:tc>
          <w:tcPr>
            <w:tcW w:w="1188" w:type="dxa"/>
            <w:tcBorders>
              <w:top w:val="single" w:sz="4" w:space="0" w:color="auto"/>
              <w:right w:val="single" w:sz="4" w:space="0" w:color="auto"/>
            </w:tcBorders>
            <w:shd w:val="clear" w:color="auto" w:fill="auto"/>
          </w:tcPr>
          <w:p w14:paraId="64019FE6" w14:textId="77777777" w:rsidR="00D226FD" w:rsidRPr="003679B1" w:rsidRDefault="00D226FD" w:rsidP="00D5289E">
            <w:pPr>
              <w:spacing w:line="240" w:lineRule="exact"/>
              <w:jc w:val="right"/>
              <w:rPr>
                <w:rFonts w:ascii="Arial" w:hAnsi="Arial" w:cs="Arial"/>
                <w:sz w:val="22"/>
              </w:rPr>
            </w:pPr>
          </w:p>
        </w:tc>
      </w:tr>
      <w:tr w:rsidR="00D226FD" w:rsidRPr="003679B1" w14:paraId="5171DF3D" w14:textId="77777777">
        <w:tc>
          <w:tcPr>
            <w:tcW w:w="1188" w:type="dxa"/>
            <w:tcBorders>
              <w:right w:val="single" w:sz="4" w:space="0" w:color="auto"/>
            </w:tcBorders>
            <w:shd w:val="clear" w:color="auto" w:fill="auto"/>
          </w:tcPr>
          <w:p w14:paraId="5BD2A327" w14:textId="77777777" w:rsidR="00D226FD" w:rsidRPr="003679B1" w:rsidRDefault="00D226FD" w:rsidP="00D5289E">
            <w:pPr>
              <w:spacing w:line="240" w:lineRule="exact"/>
              <w:jc w:val="right"/>
              <w:rPr>
                <w:rFonts w:ascii="Arial" w:hAnsi="Arial" w:cs="Arial"/>
                <w:sz w:val="22"/>
              </w:rPr>
            </w:pPr>
          </w:p>
        </w:tc>
        <w:tc>
          <w:tcPr>
            <w:tcW w:w="5400" w:type="dxa"/>
            <w:tcBorders>
              <w:left w:val="single" w:sz="4" w:space="0" w:color="auto"/>
              <w:bottom w:val="single" w:sz="4" w:space="0" w:color="auto"/>
            </w:tcBorders>
            <w:shd w:val="clear" w:color="auto" w:fill="auto"/>
          </w:tcPr>
          <w:p w14:paraId="3AC9F73E"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Cash</w:t>
            </w:r>
          </w:p>
        </w:tc>
        <w:tc>
          <w:tcPr>
            <w:tcW w:w="1080" w:type="dxa"/>
            <w:tcBorders>
              <w:bottom w:val="single" w:sz="4" w:space="0" w:color="auto"/>
            </w:tcBorders>
            <w:shd w:val="clear" w:color="auto" w:fill="auto"/>
          </w:tcPr>
          <w:p w14:paraId="711EEAD3"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4A2390AB" w14:textId="77777777" w:rsidR="00D226FD" w:rsidRPr="003679B1" w:rsidRDefault="003C04BC" w:rsidP="00D5289E">
            <w:pPr>
              <w:spacing w:line="240" w:lineRule="exact"/>
              <w:jc w:val="right"/>
              <w:rPr>
                <w:rFonts w:ascii="Arial" w:hAnsi="Arial" w:cs="Arial"/>
                <w:sz w:val="22"/>
              </w:rPr>
            </w:pPr>
            <w:r w:rsidRPr="003679B1">
              <w:rPr>
                <w:rFonts w:ascii="Arial" w:hAnsi="Arial" w:cs="Arial"/>
                <w:sz w:val="22"/>
              </w:rPr>
              <w:t>437,5</w:t>
            </w:r>
            <w:r w:rsidR="00D226FD" w:rsidRPr="003679B1">
              <w:rPr>
                <w:rFonts w:ascii="Arial" w:hAnsi="Arial" w:cs="Arial"/>
                <w:sz w:val="22"/>
              </w:rPr>
              <w:t>00</w:t>
            </w:r>
          </w:p>
        </w:tc>
      </w:tr>
      <w:tr w:rsidR="00D226FD" w:rsidRPr="003679B1" w14:paraId="60AACF40" w14:textId="77777777">
        <w:tc>
          <w:tcPr>
            <w:tcW w:w="1188" w:type="dxa"/>
            <w:shd w:val="clear" w:color="auto" w:fill="auto"/>
          </w:tcPr>
          <w:p w14:paraId="188E0F50" w14:textId="77777777" w:rsidR="00D226FD" w:rsidRPr="003679B1" w:rsidRDefault="00D226FD" w:rsidP="00D5289E">
            <w:pPr>
              <w:spacing w:line="240" w:lineRule="exact"/>
              <w:jc w:val="right"/>
              <w:rPr>
                <w:rFonts w:ascii="Arial" w:hAnsi="Arial" w:cs="Arial"/>
                <w:sz w:val="22"/>
              </w:rPr>
            </w:pPr>
          </w:p>
        </w:tc>
        <w:tc>
          <w:tcPr>
            <w:tcW w:w="5400" w:type="dxa"/>
            <w:tcBorders>
              <w:top w:val="single" w:sz="4" w:space="0" w:color="auto"/>
            </w:tcBorders>
            <w:shd w:val="clear" w:color="auto" w:fill="auto"/>
          </w:tcPr>
          <w:p w14:paraId="1CEE35F9"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Record purchase of Turner stock.</w:t>
            </w:r>
          </w:p>
        </w:tc>
        <w:tc>
          <w:tcPr>
            <w:tcW w:w="1080" w:type="dxa"/>
            <w:tcBorders>
              <w:top w:val="single" w:sz="4" w:space="0" w:color="auto"/>
            </w:tcBorders>
            <w:shd w:val="clear" w:color="auto" w:fill="auto"/>
          </w:tcPr>
          <w:p w14:paraId="799956FD"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0AAB1755" w14:textId="77777777" w:rsidR="00D226FD" w:rsidRPr="003679B1" w:rsidRDefault="00D226FD" w:rsidP="00D5289E">
            <w:pPr>
              <w:spacing w:line="240" w:lineRule="exact"/>
              <w:jc w:val="right"/>
              <w:rPr>
                <w:rFonts w:ascii="Arial" w:hAnsi="Arial" w:cs="Arial"/>
                <w:sz w:val="22"/>
              </w:rPr>
            </w:pPr>
          </w:p>
        </w:tc>
      </w:tr>
      <w:tr w:rsidR="00D226FD" w:rsidRPr="003679B1" w14:paraId="5070A363" w14:textId="77777777">
        <w:tc>
          <w:tcPr>
            <w:tcW w:w="1188" w:type="dxa"/>
            <w:shd w:val="clear" w:color="auto" w:fill="auto"/>
          </w:tcPr>
          <w:p w14:paraId="13DDAD02" w14:textId="77777777" w:rsidR="00D226FD" w:rsidRPr="003679B1" w:rsidRDefault="00D226FD" w:rsidP="00D5289E">
            <w:pPr>
              <w:spacing w:line="240" w:lineRule="exact"/>
              <w:jc w:val="right"/>
              <w:rPr>
                <w:rFonts w:ascii="Arial" w:hAnsi="Arial" w:cs="Arial"/>
                <w:sz w:val="22"/>
              </w:rPr>
            </w:pPr>
          </w:p>
        </w:tc>
        <w:tc>
          <w:tcPr>
            <w:tcW w:w="5400" w:type="dxa"/>
            <w:tcBorders>
              <w:bottom w:val="single" w:sz="4" w:space="0" w:color="auto"/>
            </w:tcBorders>
            <w:shd w:val="clear" w:color="auto" w:fill="auto"/>
          </w:tcPr>
          <w:p w14:paraId="3A42E8A3"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33E396EC"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3D21B02E" w14:textId="77777777" w:rsidR="00D226FD" w:rsidRPr="003679B1" w:rsidRDefault="00D226FD" w:rsidP="00D5289E">
            <w:pPr>
              <w:spacing w:line="240" w:lineRule="exact"/>
              <w:jc w:val="right"/>
              <w:rPr>
                <w:rFonts w:ascii="Arial" w:hAnsi="Arial" w:cs="Arial"/>
                <w:sz w:val="22"/>
              </w:rPr>
            </w:pPr>
          </w:p>
        </w:tc>
      </w:tr>
      <w:tr w:rsidR="00D226FD" w:rsidRPr="003679B1" w14:paraId="6331086D" w14:textId="77777777">
        <w:tc>
          <w:tcPr>
            <w:tcW w:w="1188" w:type="dxa"/>
            <w:tcBorders>
              <w:right w:val="single" w:sz="4" w:space="0" w:color="auto"/>
            </w:tcBorders>
            <w:shd w:val="clear" w:color="auto" w:fill="auto"/>
          </w:tcPr>
          <w:p w14:paraId="0C38DC2B"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(2)</w:t>
            </w:r>
          </w:p>
        </w:tc>
        <w:tc>
          <w:tcPr>
            <w:tcW w:w="5400" w:type="dxa"/>
            <w:tcBorders>
              <w:top w:val="single" w:sz="4" w:space="0" w:color="auto"/>
              <w:left w:val="single" w:sz="4" w:space="0" w:color="auto"/>
            </w:tcBorders>
            <w:shd w:val="clear" w:color="auto" w:fill="auto"/>
          </w:tcPr>
          <w:p w14:paraId="7C6310DE" w14:textId="77777777" w:rsidR="00D226FD" w:rsidRPr="003679B1" w:rsidRDefault="00D226FD" w:rsidP="00D5289E">
            <w:pPr>
              <w:spacing w:line="240" w:lineRule="exact"/>
              <w:rPr>
                <w:rFonts w:ascii="Arial" w:hAnsi="Arial" w:cs="Arial"/>
                <w:sz w:val="22"/>
              </w:rPr>
            </w:pPr>
            <w:r w:rsidRPr="003679B1">
              <w:rPr>
                <w:rFonts w:ascii="Arial" w:hAnsi="Arial" w:cs="Arial"/>
                <w:sz w:val="22"/>
              </w:rPr>
              <w:t>Cash</w:t>
            </w:r>
          </w:p>
        </w:tc>
        <w:tc>
          <w:tcPr>
            <w:tcW w:w="1080" w:type="dxa"/>
            <w:tcBorders>
              <w:top w:val="single" w:sz="4" w:space="0" w:color="auto"/>
            </w:tcBorders>
            <w:shd w:val="clear" w:color="auto" w:fill="auto"/>
          </w:tcPr>
          <w:p w14:paraId="7F8B1E23"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3,200</w:t>
            </w:r>
          </w:p>
        </w:tc>
        <w:tc>
          <w:tcPr>
            <w:tcW w:w="1188" w:type="dxa"/>
            <w:tcBorders>
              <w:top w:val="single" w:sz="4" w:space="0" w:color="auto"/>
              <w:right w:val="single" w:sz="4" w:space="0" w:color="auto"/>
            </w:tcBorders>
            <w:shd w:val="clear" w:color="auto" w:fill="auto"/>
          </w:tcPr>
          <w:p w14:paraId="171030E9" w14:textId="77777777" w:rsidR="00D226FD" w:rsidRPr="003679B1" w:rsidRDefault="00D226FD" w:rsidP="00D5289E">
            <w:pPr>
              <w:spacing w:line="240" w:lineRule="exact"/>
              <w:jc w:val="right"/>
              <w:rPr>
                <w:rFonts w:ascii="Arial" w:hAnsi="Arial" w:cs="Arial"/>
                <w:sz w:val="22"/>
              </w:rPr>
            </w:pPr>
          </w:p>
        </w:tc>
      </w:tr>
      <w:tr w:rsidR="00D226FD" w:rsidRPr="003679B1" w14:paraId="202158B5" w14:textId="77777777">
        <w:tc>
          <w:tcPr>
            <w:tcW w:w="1188" w:type="dxa"/>
            <w:tcBorders>
              <w:right w:val="single" w:sz="4" w:space="0" w:color="auto"/>
            </w:tcBorders>
            <w:shd w:val="clear" w:color="auto" w:fill="auto"/>
          </w:tcPr>
          <w:p w14:paraId="6B1D16C3" w14:textId="77777777" w:rsidR="00D226FD" w:rsidRPr="003679B1" w:rsidRDefault="00D226FD" w:rsidP="00D5289E">
            <w:pPr>
              <w:spacing w:line="240" w:lineRule="exact"/>
              <w:jc w:val="right"/>
              <w:rPr>
                <w:rFonts w:ascii="Arial" w:hAnsi="Arial" w:cs="Arial"/>
                <w:sz w:val="22"/>
              </w:rPr>
            </w:pPr>
          </w:p>
        </w:tc>
        <w:tc>
          <w:tcPr>
            <w:tcW w:w="5400" w:type="dxa"/>
            <w:tcBorders>
              <w:left w:val="single" w:sz="4" w:space="0" w:color="auto"/>
              <w:bottom w:val="single" w:sz="4" w:space="0" w:color="auto"/>
            </w:tcBorders>
            <w:shd w:val="clear" w:color="auto" w:fill="auto"/>
          </w:tcPr>
          <w:p w14:paraId="55FF1686"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Turner Corporation Stock</w:t>
            </w:r>
          </w:p>
        </w:tc>
        <w:tc>
          <w:tcPr>
            <w:tcW w:w="1080" w:type="dxa"/>
            <w:tcBorders>
              <w:bottom w:val="single" w:sz="4" w:space="0" w:color="auto"/>
            </w:tcBorders>
            <w:shd w:val="clear" w:color="auto" w:fill="auto"/>
          </w:tcPr>
          <w:p w14:paraId="360FEADF"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1BB23ED6"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3,200</w:t>
            </w:r>
          </w:p>
        </w:tc>
      </w:tr>
      <w:tr w:rsidR="00D226FD" w:rsidRPr="003679B1" w14:paraId="4F62C302" w14:textId="77777777">
        <w:tc>
          <w:tcPr>
            <w:tcW w:w="1188" w:type="dxa"/>
            <w:shd w:val="clear" w:color="auto" w:fill="auto"/>
          </w:tcPr>
          <w:p w14:paraId="3A54DDBD" w14:textId="77777777" w:rsidR="00D226FD" w:rsidRPr="003679B1" w:rsidRDefault="00D226FD" w:rsidP="00D5289E">
            <w:pPr>
              <w:spacing w:line="240" w:lineRule="exact"/>
              <w:jc w:val="right"/>
              <w:rPr>
                <w:rFonts w:ascii="Arial" w:hAnsi="Arial" w:cs="Arial"/>
                <w:sz w:val="22"/>
              </w:rPr>
            </w:pPr>
          </w:p>
        </w:tc>
        <w:tc>
          <w:tcPr>
            <w:tcW w:w="5400" w:type="dxa"/>
            <w:tcBorders>
              <w:top w:val="single" w:sz="4" w:space="0" w:color="auto"/>
            </w:tcBorders>
            <w:shd w:val="clear" w:color="auto" w:fill="auto"/>
          </w:tcPr>
          <w:p w14:paraId="64CB6829" w14:textId="77777777" w:rsidR="00D226FD" w:rsidRPr="003679B1" w:rsidRDefault="003C04BC" w:rsidP="00D5289E">
            <w:pPr>
              <w:spacing w:line="240" w:lineRule="exact"/>
              <w:rPr>
                <w:rFonts w:ascii="Arial" w:hAnsi="Arial" w:cs="Arial"/>
                <w:sz w:val="22"/>
              </w:rPr>
            </w:pPr>
            <w:r w:rsidRPr="003679B1">
              <w:rPr>
                <w:rFonts w:ascii="Arial" w:hAnsi="Arial" w:cs="Arial"/>
                <w:sz w:val="22"/>
              </w:rPr>
              <w:t xml:space="preserve">  Record dividend from Turner</w:t>
            </w:r>
          </w:p>
        </w:tc>
        <w:tc>
          <w:tcPr>
            <w:tcW w:w="1080" w:type="dxa"/>
            <w:tcBorders>
              <w:top w:val="single" w:sz="4" w:space="0" w:color="auto"/>
            </w:tcBorders>
            <w:shd w:val="clear" w:color="auto" w:fill="auto"/>
          </w:tcPr>
          <w:p w14:paraId="6A67D831"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2CDDADD6" w14:textId="77777777" w:rsidR="00D226FD" w:rsidRPr="003679B1" w:rsidRDefault="00D226FD" w:rsidP="00D5289E">
            <w:pPr>
              <w:spacing w:line="240" w:lineRule="exact"/>
              <w:jc w:val="right"/>
              <w:rPr>
                <w:rFonts w:ascii="Arial" w:hAnsi="Arial" w:cs="Arial"/>
                <w:sz w:val="22"/>
              </w:rPr>
            </w:pPr>
          </w:p>
        </w:tc>
      </w:tr>
      <w:tr w:rsidR="00D226FD" w:rsidRPr="003679B1" w14:paraId="660BE1E9" w14:textId="77777777">
        <w:tc>
          <w:tcPr>
            <w:tcW w:w="1188" w:type="dxa"/>
            <w:shd w:val="clear" w:color="auto" w:fill="auto"/>
          </w:tcPr>
          <w:p w14:paraId="1ADFFC85" w14:textId="77777777" w:rsidR="00D226FD" w:rsidRPr="003679B1" w:rsidRDefault="00D226FD" w:rsidP="00D5289E">
            <w:pPr>
              <w:spacing w:line="240" w:lineRule="exact"/>
              <w:jc w:val="right"/>
              <w:rPr>
                <w:rFonts w:ascii="Arial" w:hAnsi="Arial" w:cs="Arial"/>
                <w:sz w:val="22"/>
              </w:rPr>
            </w:pPr>
          </w:p>
        </w:tc>
        <w:tc>
          <w:tcPr>
            <w:tcW w:w="5400" w:type="dxa"/>
            <w:tcBorders>
              <w:bottom w:val="single" w:sz="4" w:space="0" w:color="auto"/>
            </w:tcBorders>
            <w:shd w:val="clear" w:color="auto" w:fill="auto"/>
          </w:tcPr>
          <w:p w14:paraId="1DE73729"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4A3BE64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76FD1497" w14:textId="77777777" w:rsidR="00D226FD" w:rsidRPr="003679B1" w:rsidRDefault="00D226FD" w:rsidP="00D5289E">
            <w:pPr>
              <w:spacing w:line="240" w:lineRule="exact"/>
              <w:jc w:val="right"/>
              <w:rPr>
                <w:rFonts w:ascii="Arial" w:hAnsi="Arial" w:cs="Arial"/>
                <w:sz w:val="22"/>
              </w:rPr>
            </w:pPr>
          </w:p>
        </w:tc>
      </w:tr>
      <w:tr w:rsidR="00D226FD" w:rsidRPr="003679B1" w14:paraId="37A1E531" w14:textId="77777777">
        <w:tc>
          <w:tcPr>
            <w:tcW w:w="1188" w:type="dxa"/>
            <w:tcBorders>
              <w:right w:val="single" w:sz="4" w:space="0" w:color="auto"/>
            </w:tcBorders>
            <w:shd w:val="clear" w:color="auto" w:fill="auto"/>
          </w:tcPr>
          <w:p w14:paraId="70E687A0"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(3)</w:t>
            </w:r>
          </w:p>
        </w:tc>
        <w:tc>
          <w:tcPr>
            <w:tcW w:w="5400" w:type="dxa"/>
            <w:tcBorders>
              <w:top w:val="single" w:sz="4" w:space="0" w:color="auto"/>
              <w:left w:val="single" w:sz="4" w:space="0" w:color="auto"/>
            </w:tcBorders>
            <w:shd w:val="clear" w:color="auto" w:fill="auto"/>
          </w:tcPr>
          <w:p w14:paraId="56EDF91D" w14:textId="77777777" w:rsidR="00D226FD" w:rsidRPr="003679B1" w:rsidRDefault="00D226FD" w:rsidP="00D5289E">
            <w:pPr>
              <w:spacing w:line="240" w:lineRule="exact"/>
              <w:rPr>
                <w:rFonts w:ascii="Arial" w:hAnsi="Arial" w:cs="Arial"/>
                <w:sz w:val="22"/>
              </w:rPr>
            </w:pPr>
            <w:r w:rsidRPr="003679B1">
              <w:rPr>
                <w:rFonts w:ascii="Arial" w:hAnsi="Arial" w:cs="Arial"/>
                <w:sz w:val="22"/>
              </w:rPr>
              <w:t>Investment in Turner Corporation Stock</w:t>
            </w:r>
          </w:p>
        </w:tc>
        <w:tc>
          <w:tcPr>
            <w:tcW w:w="1080" w:type="dxa"/>
            <w:tcBorders>
              <w:top w:val="single" w:sz="4" w:space="0" w:color="auto"/>
            </w:tcBorders>
            <w:shd w:val="clear" w:color="auto" w:fill="auto"/>
          </w:tcPr>
          <w:p w14:paraId="027AAE46"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16,000</w:t>
            </w:r>
          </w:p>
        </w:tc>
        <w:tc>
          <w:tcPr>
            <w:tcW w:w="1188" w:type="dxa"/>
            <w:tcBorders>
              <w:top w:val="single" w:sz="4" w:space="0" w:color="auto"/>
              <w:right w:val="single" w:sz="4" w:space="0" w:color="auto"/>
            </w:tcBorders>
            <w:shd w:val="clear" w:color="auto" w:fill="auto"/>
          </w:tcPr>
          <w:p w14:paraId="377C53A6" w14:textId="77777777" w:rsidR="00D226FD" w:rsidRPr="003679B1" w:rsidRDefault="00D226FD" w:rsidP="00D5289E">
            <w:pPr>
              <w:spacing w:line="240" w:lineRule="exact"/>
              <w:jc w:val="right"/>
              <w:rPr>
                <w:rFonts w:ascii="Arial" w:hAnsi="Arial" w:cs="Arial"/>
                <w:sz w:val="22"/>
              </w:rPr>
            </w:pPr>
          </w:p>
        </w:tc>
      </w:tr>
      <w:tr w:rsidR="00D226FD" w:rsidRPr="003679B1" w14:paraId="642AFEFD" w14:textId="77777777">
        <w:tc>
          <w:tcPr>
            <w:tcW w:w="1188" w:type="dxa"/>
            <w:tcBorders>
              <w:right w:val="single" w:sz="4" w:space="0" w:color="auto"/>
            </w:tcBorders>
            <w:shd w:val="clear" w:color="auto" w:fill="auto"/>
          </w:tcPr>
          <w:p w14:paraId="58E26A22" w14:textId="77777777" w:rsidR="00D226FD" w:rsidRPr="003679B1" w:rsidRDefault="00D226FD" w:rsidP="00D5289E">
            <w:pPr>
              <w:spacing w:line="240" w:lineRule="exact"/>
              <w:jc w:val="right"/>
              <w:rPr>
                <w:rFonts w:ascii="Arial" w:hAnsi="Arial" w:cs="Arial"/>
                <w:sz w:val="22"/>
              </w:rPr>
            </w:pPr>
          </w:p>
        </w:tc>
        <w:tc>
          <w:tcPr>
            <w:tcW w:w="5400" w:type="dxa"/>
            <w:tcBorders>
              <w:left w:val="single" w:sz="4" w:space="0" w:color="auto"/>
              <w:bottom w:val="single" w:sz="4" w:space="0" w:color="auto"/>
            </w:tcBorders>
            <w:shd w:val="clear" w:color="auto" w:fill="auto"/>
          </w:tcPr>
          <w:p w14:paraId="010E7252"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Income from Turner Corporation</w:t>
            </w:r>
          </w:p>
        </w:tc>
        <w:tc>
          <w:tcPr>
            <w:tcW w:w="1080" w:type="dxa"/>
            <w:tcBorders>
              <w:bottom w:val="single" w:sz="4" w:space="0" w:color="auto"/>
            </w:tcBorders>
            <w:shd w:val="clear" w:color="auto" w:fill="auto"/>
          </w:tcPr>
          <w:p w14:paraId="224470B5"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36A49D15"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16,000</w:t>
            </w:r>
          </w:p>
        </w:tc>
      </w:tr>
      <w:tr w:rsidR="00D226FD" w:rsidRPr="003679B1" w14:paraId="29C3481F" w14:textId="77777777">
        <w:tc>
          <w:tcPr>
            <w:tcW w:w="1188" w:type="dxa"/>
            <w:shd w:val="clear" w:color="auto" w:fill="auto"/>
          </w:tcPr>
          <w:p w14:paraId="608515A9" w14:textId="77777777" w:rsidR="00D226FD" w:rsidRPr="003679B1" w:rsidRDefault="00D226FD" w:rsidP="00D5289E">
            <w:pPr>
              <w:spacing w:line="240" w:lineRule="exact"/>
              <w:jc w:val="right"/>
              <w:rPr>
                <w:rFonts w:ascii="Arial" w:hAnsi="Arial" w:cs="Arial"/>
                <w:sz w:val="22"/>
              </w:rPr>
            </w:pPr>
          </w:p>
        </w:tc>
        <w:tc>
          <w:tcPr>
            <w:tcW w:w="5400" w:type="dxa"/>
            <w:tcBorders>
              <w:top w:val="single" w:sz="4" w:space="0" w:color="auto"/>
            </w:tcBorders>
            <w:shd w:val="clear" w:color="auto" w:fill="auto"/>
          </w:tcPr>
          <w:p w14:paraId="6C9CE7DB" w14:textId="77777777" w:rsidR="00D226FD" w:rsidRPr="003679B1" w:rsidRDefault="003C04BC" w:rsidP="00D5289E">
            <w:pPr>
              <w:spacing w:line="240" w:lineRule="exact"/>
              <w:rPr>
                <w:rFonts w:ascii="Arial" w:hAnsi="Arial" w:cs="Arial"/>
                <w:sz w:val="22"/>
              </w:rPr>
            </w:pPr>
            <w:r w:rsidRPr="003679B1">
              <w:rPr>
                <w:rFonts w:ascii="Arial" w:hAnsi="Arial" w:cs="Arial"/>
                <w:sz w:val="22"/>
              </w:rPr>
              <w:t xml:space="preserve">  Record equity-method income</w:t>
            </w:r>
          </w:p>
        </w:tc>
        <w:tc>
          <w:tcPr>
            <w:tcW w:w="1080" w:type="dxa"/>
            <w:tcBorders>
              <w:top w:val="single" w:sz="4" w:space="0" w:color="auto"/>
            </w:tcBorders>
            <w:shd w:val="clear" w:color="auto" w:fill="auto"/>
          </w:tcPr>
          <w:p w14:paraId="5A77B93D" w14:textId="77777777" w:rsidR="00D226FD" w:rsidRPr="003679B1" w:rsidRDefault="00D226FD" w:rsidP="00D5289E">
            <w:pPr>
              <w:spacing w:line="240" w:lineRule="exact"/>
              <w:jc w:val="right"/>
              <w:rPr>
                <w:rFonts w:ascii="Arial" w:hAnsi="Arial" w:cs="Arial"/>
                <w:sz w:val="22"/>
              </w:rPr>
            </w:pPr>
          </w:p>
        </w:tc>
        <w:tc>
          <w:tcPr>
            <w:tcW w:w="1188" w:type="dxa"/>
            <w:tcBorders>
              <w:top w:val="single" w:sz="4" w:space="0" w:color="auto"/>
            </w:tcBorders>
            <w:shd w:val="clear" w:color="auto" w:fill="auto"/>
          </w:tcPr>
          <w:p w14:paraId="3E0A3C97" w14:textId="77777777" w:rsidR="00D226FD" w:rsidRPr="003679B1" w:rsidRDefault="00D226FD" w:rsidP="00D5289E">
            <w:pPr>
              <w:spacing w:line="240" w:lineRule="exact"/>
              <w:jc w:val="right"/>
              <w:rPr>
                <w:rFonts w:ascii="Arial" w:hAnsi="Arial" w:cs="Arial"/>
                <w:sz w:val="22"/>
              </w:rPr>
            </w:pPr>
          </w:p>
        </w:tc>
      </w:tr>
      <w:tr w:rsidR="00D226FD" w:rsidRPr="003679B1" w14:paraId="0DA21705" w14:textId="77777777">
        <w:tc>
          <w:tcPr>
            <w:tcW w:w="1188" w:type="dxa"/>
            <w:shd w:val="clear" w:color="auto" w:fill="auto"/>
          </w:tcPr>
          <w:p w14:paraId="43B289E1" w14:textId="77777777" w:rsidR="00D226FD" w:rsidRPr="003679B1" w:rsidRDefault="00D226FD" w:rsidP="00D5289E">
            <w:pPr>
              <w:spacing w:line="240" w:lineRule="exact"/>
              <w:jc w:val="right"/>
              <w:rPr>
                <w:rFonts w:ascii="Arial" w:hAnsi="Arial" w:cs="Arial"/>
                <w:sz w:val="22"/>
              </w:rPr>
            </w:pPr>
          </w:p>
        </w:tc>
        <w:tc>
          <w:tcPr>
            <w:tcW w:w="5400" w:type="dxa"/>
            <w:tcBorders>
              <w:bottom w:val="single" w:sz="4" w:space="0" w:color="auto"/>
            </w:tcBorders>
            <w:shd w:val="clear" w:color="auto" w:fill="auto"/>
          </w:tcPr>
          <w:p w14:paraId="3360548E" w14:textId="77777777" w:rsidR="00D226FD" w:rsidRPr="003679B1" w:rsidRDefault="00D226FD" w:rsidP="00D5289E">
            <w:pPr>
              <w:spacing w:line="240" w:lineRule="exact"/>
              <w:rPr>
                <w:rFonts w:ascii="Arial" w:hAnsi="Arial" w:cs="Arial"/>
                <w:sz w:val="22"/>
              </w:rPr>
            </w:pPr>
          </w:p>
        </w:tc>
        <w:tc>
          <w:tcPr>
            <w:tcW w:w="1080" w:type="dxa"/>
            <w:tcBorders>
              <w:bottom w:val="single" w:sz="4" w:space="0" w:color="auto"/>
            </w:tcBorders>
            <w:shd w:val="clear" w:color="auto" w:fill="auto"/>
          </w:tcPr>
          <w:p w14:paraId="1198A0EF"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2762A008" w14:textId="77777777" w:rsidR="00D226FD" w:rsidRPr="003679B1" w:rsidRDefault="00D226FD" w:rsidP="00D5289E">
            <w:pPr>
              <w:spacing w:line="240" w:lineRule="exact"/>
              <w:jc w:val="right"/>
              <w:rPr>
                <w:rFonts w:ascii="Arial" w:hAnsi="Arial" w:cs="Arial"/>
                <w:sz w:val="22"/>
              </w:rPr>
            </w:pPr>
          </w:p>
        </w:tc>
      </w:tr>
      <w:tr w:rsidR="00D226FD" w:rsidRPr="003679B1" w14:paraId="7A5B9AB3" w14:textId="77777777">
        <w:tc>
          <w:tcPr>
            <w:tcW w:w="1188" w:type="dxa"/>
            <w:tcBorders>
              <w:right w:val="single" w:sz="4" w:space="0" w:color="auto"/>
            </w:tcBorders>
            <w:shd w:val="clear" w:color="auto" w:fill="auto"/>
          </w:tcPr>
          <w:p w14:paraId="1E59D291"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(4)</w:t>
            </w:r>
          </w:p>
        </w:tc>
        <w:tc>
          <w:tcPr>
            <w:tcW w:w="5400" w:type="dxa"/>
            <w:tcBorders>
              <w:top w:val="single" w:sz="4" w:space="0" w:color="auto"/>
              <w:left w:val="single" w:sz="4" w:space="0" w:color="auto"/>
            </w:tcBorders>
            <w:shd w:val="clear" w:color="auto" w:fill="auto"/>
          </w:tcPr>
          <w:p w14:paraId="76EFBD8B" w14:textId="77777777" w:rsidR="00D226FD" w:rsidRPr="003679B1" w:rsidRDefault="00D226FD" w:rsidP="00D5289E">
            <w:pPr>
              <w:spacing w:line="240" w:lineRule="exact"/>
              <w:rPr>
                <w:rFonts w:ascii="Arial" w:hAnsi="Arial" w:cs="Arial"/>
                <w:sz w:val="22"/>
              </w:rPr>
            </w:pPr>
            <w:r w:rsidRPr="003679B1">
              <w:rPr>
                <w:rFonts w:ascii="Arial" w:hAnsi="Arial" w:cs="Arial"/>
                <w:sz w:val="22"/>
              </w:rPr>
              <w:t>Income from Turner Corporation Stock</w:t>
            </w:r>
          </w:p>
        </w:tc>
        <w:tc>
          <w:tcPr>
            <w:tcW w:w="1080" w:type="dxa"/>
            <w:tcBorders>
              <w:top w:val="single" w:sz="4" w:space="0" w:color="auto"/>
            </w:tcBorders>
            <w:shd w:val="clear" w:color="auto" w:fill="auto"/>
          </w:tcPr>
          <w:p w14:paraId="66477887" w14:textId="77777777" w:rsidR="00D226FD" w:rsidRPr="003679B1" w:rsidRDefault="003C04BC" w:rsidP="00D5289E">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,000</w:t>
            </w:r>
          </w:p>
        </w:tc>
        <w:tc>
          <w:tcPr>
            <w:tcW w:w="1188" w:type="dxa"/>
            <w:tcBorders>
              <w:top w:val="single" w:sz="4" w:space="0" w:color="auto"/>
              <w:right w:val="single" w:sz="4" w:space="0" w:color="auto"/>
            </w:tcBorders>
            <w:shd w:val="clear" w:color="auto" w:fill="auto"/>
          </w:tcPr>
          <w:p w14:paraId="5EE7B6C5" w14:textId="77777777" w:rsidR="00D226FD" w:rsidRPr="003679B1" w:rsidRDefault="00D226FD" w:rsidP="00D5289E">
            <w:pPr>
              <w:spacing w:line="240" w:lineRule="exact"/>
              <w:jc w:val="right"/>
              <w:rPr>
                <w:rFonts w:ascii="Arial" w:hAnsi="Arial" w:cs="Arial"/>
                <w:sz w:val="22"/>
              </w:rPr>
            </w:pPr>
          </w:p>
        </w:tc>
      </w:tr>
      <w:tr w:rsidR="00D226FD" w:rsidRPr="003679B1" w14:paraId="1053EEFC" w14:textId="77777777">
        <w:tc>
          <w:tcPr>
            <w:tcW w:w="1188" w:type="dxa"/>
            <w:tcBorders>
              <w:right w:val="single" w:sz="4" w:space="0" w:color="auto"/>
            </w:tcBorders>
            <w:shd w:val="clear" w:color="auto" w:fill="auto"/>
          </w:tcPr>
          <w:p w14:paraId="274ABDE3" w14:textId="77777777" w:rsidR="00D226FD" w:rsidRPr="003679B1" w:rsidRDefault="00D226FD" w:rsidP="00D5289E">
            <w:pPr>
              <w:spacing w:line="240" w:lineRule="exact"/>
              <w:jc w:val="right"/>
              <w:rPr>
                <w:rFonts w:ascii="Arial" w:hAnsi="Arial" w:cs="Arial"/>
                <w:sz w:val="22"/>
              </w:rPr>
            </w:pPr>
          </w:p>
        </w:tc>
        <w:tc>
          <w:tcPr>
            <w:tcW w:w="5400" w:type="dxa"/>
            <w:tcBorders>
              <w:left w:val="single" w:sz="4" w:space="0" w:color="auto"/>
              <w:bottom w:val="single" w:sz="4" w:space="0" w:color="auto"/>
            </w:tcBorders>
            <w:shd w:val="clear" w:color="auto" w:fill="auto"/>
          </w:tcPr>
          <w:p w14:paraId="796386DA" w14:textId="77777777" w:rsidR="00D226FD" w:rsidRPr="003679B1" w:rsidRDefault="00D226FD" w:rsidP="00D5289E">
            <w:pPr>
              <w:spacing w:line="240" w:lineRule="exact"/>
              <w:rPr>
                <w:rFonts w:ascii="Arial" w:hAnsi="Arial" w:cs="Arial"/>
                <w:sz w:val="22"/>
              </w:rPr>
            </w:pPr>
            <w:r w:rsidRPr="003679B1">
              <w:rPr>
                <w:rFonts w:ascii="Arial" w:hAnsi="Arial" w:cs="Arial"/>
                <w:sz w:val="22"/>
              </w:rPr>
              <w:t xml:space="preserve">     Investment in Turner Corporation</w:t>
            </w:r>
          </w:p>
        </w:tc>
        <w:tc>
          <w:tcPr>
            <w:tcW w:w="1080" w:type="dxa"/>
            <w:tcBorders>
              <w:bottom w:val="single" w:sz="4" w:space="0" w:color="auto"/>
            </w:tcBorders>
            <w:shd w:val="clear" w:color="auto" w:fill="auto"/>
          </w:tcPr>
          <w:p w14:paraId="7A394DC8"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0369E3C7" w14:textId="77777777" w:rsidR="00D226FD" w:rsidRPr="003679B1" w:rsidRDefault="003C04BC" w:rsidP="00D5289E">
            <w:pPr>
              <w:spacing w:line="240" w:lineRule="exact"/>
              <w:jc w:val="right"/>
              <w:rPr>
                <w:rFonts w:ascii="Arial" w:hAnsi="Arial" w:cs="Arial"/>
                <w:sz w:val="22"/>
              </w:rPr>
            </w:pPr>
            <w:r w:rsidRPr="003679B1">
              <w:rPr>
                <w:rFonts w:ascii="Arial" w:hAnsi="Arial" w:cs="Arial"/>
                <w:sz w:val="22"/>
              </w:rPr>
              <w:t>10</w:t>
            </w:r>
            <w:r w:rsidR="00D226FD" w:rsidRPr="003679B1">
              <w:rPr>
                <w:rFonts w:ascii="Arial" w:hAnsi="Arial" w:cs="Arial"/>
                <w:sz w:val="22"/>
              </w:rPr>
              <w:t>,000</w:t>
            </w:r>
          </w:p>
        </w:tc>
      </w:tr>
      <w:tr w:rsidR="003C04BC" w:rsidRPr="003679B1" w14:paraId="78D06E36" w14:textId="77777777">
        <w:tc>
          <w:tcPr>
            <w:tcW w:w="1188" w:type="dxa"/>
            <w:shd w:val="clear" w:color="auto" w:fill="auto"/>
          </w:tcPr>
          <w:p w14:paraId="7F03FB08" w14:textId="77777777" w:rsidR="003C04BC" w:rsidRPr="003679B1" w:rsidRDefault="003C04BC" w:rsidP="00D5289E">
            <w:pPr>
              <w:spacing w:line="240" w:lineRule="exact"/>
              <w:jc w:val="right"/>
              <w:rPr>
                <w:rFonts w:ascii="Arial" w:hAnsi="Arial" w:cs="Arial"/>
                <w:sz w:val="22"/>
              </w:rPr>
            </w:pPr>
          </w:p>
        </w:tc>
        <w:tc>
          <w:tcPr>
            <w:tcW w:w="7668" w:type="dxa"/>
            <w:gridSpan w:val="3"/>
            <w:tcBorders>
              <w:top w:val="single" w:sz="4" w:space="0" w:color="auto"/>
            </w:tcBorders>
            <w:shd w:val="clear" w:color="auto" w:fill="auto"/>
          </w:tcPr>
          <w:p w14:paraId="56C258AB" w14:textId="77777777" w:rsidR="003C04BC" w:rsidRPr="003679B1" w:rsidRDefault="003C04BC" w:rsidP="003C04BC">
            <w:pPr>
              <w:spacing w:line="240" w:lineRule="exact"/>
              <w:rPr>
                <w:rFonts w:ascii="Arial" w:hAnsi="Arial" w:cs="Arial"/>
                <w:sz w:val="22"/>
              </w:rPr>
            </w:pPr>
            <w:r w:rsidRPr="003679B1">
              <w:rPr>
                <w:rFonts w:ascii="Arial" w:hAnsi="Arial" w:cs="Arial"/>
                <w:sz w:val="22"/>
              </w:rPr>
              <w:t xml:space="preserve">  Write off differential assigned to inventory carried on FIFO basis</w:t>
            </w:r>
          </w:p>
        </w:tc>
      </w:tr>
      <w:tr w:rsidR="00D226FD" w:rsidRPr="003679B1" w14:paraId="7F877650" w14:textId="77777777">
        <w:tc>
          <w:tcPr>
            <w:tcW w:w="1188" w:type="dxa"/>
            <w:shd w:val="clear" w:color="auto" w:fill="auto"/>
          </w:tcPr>
          <w:p w14:paraId="6F210281" w14:textId="77777777" w:rsidR="00D226FD" w:rsidRPr="003679B1" w:rsidRDefault="00D226FD" w:rsidP="00D5289E">
            <w:pPr>
              <w:spacing w:line="240" w:lineRule="exact"/>
              <w:jc w:val="right"/>
              <w:rPr>
                <w:rFonts w:ascii="Arial" w:hAnsi="Arial" w:cs="Arial"/>
                <w:sz w:val="22"/>
              </w:rPr>
            </w:pPr>
          </w:p>
        </w:tc>
        <w:tc>
          <w:tcPr>
            <w:tcW w:w="5400" w:type="dxa"/>
            <w:tcBorders>
              <w:bottom w:val="single" w:sz="4" w:space="0" w:color="auto"/>
            </w:tcBorders>
            <w:shd w:val="clear" w:color="auto" w:fill="auto"/>
          </w:tcPr>
          <w:p w14:paraId="6069F67D" w14:textId="77777777" w:rsidR="00D226FD" w:rsidRPr="003679B1" w:rsidRDefault="00D226FD" w:rsidP="00D5289E">
            <w:pPr>
              <w:spacing w:line="240" w:lineRule="exact"/>
              <w:ind w:left="432" w:hanging="432"/>
              <w:rPr>
                <w:rFonts w:ascii="Arial" w:hAnsi="Arial" w:cs="Arial"/>
                <w:sz w:val="22"/>
              </w:rPr>
            </w:pPr>
          </w:p>
        </w:tc>
        <w:tc>
          <w:tcPr>
            <w:tcW w:w="1080" w:type="dxa"/>
            <w:tcBorders>
              <w:bottom w:val="single" w:sz="4" w:space="0" w:color="auto"/>
            </w:tcBorders>
            <w:shd w:val="clear" w:color="auto" w:fill="auto"/>
          </w:tcPr>
          <w:p w14:paraId="5C21FB57"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tcBorders>
            <w:shd w:val="clear" w:color="auto" w:fill="auto"/>
          </w:tcPr>
          <w:p w14:paraId="1EB421F5" w14:textId="77777777" w:rsidR="00D226FD" w:rsidRPr="003679B1" w:rsidRDefault="00D226FD" w:rsidP="00D5289E">
            <w:pPr>
              <w:spacing w:line="240" w:lineRule="exact"/>
              <w:jc w:val="right"/>
              <w:rPr>
                <w:rFonts w:ascii="Arial" w:hAnsi="Arial" w:cs="Arial"/>
                <w:sz w:val="22"/>
              </w:rPr>
            </w:pPr>
          </w:p>
        </w:tc>
      </w:tr>
      <w:tr w:rsidR="00D226FD" w:rsidRPr="003679B1" w14:paraId="6D66D559" w14:textId="77777777">
        <w:tc>
          <w:tcPr>
            <w:tcW w:w="1188" w:type="dxa"/>
            <w:tcBorders>
              <w:right w:val="single" w:sz="4" w:space="0" w:color="auto"/>
            </w:tcBorders>
            <w:shd w:val="clear" w:color="auto" w:fill="auto"/>
          </w:tcPr>
          <w:p w14:paraId="0AD2D1C1" w14:textId="77777777" w:rsidR="00D226FD" w:rsidRPr="003679B1" w:rsidRDefault="00D226FD" w:rsidP="00D5289E">
            <w:pPr>
              <w:spacing w:line="240" w:lineRule="exact"/>
              <w:jc w:val="right"/>
              <w:rPr>
                <w:rFonts w:ascii="Arial" w:hAnsi="Arial" w:cs="Arial"/>
                <w:sz w:val="22"/>
              </w:rPr>
            </w:pPr>
            <w:r w:rsidRPr="003679B1">
              <w:rPr>
                <w:rFonts w:ascii="Arial" w:hAnsi="Arial" w:cs="Arial"/>
                <w:sz w:val="22"/>
              </w:rPr>
              <w:t>(5)</w:t>
            </w:r>
          </w:p>
        </w:tc>
        <w:tc>
          <w:tcPr>
            <w:tcW w:w="5400" w:type="dxa"/>
            <w:tcBorders>
              <w:top w:val="single" w:sz="4" w:space="0" w:color="auto"/>
              <w:left w:val="single" w:sz="4" w:space="0" w:color="auto"/>
            </w:tcBorders>
            <w:shd w:val="clear" w:color="auto" w:fill="auto"/>
          </w:tcPr>
          <w:p w14:paraId="54C581CC"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Income from Turner Corporation Stock</w:t>
            </w:r>
          </w:p>
        </w:tc>
        <w:tc>
          <w:tcPr>
            <w:tcW w:w="1080" w:type="dxa"/>
            <w:tcBorders>
              <w:top w:val="single" w:sz="4" w:space="0" w:color="auto"/>
            </w:tcBorders>
            <w:shd w:val="clear" w:color="auto" w:fill="auto"/>
          </w:tcPr>
          <w:p w14:paraId="38116127" w14:textId="77777777" w:rsidR="00D226FD" w:rsidRPr="003679B1" w:rsidRDefault="003C04BC" w:rsidP="00D5289E">
            <w:pPr>
              <w:spacing w:line="240" w:lineRule="exact"/>
              <w:jc w:val="right"/>
              <w:rPr>
                <w:rFonts w:ascii="Arial" w:hAnsi="Arial" w:cs="Arial"/>
                <w:sz w:val="22"/>
              </w:rPr>
            </w:pPr>
            <w:r w:rsidRPr="003679B1">
              <w:rPr>
                <w:rFonts w:ascii="Arial" w:hAnsi="Arial" w:cs="Arial"/>
                <w:sz w:val="22"/>
              </w:rPr>
              <w:t>9,0</w:t>
            </w:r>
            <w:r w:rsidR="00D226FD" w:rsidRPr="003679B1">
              <w:rPr>
                <w:rFonts w:ascii="Arial" w:hAnsi="Arial" w:cs="Arial"/>
                <w:sz w:val="22"/>
              </w:rPr>
              <w:t>00</w:t>
            </w:r>
          </w:p>
        </w:tc>
        <w:tc>
          <w:tcPr>
            <w:tcW w:w="1188" w:type="dxa"/>
            <w:tcBorders>
              <w:top w:val="single" w:sz="4" w:space="0" w:color="auto"/>
              <w:right w:val="single" w:sz="4" w:space="0" w:color="auto"/>
            </w:tcBorders>
            <w:shd w:val="clear" w:color="auto" w:fill="auto"/>
          </w:tcPr>
          <w:p w14:paraId="0DC8DA2E" w14:textId="77777777" w:rsidR="00D226FD" w:rsidRPr="003679B1" w:rsidRDefault="00D226FD" w:rsidP="00D5289E">
            <w:pPr>
              <w:spacing w:line="240" w:lineRule="exact"/>
              <w:jc w:val="right"/>
              <w:rPr>
                <w:rFonts w:ascii="Arial" w:hAnsi="Arial" w:cs="Arial"/>
                <w:sz w:val="22"/>
              </w:rPr>
            </w:pPr>
          </w:p>
        </w:tc>
      </w:tr>
      <w:tr w:rsidR="00D226FD" w:rsidRPr="003679B1" w14:paraId="6571A4B4" w14:textId="77777777">
        <w:tc>
          <w:tcPr>
            <w:tcW w:w="1188" w:type="dxa"/>
            <w:tcBorders>
              <w:right w:val="single" w:sz="4" w:space="0" w:color="auto"/>
            </w:tcBorders>
            <w:shd w:val="clear" w:color="auto" w:fill="auto"/>
          </w:tcPr>
          <w:p w14:paraId="1D13B1D8" w14:textId="77777777" w:rsidR="00D226FD" w:rsidRPr="003679B1" w:rsidRDefault="00D226FD" w:rsidP="00D5289E">
            <w:pPr>
              <w:spacing w:line="240" w:lineRule="exact"/>
              <w:jc w:val="right"/>
              <w:rPr>
                <w:rFonts w:ascii="Arial" w:hAnsi="Arial" w:cs="Arial"/>
                <w:sz w:val="22"/>
              </w:rPr>
            </w:pPr>
          </w:p>
        </w:tc>
        <w:tc>
          <w:tcPr>
            <w:tcW w:w="5400" w:type="dxa"/>
            <w:tcBorders>
              <w:left w:val="single" w:sz="4" w:space="0" w:color="auto"/>
              <w:bottom w:val="single" w:sz="4" w:space="0" w:color="auto"/>
            </w:tcBorders>
            <w:shd w:val="clear" w:color="auto" w:fill="auto"/>
          </w:tcPr>
          <w:p w14:paraId="179A5E59" w14:textId="77777777" w:rsidR="00D226FD" w:rsidRPr="003679B1" w:rsidRDefault="00D226FD" w:rsidP="00D5289E">
            <w:pPr>
              <w:spacing w:line="240" w:lineRule="exact"/>
              <w:ind w:left="432" w:hanging="432"/>
              <w:rPr>
                <w:rFonts w:ascii="Arial" w:hAnsi="Arial" w:cs="Arial"/>
                <w:sz w:val="22"/>
              </w:rPr>
            </w:pPr>
            <w:r w:rsidRPr="003679B1">
              <w:rPr>
                <w:rFonts w:ascii="Arial" w:hAnsi="Arial" w:cs="Arial"/>
                <w:sz w:val="22"/>
              </w:rPr>
              <w:t xml:space="preserve">     Investment in Turner Corporation</w:t>
            </w:r>
          </w:p>
        </w:tc>
        <w:tc>
          <w:tcPr>
            <w:tcW w:w="1080" w:type="dxa"/>
            <w:tcBorders>
              <w:bottom w:val="single" w:sz="4" w:space="0" w:color="auto"/>
            </w:tcBorders>
            <w:shd w:val="clear" w:color="auto" w:fill="auto"/>
          </w:tcPr>
          <w:p w14:paraId="18223CA0" w14:textId="77777777" w:rsidR="00D226FD" w:rsidRPr="003679B1" w:rsidRDefault="00D226FD" w:rsidP="00D5289E">
            <w:pPr>
              <w:spacing w:line="240" w:lineRule="exact"/>
              <w:jc w:val="right"/>
              <w:rPr>
                <w:rFonts w:ascii="Arial" w:hAnsi="Arial" w:cs="Arial"/>
                <w:sz w:val="22"/>
              </w:rPr>
            </w:pPr>
          </w:p>
        </w:tc>
        <w:tc>
          <w:tcPr>
            <w:tcW w:w="1188" w:type="dxa"/>
            <w:tcBorders>
              <w:bottom w:val="single" w:sz="4" w:space="0" w:color="auto"/>
              <w:right w:val="single" w:sz="4" w:space="0" w:color="auto"/>
            </w:tcBorders>
            <w:shd w:val="clear" w:color="auto" w:fill="auto"/>
          </w:tcPr>
          <w:p w14:paraId="747C73C1" w14:textId="77777777" w:rsidR="00D226FD" w:rsidRPr="003679B1" w:rsidRDefault="003C04BC" w:rsidP="00D5289E">
            <w:pPr>
              <w:spacing w:line="240" w:lineRule="exact"/>
              <w:jc w:val="right"/>
              <w:rPr>
                <w:rFonts w:ascii="Arial" w:hAnsi="Arial" w:cs="Arial"/>
                <w:sz w:val="22"/>
              </w:rPr>
            </w:pPr>
            <w:r w:rsidRPr="003679B1">
              <w:rPr>
                <w:rFonts w:ascii="Arial" w:hAnsi="Arial" w:cs="Arial"/>
                <w:sz w:val="22"/>
              </w:rPr>
              <w:t>9,0</w:t>
            </w:r>
            <w:r w:rsidR="00D226FD" w:rsidRPr="003679B1">
              <w:rPr>
                <w:rFonts w:ascii="Arial" w:hAnsi="Arial" w:cs="Arial"/>
                <w:sz w:val="22"/>
              </w:rPr>
              <w:t>00</w:t>
            </w:r>
          </w:p>
        </w:tc>
      </w:tr>
      <w:tr w:rsidR="003C04BC" w:rsidRPr="003679B1" w14:paraId="3A1EECA5" w14:textId="77777777">
        <w:tc>
          <w:tcPr>
            <w:tcW w:w="1188" w:type="dxa"/>
            <w:shd w:val="clear" w:color="auto" w:fill="auto"/>
          </w:tcPr>
          <w:p w14:paraId="53C87551" w14:textId="77777777" w:rsidR="003C04BC" w:rsidRPr="003679B1" w:rsidRDefault="003C04BC" w:rsidP="00D5289E">
            <w:pPr>
              <w:spacing w:line="240" w:lineRule="exact"/>
              <w:jc w:val="right"/>
              <w:rPr>
                <w:rFonts w:ascii="Arial" w:hAnsi="Arial" w:cs="Arial"/>
                <w:sz w:val="22"/>
              </w:rPr>
            </w:pPr>
          </w:p>
        </w:tc>
        <w:tc>
          <w:tcPr>
            <w:tcW w:w="7668" w:type="dxa"/>
            <w:gridSpan w:val="3"/>
            <w:tcBorders>
              <w:top w:val="single" w:sz="4" w:space="0" w:color="auto"/>
            </w:tcBorders>
            <w:shd w:val="clear" w:color="auto" w:fill="auto"/>
          </w:tcPr>
          <w:p w14:paraId="4C497BCB" w14:textId="77777777" w:rsidR="003C04BC" w:rsidRPr="003679B1" w:rsidRDefault="003C04BC" w:rsidP="003C04BC">
            <w:pPr>
              <w:spacing w:line="240" w:lineRule="exact"/>
              <w:rPr>
                <w:rFonts w:ascii="Arial" w:hAnsi="Arial" w:cs="Arial"/>
                <w:sz w:val="22"/>
              </w:rPr>
            </w:pPr>
            <w:r w:rsidRPr="003679B1">
              <w:rPr>
                <w:rFonts w:ascii="Arial" w:hAnsi="Arial" w:cs="Arial"/>
                <w:sz w:val="22"/>
              </w:rPr>
              <w:t xml:space="preserve">  Amortize differential assigned to buildings and equipment:</w:t>
            </w:r>
          </w:p>
        </w:tc>
      </w:tr>
      <w:tr w:rsidR="00D226FD" w:rsidRPr="003679B1" w14:paraId="413ED7CA" w14:textId="77777777">
        <w:tc>
          <w:tcPr>
            <w:tcW w:w="1188" w:type="dxa"/>
            <w:shd w:val="clear" w:color="auto" w:fill="auto"/>
          </w:tcPr>
          <w:p w14:paraId="4F693DDF" w14:textId="77777777" w:rsidR="00D226FD" w:rsidRPr="003679B1" w:rsidRDefault="00D226FD" w:rsidP="00D5289E">
            <w:pPr>
              <w:spacing w:line="240" w:lineRule="exact"/>
              <w:jc w:val="right"/>
              <w:rPr>
                <w:rFonts w:ascii="Arial" w:hAnsi="Arial" w:cs="Arial"/>
                <w:sz w:val="22"/>
              </w:rPr>
            </w:pPr>
          </w:p>
        </w:tc>
        <w:tc>
          <w:tcPr>
            <w:tcW w:w="5400" w:type="dxa"/>
            <w:shd w:val="clear" w:color="auto" w:fill="auto"/>
          </w:tcPr>
          <w:p w14:paraId="13777C3D" w14:textId="77777777" w:rsidR="00D226FD" w:rsidRPr="003679B1" w:rsidRDefault="00D226FD" w:rsidP="003C04BC">
            <w:pPr>
              <w:spacing w:line="240" w:lineRule="exact"/>
              <w:ind w:left="432" w:hanging="432"/>
              <w:rPr>
                <w:rFonts w:ascii="Arial" w:hAnsi="Arial" w:cs="Arial"/>
                <w:sz w:val="22"/>
              </w:rPr>
            </w:pPr>
            <w:r w:rsidRPr="003679B1">
              <w:rPr>
                <w:rFonts w:ascii="Arial" w:hAnsi="Arial" w:cs="Arial"/>
                <w:sz w:val="22"/>
              </w:rPr>
              <w:t xml:space="preserve">  </w:t>
            </w:r>
            <w:r w:rsidR="003C04BC" w:rsidRPr="003679B1">
              <w:rPr>
                <w:rFonts w:ascii="Arial" w:hAnsi="Arial" w:cs="Arial"/>
                <w:sz w:val="22"/>
              </w:rPr>
              <w:t>[$240,000 - ($300,000 - $150,000)] / 10 years</w:t>
            </w:r>
          </w:p>
        </w:tc>
        <w:tc>
          <w:tcPr>
            <w:tcW w:w="1080" w:type="dxa"/>
            <w:shd w:val="clear" w:color="auto" w:fill="auto"/>
          </w:tcPr>
          <w:p w14:paraId="69E5FD09" w14:textId="77777777" w:rsidR="00D226FD" w:rsidRPr="003679B1" w:rsidRDefault="00D226FD" w:rsidP="00D5289E">
            <w:pPr>
              <w:spacing w:line="240" w:lineRule="exact"/>
              <w:jc w:val="right"/>
              <w:rPr>
                <w:rFonts w:ascii="Arial" w:hAnsi="Arial" w:cs="Arial"/>
                <w:sz w:val="22"/>
              </w:rPr>
            </w:pPr>
          </w:p>
        </w:tc>
        <w:tc>
          <w:tcPr>
            <w:tcW w:w="1188" w:type="dxa"/>
            <w:shd w:val="clear" w:color="auto" w:fill="auto"/>
          </w:tcPr>
          <w:p w14:paraId="37292A0C" w14:textId="77777777" w:rsidR="00D226FD" w:rsidRPr="003679B1" w:rsidRDefault="00D226FD" w:rsidP="00D5289E">
            <w:pPr>
              <w:spacing w:line="240" w:lineRule="exact"/>
              <w:jc w:val="right"/>
              <w:rPr>
                <w:rFonts w:ascii="Arial" w:hAnsi="Arial" w:cs="Arial"/>
                <w:sz w:val="22"/>
              </w:rPr>
            </w:pPr>
          </w:p>
        </w:tc>
      </w:tr>
    </w:tbl>
    <w:p w14:paraId="22E93A86" w14:textId="77777777" w:rsidR="00D226FD" w:rsidRPr="003679B1" w:rsidRDefault="00D226FD" w:rsidP="00D226FD">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876EDDC" w14:textId="77777777" w:rsidR="00477816" w:rsidRDefault="0047781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35900031"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t>E4</w:t>
      </w:r>
      <w:r w:rsidR="00902EEA" w:rsidRPr="003679B1">
        <w:rPr>
          <w:rFonts w:ascii="Arial" w:hAnsi="Arial" w:cs="Arial"/>
          <w:b/>
          <w:bCs/>
          <w:sz w:val="22"/>
        </w:rPr>
        <w:t>-</w:t>
      </w:r>
      <w:proofErr w:type="gramStart"/>
      <w:r w:rsidRPr="003679B1">
        <w:rPr>
          <w:rFonts w:ascii="Arial" w:hAnsi="Arial" w:cs="Arial"/>
          <w:b/>
          <w:bCs/>
          <w:sz w:val="22"/>
        </w:rPr>
        <w:t>1</w:t>
      </w:r>
      <w:r w:rsidR="00BC5379" w:rsidRPr="003679B1">
        <w:rPr>
          <w:rFonts w:ascii="Arial" w:hAnsi="Arial" w:cs="Arial"/>
          <w:b/>
          <w:bCs/>
          <w:sz w:val="22"/>
        </w:rPr>
        <w:t>0</w:t>
      </w:r>
      <w:r w:rsidRPr="003679B1">
        <w:rPr>
          <w:rFonts w:ascii="Arial" w:hAnsi="Arial" w:cs="Arial"/>
          <w:b/>
          <w:bCs/>
          <w:sz w:val="22"/>
        </w:rPr>
        <w:t xml:space="preserve">  Multiple</w:t>
      </w:r>
      <w:proofErr w:type="gramEnd"/>
      <w:r w:rsidR="00902EEA" w:rsidRPr="003679B1">
        <w:rPr>
          <w:rFonts w:ascii="Arial" w:hAnsi="Arial" w:cs="Arial"/>
          <w:b/>
          <w:bCs/>
          <w:sz w:val="22"/>
        </w:rPr>
        <w:t>-</w:t>
      </w:r>
      <w:r w:rsidRPr="003679B1">
        <w:rPr>
          <w:rFonts w:ascii="Arial" w:hAnsi="Arial" w:cs="Arial"/>
          <w:b/>
          <w:bCs/>
          <w:sz w:val="22"/>
        </w:rPr>
        <w:t>Choice Questions on Consolidation Process</w:t>
      </w:r>
    </w:p>
    <w:p w14:paraId="70642786"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D4D23B5" w14:textId="77777777" w:rsidR="006920A4" w:rsidRDefault="006920A4" w:rsidP="00276E4D">
      <w:pPr>
        <w:widowControl/>
        <w:tabs>
          <w:tab w:val="left" w:pos="-1440"/>
          <w:tab w:val="left" w:pos="-720"/>
          <w:tab w:val="left" w:pos="0"/>
          <w:tab w:val="left" w:pos="9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1</w:t>
      </w:r>
      <w:r w:rsidR="00C3227A" w:rsidRPr="003679B1">
        <w:rPr>
          <w:rFonts w:ascii="Arial" w:hAnsi="Arial" w:cs="Arial"/>
          <w:sz w:val="22"/>
        </w:rPr>
        <w:t xml:space="preserve">. </w:t>
      </w:r>
      <w:proofErr w:type="gramStart"/>
      <w:r w:rsidR="00DE3F36" w:rsidRPr="000D4B12">
        <w:rPr>
          <w:rFonts w:ascii="Arial" w:hAnsi="Arial" w:cs="Arial"/>
          <w:b/>
          <w:sz w:val="22"/>
        </w:rPr>
        <w:t>c</w:t>
      </w:r>
      <w:proofErr w:type="gramEnd"/>
      <w:r w:rsidR="000D4B12">
        <w:rPr>
          <w:rFonts w:ascii="Arial" w:hAnsi="Arial" w:cs="Arial"/>
          <w:sz w:val="22"/>
        </w:rPr>
        <w:t xml:space="preserve"> – </w:t>
      </w:r>
      <w:r w:rsidR="00276E4D">
        <w:rPr>
          <w:rFonts w:ascii="Arial" w:hAnsi="Arial" w:cs="Arial"/>
          <w:sz w:val="22"/>
        </w:rPr>
        <w:t>Goodwill is the difference between the fair value of the acquire (what someone is willing to pay for the company) and the fair value of the net identifiable assets.</w:t>
      </w:r>
    </w:p>
    <w:p w14:paraId="235FC37A" w14:textId="77777777" w:rsidR="000D4B12" w:rsidRDefault="000D4B12"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BDAE84D" w14:textId="77777777" w:rsidR="000D4B12" w:rsidRDefault="000D4B12" w:rsidP="000D4B1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Goodwill can be measured in business combinations</w:t>
      </w:r>
      <w:r w:rsidR="00276E4D">
        <w:rPr>
          <w:rFonts w:ascii="Arial" w:hAnsi="Arial" w:cs="Arial"/>
          <w:sz w:val="22"/>
        </w:rPr>
        <w:t>, and is always recorded regardless of difficulty</w:t>
      </w:r>
      <w:r>
        <w:rPr>
          <w:rFonts w:ascii="Arial" w:hAnsi="Arial" w:cs="Arial"/>
          <w:sz w:val="22"/>
        </w:rPr>
        <w:t>.</w:t>
      </w:r>
    </w:p>
    <w:p w14:paraId="080EA8AB" w14:textId="77777777" w:rsidR="000D4B12" w:rsidRDefault="000D4B12" w:rsidP="000D4B1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276E4D">
        <w:rPr>
          <w:rFonts w:ascii="Arial" w:hAnsi="Arial" w:cs="Arial"/>
          <w:sz w:val="22"/>
        </w:rPr>
        <w:t xml:space="preserve">Goodwill is the excess of the purchase price over the fair value of the net identifiable assets, not the book value. </w:t>
      </w:r>
    </w:p>
    <w:p w14:paraId="356961AB" w14:textId="77777777" w:rsidR="000D4B12" w:rsidRPr="00792F19" w:rsidRDefault="000D4B12" w:rsidP="000D4B1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276E4D">
        <w:rPr>
          <w:rFonts w:ascii="Arial" w:hAnsi="Arial" w:cs="Arial"/>
          <w:sz w:val="22"/>
        </w:rPr>
        <w:t>The size of the company acquired has no direct correlation with the amount of goodwill that may or may not be recorded.</w:t>
      </w:r>
    </w:p>
    <w:p w14:paraId="26D4A3C8"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69BEE25" w14:textId="77777777" w:rsidR="006920A4" w:rsidRPr="003679B1" w:rsidRDefault="006920A4" w:rsidP="0081671B">
      <w:pPr>
        <w:widowControl/>
        <w:tabs>
          <w:tab w:val="left" w:pos="-1440"/>
          <w:tab w:val="left" w:pos="-720"/>
          <w:tab w:val="left" w:pos="0"/>
          <w:tab w:val="left" w:pos="9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2</w:t>
      </w:r>
      <w:r w:rsidR="00C3227A" w:rsidRPr="003679B1">
        <w:rPr>
          <w:rFonts w:ascii="Arial" w:hAnsi="Arial" w:cs="Arial"/>
          <w:sz w:val="22"/>
        </w:rPr>
        <w:t xml:space="preserve">. </w:t>
      </w:r>
      <w:proofErr w:type="gramStart"/>
      <w:r w:rsidR="00DE3F36" w:rsidRPr="00043418">
        <w:rPr>
          <w:rFonts w:ascii="Arial" w:hAnsi="Arial" w:cs="Arial"/>
          <w:b/>
          <w:sz w:val="22"/>
        </w:rPr>
        <w:t>d</w:t>
      </w:r>
      <w:proofErr w:type="gramEnd"/>
      <w:r w:rsidR="00DE3F36" w:rsidRPr="003679B1">
        <w:rPr>
          <w:rFonts w:ascii="Arial" w:hAnsi="Arial" w:cs="Arial"/>
          <w:sz w:val="22"/>
        </w:rPr>
        <w:t xml:space="preserve"> </w:t>
      </w:r>
      <w:r w:rsidR="0081671B">
        <w:rPr>
          <w:rFonts w:ascii="Arial" w:hAnsi="Arial" w:cs="Arial"/>
          <w:sz w:val="22"/>
        </w:rPr>
        <w:t xml:space="preserve">– Consolidated financial statements will never report intercompany receivables. The intercompany receivables would show up on the individual books of the companies involved, but the amounts would be eliminated prior to consolidation. </w:t>
      </w:r>
      <w:r w:rsidR="0081671B" w:rsidRPr="003679B1">
        <w:rPr>
          <w:rFonts w:ascii="Arial" w:hAnsi="Arial" w:cs="Arial"/>
          <w:sz w:val="22"/>
        </w:rPr>
        <w:t>[AICPA Adapted]</w:t>
      </w:r>
    </w:p>
    <w:p w14:paraId="670BEE03"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FB6CA7F" w14:textId="77777777" w:rsidR="0081671B" w:rsidRDefault="0081671B" w:rsidP="008167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No intercompany receivables should exist in the consolidated financials.</w:t>
      </w:r>
    </w:p>
    <w:p w14:paraId="32834912" w14:textId="77777777" w:rsidR="0081671B" w:rsidRDefault="0081671B" w:rsidP="008167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No intercompany receivables should exist in the consolidated financials.</w:t>
      </w:r>
    </w:p>
    <w:p w14:paraId="719716B2" w14:textId="77777777" w:rsidR="0081671B" w:rsidRPr="00792F19" w:rsidRDefault="0081671B" w:rsidP="008167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No intercompany receivables should exist in the consolidated financials.</w:t>
      </w:r>
    </w:p>
    <w:p w14:paraId="4C4E9EBA" w14:textId="77777777" w:rsidR="0081671B" w:rsidRPr="003679B1" w:rsidRDefault="008167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7F2C2D58" w14:textId="77777777" w:rsidR="006920A4" w:rsidRPr="00453D76" w:rsidRDefault="006920A4" w:rsidP="00453D76">
      <w:pPr>
        <w:widowControl/>
        <w:tabs>
          <w:tab w:val="left" w:pos="-1440"/>
          <w:tab w:val="left" w:pos="-720"/>
          <w:tab w:val="left" w:pos="0"/>
          <w:tab w:val="left" w:pos="9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3</w:t>
      </w:r>
      <w:r w:rsidR="00C3227A" w:rsidRPr="003679B1">
        <w:rPr>
          <w:rFonts w:ascii="Arial" w:hAnsi="Arial" w:cs="Arial"/>
          <w:sz w:val="22"/>
        </w:rPr>
        <w:t xml:space="preserve">. </w:t>
      </w:r>
      <w:proofErr w:type="gramStart"/>
      <w:r w:rsidR="00DE3F36" w:rsidRPr="00043418">
        <w:rPr>
          <w:rFonts w:ascii="Arial" w:hAnsi="Arial" w:cs="Arial"/>
          <w:b/>
          <w:sz w:val="22"/>
        </w:rPr>
        <w:t>d</w:t>
      </w:r>
      <w:proofErr w:type="gramEnd"/>
      <w:r w:rsidR="00043418">
        <w:rPr>
          <w:rFonts w:ascii="Arial" w:hAnsi="Arial" w:cs="Arial"/>
          <w:sz w:val="22"/>
        </w:rPr>
        <w:t xml:space="preserve"> </w:t>
      </w:r>
      <w:r w:rsidR="00C818DE">
        <w:rPr>
          <w:rFonts w:ascii="Arial" w:hAnsi="Arial" w:cs="Arial"/>
          <w:sz w:val="22"/>
        </w:rPr>
        <w:t>–</w:t>
      </w:r>
      <w:r w:rsidR="00043418">
        <w:rPr>
          <w:rFonts w:ascii="Arial" w:hAnsi="Arial" w:cs="Arial"/>
          <w:sz w:val="22"/>
        </w:rPr>
        <w:t xml:space="preserve"> </w:t>
      </w:r>
      <w:r w:rsidR="00C818DE">
        <w:rPr>
          <w:rFonts w:ascii="Arial" w:hAnsi="Arial" w:cs="Arial"/>
          <w:sz w:val="22"/>
        </w:rPr>
        <w:t xml:space="preserve">The consolidated stockholder’s equity balance is always equal to the balance of </w:t>
      </w:r>
      <w:r w:rsidR="00AE2469">
        <w:rPr>
          <w:rFonts w:ascii="Arial" w:hAnsi="Arial" w:cs="Arial"/>
          <w:sz w:val="22"/>
        </w:rPr>
        <w:t>total</w:t>
      </w:r>
      <w:r w:rsidR="00C818DE">
        <w:rPr>
          <w:rFonts w:ascii="Arial" w:hAnsi="Arial" w:cs="Arial"/>
          <w:sz w:val="22"/>
        </w:rPr>
        <w:t xml:space="preserve"> </w:t>
      </w:r>
      <w:r w:rsidR="00C818DE" w:rsidRPr="00453D76">
        <w:rPr>
          <w:rFonts w:ascii="Arial" w:hAnsi="Arial" w:cs="Arial"/>
          <w:sz w:val="22"/>
        </w:rPr>
        <w:t xml:space="preserve">equity </w:t>
      </w:r>
      <w:r w:rsidR="00AE2469" w:rsidRPr="00453D76">
        <w:rPr>
          <w:rFonts w:ascii="Arial" w:hAnsi="Arial" w:cs="Arial"/>
          <w:sz w:val="22"/>
        </w:rPr>
        <w:t xml:space="preserve">from </w:t>
      </w:r>
      <w:r w:rsidR="00C818DE" w:rsidRPr="00453D76">
        <w:rPr>
          <w:rFonts w:ascii="Arial" w:hAnsi="Arial" w:cs="Arial"/>
          <w:sz w:val="22"/>
        </w:rPr>
        <w:t xml:space="preserve">the parent’s books. </w:t>
      </w:r>
    </w:p>
    <w:p w14:paraId="5CD478C3" w14:textId="77777777" w:rsidR="00C818DE" w:rsidRPr="00453D76" w:rsidRDefault="00C818D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5E29AAFA" w14:textId="0E70DC20" w:rsidR="00E87B7B" w:rsidRDefault="00EA6AED" w:rsidP="00C818D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Pr>
          <w:rFonts w:ascii="Arial" w:hAnsi="Arial" w:cs="Arial"/>
          <w:i/>
          <w:sz w:val="22"/>
        </w:rPr>
        <w:t>Incorrect</w:t>
      </w:r>
      <w:r>
        <w:rPr>
          <w:rFonts w:ascii="Arial" w:hAnsi="Arial" w:cs="Arial"/>
          <w:sz w:val="22"/>
        </w:rPr>
        <w:t>. The only amount that should appear in the consolidated balance is the amount from the parent’s books.</w:t>
      </w:r>
    </w:p>
    <w:p w14:paraId="1AB970B9" w14:textId="77777777" w:rsidR="00E87B7B" w:rsidRDefault="00E87B7B">
      <w:pPr>
        <w:widowControl/>
        <w:autoSpaceDE/>
        <w:autoSpaceDN/>
        <w:adjustRightInd/>
        <w:rPr>
          <w:rFonts w:ascii="Arial" w:hAnsi="Arial" w:cs="Arial"/>
          <w:sz w:val="22"/>
        </w:rPr>
      </w:pPr>
      <w:r>
        <w:rPr>
          <w:rFonts w:ascii="Arial" w:hAnsi="Arial" w:cs="Arial"/>
          <w:sz w:val="22"/>
        </w:rPr>
        <w:br w:type="page"/>
      </w:r>
    </w:p>
    <w:p w14:paraId="641B82AC" w14:textId="77777777" w:rsidR="00C818DE" w:rsidRPr="00453D76" w:rsidRDefault="00C818DE" w:rsidP="00C818DE">
      <w:pPr>
        <w:pStyle w:val="Level1"/>
        <w:keepLines/>
        <w:widowControl/>
        <w:tabs>
          <w:tab w:val="left" w:pos="-1440"/>
          <w:tab w:val="left" w:pos="630"/>
        </w:tabs>
        <w:spacing w:line="240" w:lineRule="exact"/>
        <w:ind w:left="630" w:firstLine="0"/>
        <w:outlineLvl w:val="9"/>
        <w:rPr>
          <w:rFonts w:ascii="Arial" w:hAnsi="Arial" w:cs="Arial"/>
          <w:sz w:val="22"/>
        </w:rPr>
      </w:pPr>
    </w:p>
    <w:p w14:paraId="7F91265D" w14:textId="77777777" w:rsidR="00C818DE" w:rsidRPr="00453D76" w:rsidRDefault="00EA6AED" w:rsidP="00C818D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Pr>
          <w:rFonts w:ascii="Arial" w:hAnsi="Arial" w:cs="Arial"/>
          <w:i/>
          <w:sz w:val="22"/>
        </w:rPr>
        <w:t>Incorrect.</w:t>
      </w:r>
      <w:r>
        <w:rPr>
          <w:rFonts w:ascii="Arial" w:hAnsi="Arial" w:cs="Arial"/>
          <w:sz w:val="22"/>
        </w:rPr>
        <w:t xml:space="preserve"> The only amount that should appear in the consolidated balance is the amount from the parent’s books.</w:t>
      </w:r>
    </w:p>
    <w:p w14:paraId="7E79AD0D" w14:textId="77777777" w:rsidR="00C818DE" w:rsidRPr="00453D76" w:rsidRDefault="00EA6AED" w:rsidP="00C818D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The equity balances from parent and sub are not added together, but rather only the balance from the parent’s books appears in the consolidated statements.</w:t>
      </w:r>
    </w:p>
    <w:p w14:paraId="1CF0C1E3" w14:textId="77777777" w:rsidR="00C818DE" w:rsidRPr="00043418" w:rsidRDefault="00C818D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5B4AE62C" w14:textId="77777777" w:rsidR="006920A4" w:rsidRPr="009D2D23" w:rsidRDefault="006920A4" w:rsidP="00453D76">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4</w:t>
      </w:r>
      <w:r w:rsidR="00C3227A" w:rsidRPr="003679B1">
        <w:rPr>
          <w:rFonts w:ascii="Arial" w:hAnsi="Arial" w:cs="Arial"/>
          <w:sz w:val="22"/>
        </w:rPr>
        <w:t xml:space="preserve">. </w:t>
      </w:r>
      <w:proofErr w:type="gramStart"/>
      <w:r w:rsidRPr="009D2D23">
        <w:rPr>
          <w:rFonts w:ascii="Arial" w:hAnsi="Arial" w:cs="Arial"/>
          <w:b/>
          <w:sz w:val="22"/>
        </w:rPr>
        <w:t>b</w:t>
      </w:r>
      <w:proofErr w:type="gramEnd"/>
      <w:r w:rsidR="009D2D23">
        <w:rPr>
          <w:rFonts w:ascii="Arial" w:hAnsi="Arial" w:cs="Arial"/>
          <w:sz w:val="22"/>
        </w:rPr>
        <w:t xml:space="preserve"> - </w:t>
      </w:r>
      <w:r w:rsidR="00453D76">
        <w:rPr>
          <w:rFonts w:ascii="Arial" w:hAnsi="Arial" w:cs="Arial"/>
          <w:sz w:val="22"/>
        </w:rPr>
        <w:t>$550,000 = $1,500,000 – [(100,000 + 200,000 + 450,000 +1,000,000) – (300,000 + 500,000)]</w:t>
      </w:r>
    </w:p>
    <w:p w14:paraId="636D157A"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ADDCDF2" w14:textId="77777777" w:rsidR="006920A4" w:rsidRDefault="006920A4" w:rsidP="00453D76">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5</w:t>
      </w:r>
      <w:r w:rsidR="00C3227A" w:rsidRPr="003679B1">
        <w:rPr>
          <w:rFonts w:ascii="Arial" w:hAnsi="Arial" w:cs="Arial"/>
          <w:sz w:val="22"/>
        </w:rPr>
        <w:t xml:space="preserve">. </w:t>
      </w:r>
      <w:proofErr w:type="gramStart"/>
      <w:r w:rsidR="00DE3F36" w:rsidRPr="00453D76">
        <w:rPr>
          <w:rFonts w:ascii="Arial" w:hAnsi="Arial" w:cs="Arial"/>
          <w:b/>
          <w:sz w:val="22"/>
        </w:rPr>
        <w:t>a</w:t>
      </w:r>
      <w:proofErr w:type="gramEnd"/>
      <w:r w:rsidR="00453D76">
        <w:rPr>
          <w:rFonts w:ascii="Arial" w:hAnsi="Arial" w:cs="Arial"/>
          <w:sz w:val="22"/>
        </w:rPr>
        <w:t xml:space="preserve"> – The consolidated balance sheet </w:t>
      </w:r>
      <w:r w:rsidR="00DC3466">
        <w:rPr>
          <w:rFonts w:ascii="Arial" w:hAnsi="Arial" w:cs="Arial"/>
          <w:sz w:val="22"/>
        </w:rPr>
        <w:t>should</w:t>
      </w:r>
      <w:r w:rsidR="00453D76">
        <w:rPr>
          <w:rFonts w:ascii="Arial" w:hAnsi="Arial" w:cs="Arial"/>
          <w:sz w:val="22"/>
        </w:rPr>
        <w:t xml:space="preserve"> only show the retained earnings balance of the parent company.</w:t>
      </w:r>
    </w:p>
    <w:p w14:paraId="5A32BAF1" w14:textId="77777777" w:rsidR="00453D76" w:rsidRDefault="00453D7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73A9D78" w14:textId="77777777" w:rsidR="00453D76" w:rsidRDefault="00DC3466" w:rsidP="00453D7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(b</w:t>
      </w:r>
      <w:r w:rsidR="00453D76">
        <w:rPr>
          <w:rFonts w:ascii="Arial" w:hAnsi="Arial" w:cs="Arial"/>
          <w:sz w:val="22"/>
        </w:rPr>
        <w:t xml:space="preserve">) </w:t>
      </w:r>
      <w:r w:rsidR="00453D76" w:rsidRPr="00F36993">
        <w:rPr>
          <w:rFonts w:ascii="Arial" w:hAnsi="Arial" w:cs="Arial"/>
          <w:i/>
          <w:sz w:val="22"/>
        </w:rPr>
        <w:t>Incorrect</w:t>
      </w:r>
      <w:r w:rsidR="00453D76">
        <w:rPr>
          <w:rFonts w:ascii="Arial" w:hAnsi="Arial" w:cs="Arial"/>
          <w:sz w:val="22"/>
        </w:rPr>
        <w:t xml:space="preserve">. </w:t>
      </w:r>
      <w:r>
        <w:rPr>
          <w:rFonts w:ascii="Arial" w:hAnsi="Arial" w:cs="Arial"/>
          <w:sz w:val="22"/>
        </w:rPr>
        <w:t>Consolidated retained earnings should equal the parent’s retained earnings.</w:t>
      </w:r>
    </w:p>
    <w:p w14:paraId="4EB7F057" w14:textId="77777777" w:rsidR="00453D76" w:rsidRPr="00792F19" w:rsidRDefault="00DC3466" w:rsidP="00453D7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(c</w:t>
      </w:r>
      <w:r w:rsidR="00453D76">
        <w:rPr>
          <w:rFonts w:ascii="Arial" w:hAnsi="Arial" w:cs="Arial"/>
          <w:sz w:val="22"/>
        </w:rPr>
        <w:t xml:space="preserve">) </w:t>
      </w:r>
      <w:r w:rsidR="00453D76" w:rsidRPr="00F36993">
        <w:rPr>
          <w:rFonts w:ascii="Arial" w:hAnsi="Arial" w:cs="Arial"/>
          <w:i/>
          <w:sz w:val="22"/>
        </w:rPr>
        <w:t>Incorrect</w:t>
      </w:r>
      <w:r w:rsidR="00453D76">
        <w:rPr>
          <w:rFonts w:ascii="Arial" w:hAnsi="Arial" w:cs="Arial"/>
          <w:i/>
          <w:sz w:val="22"/>
        </w:rPr>
        <w:t>.</w:t>
      </w:r>
      <w:r w:rsidR="00453D76">
        <w:rPr>
          <w:rFonts w:ascii="Arial" w:hAnsi="Arial" w:cs="Arial"/>
          <w:sz w:val="22"/>
        </w:rPr>
        <w:t xml:space="preserve"> </w:t>
      </w:r>
      <w:r>
        <w:rPr>
          <w:rFonts w:ascii="Arial" w:hAnsi="Arial" w:cs="Arial"/>
          <w:sz w:val="22"/>
        </w:rPr>
        <w:t xml:space="preserve">Consolidated retained earnings should equal the parent’s retained earnings. </w:t>
      </w:r>
      <w:r w:rsidR="00453D76">
        <w:rPr>
          <w:rFonts w:ascii="Arial" w:hAnsi="Arial" w:cs="Arial"/>
          <w:sz w:val="22"/>
        </w:rPr>
        <w:t>(</w:t>
      </w:r>
      <w:r>
        <w:rPr>
          <w:rFonts w:ascii="Arial" w:hAnsi="Arial" w:cs="Arial"/>
          <w:sz w:val="22"/>
        </w:rPr>
        <w:t>d</w:t>
      </w:r>
      <w:r w:rsidR="00453D76">
        <w:rPr>
          <w:rFonts w:ascii="Arial" w:hAnsi="Arial" w:cs="Arial"/>
          <w:sz w:val="22"/>
        </w:rPr>
        <w:t xml:space="preserve">) </w:t>
      </w:r>
      <w:r w:rsidR="00453D76">
        <w:rPr>
          <w:rFonts w:ascii="Arial" w:hAnsi="Arial" w:cs="Arial"/>
          <w:i/>
          <w:sz w:val="22"/>
        </w:rPr>
        <w:t>Incorrect.</w:t>
      </w:r>
      <w:r w:rsidR="00453D76">
        <w:rPr>
          <w:rFonts w:ascii="Arial" w:hAnsi="Arial" w:cs="Arial"/>
          <w:sz w:val="22"/>
        </w:rPr>
        <w:t xml:space="preserve"> </w:t>
      </w:r>
      <w:r>
        <w:rPr>
          <w:rFonts w:ascii="Arial" w:hAnsi="Arial" w:cs="Arial"/>
          <w:sz w:val="22"/>
        </w:rPr>
        <w:t>Consolidated retained earnings should equal the parent’s retained earnings.</w:t>
      </w:r>
    </w:p>
    <w:p w14:paraId="018C1B17" w14:textId="77777777" w:rsidR="00453D76" w:rsidRPr="00453D76" w:rsidRDefault="00453D7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76F800E4"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3472C3C" w14:textId="77777777" w:rsidR="006920A4" w:rsidRPr="00963BE9"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lang w:val="fr-FR"/>
        </w:rPr>
      </w:pPr>
      <w:r w:rsidRPr="00963BE9">
        <w:rPr>
          <w:rFonts w:ascii="Arial" w:hAnsi="Arial" w:cs="Arial"/>
          <w:b/>
          <w:bCs/>
          <w:sz w:val="22"/>
          <w:lang w:val="fr-FR"/>
        </w:rPr>
        <w:t>E4</w:t>
      </w:r>
      <w:r w:rsidR="00902EEA" w:rsidRPr="00963BE9">
        <w:rPr>
          <w:rFonts w:ascii="Arial" w:hAnsi="Arial" w:cs="Arial"/>
          <w:b/>
          <w:bCs/>
          <w:sz w:val="22"/>
          <w:lang w:val="fr-FR"/>
        </w:rPr>
        <w:t>-</w:t>
      </w:r>
      <w:r w:rsidR="00BC5379" w:rsidRPr="00963BE9">
        <w:rPr>
          <w:rFonts w:ascii="Arial" w:hAnsi="Arial" w:cs="Arial"/>
          <w:b/>
          <w:bCs/>
          <w:sz w:val="22"/>
          <w:lang w:val="fr-FR"/>
        </w:rPr>
        <w:t>11</w:t>
      </w:r>
      <w:r w:rsidRPr="00963BE9">
        <w:rPr>
          <w:rFonts w:ascii="Arial" w:hAnsi="Arial" w:cs="Arial"/>
          <w:b/>
          <w:bCs/>
          <w:sz w:val="22"/>
          <w:lang w:val="fr-FR"/>
        </w:rPr>
        <w:t xml:space="preserve">  Multiple</w:t>
      </w:r>
      <w:r w:rsidR="00902EEA" w:rsidRPr="00963BE9">
        <w:rPr>
          <w:rFonts w:ascii="Arial" w:hAnsi="Arial" w:cs="Arial"/>
          <w:b/>
          <w:bCs/>
          <w:sz w:val="22"/>
          <w:lang w:val="fr-FR"/>
        </w:rPr>
        <w:t>-</w:t>
      </w:r>
      <w:proofErr w:type="spellStart"/>
      <w:r w:rsidRPr="00963BE9">
        <w:rPr>
          <w:rFonts w:ascii="Arial" w:hAnsi="Arial" w:cs="Arial"/>
          <w:b/>
          <w:bCs/>
          <w:sz w:val="22"/>
          <w:lang w:val="fr-FR"/>
        </w:rPr>
        <w:t>Choice</w:t>
      </w:r>
      <w:proofErr w:type="spellEnd"/>
      <w:r w:rsidRPr="00963BE9">
        <w:rPr>
          <w:rFonts w:ascii="Arial" w:hAnsi="Arial" w:cs="Arial"/>
          <w:b/>
          <w:bCs/>
          <w:sz w:val="22"/>
          <w:lang w:val="fr-FR"/>
        </w:rPr>
        <w:t xml:space="preserve"> Questions on Consolidation </w:t>
      </w:r>
      <w:r w:rsidR="00D22D1C" w:rsidRPr="00963BE9">
        <w:rPr>
          <w:rFonts w:ascii="Arial" w:hAnsi="Arial" w:cs="Arial"/>
          <w:b/>
          <w:bCs/>
          <w:sz w:val="22"/>
          <w:lang w:val="fr-FR"/>
        </w:rPr>
        <w:t>[</w:t>
      </w:r>
      <w:r w:rsidRPr="00963BE9">
        <w:rPr>
          <w:rFonts w:ascii="Arial" w:hAnsi="Arial" w:cs="Arial"/>
          <w:b/>
          <w:bCs/>
          <w:sz w:val="22"/>
          <w:lang w:val="fr-FR"/>
        </w:rPr>
        <w:t xml:space="preserve">AICPA </w:t>
      </w:r>
      <w:proofErr w:type="spellStart"/>
      <w:r w:rsidRPr="00963BE9">
        <w:rPr>
          <w:rFonts w:ascii="Arial" w:hAnsi="Arial" w:cs="Arial"/>
          <w:b/>
          <w:bCs/>
          <w:sz w:val="22"/>
          <w:lang w:val="fr-FR"/>
        </w:rPr>
        <w:t>Adapted</w:t>
      </w:r>
      <w:proofErr w:type="spellEnd"/>
      <w:r w:rsidR="00D22D1C" w:rsidRPr="00963BE9">
        <w:rPr>
          <w:rFonts w:ascii="Arial" w:hAnsi="Arial" w:cs="Arial"/>
          <w:b/>
          <w:bCs/>
          <w:sz w:val="22"/>
          <w:lang w:val="fr-FR"/>
        </w:rPr>
        <w:t>]</w:t>
      </w:r>
    </w:p>
    <w:p w14:paraId="7C78AD1F" w14:textId="77777777" w:rsidR="006920A4" w:rsidRPr="00963BE9"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lang w:val="fr-FR"/>
        </w:rPr>
      </w:pPr>
    </w:p>
    <w:p w14:paraId="3C96685C"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1</w:t>
      </w:r>
      <w:r w:rsidR="00C3227A" w:rsidRPr="003679B1">
        <w:rPr>
          <w:rFonts w:ascii="Arial" w:hAnsi="Arial" w:cs="Arial"/>
          <w:sz w:val="22"/>
        </w:rPr>
        <w:t xml:space="preserve">. </w:t>
      </w:r>
      <w:proofErr w:type="gramStart"/>
      <w:r w:rsidR="00DE3F36" w:rsidRPr="00DC3466">
        <w:rPr>
          <w:rFonts w:ascii="Arial" w:hAnsi="Arial" w:cs="Arial"/>
          <w:b/>
          <w:sz w:val="22"/>
        </w:rPr>
        <w:t>c</w:t>
      </w:r>
      <w:proofErr w:type="gramEnd"/>
      <w:r w:rsidR="00DC3466">
        <w:rPr>
          <w:rFonts w:ascii="Arial" w:hAnsi="Arial" w:cs="Arial"/>
          <w:sz w:val="22"/>
        </w:rPr>
        <w:t xml:space="preserve"> – Goodwill is not amortized, but instead is tested for impairment </w:t>
      </w:r>
      <w:r w:rsidR="00193D41">
        <w:rPr>
          <w:rFonts w:ascii="Arial" w:hAnsi="Arial" w:cs="Arial"/>
          <w:sz w:val="22"/>
        </w:rPr>
        <w:t>at least annually</w:t>
      </w:r>
      <w:r w:rsidR="00DC3466">
        <w:rPr>
          <w:rFonts w:ascii="Arial" w:hAnsi="Arial" w:cs="Arial"/>
          <w:sz w:val="22"/>
        </w:rPr>
        <w:t>.</w:t>
      </w:r>
    </w:p>
    <w:p w14:paraId="712E730D" w14:textId="77777777" w:rsidR="00DC3466" w:rsidRDefault="00DC346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1E00AD90" w14:textId="77777777" w:rsidR="00DC3466" w:rsidRDefault="00DC3466" w:rsidP="00DC346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w:t>
      </w:r>
      <w:r w:rsidR="00232279">
        <w:rPr>
          <w:rFonts w:ascii="Arial" w:hAnsi="Arial" w:cs="Arial"/>
          <w:sz w:val="22"/>
        </w:rPr>
        <w:t>a</w:t>
      </w:r>
      <w:r>
        <w:rPr>
          <w:rFonts w:ascii="Arial" w:hAnsi="Arial" w:cs="Arial"/>
          <w:sz w:val="22"/>
        </w:rPr>
        <w:t xml:space="preserve">) </w:t>
      </w:r>
      <w:r w:rsidRPr="00F36993">
        <w:rPr>
          <w:rFonts w:ascii="Arial" w:hAnsi="Arial" w:cs="Arial"/>
          <w:i/>
          <w:sz w:val="22"/>
        </w:rPr>
        <w:t>Incorrect</w:t>
      </w:r>
      <w:r>
        <w:rPr>
          <w:rFonts w:ascii="Arial" w:hAnsi="Arial" w:cs="Arial"/>
          <w:sz w:val="22"/>
        </w:rPr>
        <w:t xml:space="preserve">. </w:t>
      </w:r>
      <w:r w:rsidR="00CB3D90">
        <w:rPr>
          <w:rFonts w:ascii="Arial" w:hAnsi="Arial" w:cs="Arial"/>
          <w:sz w:val="22"/>
        </w:rPr>
        <w:t>Goodwill is not amortized.</w:t>
      </w:r>
    </w:p>
    <w:p w14:paraId="1B0F4043" w14:textId="77777777" w:rsidR="00CB3D90" w:rsidRDefault="00DC3466" w:rsidP="00DC346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w:t>
      </w:r>
      <w:r w:rsidR="00232279">
        <w:rPr>
          <w:rFonts w:ascii="Arial" w:hAnsi="Arial" w:cs="Arial"/>
          <w:sz w:val="22"/>
        </w:rPr>
        <w:t>b</w:t>
      </w:r>
      <w:r>
        <w:rPr>
          <w:rFonts w:ascii="Arial" w:hAnsi="Arial" w:cs="Arial"/>
          <w:sz w:val="22"/>
        </w:rPr>
        <w:t xml:space="preserve">)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CB3D90">
        <w:rPr>
          <w:rFonts w:ascii="Arial" w:hAnsi="Arial" w:cs="Arial"/>
          <w:sz w:val="22"/>
        </w:rPr>
        <w:t>Goodwill is not amortized.</w:t>
      </w:r>
    </w:p>
    <w:p w14:paraId="332100BD" w14:textId="77777777" w:rsidR="00DC3466" w:rsidRPr="00792F19" w:rsidRDefault="00DC3466" w:rsidP="00DC346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CB3D90">
        <w:rPr>
          <w:rFonts w:ascii="Arial" w:hAnsi="Arial" w:cs="Arial"/>
          <w:sz w:val="22"/>
        </w:rPr>
        <w:t xml:space="preserve">Because the subsidiary </w:t>
      </w:r>
      <w:r w:rsidR="00193D41">
        <w:rPr>
          <w:rFonts w:ascii="Arial" w:hAnsi="Arial" w:cs="Arial"/>
          <w:sz w:val="22"/>
        </w:rPr>
        <w:t>has recognized</w:t>
      </w:r>
      <w:r w:rsidR="00CB3D90">
        <w:rPr>
          <w:rFonts w:ascii="Arial" w:hAnsi="Arial" w:cs="Arial"/>
          <w:sz w:val="22"/>
        </w:rPr>
        <w:t xml:space="preserve"> more depreciation than it should have, depreciation expense should be decreased, not increased.</w:t>
      </w:r>
    </w:p>
    <w:p w14:paraId="1426278F"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16C844B6" w14:textId="77777777" w:rsidR="006920A4" w:rsidRPr="00B277EF" w:rsidRDefault="006920A4" w:rsidP="00232279">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2</w:t>
      </w:r>
      <w:r w:rsidR="00C3227A" w:rsidRPr="003679B1">
        <w:rPr>
          <w:rFonts w:ascii="Arial" w:hAnsi="Arial" w:cs="Arial"/>
          <w:sz w:val="22"/>
        </w:rPr>
        <w:t xml:space="preserve">. </w:t>
      </w:r>
      <w:proofErr w:type="gramStart"/>
      <w:r w:rsidR="00DE3F36" w:rsidRPr="00B277EF">
        <w:rPr>
          <w:rFonts w:ascii="Arial" w:hAnsi="Arial" w:cs="Arial"/>
          <w:b/>
          <w:sz w:val="22"/>
        </w:rPr>
        <w:t>a</w:t>
      </w:r>
      <w:proofErr w:type="gramEnd"/>
      <w:r w:rsidR="00B277EF">
        <w:rPr>
          <w:rFonts w:ascii="Arial" w:hAnsi="Arial" w:cs="Arial"/>
          <w:sz w:val="22"/>
        </w:rPr>
        <w:t xml:space="preserve"> </w:t>
      </w:r>
      <w:r w:rsidR="00232279">
        <w:rPr>
          <w:rFonts w:ascii="Arial" w:hAnsi="Arial" w:cs="Arial"/>
          <w:sz w:val="22"/>
        </w:rPr>
        <w:t>–</w:t>
      </w:r>
      <w:r w:rsidR="00B277EF">
        <w:rPr>
          <w:rFonts w:ascii="Arial" w:hAnsi="Arial" w:cs="Arial"/>
          <w:sz w:val="22"/>
        </w:rPr>
        <w:t xml:space="preserve"> </w:t>
      </w:r>
      <w:r w:rsidR="00232279">
        <w:rPr>
          <w:rFonts w:ascii="Arial" w:hAnsi="Arial" w:cs="Arial"/>
          <w:sz w:val="22"/>
        </w:rPr>
        <w:t>Goodwill is not amortized, thus no amortization expense is recorded.  Because goodwill was found to be unimpaired, the entire amount of the existing goodwill would be reported.</w:t>
      </w:r>
    </w:p>
    <w:p w14:paraId="1C00B098"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1836CB7" w14:textId="77777777" w:rsidR="00232279" w:rsidRDefault="00232279" w:rsidP="0023227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Goodwill is not amortized.</w:t>
      </w:r>
    </w:p>
    <w:p w14:paraId="09EE9CD9" w14:textId="77777777" w:rsidR="00232279" w:rsidRDefault="00232279" w:rsidP="0023227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Goodwill is not amortized.</w:t>
      </w:r>
    </w:p>
    <w:p w14:paraId="2203E7AF" w14:textId="77777777" w:rsidR="00232279" w:rsidRPr="00792F19" w:rsidRDefault="00232279" w:rsidP="0023227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Goodwill was unimpaired, and still exists at the end of 20X8. Thus, goodwill should be recorded.</w:t>
      </w:r>
    </w:p>
    <w:p w14:paraId="0ADBD68E" w14:textId="77777777" w:rsidR="00232279" w:rsidRPr="003679B1" w:rsidRDefault="00232279"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EC2BEFB" w14:textId="77777777" w:rsidR="001C730E" w:rsidRDefault="006920A4" w:rsidP="00657652">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3679B1">
        <w:rPr>
          <w:rFonts w:ascii="Arial" w:hAnsi="Arial" w:cs="Arial"/>
          <w:sz w:val="22"/>
        </w:rPr>
        <w:t>3</w:t>
      </w:r>
      <w:r w:rsidR="00C3227A" w:rsidRPr="003679B1">
        <w:rPr>
          <w:rFonts w:ascii="Arial" w:hAnsi="Arial" w:cs="Arial"/>
          <w:sz w:val="22"/>
        </w:rPr>
        <w:t xml:space="preserve">. </w:t>
      </w:r>
      <w:proofErr w:type="gramStart"/>
      <w:r w:rsidR="00DE3F36" w:rsidRPr="005D0592">
        <w:rPr>
          <w:rFonts w:ascii="Arial" w:hAnsi="Arial" w:cs="Arial"/>
          <w:b/>
          <w:sz w:val="22"/>
        </w:rPr>
        <w:t>d</w:t>
      </w:r>
      <w:proofErr w:type="gramEnd"/>
      <w:r w:rsidR="005D0592">
        <w:rPr>
          <w:rFonts w:ascii="Arial" w:hAnsi="Arial" w:cs="Arial"/>
          <w:sz w:val="22"/>
        </w:rPr>
        <w:t xml:space="preserve"> – All intercompany loans and profits must be eliminated in a consolidation</w:t>
      </w:r>
      <w:r w:rsidR="001C730E">
        <w:rPr>
          <w:rFonts w:ascii="Arial" w:hAnsi="Arial" w:cs="Arial"/>
          <w:sz w:val="22"/>
        </w:rPr>
        <w:t>, thus the entire balances should be eliminated</w:t>
      </w:r>
      <w:r w:rsidR="005D0592">
        <w:rPr>
          <w:rFonts w:ascii="Arial" w:hAnsi="Arial" w:cs="Arial"/>
          <w:sz w:val="22"/>
        </w:rPr>
        <w:t xml:space="preserve">. </w:t>
      </w:r>
    </w:p>
    <w:p w14:paraId="00258246" w14:textId="77777777" w:rsidR="001C730E" w:rsidRDefault="001C730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3A0357CD" w14:textId="77777777" w:rsidR="001C730E" w:rsidRDefault="001C730E" w:rsidP="001C730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All intercompany loans and profits must be eliminated.</w:t>
      </w:r>
    </w:p>
    <w:p w14:paraId="2D4C18EF" w14:textId="77777777" w:rsidR="001C730E" w:rsidRDefault="001C730E" w:rsidP="001C730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All intercompany loans and profits must be eliminated.</w:t>
      </w:r>
    </w:p>
    <w:p w14:paraId="5B65594C" w14:textId="77777777" w:rsidR="001C730E" w:rsidRPr="00792F19" w:rsidRDefault="001C730E" w:rsidP="001C730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All intercompany loans and profits must be eliminated.</w:t>
      </w:r>
    </w:p>
    <w:p w14:paraId="5A1F9598" w14:textId="77777777" w:rsidR="006920A4" w:rsidRPr="003679B1" w:rsidRDefault="006920A4" w:rsidP="001C730E">
      <w:pPr>
        <w:widowControl/>
        <w:tabs>
          <w:tab w:val="left" w:pos="-1440"/>
          <w:tab w:val="left" w:pos="-720"/>
          <w:tab w:val="left" w:pos="0"/>
          <w:tab w:val="left" w:pos="4320"/>
        </w:tabs>
        <w:spacing w:line="240" w:lineRule="exact"/>
        <w:rPr>
          <w:rFonts w:ascii="Arial" w:hAnsi="Arial" w:cs="Arial"/>
          <w:sz w:val="22"/>
        </w:rPr>
      </w:pPr>
    </w:p>
    <w:p w14:paraId="08BAD205"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4</w:t>
      </w:r>
      <w:r w:rsidR="00C3227A" w:rsidRPr="003679B1">
        <w:rPr>
          <w:rFonts w:ascii="Arial" w:hAnsi="Arial" w:cs="Arial"/>
          <w:sz w:val="22"/>
        </w:rPr>
        <w:t xml:space="preserve">. </w:t>
      </w:r>
      <w:proofErr w:type="gramStart"/>
      <w:r w:rsidRPr="001C730E">
        <w:rPr>
          <w:rFonts w:ascii="Arial" w:hAnsi="Arial" w:cs="Arial"/>
          <w:b/>
          <w:sz w:val="22"/>
        </w:rPr>
        <w:t>c</w:t>
      </w:r>
      <w:proofErr w:type="gramEnd"/>
      <w:r w:rsidR="001C730E">
        <w:rPr>
          <w:rFonts w:ascii="Arial" w:hAnsi="Arial" w:cs="Arial"/>
          <w:sz w:val="22"/>
        </w:rPr>
        <w:t xml:space="preserve"> – </w:t>
      </w:r>
      <w:r w:rsidRPr="003679B1">
        <w:rPr>
          <w:rFonts w:ascii="Arial" w:hAnsi="Arial" w:cs="Arial"/>
          <w:sz w:val="22"/>
        </w:rPr>
        <w:t>$4</w:t>
      </w:r>
      <w:r w:rsidR="00DE3F36" w:rsidRPr="003679B1">
        <w:rPr>
          <w:rFonts w:ascii="Arial" w:hAnsi="Arial" w:cs="Arial"/>
          <w:sz w:val="22"/>
        </w:rPr>
        <w:t>00</w:t>
      </w:r>
      <w:r w:rsidRPr="003679B1">
        <w:rPr>
          <w:rFonts w:ascii="Arial" w:hAnsi="Arial" w:cs="Arial"/>
          <w:sz w:val="22"/>
        </w:rPr>
        <w:t>,000 = $1</w:t>
      </w:r>
      <w:r w:rsidR="00DE3F36" w:rsidRPr="003679B1">
        <w:rPr>
          <w:rFonts w:ascii="Arial" w:hAnsi="Arial" w:cs="Arial"/>
          <w:sz w:val="22"/>
        </w:rPr>
        <w:t>,700</w:t>
      </w:r>
      <w:r w:rsidRPr="003679B1">
        <w:rPr>
          <w:rFonts w:ascii="Arial" w:hAnsi="Arial" w:cs="Arial"/>
          <w:sz w:val="22"/>
        </w:rPr>
        <w:t xml:space="preserve">,000 </w:t>
      </w:r>
      <w:r w:rsidR="00902EEA" w:rsidRPr="003679B1">
        <w:rPr>
          <w:rFonts w:ascii="Arial" w:hAnsi="Arial" w:cs="Arial"/>
          <w:sz w:val="22"/>
        </w:rPr>
        <w:t>-</w:t>
      </w:r>
      <w:r w:rsidRPr="003679B1">
        <w:rPr>
          <w:rFonts w:ascii="Arial" w:hAnsi="Arial" w:cs="Arial"/>
          <w:sz w:val="22"/>
        </w:rPr>
        <w:t xml:space="preserve"> $1</w:t>
      </w:r>
      <w:r w:rsidR="00DE3F36" w:rsidRPr="003679B1">
        <w:rPr>
          <w:rFonts w:ascii="Arial" w:hAnsi="Arial" w:cs="Arial"/>
          <w:sz w:val="22"/>
        </w:rPr>
        <w:t>,3</w:t>
      </w:r>
      <w:r w:rsidRPr="003679B1">
        <w:rPr>
          <w:rFonts w:ascii="Arial" w:hAnsi="Arial" w:cs="Arial"/>
          <w:sz w:val="22"/>
        </w:rPr>
        <w:t>0</w:t>
      </w:r>
      <w:r w:rsidR="00DE3F36" w:rsidRPr="003679B1">
        <w:rPr>
          <w:rFonts w:ascii="Arial" w:hAnsi="Arial" w:cs="Arial"/>
          <w:sz w:val="22"/>
        </w:rPr>
        <w:t>0</w:t>
      </w:r>
      <w:r w:rsidRPr="003679B1">
        <w:rPr>
          <w:rFonts w:ascii="Arial" w:hAnsi="Arial" w:cs="Arial"/>
          <w:sz w:val="22"/>
        </w:rPr>
        <w:t>,000</w:t>
      </w:r>
    </w:p>
    <w:p w14:paraId="0217CF94"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683185C"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4E4A7916" w14:textId="77777777" w:rsidR="00DD601C" w:rsidRPr="0064779F" w:rsidRDefault="00DD601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sectPr w:rsidR="00DD601C" w:rsidRPr="0064779F">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sectPr>
      </w:pPr>
    </w:p>
    <w:p w14:paraId="1A140E8C"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b/>
          <w:bCs/>
          <w:sz w:val="22"/>
        </w:rPr>
        <w:lastRenderedPageBreak/>
        <w:t>E4</w:t>
      </w:r>
      <w:r w:rsidR="00902EEA" w:rsidRPr="003679B1">
        <w:rPr>
          <w:rFonts w:ascii="Arial" w:hAnsi="Arial" w:cs="Arial"/>
          <w:b/>
          <w:bCs/>
          <w:sz w:val="22"/>
        </w:rPr>
        <w:t>-</w:t>
      </w:r>
      <w:proofErr w:type="gramStart"/>
      <w:r w:rsidR="00BC5379" w:rsidRPr="003679B1">
        <w:rPr>
          <w:rFonts w:ascii="Arial" w:hAnsi="Arial" w:cs="Arial"/>
          <w:b/>
          <w:bCs/>
          <w:sz w:val="22"/>
        </w:rPr>
        <w:t>12</w:t>
      </w:r>
      <w:r w:rsidRPr="003679B1">
        <w:rPr>
          <w:rFonts w:ascii="Arial" w:hAnsi="Arial" w:cs="Arial"/>
          <w:b/>
          <w:bCs/>
          <w:sz w:val="22"/>
        </w:rPr>
        <w:t xml:space="preserve">  Eliminating</w:t>
      </w:r>
      <w:proofErr w:type="gramEnd"/>
      <w:r w:rsidRPr="003679B1">
        <w:rPr>
          <w:rFonts w:ascii="Arial" w:hAnsi="Arial" w:cs="Arial"/>
          <w:b/>
          <w:bCs/>
          <w:sz w:val="22"/>
        </w:rPr>
        <w:t xml:space="preserve"> Entries with Differential</w:t>
      </w:r>
    </w:p>
    <w:p w14:paraId="0E7EC443"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3679B1">
        <w:rPr>
          <w:rFonts w:ascii="Arial" w:hAnsi="Arial" w:cs="Arial"/>
          <w:sz w:val="22"/>
        </w:rPr>
        <w:t>a</w:t>
      </w:r>
      <w:r w:rsidR="00C3227A" w:rsidRPr="003679B1">
        <w:rPr>
          <w:rFonts w:ascii="Arial" w:hAnsi="Arial" w:cs="Arial"/>
          <w:sz w:val="22"/>
        </w:rPr>
        <w:t xml:space="preserve">. </w:t>
      </w:r>
    </w:p>
    <w:tbl>
      <w:tblPr>
        <w:tblW w:w="6340" w:type="dxa"/>
        <w:tblInd w:w="108" w:type="dxa"/>
        <w:tblLook w:val="04A0" w:firstRow="1" w:lastRow="0" w:firstColumn="1" w:lastColumn="0" w:noHBand="0" w:noVBand="1"/>
      </w:tblPr>
      <w:tblGrid>
        <w:gridCol w:w="3688"/>
        <w:gridCol w:w="272"/>
        <w:gridCol w:w="272"/>
        <w:gridCol w:w="611"/>
        <w:gridCol w:w="611"/>
        <w:gridCol w:w="956"/>
      </w:tblGrid>
      <w:tr w:rsidR="00466A98" w:rsidRPr="003679B1" w14:paraId="7F9FF113" w14:textId="77777777">
        <w:trPr>
          <w:trHeight w:val="300"/>
        </w:trPr>
        <w:tc>
          <w:tcPr>
            <w:tcW w:w="5384" w:type="dxa"/>
            <w:gridSpan w:val="5"/>
            <w:tcBorders>
              <w:top w:val="nil"/>
              <w:left w:val="nil"/>
              <w:bottom w:val="nil"/>
              <w:right w:val="nil"/>
            </w:tcBorders>
            <w:shd w:val="clear" w:color="auto" w:fill="auto"/>
            <w:noWrap/>
            <w:vAlign w:val="bottom"/>
          </w:tcPr>
          <w:p w14:paraId="303C090B" w14:textId="77777777" w:rsidR="00466A98" w:rsidRPr="003679B1" w:rsidRDefault="00466A98" w:rsidP="00466A98">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Equity Method Entries on Tower Corp.'s Books:</w:t>
            </w:r>
          </w:p>
        </w:tc>
        <w:tc>
          <w:tcPr>
            <w:tcW w:w="956" w:type="dxa"/>
            <w:tcBorders>
              <w:top w:val="nil"/>
              <w:left w:val="nil"/>
              <w:bottom w:val="nil"/>
              <w:right w:val="nil"/>
            </w:tcBorders>
            <w:shd w:val="clear" w:color="auto" w:fill="auto"/>
            <w:noWrap/>
            <w:vAlign w:val="bottom"/>
          </w:tcPr>
          <w:p w14:paraId="0A33C883" w14:textId="77777777" w:rsidR="00466A98" w:rsidRPr="003679B1" w:rsidRDefault="00466A98" w:rsidP="00466A98">
            <w:pPr>
              <w:widowControl/>
              <w:autoSpaceDE/>
              <w:autoSpaceDN/>
              <w:adjustRightInd/>
              <w:rPr>
                <w:rFonts w:ascii="Arial" w:hAnsi="Arial" w:cs="Arial"/>
                <w:color w:val="000000"/>
                <w:sz w:val="20"/>
                <w:szCs w:val="22"/>
              </w:rPr>
            </w:pPr>
          </w:p>
        </w:tc>
      </w:tr>
      <w:tr w:rsidR="00466A98" w:rsidRPr="003679B1" w14:paraId="1B8E891F"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35F05B8A"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Investment in Brown Co.</w:t>
            </w:r>
          </w:p>
        </w:tc>
        <w:tc>
          <w:tcPr>
            <w:tcW w:w="237" w:type="dxa"/>
            <w:tcBorders>
              <w:top w:val="single" w:sz="4" w:space="0" w:color="auto"/>
              <w:left w:val="nil"/>
              <w:bottom w:val="nil"/>
              <w:right w:val="nil"/>
            </w:tcBorders>
            <w:shd w:val="clear" w:color="auto" w:fill="auto"/>
            <w:noWrap/>
            <w:vAlign w:val="bottom"/>
          </w:tcPr>
          <w:p w14:paraId="60F49DDD"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359143C" w14:textId="77777777" w:rsidR="00466A98" w:rsidRPr="003679B1" w:rsidRDefault="00466A98" w:rsidP="00466A98">
            <w:pPr>
              <w:widowControl/>
              <w:autoSpaceDE/>
              <w:autoSpaceDN/>
              <w:adjustRightInd/>
              <w:jc w:val="center"/>
              <w:rPr>
                <w:rFonts w:ascii="Arial" w:hAnsi="Arial" w:cs="Arial"/>
                <w:color w:val="000000"/>
                <w:sz w:val="20"/>
                <w:szCs w:val="22"/>
              </w:rPr>
            </w:pPr>
            <w:r w:rsidRPr="003679B1">
              <w:rPr>
                <w:rFonts w:ascii="Arial" w:hAnsi="Arial" w:cs="Arial"/>
                <w:color w:val="000000"/>
                <w:sz w:val="20"/>
                <w:szCs w:val="22"/>
              </w:rPr>
              <w:t xml:space="preserve">     100,000 </w:t>
            </w:r>
          </w:p>
        </w:tc>
        <w:tc>
          <w:tcPr>
            <w:tcW w:w="956" w:type="dxa"/>
            <w:tcBorders>
              <w:top w:val="single" w:sz="4" w:space="0" w:color="auto"/>
              <w:left w:val="nil"/>
              <w:bottom w:val="nil"/>
              <w:right w:val="single" w:sz="4" w:space="0" w:color="auto"/>
            </w:tcBorders>
            <w:shd w:val="clear" w:color="auto" w:fill="auto"/>
            <w:noWrap/>
            <w:vAlign w:val="bottom"/>
          </w:tcPr>
          <w:p w14:paraId="2B69F952"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466A98" w:rsidRPr="003679B1" w14:paraId="058F8E89"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462F24EE"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       Cash</w:t>
            </w:r>
          </w:p>
        </w:tc>
        <w:tc>
          <w:tcPr>
            <w:tcW w:w="237" w:type="dxa"/>
            <w:tcBorders>
              <w:top w:val="nil"/>
              <w:left w:val="nil"/>
              <w:bottom w:val="single" w:sz="4" w:space="0" w:color="auto"/>
              <w:right w:val="nil"/>
            </w:tcBorders>
            <w:shd w:val="clear" w:color="auto" w:fill="auto"/>
            <w:noWrap/>
            <w:vAlign w:val="bottom"/>
          </w:tcPr>
          <w:p w14:paraId="19A8A0EB"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753224C5"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1FB98BC2"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2C33646C"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4AA05FFF"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100,000 </w:t>
            </w:r>
          </w:p>
        </w:tc>
      </w:tr>
      <w:tr w:rsidR="00466A98" w:rsidRPr="003679B1" w14:paraId="55AD24D1" w14:textId="77777777">
        <w:trPr>
          <w:trHeight w:val="300"/>
        </w:trPr>
        <w:tc>
          <w:tcPr>
            <w:tcW w:w="4773" w:type="dxa"/>
            <w:gridSpan w:val="4"/>
            <w:tcBorders>
              <w:top w:val="nil"/>
              <w:left w:val="nil"/>
              <w:bottom w:val="nil"/>
              <w:right w:val="nil"/>
            </w:tcBorders>
            <w:shd w:val="clear" w:color="auto" w:fill="auto"/>
            <w:noWrap/>
            <w:vAlign w:val="bottom"/>
          </w:tcPr>
          <w:p w14:paraId="6F5BC986"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Record the initial investment in Brown Co.</w:t>
            </w:r>
          </w:p>
        </w:tc>
        <w:tc>
          <w:tcPr>
            <w:tcW w:w="611" w:type="dxa"/>
            <w:tcBorders>
              <w:top w:val="nil"/>
              <w:left w:val="nil"/>
              <w:bottom w:val="nil"/>
              <w:right w:val="nil"/>
            </w:tcBorders>
            <w:shd w:val="clear" w:color="auto" w:fill="auto"/>
            <w:noWrap/>
            <w:vAlign w:val="bottom"/>
          </w:tcPr>
          <w:p w14:paraId="2F4F1CE1" w14:textId="77777777" w:rsidR="00466A98" w:rsidRPr="003679B1" w:rsidRDefault="00466A98" w:rsidP="00466A98">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913BFAE" w14:textId="77777777" w:rsidR="00466A98" w:rsidRPr="003679B1" w:rsidRDefault="00466A98" w:rsidP="00466A98">
            <w:pPr>
              <w:widowControl/>
              <w:autoSpaceDE/>
              <w:autoSpaceDN/>
              <w:adjustRightInd/>
              <w:rPr>
                <w:rFonts w:ascii="Arial" w:hAnsi="Arial" w:cs="Arial"/>
                <w:color w:val="000000"/>
                <w:sz w:val="20"/>
                <w:szCs w:val="22"/>
              </w:rPr>
            </w:pPr>
          </w:p>
        </w:tc>
      </w:tr>
    </w:tbl>
    <w:p w14:paraId="6E6A3F03" w14:textId="77777777" w:rsidR="00466A98" w:rsidRPr="003679B1" w:rsidRDefault="00466A98"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6701" w:type="dxa"/>
        <w:tblInd w:w="108" w:type="dxa"/>
        <w:tblLook w:val="04A0" w:firstRow="1" w:lastRow="0" w:firstColumn="1" w:lastColumn="0" w:noHBand="0" w:noVBand="1"/>
      </w:tblPr>
      <w:tblGrid>
        <w:gridCol w:w="2114"/>
        <w:gridCol w:w="1486"/>
        <w:gridCol w:w="333"/>
        <w:gridCol w:w="1083"/>
        <w:gridCol w:w="333"/>
        <w:gridCol w:w="1072"/>
        <w:gridCol w:w="356"/>
      </w:tblGrid>
      <w:tr w:rsidR="00953581" w:rsidRPr="003679B1" w14:paraId="105BDA7F" w14:textId="77777777">
        <w:trPr>
          <w:trHeight w:val="300"/>
        </w:trPr>
        <w:tc>
          <w:tcPr>
            <w:tcW w:w="3600" w:type="dxa"/>
            <w:gridSpan w:val="2"/>
            <w:tcBorders>
              <w:top w:val="nil"/>
              <w:left w:val="nil"/>
              <w:bottom w:val="single" w:sz="4" w:space="0" w:color="auto"/>
              <w:right w:val="nil"/>
            </w:tcBorders>
            <w:shd w:val="clear" w:color="auto" w:fill="auto"/>
            <w:noWrap/>
            <w:vAlign w:val="bottom"/>
          </w:tcPr>
          <w:p w14:paraId="7D00552A"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14:paraId="10D02EDC"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6" w:type="dxa"/>
            <w:tcBorders>
              <w:top w:val="nil"/>
              <w:left w:val="nil"/>
              <w:bottom w:val="single" w:sz="4" w:space="0" w:color="auto"/>
              <w:right w:val="nil"/>
            </w:tcBorders>
            <w:shd w:val="clear" w:color="auto" w:fill="auto"/>
            <w:noWrap/>
            <w:vAlign w:val="bottom"/>
          </w:tcPr>
          <w:p w14:paraId="1DA2787A"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14:paraId="7CF4AFE4"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14:paraId="520CBA49"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4D53511E"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953581" w:rsidRPr="003679B1" w14:paraId="2B7415A8" w14:textId="77777777" w:rsidTr="0003715B">
        <w:trPr>
          <w:trHeight w:val="570"/>
        </w:trPr>
        <w:tc>
          <w:tcPr>
            <w:tcW w:w="2114" w:type="dxa"/>
            <w:tcBorders>
              <w:top w:val="nil"/>
              <w:left w:val="single" w:sz="4" w:space="0" w:color="auto"/>
              <w:bottom w:val="nil"/>
              <w:right w:val="nil"/>
            </w:tcBorders>
            <w:shd w:val="clear" w:color="auto" w:fill="auto"/>
            <w:noWrap/>
            <w:vAlign w:val="bottom"/>
          </w:tcPr>
          <w:p w14:paraId="2ED9F183"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486" w:type="dxa"/>
            <w:tcBorders>
              <w:top w:val="nil"/>
              <w:left w:val="nil"/>
              <w:bottom w:val="single" w:sz="4" w:space="0" w:color="auto"/>
              <w:right w:val="nil"/>
            </w:tcBorders>
            <w:shd w:val="clear" w:color="auto" w:fill="auto"/>
            <w:vAlign w:val="bottom"/>
          </w:tcPr>
          <w:p w14:paraId="7A12EAFB"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Total Book Value</w:t>
            </w:r>
          </w:p>
        </w:tc>
        <w:tc>
          <w:tcPr>
            <w:tcW w:w="326" w:type="dxa"/>
            <w:tcBorders>
              <w:top w:val="nil"/>
              <w:left w:val="nil"/>
              <w:bottom w:val="nil"/>
              <w:right w:val="nil"/>
            </w:tcBorders>
            <w:shd w:val="clear" w:color="auto" w:fill="auto"/>
            <w:noWrap/>
            <w:vAlign w:val="center"/>
          </w:tcPr>
          <w:p w14:paraId="42CD8875"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56" w:type="dxa"/>
            <w:tcBorders>
              <w:top w:val="nil"/>
              <w:left w:val="nil"/>
              <w:bottom w:val="single" w:sz="4" w:space="0" w:color="auto"/>
              <w:right w:val="nil"/>
            </w:tcBorders>
            <w:shd w:val="clear" w:color="auto" w:fill="auto"/>
            <w:vAlign w:val="bottom"/>
          </w:tcPr>
          <w:p w14:paraId="61F8D249"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Common</w:t>
            </w:r>
            <w:r w:rsidRPr="003679B1">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14:paraId="21A815EF"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14:paraId="485E3C61"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 xml:space="preserve">Retained </w:t>
            </w:r>
            <w:r w:rsidRPr="003679B1">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623F24CF"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953581" w:rsidRPr="003679B1" w14:paraId="73D04F87" w14:textId="77777777" w:rsidTr="0003715B">
        <w:trPr>
          <w:trHeight w:val="315"/>
        </w:trPr>
        <w:tc>
          <w:tcPr>
            <w:tcW w:w="2114" w:type="dxa"/>
            <w:tcBorders>
              <w:top w:val="nil"/>
              <w:left w:val="single" w:sz="4" w:space="0" w:color="auto"/>
              <w:bottom w:val="nil"/>
              <w:right w:val="nil"/>
            </w:tcBorders>
            <w:shd w:val="clear" w:color="auto" w:fill="auto"/>
            <w:noWrap/>
            <w:vAlign w:val="bottom"/>
          </w:tcPr>
          <w:p w14:paraId="1F6F9C8F" w14:textId="07382E84" w:rsidR="00953581" w:rsidRPr="003679B1" w:rsidRDefault="00107B51" w:rsidP="00953581">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953581" w:rsidRPr="003679B1">
              <w:rPr>
                <w:rFonts w:ascii="Arial" w:hAnsi="Arial" w:cs="Arial"/>
                <w:b/>
                <w:bCs/>
                <w:sz w:val="20"/>
                <w:szCs w:val="22"/>
              </w:rPr>
              <w:t xml:space="preserve"> </w:t>
            </w:r>
          </w:p>
        </w:tc>
        <w:tc>
          <w:tcPr>
            <w:tcW w:w="1486" w:type="dxa"/>
            <w:tcBorders>
              <w:top w:val="single" w:sz="4" w:space="0" w:color="auto"/>
              <w:left w:val="nil"/>
              <w:right w:val="nil"/>
            </w:tcBorders>
            <w:shd w:val="clear" w:color="auto" w:fill="auto"/>
            <w:noWrap/>
            <w:vAlign w:val="bottom"/>
          </w:tcPr>
          <w:p w14:paraId="17D5DB37" w14:textId="77777777" w:rsidR="00953581" w:rsidRPr="003679B1" w:rsidRDefault="00953581" w:rsidP="00953581">
            <w:pPr>
              <w:widowControl/>
              <w:autoSpaceDE/>
              <w:autoSpaceDN/>
              <w:adjustRightInd/>
              <w:jc w:val="right"/>
              <w:rPr>
                <w:rFonts w:ascii="Arial" w:hAnsi="Arial" w:cs="Arial"/>
                <w:b/>
                <w:bCs/>
                <w:color w:val="548DD4" w:themeColor="text2" w:themeTint="99"/>
                <w:sz w:val="20"/>
                <w:szCs w:val="22"/>
              </w:rPr>
            </w:pPr>
            <w:r w:rsidRPr="0003715B">
              <w:rPr>
                <w:rFonts w:ascii="Arial" w:hAnsi="Arial" w:cs="Arial"/>
                <w:b/>
                <w:bCs/>
                <w:color w:val="548DD4" w:themeColor="text2" w:themeTint="99"/>
                <w:sz w:val="20"/>
                <w:szCs w:val="22"/>
                <w:shd w:val="clear" w:color="auto" w:fill="002E5C"/>
              </w:rPr>
              <w:t>57,000</w:t>
            </w:r>
            <w:r w:rsidRPr="003679B1">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0247887A" w14:textId="77777777" w:rsidR="00953581" w:rsidRPr="003679B1" w:rsidRDefault="00953581" w:rsidP="00953581">
            <w:pPr>
              <w:widowControl/>
              <w:autoSpaceDE/>
              <w:autoSpaceDN/>
              <w:adjustRightInd/>
              <w:rPr>
                <w:rFonts w:ascii="Arial" w:hAnsi="Arial" w:cs="Arial"/>
                <w:color w:val="548DD4" w:themeColor="text2" w:themeTint="99"/>
                <w:sz w:val="20"/>
                <w:szCs w:val="22"/>
              </w:rPr>
            </w:pPr>
          </w:p>
        </w:tc>
        <w:tc>
          <w:tcPr>
            <w:tcW w:w="1056" w:type="dxa"/>
            <w:tcBorders>
              <w:top w:val="single" w:sz="4" w:space="0" w:color="auto"/>
              <w:left w:val="nil"/>
              <w:right w:val="nil"/>
            </w:tcBorders>
            <w:shd w:val="clear" w:color="auto" w:fill="auto"/>
            <w:noWrap/>
            <w:vAlign w:val="bottom"/>
          </w:tcPr>
          <w:p w14:paraId="0D4B6C57" w14:textId="77777777" w:rsidR="00953581" w:rsidRPr="003679B1" w:rsidRDefault="00953581" w:rsidP="00953581">
            <w:pPr>
              <w:widowControl/>
              <w:autoSpaceDE/>
              <w:autoSpaceDN/>
              <w:adjustRightInd/>
              <w:rPr>
                <w:rFonts w:ascii="Arial" w:hAnsi="Arial" w:cs="Arial"/>
                <w:b/>
                <w:bCs/>
                <w:color w:val="548DD4" w:themeColor="text2" w:themeTint="99"/>
                <w:sz w:val="20"/>
                <w:szCs w:val="22"/>
              </w:rPr>
            </w:pPr>
            <w:r w:rsidRPr="003679B1">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20,000</w:t>
            </w:r>
            <w:r w:rsidRPr="003679B1">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21880C0B" w14:textId="77777777" w:rsidR="00953581" w:rsidRPr="003679B1" w:rsidRDefault="00953581" w:rsidP="00953581">
            <w:pPr>
              <w:widowControl/>
              <w:autoSpaceDE/>
              <w:autoSpaceDN/>
              <w:adjustRightInd/>
              <w:rPr>
                <w:rFonts w:ascii="Arial" w:hAnsi="Arial" w:cs="Arial"/>
                <w:b/>
                <w:bCs/>
                <w:color w:val="548DD4" w:themeColor="text2" w:themeTint="99"/>
                <w:sz w:val="20"/>
                <w:szCs w:val="22"/>
              </w:rPr>
            </w:pPr>
          </w:p>
        </w:tc>
        <w:tc>
          <w:tcPr>
            <w:tcW w:w="1037" w:type="dxa"/>
            <w:tcBorders>
              <w:top w:val="single" w:sz="4" w:space="0" w:color="auto"/>
              <w:left w:val="nil"/>
              <w:right w:val="nil"/>
            </w:tcBorders>
            <w:shd w:val="clear" w:color="auto" w:fill="auto"/>
            <w:noWrap/>
            <w:vAlign w:val="bottom"/>
          </w:tcPr>
          <w:p w14:paraId="7B42C292" w14:textId="77777777" w:rsidR="00953581" w:rsidRPr="003679B1" w:rsidRDefault="00953581" w:rsidP="00953581">
            <w:pPr>
              <w:widowControl/>
              <w:autoSpaceDE/>
              <w:autoSpaceDN/>
              <w:adjustRightInd/>
              <w:rPr>
                <w:rFonts w:ascii="Arial" w:hAnsi="Arial" w:cs="Arial"/>
                <w:b/>
                <w:bCs/>
                <w:color w:val="548DD4" w:themeColor="text2" w:themeTint="99"/>
                <w:sz w:val="20"/>
                <w:szCs w:val="22"/>
              </w:rPr>
            </w:pPr>
            <w:r w:rsidRPr="003679B1">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37,000</w:t>
            </w:r>
            <w:r w:rsidRPr="003679B1">
              <w:rPr>
                <w:rFonts w:ascii="Arial" w:hAnsi="Arial" w:cs="Arial"/>
                <w:b/>
                <w:bCs/>
                <w:color w:val="548DD4" w:themeColor="text2" w:themeTint="99"/>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4B2F6206"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953581" w:rsidRPr="003679B1" w14:paraId="0BB60826" w14:textId="77777777" w:rsidTr="0003715B">
        <w:trPr>
          <w:trHeight w:val="135"/>
        </w:trPr>
        <w:tc>
          <w:tcPr>
            <w:tcW w:w="2114" w:type="dxa"/>
            <w:tcBorders>
              <w:top w:val="nil"/>
              <w:left w:val="single" w:sz="4" w:space="0" w:color="auto"/>
              <w:bottom w:val="single" w:sz="4" w:space="0" w:color="auto"/>
              <w:right w:val="nil"/>
            </w:tcBorders>
            <w:shd w:val="clear" w:color="auto" w:fill="auto"/>
            <w:noWrap/>
            <w:vAlign w:val="bottom"/>
          </w:tcPr>
          <w:p w14:paraId="1987D599"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486" w:type="dxa"/>
            <w:tcBorders>
              <w:left w:val="nil"/>
              <w:bottom w:val="single" w:sz="4" w:space="0" w:color="auto"/>
              <w:right w:val="nil"/>
            </w:tcBorders>
            <w:shd w:val="clear" w:color="auto" w:fill="auto"/>
            <w:noWrap/>
            <w:vAlign w:val="bottom"/>
          </w:tcPr>
          <w:p w14:paraId="0B1A0343"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7FFBC90C"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056" w:type="dxa"/>
            <w:tcBorders>
              <w:left w:val="nil"/>
              <w:bottom w:val="single" w:sz="4" w:space="0" w:color="auto"/>
              <w:right w:val="nil"/>
            </w:tcBorders>
            <w:shd w:val="clear" w:color="auto" w:fill="auto"/>
            <w:noWrap/>
            <w:vAlign w:val="bottom"/>
          </w:tcPr>
          <w:p w14:paraId="795CDBE6"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7A6D0136"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14:paraId="42D45BCB"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67D2593B"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bl>
    <w:p w14:paraId="616359DE" w14:textId="77777777" w:rsidR="00953581" w:rsidRPr="003679B1"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356"/>
        <w:gridCol w:w="236"/>
        <w:gridCol w:w="1056"/>
      </w:tblGrid>
      <w:tr w:rsidR="00953581" w:rsidRPr="005E5D9A" w14:paraId="451748F1" w14:textId="77777777">
        <w:trPr>
          <w:trHeight w:val="300"/>
        </w:trPr>
        <w:tc>
          <w:tcPr>
            <w:tcW w:w="2016" w:type="dxa"/>
            <w:tcBorders>
              <w:top w:val="nil"/>
              <w:left w:val="nil"/>
              <w:bottom w:val="nil"/>
              <w:right w:val="nil"/>
            </w:tcBorders>
            <w:shd w:val="clear" w:color="auto" w:fill="auto"/>
            <w:noWrap/>
            <w:vAlign w:val="bottom"/>
          </w:tcPr>
          <w:p w14:paraId="3B7B7F1A" w14:textId="77777777" w:rsidR="00953581" w:rsidRPr="005E5D9A" w:rsidRDefault="00953581" w:rsidP="00DC57DA">
            <w:pPr>
              <w:widowControl/>
              <w:autoSpaceDE/>
              <w:autoSpaceDN/>
              <w:adjustRightInd/>
              <w:jc w:val="center"/>
              <w:rPr>
                <w:rFonts w:ascii="Arial" w:hAnsi="Arial" w:cs="Arial"/>
                <w:b/>
                <w:bCs/>
                <w:color w:val="000000"/>
                <w:sz w:val="20"/>
                <w:szCs w:val="22"/>
              </w:rPr>
            </w:pPr>
            <w:r w:rsidRPr="005E5D9A">
              <w:rPr>
                <w:rFonts w:ascii="Arial" w:hAnsi="Arial" w:cs="Arial"/>
                <w:b/>
                <w:bCs/>
                <w:color w:val="000000"/>
                <w:sz w:val="20"/>
                <w:szCs w:val="22"/>
              </w:rPr>
              <w:t>1/1/X8</w:t>
            </w:r>
          </w:p>
        </w:tc>
        <w:tc>
          <w:tcPr>
            <w:tcW w:w="1156" w:type="dxa"/>
            <w:tcBorders>
              <w:top w:val="nil"/>
              <w:left w:val="nil"/>
              <w:bottom w:val="nil"/>
              <w:right w:val="nil"/>
            </w:tcBorders>
            <w:shd w:val="clear" w:color="auto" w:fill="auto"/>
            <w:noWrap/>
            <w:vAlign w:val="bottom"/>
          </w:tcPr>
          <w:p w14:paraId="0BC7E00A"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DEAA013"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D0BB478"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2BEFB53B"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29562E61" w14:textId="77777777" w:rsidR="00953581" w:rsidRPr="005E5D9A" w:rsidRDefault="00953581" w:rsidP="00953581">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Goodwill = 18,000</w:t>
            </w:r>
          </w:p>
        </w:tc>
        <w:tc>
          <w:tcPr>
            <w:tcW w:w="1156" w:type="dxa"/>
            <w:tcBorders>
              <w:top w:val="nil"/>
              <w:left w:val="nil"/>
              <w:bottom w:val="nil"/>
              <w:right w:val="nil"/>
            </w:tcBorders>
            <w:shd w:val="clear" w:color="auto" w:fill="auto"/>
            <w:noWrap/>
            <w:vAlign w:val="bottom"/>
          </w:tcPr>
          <w:p w14:paraId="6A3DF722" w14:textId="2CC917F8" w:rsidR="00953581" w:rsidRPr="005E5D9A" w:rsidRDefault="00651D88" w:rsidP="00953581">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58240" behindDoc="0" locked="0" layoutInCell="1" allowOverlap="1" wp14:anchorId="2D296AB6" wp14:editId="120389C5">
                      <wp:simplePos x="0" y="0"/>
                      <wp:positionH relativeFrom="column">
                        <wp:posOffset>104775</wp:posOffset>
                      </wp:positionH>
                      <wp:positionV relativeFrom="paragraph">
                        <wp:posOffset>0</wp:posOffset>
                      </wp:positionV>
                      <wp:extent cx="381000" cy="2286000"/>
                      <wp:effectExtent l="0" t="0" r="19050"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25pt;margin-top:0;width:3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KsM0Nfc&#10;AQAAswMAAA4AAAAAAAAAAAAAAAAALgIAAGRycy9lMm9Eb2MueG1sUEsBAi0AFAAGAAgAAAAhALNz&#10;oIHYAAAABgEAAA8AAAAAAAAAAAAAAAAANgQAAGRycy9kb3ducmV2LnhtbFBLBQYAAAAABAAEAPMA&#10;AAA7BQ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953581" w:rsidRPr="005E5D9A" w14:paraId="106CA11C" w14:textId="77777777">
              <w:trPr>
                <w:trHeight w:val="300"/>
                <w:tblCellSpacing w:w="0" w:type="dxa"/>
              </w:trPr>
              <w:tc>
                <w:tcPr>
                  <w:tcW w:w="1140" w:type="dxa"/>
                  <w:tcBorders>
                    <w:top w:val="nil"/>
                    <w:left w:val="nil"/>
                    <w:bottom w:val="nil"/>
                    <w:right w:val="nil"/>
                  </w:tcBorders>
                  <w:shd w:val="clear" w:color="auto" w:fill="auto"/>
                  <w:noWrap/>
                  <w:vAlign w:val="bottom"/>
                </w:tcPr>
                <w:p w14:paraId="663EC085" w14:textId="77777777" w:rsidR="00953581" w:rsidRPr="005E5D9A" w:rsidRDefault="00953581" w:rsidP="00953581">
                  <w:pPr>
                    <w:widowControl/>
                    <w:autoSpaceDE/>
                    <w:autoSpaceDN/>
                    <w:adjustRightInd/>
                    <w:rPr>
                      <w:rFonts w:ascii="Arial" w:hAnsi="Arial" w:cs="Arial"/>
                      <w:color w:val="000000"/>
                      <w:sz w:val="20"/>
                      <w:szCs w:val="22"/>
                    </w:rPr>
                  </w:pPr>
                </w:p>
              </w:tc>
            </w:tr>
          </w:tbl>
          <w:p w14:paraId="326D6D24"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B00B9DF"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5E777E7"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28958A85"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60869E2"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BD2C796"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03FA014"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3ED1042"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47703B9C"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0BEFE24B"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CC8FFC9"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6097FC3"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5772918"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55DC8C4A"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37ABAADC" w14:textId="77777777" w:rsidR="00D03C1A" w:rsidRDefault="00953581" w:rsidP="00953581">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 xml:space="preserve">Identifiable </w:t>
            </w:r>
          </w:p>
          <w:p w14:paraId="4FC695EF" w14:textId="77777777" w:rsidR="00953581" w:rsidRPr="005E5D9A" w:rsidRDefault="00D03C1A" w:rsidP="00953581">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953581" w:rsidRPr="005E5D9A">
              <w:rPr>
                <w:rFonts w:ascii="Arial" w:hAnsi="Arial" w:cs="Arial"/>
                <w:color w:val="000000"/>
                <w:sz w:val="20"/>
                <w:szCs w:val="22"/>
              </w:rPr>
              <w:t>xcess = 25,000</w:t>
            </w:r>
          </w:p>
        </w:tc>
        <w:tc>
          <w:tcPr>
            <w:tcW w:w="1156" w:type="dxa"/>
            <w:tcBorders>
              <w:top w:val="nil"/>
              <w:left w:val="nil"/>
              <w:bottom w:val="nil"/>
              <w:right w:val="nil"/>
            </w:tcBorders>
            <w:shd w:val="clear" w:color="auto" w:fill="auto"/>
            <w:noWrap/>
            <w:vAlign w:val="bottom"/>
          </w:tcPr>
          <w:p w14:paraId="1072CDC4"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1F4C86D0" w14:textId="77777777" w:rsidR="00953581" w:rsidRPr="005E5D9A" w:rsidRDefault="00953581" w:rsidP="00953581">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 xml:space="preserve"> $100,000</w:t>
            </w:r>
            <w:r w:rsidRPr="005E5D9A">
              <w:rPr>
                <w:rFonts w:ascii="Arial" w:hAnsi="Arial" w:cs="Arial"/>
                <w:color w:val="000000"/>
                <w:sz w:val="20"/>
                <w:szCs w:val="22"/>
              </w:rPr>
              <w:br/>
              <w:t xml:space="preserve"> Initial </w:t>
            </w:r>
            <w:r w:rsidR="00AD33E9" w:rsidRPr="005E5D9A">
              <w:rPr>
                <w:rFonts w:ascii="Arial" w:hAnsi="Arial" w:cs="Arial"/>
                <w:color w:val="000000"/>
                <w:sz w:val="20"/>
                <w:szCs w:val="22"/>
              </w:rPr>
              <w:t>investment</w:t>
            </w:r>
            <w:r w:rsidRPr="005E5D9A">
              <w:rPr>
                <w:rFonts w:ascii="Arial" w:hAnsi="Arial" w:cs="Arial"/>
                <w:color w:val="000000"/>
                <w:sz w:val="20"/>
                <w:szCs w:val="22"/>
              </w:rPr>
              <w:t xml:space="preserve"> in Brown Co. </w:t>
            </w:r>
          </w:p>
        </w:tc>
      </w:tr>
      <w:tr w:rsidR="00953581" w:rsidRPr="005E5D9A" w14:paraId="4A1A102C"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08FECB9A"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1D588D2"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7EEAAC4"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4F98EDBC"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64EB4232"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0576CAE"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4F113FF"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665B1154"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38E525CE" w14:textId="77777777" w:rsidR="00953581" w:rsidRPr="0003715B" w:rsidRDefault="00953581" w:rsidP="00953581">
            <w:pPr>
              <w:widowControl/>
              <w:autoSpaceDE/>
              <w:autoSpaceDN/>
              <w:adjustRightInd/>
              <w:jc w:val="center"/>
              <w:rPr>
                <w:rFonts w:ascii="Arial" w:hAnsi="Arial" w:cs="Arial"/>
                <w:color w:val="FFFFFF" w:themeColor="background1"/>
                <w:sz w:val="20"/>
                <w:szCs w:val="22"/>
              </w:rPr>
            </w:pPr>
            <w:r w:rsidRPr="0003715B">
              <w:rPr>
                <w:rFonts w:ascii="Arial" w:hAnsi="Arial" w:cs="Arial"/>
                <w:color w:val="FFFFFF" w:themeColor="background1"/>
                <w:sz w:val="20"/>
                <w:szCs w:val="22"/>
              </w:rPr>
              <w:t>100%</w:t>
            </w:r>
            <w:r w:rsidRPr="0003715B">
              <w:rPr>
                <w:rFonts w:ascii="Arial" w:hAnsi="Arial" w:cs="Arial"/>
                <w:color w:val="FFFFFF" w:themeColor="background1"/>
                <w:sz w:val="20"/>
                <w:szCs w:val="22"/>
              </w:rPr>
              <w:br/>
              <w:t>Book value =</w:t>
            </w:r>
            <w:r w:rsidRPr="0003715B">
              <w:rPr>
                <w:rFonts w:ascii="Arial" w:hAnsi="Arial" w:cs="Arial"/>
                <w:color w:val="FFFFFF" w:themeColor="background1"/>
                <w:sz w:val="20"/>
                <w:szCs w:val="22"/>
              </w:rPr>
              <w:br/>
              <w:t>57,000</w:t>
            </w:r>
          </w:p>
        </w:tc>
        <w:tc>
          <w:tcPr>
            <w:tcW w:w="1156" w:type="dxa"/>
            <w:tcBorders>
              <w:top w:val="nil"/>
              <w:left w:val="nil"/>
              <w:bottom w:val="nil"/>
              <w:right w:val="nil"/>
            </w:tcBorders>
            <w:shd w:val="clear" w:color="auto" w:fill="auto"/>
            <w:noWrap/>
            <w:vAlign w:val="bottom"/>
          </w:tcPr>
          <w:p w14:paraId="49E827E0"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A4EA69F"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7E4AA66E"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EB4AF1D"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4AEBF16"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EE55069"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495341CC"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0DFC572"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3A66713"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1CD3ABD"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2F14D96F"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A10007C"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2EF528F" w14:textId="77777777" w:rsidR="00953581" w:rsidRPr="005E5D9A" w:rsidRDefault="00953581" w:rsidP="00953581">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23F3D05"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2226FE19"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DE65163"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7CD298B"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4BF8686"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2989208" w14:textId="77777777" w:rsidR="00953581" w:rsidRPr="005E5D9A" w:rsidRDefault="00953581" w:rsidP="00953581">
            <w:pPr>
              <w:widowControl/>
              <w:autoSpaceDE/>
              <w:autoSpaceDN/>
              <w:adjustRightInd/>
              <w:rPr>
                <w:rFonts w:ascii="Arial" w:hAnsi="Arial" w:cs="Arial"/>
                <w:color w:val="000000"/>
                <w:sz w:val="20"/>
                <w:szCs w:val="22"/>
              </w:rPr>
            </w:pPr>
          </w:p>
        </w:tc>
      </w:tr>
      <w:tr w:rsidR="00953581" w:rsidRPr="005E5D9A" w14:paraId="19A92B7C"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CEEB99B" w14:textId="77777777" w:rsidR="00953581" w:rsidRPr="005E5D9A" w:rsidRDefault="00953581" w:rsidP="0095358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D5355CF" w14:textId="77777777" w:rsidR="00953581" w:rsidRPr="005E5D9A"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10FD2A0" w14:textId="77777777" w:rsidR="00953581" w:rsidRPr="005E5D9A" w:rsidRDefault="00953581" w:rsidP="0095358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70FF14E" w14:textId="77777777" w:rsidR="00953581" w:rsidRPr="005E5D9A" w:rsidRDefault="00953581" w:rsidP="00953581">
            <w:pPr>
              <w:widowControl/>
              <w:autoSpaceDE/>
              <w:autoSpaceDN/>
              <w:adjustRightInd/>
              <w:rPr>
                <w:rFonts w:ascii="Arial" w:hAnsi="Arial" w:cs="Arial"/>
                <w:color w:val="000000"/>
                <w:sz w:val="20"/>
                <w:szCs w:val="22"/>
              </w:rPr>
            </w:pPr>
          </w:p>
        </w:tc>
      </w:tr>
    </w:tbl>
    <w:p w14:paraId="09F5F371" w14:textId="77777777" w:rsidR="00953581" w:rsidRPr="003679B1"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953581" w:rsidRPr="003679B1" w14:paraId="7374DCE3" w14:textId="77777777" w:rsidTr="0003715B">
        <w:trPr>
          <w:trHeight w:val="300"/>
        </w:trPr>
        <w:tc>
          <w:tcPr>
            <w:tcW w:w="3156" w:type="dxa"/>
            <w:gridSpan w:val="2"/>
            <w:tcBorders>
              <w:top w:val="nil"/>
              <w:left w:val="nil"/>
              <w:right w:val="nil"/>
            </w:tcBorders>
            <w:shd w:val="clear" w:color="auto" w:fill="auto"/>
            <w:noWrap/>
            <w:vAlign w:val="bottom"/>
          </w:tcPr>
          <w:p w14:paraId="3B88DCCA"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0C8B07B4" w14:textId="77777777" w:rsidR="00953581" w:rsidRPr="003679B1" w:rsidRDefault="00953581" w:rsidP="00953581">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4CB34175" w14:textId="77777777" w:rsidR="00953581" w:rsidRPr="003679B1" w:rsidRDefault="00953581" w:rsidP="00953581">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13E300C5" w14:textId="77777777" w:rsidR="00953581" w:rsidRPr="003679B1" w:rsidRDefault="00953581" w:rsidP="00953581">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06A14230" w14:textId="77777777" w:rsidR="00953581" w:rsidRPr="003679B1" w:rsidRDefault="00953581" w:rsidP="00953581">
            <w:pPr>
              <w:widowControl/>
              <w:autoSpaceDE/>
              <w:autoSpaceDN/>
              <w:adjustRightInd/>
              <w:rPr>
                <w:rFonts w:ascii="Arial" w:hAnsi="Arial" w:cs="Arial"/>
                <w:color w:val="000000"/>
                <w:sz w:val="20"/>
                <w:szCs w:val="22"/>
              </w:rPr>
            </w:pPr>
          </w:p>
        </w:tc>
      </w:tr>
      <w:tr w:rsidR="00953581" w:rsidRPr="003679B1" w14:paraId="3A5D804C" w14:textId="77777777" w:rsidTr="0003715B">
        <w:trPr>
          <w:trHeight w:val="300"/>
        </w:trPr>
        <w:tc>
          <w:tcPr>
            <w:tcW w:w="3063" w:type="dxa"/>
            <w:tcBorders>
              <w:bottom w:val="nil"/>
              <w:right w:val="nil"/>
            </w:tcBorders>
            <w:shd w:val="clear" w:color="auto" w:fill="002E5C"/>
            <w:noWrap/>
            <w:vAlign w:val="bottom"/>
          </w:tcPr>
          <w:p w14:paraId="654AEC2B"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065329A2"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3F70D091"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65FE24AA" w14:textId="77777777" w:rsidR="00953581" w:rsidRPr="0003715B" w:rsidRDefault="00953581" w:rsidP="00953581">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20,000 </w:t>
            </w:r>
          </w:p>
        </w:tc>
        <w:tc>
          <w:tcPr>
            <w:tcW w:w="956" w:type="dxa"/>
            <w:tcBorders>
              <w:left w:val="nil"/>
              <w:bottom w:val="nil"/>
            </w:tcBorders>
            <w:shd w:val="clear" w:color="auto" w:fill="002E5C"/>
            <w:noWrap/>
            <w:vAlign w:val="bottom"/>
          </w:tcPr>
          <w:p w14:paraId="61D16D5D" w14:textId="77777777" w:rsidR="00953581" w:rsidRPr="0003715B" w:rsidRDefault="00953581" w:rsidP="00953581">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953581" w:rsidRPr="003679B1" w14:paraId="604CE709" w14:textId="77777777" w:rsidTr="0003715B">
        <w:trPr>
          <w:trHeight w:val="300"/>
        </w:trPr>
        <w:tc>
          <w:tcPr>
            <w:tcW w:w="3063" w:type="dxa"/>
            <w:tcBorders>
              <w:top w:val="nil"/>
              <w:bottom w:val="nil"/>
              <w:right w:val="nil"/>
            </w:tcBorders>
            <w:shd w:val="clear" w:color="auto" w:fill="002E5C"/>
            <w:noWrap/>
            <w:vAlign w:val="bottom"/>
          </w:tcPr>
          <w:p w14:paraId="300FB296"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6542E933"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52F93905"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3E0D5972" w14:textId="77777777" w:rsidR="00953581" w:rsidRPr="0003715B" w:rsidRDefault="00953581" w:rsidP="00953581">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37,000 </w:t>
            </w:r>
          </w:p>
        </w:tc>
        <w:tc>
          <w:tcPr>
            <w:tcW w:w="956" w:type="dxa"/>
            <w:tcBorders>
              <w:top w:val="nil"/>
              <w:left w:val="nil"/>
              <w:bottom w:val="nil"/>
            </w:tcBorders>
            <w:shd w:val="clear" w:color="auto" w:fill="002E5C"/>
            <w:noWrap/>
            <w:vAlign w:val="bottom"/>
          </w:tcPr>
          <w:p w14:paraId="212D4215" w14:textId="77777777" w:rsidR="00953581" w:rsidRPr="0003715B" w:rsidRDefault="00953581" w:rsidP="00953581">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953581" w:rsidRPr="003679B1" w14:paraId="7B8B47FA" w14:textId="77777777" w:rsidTr="0003715B">
        <w:trPr>
          <w:trHeight w:val="300"/>
        </w:trPr>
        <w:tc>
          <w:tcPr>
            <w:tcW w:w="3156" w:type="dxa"/>
            <w:gridSpan w:val="2"/>
            <w:tcBorders>
              <w:top w:val="nil"/>
              <w:right w:val="nil"/>
            </w:tcBorders>
            <w:shd w:val="clear" w:color="auto" w:fill="002E5C"/>
            <w:noWrap/>
            <w:vAlign w:val="bottom"/>
          </w:tcPr>
          <w:p w14:paraId="01482215"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Investment in Brown Co.</w:t>
            </w:r>
          </w:p>
        </w:tc>
        <w:tc>
          <w:tcPr>
            <w:tcW w:w="236" w:type="dxa"/>
            <w:tcBorders>
              <w:top w:val="nil"/>
              <w:left w:val="nil"/>
              <w:right w:val="nil"/>
            </w:tcBorders>
            <w:shd w:val="clear" w:color="auto" w:fill="002E5C"/>
            <w:noWrap/>
            <w:vAlign w:val="bottom"/>
          </w:tcPr>
          <w:p w14:paraId="475042FD"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6D26C910"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03FC585D" w14:textId="77777777" w:rsidR="00953581" w:rsidRPr="0003715B" w:rsidRDefault="00953581" w:rsidP="0095358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02D68A7B" w14:textId="77777777" w:rsidR="00953581" w:rsidRPr="0003715B" w:rsidRDefault="00953581" w:rsidP="00953581">
            <w:pPr>
              <w:widowControl/>
              <w:autoSpaceDE/>
              <w:autoSpaceDN/>
              <w:adjustRightInd/>
              <w:jc w:val="right"/>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57,000 </w:t>
            </w:r>
          </w:p>
        </w:tc>
      </w:tr>
    </w:tbl>
    <w:p w14:paraId="295543FA" w14:textId="77777777" w:rsidR="00953581" w:rsidRPr="003679B1"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7526" w:type="dxa"/>
        <w:tblInd w:w="108" w:type="dxa"/>
        <w:tblLook w:val="04A0" w:firstRow="1" w:lastRow="0" w:firstColumn="1" w:lastColumn="0" w:noHBand="0" w:noVBand="1"/>
      </w:tblPr>
      <w:tblGrid>
        <w:gridCol w:w="1471"/>
        <w:gridCol w:w="1139"/>
        <w:gridCol w:w="333"/>
        <w:gridCol w:w="1197"/>
        <w:gridCol w:w="333"/>
        <w:gridCol w:w="1377"/>
        <w:gridCol w:w="356"/>
        <w:gridCol w:w="1084"/>
        <w:gridCol w:w="236"/>
      </w:tblGrid>
      <w:tr w:rsidR="00953581" w:rsidRPr="003679B1" w14:paraId="3FC87178" w14:textId="77777777">
        <w:trPr>
          <w:trHeight w:val="300"/>
        </w:trPr>
        <w:tc>
          <w:tcPr>
            <w:tcW w:w="4140" w:type="dxa"/>
            <w:gridSpan w:val="4"/>
            <w:tcBorders>
              <w:top w:val="nil"/>
              <w:left w:val="nil"/>
              <w:bottom w:val="nil"/>
              <w:right w:val="nil"/>
            </w:tcBorders>
            <w:shd w:val="clear" w:color="auto" w:fill="auto"/>
            <w:noWrap/>
            <w:vAlign w:val="bottom"/>
          </w:tcPr>
          <w:p w14:paraId="471D857E"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Calculations:</w:t>
            </w:r>
          </w:p>
        </w:tc>
        <w:tc>
          <w:tcPr>
            <w:tcW w:w="333" w:type="dxa"/>
            <w:tcBorders>
              <w:top w:val="nil"/>
              <w:left w:val="nil"/>
              <w:bottom w:val="nil"/>
              <w:right w:val="nil"/>
            </w:tcBorders>
            <w:shd w:val="clear" w:color="auto" w:fill="auto"/>
            <w:noWrap/>
            <w:vAlign w:val="bottom"/>
          </w:tcPr>
          <w:p w14:paraId="52970B0A" w14:textId="77777777" w:rsidR="00953581" w:rsidRPr="003679B1" w:rsidRDefault="00953581" w:rsidP="00953581">
            <w:pPr>
              <w:widowControl/>
              <w:autoSpaceDE/>
              <w:autoSpaceDN/>
              <w:adjustRightInd/>
              <w:rPr>
                <w:rFonts w:ascii="Arial" w:hAnsi="Arial" w:cs="Arial"/>
                <w:color w:val="000000"/>
                <w:sz w:val="20"/>
                <w:szCs w:val="22"/>
              </w:rPr>
            </w:pPr>
          </w:p>
        </w:tc>
        <w:tc>
          <w:tcPr>
            <w:tcW w:w="1377" w:type="dxa"/>
            <w:tcBorders>
              <w:top w:val="nil"/>
              <w:left w:val="nil"/>
              <w:bottom w:val="nil"/>
              <w:right w:val="nil"/>
            </w:tcBorders>
            <w:shd w:val="clear" w:color="auto" w:fill="auto"/>
            <w:noWrap/>
            <w:vAlign w:val="bottom"/>
          </w:tcPr>
          <w:p w14:paraId="078F576D" w14:textId="77777777" w:rsidR="00953581" w:rsidRPr="003679B1" w:rsidRDefault="00953581" w:rsidP="00953581">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2119AD71" w14:textId="77777777" w:rsidR="00953581" w:rsidRPr="003679B1" w:rsidRDefault="00953581" w:rsidP="00953581">
            <w:pPr>
              <w:widowControl/>
              <w:autoSpaceDE/>
              <w:autoSpaceDN/>
              <w:adjustRightInd/>
              <w:rPr>
                <w:rFonts w:ascii="Arial" w:hAnsi="Arial" w:cs="Arial"/>
                <w:color w:val="000000"/>
                <w:sz w:val="20"/>
                <w:szCs w:val="22"/>
              </w:rPr>
            </w:pPr>
          </w:p>
        </w:tc>
        <w:tc>
          <w:tcPr>
            <w:tcW w:w="1084" w:type="dxa"/>
            <w:tcBorders>
              <w:top w:val="nil"/>
              <w:left w:val="nil"/>
              <w:bottom w:val="nil"/>
              <w:right w:val="nil"/>
            </w:tcBorders>
            <w:shd w:val="clear" w:color="auto" w:fill="auto"/>
            <w:noWrap/>
            <w:vAlign w:val="bottom"/>
          </w:tcPr>
          <w:p w14:paraId="711F8E68" w14:textId="77777777" w:rsidR="00953581" w:rsidRPr="003679B1"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2A71B1F" w14:textId="77777777" w:rsidR="00953581" w:rsidRPr="003679B1" w:rsidRDefault="00953581" w:rsidP="00953581">
            <w:pPr>
              <w:widowControl/>
              <w:autoSpaceDE/>
              <w:autoSpaceDN/>
              <w:adjustRightInd/>
              <w:rPr>
                <w:rFonts w:ascii="Arial" w:hAnsi="Arial" w:cs="Arial"/>
                <w:color w:val="000000"/>
                <w:sz w:val="20"/>
                <w:szCs w:val="22"/>
              </w:rPr>
            </w:pPr>
          </w:p>
        </w:tc>
      </w:tr>
      <w:tr w:rsidR="00953581" w:rsidRPr="003679B1" w14:paraId="640A27DD" w14:textId="77777777">
        <w:trPr>
          <w:trHeight w:val="300"/>
        </w:trPr>
        <w:tc>
          <w:tcPr>
            <w:tcW w:w="1471" w:type="dxa"/>
            <w:tcBorders>
              <w:top w:val="single" w:sz="4" w:space="0" w:color="auto"/>
              <w:left w:val="single" w:sz="4" w:space="0" w:color="auto"/>
              <w:bottom w:val="nil"/>
              <w:right w:val="nil"/>
            </w:tcBorders>
            <w:shd w:val="clear" w:color="auto" w:fill="auto"/>
            <w:noWrap/>
            <w:vAlign w:val="bottom"/>
          </w:tcPr>
          <w:p w14:paraId="07B5D014" w14:textId="77777777" w:rsidR="00953581" w:rsidRPr="003679B1" w:rsidRDefault="00953581" w:rsidP="00953581">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 </w:t>
            </w:r>
          </w:p>
        </w:tc>
        <w:tc>
          <w:tcPr>
            <w:tcW w:w="1139" w:type="dxa"/>
            <w:tcBorders>
              <w:top w:val="single" w:sz="4" w:space="0" w:color="auto"/>
              <w:left w:val="nil"/>
              <w:bottom w:val="single" w:sz="4" w:space="0" w:color="auto"/>
              <w:right w:val="nil"/>
            </w:tcBorders>
            <w:shd w:val="clear" w:color="auto" w:fill="auto"/>
            <w:noWrap/>
            <w:vAlign w:val="bottom"/>
          </w:tcPr>
          <w:p w14:paraId="64FC4DAE"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3E3CF1D0"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197" w:type="dxa"/>
            <w:tcBorders>
              <w:top w:val="single" w:sz="4" w:space="0" w:color="auto"/>
              <w:left w:val="nil"/>
              <w:bottom w:val="single" w:sz="4" w:space="0" w:color="auto"/>
              <w:right w:val="nil"/>
            </w:tcBorders>
            <w:shd w:val="clear" w:color="auto" w:fill="auto"/>
            <w:noWrap/>
            <w:vAlign w:val="bottom"/>
          </w:tcPr>
          <w:p w14:paraId="43159E17"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Inventory</w:t>
            </w:r>
          </w:p>
        </w:tc>
        <w:tc>
          <w:tcPr>
            <w:tcW w:w="333" w:type="dxa"/>
            <w:tcBorders>
              <w:top w:val="single" w:sz="4" w:space="0" w:color="auto"/>
              <w:left w:val="nil"/>
              <w:bottom w:val="single" w:sz="4" w:space="0" w:color="auto"/>
              <w:right w:val="nil"/>
            </w:tcBorders>
            <w:shd w:val="clear" w:color="auto" w:fill="auto"/>
            <w:noWrap/>
            <w:vAlign w:val="bottom"/>
          </w:tcPr>
          <w:p w14:paraId="2F5EB6EB"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377" w:type="dxa"/>
            <w:tcBorders>
              <w:top w:val="single" w:sz="4" w:space="0" w:color="auto"/>
              <w:left w:val="nil"/>
              <w:bottom w:val="single" w:sz="4" w:space="0" w:color="auto"/>
              <w:right w:val="nil"/>
            </w:tcBorders>
            <w:shd w:val="clear" w:color="auto" w:fill="auto"/>
            <w:noWrap/>
            <w:vAlign w:val="bottom"/>
          </w:tcPr>
          <w:p w14:paraId="5F9C11B0"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Buildings &amp; Equipment</w:t>
            </w:r>
          </w:p>
        </w:tc>
        <w:tc>
          <w:tcPr>
            <w:tcW w:w="356" w:type="dxa"/>
            <w:tcBorders>
              <w:top w:val="single" w:sz="4" w:space="0" w:color="auto"/>
              <w:left w:val="nil"/>
              <w:bottom w:val="single" w:sz="4" w:space="0" w:color="auto"/>
              <w:right w:val="nil"/>
            </w:tcBorders>
            <w:shd w:val="clear" w:color="auto" w:fill="auto"/>
            <w:noWrap/>
            <w:vAlign w:val="bottom"/>
          </w:tcPr>
          <w:p w14:paraId="015F6F3F"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084" w:type="dxa"/>
            <w:tcBorders>
              <w:top w:val="single" w:sz="4" w:space="0" w:color="auto"/>
              <w:left w:val="nil"/>
              <w:bottom w:val="single" w:sz="4" w:space="0" w:color="auto"/>
              <w:right w:val="nil"/>
            </w:tcBorders>
            <w:shd w:val="clear" w:color="auto" w:fill="auto"/>
            <w:noWrap/>
            <w:vAlign w:val="bottom"/>
          </w:tcPr>
          <w:p w14:paraId="453B835A" w14:textId="77777777" w:rsidR="00953581" w:rsidRPr="003679B1" w:rsidRDefault="00953581" w:rsidP="0095358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172AE7C5" w14:textId="77777777" w:rsidR="00953581" w:rsidRPr="003679B1" w:rsidRDefault="00953581" w:rsidP="00953581">
            <w:pPr>
              <w:widowControl/>
              <w:autoSpaceDE/>
              <w:autoSpaceDN/>
              <w:adjustRightInd/>
              <w:jc w:val="center"/>
              <w:rPr>
                <w:rFonts w:ascii="Arial" w:hAnsi="Arial" w:cs="Arial"/>
                <w:color w:val="000000"/>
                <w:sz w:val="20"/>
                <w:szCs w:val="22"/>
              </w:rPr>
            </w:pPr>
          </w:p>
        </w:tc>
      </w:tr>
      <w:tr w:rsidR="00953581" w:rsidRPr="003679B1" w14:paraId="12DCDFB1" w14:textId="77777777">
        <w:trPr>
          <w:trHeight w:val="300"/>
        </w:trPr>
        <w:tc>
          <w:tcPr>
            <w:tcW w:w="1471" w:type="dxa"/>
            <w:tcBorders>
              <w:top w:val="nil"/>
              <w:left w:val="single" w:sz="4" w:space="0" w:color="auto"/>
              <w:bottom w:val="nil"/>
              <w:right w:val="nil"/>
            </w:tcBorders>
            <w:shd w:val="clear" w:color="auto" w:fill="auto"/>
            <w:noWrap/>
            <w:vAlign w:val="bottom"/>
          </w:tcPr>
          <w:p w14:paraId="74A82512" w14:textId="77777777" w:rsidR="00953581" w:rsidRPr="003679B1" w:rsidRDefault="00953581" w:rsidP="00953581">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Balances</w:t>
            </w:r>
          </w:p>
        </w:tc>
        <w:tc>
          <w:tcPr>
            <w:tcW w:w="1139" w:type="dxa"/>
            <w:tcBorders>
              <w:top w:val="single" w:sz="4" w:space="0" w:color="auto"/>
              <w:left w:val="nil"/>
              <w:bottom w:val="nil"/>
              <w:right w:val="nil"/>
            </w:tcBorders>
            <w:shd w:val="clear" w:color="auto" w:fill="auto"/>
            <w:noWrap/>
            <w:vAlign w:val="bottom"/>
          </w:tcPr>
          <w:p w14:paraId="71A310EF" w14:textId="77777777" w:rsidR="00953581" w:rsidRPr="0003715B" w:rsidRDefault="00953581" w:rsidP="0095358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43,000</w:t>
            </w:r>
            <w:r w:rsidRPr="0003715B">
              <w:rPr>
                <w:rFonts w:ascii="Arial" w:hAnsi="Arial" w:cs="Arial"/>
                <w:b/>
                <w:color w:val="000000"/>
                <w:sz w:val="20"/>
                <w:szCs w:val="22"/>
              </w:rPr>
              <w:t xml:space="preserve"> </w:t>
            </w:r>
          </w:p>
        </w:tc>
        <w:tc>
          <w:tcPr>
            <w:tcW w:w="333" w:type="dxa"/>
            <w:tcBorders>
              <w:top w:val="nil"/>
              <w:left w:val="nil"/>
              <w:bottom w:val="nil"/>
              <w:right w:val="nil"/>
            </w:tcBorders>
            <w:shd w:val="clear" w:color="auto" w:fill="auto"/>
            <w:noWrap/>
            <w:vAlign w:val="bottom"/>
          </w:tcPr>
          <w:p w14:paraId="17CD8229" w14:textId="77777777" w:rsidR="00953581" w:rsidRPr="003679B1" w:rsidRDefault="00953581" w:rsidP="00953581">
            <w:pPr>
              <w:widowControl/>
              <w:autoSpaceDE/>
              <w:autoSpaceDN/>
              <w:adjustRightInd/>
              <w:jc w:val="right"/>
              <w:rPr>
                <w:rFonts w:ascii="Arial" w:hAnsi="Arial" w:cs="Arial"/>
                <w:b/>
                <w:color w:val="000000"/>
                <w:sz w:val="20"/>
                <w:szCs w:val="22"/>
              </w:rPr>
            </w:pPr>
          </w:p>
        </w:tc>
        <w:tc>
          <w:tcPr>
            <w:tcW w:w="1197" w:type="dxa"/>
            <w:tcBorders>
              <w:top w:val="single" w:sz="4" w:space="0" w:color="auto"/>
              <w:left w:val="nil"/>
              <w:bottom w:val="nil"/>
              <w:right w:val="nil"/>
            </w:tcBorders>
            <w:shd w:val="clear" w:color="auto" w:fill="auto"/>
            <w:noWrap/>
            <w:vAlign w:val="bottom"/>
          </w:tcPr>
          <w:p w14:paraId="42071092" w14:textId="77777777" w:rsidR="00953581" w:rsidRPr="0003715B" w:rsidRDefault="00953581" w:rsidP="0095358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5,000</w:t>
            </w:r>
            <w:r w:rsidRPr="0003715B">
              <w:rPr>
                <w:rFonts w:ascii="Arial" w:hAnsi="Arial" w:cs="Arial"/>
                <w:b/>
                <w:color w:val="000000"/>
                <w:sz w:val="20"/>
                <w:szCs w:val="22"/>
              </w:rPr>
              <w:t xml:space="preserve"> </w:t>
            </w:r>
          </w:p>
        </w:tc>
        <w:tc>
          <w:tcPr>
            <w:tcW w:w="333" w:type="dxa"/>
            <w:tcBorders>
              <w:top w:val="single" w:sz="4" w:space="0" w:color="auto"/>
              <w:left w:val="nil"/>
              <w:bottom w:val="nil"/>
              <w:right w:val="nil"/>
            </w:tcBorders>
            <w:shd w:val="clear" w:color="auto" w:fill="auto"/>
            <w:noWrap/>
            <w:vAlign w:val="bottom"/>
          </w:tcPr>
          <w:p w14:paraId="24139B4A" w14:textId="77777777" w:rsidR="00953581" w:rsidRPr="003679B1" w:rsidRDefault="00953581" w:rsidP="00953581">
            <w:pPr>
              <w:widowControl/>
              <w:autoSpaceDE/>
              <w:autoSpaceDN/>
              <w:adjustRightInd/>
              <w:jc w:val="right"/>
              <w:rPr>
                <w:rFonts w:ascii="Arial" w:hAnsi="Arial" w:cs="Arial"/>
                <w:b/>
                <w:color w:val="000000"/>
                <w:sz w:val="20"/>
                <w:szCs w:val="22"/>
                <w:u w:val="double"/>
              </w:rPr>
            </w:pPr>
          </w:p>
        </w:tc>
        <w:tc>
          <w:tcPr>
            <w:tcW w:w="1377" w:type="dxa"/>
            <w:tcBorders>
              <w:top w:val="single" w:sz="4" w:space="0" w:color="auto"/>
              <w:left w:val="nil"/>
              <w:bottom w:val="nil"/>
              <w:right w:val="nil"/>
            </w:tcBorders>
            <w:shd w:val="clear" w:color="auto" w:fill="auto"/>
            <w:noWrap/>
            <w:vAlign w:val="bottom"/>
          </w:tcPr>
          <w:p w14:paraId="1F392F17" w14:textId="77777777" w:rsidR="00953581" w:rsidRPr="0003715B" w:rsidRDefault="00953581" w:rsidP="0095358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20,000</w:t>
            </w:r>
            <w:r w:rsidRPr="0003715B">
              <w:rPr>
                <w:rFonts w:ascii="Arial" w:hAnsi="Arial" w:cs="Arial"/>
                <w:b/>
                <w:color w:val="000000"/>
                <w:sz w:val="20"/>
                <w:szCs w:val="22"/>
              </w:rPr>
              <w:t xml:space="preserve"> </w:t>
            </w:r>
          </w:p>
        </w:tc>
        <w:tc>
          <w:tcPr>
            <w:tcW w:w="356" w:type="dxa"/>
            <w:tcBorders>
              <w:top w:val="single" w:sz="4" w:space="0" w:color="auto"/>
              <w:left w:val="nil"/>
              <w:bottom w:val="nil"/>
              <w:right w:val="nil"/>
            </w:tcBorders>
            <w:shd w:val="clear" w:color="auto" w:fill="auto"/>
            <w:noWrap/>
            <w:vAlign w:val="bottom"/>
          </w:tcPr>
          <w:p w14:paraId="6FD04A96" w14:textId="77777777" w:rsidR="00953581" w:rsidRPr="003679B1" w:rsidRDefault="00953581" w:rsidP="00953581">
            <w:pPr>
              <w:widowControl/>
              <w:autoSpaceDE/>
              <w:autoSpaceDN/>
              <w:adjustRightInd/>
              <w:jc w:val="right"/>
              <w:rPr>
                <w:rFonts w:ascii="Arial" w:hAnsi="Arial" w:cs="Arial"/>
                <w:b/>
                <w:color w:val="000000"/>
                <w:sz w:val="20"/>
                <w:szCs w:val="22"/>
                <w:u w:val="double"/>
              </w:rPr>
            </w:pPr>
          </w:p>
        </w:tc>
        <w:tc>
          <w:tcPr>
            <w:tcW w:w="1084" w:type="dxa"/>
            <w:tcBorders>
              <w:top w:val="single" w:sz="4" w:space="0" w:color="auto"/>
              <w:left w:val="nil"/>
              <w:bottom w:val="nil"/>
              <w:right w:val="nil"/>
            </w:tcBorders>
            <w:shd w:val="clear" w:color="auto" w:fill="auto"/>
            <w:noWrap/>
            <w:vAlign w:val="bottom"/>
          </w:tcPr>
          <w:p w14:paraId="24CA5667" w14:textId="77777777" w:rsidR="00953581" w:rsidRPr="0003715B" w:rsidRDefault="00953581" w:rsidP="0095358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18,000</w:t>
            </w:r>
            <w:r w:rsidRPr="0003715B">
              <w:rPr>
                <w:rFonts w:ascii="Arial" w:hAnsi="Arial" w:cs="Arial"/>
                <w:b/>
                <w:color w:val="000000"/>
                <w:sz w:val="20"/>
                <w:szCs w:val="22"/>
              </w:rPr>
              <w:t xml:space="preserve"> </w:t>
            </w:r>
          </w:p>
        </w:tc>
        <w:tc>
          <w:tcPr>
            <w:tcW w:w="236" w:type="dxa"/>
            <w:tcBorders>
              <w:top w:val="nil"/>
              <w:left w:val="nil"/>
              <w:bottom w:val="nil"/>
              <w:right w:val="single" w:sz="4" w:space="0" w:color="auto"/>
            </w:tcBorders>
            <w:shd w:val="clear" w:color="auto" w:fill="auto"/>
            <w:noWrap/>
            <w:vAlign w:val="bottom"/>
          </w:tcPr>
          <w:p w14:paraId="01617547" w14:textId="77777777" w:rsidR="00953581" w:rsidRPr="003679B1" w:rsidRDefault="00953581" w:rsidP="00953581">
            <w:pPr>
              <w:widowControl/>
              <w:autoSpaceDE/>
              <w:autoSpaceDN/>
              <w:adjustRightInd/>
              <w:rPr>
                <w:rFonts w:ascii="Arial" w:hAnsi="Arial" w:cs="Arial"/>
                <w:color w:val="000000"/>
                <w:sz w:val="20"/>
                <w:szCs w:val="22"/>
              </w:rPr>
            </w:pPr>
          </w:p>
        </w:tc>
      </w:tr>
      <w:tr w:rsidR="00953581" w:rsidRPr="003679B1" w14:paraId="4863239B" w14:textId="77777777">
        <w:trPr>
          <w:trHeight w:val="135"/>
        </w:trPr>
        <w:tc>
          <w:tcPr>
            <w:tcW w:w="1471" w:type="dxa"/>
            <w:tcBorders>
              <w:top w:val="nil"/>
              <w:left w:val="single" w:sz="4" w:space="0" w:color="auto"/>
              <w:bottom w:val="single" w:sz="4" w:space="0" w:color="auto"/>
              <w:right w:val="nil"/>
            </w:tcBorders>
            <w:shd w:val="clear" w:color="auto" w:fill="auto"/>
            <w:noWrap/>
            <w:vAlign w:val="bottom"/>
          </w:tcPr>
          <w:p w14:paraId="3E7E33F0"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139" w:type="dxa"/>
            <w:tcBorders>
              <w:top w:val="nil"/>
              <w:left w:val="nil"/>
              <w:bottom w:val="single" w:sz="4" w:space="0" w:color="auto"/>
              <w:right w:val="nil"/>
            </w:tcBorders>
            <w:shd w:val="clear" w:color="auto" w:fill="auto"/>
            <w:noWrap/>
            <w:vAlign w:val="bottom"/>
          </w:tcPr>
          <w:p w14:paraId="0A9B4ABB"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28E9D23" w14:textId="77777777" w:rsidR="00953581" w:rsidRPr="003679B1" w:rsidRDefault="00953581" w:rsidP="0095358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197" w:type="dxa"/>
            <w:tcBorders>
              <w:top w:val="nil"/>
              <w:left w:val="nil"/>
              <w:bottom w:val="single" w:sz="4" w:space="0" w:color="auto"/>
              <w:right w:val="nil"/>
            </w:tcBorders>
            <w:shd w:val="clear" w:color="auto" w:fill="auto"/>
            <w:noWrap/>
            <w:vAlign w:val="bottom"/>
          </w:tcPr>
          <w:p w14:paraId="342EF9D8" w14:textId="77777777" w:rsidR="00953581" w:rsidRPr="003679B1" w:rsidRDefault="00953581" w:rsidP="00953581">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09339ACE" w14:textId="77777777" w:rsidR="00953581" w:rsidRPr="003679B1" w:rsidRDefault="00953581" w:rsidP="00953581">
            <w:pPr>
              <w:widowControl/>
              <w:autoSpaceDE/>
              <w:autoSpaceDN/>
              <w:adjustRightInd/>
              <w:rPr>
                <w:rFonts w:ascii="Arial" w:hAnsi="Arial" w:cs="Arial"/>
                <w:color w:val="000000"/>
                <w:sz w:val="20"/>
                <w:szCs w:val="22"/>
              </w:rPr>
            </w:pPr>
          </w:p>
        </w:tc>
        <w:tc>
          <w:tcPr>
            <w:tcW w:w="1377" w:type="dxa"/>
            <w:tcBorders>
              <w:top w:val="nil"/>
              <w:left w:val="nil"/>
              <w:bottom w:val="single" w:sz="4" w:space="0" w:color="auto"/>
              <w:right w:val="nil"/>
            </w:tcBorders>
            <w:shd w:val="clear" w:color="auto" w:fill="auto"/>
            <w:noWrap/>
            <w:vAlign w:val="bottom"/>
          </w:tcPr>
          <w:p w14:paraId="1BC69852" w14:textId="77777777" w:rsidR="00953581" w:rsidRPr="003679B1" w:rsidRDefault="00953581" w:rsidP="00953581">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nil"/>
            </w:tcBorders>
            <w:shd w:val="clear" w:color="auto" w:fill="auto"/>
            <w:noWrap/>
            <w:vAlign w:val="bottom"/>
          </w:tcPr>
          <w:p w14:paraId="2CCE4035" w14:textId="77777777" w:rsidR="00953581" w:rsidRPr="003679B1" w:rsidRDefault="00953581" w:rsidP="00953581">
            <w:pPr>
              <w:widowControl/>
              <w:autoSpaceDE/>
              <w:autoSpaceDN/>
              <w:adjustRightInd/>
              <w:rPr>
                <w:rFonts w:ascii="Arial" w:hAnsi="Arial" w:cs="Arial"/>
                <w:color w:val="000000"/>
                <w:sz w:val="20"/>
                <w:szCs w:val="22"/>
              </w:rPr>
            </w:pPr>
          </w:p>
        </w:tc>
        <w:tc>
          <w:tcPr>
            <w:tcW w:w="1084" w:type="dxa"/>
            <w:tcBorders>
              <w:top w:val="nil"/>
              <w:left w:val="nil"/>
              <w:bottom w:val="single" w:sz="4" w:space="0" w:color="auto"/>
              <w:right w:val="nil"/>
            </w:tcBorders>
            <w:shd w:val="clear" w:color="auto" w:fill="auto"/>
            <w:noWrap/>
            <w:vAlign w:val="bottom"/>
          </w:tcPr>
          <w:p w14:paraId="7F81F07D" w14:textId="77777777" w:rsidR="00953581" w:rsidRPr="003679B1" w:rsidRDefault="00953581" w:rsidP="00953581">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36F3F74D" w14:textId="77777777" w:rsidR="00953581" w:rsidRPr="003679B1" w:rsidRDefault="00953581" w:rsidP="00953581">
            <w:pPr>
              <w:widowControl/>
              <w:autoSpaceDE/>
              <w:autoSpaceDN/>
              <w:adjustRightInd/>
              <w:rPr>
                <w:rFonts w:ascii="Arial" w:hAnsi="Arial" w:cs="Arial"/>
                <w:color w:val="000000"/>
                <w:sz w:val="20"/>
                <w:szCs w:val="22"/>
              </w:rPr>
            </w:pPr>
          </w:p>
        </w:tc>
      </w:tr>
    </w:tbl>
    <w:p w14:paraId="1E59DAF6" w14:textId="77777777" w:rsidR="00953581" w:rsidRPr="003679B1"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5592" w:type="dxa"/>
        <w:tblInd w:w="108" w:type="dxa"/>
        <w:tblLook w:val="04A0" w:firstRow="1" w:lastRow="0" w:firstColumn="1" w:lastColumn="0" w:noHBand="0" w:noVBand="1"/>
      </w:tblPr>
      <w:tblGrid>
        <w:gridCol w:w="2574"/>
        <w:gridCol w:w="272"/>
        <w:gridCol w:w="272"/>
        <w:gridCol w:w="1774"/>
        <w:gridCol w:w="956"/>
      </w:tblGrid>
      <w:tr w:rsidR="00953581" w:rsidRPr="003679B1" w14:paraId="04DBFE21" w14:textId="77777777" w:rsidTr="0003715B">
        <w:trPr>
          <w:trHeight w:val="300"/>
        </w:trPr>
        <w:tc>
          <w:tcPr>
            <w:tcW w:w="4636" w:type="dxa"/>
            <w:gridSpan w:val="4"/>
            <w:tcBorders>
              <w:top w:val="nil"/>
              <w:left w:val="nil"/>
              <w:right w:val="nil"/>
            </w:tcBorders>
            <w:shd w:val="clear" w:color="auto" w:fill="auto"/>
            <w:noWrap/>
            <w:vAlign w:val="bottom"/>
          </w:tcPr>
          <w:p w14:paraId="7831C730"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28B362A4" w14:textId="77777777" w:rsidR="00953581" w:rsidRPr="003679B1" w:rsidRDefault="00953581" w:rsidP="00953581">
            <w:pPr>
              <w:widowControl/>
              <w:autoSpaceDE/>
              <w:autoSpaceDN/>
              <w:adjustRightInd/>
              <w:rPr>
                <w:rFonts w:ascii="Arial" w:hAnsi="Arial" w:cs="Arial"/>
                <w:color w:val="000000"/>
                <w:sz w:val="20"/>
                <w:szCs w:val="22"/>
              </w:rPr>
            </w:pPr>
          </w:p>
        </w:tc>
      </w:tr>
      <w:tr w:rsidR="00953581" w:rsidRPr="003679B1" w14:paraId="6BE09E8A" w14:textId="77777777" w:rsidTr="0003715B">
        <w:trPr>
          <w:trHeight w:val="300"/>
        </w:trPr>
        <w:tc>
          <w:tcPr>
            <w:tcW w:w="2574" w:type="dxa"/>
            <w:tcBorders>
              <w:bottom w:val="nil"/>
              <w:right w:val="nil"/>
            </w:tcBorders>
            <w:shd w:val="clear" w:color="auto" w:fill="E0EBF8"/>
            <w:noWrap/>
            <w:vAlign w:val="bottom"/>
          </w:tcPr>
          <w:p w14:paraId="06B0F595"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Inventory</w:t>
            </w:r>
          </w:p>
        </w:tc>
        <w:tc>
          <w:tcPr>
            <w:tcW w:w="144" w:type="dxa"/>
            <w:tcBorders>
              <w:left w:val="nil"/>
              <w:bottom w:val="nil"/>
              <w:right w:val="nil"/>
            </w:tcBorders>
            <w:shd w:val="clear" w:color="auto" w:fill="E0EBF8"/>
            <w:noWrap/>
            <w:vAlign w:val="bottom"/>
          </w:tcPr>
          <w:p w14:paraId="4DCA1471"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144" w:type="dxa"/>
            <w:tcBorders>
              <w:left w:val="nil"/>
              <w:bottom w:val="nil"/>
              <w:right w:val="nil"/>
            </w:tcBorders>
            <w:shd w:val="clear" w:color="auto" w:fill="E0EBF8"/>
            <w:noWrap/>
            <w:vAlign w:val="bottom"/>
          </w:tcPr>
          <w:p w14:paraId="5C7F1F8C"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1774" w:type="dxa"/>
            <w:tcBorders>
              <w:left w:val="nil"/>
              <w:bottom w:val="nil"/>
              <w:right w:val="nil"/>
            </w:tcBorders>
            <w:shd w:val="clear" w:color="auto" w:fill="E0EBF8"/>
            <w:noWrap/>
            <w:vAlign w:val="bottom"/>
          </w:tcPr>
          <w:p w14:paraId="13EA184D" w14:textId="77777777" w:rsidR="00953581" w:rsidRPr="003679B1" w:rsidRDefault="00953581" w:rsidP="0095358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5,000</w:t>
            </w:r>
          </w:p>
        </w:tc>
        <w:tc>
          <w:tcPr>
            <w:tcW w:w="956" w:type="dxa"/>
            <w:tcBorders>
              <w:left w:val="nil"/>
              <w:bottom w:val="nil"/>
            </w:tcBorders>
            <w:shd w:val="clear" w:color="auto" w:fill="E0EBF8"/>
            <w:noWrap/>
            <w:vAlign w:val="bottom"/>
          </w:tcPr>
          <w:p w14:paraId="16B2FEAB"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r>
      <w:tr w:rsidR="00953581" w:rsidRPr="003679B1" w14:paraId="1671C37A" w14:textId="77777777" w:rsidTr="0003715B">
        <w:trPr>
          <w:trHeight w:val="300"/>
        </w:trPr>
        <w:tc>
          <w:tcPr>
            <w:tcW w:w="2718" w:type="dxa"/>
            <w:gridSpan w:val="2"/>
            <w:tcBorders>
              <w:top w:val="nil"/>
              <w:bottom w:val="nil"/>
              <w:right w:val="nil"/>
            </w:tcBorders>
            <w:shd w:val="clear" w:color="auto" w:fill="E0EBF8"/>
            <w:noWrap/>
            <w:vAlign w:val="bottom"/>
          </w:tcPr>
          <w:p w14:paraId="232F0BB8"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Buildings &amp; Equipment</w:t>
            </w:r>
          </w:p>
        </w:tc>
        <w:tc>
          <w:tcPr>
            <w:tcW w:w="144" w:type="dxa"/>
            <w:tcBorders>
              <w:top w:val="nil"/>
              <w:left w:val="nil"/>
              <w:bottom w:val="nil"/>
              <w:right w:val="nil"/>
            </w:tcBorders>
            <w:shd w:val="clear" w:color="auto" w:fill="E0EBF8"/>
            <w:noWrap/>
            <w:vAlign w:val="bottom"/>
          </w:tcPr>
          <w:p w14:paraId="5EE167C9" w14:textId="77777777" w:rsidR="00953581" w:rsidRPr="003679B1" w:rsidRDefault="00953581" w:rsidP="00953581">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085770FA" w14:textId="77777777" w:rsidR="00953581" w:rsidRPr="003679B1" w:rsidRDefault="00953581" w:rsidP="0095358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20,000</w:t>
            </w:r>
          </w:p>
        </w:tc>
        <w:tc>
          <w:tcPr>
            <w:tcW w:w="956" w:type="dxa"/>
            <w:tcBorders>
              <w:top w:val="nil"/>
              <w:left w:val="nil"/>
              <w:bottom w:val="nil"/>
            </w:tcBorders>
            <w:shd w:val="clear" w:color="auto" w:fill="E0EBF8"/>
            <w:noWrap/>
            <w:vAlign w:val="bottom"/>
          </w:tcPr>
          <w:p w14:paraId="1D95C9F7" w14:textId="77777777" w:rsidR="00953581" w:rsidRPr="003679B1" w:rsidRDefault="00953581" w:rsidP="00953581">
            <w:pPr>
              <w:widowControl/>
              <w:autoSpaceDE/>
              <w:autoSpaceDN/>
              <w:adjustRightInd/>
              <w:rPr>
                <w:rFonts w:ascii="Arial" w:hAnsi="Arial" w:cs="Arial"/>
                <w:b/>
                <w:bCs/>
                <w:color w:val="000000"/>
                <w:sz w:val="20"/>
                <w:szCs w:val="22"/>
              </w:rPr>
            </w:pPr>
          </w:p>
        </w:tc>
      </w:tr>
      <w:tr w:rsidR="00953581" w:rsidRPr="003679B1" w14:paraId="6C3F4867" w14:textId="77777777" w:rsidTr="0003715B">
        <w:trPr>
          <w:trHeight w:val="300"/>
        </w:trPr>
        <w:tc>
          <w:tcPr>
            <w:tcW w:w="2574" w:type="dxa"/>
            <w:tcBorders>
              <w:top w:val="nil"/>
              <w:bottom w:val="nil"/>
              <w:right w:val="nil"/>
            </w:tcBorders>
            <w:shd w:val="clear" w:color="auto" w:fill="E0EBF8"/>
            <w:noWrap/>
            <w:vAlign w:val="bottom"/>
          </w:tcPr>
          <w:p w14:paraId="2564E262" w14:textId="77777777" w:rsidR="00953581" w:rsidRPr="003679B1" w:rsidRDefault="00953581" w:rsidP="0095358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Goodwill</w:t>
            </w:r>
          </w:p>
        </w:tc>
        <w:tc>
          <w:tcPr>
            <w:tcW w:w="144" w:type="dxa"/>
            <w:tcBorders>
              <w:top w:val="nil"/>
              <w:left w:val="nil"/>
              <w:bottom w:val="nil"/>
              <w:right w:val="nil"/>
            </w:tcBorders>
            <w:shd w:val="clear" w:color="auto" w:fill="E0EBF8"/>
            <w:noWrap/>
            <w:vAlign w:val="bottom"/>
          </w:tcPr>
          <w:p w14:paraId="2A4D92E2" w14:textId="77777777" w:rsidR="00953581" w:rsidRPr="003679B1" w:rsidRDefault="00953581" w:rsidP="00953581">
            <w:pPr>
              <w:widowControl/>
              <w:autoSpaceDE/>
              <w:autoSpaceDN/>
              <w:adjustRightInd/>
              <w:rPr>
                <w:rFonts w:ascii="Arial" w:hAnsi="Arial" w:cs="Arial"/>
                <w:b/>
                <w:bCs/>
                <w:color w:val="000000"/>
                <w:sz w:val="20"/>
                <w:szCs w:val="22"/>
              </w:rPr>
            </w:pPr>
          </w:p>
        </w:tc>
        <w:tc>
          <w:tcPr>
            <w:tcW w:w="144" w:type="dxa"/>
            <w:tcBorders>
              <w:top w:val="nil"/>
              <w:left w:val="nil"/>
              <w:bottom w:val="nil"/>
              <w:right w:val="nil"/>
            </w:tcBorders>
            <w:shd w:val="clear" w:color="auto" w:fill="E0EBF8"/>
            <w:noWrap/>
            <w:vAlign w:val="bottom"/>
          </w:tcPr>
          <w:p w14:paraId="7D08B44D" w14:textId="77777777" w:rsidR="00953581" w:rsidRPr="003679B1" w:rsidRDefault="00953581" w:rsidP="00953581">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51F9E3C2" w14:textId="77777777" w:rsidR="00953581" w:rsidRPr="003679B1" w:rsidRDefault="00953581" w:rsidP="0095358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18,000</w:t>
            </w:r>
          </w:p>
        </w:tc>
        <w:tc>
          <w:tcPr>
            <w:tcW w:w="956" w:type="dxa"/>
            <w:tcBorders>
              <w:top w:val="nil"/>
              <w:left w:val="nil"/>
              <w:bottom w:val="nil"/>
            </w:tcBorders>
            <w:shd w:val="clear" w:color="auto" w:fill="E0EBF8"/>
            <w:noWrap/>
            <w:vAlign w:val="bottom"/>
          </w:tcPr>
          <w:p w14:paraId="7AA377FE" w14:textId="77777777" w:rsidR="00953581" w:rsidRPr="003679B1" w:rsidRDefault="00953581" w:rsidP="00953581">
            <w:pPr>
              <w:widowControl/>
              <w:autoSpaceDE/>
              <w:autoSpaceDN/>
              <w:adjustRightInd/>
              <w:rPr>
                <w:rFonts w:ascii="Arial" w:hAnsi="Arial" w:cs="Arial"/>
                <w:b/>
                <w:bCs/>
                <w:color w:val="000000"/>
                <w:sz w:val="20"/>
                <w:szCs w:val="22"/>
              </w:rPr>
            </w:pPr>
          </w:p>
        </w:tc>
      </w:tr>
      <w:tr w:rsidR="00953581" w:rsidRPr="003679B1" w14:paraId="4E7BB4BA" w14:textId="77777777" w:rsidTr="0003715B">
        <w:trPr>
          <w:trHeight w:val="300"/>
        </w:trPr>
        <w:tc>
          <w:tcPr>
            <w:tcW w:w="2718" w:type="dxa"/>
            <w:gridSpan w:val="2"/>
            <w:tcBorders>
              <w:top w:val="nil"/>
              <w:right w:val="nil"/>
            </w:tcBorders>
            <w:shd w:val="clear" w:color="auto" w:fill="E0EBF8"/>
            <w:noWrap/>
            <w:vAlign w:val="bottom"/>
          </w:tcPr>
          <w:p w14:paraId="52C97E72" w14:textId="77777777" w:rsidR="00953581" w:rsidRPr="003679B1" w:rsidRDefault="00953581" w:rsidP="003679B1">
            <w:pPr>
              <w:widowControl/>
              <w:autoSpaceDE/>
              <w:autoSpaceDN/>
              <w:adjustRightInd/>
              <w:ind w:right="-232"/>
              <w:rPr>
                <w:rFonts w:ascii="Arial" w:hAnsi="Arial" w:cs="Arial"/>
                <w:b/>
                <w:bCs/>
                <w:color w:val="000000"/>
                <w:sz w:val="20"/>
                <w:szCs w:val="22"/>
              </w:rPr>
            </w:pPr>
            <w:r w:rsidRPr="003679B1">
              <w:rPr>
                <w:rFonts w:ascii="Arial" w:hAnsi="Arial" w:cs="Arial"/>
                <w:b/>
                <w:bCs/>
                <w:color w:val="000000"/>
                <w:sz w:val="20"/>
                <w:szCs w:val="22"/>
              </w:rPr>
              <w:t xml:space="preserve">       Investment in Brown </w:t>
            </w:r>
            <w:r w:rsidR="003679B1">
              <w:rPr>
                <w:rFonts w:ascii="Arial" w:hAnsi="Arial" w:cs="Arial"/>
                <w:b/>
                <w:bCs/>
                <w:color w:val="000000"/>
                <w:sz w:val="20"/>
                <w:szCs w:val="22"/>
              </w:rPr>
              <w:t>C</w:t>
            </w:r>
            <w:r w:rsidRPr="003679B1">
              <w:rPr>
                <w:rFonts w:ascii="Arial" w:hAnsi="Arial" w:cs="Arial"/>
                <w:b/>
                <w:bCs/>
                <w:color w:val="000000"/>
                <w:sz w:val="20"/>
                <w:szCs w:val="22"/>
              </w:rPr>
              <w:t>o.</w:t>
            </w:r>
          </w:p>
        </w:tc>
        <w:tc>
          <w:tcPr>
            <w:tcW w:w="144" w:type="dxa"/>
            <w:tcBorders>
              <w:top w:val="nil"/>
              <w:left w:val="nil"/>
              <w:right w:val="nil"/>
            </w:tcBorders>
            <w:shd w:val="clear" w:color="auto" w:fill="E0EBF8"/>
            <w:noWrap/>
            <w:vAlign w:val="bottom"/>
          </w:tcPr>
          <w:p w14:paraId="1704ABF7" w14:textId="77777777" w:rsidR="00953581" w:rsidRPr="003679B1" w:rsidRDefault="00953581" w:rsidP="00953581">
            <w:pPr>
              <w:widowControl/>
              <w:autoSpaceDE/>
              <w:autoSpaceDN/>
              <w:adjustRightInd/>
              <w:rPr>
                <w:rFonts w:ascii="Arial" w:hAnsi="Arial" w:cs="Arial"/>
                <w:b/>
                <w:bCs/>
                <w:color w:val="000000"/>
                <w:sz w:val="20"/>
                <w:szCs w:val="22"/>
              </w:rPr>
            </w:pPr>
          </w:p>
        </w:tc>
        <w:tc>
          <w:tcPr>
            <w:tcW w:w="1774" w:type="dxa"/>
            <w:tcBorders>
              <w:top w:val="nil"/>
              <w:left w:val="nil"/>
              <w:right w:val="nil"/>
            </w:tcBorders>
            <w:shd w:val="clear" w:color="auto" w:fill="E0EBF8"/>
            <w:noWrap/>
            <w:vAlign w:val="bottom"/>
          </w:tcPr>
          <w:p w14:paraId="2945E053" w14:textId="77777777" w:rsidR="00953581" w:rsidRPr="003679B1" w:rsidRDefault="00953581" w:rsidP="00953581">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78BB8F77" w14:textId="77777777" w:rsidR="00953581" w:rsidRPr="003679B1" w:rsidRDefault="00953581" w:rsidP="0095358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43,000</w:t>
            </w:r>
          </w:p>
        </w:tc>
      </w:tr>
    </w:tbl>
    <w:p w14:paraId="7AD11E01" w14:textId="77777777" w:rsidR="005E5D9A" w:rsidRDefault="005E5D9A"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rPr>
      </w:pPr>
    </w:p>
    <w:p w14:paraId="437915C8" w14:textId="77777777" w:rsidR="00953581" w:rsidRPr="005E5D9A"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5E5D9A">
        <w:rPr>
          <w:rFonts w:ascii="Arial" w:hAnsi="Arial" w:cs="Arial"/>
          <w:b/>
          <w:bCs/>
          <w:sz w:val="22"/>
        </w:rPr>
        <w:t xml:space="preserve">E4-12  </w:t>
      </w:r>
      <w:r w:rsidR="00E73245" w:rsidRPr="005E5D9A">
        <w:rPr>
          <w:rFonts w:ascii="Arial" w:hAnsi="Arial" w:cs="Arial"/>
          <w:bCs/>
          <w:sz w:val="22"/>
        </w:rPr>
        <w:t>(continued)</w:t>
      </w:r>
    </w:p>
    <w:p w14:paraId="17457898" w14:textId="77777777" w:rsidR="00953581" w:rsidRPr="003679B1" w:rsidRDefault="009535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5742" w:type="dxa"/>
        <w:tblInd w:w="108" w:type="dxa"/>
        <w:tblLook w:val="04A0" w:firstRow="1" w:lastRow="0" w:firstColumn="1" w:lastColumn="0" w:noHBand="0" w:noVBand="1"/>
      </w:tblPr>
      <w:tblGrid>
        <w:gridCol w:w="1890"/>
        <w:gridCol w:w="1058"/>
        <w:gridCol w:w="938"/>
        <w:gridCol w:w="1856"/>
      </w:tblGrid>
      <w:tr w:rsidR="00953581" w:rsidRPr="003679B1" w14:paraId="6B98E779" w14:textId="77777777">
        <w:trPr>
          <w:trHeight w:hRule="exact" w:val="288"/>
        </w:trPr>
        <w:tc>
          <w:tcPr>
            <w:tcW w:w="1890" w:type="dxa"/>
            <w:tcBorders>
              <w:top w:val="nil"/>
              <w:left w:val="nil"/>
              <w:bottom w:val="nil"/>
              <w:right w:val="nil"/>
            </w:tcBorders>
            <w:shd w:val="clear" w:color="auto" w:fill="auto"/>
            <w:noWrap/>
            <w:vAlign w:val="bottom"/>
          </w:tcPr>
          <w:p w14:paraId="5F301803" w14:textId="77777777" w:rsidR="00953581" w:rsidRPr="003679B1" w:rsidRDefault="00953581" w:rsidP="00953581">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53161F27" w14:textId="77777777" w:rsidR="00953581" w:rsidRPr="003679B1" w:rsidRDefault="00953581" w:rsidP="00953581">
            <w:pPr>
              <w:widowControl/>
              <w:autoSpaceDE/>
              <w:autoSpaceDN/>
              <w:adjustRightInd/>
              <w:jc w:val="center"/>
              <w:rPr>
                <w:rFonts w:ascii="Arial" w:hAnsi="Arial" w:cs="Arial"/>
                <w:b/>
                <w:bCs/>
                <w:color w:val="000000"/>
                <w:sz w:val="20"/>
                <w:szCs w:val="22"/>
              </w:rPr>
            </w:pPr>
            <w:r w:rsidRPr="003679B1">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12B602DF" w14:textId="77777777" w:rsidR="00953581" w:rsidRPr="003679B1" w:rsidRDefault="00953581" w:rsidP="00953581">
            <w:pPr>
              <w:widowControl/>
              <w:autoSpaceDE/>
              <w:autoSpaceDN/>
              <w:adjustRightInd/>
              <w:rPr>
                <w:rFonts w:ascii="Arial" w:hAnsi="Arial" w:cs="Arial"/>
                <w:color w:val="000000"/>
                <w:sz w:val="20"/>
                <w:szCs w:val="22"/>
              </w:rPr>
            </w:pPr>
          </w:p>
        </w:tc>
      </w:tr>
      <w:tr w:rsidR="00953581" w:rsidRPr="003679B1" w14:paraId="078C6D55" w14:textId="77777777">
        <w:trPr>
          <w:trHeight w:hRule="exact" w:val="288"/>
        </w:trPr>
        <w:tc>
          <w:tcPr>
            <w:tcW w:w="1890" w:type="dxa"/>
            <w:tcBorders>
              <w:top w:val="nil"/>
              <w:left w:val="nil"/>
              <w:bottom w:val="nil"/>
              <w:right w:val="nil"/>
            </w:tcBorders>
            <w:shd w:val="clear" w:color="000000" w:fill="FFFFFF"/>
            <w:noWrap/>
            <w:vAlign w:val="bottom"/>
          </w:tcPr>
          <w:p w14:paraId="63F4EB37"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45F08A4D"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Brown Co.</w:t>
            </w:r>
          </w:p>
        </w:tc>
        <w:tc>
          <w:tcPr>
            <w:tcW w:w="1856" w:type="dxa"/>
            <w:tcBorders>
              <w:top w:val="nil"/>
              <w:left w:val="nil"/>
              <w:bottom w:val="nil"/>
              <w:right w:val="nil"/>
            </w:tcBorders>
            <w:shd w:val="clear" w:color="000000" w:fill="FFFFFF"/>
            <w:noWrap/>
            <w:vAlign w:val="bottom"/>
          </w:tcPr>
          <w:p w14:paraId="37F68656" w14:textId="77777777" w:rsidR="00953581" w:rsidRPr="003679B1" w:rsidRDefault="00953581" w:rsidP="00953581">
            <w:pPr>
              <w:widowControl/>
              <w:autoSpaceDE/>
              <w:autoSpaceDN/>
              <w:adjustRightInd/>
              <w:rPr>
                <w:rFonts w:ascii="Arial" w:hAnsi="Arial" w:cs="Arial"/>
                <w:sz w:val="20"/>
                <w:szCs w:val="22"/>
              </w:rPr>
            </w:pPr>
            <w:r w:rsidRPr="003679B1">
              <w:rPr>
                <w:rFonts w:ascii="Arial" w:hAnsi="Arial" w:cs="Arial"/>
                <w:sz w:val="20"/>
                <w:szCs w:val="22"/>
              </w:rPr>
              <w:t> </w:t>
            </w:r>
          </w:p>
        </w:tc>
      </w:tr>
      <w:tr w:rsidR="00953581" w:rsidRPr="003679B1" w14:paraId="12405AA4" w14:textId="77777777">
        <w:trPr>
          <w:trHeight w:hRule="exact" w:val="288"/>
        </w:trPr>
        <w:tc>
          <w:tcPr>
            <w:tcW w:w="1890" w:type="dxa"/>
            <w:tcBorders>
              <w:top w:val="nil"/>
              <w:left w:val="nil"/>
              <w:bottom w:val="nil"/>
              <w:right w:val="nil"/>
            </w:tcBorders>
            <w:shd w:val="clear" w:color="000000" w:fill="FFFFFF"/>
            <w:noWrap/>
            <w:vAlign w:val="bottom"/>
          </w:tcPr>
          <w:p w14:paraId="314B126C"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Acquisition Price</w:t>
            </w:r>
          </w:p>
        </w:tc>
        <w:tc>
          <w:tcPr>
            <w:tcW w:w="1058" w:type="dxa"/>
            <w:tcBorders>
              <w:top w:val="nil"/>
              <w:left w:val="nil"/>
              <w:bottom w:val="nil"/>
              <w:right w:val="single" w:sz="4" w:space="0" w:color="auto"/>
            </w:tcBorders>
            <w:shd w:val="clear" w:color="000000" w:fill="FFFFFF"/>
            <w:noWrap/>
            <w:vAlign w:val="bottom"/>
          </w:tcPr>
          <w:p w14:paraId="280E8A15"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xml:space="preserve">  100,000 </w:t>
            </w:r>
          </w:p>
        </w:tc>
        <w:tc>
          <w:tcPr>
            <w:tcW w:w="938" w:type="dxa"/>
            <w:tcBorders>
              <w:top w:val="nil"/>
              <w:left w:val="nil"/>
              <w:bottom w:val="nil"/>
              <w:right w:val="nil"/>
            </w:tcBorders>
            <w:shd w:val="clear" w:color="000000" w:fill="FFFFFF"/>
            <w:noWrap/>
            <w:vAlign w:val="bottom"/>
          </w:tcPr>
          <w:p w14:paraId="50D42118"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75066AE9" w14:textId="77777777" w:rsidR="00953581" w:rsidRPr="003679B1" w:rsidRDefault="00953581" w:rsidP="00953581">
            <w:pPr>
              <w:widowControl/>
              <w:autoSpaceDE/>
              <w:autoSpaceDN/>
              <w:adjustRightInd/>
              <w:rPr>
                <w:rFonts w:ascii="Arial" w:hAnsi="Arial" w:cs="Arial"/>
                <w:sz w:val="20"/>
                <w:szCs w:val="22"/>
              </w:rPr>
            </w:pPr>
            <w:r w:rsidRPr="003679B1">
              <w:rPr>
                <w:rFonts w:ascii="Arial" w:hAnsi="Arial" w:cs="Arial"/>
                <w:sz w:val="20"/>
                <w:szCs w:val="22"/>
              </w:rPr>
              <w:t> </w:t>
            </w:r>
          </w:p>
        </w:tc>
      </w:tr>
      <w:tr w:rsidR="00953581" w:rsidRPr="003679B1" w14:paraId="6E5C9F18" w14:textId="77777777" w:rsidTr="0003715B">
        <w:trPr>
          <w:trHeight w:hRule="exact" w:val="288"/>
        </w:trPr>
        <w:tc>
          <w:tcPr>
            <w:tcW w:w="1890" w:type="dxa"/>
            <w:tcBorders>
              <w:top w:val="nil"/>
              <w:left w:val="nil"/>
              <w:bottom w:val="nil"/>
              <w:right w:val="nil"/>
            </w:tcBorders>
            <w:shd w:val="clear" w:color="000000" w:fill="FFFFFF"/>
            <w:noWrap/>
            <w:vAlign w:val="bottom"/>
          </w:tcPr>
          <w:p w14:paraId="49E211EE"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8" w:type="dxa"/>
            <w:tcBorders>
              <w:top w:val="nil"/>
              <w:left w:val="nil"/>
              <w:bottom w:val="nil"/>
              <w:right w:val="single" w:sz="4" w:space="0" w:color="auto"/>
            </w:tcBorders>
            <w:shd w:val="clear" w:color="000000" w:fill="FFFFFF"/>
            <w:noWrap/>
            <w:vAlign w:val="bottom"/>
          </w:tcPr>
          <w:p w14:paraId="00D6B4D3"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938" w:type="dxa"/>
            <w:tcBorders>
              <w:top w:val="nil"/>
              <w:left w:val="nil"/>
              <w:bottom w:val="nil"/>
              <w:right w:val="nil"/>
            </w:tcBorders>
            <w:shd w:val="clear" w:color="auto" w:fill="002E5C"/>
            <w:noWrap/>
            <w:vAlign w:val="bottom"/>
          </w:tcPr>
          <w:p w14:paraId="47E3C291" w14:textId="77777777" w:rsidR="00953581" w:rsidRPr="0026369A" w:rsidRDefault="0026369A" w:rsidP="00193D41">
            <w:pPr>
              <w:widowControl/>
              <w:autoSpaceDE/>
              <w:autoSpaceDN/>
              <w:adjustRightInd/>
              <w:jc w:val="right"/>
              <w:rPr>
                <w:rFonts w:ascii="Arial" w:hAnsi="Arial" w:cs="Arial"/>
                <w:b/>
                <w:bCs/>
                <w:sz w:val="20"/>
                <w:szCs w:val="22"/>
              </w:rPr>
            </w:pPr>
            <w:r w:rsidRPr="0026369A">
              <w:rPr>
                <w:rFonts w:ascii="Arial" w:hAnsi="Arial" w:cs="Arial"/>
                <w:b/>
                <w:bCs/>
                <w:sz w:val="20"/>
                <w:szCs w:val="22"/>
              </w:rPr>
              <w:t xml:space="preserve"> </w:t>
            </w:r>
            <w:r w:rsidR="00953581" w:rsidRPr="0026369A">
              <w:rPr>
                <w:rFonts w:ascii="Arial" w:hAnsi="Arial" w:cs="Arial"/>
                <w:b/>
                <w:bCs/>
                <w:sz w:val="20"/>
                <w:szCs w:val="22"/>
              </w:rPr>
              <w:t xml:space="preserve">57,000 </w:t>
            </w:r>
          </w:p>
        </w:tc>
        <w:tc>
          <w:tcPr>
            <w:tcW w:w="1856" w:type="dxa"/>
            <w:tcBorders>
              <w:top w:val="nil"/>
              <w:left w:val="nil"/>
              <w:bottom w:val="nil"/>
              <w:right w:val="nil"/>
            </w:tcBorders>
            <w:shd w:val="clear" w:color="auto" w:fill="auto"/>
            <w:noWrap/>
            <w:vAlign w:val="bottom"/>
          </w:tcPr>
          <w:p w14:paraId="07AC0C32"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Basic</w:t>
            </w:r>
          </w:p>
        </w:tc>
      </w:tr>
      <w:tr w:rsidR="00953581" w:rsidRPr="003679B1" w14:paraId="412D2521" w14:textId="77777777" w:rsidTr="0003715B">
        <w:trPr>
          <w:trHeight w:hRule="exact" w:val="288"/>
        </w:trPr>
        <w:tc>
          <w:tcPr>
            <w:tcW w:w="1890" w:type="dxa"/>
            <w:tcBorders>
              <w:top w:val="nil"/>
              <w:left w:val="nil"/>
              <w:bottom w:val="nil"/>
              <w:right w:val="nil"/>
            </w:tcBorders>
            <w:shd w:val="clear" w:color="000000" w:fill="FFFFFF"/>
            <w:noWrap/>
            <w:vAlign w:val="bottom"/>
          </w:tcPr>
          <w:p w14:paraId="7250601D"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8" w:type="dxa"/>
            <w:tcBorders>
              <w:top w:val="nil"/>
              <w:left w:val="nil"/>
              <w:bottom w:val="nil"/>
              <w:right w:val="nil"/>
            </w:tcBorders>
            <w:shd w:val="clear" w:color="auto" w:fill="auto"/>
            <w:noWrap/>
            <w:vAlign w:val="bottom"/>
          </w:tcPr>
          <w:p w14:paraId="1084373E" w14:textId="77777777" w:rsidR="00953581" w:rsidRPr="003679B1" w:rsidRDefault="00953581" w:rsidP="00953581">
            <w:pPr>
              <w:widowControl/>
              <w:autoSpaceDE/>
              <w:autoSpaceDN/>
              <w:adjustRightInd/>
              <w:rPr>
                <w:rFonts w:ascii="Arial" w:hAnsi="Arial" w:cs="Arial"/>
                <w:color w:val="000000"/>
                <w:sz w:val="20"/>
                <w:szCs w:val="22"/>
              </w:rPr>
            </w:pPr>
          </w:p>
        </w:tc>
        <w:tc>
          <w:tcPr>
            <w:tcW w:w="938" w:type="dxa"/>
            <w:tcBorders>
              <w:top w:val="nil"/>
              <w:left w:val="single" w:sz="4" w:space="0" w:color="auto"/>
              <w:bottom w:val="single" w:sz="4" w:space="0" w:color="auto"/>
              <w:right w:val="nil"/>
            </w:tcBorders>
            <w:shd w:val="clear" w:color="auto" w:fill="E0EBF8"/>
            <w:noWrap/>
            <w:vAlign w:val="bottom"/>
          </w:tcPr>
          <w:p w14:paraId="3B47FEFE" w14:textId="77777777" w:rsidR="00953581" w:rsidRPr="003679B1" w:rsidRDefault="00953581" w:rsidP="0095358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43,000</w:t>
            </w:r>
            <w:r w:rsidR="0026369A">
              <w:rPr>
                <w:rFonts w:ascii="Arial" w:hAnsi="Arial" w:cs="Arial"/>
                <w:b/>
                <w:bCs/>
                <w:color w:val="000000"/>
                <w:sz w:val="20"/>
                <w:szCs w:val="22"/>
              </w:rPr>
              <w:t xml:space="preserve">  </w:t>
            </w:r>
            <w:r w:rsidRPr="003679B1">
              <w:rPr>
                <w:rFonts w:ascii="Arial" w:hAnsi="Arial" w:cs="Arial"/>
                <w:b/>
                <w:bCs/>
                <w:color w:val="000000"/>
                <w:sz w:val="20"/>
                <w:szCs w:val="22"/>
              </w:rPr>
              <w:t xml:space="preserve"> </w:t>
            </w:r>
          </w:p>
        </w:tc>
        <w:tc>
          <w:tcPr>
            <w:tcW w:w="1856" w:type="dxa"/>
            <w:tcBorders>
              <w:top w:val="nil"/>
              <w:left w:val="nil"/>
              <w:bottom w:val="nil"/>
              <w:right w:val="nil"/>
            </w:tcBorders>
            <w:shd w:val="clear" w:color="auto" w:fill="auto"/>
            <w:noWrap/>
            <w:vAlign w:val="bottom"/>
          </w:tcPr>
          <w:p w14:paraId="540E3C53" w14:textId="77777777" w:rsidR="00953581" w:rsidRPr="003679B1" w:rsidRDefault="00953581" w:rsidP="00953581">
            <w:pPr>
              <w:widowControl/>
              <w:autoSpaceDE/>
              <w:autoSpaceDN/>
              <w:adjustRightInd/>
              <w:jc w:val="center"/>
              <w:rPr>
                <w:rFonts w:ascii="Arial" w:hAnsi="Arial" w:cs="Arial"/>
                <w:b/>
                <w:bCs/>
                <w:sz w:val="20"/>
                <w:szCs w:val="22"/>
              </w:rPr>
            </w:pPr>
            <w:r w:rsidRPr="003679B1">
              <w:rPr>
                <w:rFonts w:ascii="Arial" w:hAnsi="Arial" w:cs="Arial"/>
                <w:b/>
                <w:bCs/>
                <w:sz w:val="20"/>
                <w:szCs w:val="22"/>
              </w:rPr>
              <w:t xml:space="preserve">Excess </w:t>
            </w:r>
            <w:proofErr w:type="spellStart"/>
            <w:r w:rsidRPr="003679B1">
              <w:rPr>
                <w:rFonts w:ascii="Arial" w:hAnsi="Arial" w:cs="Arial"/>
                <w:b/>
                <w:bCs/>
                <w:sz w:val="20"/>
                <w:szCs w:val="22"/>
              </w:rPr>
              <w:t>Reclass</w:t>
            </w:r>
            <w:proofErr w:type="spellEnd"/>
            <w:r w:rsidRPr="003679B1">
              <w:rPr>
                <w:rFonts w:ascii="Arial" w:hAnsi="Arial" w:cs="Arial"/>
                <w:b/>
                <w:bCs/>
                <w:sz w:val="20"/>
                <w:szCs w:val="22"/>
              </w:rPr>
              <w:t>.</w:t>
            </w:r>
          </w:p>
        </w:tc>
      </w:tr>
      <w:tr w:rsidR="00953581" w:rsidRPr="003679B1" w14:paraId="4FDB0E4B" w14:textId="77777777">
        <w:trPr>
          <w:trHeight w:hRule="exact" w:val="288"/>
        </w:trPr>
        <w:tc>
          <w:tcPr>
            <w:tcW w:w="1890" w:type="dxa"/>
            <w:tcBorders>
              <w:top w:val="nil"/>
              <w:left w:val="nil"/>
              <w:bottom w:val="nil"/>
              <w:right w:val="nil"/>
            </w:tcBorders>
            <w:shd w:val="clear" w:color="000000" w:fill="FFFFFF"/>
            <w:noWrap/>
            <w:vAlign w:val="bottom"/>
          </w:tcPr>
          <w:p w14:paraId="7BF628D1"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8" w:type="dxa"/>
            <w:tcBorders>
              <w:top w:val="single" w:sz="4" w:space="0" w:color="auto"/>
              <w:left w:val="nil"/>
              <w:bottom w:val="nil"/>
              <w:right w:val="single" w:sz="4" w:space="0" w:color="auto"/>
            </w:tcBorders>
            <w:shd w:val="clear" w:color="000000" w:fill="FFFFFF"/>
            <w:noWrap/>
            <w:vAlign w:val="bottom"/>
          </w:tcPr>
          <w:p w14:paraId="2D88E538" w14:textId="77777777" w:rsidR="00953581" w:rsidRPr="003679B1" w:rsidRDefault="00953581" w:rsidP="00953581">
            <w:pPr>
              <w:widowControl/>
              <w:autoSpaceDE/>
              <w:autoSpaceDN/>
              <w:adjustRightInd/>
              <w:jc w:val="right"/>
              <w:rPr>
                <w:rFonts w:ascii="Arial" w:hAnsi="Arial" w:cs="Arial"/>
                <w:b/>
                <w:bCs/>
                <w:sz w:val="20"/>
                <w:szCs w:val="22"/>
              </w:rPr>
            </w:pPr>
            <w:r w:rsidRPr="003679B1">
              <w:rPr>
                <w:rFonts w:ascii="Arial" w:hAnsi="Arial" w:cs="Arial"/>
                <w:b/>
                <w:bCs/>
                <w:sz w:val="20"/>
                <w:szCs w:val="22"/>
              </w:rPr>
              <w:t xml:space="preserve">0 </w:t>
            </w:r>
          </w:p>
        </w:tc>
        <w:tc>
          <w:tcPr>
            <w:tcW w:w="938" w:type="dxa"/>
            <w:tcBorders>
              <w:top w:val="nil"/>
              <w:left w:val="nil"/>
              <w:bottom w:val="nil"/>
              <w:right w:val="nil"/>
            </w:tcBorders>
            <w:shd w:val="clear" w:color="000000" w:fill="FFFFFF"/>
            <w:noWrap/>
            <w:vAlign w:val="bottom"/>
          </w:tcPr>
          <w:p w14:paraId="77CE6297" w14:textId="77777777" w:rsidR="00953581" w:rsidRPr="003679B1" w:rsidRDefault="00953581" w:rsidP="0095358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43A94579" w14:textId="77777777" w:rsidR="00953581" w:rsidRPr="003679B1" w:rsidRDefault="00953581" w:rsidP="00953581">
            <w:pPr>
              <w:widowControl/>
              <w:autoSpaceDE/>
              <w:autoSpaceDN/>
              <w:adjustRightInd/>
              <w:rPr>
                <w:rFonts w:ascii="Arial" w:hAnsi="Arial" w:cs="Arial"/>
                <w:sz w:val="20"/>
                <w:szCs w:val="22"/>
              </w:rPr>
            </w:pPr>
            <w:r w:rsidRPr="003679B1">
              <w:rPr>
                <w:rFonts w:ascii="Arial" w:hAnsi="Arial" w:cs="Arial"/>
                <w:sz w:val="20"/>
                <w:szCs w:val="22"/>
              </w:rPr>
              <w:t> </w:t>
            </w:r>
          </w:p>
        </w:tc>
      </w:tr>
      <w:tr w:rsidR="00953581" w:rsidRPr="003679B1" w14:paraId="4F31D7FE" w14:textId="77777777">
        <w:trPr>
          <w:trHeight w:hRule="exact" w:val="288"/>
        </w:trPr>
        <w:tc>
          <w:tcPr>
            <w:tcW w:w="1890" w:type="dxa"/>
            <w:tcBorders>
              <w:top w:val="nil"/>
              <w:left w:val="nil"/>
              <w:bottom w:val="nil"/>
              <w:right w:val="nil"/>
            </w:tcBorders>
            <w:shd w:val="clear" w:color="auto" w:fill="auto"/>
            <w:vAlign w:val="center"/>
          </w:tcPr>
          <w:p w14:paraId="21C03D32" w14:textId="77777777" w:rsidR="00953581" w:rsidRPr="003679B1" w:rsidRDefault="00953581" w:rsidP="00953581">
            <w:pPr>
              <w:widowControl/>
              <w:autoSpaceDE/>
              <w:autoSpaceDN/>
              <w:adjustRightInd/>
              <w:rPr>
                <w:rFonts w:ascii="Arial" w:hAnsi="Arial" w:cs="Arial"/>
                <w:color w:val="000000"/>
                <w:sz w:val="22"/>
                <w:szCs w:val="22"/>
              </w:rPr>
            </w:pPr>
          </w:p>
        </w:tc>
        <w:tc>
          <w:tcPr>
            <w:tcW w:w="1058" w:type="dxa"/>
            <w:tcBorders>
              <w:top w:val="nil"/>
              <w:left w:val="nil"/>
              <w:bottom w:val="nil"/>
              <w:right w:val="nil"/>
            </w:tcBorders>
            <w:shd w:val="clear" w:color="auto" w:fill="auto"/>
            <w:noWrap/>
            <w:vAlign w:val="bottom"/>
          </w:tcPr>
          <w:p w14:paraId="66F87ADB" w14:textId="77777777" w:rsidR="00953581" w:rsidRPr="003679B1" w:rsidRDefault="00953581" w:rsidP="00953581">
            <w:pPr>
              <w:widowControl/>
              <w:autoSpaceDE/>
              <w:autoSpaceDN/>
              <w:adjustRightInd/>
              <w:rPr>
                <w:rFonts w:ascii="Arial" w:hAnsi="Arial" w:cs="Arial"/>
                <w:color w:val="000000"/>
                <w:sz w:val="22"/>
                <w:szCs w:val="22"/>
              </w:rPr>
            </w:pPr>
          </w:p>
        </w:tc>
        <w:tc>
          <w:tcPr>
            <w:tcW w:w="938" w:type="dxa"/>
            <w:tcBorders>
              <w:top w:val="nil"/>
              <w:left w:val="nil"/>
              <w:bottom w:val="nil"/>
              <w:right w:val="nil"/>
            </w:tcBorders>
            <w:shd w:val="clear" w:color="auto" w:fill="auto"/>
            <w:noWrap/>
            <w:vAlign w:val="bottom"/>
          </w:tcPr>
          <w:p w14:paraId="658E1FA3" w14:textId="77777777" w:rsidR="00953581" w:rsidRPr="003679B1" w:rsidRDefault="00953581" w:rsidP="00953581">
            <w:pPr>
              <w:widowControl/>
              <w:autoSpaceDE/>
              <w:autoSpaceDN/>
              <w:adjustRightInd/>
              <w:rPr>
                <w:rFonts w:ascii="Arial" w:hAnsi="Arial" w:cs="Arial"/>
                <w:color w:val="000000"/>
                <w:sz w:val="22"/>
                <w:szCs w:val="22"/>
              </w:rPr>
            </w:pPr>
          </w:p>
        </w:tc>
        <w:tc>
          <w:tcPr>
            <w:tcW w:w="1856" w:type="dxa"/>
            <w:tcBorders>
              <w:top w:val="nil"/>
              <w:left w:val="nil"/>
              <w:bottom w:val="nil"/>
              <w:right w:val="nil"/>
            </w:tcBorders>
            <w:shd w:val="clear" w:color="auto" w:fill="auto"/>
            <w:noWrap/>
            <w:vAlign w:val="bottom"/>
          </w:tcPr>
          <w:p w14:paraId="1860A8A1" w14:textId="77777777" w:rsidR="00953581" w:rsidRPr="003679B1" w:rsidRDefault="00953581" w:rsidP="00953581">
            <w:pPr>
              <w:widowControl/>
              <w:autoSpaceDE/>
              <w:autoSpaceDN/>
              <w:adjustRightInd/>
              <w:rPr>
                <w:rFonts w:ascii="Arial" w:hAnsi="Arial" w:cs="Arial"/>
                <w:color w:val="000000"/>
                <w:sz w:val="22"/>
                <w:szCs w:val="22"/>
              </w:rPr>
            </w:pPr>
          </w:p>
        </w:tc>
      </w:tr>
    </w:tbl>
    <w:p w14:paraId="46380B42" w14:textId="115D2C69" w:rsidR="003E6C39"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right="144" w:hanging="480"/>
        <w:jc w:val="both"/>
        <w:rPr>
          <w:rFonts w:ascii="Arial" w:hAnsi="Arial" w:cs="Arial"/>
          <w:sz w:val="22"/>
        </w:rPr>
      </w:pPr>
      <w:r w:rsidRPr="0064779F">
        <w:rPr>
          <w:rFonts w:ascii="Arial" w:hAnsi="Arial" w:cs="Arial"/>
          <w:sz w:val="22"/>
        </w:rPr>
        <w:t>b.</w:t>
      </w:r>
      <w:r w:rsidRPr="0064779F">
        <w:rPr>
          <w:rFonts w:ascii="Arial" w:hAnsi="Arial" w:cs="Arial"/>
          <w:sz w:val="22"/>
        </w:rPr>
        <w:tab/>
        <w:t xml:space="preserve">Journal entries used to record transactions, adjust account balances, and close income and revenue accounts at the end of the period are recorded in the company's books and change the </w:t>
      </w:r>
      <w:r w:rsidR="00871751">
        <w:rPr>
          <w:rFonts w:ascii="Arial" w:hAnsi="Arial" w:cs="Arial"/>
          <w:sz w:val="22"/>
        </w:rPr>
        <w:t>recorded</w:t>
      </w:r>
      <w:r w:rsidRPr="0064779F">
        <w:rPr>
          <w:rFonts w:ascii="Arial" w:hAnsi="Arial" w:cs="Arial"/>
          <w:sz w:val="22"/>
        </w:rPr>
        <w:t xml:space="preserve"> balances. On the other hand, eliminating entries are entered only in the consolidation </w:t>
      </w:r>
      <w:r w:rsidR="00381F98">
        <w:rPr>
          <w:rFonts w:ascii="Arial" w:hAnsi="Arial" w:cs="Arial"/>
          <w:sz w:val="22"/>
        </w:rPr>
        <w:t>worksheet</w:t>
      </w:r>
      <w:r w:rsidRPr="0064779F">
        <w:rPr>
          <w:rFonts w:ascii="Arial" w:hAnsi="Arial" w:cs="Arial"/>
          <w:sz w:val="22"/>
        </w:rPr>
        <w:t xml:space="preserve"> to facilitate the preparation of consolidated financial statements. As a result, they do not change the balances recorded in the company's accounts and must be reentered each time a consolidation </w:t>
      </w:r>
      <w:r w:rsidR="00381F98">
        <w:rPr>
          <w:rFonts w:ascii="Arial" w:hAnsi="Arial" w:cs="Arial"/>
          <w:sz w:val="22"/>
        </w:rPr>
        <w:t>worksheet</w:t>
      </w:r>
      <w:r w:rsidRPr="0064779F">
        <w:rPr>
          <w:rFonts w:ascii="Arial" w:hAnsi="Arial" w:cs="Arial"/>
          <w:sz w:val="22"/>
        </w:rPr>
        <w:t xml:space="preserve"> is prepared.</w:t>
      </w:r>
    </w:p>
    <w:p w14:paraId="6F14B09A" w14:textId="77777777" w:rsidR="00D226FD" w:rsidRDefault="00D226FD"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right="144" w:hanging="480"/>
        <w:jc w:val="both"/>
        <w:rPr>
          <w:rFonts w:ascii="Arial" w:hAnsi="Arial" w:cs="Arial"/>
          <w:b/>
          <w:bCs/>
          <w:sz w:val="22"/>
        </w:rPr>
      </w:pPr>
    </w:p>
    <w:p w14:paraId="1A9CADDF" w14:textId="77777777" w:rsidR="00953581" w:rsidRDefault="00953581">
      <w:pPr>
        <w:widowControl/>
        <w:autoSpaceDE/>
        <w:autoSpaceDN/>
        <w:adjustRightInd/>
        <w:rPr>
          <w:rFonts w:ascii="Arial" w:hAnsi="Arial" w:cs="Arial"/>
          <w:b/>
          <w:bCs/>
          <w:sz w:val="22"/>
        </w:rPr>
      </w:pPr>
    </w:p>
    <w:p w14:paraId="07C70281"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right="144" w:hanging="480"/>
        <w:jc w:val="both"/>
        <w:rPr>
          <w:rFonts w:ascii="Arial" w:hAnsi="Arial" w:cs="Arial"/>
          <w:b/>
          <w:bCs/>
          <w:sz w:val="22"/>
        </w:rPr>
      </w:pPr>
      <w:r w:rsidRPr="003679B1">
        <w:rPr>
          <w:rFonts w:ascii="Arial" w:hAnsi="Arial" w:cs="Arial"/>
          <w:b/>
          <w:bCs/>
          <w:sz w:val="22"/>
        </w:rPr>
        <w:t>E4</w:t>
      </w:r>
      <w:r w:rsidR="00902EEA" w:rsidRPr="003679B1">
        <w:rPr>
          <w:rFonts w:ascii="Arial" w:hAnsi="Arial" w:cs="Arial"/>
          <w:b/>
          <w:bCs/>
          <w:sz w:val="22"/>
        </w:rPr>
        <w:t>-</w:t>
      </w:r>
      <w:proofErr w:type="gramStart"/>
      <w:r w:rsidR="00BC5379" w:rsidRPr="003679B1">
        <w:rPr>
          <w:rFonts w:ascii="Arial" w:hAnsi="Arial" w:cs="Arial"/>
          <w:b/>
          <w:bCs/>
          <w:sz w:val="22"/>
        </w:rPr>
        <w:t>13</w:t>
      </w:r>
      <w:r w:rsidRPr="003679B1">
        <w:rPr>
          <w:rFonts w:ascii="Arial" w:hAnsi="Arial" w:cs="Arial"/>
          <w:b/>
          <w:bCs/>
          <w:sz w:val="22"/>
        </w:rPr>
        <w:t xml:space="preserve">  </w:t>
      </w:r>
      <w:r w:rsidR="004836BE" w:rsidRPr="003679B1">
        <w:rPr>
          <w:rFonts w:ascii="Arial" w:hAnsi="Arial" w:cs="Arial"/>
          <w:b/>
          <w:bCs/>
          <w:sz w:val="22"/>
        </w:rPr>
        <w:t>Balance</w:t>
      </w:r>
      <w:proofErr w:type="gramEnd"/>
      <w:r w:rsidR="004836BE" w:rsidRPr="003679B1">
        <w:rPr>
          <w:rFonts w:ascii="Arial" w:hAnsi="Arial" w:cs="Arial"/>
          <w:b/>
          <w:bCs/>
          <w:sz w:val="22"/>
        </w:rPr>
        <w:t xml:space="preserve"> Sheet </w:t>
      </w:r>
      <w:r w:rsidRPr="003679B1">
        <w:rPr>
          <w:rFonts w:ascii="Arial" w:hAnsi="Arial" w:cs="Arial"/>
          <w:b/>
          <w:bCs/>
          <w:sz w:val="22"/>
        </w:rPr>
        <w:t>Consolidation</w:t>
      </w:r>
    </w:p>
    <w:p w14:paraId="78B7D511" w14:textId="77777777" w:rsidR="003679B1" w:rsidRP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right="144" w:hanging="480"/>
        <w:jc w:val="both"/>
        <w:rPr>
          <w:rFonts w:ascii="Arial" w:hAnsi="Arial" w:cs="Arial"/>
          <w:b/>
          <w:bCs/>
          <w:sz w:val="22"/>
        </w:rPr>
      </w:pPr>
    </w:p>
    <w:tbl>
      <w:tblPr>
        <w:tblW w:w="6701" w:type="dxa"/>
        <w:tblInd w:w="108" w:type="dxa"/>
        <w:tblLook w:val="04A0" w:firstRow="1" w:lastRow="0" w:firstColumn="1" w:lastColumn="0" w:noHBand="0" w:noVBand="1"/>
      </w:tblPr>
      <w:tblGrid>
        <w:gridCol w:w="2071"/>
        <w:gridCol w:w="1529"/>
        <w:gridCol w:w="102"/>
        <w:gridCol w:w="256"/>
        <w:gridCol w:w="16"/>
        <w:gridCol w:w="272"/>
        <w:gridCol w:w="614"/>
        <w:gridCol w:w="190"/>
        <w:gridCol w:w="333"/>
        <w:gridCol w:w="95"/>
        <w:gridCol w:w="977"/>
        <w:gridCol w:w="11"/>
        <w:gridCol w:w="345"/>
      </w:tblGrid>
      <w:tr w:rsidR="00466A98" w:rsidRPr="003679B1" w14:paraId="34FD4AFA" w14:textId="77777777">
        <w:trPr>
          <w:gridAfter w:val="1"/>
          <w:wAfter w:w="345" w:type="dxa"/>
          <w:trHeight w:val="300"/>
        </w:trPr>
        <w:tc>
          <w:tcPr>
            <w:tcW w:w="4792" w:type="dxa"/>
            <w:gridSpan w:val="7"/>
            <w:tcBorders>
              <w:top w:val="nil"/>
              <w:left w:val="nil"/>
              <w:bottom w:val="nil"/>
              <w:right w:val="nil"/>
            </w:tcBorders>
            <w:shd w:val="clear" w:color="auto" w:fill="auto"/>
            <w:noWrap/>
            <w:vAlign w:val="bottom"/>
          </w:tcPr>
          <w:p w14:paraId="3F75F4F2" w14:textId="77777777" w:rsidR="00466A98" w:rsidRPr="003679B1" w:rsidRDefault="00466A98" w:rsidP="00466A98">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Equity Method Entries on Reed Corp.'s Books:</w:t>
            </w:r>
          </w:p>
        </w:tc>
        <w:tc>
          <w:tcPr>
            <w:tcW w:w="608" w:type="dxa"/>
            <w:gridSpan w:val="3"/>
            <w:tcBorders>
              <w:top w:val="nil"/>
              <w:left w:val="nil"/>
              <w:bottom w:val="nil"/>
              <w:right w:val="nil"/>
            </w:tcBorders>
            <w:shd w:val="clear" w:color="auto" w:fill="auto"/>
            <w:noWrap/>
            <w:vAlign w:val="bottom"/>
          </w:tcPr>
          <w:p w14:paraId="2B42C6DA" w14:textId="77777777" w:rsidR="00466A98" w:rsidRPr="003679B1" w:rsidRDefault="00466A98" w:rsidP="00466A98">
            <w:pPr>
              <w:widowControl/>
              <w:autoSpaceDE/>
              <w:autoSpaceDN/>
              <w:adjustRightInd/>
              <w:rPr>
                <w:rFonts w:ascii="Arial" w:hAnsi="Arial" w:cs="Arial"/>
                <w:color w:val="000000"/>
                <w:sz w:val="20"/>
                <w:szCs w:val="22"/>
              </w:rPr>
            </w:pPr>
          </w:p>
        </w:tc>
        <w:tc>
          <w:tcPr>
            <w:tcW w:w="956" w:type="dxa"/>
            <w:gridSpan w:val="2"/>
            <w:tcBorders>
              <w:top w:val="nil"/>
              <w:left w:val="nil"/>
              <w:bottom w:val="nil"/>
              <w:right w:val="nil"/>
            </w:tcBorders>
            <w:shd w:val="clear" w:color="auto" w:fill="auto"/>
            <w:noWrap/>
            <w:vAlign w:val="bottom"/>
          </w:tcPr>
          <w:p w14:paraId="3BD351FE" w14:textId="77777777" w:rsidR="00466A98" w:rsidRPr="003679B1" w:rsidRDefault="00466A98" w:rsidP="00466A98">
            <w:pPr>
              <w:widowControl/>
              <w:autoSpaceDE/>
              <w:autoSpaceDN/>
              <w:adjustRightInd/>
              <w:rPr>
                <w:rFonts w:ascii="Arial" w:hAnsi="Arial" w:cs="Arial"/>
                <w:color w:val="000000"/>
                <w:sz w:val="20"/>
                <w:szCs w:val="22"/>
              </w:rPr>
            </w:pPr>
          </w:p>
        </w:tc>
      </w:tr>
      <w:tr w:rsidR="00466A98" w:rsidRPr="003679B1" w14:paraId="2824F9E7" w14:textId="77777777">
        <w:trPr>
          <w:gridAfter w:val="1"/>
          <w:wAfter w:w="345" w:type="dxa"/>
          <w:trHeight w:val="300"/>
        </w:trPr>
        <w:tc>
          <w:tcPr>
            <w:tcW w:w="3940" w:type="dxa"/>
            <w:gridSpan w:val="5"/>
            <w:tcBorders>
              <w:top w:val="single" w:sz="4" w:space="0" w:color="auto"/>
              <w:left w:val="single" w:sz="4" w:space="0" w:color="auto"/>
              <w:bottom w:val="nil"/>
              <w:right w:val="nil"/>
            </w:tcBorders>
            <w:shd w:val="clear" w:color="auto" w:fill="auto"/>
            <w:noWrap/>
            <w:vAlign w:val="bottom"/>
          </w:tcPr>
          <w:p w14:paraId="74321A28"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Investment in Thorne Corp.</w:t>
            </w:r>
          </w:p>
        </w:tc>
        <w:tc>
          <w:tcPr>
            <w:tcW w:w="238" w:type="dxa"/>
            <w:tcBorders>
              <w:top w:val="single" w:sz="4" w:space="0" w:color="auto"/>
              <w:left w:val="nil"/>
              <w:bottom w:val="nil"/>
              <w:right w:val="nil"/>
            </w:tcBorders>
            <w:shd w:val="clear" w:color="auto" w:fill="auto"/>
            <w:noWrap/>
            <w:vAlign w:val="bottom"/>
          </w:tcPr>
          <w:p w14:paraId="4122595B"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222" w:type="dxa"/>
            <w:gridSpan w:val="4"/>
            <w:tcBorders>
              <w:top w:val="single" w:sz="4" w:space="0" w:color="auto"/>
              <w:left w:val="nil"/>
              <w:bottom w:val="nil"/>
              <w:right w:val="nil"/>
            </w:tcBorders>
            <w:shd w:val="clear" w:color="auto" w:fill="auto"/>
            <w:noWrap/>
            <w:vAlign w:val="bottom"/>
          </w:tcPr>
          <w:p w14:paraId="5DCAD664" w14:textId="77777777" w:rsidR="00466A98" w:rsidRPr="003679B1" w:rsidRDefault="00466A98" w:rsidP="00466A98">
            <w:pPr>
              <w:widowControl/>
              <w:autoSpaceDE/>
              <w:autoSpaceDN/>
              <w:adjustRightInd/>
              <w:jc w:val="center"/>
              <w:rPr>
                <w:rFonts w:ascii="Arial" w:hAnsi="Arial" w:cs="Arial"/>
                <w:color w:val="000000"/>
                <w:sz w:val="20"/>
                <w:szCs w:val="22"/>
              </w:rPr>
            </w:pPr>
            <w:r w:rsidRPr="003679B1">
              <w:rPr>
                <w:rFonts w:ascii="Arial" w:hAnsi="Arial" w:cs="Arial"/>
                <w:color w:val="000000"/>
                <w:sz w:val="20"/>
                <w:szCs w:val="22"/>
              </w:rPr>
              <w:t xml:space="preserve">     395,000 </w:t>
            </w:r>
          </w:p>
        </w:tc>
        <w:tc>
          <w:tcPr>
            <w:tcW w:w="956" w:type="dxa"/>
            <w:gridSpan w:val="2"/>
            <w:tcBorders>
              <w:top w:val="single" w:sz="4" w:space="0" w:color="auto"/>
              <w:left w:val="nil"/>
              <w:bottom w:val="nil"/>
              <w:right w:val="single" w:sz="4" w:space="0" w:color="auto"/>
            </w:tcBorders>
            <w:shd w:val="clear" w:color="auto" w:fill="auto"/>
            <w:noWrap/>
            <w:vAlign w:val="bottom"/>
          </w:tcPr>
          <w:p w14:paraId="498FAE77"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466A98" w:rsidRPr="003679B1" w14:paraId="75AD4E81" w14:textId="77777777">
        <w:trPr>
          <w:gridAfter w:val="1"/>
          <w:wAfter w:w="345" w:type="dxa"/>
          <w:trHeight w:val="300"/>
        </w:trPr>
        <w:tc>
          <w:tcPr>
            <w:tcW w:w="3702" w:type="dxa"/>
            <w:gridSpan w:val="3"/>
            <w:tcBorders>
              <w:top w:val="nil"/>
              <w:left w:val="single" w:sz="4" w:space="0" w:color="auto"/>
              <w:bottom w:val="single" w:sz="4" w:space="0" w:color="auto"/>
              <w:right w:val="nil"/>
            </w:tcBorders>
            <w:shd w:val="clear" w:color="auto" w:fill="auto"/>
            <w:noWrap/>
            <w:vAlign w:val="bottom"/>
          </w:tcPr>
          <w:p w14:paraId="2D93D142"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       Cash</w:t>
            </w:r>
          </w:p>
        </w:tc>
        <w:tc>
          <w:tcPr>
            <w:tcW w:w="238" w:type="dxa"/>
            <w:gridSpan w:val="2"/>
            <w:tcBorders>
              <w:top w:val="nil"/>
              <w:left w:val="nil"/>
              <w:bottom w:val="single" w:sz="4" w:space="0" w:color="auto"/>
              <w:right w:val="nil"/>
            </w:tcBorders>
            <w:shd w:val="clear" w:color="auto" w:fill="auto"/>
            <w:noWrap/>
            <w:vAlign w:val="bottom"/>
          </w:tcPr>
          <w:p w14:paraId="1ACFAF9D"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2C90DD53"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4C8770F9"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08" w:type="dxa"/>
            <w:gridSpan w:val="3"/>
            <w:tcBorders>
              <w:top w:val="nil"/>
              <w:left w:val="nil"/>
              <w:bottom w:val="single" w:sz="4" w:space="0" w:color="auto"/>
              <w:right w:val="nil"/>
            </w:tcBorders>
            <w:shd w:val="clear" w:color="auto" w:fill="auto"/>
            <w:noWrap/>
            <w:vAlign w:val="bottom"/>
          </w:tcPr>
          <w:p w14:paraId="0305E6AA"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956" w:type="dxa"/>
            <w:gridSpan w:val="2"/>
            <w:tcBorders>
              <w:top w:val="nil"/>
              <w:left w:val="nil"/>
              <w:bottom w:val="single" w:sz="4" w:space="0" w:color="auto"/>
              <w:right w:val="single" w:sz="4" w:space="0" w:color="auto"/>
            </w:tcBorders>
            <w:shd w:val="clear" w:color="auto" w:fill="auto"/>
            <w:noWrap/>
            <w:vAlign w:val="bottom"/>
          </w:tcPr>
          <w:p w14:paraId="146EB1F2" w14:textId="77777777" w:rsidR="00466A98" w:rsidRPr="003679B1" w:rsidRDefault="00466A98" w:rsidP="00466A98">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395,000 </w:t>
            </w:r>
          </w:p>
        </w:tc>
      </w:tr>
      <w:tr w:rsidR="00C07CA4" w:rsidRPr="003679B1" w14:paraId="6144B56A" w14:textId="77777777">
        <w:trPr>
          <w:trHeight w:val="300"/>
        </w:trPr>
        <w:tc>
          <w:tcPr>
            <w:tcW w:w="3600" w:type="dxa"/>
            <w:gridSpan w:val="2"/>
            <w:tcBorders>
              <w:top w:val="nil"/>
              <w:left w:val="nil"/>
              <w:bottom w:val="single" w:sz="4" w:space="0" w:color="auto"/>
              <w:right w:val="nil"/>
            </w:tcBorders>
            <w:shd w:val="clear" w:color="auto" w:fill="auto"/>
            <w:noWrap/>
            <w:vAlign w:val="bottom"/>
          </w:tcPr>
          <w:p w14:paraId="14A9A78C" w14:textId="77777777" w:rsidR="003679B1" w:rsidRPr="003679B1" w:rsidRDefault="003679B1" w:rsidP="00C07CA4">
            <w:pPr>
              <w:widowControl/>
              <w:autoSpaceDE/>
              <w:autoSpaceDN/>
              <w:adjustRightInd/>
              <w:rPr>
                <w:rFonts w:ascii="Arial" w:hAnsi="Arial" w:cs="Arial"/>
                <w:b/>
                <w:bCs/>
                <w:sz w:val="20"/>
                <w:szCs w:val="22"/>
              </w:rPr>
            </w:pPr>
          </w:p>
          <w:p w14:paraId="4B8D62ED"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Book Value Calculations:</w:t>
            </w:r>
          </w:p>
        </w:tc>
        <w:tc>
          <w:tcPr>
            <w:tcW w:w="326" w:type="dxa"/>
            <w:gridSpan w:val="2"/>
            <w:tcBorders>
              <w:top w:val="nil"/>
              <w:left w:val="nil"/>
              <w:bottom w:val="single" w:sz="4" w:space="0" w:color="auto"/>
              <w:right w:val="nil"/>
            </w:tcBorders>
            <w:shd w:val="clear" w:color="auto" w:fill="auto"/>
            <w:noWrap/>
            <w:vAlign w:val="bottom"/>
          </w:tcPr>
          <w:p w14:paraId="0A18F95D"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6" w:type="dxa"/>
            <w:gridSpan w:val="4"/>
            <w:tcBorders>
              <w:top w:val="nil"/>
              <w:left w:val="nil"/>
              <w:bottom w:val="single" w:sz="4" w:space="0" w:color="auto"/>
              <w:right w:val="nil"/>
            </w:tcBorders>
            <w:shd w:val="clear" w:color="auto" w:fill="auto"/>
            <w:noWrap/>
            <w:vAlign w:val="bottom"/>
          </w:tcPr>
          <w:p w14:paraId="7B232166"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14:paraId="0DC5443D"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037" w:type="dxa"/>
            <w:gridSpan w:val="2"/>
            <w:tcBorders>
              <w:top w:val="nil"/>
              <w:left w:val="nil"/>
              <w:bottom w:val="single" w:sz="4" w:space="0" w:color="auto"/>
              <w:right w:val="nil"/>
            </w:tcBorders>
            <w:shd w:val="clear" w:color="auto" w:fill="auto"/>
            <w:noWrap/>
            <w:vAlign w:val="bottom"/>
          </w:tcPr>
          <w:p w14:paraId="63D78723"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356" w:type="dxa"/>
            <w:gridSpan w:val="2"/>
            <w:tcBorders>
              <w:top w:val="nil"/>
              <w:left w:val="nil"/>
              <w:bottom w:val="single" w:sz="4" w:space="0" w:color="auto"/>
              <w:right w:val="nil"/>
            </w:tcBorders>
            <w:shd w:val="clear" w:color="auto" w:fill="auto"/>
            <w:noWrap/>
            <w:vAlign w:val="bottom"/>
          </w:tcPr>
          <w:p w14:paraId="5E6845A5"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C07CA4" w:rsidRPr="003679B1" w14:paraId="27566D53" w14:textId="77777777">
        <w:trPr>
          <w:trHeight w:val="570"/>
        </w:trPr>
        <w:tc>
          <w:tcPr>
            <w:tcW w:w="2071" w:type="dxa"/>
            <w:tcBorders>
              <w:top w:val="nil"/>
              <w:left w:val="single" w:sz="4" w:space="0" w:color="auto"/>
              <w:bottom w:val="nil"/>
              <w:right w:val="nil"/>
            </w:tcBorders>
            <w:shd w:val="clear" w:color="auto" w:fill="auto"/>
            <w:noWrap/>
            <w:vAlign w:val="bottom"/>
          </w:tcPr>
          <w:p w14:paraId="23F0819F"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529" w:type="dxa"/>
            <w:tcBorders>
              <w:top w:val="nil"/>
              <w:left w:val="nil"/>
              <w:bottom w:val="single" w:sz="4" w:space="0" w:color="auto"/>
              <w:right w:val="nil"/>
            </w:tcBorders>
            <w:shd w:val="clear" w:color="auto" w:fill="auto"/>
            <w:vAlign w:val="bottom"/>
          </w:tcPr>
          <w:p w14:paraId="5CA969A2"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Total Book Value</w:t>
            </w:r>
          </w:p>
        </w:tc>
        <w:tc>
          <w:tcPr>
            <w:tcW w:w="326" w:type="dxa"/>
            <w:gridSpan w:val="2"/>
            <w:tcBorders>
              <w:top w:val="nil"/>
              <w:left w:val="nil"/>
              <w:bottom w:val="nil"/>
              <w:right w:val="nil"/>
            </w:tcBorders>
            <w:shd w:val="clear" w:color="auto" w:fill="auto"/>
            <w:noWrap/>
            <w:vAlign w:val="center"/>
          </w:tcPr>
          <w:p w14:paraId="6A464085"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56" w:type="dxa"/>
            <w:gridSpan w:val="4"/>
            <w:tcBorders>
              <w:top w:val="nil"/>
              <w:left w:val="nil"/>
              <w:bottom w:val="single" w:sz="4" w:space="0" w:color="auto"/>
              <w:right w:val="nil"/>
            </w:tcBorders>
            <w:shd w:val="clear" w:color="auto" w:fill="auto"/>
            <w:vAlign w:val="bottom"/>
          </w:tcPr>
          <w:p w14:paraId="242611E6"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Common</w:t>
            </w:r>
            <w:r w:rsidRPr="003679B1">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14:paraId="63896764"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37" w:type="dxa"/>
            <w:gridSpan w:val="2"/>
            <w:tcBorders>
              <w:top w:val="nil"/>
              <w:left w:val="nil"/>
              <w:bottom w:val="single" w:sz="4" w:space="0" w:color="auto"/>
              <w:right w:val="nil"/>
            </w:tcBorders>
            <w:shd w:val="clear" w:color="auto" w:fill="auto"/>
            <w:vAlign w:val="bottom"/>
          </w:tcPr>
          <w:p w14:paraId="29504211"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 xml:space="preserve">Retained </w:t>
            </w:r>
            <w:r w:rsidRPr="003679B1">
              <w:rPr>
                <w:rFonts w:ascii="Arial" w:hAnsi="Arial" w:cs="Arial"/>
                <w:b/>
                <w:bCs/>
                <w:sz w:val="20"/>
                <w:szCs w:val="22"/>
              </w:rPr>
              <w:br/>
              <w:t>Earnings</w:t>
            </w:r>
          </w:p>
        </w:tc>
        <w:tc>
          <w:tcPr>
            <w:tcW w:w="356" w:type="dxa"/>
            <w:gridSpan w:val="2"/>
            <w:tcBorders>
              <w:top w:val="nil"/>
              <w:left w:val="nil"/>
              <w:bottom w:val="nil"/>
              <w:right w:val="single" w:sz="4" w:space="0" w:color="auto"/>
            </w:tcBorders>
            <w:shd w:val="clear" w:color="auto" w:fill="auto"/>
            <w:noWrap/>
            <w:vAlign w:val="bottom"/>
          </w:tcPr>
          <w:p w14:paraId="07035EBF" w14:textId="77777777" w:rsidR="00C07CA4" w:rsidRPr="003679B1" w:rsidRDefault="00C07CA4" w:rsidP="00C07CA4">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C07CA4" w:rsidRPr="003679B1" w14:paraId="415CE26B" w14:textId="77777777" w:rsidTr="0003715B">
        <w:trPr>
          <w:trHeight w:val="315"/>
        </w:trPr>
        <w:tc>
          <w:tcPr>
            <w:tcW w:w="2071" w:type="dxa"/>
            <w:tcBorders>
              <w:top w:val="nil"/>
              <w:left w:val="single" w:sz="4" w:space="0" w:color="auto"/>
              <w:bottom w:val="nil"/>
              <w:right w:val="nil"/>
            </w:tcBorders>
            <w:shd w:val="clear" w:color="auto" w:fill="auto"/>
            <w:noWrap/>
            <w:vAlign w:val="bottom"/>
          </w:tcPr>
          <w:p w14:paraId="39ACDBE0" w14:textId="3E7D834C" w:rsidR="00C07CA4" w:rsidRPr="003679B1" w:rsidRDefault="00107B51" w:rsidP="00C07CA4">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C07CA4" w:rsidRPr="003679B1">
              <w:rPr>
                <w:rFonts w:ascii="Arial" w:hAnsi="Arial" w:cs="Arial"/>
                <w:b/>
                <w:bCs/>
                <w:sz w:val="20"/>
                <w:szCs w:val="22"/>
              </w:rPr>
              <w:t xml:space="preserve"> </w:t>
            </w:r>
          </w:p>
        </w:tc>
        <w:tc>
          <w:tcPr>
            <w:tcW w:w="1529" w:type="dxa"/>
            <w:tcBorders>
              <w:top w:val="nil"/>
              <w:left w:val="nil"/>
              <w:right w:val="nil"/>
            </w:tcBorders>
            <w:shd w:val="clear" w:color="auto" w:fill="auto"/>
            <w:noWrap/>
            <w:vAlign w:val="bottom"/>
          </w:tcPr>
          <w:p w14:paraId="377BE83B" w14:textId="77777777" w:rsidR="00C07CA4" w:rsidRPr="003679B1" w:rsidRDefault="00C07CA4" w:rsidP="00C07CA4">
            <w:pPr>
              <w:widowControl/>
              <w:autoSpaceDE/>
              <w:autoSpaceDN/>
              <w:adjustRightInd/>
              <w:jc w:val="right"/>
              <w:rPr>
                <w:rFonts w:ascii="Arial" w:hAnsi="Arial" w:cs="Arial"/>
                <w:b/>
                <w:bCs/>
                <w:color w:val="548DD4" w:themeColor="text2" w:themeTint="99"/>
                <w:sz w:val="20"/>
                <w:szCs w:val="22"/>
              </w:rPr>
            </w:pPr>
            <w:r w:rsidRPr="0003715B">
              <w:rPr>
                <w:rFonts w:ascii="Arial" w:hAnsi="Arial" w:cs="Arial"/>
                <w:b/>
                <w:bCs/>
                <w:color w:val="548DD4" w:themeColor="text2" w:themeTint="99"/>
                <w:sz w:val="20"/>
                <w:szCs w:val="22"/>
                <w:shd w:val="clear" w:color="auto" w:fill="002E5C"/>
              </w:rPr>
              <w:t>360,000</w:t>
            </w:r>
            <w:r w:rsidRPr="003679B1">
              <w:rPr>
                <w:rFonts w:ascii="Arial" w:hAnsi="Arial" w:cs="Arial"/>
                <w:b/>
                <w:bCs/>
                <w:color w:val="548DD4" w:themeColor="text2" w:themeTint="99"/>
                <w:sz w:val="20"/>
                <w:szCs w:val="22"/>
              </w:rPr>
              <w:t xml:space="preserve"> </w:t>
            </w:r>
          </w:p>
        </w:tc>
        <w:tc>
          <w:tcPr>
            <w:tcW w:w="326" w:type="dxa"/>
            <w:gridSpan w:val="2"/>
            <w:tcBorders>
              <w:top w:val="nil"/>
              <w:left w:val="nil"/>
              <w:bottom w:val="nil"/>
              <w:right w:val="nil"/>
            </w:tcBorders>
            <w:shd w:val="clear" w:color="auto" w:fill="auto"/>
            <w:noWrap/>
            <w:vAlign w:val="bottom"/>
          </w:tcPr>
          <w:p w14:paraId="278900B1" w14:textId="77777777" w:rsidR="00C07CA4" w:rsidRPr="003679B1" w:rsidRDefault="00C07CA4" w:rsidP="00C07CA4">
            <w:pPr>
              <w:widowControl/>
              <w:autoSpaceDE/>
              <w:autoSpaceDN/>
              <w:adjustRightInd/>
              <w:rPr>
                <w:rFonts w:ascii="Arial" w:hAnsi="Arial" w:cs="Arial"/>
                <w:color w:val="548DD4" w:themeColor="text2" w:themeTint="99"/>
                <w:sz w:val="20"/>
                <w:szCs w:val="22"/>
              </w:rPr>
            </w:pPr>
          </w:p>
        </w:tc>
        <w:tc>
          <w:tcPr>
            <w:tcW w:w="1056" w:type="dxa"/>
            <w:gridSpan w:val="4"/>
            <w:tcBorders>
              <w:top w:val="nil"/>
              <w:left w:val="nil"/>
              <w:right w:val="nil"/>
            </w:tcBorders>
            <w:shd w:val="clear" w:color="auto" w:fill="auto"/>
            <w:noWrap/>
            <w:vAlign w:val="bottom"/>
          </w:tcPr>
          <w:p w14:paraId="4DEC574C" w14:textId="77777777" w:rsidR="00C07CA4" w:rsidRPr="003679B1" w:rsidRDefault="00C07CA4" w:rsidP="00C07CA4">
            <w:pPr>
              <w:widowControl/>
              <w:autoSpaceDE/>
              <w:autoSpaceDN/>
              <w:adjustRightInd/>
              <w:rPr>
                <w:rFonts w:ascii="Arial" w:hAnsi="Arial" w:cs="Arial"/>
                <w:b/>
                <w:bCs/>
                <w:color w:val="548DD4" w:themeColor="text2" w:themeTint="99"/>
                <w:sz w:val="20"/>
                <w:szCs w:val="22"/>
              </w:rPr>
            </w:pPr>
            <w:r w:rsidRPr="003679B1">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120,000</w:t>
            </w:r>
            <w:r w:rsidRPr="003679B1">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7EDDE602" w14:textId="77777777" w:rsidR="00C07CA4" w:rsidRPr="003679B1" w:rsidRDefault="00C07CA4" w:rsidP="00C07CA4">
            <w:pPr>
              <w:widowControl/>
              <w:autoSpaceDE/>
              <w:autoSpaceDN/>
              <w:adjustRightInd/>
              <w:rPr>
                <w:rFonts w:ascii="Arial" w:hAnsi="Arial" w:cs="Arial"/>
                <w:b/>
                <w:bCs/>
                <w:color w:val="548DD4" w:themeColor="text2" w:themeTint="99"/>
                <w:sz w:val="20"/>
                <w:szCs w:val="22"/>
              </w:rPr>
            </w:pPr>
          </w:p>
        </w:tc>
        <w:tc>
          <w:tcPr>
            <w:tcW w:w="1037" w:type="dxa"/>
            <w:gridSpan w:val="2"/>
            <w:tcBorders>
              <w:top w:val="nil"/>
              <w:left w:val="nil"/>
              <w:right w:val="nil"/>
            </w:tcBorders>
            <w:shd w:val="clear" w:color="auto" w:fill="auto"/>
            <w:noWrap/>
            <w:vAlign w:val="bottom"/>
          </w:tcPr>
          <w:p w14:paraId="21CDCE0B" w14:textId="77777777" w:rsidR="00C07CA4" w:rsidRPr="003679B1" w:rsidRDefault="00C07CA4" w:rsidP="00C07CA4">
            <w:pPr>
              <w:widowControl/>
              <w:autoSpaceDE/>
              <w:autoSpaceDN/>
              <w:adjustRightInd/>
              <w:rPr>
                <w:rFonts w:ascii="Arial" w:hAnsi="Arial" w:cs="Arial"/>
                <w:b/>
                <w:bCs/>
                <w:color w:val="548DD4" w:themeColor="text2" w:themeTint="99"/>
                <w:sz w:val="20"/>
                <w:szCs w:val="22"/>
              </w:rPr>
            </w:pPr>
            <w:r w:rsidRPr="003679B1">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240,000</w:t>
            </w:r>
            <w:r w:rsidRPr="003679B1">
              <w:rPr>
                <w:rFonts w:ascii="Arial" w:hAnsi="Arial" w:cs="Arial"/>
                <w:b/>
                <w:bCs/>
                <w:color w:val="548DD4" w:themeColor="text2" w:themeTint="99"/>
                <w:sz w:val="20"/>
                <w:szCs w:val="22"/>
              </w:rPr>
              <w:t xml:space="preserve"> </w:t>
            </w:r>
          </w:p>
        </w:tc>
        <w:tc>
          <w:tcPr>
            <w:tcW w:w="356" w:type="dxa"/>
            <w:gridSpan w:val="2"/>
            <w:tcBorders>
              <w:top w:val="nil"/>
              <w:left w:val="nil"/>
              <w:bottom w:val="nil"/>
              <w:right w:val="single" w:sz="4" w:space="0" w:color="auto"/>
            </w:tcBorders>
            <w:shd w:val="clear" w:color="auto" w:fill="auto"/>
            <w:noWrap/>
            <w:vAlign w:val="bottom"/>
          </w:tcPr>
          <w:p w14:paraId="6F664473"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C07CA4" w:rsidRPr="003679B1" w14:paraId="23AD59B9" w14:textId="77777777" w:rsidTr="0003715B">
        <w:trPr>
          <w:trHeight w:val="108"/>
        </w:trPr>
        <w:tc>
          <w:tcPr>
            <w:tcW w:w="2071" w:type="dxa"/>
            <w:tcBorders>
              <w:top w:val="nil"/>
              <w:left w:val="single" w:sz="4" w:space="0" w:color="auto"/>
              <w:bottom w:val="single" w:sz="4" w:space="0" w:color="auto"/>
              <w:right w:val="nil"/>
            </w:tcBorders>
            <w:shd w:val="clear" w:color="auto" w:fill="auto"/>
            <w:noWrap/>
            <w:vAlign w:val="bottom"/>
          </w:tcPr>
          <w:p w14:paraId="2366F96A" w14:textId="77777777" w:rsidR="00C07CA4" w:rsidRPr="003679B1" w:rsidRDefault="00C07CA4" w:rsidP="00C07CA4">
            <w:pPr>
              <w:widowControl/>
              <w:autoSpaceDE/>
              <w:autoSpaceDN/>
              <w:adjustRightInd/>
              <w:rPr>
                <w:rFonts w:ascii="Arial" w:hAnsi="Arial" w:cs="Arial"/>
                <w:color w:val="000000"/>
                <w:sz w:val="22"/>
                <w:szCs w:val="22"/>
              </w:rPr>
            </w:pPr>
          </w:p>
        </w:tc>
        <w:tc>
          <w:tcPr>
            <w:tcW w:w="1529" w:type="dxa"/>
            <w:tcBorders>
              <w:top w:val="nil"/>
              <w:left w:val="nil"/>
              <w:bottom w:val="single" w:sz="4" w:space="0" w:color="auto"/>
              <w:right w:val="nil"/>
            </w:tcBorders>
            <w:shd w:val="clear" w:color="auto" w:fill="auto"/>
            <w:noWrap/>
            <w:vAlign w:val="bottom"/>
          </w:tcPr>
          <w:p w14:paraId="407B297B" w14:textId="77777777" w:rsidR="00C07CA4" w:rsidRPr="003679B1" w:rsidRDefault="00C07CA4" w:rsidP="00C07CA4">
            <w:pPr>
              <w:widowControl/>
              <w:autoSpaceDE/>
              <w:autoSpaceDN/>
              <w:adjustRightInd/>
              <w:rPr>
                <w:rFonts w:ascii="Arial" w:hAnsi="Arial" w:cs="Arial"/>
                <w:color w:val="000000"/>
                <w:sz w:val="22"/>
                <w:szCs w:val="22"/>
              </w:rPr>
            </w:pPr>
          </w:p>
        </w:tc>
        <w:tc>
          <w:tcPr>
            <w:tcW w:w="326" w:type="dxa"/>
            <w:gridSpan w:val="2"/>
            <w:tcBorders>
              <w:top w:val="nil"/>
              <w:left w:val="nil"/>
              <w:bottom w:val="single" w:sz="4" w:space="0" w:color="auto"/>
              <w:right w:val="nil"/>
            </w:tcBorders>
            <w:shd w:val="clear" w:color="auto" w:fill="auto"/>
            <w:noWrap/>
            <w:vAlign w:val="bottom"/>
          </w:tcPr>
          <w:p w14:paraId="4FF32295" w14:textId="77777777" w:rsidR="00C07CA4" w:rsidRPr="003679B1" w:rsidRDefault="00C07CA4" w:rsidP="00C07CA4">
            <w:pPr>
              <w:widowControl/>
              <w:autoSpaceDE/>
              <w:autoSpaceDN/>
              <w:adjustRightInd/>
              <w:rPr>
                <w:rFonts w:ascii="Arial" w:hAnsi="Arial" w:cs="Arial"/>
                <w:color w:val="000000"/>
                <w:sz w:val="22"/>
                <w:szCs w:val="22"/>
              </w:rPr>
            </w:pPr>
          </w:p>
        </w:tc>
        <w:tc>
          <w:tcPr>
            <w:tcW w:w="1056" w:type="dxa"/>
            <w:gridSpan w:val="4"/>
            <w:tcBorders>
              <w:top w:val="nil"/>
              <w:left w:val="nil"/>
              <w:bottom w:val="single" w:sz="4" w:space="0" w:color="auto"/>
              <w:right w:val="nil"/>
            </w:tcBorders>
            <w:shd w:val="clear" w:color="auto" w:fill="auto"/>
            <w:noWrap/>
            <w:vAlign w:val="bottom"/>
          </w:tcPr>
          <w:p w14:paraId="3D82923C" w14:textId="77777777" w:rsidR="00C07CA4" w:rsidRPr="003679B1" w:rsidRDefault="00C07CA4" w:rsidP="00C07CA4">
            <w:pPr>
              <w:widowControl/>
              <w:autoSpaceDE/>
              <w:autoSpaceDN/>
              <w:adjustRightInd/>
              <w:rPr>
                <w:rFonts w:ascii="Arial" w:hAnsi="Arial" w:cs="Arial"/>
                <w:color w:val="000000"/>
                <w:sz w:val="22"/>
                <w:szCs w:val="22"/>
              </w:rPr>
            </w:pPr>
          </w:p>
        </w:tc>
        <w:tc>
          <w:tcPr>
            <w:tcW w:w="326" w:type="dxa"/>
            <w:tcBorders>
              <w:top w:val="nil"/>
              <w:left w:val="nil"/>
              <w:bottom w:val="single" w:sz="4" w:space="0" w:color="auto"/>
              <w:right w:val="nil"/>
            </w:tcBorders>
            <w:shd w:val="clear" w:color="auto" w:fill="auto"/>
            <w:noWrap/>
            <w:vAlign w:val="bottom"/>
          </w:tcPr>
          <w:p w14:paraId="5530D50C" w14:textId="77777777" w:rsidR="00C07CA4" w:rsidRPr="003679B1" w:rsidRDefault="00C07CA4" w:rsidP="00C07CA4">
            <w:pPr>
              <w:widowControl/>
              <w:autoSpaceDE/>
              <w:autoSpaceDN/>
              <w:adjustRightInd/>
              <w:rPr>
                <w:rFonts w:ascii="Arial" w:hAnsi="Arial" w:cs="Arial"/>
                <w:color w:val="000000"/>
                <w:sz w:val="22"/>
                <w:szCs w:val="22"/>
              </w:rPr>
            </w:pPr>
          </w:p>
        </w:tc>
        <w:tc>
          <w:tcPr>
            <w:tcW w:w="1037" w:type="dxa"/>
            <w:gridSpan w:val="2"/>
            <w:tcBorders>
              <w:top w:val="nil"/>
              <w:left w:val="nil"/>
              <w:bottom w:val="single" w:sz="4" w:space="0" w:color="auto"/>
              <w:right w:val="nil"/>
            </w:tcBorders>
            <w:shd w:val="clear" w:color="auto" w:fill="auto"/>
            <w:noWrap/>
            <w:vAlign w:val="bottom"/>
          </w:tcPr>
          <w:p w14:paraId="4D6A119D" w14:textId="77777777" w:rsidR="00C07CA4" w:rsidRPr="003679B1" w:rsidRDefault="00C07CA4" w:rsidP="00C07CA4">
            <w:pPr>
              <w:widowControl/>
              <w:autoSpaceDE/>
              <w:autoSpaceDN/>
              <w:adjustRightInd/>
              <w:rPr>
                <w:rFonts w:ascii="Arial" w:hAnsi="Arial" w:cs="Arial"/>
                <w:color w:val="000000"/>
                <w:sz w:val="22"/>
                <w:szCs w:val="22"/>
              </w:rPr>
            </w:pPr>
          </w:p>
        </w:tc>
        <w:tc>
          <w:tcPr>
            <w:tcW w:w="356" w:type="dxa"/>
            <w:gridSpan w:val="2"/>
            <w:tcBorders>
              <w:top w:val="nil"/>
              <w:left w:val="nil"/>
              <w:bottom w:val="single" w:sz="4" w:space="0" w:color="auto"/>
              <w:right w:val="single" w:sz="4" w:space="0" w:color="auto"/>
            </w:tcBorders>
            <w:shd w:val="clear" w:color="auto" w:fill="auto"/>
            <w:noWrap/>
            <w:vAlign w:val="bottom"/>
          </w:tcPr>
          <w:p w14:paraId="79328F38" w14:textId="77777777" w:rsidR="00C07CA4" w:rsidRPr="003679B1" w:rsidRDefault="00C07CA4" w:rsidP="00C07CA4">
            <w:pPr>
              <w:widowControl/>
              <w:autoSpaceDE/>
              <w:autoSpaceDN/>
              <w:adjustRightInd/>
              <w:rPr>
                <w:rFonts w:ascii="Arial" w:hAnsi="Arial" w:cs="Arial"/>
                <w:color w:val="000000"/>
                <w:sz w:val="22"/>
                <w:szCs w:val="22"/>
              </w:rPr>
            </w:pPr>
            <w:r w:rsidRPr="003679B1">
              <w:rPr>
                <w:rFonts w:ascii="Arial" w:hAnsi="Arial" w:cs="Arial"/>
                <w:color w:val="000000"/>
                <w:sz w:val="22"/>
                <w:szCs w:val="22"/>
              </w:rPr>
              <w:t> </w:t>
            </w:r>
          </w:p>
        </w:tc>
      </w:tr>
    </w:tbl>
    <w:p w14:paraId="4C57C3C8"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356"/>
        <w:gridCol w:w="236"/>
        <w:gridCol w:w="1056"/>
      </w:tblGrid>
      <w:tr w:rsidR="00C07CA4" w:rsidRPr="005E5D9A" w14:paraId="7BF81965" w14:textId="77777777">
        <w:trPr>
          <w:trHeight w:val="300"/>
        </w:trPr>
        <w:tc>
          <w:tcPr>
            <w:tcW w:w="2016" w:type="dxa"/>
            <w:tcBorders>
              <w:top w:val="nil"/>
              <w:left w:val="nil"/>
              <w:bottom w:val="nil"/>
              <w:right w:val="nil"/>
            </w:tcBorders>
            <w:shd w:val="clear" w:color="auto" w:fill="auto"/>
            <w:noWrap/>
            <w:vAlign w:val="bottom"/>
          </w:tcPr>
          <w:p w14:paraId="5DFEA4A0" w14:textId="77777777" w:rsidR="00C07CA4" w:rsidRPr="005E5D9A" w:rsidRDefault="00C07CA4" w:rsidP="00DC57DA">
            <w:pPr>
              <w:widowControl/>
              <w:autoSpaceDE/>
              <w:autoSpaceDN/>
              <w:adjustRightInd/>
              <w:jc w:val="center"/>
              <w:rPr>
                <w:rFonts w:ascii="Arial" w:hAnsi="Arial" w:cs="Arial"/>
                <w:b/>
                <w:bCs/>
                <w:color w:val="000000"/>
                <w:sz w:val="20"/>
                <w:szCs w:val="22"/>
              </w:rPr>
            </w:pPr>
            <w:r w:rsidRPr="005E5D9A">
              <w:rPr>
                <w:rFonts w:ascii="Arial" w:hAnsi="Arial" w:cs="Arial"/>
                <w:b/>
                <w:bCs/>
                <w:color w:val="000000"/>
                <w:sz w:val="20"/>
                <w:szCs w:val="22"/>
              </w:rPr>
              <w:t>1/1/X4</w:t>
            </w:r>
          </w:p>
        </w:tc>
        <w:tc>
          <w:tcPr>
            <w:tcW w:w="1156" w:type="dxa"/>
            <w:tcBorders>
              <w:top w:val="nil"/>
              <w:left w:val="nil"/>
              <w:bottom w:val="nil"/>
              <w:right w:val="nil"/>
            </w:tcBorders>
            <w:shd w:val="clear" w:color="auto" w:fill="auto"/>
            <w:noWrap/>
            <w:vAlign w:val="bottom"/>
          </w:tcPr>
          <w:p w14:paraId="0CFE6738"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6CA81B3"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1DE65E6"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366ED8A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7F326CF" w14:textId="77777777" w:rsidR="00C07CA4" w:rsidRPr="005E5D9A" w:rsidRDefault="00C07CA4" w:rsidP="00C07CA4">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Goodwill = 19,000</w:t>
            </w:r>
          </w:p>
        </w:tc>
        <w:tc>
          <w:tcPr>
            <w:tcW w:w="1156" w:type="dxa"/>
            <w:tcBorders>
              <w:top w:val="nil"/>
              <w:left w:val="nil"/>
              <w:bottom w:val="nil"/>
              <w:right w:val="nil"/>
            </w:tcBorders>
            <w:shd w:val="clear" w:color="auto" w:fill="auto"/>
            <w:noWrap/>
            <w:vAlign w:val="bottom"/>
          </w:tcPr>
          <w:p w14:paraId="4624BB6D" w14:textId="6C97127E" w:rsidR="00C07CA4" w:rsidRPr="005E5D9A" w:rsidRDefault="00651D88" w:rsidP="00C07CA4">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0288" behindDoc="0" locked="0" layoutInCell="1" allowOverlap="1" wp14:anchorId="28EF9A9D" wp14:editId="64BAC7FD">
                      <wp:simplePos x="0" y="0"/>
                      <wp:positionH relativeFrom="column">
                        <wp:posOffset>103505</wp:posOffset>
                      </wp:positionH>
                      <wp:positionV relativeFrom="paragraph">
                        <wp:posOffset>-4445</wp:posOffset>
                      </wp:positionV>
                      <wp:extent cx="370840" cy="2164715"/>
                      <wp:effectExtent l="0" t="0" r="10160" b="260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16471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 o:spid="_x0000_s1026" type="#_x0000_t88" style="position:absolute;margin-left:8.15pt;margin-top:-.35pt;width:29.2pt;height:1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" adj="1756"/>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C07CA4" w:rsidRPr="005E5D9A" w14:paraId="7DA9169A" w14:textId="77777777">
              <w:trPr>
                <w:trHeight w:val="300"/>
                <w:tblCellSpacing w:w="0" w:type="dxa"/>
              </w:trPr>
              <w:tc>
                <w:tcPr>
                  <w:tcW w:w="1140" w:type="dxa"/>
                  <w:tcBorders>
                    <w:top w:val="nil"/>
                    <w:left w:val="nil"/>
                    <w:bottom w:val="nil"/>
                    <w:right w:val="nil"/>
                  </w:tcBorders>
                  <w:shd w:val="clear" w:color="auto" w:fill="auto"/>
                  <w:noWrap/>
                  <w:vAlign w:val="bottom"/>
                </w:tcPr>
                <w:p w14:paraId="0A37118D" w14:textId="77777777" w:rsidR="00C07CA4" w:rsidRPr="005E5D9A" w:rsidRDefault="00C07CA4" w:rsidP="00C07CA4">
                  <w:pPr>
                    <w:widowControl/>
                    <w:autoSpaceDE/>
                    <w:autoSpaceDN/>
                    <w:adjustRightInd/>
                    <w:rPr>
                      <w:rFonts w:ascii="Arial" w:hAnsi="Arial" w:cs="Arial"/>
                      <w:color w:val="000000"/>
                      <w:sz w:val="20"/>
                      <w:szCs w:val="22"/>
                    </w:rPr>
                  </w:pPr>
                </w:p>
              </w:tc>
            </w:tr>
          </w:tbl>
          <w:p w14:paraId="5AD4FD9E"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81270FD"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685648A"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7632F6B6"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57B36D1"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2F2E530"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B4F468A"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B520FBF"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17F235C0" w14:textId="77777777">
        <w:trPr>
          <w:trHeight w:val="64"/>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C2FACA4"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BFEC141"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748C4DD"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DB51BA4"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7D29356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204D20E" w14:textId="77777777" w:rsidR="00D03C1A" w:rsidRDefault="00C07CA4" w:rsidP="00C07CA4">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 xml:space="preserve">Identifiable </w:t>
            </w:r>
          </w:p>
          <w:p w14:paraId="4DFB2B9E" w14:textId="77777777" w:rsidR="00C07CA4" w:rsidRPr="005E5D9A" w:rsidRDefault="00D03C1A" w:rsidP="00C07CA4">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C07CA4" w:rsidRPr="005E5D9A">
              <w:rPr>
                <w:rFonts w:ascii="Arial" w:hAnsi="Arial" w:cs="Arial"/>
                <w:color w:val="000000"/>
                <w:sz w:val="20"/>
                <w:szCs w:val="22"/>
              </w:rPr>
              <w:t>xcess = 16,000</w:t>
            </w:r>
          </w:p>
        </w:tc>
        <w:tc>
          <w:tcPr>
            <w:tcW w:w="1156" w:type="dxa"/>
            <w:tcBorders>
              <w:top w:val="nil"/>
              <w:left w:val="nil"/>
              <w:bottom w:val="nil"/>
              <w:right w:val="nil"/>
            </w:tcBorders>
            <w:shd w:val="clear" w:color="auto" w:fill="auto"/>
            <w:noWrap/>
            <w:vAlign w:val="bottom"/>
          </w:tcPr>
          <w:p w14:paraId="37C51FA5"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205BCF37" w14:textId="77777777" w:rsidR="00C07CA4" w:rsidRPr="005E5D9A" w:rsidRDefault="00C07CA4" w:rsidP="00C07CA4">
            <w:pPr>
              <w:widowControl/>
              <w:autoSpaceDE/>
              <w:autoSpaceDN/>
              <w:adjustRightInd/>
              <w:jc w:val="center"/>
              <w:rPr>
                <w:rFonts w:ascii="Arial" w:hAnsi="Arial" w:cs="Arial"/>
                <w:color w:val="000000"/>
                <w:sz w:val="20"/>
                <w:szCs w:val="22"/>
              </w:rPr>
            </w:pPr>
            <w:r w:rsidRPr="005E5D9A">
              <w:rPr>
                <w:rFonts w:ascii="Arial" w:hAnsi="Arial" w:cs="Arial"/>
                <w:color w:val="000000"/>
                <w:sz w:val="20"/>
                <w:szCs w:val="22"/>
              </w:rPr>
              <w:t xml:space="preserve"> $395,000</w:t>
            </w:r>
            <w:r w:rsidRPr="005E5D9A">
              <w:rPr>
                <w:rFonts w:ascii="Arial" w:hAnsi="Arial" w:cs="Arial"/>
                <w:color w:val="000000"/>
                <w:sz w:val="20"/>
                <w:szCs w:val="22"/>
              </w:rPr>
              <w:br/>
              <w:t xml:space="preserve"> Initial </w:t>
            </w:r>
            <w:r w:rsidR="00AD33E9" w:rsidRPr="005E5D9A">
              <w:rPr>
                <w:rFonts w:ascii="Arial" w:hAnsi="Arial" w:cs="Arial"/>
                <w:color w:val="000000"/>
                <w:sz w:val="20"/>
                <w:szCs w:val="22"/>
              </w:rPr>
              <w:t>investment</w:t>
            </w:r>
            <w:r w:rsidRPr="005E5D9A">
              <w:rPr>
                <w:rFonts w:ascii="Arial" w:hAnsi="Arial" w:cs="Arial"/>
                <w:color w:val="000000"/>
                <w:sz w:val="20"/>
                <w:szCs w:val="22"/>
              </w:rPr>
              <w:t xml:space="preserve"> in Thorne Corp. </w:t>
            </w:r>
          </w:p>
        </w:tc>
      </w:tr>
      <w:tr w:rsidR="00C07CA4" w:rsidRPr="005E5D9A" w14:paraId="77B4469B"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0F210F3"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1810907"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E4427B5"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355D4851" w14:textId="77777777">
        <w:trPr>
          <w:trHeight w:val="224"/>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5A05B22D"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7914A95"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BE6EEA1"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0ACD903C"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56AC1D3F" w14:textId="77777777" w:rsidR="00C07CA4" w:rsidRPr="0003715B" w:rsidRDefault="00C07CA4" w:rsidP="00C07CA4">
            <w:pPr>
              <w:widowControl/>
              <w:autoSpaceDE/>
              <w:autoSpaceDN/>
              <w:adjustRightInd/>
              <w:jc w:val="center"/>
              <w:rPr>
                <w:rFonts w:ascii="Arial" w:hAnsi="Arial" w:cs="Arial"/>
                <w:color w:val="FFFFFF" w:themeColor="background1"/>
                <w:sz w:val="20"/>
                <w:szCs w:val="22"/>
              </w:rPr>
            </w:pPr>
            <w:r w:rsidRPr="0003715B">
              <w:rPr>
                <w:rFonts w:ascii="Arial" w:hAnsi="Arial" w:cs="Arial"/>
                <w:color w:val="FFFFFF" w:themeColor="background1"/>
                <w:sz w:val="20"/>
                <w:szCs w:val="22"/>
              </w:rPr>
              <w:t>100%</w:t>
            </w:r>
            <w:r w:rsidRPr="0003715B">
              <w:rPr>
                <w:rFonts w:ascii="Arial" w:hAnsi="Arial" w:cs="Arial"/>
                <w:color w:val="FFFFFF" w:themeColor="background1"/>
                <w:sz w:val="20"/>
                <w:szCs w:val="22"/>
              </w:rPr>
              <w:br/>
              <w:t>Book value =</w:t>
            </w:r>
            <w:r w:rsidRPr="0003715B">
              <w:rPr>
                <w:rFonts w:ascii="Arial" w:hAnsi="Arial" w:cs="Arial"/>
                <w:color w:val="FFFFFF" w:themeColor="background1"/>
                <w:sz w:val="20"/>
                <w:szCs w:val="22"/>
              </w:rPr>
              <w:br/>
              <w:t>360,000</w:t>
            </w:r>
          </w:p>
        </w:tc>
        <w:tc>
          <w:tcPr>
            <w:tcW w:w="1156" w:type="dxa"/>
            <w:tcBorders>
              <w:top w:val="nil"/>
              <w:left w:val="nil"/>
              <w:bottom w:val="nil"/>
              <w:right w:val="nil"/>
            </w:tcBorders>
            <w:shd w:val="clear" w:color="auto" w:fill="auto"/>
            <w:noWrap/>
            <w:vAlign w:val="bottom"/>
          </w:tcPr>
          <w:p w14:paraId="23EAE137"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4CEC0F8"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3C01F136"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B2312BC"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B926DF8"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B919B5D"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3B78453B"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18F87D3"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A5A7002"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A87EC12"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50E31764"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004C858"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2869EA1" w14:textId="77777777" w:rsidR="00C07CA4" w:rsidRPr="005E5D9A" w:rsidRDefault="00C07CA4" w:rsidP="00C07CA4">
            <w:pPr>
              <w:widowControl/>
              <w:autoSpaceDE/>
              <w:autoSpaceDN/>
              <w:adjustRightInd/>
              <w:rPr>
                <w:rFonts w:ascii="Arial" w:hAnsi="Arial" w:cs="Arial"/>
                <w:color w:val="000000"/>
                <w:sz w:val="20"/>
                <w:szCs w:val="22"/>
              </w:rPr>
            </w:pPr>
            <w:r w:rsidRPr="005E5D9A">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18044FB"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3EAEB812" w14:textId="77777777" w:rsidTr="0003715B">
        <w:trPr>
          <w:trHeight w:val="233"/>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30538BC"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A5E633B"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211AD98"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B3D6DEC" w14:textId="77777777" w:rsidR="00C07CA4" w:rsidRPr="005E5D9A" w:rsidRDefault="00C07CA4" w:rsidP="00C07CA4">
            <w:pPr>
              <w:widowControl/>
              <w:autoSpaceDE/>
              <w:autoSpaceDN/>
              <w:adjustRightInd/>
              <w:rPr>
                <w:rFonts w:ascii="Arial" w:hAnsi="Arial" w:cs="Arial"/>
                <w:color w:val="000000"/>
                <w:sz w:val="20"/>
                <w:szCs w:val="22"/>
              </w:rPr>
            </w:pPr>
          </w:p>
        </w:tc>
      </w:tr>
      <w:tr w:rsidR="00C07CA4" w:rsidRPr="005E5D9A" w14:paraId="62A98AB0" w14:textId="77777777" w:rsidTr="0003715B">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FD8735D" w14:textId="77777777" w:rsidR="00C07CA4" w:rsidRPr="005E5D9A" w:rsidRDefault="00C07CA4" w:rsidP="00C07CA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DCE950C" w14:textId="77777777" w:rsidR="00C07CA4" w:rsidRPr="005E5D9A"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938B42B" w14:textId="77777777" w:rsidR="00C07CA4" w:rsidRPr="005E5D9A" w:rsidRDefault="00C07CA4" w:rsidP="00C07CA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F64A20C" w14:textId="77777777" w:rsidR="00C07CA4" w:rsidRPr="005E5D9A" w:rsidRDefault="00C07CA4" w:rsidP="00C07CA4">
            <w:pPr>
              <w:widowControl/>
              <w:autoSpaceDE/>
              <w:autoSpaceDN/>
              <w:adjustRightInd/>
              <w:rPr>
                <w:rFonts w:ascii="Arial" w:hAnsi="Arial" w:cs="Arial"/>
                <w:color w:val="000000"/>
                <w:sz w:val="20"/>
                <w:szCs w:val="22"/>
              </w:rPr>
            </w:pPr>
          </w:p>
        </w:tc>
      </w:tr>
    </w:tbl>
    <w:p w14:paraId="1D3A6419"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641EC49C" w14:textId="77777777" w:rsid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B6970FD" w14:textId="57262C6B" w:rsidR="00E87B7B" w:rsidRDefault="00E87B7B">
      <w:pPr>
        <w:widowControl/>
        <w:autoSpaceDE/>
        <w:autoSpaceDN/>
        <w:adjustRightInd/>
        <w:rPr>
          <w:rFonts w:ascii="Arial" w:hAnsi="Arial" w:cs="Arial"/>
          <w:sz w:val="22"/>
        </w:rPr>
      </w:pPr>
      <w:r>
        <w:rPr>
          <w:rFonts w:ascii="Arial" w:hAnsi="Arial" w:cs="Arial"/>
          <w:sz w:val="22"/>
        </w:rPr>
        <w:br w:type="page"/>
      </w:r>
    </w:p>
    <w:p w14:paraId="6E82DC16" w14:textId="77777777" w:rsidR="003679B1" w:rsidRP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5891" w:type="dxa"/>
        <w:tblInd w:w="108" w:type="dxa"/>
        <w:tblLook w:val="04A0" w:firstRow="1" w:lastRow="0" w:firstColumn="1" w:lastColumn="0" w:noHBand="0" w:noVBand="1"/>
      </w:tblPr>
      <w:tblGrid>
        <w:gridCol w:w="3063"/>
        <w:gridCol w:w="272"/>
        <w:gridCol w:w="272"/>
        <w:gridCol w:w="1056"/>
        <w:gridCol w:w="272"/>
        <w:gridCol w:w="956"/>
      </w:tblGrid>
      <w:tr w:rsidR="00C07CA4" w:rsidRPr="003679B1" w14:paraId="7D1C6C23" w14:textId="77777777" w:rsidTr="0003715B">
        <w:trPr>
          <w:trHeight w:val="300"/>
        </w:trPr>
        <w:tc>
          <w:tcPr>
            <w:tcW w:w="3335" w:type="dxa"/>
            <w:gridSpan w:val="2"/>
            <w:tcBorders>
              <w:top w:val="nil"/>
              <w:left w:val="nil"/>
              <w:right w:val="nil"/>
            </w:tcBorders>
            <w:shd w:val="clear" w:color="auto" w:fill="auto"/>
            <w:noWrap/>
            <w:vAlign w:val="bottom"/>
          </w:tcPr>
          <w:p w14:paraId="5C03AF1F" w14:textId="550CD397" w:rsidR="00A53D61" w:rsidRDefault="00A53D61" w:rsidP="00C07CA4">
            <w:pPr>
              <w:widowControl/>
              <w:autoSpaceDE/>
              <w:autoSpaceDN/>
              <w:adjustRightInd/>
              <w:rPr>
                <w:rFonts w:ascii="Arial" w:hAnsi="Arial" w:cs="Arial"/>
                <w:b/>
                <w:bCs/>
                <w:color w:val="000000"/>
                <w:sz w:val="20"/>
                <w:szCs w:val="22"/>
              </w:rPr>
            </w:pPr>
            <w:r>
              <w:br w:type="page"/>
            </w:r>
          </w:p>
          <w:p w14:paraId="146212DA"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14:paraId="1179FFD4" w14:textId="77777777" w:rsidR="00C07CA4" w:rsidRPr="003679B1" w:rsidRDefault="00C07CA4" w:rsidP="00C07CA4">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10581833" w14:textId="77777777" w:rsidR="00C07CA4" w:rsidRPr="003679B1" w:rsidRDefault="00C07CA4" w:rsidP="00C07CA4">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1EA50823" w14:textId="77777777" w:rsidR="00C07CA4" w:rsidRPr="003679B1" w:rsidRDefault="00C07CA4" w:rsidP="00C07CA4">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3C35F59D"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0DC7176F" w14:textId="77777777" w:rsidTr="0003715B">
        <w:trPr>
          <w:trHeight w:val="300"/>
        </w:trPr>
        <w:tc>
          <w:tcPr>
            <w:tcW w:w="3063" w:type="dxa"/>
            <w:tcBorders>
              <w:bottom w:val="nil"/>
              <w:right w:val="nil"/>
            </w:tcBorders>
            <w:shd w:val="clear" w:color="auto" w:fill="002E5C"/>
            <w:noWrap/>
            <w:vAlign w:val="bottom"/>
          </w:tcPr>
          <w:p w14:paraId="466D6E54"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Common stock</w:t>
            </w:r>
          </w:p>
        </w:tc>
        <w:tc>
          <w:tcPr>
            <w:tcW w:w="272" w:type="dxa"/>
            <w:tcBorders>
              <w:left w:val="nil"/>
              <w:bottom w:val="nil"/>
              <w:right w:val="nil"/>
            </w:tcBorders>
            <w:shd w:val="clear" w:color="auto" w:fill="002E5C"/>
            <w:noWrap/>
            <w:vAlign w:val="bottom"/>
          </w:tcPr>
          <w:p w14:paraId="6F2E70D8"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14:paraId="63ABF09F"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328" w:type="dxa"/>
            <w:gridSpan w:val="2"/>
            <w:tcBorders>
              <w:left w:val="nil"/>
              <w:bottom w:val="nil"/>
              <w:right w:val="nil"/>
            </w:tcBorders>
            <w:shd w:val="clear" w:color="auto" w:fill="002E5C"/>
            <w:noWrap/>
            <w:vAlign w:val="bottom"/>
          </w:tcPr>
          <w:p w14:paraId="563B022A" w14:textId="77777777" w:rsidR="00C07CA4" w:rsidRPr="0003715B" w:rsidRDefault="00C07CA4" w:rsidP="00C07CA4">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120,000 </w:t>
            </w:r>
          </w:p>
        </w:tc>
        <w:tc>
          <w:tcPr>
            <w:tcW w:w="956" w:type="dxa"/>
            <w:tcBorders>
              <w:left w:val="nil"/>
              <w:bottom w:val="nil"/>
            </w:tcBorders>
            <w:shd w:val="clear" w:color="auto" w:fill="002E5C"/>
            <w:noWrap/>
            <w:vAlign w:val="bottom"/>
          </w:tcPr>
          <w:p w14:paraId="30CEEF82" w14:textId="77777777" w:rsidR="00C07CA4" w:rsidRPr="0003715B" w:rsidRDefault="00C07CA4" w:rsidP="00C07CA4">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C07CA4" w:rsidRPr="003679B1" w14:paraId="75AA1F9D" w14:textId="77777777" w:rsidTr="0003715B">
        <w:trPr>
          <w:trHeight w:val="300"/>
        </w:trPr>
        <w:tc>
          <w:tcPr>
            <w:tcW w:w="3063" w:type="dxa"/>
            <w:tcBorders>
              <w:top w:val="nil"/>
              <w:bottom w:val="nil"/>
              <w:right w:val="nil"/>
            </w:tcBorders>
            <w:shd w:val="clear" w:color="auto" w:fill="002E5C"/>
            <w:noWrap/>
            <w:vAlign w:val="bottom"/>
          </w:tcPr>
          <w:p w14:paraId="29DAC28F"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Retained earnings</w:t>
            </w:r>
          </w:p>
        </w:tc>
        <w:tc>
          <w:tcPr>
            <w:tcW w:w="272" w:type="dxa"/>
            <w:tcBorders>
              <w:top w:val="nil"/>
              <w:left w:val="nil"/>
              <w:bottom w:val="nil"/>
              <w:right w:val="nil"/>
            </w:tcBorders>
            <w:shd w:val="clear" w:color="auto" w:fill="002E5C"/>
            <w:noWrap/>
            <w:vAlign w:val="bottom"/>
          </w:tcPr>
          <w:p w14:paraId="4866BB7E"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2833BEEB"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328" w:type="dxa"/>
            <w:gridSpan w:val="2"/>
            <w:tcBorders>
              <w:top w:val="nil"/>
              <w:left w:val="nil"/>
              <w:bottom w:val="nil"/>
              <w:right w:val="nil"/>
            </w:tcBorders>
            <w:shd w:val="clear" w:color="auto" w:fill="002E5C"/>
            <w:noWrap/>
            <w:vAlign w:val="bottom"/>
          </w:tcPr>
          <w:p w14:paraId="643017A8" w14:textId="77777777" w:rsidR="00C07CA4" w:rsidRPr="0003715B" w:rsidRDefault="00C07CA4" w:rsidP="00C07CA4">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240,000 </w:t>
            </w:r>
          </w:p>
        </w:tc>
        <w:tc>
          <w:tcPr>
            <w:tcW w:w="956" w:type="dxa"/>
            <w:tcBorders>
              <w:top w:val="nil"/>
              <w:left w:val="nil"/>
              <w:bottom w:val="nil"/>
            </w:tcBorders>
            <w:shd w:val="clear" w:color="auto" w:fill="002E5C"/>
            <w:noWrap/>
            <w:vAlign w:val="bottom"/>
          </w:tcPr>
          <w:p w14:paraId="24088384" w14:textId="77777777" w:rsidR="00C07CA4" w:rsidRPr="0003715B" w:rsidRDefault="00C07CA4" w:rsidP="00C07CA4">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C07CA4" w:rsidRPr="003679B1" w14:paraId="1BA0D2B2" w14:textId="77777777" w:rsidTr="0003715B">
        <w:trPr>
          <w:trHeight w:val="300"/>
        </w:trPr>
        <w:tc>
          <w:tcPr>
            <w:tcW w:w="3335" w:type="dxa"/>
            <w:gridSpan w:val="2"/>
            <w:tcBorders>
              <w:top w:val="nil"/>
              <w:right w:val="nil"/>
            </w:tcBorders>
            <w:shd w:val="clear" w:color="auto" w:fill="002E5C"/>
            <w:noWrap/>
            <w:vAlign w:val="bottom"/>
          </w:tcPr>
          <w:p w14:paraId="1A8BC0E0"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Investment in Thorne Corp.</w:t>
            </w:r>
          </w:p>
        </w:tc>
        <w:tc>
          <w:tcPr>
            <w:tcW w:w="272" w:type="dxa"/>
            <w:tcBorders>
              <w:top w:val="nil"/>
              <w:left w:val="nil"/>
              <w:right w:val="nil"/>
            </w:tcBorders>
            <w:shd w:val="clear" w:color="auto" w:fill="002E5C"/>
            <w:noWrap/>
            <w:vAlign w:val="bottom"/>
          </w:tcPr>
          <w:p w14:paraId="7E730825"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1E0C6B2E"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14:paraId="5D788160" w14:textId="77777777" w:rsidR="00C07CA4" w:rsidRPr="0003715B" w:rsidRDefault="00C07CA4" w:rsidP="00C07CA4">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73082C85" w14:textId="77777777" w:rsidR="00C07CA4" w:rsidRPr="0003715B" w:rsidRDefault="00C07CA4" w:rsidP="00C07CA4">
            <w:pPr>
              <w:widowControl/>
              <w:autoSpaceDE/>
              <w:autoSpaceDN/>
              <w:adjustRightInd/>
              <w:jc w:val="right"/>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360,000 </w:t>
            </w:r>
          </w:p>
        </w:tc>
      </w:tr>
    </w:tbl>
    <w:p w14:paraId="03BFAB31"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8673" w:type="dxa"/>
        <w:tblInd w:w="108" w:type="dxa"/>
        <w:tblLook w:val="04A0" w:firstRow="1" w:lastRow="0" w:firstColumn="1" w:lastColumn="0" w:noHBand="0" w:noVBand="1"/>
      </w:tblPr>
      <w:tblGrid>
        <w:gridCol w:w="1260"/>
        <w:gridCol w:w="810"/>
        <w:gridCol w:w="356"/>
        <w:gridCol w:w="456"/>
        <w:gridCol w:w="240"/>
        <w:gridCol w:w="313"/>
        <w:gridCol w:w="272"/>
        <w:gridCol w:w="272"/>
        <w:gridCol w:w="99"/>
        <w:gridCol w:w="509"/>
        <w:gridCol w:w="333"/>
        <w:gridCol w:w="455"/>
        <w:gridCol w:w="105"/>
        <w:gridCol w:w="228"/>
        <w:gridCol w:w="199"/>
        <w:gridCol w:w="40"/>
        <w:gridCol w:w="90"/>
        <w:gridCol w:w="356"/>
        <w:gridCol w:w="74"/>
        <w:gridCol w:w="357"/>
        <w:gridCol w:w="357"/>
        <w:gridCol w:w="468"/>
        <w:gridCol w:w="236"/>
        <w:gridCol w:w="552"/>
        <w:gridCol w:w="236"/>
      </w:tblGrid>
      <w:tr w:rsidR="00C07CA4" w:rsidRPr="003679B1" w14:paraId="48F2DADB" w14:textId="77777777">
        <w:trPr>
          <w:trHeight w:val="300"/>
        </w:trPr>
        <w:tc>
          <w:tcPr>
            <w:tcW w:w="5375" w:type="dxa"/>
            <w:gridSpan w:val="12"/>
            <w:tcBorders>
              <w:top w:val="nil"/>
              <w:left w:val="nil"/>
              <w:bottom w:val="nil"/>
              <w:right w:val="nil"/>
            </w:tcBorders>
            <w:shd w:val="clear" w:color="auto" w:fill="auto"/>
            <w:noWrap/>
            <w:vAlign w:val="bottom"/>
          </w:tcPr>
          <w:p w14:paraId="6B1736F0"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Calculations:</w:t>
            </w:r>
          </w:p>
        </w:tc>
        <w:tc>
          <w:tcPr>
            <w:tcW w:w="333" w:type="dxa"/>
            <w:gridSpan w:val="2"/>
            <w:tcBorders>
              <w:top w:val="nil"/>
              <w:left w:val="nil"/>
              <w:bottom w:val="nil"/>
              <w:right w:val="nil"/>
            </w:tcBorders>
            <w:shd w:val="clear" w:color="auto" w:fill="auto"/>
            <w:noWrap/>
            <w:vAlign w:val="bottom"/>
          </w:tcPr>
          <w:p w14:paraId="74A3819B" w14:textId="77777777" w:rsidR="00C07CA4" w:rsidRPr="003679B1" w:rsidRDefault="00C07CA4" w:rsidP="00C07CA4">
            <w:pPr>
              <w:widowControl/>
              <w:autoSpaceDE/>
              <w:autoSpaceDN/>
              <w:adjustRightInd/>
              <w:rPr>
                <w:rFonts w:ascii="Arial" w:hAnsi="Arial" w:cs="Arial"/>
                <w:color w:val="000000"/>
                <w:sz w:val="20"/>
                <w:szCs w:val="22"/>
              </w:rPr>
            </w:pPr>
          </w:p>
        </w:tc>
        <w:tc>
          <w:tcPr>
            <w:tcW w:w="1116" w:type="dxa"/>
            <w:gridSpan w:val="6"/>
            <w:tcBorders>
              <w:top w:val="nil"/>
              <w:left w:val="nil"/>
              <w:bottom w:val="nil"/>
              <w:right w:val="nil"/>
            </w:tcBorders>
            <w:shd w:val="clear" w:color="auto" w:fill="auto"/>
            <w:noWrap/>
            <w:vAlign w:val="bottom"/>
          </w:tcPr>
          <w:p w14:paraId="3FB01138" w14:textId="77777777" w:rsidR="00C07CA4" w:rsidRPr="003679B1" w:rsidRDefault="00C07CA4" w:rsidP="00C07CA4">
            <w:pPr>
              <w:widowControl/>
              <w:autoSpaceDE/>
              <w:autoSpaceDN/>
              <w:adjustRightInd/>
              <w:rPr>
                <w:rFonts w:ascii="Arial" w:hAnsi="Arial" w:cs="Arial"/>
                <w:color w:val="000000"/>
                <w:sz w:val="20"/>
                <w:szCs w:val="22"/>
              </w:rPr>
            </w:pPr>
          </w:p>
        </w:tc>
        <w:tc>
          <w:tcPr>
            <w:tcW w:w="357" w:type="dxa"/>
            <w:tcBorders>
              <w:top w:val="nil"/>
              <w:left w:val="nil"/>
              <w:bottom w:val="nil"/>
              <w:right w:val="nil"/>
            </w:tcBorders>
            <w:shd w:val="clear" w:color="auto" w:fill="auto"/>
            <w:noWrap/>
            <w:vAlign w:val="bottom"/>
          </w:tcPr>
          <w:p w14:paraId="60915933" w14:textId="77777777" w:rsidR="00C07CA4" w:rsidRPr="003679B1" w:rsidRDefault="00C07CA4" w:rsidP="00C07CA4">
            <w:pPr>
              <w:widowControl/>
              <w:autoSpaceDE/>
              <w:autoSpaceDN/>
              <w:adjustRightInd/>
              <w:rPr>
                <w:rFonts w:ascii="Arial" w:hAnsi="Arial" w:cs="Arial"/>
                <w:color w:val="000000"/>
                <w:sz w:val="20"/>
                <w:szCs w:val="22"/>
              </w:rPr>
            </w:pPr>
          </w:p>
        </w:tc>
        <w:tc>
          <w:tcPr>
            <w:tcW w:w="1256" w:type="dxa"/>
            <w:gridSpan w:val="3"/>
            <w:tcBorders>
              <w:top w:val="nil"/>
              <w:left w:val="nil"/>
              <w:bottom w:val="nil"/>
              <w:right w:val="nil"/>
            </w:tcBorders>
            <w:shd w:val="clear" w:color="auto" w:fill="auto"/>
            <w:noWrap/>
            <w:vAlign w:val="bottom"/>
          </w:tcPr>
          <w:p w14:paraId="4317DAC9" w14:textId="77777777" w:rsidR="00C07CA4" w:rsidRPr="003679B1"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5312205"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59699637" w14:textId="77777777">
        <w:trPr>
          <w:gridAfter w:val="2"/>
          <w:wAfter w:w="788" w:type="dxa"/>
          <w:trHeight w:val="300"/>
        </w:trPr>
        <w:tc>
          <w:tcPr>
            <w:tcW w:w="1260" w:type="dxa"/>
            <w:tcBorders>
              <w:top w:val="single" w:sz="4" w:space="0" w:color="auto"/>
              <w:left w:val="single" w:sz="4" w:space="0" w:color="auto"/>
              <w:bottom w:val="nil"/>
              <w:right w:val="nil"/>
            </w:tcBorders>
            <w:shd w:val="clear" w:color="auto" w:fill="auto"/>
            <w:noWrap/>
            <w:vAlign w:val="bottom"/>
          </w:tcPr>
          <w:p w14:paraId="27C2D083" w14:textId="77777777" w:rsidR="00C07CA4" w:rsidRPr="003679B1" w:rsidRDefault="00C07CA4" w:rsidP="00C07CA4">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 </w:t>
            </w:r>
          </w:p>
        </w:tc>
        <w:tc>
          <w:tcPr>
            <w:tcW w:w="1166" w:type="dxa"/>
            <w:gridSpan w:val="2"/>
            <w:tcBorders>
              <w:top w:val="single" w:sz="4" w:space="0" w:color="auto"/>
              <w:left w:val="nil"/>
              <w:bottom w:val="single" w:sz="4" w:space="0" w:color="auto"/>
              <w:right w:val="nil"/>
            </w:tcBorders>
            <w:shd w:val="clear" w:color="auto" w:fill="auto"/>
            <w:noWrap/>
            <w:vAlign w:val="bottom"/>
          </w:tcPr>
          <w:p w14:paraId="77C5F9F8"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Total</w:t>
            </w:r>
          </w:p>
        </w:tc>
        <w:tc>
          <w:tcPr>
            <w:tcW w:w="456" w:type="dxa"/>
            <w:tcBorders>
              <w:top w:val="single" w:sz="4" w:space="0" w:color="auto"/>
              <w:left w:val="nil"/>
              <w:bottom w:val="nil"/>
              <w:right w:val="nil"/>
            </w:tcBorders>
            <w:shd w:val="clear" w:color="auto" w:fill="auto"/>
            <w:noWrap/>
            <w:vAlign w:val="bottom"/>
          </w:tcPr>
          <w:p w14:paraId="01138AC5"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705" w:type="dxa"/>
            <w:gridSpan w:val="6"/>
            <w:tcBorders>
              <w:top w:val="single" w:sz="4" w:space="0" w:color="auto"/>
              <w:left w:val="nil"/>
              <w:bottom w:val="single" w:sz="4" w:space="0" w:color="auto"/>
              <w:right w:val="nil"/>
            </w:tcBorders>
            <w:shd w:val="clear" w:color="auto" w:fill="auto"/>
            <w:noWrap/>
            <w:vAlign w:val="bottom"/>
          </w:tcPr>
          <w:p w14:paraId="65BF5BCA"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Buildings</w:t>
            </w:r>
          </w:p>
        </w:tc>
        <w:tc>
          <w:tcPr>
            <w:tcW w:w="333" w:type="dxa"/>
            <w:tcBorders>
              <w:top w:val="single" w:sz="4" w:space="0" w:color="auto"/>
              <w:left w:val="nil"/>
              <w:bottom w:val="single" w:sz="4" w:space="0" w:color="auto"/>
              <w:right w:val="nil"/>
            </w:tcBorders>
            <w:shd w:val="clear" w:color="auto" w:fill="auto"/>
            <w:noWrap/>
            <w:vAlign w:val="bottom"/>
          </w:tcPr>
          <w:p w14:paraId="7931455F"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117" w:type="dxa"/>
            <w:gridSpan w:val="6"/>
            <w:tcBorders>
              <w:top w:val="single" w:sz="4" w:space="0" w:color="auto"/>
              <w:left w:val="nil"/>
              <w:bottom w:val="single" w:sz="4" w:space="0" w:color="auto"/>
              <w:right w:val="nil"/>
            </w:tcBorders>
            <w:shd w:val="clear" w:color="auto" w:fill="auto"/>
            <w:noWrap/>
            <w:vAlign w:val="bottom"/>
          </w:tcPr>
          <w:p w14:paraId="723F55E1"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Inventory</w:t>
            </w:r>
          </w:p>
        </w:tc>
        <w:tc>
          <w:tcPr>
            <w:tcW w:w="356" w:type="dxa"/>
            <w:tcBorders>
              <w:top w:val="single" w:sz="4" w:space="0" w:color="auto"/>
              <w:left w:val="nil"/>
              <w:bottom w:val="single" w:sz="4" w:space="0" w:color="auto"/>
              <w:right w:val="nil"/>
            </w:tcBorders>
            <w:shd w:val="clear" w:color="auto" w:fill="auto"/>
            <w:noWrap/>
            <w:vAlign w:val="bottom"/>
          </w:tcPr>
          <w:p w14:paraId="02CE890F"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256" w:type="dxa"/>
            <w:gridSpan w:val="4"/>
            <w:tcBorders>
              <w:top w:val="single" w:sz="4" w:space="0" w:color="auto"/>
              <w:left w:val="nil"/>
              <w:bottom w:val="single" w:sz="4" w:space="0" w:color="auto"/>
              <w:right w:val="nil"/>
            </w:tcBorders>
            <w:shd w:val="clear" w:color="auto" w:fill="auto"/>
            <w:noWrap/>
            <w:vAlign w:val="bottom"/>
          </w:tcPr>
          <w:p w14:paraId="486CC2B7" w14:textId="77777777" w:rsidR="00C07CA4" w:rsidRPr="003679B1" w:rsidRDefault="00C07CA4" w:rsidP="00C07CA4">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0F76BE27" w14:textId="77777777" w:rsidR="00C07CA4" w:rsidRPr="003679B1" w:rsidRDefault="00C07CA4" w:rsidP="00C07CA4">
            <w:pPr>
              <w:widowControl/>
              <w:autoSpaceDE/>
              <w:autoSpaceDN/>
              <w:adjustRightInd/>
              <w:jc w:val="center"/>
              <w:rPr>
                <w:rFonts w:ascii="Arial" w:hAnsi="Arial" w:cs="Arial"/>
                <w:color w:val="000000"/>
                <w:sz w:val="20"/>
                <w:szCs w:val="22"/>
              </w:rPr>
            </w:pPr>
          </w:p>
        </w:tc>
      </w:tr>
      <w:tr w:rsidR="00C07CA4" w:rsidRPr="003679B1" w14:paraId="0263DBE4" w14:textId="77777777">
        <w:trPr>
          <w:gridAfter w:val="2"/>
          <w:wAfter w:w="788" w:type="dxa"/>
          <w:trHeight w:val="300"/>
        </w:trPr>
        <w:tc>
          <w:tcPr>
            <w:tcW w:w="1260" w:type="dxa"/>
            <w:tcBorders>
              <w:top w:val="nil"/>
              <w:left w:val="single" w:sz="4" w:space="0" w:color="auto"/>
              <w:bottom w:val="nil"/>
              <w:right w:val="nil"/>
            </w:tcBorders>
            <w:shd w:val="clear" w:color="auto" w:fill="auto"/>
            <w:noWrap/>
            <w:vAlign w:val="bottom"/>
          </w:tcPr>
          <w:p w14:paraId="42B490B9" w14:textId="77777777" w:rsidR="00C07CA4" w:rsidRPr="003679B1" w:rsidRDefault="00C07CA4" w:rsidP="00C07CA4">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Balances</w:t>
            </w:r>
          </w:p>
        </w:tc>
        <w:tc>
          <w:tcPr>
            <w:tcW w:w="1166" w:type="dxa"/>
            <w:gridSpan w:val="2"/>
            <w:tcBorders>
              <w:top w:val="single" w:sz="4" w:space="0" w:color="auto"/>
              <w:left w:val="nil"/>
              <w:bottom w:val="nil"/>
              <w:right w:val="nil"/>
            </w:tcBorders>
            <w:shd w:val="clear" w:color="auto" w:fill="auto"/>
            <w:noWrap/>
            <w:vAlign w:val="bottom"/>
          </w:tcPr>
          <w:p w14:paraId="2420F3C2" w14:textId="77777777" w:rsidR="00C07CA4" w:rsidRPr="0003715B" w:rsidRDefault="00C07CA4" w:rsidP="00C07CA4">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35,000</w:t>
            </w:r>
            <w:r w:rsidRPr="0003715B">
              <w:rPr>
                <w:rFonts w:ascii="Arial" w:hAnsi="Arial" w:cs="Arial"/>
                <w:b/>
                <w:color w:val="000000"/>
                <w:sz w:val="20"/>
                <w:szCs w:val="22"/>
              </w:rPr>
              <w:t xml:space="preserve"> </w:t>
            </w:r>
          </w:p>
        </w:tc>
        <w:tc>
          <w:tcPr>
            <w:tcW w:w="456" w:type="dxa"/>
            <w:tcBorders>
              <w:top w:val="nil"/>
              <w:left w:val="nil"/>
              <w:bottom w:val="nil"/>
              <w:right w:val="nil"/>
            </w:tcBorders>
            <w:shd w:val="clear" w:color="auto" w:fill="auto"/>
            <w:noWrap/>
            <w:vAlign w:val="bottom"/>
          </w:tcPr>
          <w:p w14:paraId="1F341832" w14:textId="77777777" w:rsidR="00C07CA4" w:rsidRPr="003679B1" w:rsidRDefault="00C07CA4" w:rsidP="00C07CA4">
            <w:pPr>
              <w:widowControl/>
              <w:autoSpaceDE/>
              <w:autoSpaceDN/>
              <w:adjustRightInd/>
              <w:rPr>
                <w:rFonts w:ascii="Arial" w:hAnsi="Arial" w:cs="Arial"/>
                <w:b/>
                <w:color w:val="000000"/>
                <w:sz w:val="20"/>
                <w:szCs w:val="22"/>
              </w:rPr>
            </w:pPr>
          </w:p>
        </w:tc>
        <w:tc>
          <w:tcPr>
            <w:tcW w:w="1705" w:type="dxa"/>
            <w:gridSpan w:val="6"/>
            <w:tcBorders>
              <w:top w:val="single" w:sz="4" w:space="0" w:color="auto"/>
              <w:left w:val="nil"/>
              <w:bottom w:val="nil"/>
              <w:right w:val="nil"/>
            </w:tcBorders>
            <w:shd w:val="clear" w:color="auto" w:fill="auto"/>
            <w:noWrap/>
            <w:vAlign w:val="bottom"/>
          </w:tcPr>
          <w:p w14:paraId="2C90EAEA" w14:textId="77777777" w:rsidR="00C07CA4" w:rsidRPr="0003715B" w:rsidRDefault="00C07CA4" w:rsidP="00C07CA4">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(20,000)</w:t>
            </w:r>
          </w:p>
        </w:tc>
        <w:tc>
          <w:tcPr>
            <w:tcW w:w="333" w:type="dxa"/>
            <w:tcBorders>
              <w:top w:val="single" w:sz="4" w:space="0" w:color="auto"/>
              <w:left w:val="nil"/>
              <w:bottom w:val="nil"/>
              <w:right w:val="nil"/>
            </w:tcBorders>
            <w:shd w:val="clear" w:color="auto" w:fill="auto"/>
            <w:noWrap/>
            <w:vAlign w:val="bottom"/>
          </w:tcPr>
          <w:p w14:paraId="4E90E80D" w14:textId="77777777" w:rsidR="00C07CA4" w:rsidRPr="003679B1" w:rsidRDefault="00C07CA4" w:rsidP="00C07CA4">
            <w:pPr>
              <w:widowControl/>
              <w:autoSpaceDE/>
              <w:autoSpaceDN/>
              <w:adjustRightInd/>
              <w:rPr>
                <w:rFonts w:ascii="Arial" w:hAnsi="Arial" w:cs="Arial"/>
                <w:b/>
                <w:color w:val="000000"/>
                <w:sz w:val="20"/>
                <w:szCs w:val="22"/>
                <w:u w:val="double"/>
              </w:rPr>
            </w:pPr>
          </w:p>
        </w:tc>
        <w:tc>
          <w:tcPr>
            <w:tcW w:w="1117" w:type="dxa"/>
            <w:gridSpan w:val="6"/>
            <w:tcBorders>
              <w:top w:val="single" w:sz="4" w:space="0" w:color="auto"/>
              <w:left w:val="nil"/>
              <w:bottom w:val="nil"/>
              <w:right w:val="nil"/>
            </w:tcBorders>
            <w:shd w:val="clear" w:color="auto" w:fill="auto"/>
            <w:noWrap/>
            <w:vAlign w:val="bottom"/>
          </w:tcPr>
          <w:p w14:paraId="28231AC8" w14:textId="77777777" w:rsidR="00C07CA4" w:rsidRPr="0003715B" w:rsidRDefault="00C07CA4" w:rsidP="00C07CA4">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36,000</w:t>
            </w:r>
            <w:r w:rsidRPr="0003715B">
              <w:rPr>
                <w:rFonts w:ascii="Arial" w:hAnsi="Arial" w:cs="Arial"/>
                <w:b/>
                <w:color w:val="000000"/>
                <w:sz w:val="20"/>
                <w:szCs w:val="22"/>
              </w:rPr>
              <w:t xml:space="preserve"> </w:t>
            </w:r>
          </w:p>
        </w:tc>
        <w:tc>
          <w:tcPr>
            <w:tcW w:w="356" w:type="dxa"/>
            <w:tcBorders>
              <w:top w:val="single" w:sz="4" w:space="0" w:color="auto"/>
              <w:left w:val="nil"/>
              <w:bottom w:val="nil"/>
              <w:right w:val="nil"/>
            </w:tcBorders>
            <w:shd w:val="clear" w:color="auto" w:fill="auto"/>
            <w:noWrap/>
            <w:vAlign w:val="bottom"/>
          </w:tcPr>
          <w:p w14:paraId="65C73F40" w14:textId="77777777" w:rsidR="00C07CA4" w:rsidRPr="003679B1" w:rsidRDefault="00C07CA4" w:rsidP="00C07CA4">
            <w:pPr>
              <w:widowControl/>
              <w:autoSpaceDE/>
              <w:autoSpaceDN/>
              <w:adjustRightInd/>
              <w:rPr>
                <w:rFonts w:ascii="Arial" w:hAnsi="Arial" w:cs="Arial"/>
                <w:b/>
                <w:color w:val="000000"/>
                <w:sz w:val="20"/>
                <w:szCs w:val="22"/>
                <w:u w:val="double"/>
              </w:rPr>
            </w:pPr>
          </w:p>
        </w:tc>
        <w:tc>
          <w:tcPr>
            <w:tcW w:w="1256" w:type="dxa"/>
            <w:gridSpan w:val="4"/>
            <w:tcBorders>
              <w:top w:val="single" w:sz="4" w:space="0" w:color="auto"/>
              <w:left w:val="nil"/>
              <w:bottom w:val="nil"/>
              <w:right w:val="nil"/>
            </w:tcBorders>
            <w:shd w:val="clear" w:color="auto" w:fill="auto"/>
            <w:noWrap/>
            <w:vAlign w:val="bottom"/>
          </w:tcPr>
          <w:p w14:paraId="27D256DD" w14:textId="77777777" w:rsidR="00C07CA4" w:rsidRPr="0003715B" w:rsidRDefault="00C07CA4" w:rsidP="00C07CA4">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19,000</w:t>
            </w:r>
            <w:r w:rsidRPr="0003715B">
              <w:rPr>
                <w:rFonts w:ascii="Arial" w:hAnsi="Arial" w:cs="Arial"/>
                <w:b/>
                <w:color w:val="000000"/>
                <w:sz w:val="20"/>
                <w:szCs w:val="22"/>
              </w:rPr>
              <w:t xml:space="preserve"> </w:t>
            </w:r>
          </w:p>
        </w:tc>
        <w:tc>
          <w:tcPr>
            <w:tcW w:w="236" w:type="dxa"/>
            <w:tcBorders>
              <w:top w:val="nil"/>
              <w:left w:val="nil"/>
              <w:bottom w:val="nil"/>
              <w:right w:val="single" w:sz="4" w:space="0" w:color="auto"/>
            </w:tcBorders>
            <w:shd w:val="clear" w:color="auto" w:fill="auto"/>
            <w:noWrap/>
            <w:vAlign w:val="bottom"/>
          </w:tcPr>
          <w:p w14:paraId="4B5B233E"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6769B998" w14:textId="77777777">
        <w:trPr>
          <w:gridAfter w:val="2"/>
          <w:wAfter w:w="788" w:type="dxa"/>
          <w:trHeight w:val="135"/>
        </w:trPr>
        <w:tc>
          <w:tcPr>
            <w:tcW w:w="1260" w:type="dxa"/>
            <w:tcBorders>
              <w:top w:val="nil"/>
              <w:left w:val="single" w:sz="4" w:space="0" w:color="auto"/>
              <w:bottom w:val="single" w:sz="4" w:space="0" w:color="auto"/>
              <w:right w:val="nil"/>
            </w:tcBorders>
            <w:shd w:val="clear" w:color="auto" w:fill="auto"/>
            <w:noWrap/>
            <w:vAlign w:val="bottom"/>
          </w:tcPr>
          <w:p w14:paraId="4BF76F8D" w14:textId="77777777" w:rsidR="00C07CA4" w:rsidRPr="003679B1" w:rsidRDefault="00C07CA4" w:rsidP="00C07CA4">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166" w:type="dxa"/>
            <w:gridSpan w:val="2"/>
            <w:tcBorders>
              <w:top w:val="nil"/>
              <w:left w:val="nil"/>
              <w:bottom w:val="single" w:sz="4" w:space="0" w:color="auto"/>
              <w:right w:val="nil"/>
            </w:tcBorders>
            <w:shd w:val="clear" w:color="auto" w:fill="auto"/>
            <w:noWrap/>
            <w:vAlign w:val="bottom"/>
          </w:tcPr>
          <w:p w14:paraId="6E7F5721" w14:textId="77777777" w:rsidR="00C07CA4" w:rsidRPr="003679B1" w:rsidRDefault="00C07CA4" w:rsidP="00C07CA4">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456" w:type="dxa"/>
            <w:tcBorders>
              <w:top w:val="nil"/>
              <w:left w:val="nil"/>
              <w:bottom w:val="single" w:sz="4" w:space="0" w:color="auto"/>
              <w:right w:val="nil"/>
            </w:tcBorders>
            <w:shd w:val="clear" w:color="auto" w:fill="auto"/>
            <w:noWrap/>
            <w:vAlign w:val="bottom"/>
          </w:tcPr>
          <w:p w14:paraId="263E74D7" w14:textId="77777777" w:rsidR="00C07CA4" w:rsidRPr="003679B1" w:rsidRDefault="00C07CA4" w:rsidP="00C07CA4">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705" w:type="dxa"/>
            <w:gridSpan w:val="6"/>
            <w:tcBorders>
              <w:top w:val="nil"/>
              <w:left w:val="nil"/>
              <w:bottom w:val="single" w:sz="4" w:space="0" w:color="auto"/>
              <w:right w:val="nil"/>
            </w:tcBorders>
            <w:shd w:val="clear" w:color="auto" w:fill="auto"/>
            <w:noWrap/>
            <w:vAlign w:val="bottom"/>
          </w:tcPr>
          <w:p w14:paraId="45152CA7" w14:textId="77777777" w:rsidR="00C07CA4" w:rsidRPr="003679B1" w:rsidRDefault="00C07CA4" w:rsidP="00C07CA4">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585EE69F" w14:textId="77777777" w:rsidR="00C07CA4" w:rsidRPr="003679B1" w:rsidRDefault="00C07CA4" w:rsidP="00C07CA4">
            <w:pPr>
              <w:widowControl/>
              <w:autoSpaceDE/>
              <w:autoSpaceDN/>
              <w:adjustRightInd/>
              <w:rPr>
                <w:rFonts w:ascii="Arial" w:hAnsi="Arial" w:cs="Arial"/>
                <w:color w:val="000000"/>
                <w:sz w:val="20"/>
                <w:szCs w:val="22"/>
              </w:rPr>
            </w:pPr>
          </w:p>
        </w:tc>
        <w:tc>
          <w:tcPr>
            <w:tcW w:w="1117" w:type="dxa"/>
            <w:gridSpan w:val="6"/>
            <w:tcBorders>
              <w:top w:val="nil"/>
              <w:left w:val="nil"/>
              <w:bottom w:val="single" w:sz="4" w:space="0" w:color="auto"/>
              <w:right w:val="nil"/>
            </w:tcBorders>
            <w:shd w:val="clear" w:color="auto" w:fill="auto"/>
            <w:noWrap/>
            <w:vAlign w:val="bottom"/>
          </w:tcPr>
          <w:p w14:paraId="4BC24770" w14:textId="77777777" w:rsidR="00C07CA4" w:rsidRPr="003679B1" w:rsidRDefault="00C07CA4" w:rsidP="00C07CA4">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nil"/>
            </w:tcBorders>
            <w:shd w:val="clear" w:color="auto" w:fill="auto"/>
            <w:noWrap/>
            <w:vAlign w:val="bottom"/>
          </w:tcPr>
          <w:p w14:paraId="773B802E" w14:textId="77777777" w:rsidR="00C07CA4" w:rsidRPr="003679B1" w:rsidRDefault="00C07CA4" w:rsidP="00C07CA4">
            <w:pPr>
              <w:widowControl/>
              <w:autoSpaceDE/>
              <w:autoSpaceDN/>
              <w:adjustRightInd/>
              <w:rPr>
                <w:rFonts w:ascii="Arial" w:hAnsi="Arial" w:cs="Arial"/>
                <w:color w:val="000000"/>
                <w:sz w:val="20"/>
                <w:szCs w:val="22"/>
              </w:rPr>
            </w:pPr>
          </w:p>
        </w:tc>
        <w:tc>
          <w:tcPr>
            <w:tcW w:w="1256" w:type="dxa"/>
            <w:gridSpan w:val="4"/>
            <w:tcBorders>
              <w:top w:val="nil"/>
              <w:left w:val="nil"/>
              <w:bottom w:val="single" w:sz="4" w:space="0" w:color="auto"/>
              <w:right w:val="nil"/>
            </w:tcBorders>
            <w:shd w:val="clear" w:color="auto" w:fill="auto"/>
            <w:noWrap/>
            <w:vAlign w:val="bottom"/>
          </w:tcPr>
          <w:p w14:paraId="40B16583" w14:textId="77777777" w:rsidR="00C07CA4" w:rsidRPr="003679B1" w:rsidRDefault="00C07CA4" w:rsidP="00C07CA4">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709035B8"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2C5AE7A5" w14:textId="77777777">
        <w:trPr>
          <w:gridAfter w:val="6"/>
          <w:wAfter w:w="2206" w:type="dxa"/>
          <w:trHeight w:val="300"/>
        </w:trPr>
        <w:tc>
          <w:tcPr>
            <w:tcW w:w="5480" w:type="dxa"/>
            <w:gridSpan w:val="13"/>
            <w:tcBorders>
              <w:top w:val="nil"/>
              <w:left w:val="nil"/>
              <w:bottom w:val="nil"/>
              <w:right w:val="nil"/>
            </w:tcBorders>
            <w:shd w:val="clear" w:color="auto" w:fill="auto"/>
            <w:noWrap/>
            <w:vAlign w:val="bottom"/>
          </w:tcPr>
          <w:p w14:paraId="5E01EFD5" w14:textId="77777777" w:rsidR="003679B1" w:rsidRPr="003679B1" w:rsidRDefault="003679B1" w:rsidP="00C07CA4">
            <w:pPr>
              <w:widowControl/>
              <w:autoSpaceDE/>
              <w:autoSpaceDN/>
              <w:adjustRightInd/>
              <w:rPr>
                <w:rFonts w:ascii="Arial" w:hAnsi="Arial" w:cs="Arial"/>
                <w:b/>
                <w:bCs/>
                <w:color w:val="000000"/>
                <w:sz w:val="20"/>
                <w:szCs w:val="22"/>
              </w:rPr>
            </w:pPr>
          </w:p>
          <w:p w14:paraId="0B5AA2A3"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reclassification entry:</w:t>
            </w:r>
          </w:p>
        </w:tc>
        <w:tc>
          <w:tcPr>
            <w:tcW w:w="987" w:type="dxa"/>
            <w:gridSpan w:val="6"/>
            <w:tcBorders>
              <w:top w:val="nil"/>
              <w:left w:val="nil"/>
              <w:bottom w:val="nil"/>
              <w:right w:val="nil"/>
            </w:tcBorders>
            <w:shd w:val="clear" w:color="auto" w:fill="auto"/>
            <w:noWrap/>
            <w:vAlign w:val="bottom"/>
          </w:tcPr>
          <w:p w14:paraId="2F1DFC0A"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705C859D" w14:textId="77777777" w:rsidTr="0003715B">
        <w:trPr>
          <w:gridAfter w:val="10"/>
          <w:wAfter w:w="2766" w:type="dxa"/>
          <w:trHeight w:val="300"/>
        </w:trPr>
        <w:tc>
          <w:tcPr>
            <w:tcW w:w="3435" w:type="dxa"/>
            <w:gridSpan w:val="6"/>
            <w:tcBorders>
              <w:bottom w:val="nil"/>
              <w:right w:val="nil"/>
            </w:tcBorders>
            <w:shd w:val="clear" w:color="auto" w:fill="E0EBF8"/>
            <w:noWrap/>
            <w:vAlign w:val="bottom"/>
          </w:tcPr>
          <w:p w14:paraId="367580E1"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Inventory</w:t>
            </w:r>
          </w:p>
        </w:tc>
        <w:tc>
          <w:tcPr>
            <w:tcW w:w="272" w:type="dxa"/>
            <w:tcBorders>
              <w:left w:val="nil"/>
              <w:bottom w:val="nil"/>
              <w:right w:val="nil"/>
            </w:tcBorders>
            <w:shd w:val="clear" w:color="auto" w:fill="E0EBF8"/>
            <w:noWrap/>
            <w:vAlign w:val="bottom"/>
          </w:tcPr>
          <w:p w14:paraId="54DE0CB5"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659A54D7"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941" w:type="dxa"/>
            <w:gridSpan w:val="3"/>
            <w:tcBorders>
              <w:left w:val="nil"/>
              <w:bottom w:val="nil"/>
              <w:right w:val="nil"/>
            </w:tcBorders>
            <w:shd w:val="clear" w:color="auto" w:fill="E0EBF8"/>
            <w:noWrap/>
            <w:vAlign w:val="bottom"/>
          </w:tcPr>
          <w:p w14:paraId="6CB5BB2E" w14:textId="77777777" w:rsidR="00C07CA4" w:rsidRPr="003679B1" w:rsidRDefault="00C07CA4" w:rsidP="00C07CA4">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36,000</w:t>
            </w:r>
          </w:p>
        </w:tc>
        <w:tc>
          <w:tcPr>
            <w:tcW w:w="987" w:type="dxa"/>
            <w:gridSpan w:val="4"/>
            <w:tcBorders>
              <w:left w:val="nil"/>
              <w:bottom w:val="nil"/>
            </w:tcBorders>
            <w:shd w:val="clear" w:color="auto" w:fill="E0EBF8"/>
            <w:noWrap/>
            <w:vAlign w:val="bottom"/>
          </w:tcPr>
          <w:p w14:paraId="12DAD650"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r>
      <w:tr w:rsidR="00C07CA4" w:rsidRPr="003679B1" w14:paraId="4694D208" w14:textId="77777777" w:rsidTr="0003715B">
        <w:trPr>
          <w:gridAfter w:val="10"/>
          <w:wAfter w:w="2766" w:type="dxa"/>
          <w:trHeight w:val="300"/>
        </w:trPr>
        <w:tc>
          <w:tcPr>
            <w:tcW w:w="3435" w:type="dxa"/>
            <w:gridSpan w:val="6"/>
            <w:tcBorders>
              <w:top w:val="nil"/>
              <w:bottom w:val="nil"/>
              <w:right w:val="nil"/>
            </w:tcBorders>
            <w:shd w:val="clear" w:color="auto" w:fill="E0EBF8"/>
            <w:noWrap/>
            <w:vAlign w:val="bottom"/>
          </w:tcPr>
          <w:p w14:paraId="287ECDF9"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Goodwill</w:t>
            </w:r>
          </w:p>
        </w:tc>
        <w:tc>
          <w:tcPr>
            <w:tcW w:w="272" w:type="dxa"/>
            <w:tcBorders>
              <w:top w:val="nil"/>
              <w:left w:val="nil"/>
              <w:bottom w:val="nil"/>
              <w:right w:val="nil"/>
            </w:tcBorders>
            <w:shd w:val="clear" w:color="auto" w:fill="E0EBF8"/>
            <w:noWrap/>
            <w:vAlign w:val="bottom"/>
          </w:tcPr>
          <w:p w14:paraId="23B09FB4" w14:textId="77777777" w:rsidR="00C07CA4" w:rsidRPr="003679B1" w:rsidRDefault="00C07CA4" w:rsidP="00C07CA4">
            <w:pPr>
              <w:widowControl/>
              <w:autoSpaceDE/>
              <w:autoSpaceDN/>
              <w:adjustRightInd/>
              <w:rPr>
                <w:rFonts w:ascii="Arial" w:hAnsi="Arial" w:cs="Arial"/>
                <w:b/>
                <w:bCs/>
                <w:color w:val="000000"/>
                <w:sz w:val="20"/>
                <w:szCs w:val="22"/>
              </w:rPr>
            </w:pPr>
          </w:p>
        </w:tc>
        <w:tc>
          <w:tcPr>
            <w:tcW w:w="272" w:type="dxa"/>
            <w:tcBorders>
              <w:top w:val="nil"/>
              <w:left w:val="nil"/>
              <w:bottom w:val="nil"/>
              <w:right w:val="nil"/>
            </w:tcBorders>
            <w:shd w:val="clear" w:color="auto" w:fill="E0EBF8"/>
            <w:noWrap/>
            <w:vAlign w:val="bottom"/>
          </w:tcPr>
          <w:p w14:paraId="49EB727D" w14:textId="77777777" w:rsidR="00C07CA4" w:rsidRPr="003679B1" w:rsidRDefault="00C07CA4" w:rsidP="00C07CA4">
            <w:pPr>
              <w:widowControl/>
              <w:autoSpaceDE/>
              <w:autoSpaceDN/>
              <w:adjustRightInd/>
              <w:rPr>
                <w:rFonts w:ascii="Arial" w:hAnsi="Arial" w:cs="Arial"/>
                <w:b/>
                <w:bCs/>
                <w:color w:val="000000"/>
                <w:sz w:val="20"/>
                <w:szCs w:val="22"/>
              </w:rPr>
            </w:pPr>
          </w:p>
        </w:tc>
        <w:tc>
          <w:tcPr>
            <w:tcW w:w="941" w:type="dxa"/>
            <w:gridSpan w:val="3"/>
            <w:tcBorders>
              <w:top w:val="nil"/>
              <w:left w:val="nil"/>
              <w:bottom w:val="nil"/>
              <w:right w:val="nil"/>
            </w:tcBorders>
            <w:shd w:val="clear" w:color="auto" w:fill="E0EBF8"/>
            <w:noWrap/>
            <w:vAlign w:val="bottom"/>
          </w:tcPr>
          <w:p w14:paraId="689404CB" w14:textId="77777777" w:rsidR="00C07CA4" w:rsidRPr="003679B1" w:rsidRDefault="00C07CA4" w:rsidP="00C07CA4">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19,000</w:t>
            </w:r>
          </w:p>
        </w:tc>
        <w:tc>
          <w:tcPr>
            <w:tcW w:w="987" w:type="dxa"/>
            <w:gridSpan w:val="4"/>
            <w:tcBorders>
              <w:top w:val="nil"/>
              <w:left w:val="nil"/>
              <w:bottom w:val="nil"/>
            </w:tcBorders>
            <w:shd w:val="clear" w:color="auto" w:fill="E0EBF8"/>
            <w:noWrap/>
            <w:vAlign w:val="bottom"/>
          </w:tcPr>
          <w:p w14:paraId="1188C25B" w14:textId="77777777" w:rsidR="00C07CA4" w:rsidRPr="003679B1" w:rsidRDefault="00C07CA4" w:rsidP="00C07CA4">
            <w:pPr>
              <w:widowControl/>
              <w:autoSpaceDE/>
              <w:autoSpaceDN/>
              <w:adjustRightInd/>
              <w:rPr>
                <w:rFonts w:ascii="Arial" w:hAnsi="Arial" w:cs="Arial"/>
                <w:b/>
                <w:bCs/>
                <w:color w:val="000000"/>
                <w:sz w:val="20"/>
                <w:szCs w:val="22"/>
              </w:rPr>
            </w:pPr>
          </w:p>
        </w:tc>
      </w:tr>
      <w:tr w:rsidR="00C07CA4" w:rsidRPr="003679B1" w14:paraId="1A96B8B7" w14:textId="77777777" w:rsidTr="0003715B">
        <w:trPr>
          <w:gridAfter w:val="10"/>
          <w:wAfter w:w="2766" w:type="dxa"/>
          <w:trHeight w:val="300"/>
        </w:trPr>
        <w:tc>
          <w:tcPr>
            <w:tcW w:w="3435" w:type="dxa"/>
            <w:gridSpan w:val="6"/>
            <w:tcBorders>
              <w:top w:val="nil"/>
              <w:bottom w:val="nil"/>
              <w:right w:val="nil"/>
            </w:tcBorders>
            <w:shd w:val="clear" w:color="auto" w:fill="E0EBF8"/>
            <w:noWrap/>
            <w:vAlign w:val="bottom"/>
          </w:tcPr>
          <w:p w14:paraId="564A66DB"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xml:space="preserve">       Buildings</w:t>
            </w:r>
          </w:p>
        </w:tc>
        <w:tc>
          <w:tcPr>
            <w:tcW w:w="272" w:type="dxa"/>
            <w:tcBorders>
              <w:top w:val="nil"/>
              <w:left w:val="nil"/>
              <w:bottom w:val="nil"/>
              <w:right w:val="nil"/>
            </w:tcBorders>
            <w:shd w:val="clear" w:color="auto" w:fill="E0EBF8"/>
            <w:noWrap/>
            <w:vAlign w:val="bottom"/>
          </w:tcPr>
          <w:p w14:paraId="7F58B340" w14:textId="77777777" w:rsidR="00C07CA4" w:rsidRPr="003679B1" w:rsidRDefault="00C07CA4" w:rsidP="00C07CA4">
            <w:pPr>
              <w:widowControl/>
              <w:autoSpaceDE/>
              <w:autoSpaceDN/>
              <w:adjustRightInd/>
              <w:rPr>
                <w:rFonts w:ascii="Arial" w:hAnsi="Arial" w:cs="Arial"/>
                <w:b/>
                <w:bCs/>
                <w:color w:val="000000"/>
                <w:sz w:val="20"/>
                <w:szCs w:val="22"/>
              </w:rPr>
            </w:pPr>
          </w:p>
        </w:tc>
        <w:tc>
          <w:tcPr>
            <w:tcW w:w="272" w:type="dxa"/>
            <w:tcBorders>
              <w:top w:val="nil"/>
              <w:left w:val="nil"/>
              <w:bottom w:val="nil"/>
              <w:right w:val="nil"/>
            </w:tcBorders>
            <w:shd w:val="clear" w:color="auto" w:fill="E0EBF8"/>
            <w:noWrap/>
            <w:vAlign w:val="bottom"/>
          </w:tcPr>
          <w:p w14:paraId="08E19A56" w14:textId="77777777" w:rsidR="00C07CA4" w:rsidRPr="003679B1" w:rsidRDefault="00C07CA4" w:rsidP="00C07CA4">
            <w:pPr>
              <w:widowControl/>
              <w:autoSpaceDE/>
              <w:autoSpaceDN/>
              <w:adjustRightInd/>
              <w:rPr>
                <w:rFonts w:ascii="Arial" w:hAnsi="Arial" w:cs="Arial"/>
                <w:b/>
                <w:bCs/>
                <w:color w:val="000000"/>
                <w:sz w:val="20"/>
                <w:szCs w:val="22"/>
              </w:rPr>
            </w:pPr>
          </w:p>
        </w:tc>
        <w:tc>
          <w:tcPr>
            <w:tcW w:w="941" w:type="dxa"/>
            <w:gridSpan w:val="3"/>
            <w:tcBorders>
              <w:top w:val="nil"/>
              <w:left w:val="nil"/>
              <w:bottom w:val="nil"/>
              <w:right w:val="nil"/>
            </w:tcBorders>
            <w:shd w:val="clear" w:color="auto" w:fill="E0EBF8"/>
            <w:noWrap/>
            <w:vAlign w:val="bottom"/>
          </w:tcPr>
          <w:p w14:paraId="51EA80ED" w14:textId="77777777" w:rsidR="00C07CA4" w:rsidRPr="003679B1" w:rsidRDefault="00C07CA4" w:rsidP="00C07CA4">
            <w:pPr>
              <w:widowControl/>
              <w:autoSpaceDE/>
              <w:autoSpaceDN/>
              <w:adjustRightInd/>
              <w:jc w:val="right"/>
              <w:rPr>
                <w:rFonts w:ascii="Arial" w:hAnsi="Arial" w:cs="Arial"/>
                <w:b/>
                <w:bCs/>
                <w:color w:val="000000"/>
                <w:sz w:val="20"/>
                <w:szCs w:val="22"/>
              </w:rPr>
            </w:pPr>
          </w:p>
        </w:tc>
        <w:tc>
          <w:tcPr>
            <w:tcW w:w="987" w:type="dxa"/>
            <w:gridSpan w:val="4"/>
            <w:tcBorders>
              <w:top w:val="nil"/>
              <w:left w:val="nil"/>
              <w:bottom w:val="nil"/>
            </w:tcBorders>
            <w:shd w:val="clear" w:color="auto" w:fill="E0EBF8"/>
            <w:noWrap/>
            <w:vAlign w:val="bottom"/>
          </w:tcPr>
          <w:p w14:paraId="2C60D9F8" w14:textId="77777777" w:rsidR="00C07CA4" w:rsidRPr="003679B1" w:rsidRDefault="00C07CA4" w:rsidP="00C07CA4">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20,000</w:t>
            </w:r>
          </w:p>
        </w:tc>
      </w:tr>
      <w:tr w:rsidR="00C07CA4" w:rsidRPr="003679B1" w14:paraId="47FFEC7F" w14:textId="77777777" w:rsidTr="0003715B">
        <w:trPr>
          <w:gridAfter w:val="10"/>
          <w:wAfter w:w="2766" w:type="dxa"/>
          <w:trHeight w:val="300"/>
        </w:trPr>
        <w:tc>
          <w:tcPr>
            <w:tcW w:w="3707" w:type="dxa"/>
            <w:gridSpan w:val="7"/>
            <w:tcBorders>
              <w:top w:val="nil"/>
              <w:right w:val="nil"/>
            </w:tcBorders>
            <w:shd w:val="clear" w:color="auto" w:fill="E0EBF8"/>
            <w:noWrap/>
            <w:vAlign w:val="bottom"/>
          </w:tcPr>
          <w:p w14:paraId="2339121C" w14:textId="77777777" w:rsidR="00C07CA4" w:rsidRPr="003679B1" w:rsidRDefault="00C07CA4" w:rsidP="00C07CA4">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xml:space="preserve">       Investment in Thorne Corp.</w:t>
            </w:r>
          </w:p>
        </w:tc>
        <w:tc>
          <w:tcPr>
            <w:tcW w:w="272" w:type="dxa"/>
            <w:tcBorders>
              <w:top w:val="nil"/>
              <w:left w:val="nil"/>
              <w:right w:val="nil"/>
            </w:tcBorders>
            <w:shd w:val="clear" w:color="auto" w:fill="E0EBF8"/>
            <w:noWrap/>
            <w:vAlign w:val="bottom"/>
          </w:tcPr>
          <w:p w14:paraId="5F78768A" w14:textId="77777777" w:rsidR="00C07CA4" w:rsidRPr="003679B1" w:rsidRDefault="00C07CA4" w:rsidP="00C07CA4">
            <w:pPr>
              <w:widowControl/>
              <w:autoSpaceDE/>
              <w:autoSpaceDN/>
              <w:adjustRightInd/>
              <w:rPr>
                <w:rFonts w:ascii="Arial" w:hAnsi="Arial" w:cs="Arial"/>
                <w:b/>
                <w:bCs/>
                <w:color w:val="000000"/>
                <w:sz w:val="20"/>
                <w:szCs w:val="22"/>
              </w:rPr>
            </w:pPr>
          </w:p>
        </w:tc>
        <w:tc>
          <w:tcPr>
            <w:tcW w:w="941" w:type="dxa"/>
            <w:gridSpan w:val="3"/>
            <w:tcBorders>
              <w:top w:val="nil"/>
              <w:left w:val="nil"/>
              <w:right w:val="nil"/>
            </w:tcBorders>
            <w:shd w:val="clear" w:color="auto" w:fill="E0EBF8"/>
            <w:noWrap/>
            <w:vAlign w:val="bottom"/>
          </w:tcPr>
          <w:p w14:paraId="2B687915" w14:textId="77777777" w:rsidR="00C07CA4" w:rsidRPr="003679B1" w:rsidRDefault="00C07CA4" w:rsidP="00C07CA4">
            <w:pPr>
              <w:widowControl/>
              <w:autoSpaceDE/>
              <w:autoSpaceDN/>
              <w:adjustRightInd/>
              <w:jc w:val="right"/>
              <w:rPr>
                <w:rFonts w:ascii="Arial" w:hAnsi="Arial" w:cs="Arial"/>
                <w:b/>
                <w:bCs/>
                <w:color w:val="000000"/>
                <w:sz w:val="20"/>
                <w:szCs w:val="22"/>
              </w:rPr>
            </w:pPr>
          </w:p>
        </w:tc>
        <w:tc>
          <w:tcPr>
            <w:tcW w:w="987" w:type="dxa"/>
            <w:gridSpan w:val="4"/>
            <w:tcBorders>
              <w:top w:val="nil"/>
              <w:left w:val="nil"/>
            </w:tcBorders>
            <w:shd w:val="clear" w:color="auto" w:fill="E0EBF8"/>
            <w:noWrap/>
            <w:vAlign w:val="bottom"/>
          </w:tcPr>
          <w:p w14:paraId="61F9D226" w14:textId="77777777" w:rsidR="00C07CA4" w:rsidRPr="003679B1" w:rsidRDefault="00C07CA4" w:rsidP="00C07CA4">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35,000</w:t>
            </w:r>
          </w:p>
        </w:tc>
      </w:tr>
      <w:tr w:rsidR="00C07CA4" w:rsidRPr="003679B1" w14:paraId="4315A139" w14:textId="77777777">
        <w:trPr>
          <w:gridAfter w:val="9"/>
          <w:wAfter w:w="2726" w:type="dxa"/>
          <w:trHeight w:val="300"/>
        </w:trPr>
        <w:tc>
          <w:tcPr>
            <w:tcW w:w="2070" w:type="dxa"/>
            <w:gridSpan w:val="2"/>
            <w:tcBorders>
              <w:top w:val="nil"/>
              <w:left w:val="nil"/>
              <w:bottom w:val="nil"/>
              <w:right w:val="nil"/>
            </w:tcBorders>
            <w:shd w:val="clear" w:color="auto" w:fill="auto"/>
            <w:noWrap/>
            <w:vAlign w:val="bottom"/>
          </w:tcPr>
          <w:p w14:paraId="4020A52B" w14:textId="77777777" w:rsidR="00C07CA4" w:rsidRPr="003679B1" w:rsidRDefault="00C07CA4" w:rsidP="00C07CA4">
            <w:pPr>
              <w:widowControl/>
              <w:autoSpaceDE/>
              <w:autoSpaceDN/>
              <w:adjustRightInd/>
              <w:rPr>
                <w:rFonts w:ascii="Arial" w:hAnsi="Arial" w:cs="Arial"/>
                <w:color w:val="000000"/>
                <w:sz w:val="20"/>
                <w:szCs w:val="22"/>
              </w:rPr>
            </w:pPr>
          </w:p>
        </w:tc>
        <w:tc>
          <w:tcPr>
            <w:tcW w:w="2008" w:type="dxa"/>
            <w:gridSpan w:val="7"/>
            <w:tcBorders>
              <w:top w:val="nil"/>
              <w:left w:val="nil"/>
              <w:bottom w:val="nil"/>
              <w:right w:val="nil"/>
            </w:tcBorders>
            <w:shd w:val="clear" w:color="auto" w:fill="auto"/>
            <w:noWrap/>
            <w:vAlign w:val="bottom"/>
          </w:tcPr>
          <w:p w14:paraId="3F6D4514" w14:textId="77777777" w:rsidR="003679B1" w:rsidRPr="003679B1" w:rsidRDefault="003679B1" w:rsidP="00C07CA4">
            <w:pPr>
              <w:widowControl/>
              <w:autoSpaceDE/>
              <w:autoSpaceDN/>
              <w:adjustRightInd/>
              <w:jc w:val="center"/>
              <w:rPr>
                <w:rFonts w:ascii="Arial" w:hAnsi="Arial" w:cs="Arial"/>
                <w:b/>
                <w:bCs/>
                <w:color w:val="000000"/>
                <w:sz w:val="20"/>
                <w:szCs w:val="22"/>
              </w:rPr>
            </w:pPr>
          </w:p>
          <w:p w14:paraId="5DFFDDAA" w14:textId="77777777" w:rsidR="00C07CA4" w:rsidRPr="003679B1" w:rsidRDefault="00C07CA4" w:rsidP="00C07CA4">
            <w:pPr>
              <w:widowControl/>
              <w:autoSpaceDE/>
              <w:autoSpaceDN/>
              <w:adjustRightInd/>
              <w:jc w:val="center"/>
              <w:rPr>
                <w:rFonts w:ascii="Arial" w:hAnsi="Arial" w:cs="Arial"/>
                <w:b/>
                <w:bCs/>
                <w:color w:val="000000"/>
                <w:sz w:val="20"/>
                <w:szCs w:val="22"/>
              </w:rPr>
            </w:pPr>
            <w:r w:rsidRPr="003679B1">
              <w:rPr>
                <w:rFonts w:ascii="Arial" w:hAnsi="Arial" w:cs="Arial"/>
                <w:b/>
                <w:bCs/>
                <w:color w:val="000000"/>
                <w:sz w:val="20"/>
                <w:szCs w:val="22"/>
              </w:rPr>
              <w:t>Investment in</w:t>
            </w:r>
          </w:p>
        </w:tc>
        <w:tc>
          <w:tcPr>
            <w:tcW w:w="1869" w:type="dxa"/>
            <w:gridSpan w:val="7"/>
            <w:tcBorders>
              <w:top w:val="nil"/>
              <w:left w:val="nil"/>
              <w:bottom w:val="nil"/>
              <w:right w:val="nil"/>
            </w:tcBorders>
            <w:shd w:val="clear" w:color="auto" w:fill="auto"/>
            <w:noWrap/>
            <w:vAlign w:val="bottom"/>
          </w:tcPr>
          <w:p w14:paraId="3BE7B4F3" w14:textId="77777777" w:rsidR="00C07CA4" w:rsidRPr="003679B1" w:rsidRDefault="00C07CA4" w:rsidP="00C07CA4">
            <w:pPr>
              <w:widowControl/>
              <w:autoSpaceDE/>
              <w:autoSpaceDN/>
              <w:adjustRightInd/>
              <w:rPr>
                <w:rFonts w:ascii="Arial" w:hAnsi="Arial" w:cs="Arial"/>
                <w:color w:val="000000"/>
                <w:sz w:val="20"/>
                <w:szCs w:val="22"/>
              </w:rPr>
            </w:pPr>
          </w:p>
        </w:tc>
      </w:tr>
      <w:tr w:rsidR="00C07CA4" w:rsidRPr="003679B1" w14:paraId="1C993B3F" w14:textId="77777777">
        <w:trPr>
          <w:gridAfter w:val="9"/>
          <w:wAfter w:w="2726" w:type="dxa"/>
          <w:trHeight w:val="300"/>
        </w:trPr>
        <w:tc>
          <w:tcPr>
            <w:tcW w:w="2070" w:type="dxa"/>
            <w:gridSpan w:val="2"/>
            <w:tcBorders>
              <w:top w:val="nil"/>
              <w:left w:val="nil"/>
              <w:bottom w:val="nil"/>
              <w:right w:val="nil"/>
            </w:tcBorders>
            <w:shd w:val="clear" w:color="000000" w:fill="FFFFFF"/>
            <w:noWrap/>
            <w:vAlign w:val="bottom"/>
          </w:tcPr>
          <w:p w14:paraId="2FD6E478"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2008" w:type="dxa"/>
            <w:gridSpan w:val="7"/>
            <w:tcBorders>
              <w:top w:val="nil"/>
              <w:left w:val="nil"/>
              <w:bottom w:val="single" w:sz="4" w:space="0" w:color="auto"/>
              <w:right w:val="nil"/>
            </w:tcBorders>
            <w:shd w:val="clear" w:color="000000" w:fill="FFFFFF"/>
            <w:noWrap/>
            <w:vAlign w:val="bottom"/>
          </w:tcPr>
          <w:p w14:paraId="6207A47C"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Thorne Corp.</w:t>
            </w:r>
          </w:p>
        </w:tc>
        <w:tc>
          <w:tcPr>
            <w:tcW w:w="1869" w:type="dxa"/>
            <w:gridSpan w:val="7"/>
            <w:tcBorders>
              <w:top w:val="nil"/>
              <w:left w:val="nil"/>
              <w:bottom w:val="nil"/>
              <w:right w:val="nil"/>
            </w:tcBorders>
            <w:shd w:val="clear" w:color="000000" w:fill="FFFFFF"/>
            <w:noWrap/>
            <w:vAlign w:val="bottom"/>
          </w:tcPr>
          <w:p w14:paraId="5A3E2188" w14:textId="77777777" w:rsidR="00C07CA4" w:rsidRPr="003679B1" w:rsidRDefault="00C07CA4" w:rsidP="00C07CA4">
            <w:pPr>
              <w:widowControl/>
              <w:autoSpaceDE/>
              <w:autoSpaceDN/>
              <w:adjustRightInd/>
              <w:rPr>
                <w:rFonts w:ascii="Arial" w:hAnsi="Arial" w:cs="Arial"/>
                <w:sz w:val="20"/>
                <w:szCs w:val="22"/>
              </w:rPr>
            </w:pPr>
            <w:r w:rsidRPr="003679B1">
              <w:rPr>
                <w:rFonts w:ascii="Arial" w:hAnsi="Arial" w:cs="Arial"/>
                <w:sz w:val="20"/>
                <w:szCs w:val="22"/>
              </w:rPr>
              <w:t> </w:t>
            </w:r>
          </w:p>
        </w:tc>
      </w:tr>
      <w:tr w:rsidR="00C07CA4" w:rsidRPr="003679B1" w14:paraId="664FBFA9" w14:textId="77777777">
        <w:trPr>
          <w:gridAfter w:val="9"/>
          <w:wAfter w:w="2726" w:type="dxa"/>
          <w:trHeight w:val="300"/>
        </w:trPr>
        <w:tc>
          <w:tcPr>
            <w:tcW w:w="2070" w:type="dxa"/>
            <w:gridSpan w:val="2"/>
            <w:tcBorders>
              <w:top w:val="nil"/>
              <w:left w:val="nil"/>
              <w:bottom w:val="nil"/>
              <w:right w:val="nil"/>
            </w:tcBorders>
            <w:shd w:val="clear" w:color="000000" w:fill="FFFFFF"/>
            <w:noWrap/>
            <w:vAlign w:val="bottom"/>
          </w:tcPr>
          <w:p w14:paraId="3D829563"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Acquisition Price</w:t>
            </w:r>
          </w:p>
        </w:tc>
        <w:tc>
          <w:tcPr>
            <w:tcW w:w="1052" w:type="dxa"/>
            <w:gridSpan w:val="3"/>
            <w:tcBorders>
              <w:top w:val="nil"/>
              <w:left w:val="nil"/>
              <w:bottom w:val="nil"/>
              <w:right w:val="single" w:sz="4" w:space="0" w:color="auto"/>
            </w:tcBorders>
            <w:shd w:val="clear" w:color="000000" w:fill="FFFFFF"/>
            <w:noWrap/>
            <w:vAlign w:val="bottom"/>
          </w:tcPr>
          <w:p w14:paraId="55A9C4F7"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xml:space="preserve">  395,000 </w:t>
            </w:r>
          </w:p>
        </w:tc>
        <w:tc>
          <w:tcPr>
            <w:tcW w:w="956" w:type="dxa"/>
            <w:gridSpan w:val="4"/>
            <w:tcBorders>
              <w:top w:val="nil"/>
              <w:left w:val="nil"/>
              <w:bottom w:val="nil"/>
              <w:right w:val="nil"/>
            </w:tcBorders>
            <w:shd w:val="clear" w:color="000000" w:fill="FFFFFF"/>
            <w:noWrap/>
            <w:vAlign w:val="bottom"/>
          </w:tcPr>
          <w:p w14:paraId="6CF614F0"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869" w:type="dxa"/>
            <w:gridSpan w:val="7"/>
            <w:tcBorders>
              <w:top w:val="nil"/>
              <w:left w:val="nil"/>
              <w:bottom w:val="nil"/>
              <w:right w:val="nil"/>
            </w:tcBorders>
            <w:shd w:val="clear" w:color="000000" w:fill="FFFFFF"/>
            <w:noWrap/>
            <w:vAlign w:val="bottom"/>
          </w:tcPr>
          <w:p w14:paraId="378E39E4" w14:textId="77777777" w:rsidR="00C07CA4" w:rsidRPr="003679B1" w:rsidRDefault="00C07CA4" w:rsidP="00C07CA4">
            <w:pPr>
              <w:widowControl/>
              <w:autoSpaceDE/>
              <w:autoSpaceDN/>
              <w:adjustRightInd/>
              <w:rPr>
                <w:rFonts w:ascii="Arial" w:hAnsi="Arial" w:cs="Arial"/>
                <w:sz w:val="20"/>
                <w:szCs w:val="22"/>
              </w:rPr>
            </w:pPr>
            <w:r w:rsidRPr="003679B1">
              <w:rPr>
                <w:rFonts w:ascii="Arial" w:hAnsi="Arial" w:cs="Arial"/>
                <w:sz w:val="20"/>
                <w:szCs w:val="22"/>
              </w:rPr>
              <w:t> </w:t>
            </w:r>
          </w:p>
        </w:tc>
      </w:tr>
      <w:tr w:rsidR="00C07CA4" w:rsidRPr="003679B1" w14:paraId="5EB354D4" w14:textId="77777777" w:rsidTr="0003715B">
        <w:trPr>
          <w:gridAfter w:val="9"/>
          <w:wAfter w:w="2726" w:type="dxa"/>
          <w:trHeight w:val="300"/>
        </w:trPr>
        <w:tc>
          <w:tcPr>
            <w:tcW w:w="2070" w:type="dxa"/>
            <w:gridSpan w:val="2"/>
            <w:tcBorders>
              <w:top w:val="nil"/>
              <w:left w:val="nil"/>
              <w:bottom w:val="nil"/>
              <w:right w:val="nil"/>
            </w:tcBorders>
            <w:shd w:val="clear" w:color="000000" w:fill="FFFFFF"/>
            <w:noWrap/>
            <w:vAlign w:val="bottom"/>
          </w:tcPr>
          <w:p w14:paraId="1C789C73"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2" w:type="dxa"/>
            <w:gridSpan w:val="3"/>
            <w:tcBorders>
              <w:top w:val="nil"/>
              <w:left w:val="nil"/>
              <w:bottom w:val="nil"/>
              <w:right w:val="single" w:sz="4" w:space="0" w:color="auto"/>
            </w:tcBorders>
            <w:shd w:val="clear" w:color="000000" w:fill="FFFFFF"/>
            <w:noWrap/>
            <w:vAlign w:val="bottom"/>
          </w:tcPr>
          <w:p w14:paraId="5A16AA63"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956" w:type="dxa"/>
            <w:gridSpan w:val="4"/>
            <w:tcBorders>
              <w:top w:val="nil"/>
              <w:left w:val="nil"/>
              <w:bottom w:val="nil"/>
              <w:right w:val="nil"/>
            </w:tcBorders>
            <w:shd w:val="clear" w:color="auto" w:fill="002E5C"/>
            <w:noWrap/>
            <w:vAlign w:val="bottom"/>
          </w:tcPr>
          <w:p w14:paraId="3293842A"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xml:space="preserve">360,000 </w:t>
            </w:r>
          </w:p>
        </w:tc>
        <w:tc>
          <w:tcPr>
            <w:tcW w:w="1869" w:type="dxa"/>
            <w:gridSpan w:val="7"/>
            <w:tcBorders>
              <w:top w:val="nil"/>
              <w:left w:val="nil"/>
              <w:bottom w:val="nil"/>
              <w:right w:val="nil"/>
            </w:tcBorders>
            <w:shd w:val="clear" w:color="auto" w:fill="auto"/>
            <w:noWrap/>
            <w:vAlign w:val="bottom"/>
          </w:tcPr>
          <w:p w14:paraId="6041FDD2"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Basic</w:t>
            </w:r>
          </w:p>
        </w:tc>
      </w:tr>
      <w:tr w:rsidR="00C07CA4" w:rsidRPr="003679B1" w14:paraId="3B279377" w14:textId="77777777" w:rsidTr="0003715B">
        <w:trPr>
          <w:gridAfter w:val="9"/>
          <w:wAfter w:w="2726" w:type="dxa"/>
          <w:trHeight w:val="300"/>
        </w:trPr>
        <w:tc>
          <w:tcPr>
            <w:tcW w:w="2070" w:type="dxa"/>
            <w:gridSpan w:val="2"/>
            <w:tcBorders>
              <w:top w:val="nil"/>
              <w:left w:val="nil"/>
              <w:bottom w:val="nil"/>
              <w:right w:val="nil"/>
            </w:tcBorders>
            <w:shd w:val="clear" w:color="000000" w:fill="FFFFFF"/>
            <w:noWrap/>
            <w:vAlign w:val="bottom"/>
          </w:tcPr>
          <w:p w14:paraId="20CA264E"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2" w:type="dxa"/>
            <w:gridSpan w:val="3"/>
            <w:tcBorders>
              <w:top w:val="nil"/>
              <w:left w:val="nil"/>
              <w:bottom w:val="nil"/>
              <w:right w:val="nil"/>
            </w:tcBorders>
            <w:shd w:val="clear" w:color="auto" w:fill="auto"/>
            <w:noWrap/>
            <w:vAlign w:val="bottom"/>
          </w:tcPr>
          <w:p w14:paraId="062C3749" w14:textId="77777777" w:rsidR="00C07CA4" w:rsidRPr="003679B1" w:rsidRDefault="00C07CA4" w:rsidP="00C07CA4">
            <w:pPr>
              <w:widowControl/>
              <w:autoSpaceDE/>
              <w:autoSpaceDN/>
              <w:adjustRightInd/>
              <w:rPr>
                <w:rFonts w:ascii="Arial" w:hAnsi="Arial" w:cs="Arial"/>
                <w:color w:val="000000"/>
                <w:sz w:val="20"/>
                <w:szCs w:val="22"/>
              </w:rPr>
            </w:pPr>
          </w:p>
        </w:tc>
        <w:tc>
          <w:tcPr>
            <w:tcW w:w="956" w:type="dxa"/>
            <w:gridSpan w:val="4"/>
            <w:tcBorders>
              <w:top w:val="nil"/>
              <w:left w:val="single" w:sz="4" w:space="0" w:color="auto"/>
              <w:bottom w:val="single" w:sz="4" w:space="0" w:color="auto"/>
              <w:right w:val="nil"/>
            </w:tcBorders>
            <w:shd w:val="clear" w:color="auto" w:fill="E0EBF8"/>
            <w:noWrap/>
            <w:vAlign w:val="bottom"/>
          </w:tcPr>
          <w:p w14:paraId="6951A0CB" w14:textId="77777777" w:rsidR="00C07CA4" w:rsidRPr="003679B1" w:rsidRDefault="00C07CA4" w:rsidP="00C07CA4">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 xml:space="preserve">35,000 </w:t>
            </w:r>
          </w:p>
        </w:tc>
        <w:tc>
          <w:tcPr>
            <w:tcW w:w="1869" w:type="dxa"/>
            <w:gridSpan w:val="7"/>
            <w:tcBorders>
              <w:top w:val="nil"/>
              <w:left w:val="nil"/>
              <w:bottom w:val="nil"/>
              <w:right w:val="nil"/>
            </w:tcBorders>
            <w:shd w:val="clear" w:color="auto" w:fill="auto"/>
            <w:noWrap/>
            <w:vAlign w:val="bottom"/>
          </w:tcPr>
          <w:p w14:paraId="7B926B34" w14:textId="77777777" w:rsidR="00C07CA4" w:rsidRPr="003679B1" w:rsidRDefault="00C07CA4" w:rsidP="00C07CA4">
            <w:pPr>
              <w:widowControl/>
              <w:autoSpaceDE/>
              <w:autoSpaceDN/>
              <w:adjustRightInd/>
              <w:jc w:val="center"/>
              <w:rPr>
                <w:rFonts w:ascii="Arial" w:hAnsi="Arial" w:cs="Arial"/>
                <w:b/>
                <w:bCs/>
                <w:sz w:val="20"/>
                <w:szCs w:val="22"/>
              </w:rPr>
            </w:pPr>
            <w:r w:rsidRPr="003679B1">
              <w:rPr>
                <w:rFonts w:ascii="Arial" w:hAnsi="Arial" w:cs="Arial"/>
                <w:b/>
                <w:bCs/>
                <w:sz w:val="20"/>
                <w:szCs w:val="22"/>
              </w:rPr>
              <w:t xml:space="preserve">Excess </w:t>
            </w:r>
            <w:proofErr w:type="spellStart"/>
            <w:r w:rsidRPr="003679B1">
              <w:rPr>
                <w:rFonts w:ascii="Arial" w:hAnsi="Arial" w:cs="Arial"/>
                <w:b/>
                <w:bCs/>
                <w:sz w:val="20"/>
                <w:szCs w:val="22"/>
              </w:rPr>
              <w:t>Reclass</w:t>
            </w:r>
            <w:proofErr w:type="spellEnd"/>
            <w:r w:rsidRPr="003679B1">
              <w:rPr>
                <w:rFonts w:ascii="Arial" w:hAnsi="Arial" w:cs="Arial"/>
                <w:b/>
                <w:bCs/>
                <w:sz w:val="20"/>
                <w:szCs w:val="22"/>
              </w:rPr>
              <w:t>.</w:t>
            </w:r>
          </w:p>
        </w:tc>
      </w:tr>
      <w:tr w:rsidR="00C07CA4" w:rsidRPr="003679B1" w14:paraId="144BF6DA" w14:textId="77777777">
        <w:trPr>
          <w:gridAfter w:val="9"/>
          <w:wAfter w:w="2726" w:type="dxa"/>
          <w:trHeight w:val="300"/>
        </w:trPr>
        <w:tc>
          <w:tcPr>
            <w:tcW w:w="2070" w:type="dxa"/>
            <w:gridSpan w:val="2"/>
            <w:tcBorders>
              <w:top w:val="nil"/>
              <w:left w:val="nil"/>
              <w:bottom w:val="nil"/>
              <w:right w:val="nil"/>
            </w:tcBorders>
            <w:shd w:val="clear" w:color="000000" w:fill="FFFFFF"/>
            <w:noWrap/>
            <w:vAlign w:val="bottom"/>
          </w:tcPr>
          <w:p w14:paraId="78511385"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2" w:type="dxa"/>
            <w:gridSpan w:val="3"/>
            <w:tcBorders>
              <w:top w:val="single" w:sz="4" w:space="0" w:color="auto"/>
              <w:left w:val="nil"/>
              <w:bottom w:val="nil"/>
              <w:right w:val="single" w:sz="4" w:space="0" w:color="auto"/>
            </w:tcBorders>
            <w:shd w:val="clear" w:color="000000" w:fill="FFFFFF"/>
            <w:noWrap/>
            <w:vAlign w:val="bottom"/>
          </w:tcPr>
          <w:p w14:paraId="5966C69B" w14:textId="77777777" w:rsidR="00C07CA4" w:rsidRPr="003679B1" w:rsidRDefault="00C07CA4" w:rsidP="00C07CA4">
            <w:pPr>
              <w:widowControl/>
              <w:autoSpaceDE/>
              <w:autoSpaceDN/>
              <w:adjustRightInd/>
              <w:jc w:val="right"/>
              <w:rPr>
                <w:rFonts w:ascii="Arial" w:hAnsi="Arial" w:cs="Arial"/>
                <w:b/>
                <w:bCs/>
                <w:sz w:val="20"/>
                <w:szCs w:val="22"/>
              </w:rPr>
            </w:pPr>
            <w:r w:rsidRPr="003679B1">
              <w:rPr>
                <w:rFonts w:ascii="Arial" w:hAnsi="Arial" w:cs="Arial"/>
                <w:b/>
                <w:bCs/>
                <w:sz w:val="20"/>
                <w:szCs w:val="22"/>
              </w:rPr>
              <w:t xml:space="preserve">0 </w:t>
            </w:r>
          </w:p>
        </w:tc>
        <w:tc>
          <w:tcPr>
            <w:tcW w:w="956" w:type="dxa"/>
            <w:gridSpan w:val="4"/>
            <w:tcBorders>
              <w:top w:val="nil"/>
              <w:left w:val="nil"/>
              <w:bottom w:val="nil"/>
              <w:right w:val="nil"/>
            </w:tcBorders>
            <w:shd w:val="clear" w:color="000000" w:fill="FFFFFF"/>
            <w:noWrap/>
            <w:vAlign w:val="bottom"/>
          </w:tcPr>
          <w:p w14:paraId="56DE1AB9" w14:textId="77777777" w:rsidR="00C07CA4" w:rsidRPr="003679B1" w:rsidRDefault="00C07CA4" w:rsidP="00C07CA4">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869" w:type="dxa"/>
            <w:gridSpan w:val="7"/>
            <w:tcBorders>
              <w:top w:val="nil"/>
              <w:left w:val="nil"/>
              <w:bottom w:val="nil"/>
              <w:right w:val="nil"/>
            </w:tcBorders>
            <w:shd w:val="clear" w:color="000000" w:fill="FFFFFF"/>
            <w:noWrap/>
            <w:vAlign w:val="bottom"/>
          </w:tcPr>
          <w:p w14:paraId="21B4130F" w14:textId="77777777" w:rsidR="00C07CA4" w:rsidRPr="003679B1" w:rsidRDefault="00C07CA4" w:rsidP="00C07CA4">
            <w:pPr>
              <w:widowControl/>
              <w:autoSpaceDE/>
              <w:autoSpaceDN/>
              <w:adjustRightInd/>
              <w:rPr>
                <w:rFonts w:ascii="Arial" w:hAnsi="Arial" w:cs="Arial"/>
                <w:sz w:val="20"/>
                <w:szCs w:val="22"/>
              </w:rPr>
            </w:pPr>
            <w:r w:rsidRPr="003679B1">
              <w:rPr>
                <w:rFonts w:ascii="Arial" w:hAnsi="Arial" w:cs="Arial"/>
                <w:sz w:val="20"/>
                <w:szCs w:val="22"/>
              </w:rPr>
              <w:t> </w:t>
            </w:r>
          </w:p>
        </w:tc>
      </w:tr>
    </w:tbl>
    <w:p w14:paraId="4149B8DA" w14:textId="77777777" w:rsidR="003679B1" w:rsidRP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14:paraId="44454AC0"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b/>
          <w:bCs/>
          <w:sz w:val="22"/>
        </w:rPr>
        <w:t>E4</w:t>
      </w:r>
      <w:r w:rsidR="00902EEA" w:rsidRPr="0064779F">
        <w:rPr>
          <w:rFonts w:ascii="Arial" w:hAnsi="Arial" w:cs="Arial"/>
          <w:b/>
          <w:bCs/>
          <w:sz w:val="22"/>
        </w:rPr>
        <w:t>-</w:t>
      </w:r>
      <w:proofErr w:type="gramStart"/>
      <w:r w:rsidR="00BC5379">
        <w:rPr>
          <w:rFonts w:ascii="Arial" w:hAnsi="Arial" w:cs="Arial"/>
          <w:b/>
          <w:bCs/>
          <w:sz w:val="22"/>
        </w:rPr>
        <w:t>14</w:t>
      </w:r>
      <w:r w:rsidRPr="0064779F">
        <w:rPr>
          <w:rFonts w:ascii="Arial" w:hAnsi="Arial" w:cs="Arial"/>
          <w:b/>
          <w:bCs/>
          <w:sz w:val="22"/>
        </w:rPr>
        <w:t xml:space="preserve">  </w:t>
      </w:r>
      <w:r w:rsidR="0006104D">
        <w:rPr>
          <w:rFonts w:ascii="Arial" w:hAnsi="Arial" w:cs="Arial"/>
          <w:b/>
          <w:bCs/>
          <w:sz w:val="22"/>
        </w:rPr>
        <w:t>Acquisition</w:t>
      </w:r>
      <w:proofErr w:type="gramEnd"/>
      <w:r w:rsidR="0006104D">
        <w:rPr>
          <w:rFonts w:ascii="Arial" w:hAnsi="Arial" w:cs="Arial"/>
          <w:b/>
          <w:bCs/>
          <w:sz w:val="22"/>
        </w:rPr>
        <w:t xml:space="preserve"> </w:t>
      </w:r>
      <w:r w:rsidR="00EB0C7D">
        <w:rPr>
          <w:rFonts w:ascii="Arial" w:hAnsi="Arial" w:cs="Arial"/>
          <w:b/>
          <w:bCs/>
          <w:sz w:val="22"/>
        </w:rPr>
        <w:t>with Differential</w:t>
      </w:r>
    </w:p>
    <w:p w14:paraId="31519380"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2194509F"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64779F">
        <w:rPr>
          <w:rFonts w:ascii="Arial" w:hAnsi="Arial" w:cs="Arial"/>
          <w:sz w:val="22"/>
        </w:rPr>
        <w:t>a</w:t>
      </w:r>
      <w:r w:rsidR="00C3227A">
        <w:rPr>
          <w:rFonts w:ascii="Arial" w:hAnsi="Arial" w:cs="Arial"/>
          <w:sz w:val="22"/>
        </w:rPr>
        <w:t xml:space="preserve">. </w:t>
      </w:r>
      <w:r w:rsidR="0006104D">
        <w:rPr>
          <w:rFonts w:ascii="Arial" w:hAnsi="Arial" w:cs="Arial"/>
          <w:sz w:val="22"/>
        </w:rPr>
        <w:t>G</w:t>
      </w:r>
      <w:r w:rsidRPr="0064779F">
        <w:rPr>
          <w:rFonts w:ascii="Arial" w:hAnsi="Arial" w:cs="Arial"/>
          <w:sz w:val="22"/>
        </w:rPr>
        <w:t>oodwill is $</w:t>
      </w:r>
      <w:r w:rsidR="0006104D">
        <w:rPr>
          <w:rFonts w:ascii="Arial" w:hAnsi="Arial" w:cs="Arial"/>
          <w:sz w:val="22"/>
        </w:rPr>
        <w:t>60</w:t>
      </w:r>
      <w:r w:rsidRPr="0064779F">
        <w:rPr>
          <w:rFonts w:ascii="Arial" w:hAnsi="Arial" w:cs="Arial"/>
          <w:sz w:val="22"/>
        </w:rPr>
        <w:t>,000, computed as follows:</w:t>
      </w:r>
    </w:p>
    <w:p w14:paraId="51E5A34D"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940"/>
        <w:gridCol w:w="1260"/>
        <w:gridCol w:w="1296"/>
      </w:tblGrid>
      <w:tr w:rsidR="00671ED1" w:rsidRPr="0064779F" w14:paraId="774CAC31" w14:textId="77777777">
        <w:tc>
          <w:tcPr>
            <w:tcW w:w="468" w:type="dxa"/>
            <w:shd w:val="clear" w:color="auto" w:fill="auto"/>
          </w:tcPr>
          <w:p w14:paraId="71B69C02"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058BED2B"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Book value of Conger's net assets:</w:t>
            </w:r>
          </w:p>
        </w:tc>
        <w:tc>
          <w:tcPr>
            <w:tcW w:w="1260" w:type="dxa"/>
          </w:tcPr>
          <w:p w14:paraId="64164896" w14:textId="77777777" w:rsidR="00671ED1" w:rsidRPr="0064779F" w:rsidRDefault="00671ED1" w:rsidP="00536AB7">
            <w:pPr>
              <w:widowControl/>
              <w:spacing w:line="240" w:lineRule="exact"/>
              <w:jc w:val="right"/>
              <w:rPr>
                <w:rFonts w:ascii="Arial" w:hAnsi="Arial" w:cs="Arial"/>
                <w:sz w:val="22"/>
              </w:rPr>
            </w:pPr>
          </w:p>
        </w:tc>
        <w:tc>
          <w:tcPr>
            <w:tcW w:w="1296" w:type="dxa"/>
          </w:tcPr>
          <w:p w14:paraId="45EB84A6" w14:textId="77777777" w:rsidR="00671ED1" w:rsidRPr="0064779F" w:rsidRDefault="00671ED1" w:rsidP="00536AB7">
            <w:pPr>
              <w:widowControl/>
              <w:spacing w:line="240" w:lineRule="exact"/>
              <w:jc w:val="right"/>
              <w:rPr>
                <w:rFonts w:ascii="Arial" w:hAnsi="Arial" w:cs="Arial"/>
                <w:sz w:val="22"/>
              </w:rPr>
            </w:pPr>
          </w:p>
        </w:tc>
      </w:tr>
      <w:tr w:rsidR="00671ED1" w:rsidRPr="0064779F" w14:paraId="06FF8DB2" w14:textId="77777777">
        <w:tc>
          <w:tcPr>
            <w:tcW w:w="468" w:type="dxa"/>
            <w:shd w:val="clear" w:color="auto" w:fill="auto"/>
          </w:tcPr>
          <w:p w14:paraId="5376D67A"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110ED7C5"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 xml:space="preserve">  Common stock outstanding</w:t>
            </w:r>
          </w:p>
        </w:tc>
        <w:tc>
          <w:tcPr>
            <w:tcW w:w="1260" w:type="dxa"/>
          </w:tcPr>
          <w:p w14:paraId="0178650E" w14:textId="77777777" w:rsidR="00671ED1" w:rsidRPr="0064779F" w:rsidRDefault="00671ED1" w:rsidP="00536AB7">
            <w:pPr>
              <w:widowControl/>
              <w:spacing w:line="240" w:lineRule="exact"/>
              <w:jc w:val="right"/>
              <w:rPr>
                <w:rFonts w:ascii="Arial" w:hAnsi="Arial" w:cs="Arial"/>
                <w:sz w:val="22"/>
              </w:rPr>
            </w:pPr>
            <w:r w:rsidRPr="0064779F">
              <w:rPr>
                <w:rFonts w:ascii="Arial" w:hAnsi="Arial" w:cs="Arial"/>
                <w:sz w:val="22"/>
              </w:rPr>
              <w:t>$ 80,000</w:t>
            </w:r>
          </w:p>
        </w:tc>
        <w:tc>
          <w:tcPr>
            <w:tcW w:w="1296" w:type="dxa"/>
          </w:tcPr>
          <w:p w14:paraId="02C97E51" w14:textId="77777777" w:rsidR="00671ED1" w:rsidRPr="0064779F" w:rsidRDefault="00671ED1" w:rsidP="00536AB7">
            <w:pPr>
              <w:widowControl/>
              <w:spacing w:line="240" w:lineRule="exact"/>
              <w:jc w:val="right"/>
              <w:rPr>
                <w:rFonts w:ascii="Arial" w:hAnsi="Arial" w:cs="Arial"/>
                <w:sz w:val="22"/>
              </w:rPr>
            </w:pPr>
          </w:p>
        </w:tc>
      </w:tr>
      <w:tr w:rsidR="00671ED1" w:rsidRPr="0064779F" w14:paraId="39B27E89" w14:textId="77777777">
        <w:tc>
          <w:tcPr>
            <w:tcW w:w="468" w:type="dxa"/>
            <w:shd w:val="clear" w:color="auto" w:fill="auto"/>
          </w:tcPr>
          <w:p w14:paraId="14EBA158"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2E997699"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 xml:space="preserve">  Retained earnings</w:t>
            </w:r>
          </w:p>
        </w:tc>
        <w:tc>
          <w:tcPr>
            <w:tcW w:w="1260" w:type="dxa"/>
          </w:tcPr>
          <w:p w14:paraId="50678CD8" w14:textId="77777777" w:rsidR="00671ED1" w:rsidRPr="0064779F" w:rsidRDefault="006E72DB" w:rsidP="00536AB7">
            <w:pPr>
              <w:widowControl/>
              <w:spacing w:line="240" w:lineRule="exact"/>
              <w:jc w:val="right"/>
              <w:rPr>
                <w:rFonts w:ascii="Arial" w:hAnsi="Arial" w:cs="Arial"/>
                <w:sz w:val="22"/>
              </w:rPr>
            </w:pPr>
            <w:r w:rsidRPr="006E72DB">
              <w:rPr>
                <w:rFonts w:ascii="Arial" w:hAnsi="Arial" w:cs="Arial"/>
                <w:w w:val="33"/>
                <w:sz w:val="22"/>
                <w:szCs w:val="22"/>
                <w:u w:val="single"/>
              </w:rPr>
              <w:t> </w:t>
            </w:r>
            <w:r w:rsidR="00441951">
              <w:rPr>
                <w:rFonts w:ascii="Arial" w:hAnsi="Arial" w:cs="Arial"/>
                <w:w w:val="33"/>
                <w:sz w:val="22"/>
                <w:szCs w:val="22"/>
                <w:u w:val="single"/>
              </w:rPr>
              <w:t xml:space="preserve"> </w:t>
            </w:r>
            <w:r w:rsidR="00671ED1" w:rsidRPr="0064779F">
              <w:rPr>
                <w:rFonts w:ascii="Arial" w:hAnsi="Arial" w:cs="Arial"/>
                <w:sz w:val="22"/>
                <w:u w:val="single"/>
              </w:rPr>
              <w:t>130,000</w:t>
            </w:r>
          </w:p>
        </w:tc>
        <w:tc>
          <w:tcPr>
            <w:tcW w:w="1296" w:type="dxa"/>
          </w:tcPr>
          <w:p w14:paraId="2F931C54" w14:textId="77777777" w:rsidR="00671ED1" w:rsidRPr="0064779F" w:rsidRDefault="00671ED1" w:rsidP="00536AB7">
            <w:pPr>
              <w:widowControl/>
              <w:spacing w:line="240" w:lineRule="exact"/>
              <w:jc w:val="right"/>
              <w:rPr>
                <w:rFonts w:ascii="Arial" w:hAnsi="Arial" w:cs="Arial"/>
                <w:sz w:val="22"/>
              </w:rPr>
            </w:pPr>
            <w:r w:rsidRPr="0064779F">
              <w:rPr>
                <w:rFonts w:ascii="Arial" w:hAnsi="Arial" w:cs="Arial"/>
                <w:sz w:val="22"/>
              </w:rPr>
              <w:t>$210,000</w:t>
            </w:r>
            <w:r w:rsidR="00533599" w:rsidRPr="0064779F">
              <w:rPr>
                <w:rFonts w:ascii="Arial" w:hAnsi="Arial" w:cs="Arial"/>
                <w:sz w:val="22"/>
              </w:rPr>
              <w:t> </w:t>
            </w:r>
          </w:p>
        </w:tc>
      </w:tr>
      <w:tr w:rsidR="00671ED1" w:rsidRPr="0064779F" w14:paraId="446D443B" w14:textId="77777777">
        <w:tc>
          <w:tcPr>
            <w:tcW w:w="468" w:type="dxa"/>
            <w:shd w:val="clear" w:color="auto" w:fill="auto"/>
          </w:tcPr>
          <w:p w14:paraId="0FAD1435"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7DECDED6"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Fair value increment:</w:t>
            </w:r>
          </w:p>
        </w:tc>
        <w:tc>
          <w:tcPr>
            <w:tcW w:w="1260" w:type="dxa"/>
          </w:tcPr>
          <w:p w14:paraId="032DB0AE" w14:textId="77777777" w:rsidR="00671ED1" w:rsidRPr="0064779F" w:rsidRDefault="00671ED1" w:rsidP="00536AB7">
            <w:pPr>
              <w:widowControl/>
              <w:spacing w:line="240" w:lineRule="exact"/>
              <w:jc w:val="right"/>
              <w:rPr>
                <w:rFonts w:ascii="Arial" w:hAnsi="Arial" w:cs="Arial"/>
                <w:sz w:val="22"/>
              </w:rPr>
            </w:pPr>
          </w:p>
        </w:tc>
        <w:tc>
          <w:tcPr>
            <w:tcW w:w="1296" w:type="dxa"/>
          </w:tcPr>
          <w:p w14:paraId="0ADFBD49" w14:textId="77777777" w:rsidR="00671ED1" w:rsidRPr="0064779F" w:rsidRDefault="00671ED1" w:rsidP="00536AB7">
            <w:pPr>
              <w:widowControl/>
              <w:spacing w:line="240" w:lineRule="exact"/>
              <w:jc w:val="right"/>
              <w:rPr>
                <w:rFonts w:ascii="Arial" w:hAnsi="Arial" w:cs="Arial"/>
                <w:sz w:val="22"/>
              </w:rPr>
            </w:pPr>
          </w:p>
        </w:tc>
      </w:tr>
      <w:tr w:rsidR="00671ED1" w:rsidRPr="0064779F" w14:paraId="197E7A50" w14:textId="77777777">
        <w:tc>
          <w:tcPr>
            <w:tcW w:w="468" w:type="dxa"/>
            <w:shd w:val="clear" w:color="auto" w:fill="auto"/>
          </w:tcPr>
          <w:p w14:paraId="2EDF6A6F"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4C02FB2A"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 xml:space="preserve">  Land ($100,000 - $80,000</w:t>
            </w:r>
          </w:p>
        </w:tc>
        <w:tc>
          <w:tcPr>
            <w:tcW w:w="1260" w:type="dxa"/>
          </w:tcPr>
          <w:p w14:paraId="296A681B" w14:textId="77777777" w:rsidR="00671ED1" w:rsidRPr="0064779F" w:rsidRDefault="00671ED1" w:rsidP="00536AB7">
            <w:pPr>
              <w:widowControl/>
              <w:spacing w:line="240" w:lineRule="exact"/>
              <w:jc w:val="right"/>
              <w:rPr>
                <w:rFonts w:ascii="Arial" w:hAnsi="Arial" w:cs="Arial"/>
                <w:sz w:val="22"/>
              </w:rPr>
            </w:pPr>
            <w:r w:rsidRPr="0064779F">
              <w:rPr>
                <w:rFonts w:ascii="Arial" w:hAnsi="Arial" w:cs="Arial"/>
                <w:sz w:val="22"/>
              </w:rPr>
              <w:t>$ 20,000</w:t>
            </w:r>
          </w:p>
        </w:tc>
        <w:tc>
          <w:tcPr>
            <w:tcW w:w="1296" w:type="dxa"/>
          </w:tcPr>
          <w:p w14:paraId="72289239" w14:textId="77777777" w:rsidR="00671ED1" w:rsidRPr="0064779F" w:rsidRDefault="00671ED1" w:rsidP="00536AB7">
            <w:pPr>
              <w:widowControl/>
              <w:spacing w:line="240" w:lineRule="exact"/>
              <w:jc w:val="right"/>
              <w:rPr>
                <w:rFonts w:ascii="Arial" w:hAnsi="Arial" w:cs="Arial"/>
                <w:sz w:val="22"/>
              </w:rPr>
            </w:pPr>
          </w:p>
        </w:tc>
      </w:tr>
      <w:tr w:rsidR="00671ED1" w:rsidRPr="0064779F" w14:paraId="667624EC" w14:textId="77777777">
        <w:tc>
          <w:tcPr>
            <w:tcW w:w="468" w:type="dxa"/>
            <w:shd w:val="clear" w:color="auto" w:fill="auto"/>
          </w:tcPr>
          <w:p w14:paraId="24270E3B"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0959A5A2"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 xml:space="preserve">  Buildings ($400,000 - $220,000)</w:t>
            </w:r>
          </w:p>
        </w:tc>
        <w:tc>
          <w:tcPr>
            <w:tcW w:w="1260" w:type="dxa"/>
          </w:tcPr>
          <w:p w14:paraId="4F33F42B" w14:textId="77777777" w:rsidR="00671ED1" w:rsidRPr="0064779F" w:rsidRDefault="006E72DB" w:rsidP="00536AB7">
            <w:pPr>
              <w:widowControl/>
              <w:spacing w:line="240" w:lineRule="exact"/>
              <w:jc w:val="right"/>
              <w:rPr>
                <w:rFonts w:ascii="Arial" w:hAnsi="Arial" w:cs="Arial"/>
                <w:sz w:val="22"/>
              </w:rPr>
            </w:pPr>
            <w:r w:rsidRPr="006E72DB">
              <w:rPr>
                <w:rFonts w:ascii="Arial" w:hAnsi="Arial" w:cs="Arial"/>
                <w:w w:val="33"/>
                <w:sz w:val="22"/>
                <w:szCs w:val="22"/>
                <w:u w:val="single"/>
              </w:rPr>
              <w:t> </w:t>
            </w:r>
            <w:r w:rsidR="002E2693">
              <w:rPr>
                <w:rFonts w:ascii="Arial" w:hAnsi="Arial" w:cs="Arial"/>
                <w:w w:val="33"/>
                <w:sz w:val="22"/>
                <w:szCs w:val="22"/>
                <w:u w:val="single"/>
              </w:rPr>
              <w:t xml:space="preserve"> </w:t>
            </w:r>
            <w:r w:rsidR="00671ED1" w:rsidRPr="0064779F">
              <w:rPr>
                <w:rFonts w:ascii="Arial" w:hAnsi="Arial" w:cs="Arial"/>
                <w:sz w:val="22"/>
                <w:u w:val="single"/>
              </w:rPr>
              <w:t>180,000</w:t>
            </w:r>
          </w:p>
        </w:tc>
        <w:tc>
          <w:tcPr>
            <w:tcW w:w="1296" w:type="dxa"/>
          </w:tcPr>
          <w:p w14:paraId="172AF7EE" w14:textId="77777777" w:rsidR="00671ED1" w:rsidRPr="0064779F" w:rsidRDefault="008973CE" w:rsidP="00536AB7">
            <w:pPr>
              <w:widowControl/>
              <w:spacing w:line="240" w:lineRule="exact"/>
              <w:jc w:val="right"/>
              <w:rPr>
                <w:rFonts w:ascii="Arial" w:hAnsi="Arial" w:cs="Arial"/>
                <w:sz w:val="22"/>
              </w:rPr>
            </w:pPr>
            <w:r>
              <w:rPr>
                <w:rFonts w:ascii="Arial" w:hAnsi="Arial" w:cs="Arial"/>
                <w:sz w:val="22"/>
                <w:u w:val="single"/>
              </w:rPr>
              <w:t>  </w:t>
            </w:r>
            <w:r w:rsidR="00671ED1" w:rsidRPr="0064779F">
              <w:rPr>
                <w:rFonts w:ascii="Arial" w:hAnsi="Arial" w:cs="Arial"/>
                <w:sz w:val="22"/>
                <w:u w:val="single"/>
              </w:rPr>
              <w:t>200,000</w:t>
            </w:r>
            <w:r w:rsidR="00533599" w:rsidRPr="0064779F">
              <w:rPr>
                <w:rFonts w:ascii="Arial" w:hAnsi="Arial" w:cs="Arial"/>
                <w:sz w:val="22"/>
              </w:rPr>
              <w:t> </w:t>
            </w:r>
          </w:p>
        </w:tc>
      </w:tr>
      <w:tr w:rsidR="00671ED1" w:rsidRPr="0064779F" w14:paraId="160B1C4D" w14:textId="77777777">
        <w:tc>
          <w:tcPr>
            <w:tcW w:w="468" w:type="dxa"/>
            <w:shd w:val="clear" w:color="auto" w:fill="auto"/>
          </w:tcPr>
          <w:p w14:paraId="5D736C2A"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30097FD2" w14:textId="77777777" w:rsidR="00671ED1" w:rsidRPr="0064779F" w:rsidRDefault="00671ED1" w:rsidP="00536AB7">
            <w:pPr>
              <w:widowControl/>
              <w:spacing w:line="240" w:lineRule="exact"/>
              <w:rPr>
                <w:rFonts w:ascii="Arial" w:hAnsi="Arial" w:cs="Arial"/>
                <w:sz w:val="22"/>
              </w:rPr>
            </w:pPr>
            <w:r w:rsidRPr="0064779F">
              <w:rPr>
                <w:rFonts w:ascii="Arial" w:hAnsi="Arial" w:cs="Arial"/>
                <w:sz w:val="22"/>
              </w:rPr>
              <w:t>Fair value of net assets</w:t>
            </w:r>
          </w:p>
        </w:tc>
        <w:tc>
          <w:tcPr>
            <w:tcW w:w="1260" w:type="dxa"/>
          </w:tcPr>
          <w:p w14:paraId="777958BA" w14:textId="77777777" w:rsidR="00671ED1" w:rsidRPr="0064779F" w:rsidRDefault="00671ED1" w:rsidP="00536AB7">
            <w:pPr>
              <w:widowControl/>
              <w:spacing w:line="240" w:lineRule="exact"/>
              <w:jc w:val="right"/>
              <w:rPr>
                <w:rFonts w:ascii="Arial" w:hAnsi="Arial" w:cs="Arial"/>
                <w:sz w:val="22"/>
              </w:rPr>
            </w:pPr>
          </w:p>
        </w:tc>
        <w:tc>
          <w:tcPr>
            <w:tcW w:w="1296" w:type="dxa"/>
          </w:tcPr>
          <w:p w14:paraId="054DD5AE" w14:textId="77777777" w:rsidR="00671ED1" w:rsidRPr="0064779F" w:rsidRDefault="00671ED1" w:rsidP="00536AB7">
            <w:pPr>
              <w:widowControl/>
              <w:spacing w:line="240" w:lineRule="exact"/>
              <w:jc w:val="right"/>
              <w:rPr>
                <w:rFonts w:ascii="Arial" w:hAnsi="Arial" w:cs="Arial"/>
                <w:sz w:val="22"/>
              </w:rPr>
            </w:pPr>
            <w:r w:rsidRPr="0064779F">
              <w:rPr>
                <w:rFonts w:ascii="Arial" w:hAnsi="Arial" w:cs="Arial"/>
                <w:sz w:val="22"/>
              </w:rPr>
              <w:t>$410,000</w:t>
            </w:r>
            <w:r w:rsidR="00533599" w:rsidRPr="0064779F">
              <w:rPr>
                <w:rFonts w:ascii="Arial" w:hAnsi="Arial" w:cs="Arial"/>
                <w:sz w:val="22"/>
              </w:rPr>
              <w:t> </w:t>
            </w:r>
          </w:p>
        </w:tc>
      </w:tr>
      <w:tr w:rsidR="00671ED1" w:rsidRPr="0064779F" w14:paraId="23BD393D" w14:textId="77777777">
        <w:tc>
          <w:tcPr>
            <w:tcW w:w="468" w:type="dxa"/>
            <w:shd w:val="clear" w:color="auto" w:fill="auto"/>
          </w:tcPr>
          <w:p w14:paraId="43497044"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7364C6AD" w14:textId="77777777" w:rsidR="00671ED1" w:rsidRPr="0064779F" w:rsidRDefault="009451C6" w:rsidP="00536AB7">
            <w:pPr>
              <w:widowControl/>
              <w:spacing w:line="240" w:lineRule="exact"/>
              <w:rPr>
                <w:rFonts w:ascii="Arial" w:hAnsi="Arial" w:cs="Arial"/>
                <w:sz w:val="22"/>
              </w:rPr>
            </w:pPr>
            <w:r>
              <w:rPr>
                <w:rFonts w:ascii="Arial" w:hAnsi="Arial" w:cs="Arial"/>
                <w:sz w:val="22"/>
              </w:rPr>
              <w:t>Fair value of co</w:t>
            </w:r>
            <w:r w:rsidR="00EB0C7D">
              <w:rPr>
                <w:rFonts w:ascii="Arial" w:hAnsi="Arial" w:cs="Arial"/>
                <w:sz w:val="22"/>
              </w:rPr>
              <w:t>nsidera</w:t>
            </w:r>
            <w:r>
              <w:rPr>
                <w:rFonts w:ascii="Arial" w:hAnsi="Arial" w:cs="Arial"/>
                <w:sz w:val="22"/>
              </w:rPr>
              <w:t>tion given</w:t>
            </w:r>
          </w:p>
        </w:tc>
        <w:tc>
          <w:tcPr>
            <w:tcW w:w="1260" w:type="dxa"/>
          </w:tcPr>
          <w:p w14:paraId="7C26E337" w14:textId="77777777" w:rsidR="00671ED1" w:rsidRPr="0064779F" w:rsidRDefault="00671ED1" w:rsidP="00536AB7">
            <w:pPr>
              <w:widowControl/>
              <w:spacing w:line="240" w:lineRule="exact"/>
              <w:jc w:val="right"/>
              <w:rPr>
                <w:rFonts w:ascii="Arial" w:hAnsi="Arial" w:cs="Arial"/>
                <w:sz w:val="22"/>
              </w:rPr>
            </w:pPr>
          </w:p>
        </w:tc>
        <w:tc>
          <w:tcPr>
            <w:tcW w:w="1296" w:type="dxa"/>
          </w:tcPr>
          <w:p w14:paraId="7AE7A54B" w14:textId="77777777" w:rsidR="00671ED1" w:rsidRPr="0064779F" w:rsidRDefault="008973CE" w:rsidP="00536AB7">
            <w:pPr>
              <w:widowControl/>
              <w:spacing w:line="240" w:lineRule="exact"/>
              <w:jc w:val="right"/>
              <w:rPr>
                <w:rFonts w:ascii="Arial" w:hAnsi="Arial" w:cs="Arial"/>
                <w:sz w:val="22"/>
              </w:rPr>
            </w:pPr>
            <w:r w:rsidRPr="006E72DB">
              <w:rPr>
                <w:rFonts w:ascii="Arial" w:hAnsi="Arial" w:cs="Arial"/>
                <w:w w:val="50"/>
                <w:sz w:val="22"/>
                <w:szCs w:val="22"/>
                <w:u w:val="single"/>
              </w:rPr>
              <w:t> </w:t>
            </w:r>
            <w:r w:rsidR="00671ED1" w:rsidRPr="0064779F">
              <w:rPr>
                <w:rFonts w:ascii="Arial" w:hAnsi="Arial" w:cs="Arial"/>
                <w:sz w:val="22"/>
                <w:u w:val="single"/>
              </w:rPr>
              <w:t>(</w:t>
            </w:r>
            <w:r w:rsidR="0006104D">
              <w:rPr>
                <w:rFonts w:ascii="Arial" w:hAnsi="Arial" w:cs="Arial"/>
                <w:sz w:val="22"/>
                <w:u w:val="single"/>
              </w:rPr>
              <w:t>470</w:t>
            </w:r>
            <w:r w:rsidR="00671ED1" w:rsidRPr="0064779F">
              <w:rPr>
                <w:rFonts w:ascii="Arial" w:hAnsi="Arial" w:cs="Arial"/>
                <w:sz w:val="22"/>
                <w:u w:val="single"/>
              </w:rPr>
              <w:t>,000</w:t>
            </w:r>
            <w:r w:rsidR="00671ED1" w:rsidRPr="0064779F">
              <w:rPr>
                <w:rFonts w:ascii="Arial" w:hAnsi="Arial" w:cs="Arial"/>
                <w:sz w:val="22"/>
              </w:rPr>
              <w:t>)</w:t>
            </w:r>
          </w:p>
        </w:tc>
      </w:tr>
      <w:tr w:rsidR="00671ED1" w:rsidRPr="0064779F" w14:paraId="66EFC33C" w14:textId="77777777">
        <w:tc>
          <w:tcPr>
            <w:tcW w:w="468" w:type="dxa"/>
            <w:shd w:val="clear" w:color="auto" w:fill="auto"/>
          </w:tcPr>
          <w:p w14:paraId="2D49B0E7" w14:textId="77777777" w:rsidR="00671ED1" w:rsidRPr="0064779F" w:rsidRDefault="00671ED1" w:rsidP="00536AB7">
            <w:pPr>
              <w:widowControl/>
              <w:spacing w:line="240" w:lineRule="exact"/>
              <w:rPr>
                <w:rFonts w:ascii="Arial" w:hAnsi="Arial" w:cs="Arial"/>
                <w:sz w:val="22"/>
              </w:rPr>
            </w:pPr>
          </w:p>
        </w:tc>
        <w:tc>
          <w:tcPr>
            <w:tcW w:w="5940" w:type="dxa"/>
            <w:shd w:val="clear" w:color="auto" w:fill="auto"/>
          </w:tcPr>
          <w:p w14:paraId="7F145C4A" w14:textId="77777777" w:rsidR="00671ED1" w:rsidRPr="0064779F" w:rsidRDefault="0006104D" w:rsidP="00536AB7">
            <w:pPr>
              <w:widowControl/>
              <w:spacing w:line="240" w:lineRule="exact"/>
              <w:rPr>
                <w:rFonts w:ascii="Arial" w:hAnsi="Arial" w:cs="Arial"/>
                <w:sz w:val="22"/>
              </w:rPr>
            </w:pPr>
            <w:r>
              <w:rPr>
                <w:rFonts w:ascii="Arial" w:hAnsi="Arial" w:cs="Arial"/>
                <w:sz w:val="22"/>
              </w:rPr>
              <w:t>Go</w:t>
            </w:r>
            <w:r w:rsidR="00671ED1" w:rsidRPr="0064779F">
              <w:rPr>
                <w:rFonts w:ascii="Arial" w:hAnsi="Arial" w:cs="Arial"/>
                <w:sz w:val="22"/>
              </w:rPr>
              <w:t>odwill</w:t>
            </w:r>
          </w:p>
        </w:tc>
        <w:tc>
          <w:tcPr>
            <w:tcW w:w="1260" w:type="dxa"/>
          </w:tcPr>
          <w:p w14:paraId="4B2582EF" w14:textId="77777777" w:rsidR="00671ED1" w:rsidRPr="0064779F" w:rsidRDefault="00671ED1" w:rsidP="00536AB7">
            <w:pPr>
              <w:widowControl/>
              <w:spacing w:line="240" w:lineRule="exact"/>
              <w:jc w:val="right"/>
              <w:rPr>
                <w:rFonts w:ascii="Arial" w:hAnsi="Arial" w:cs="Arial"/>
                <w:sz w:val="22"/>
              </w:rPr>
            </w:pPr>
          </w:p>
        </w:tc>
        <w:tc>
          <w:tcPr>
            <w:tcW w:w="1296" w:type="dxa"/>
          </w:tcPr>
          <w:p w14:paraId="791CF4FF" w14:textId="77777777" w:rsidR="00671ED1" w:rsidRPr="0064779F" w:rsidRDefault="00671ED1" w:rsidP="00536AB7">
            <w:pPr>
              <w:widowControl/>
              <w:spacing w:line="240" w:lineRule="exact"/>
              <w:jc w:val="right"/>
              <w:rPr>
                <w:rFonts w:ascii="Arial" w:hAnsi="Arial" w:cs="Arial"/>
                <w:sz w:val="22"/>
              </w:rPr>
            </w:pPr>
            <w:r w:rsidRPr="0064779F">
              <w:rPr>
                <w:rFonts w:ascii="Arial" w:hAnsi="Arial" w:cs="Arial"/>
                <w:sz w:val="22"/>
                <w:u w:val="double"/>
              </w:rPr>
              <w:t xml:space="preserve">$ </w:t>
            </w:r>
            <w:r w:rsidR="005B3D27">
              <w:rPr>
                <w:rFonts w:ascii="Arial" w:hAnsi="Arial" w:cs="Arial"/>
                <w:sz w:val="22"/>
                <w:u w:val="double"/>
              </w:rPr>
              <w:t xml:space="preserve"> </w:t>
            </w:r>
            <w:r w:rsidR="0006104D">
              <w:rPr>
                <w:rFonts w:ascii="Arial" w:hAnsi="Arial" w:cs="Arial"/>
                <w:sz w:val="22"/>
                <w:u w:val="double"/>
              </w:rPr>
              <w:t>60</w:t>
            </w:r>
            <w:r w:rsidRPr="0064779F">
              <w:rPr>
                <w:rFonts w:ascii="Arial" w:hAnsi="Arial" w:cs="Arial"/>
                <w:sz w:val="22"/>
                <w:u w:val="double"/>
              </w:rPr>
              <w:t>,000</w:t>
            </w:r>
            <w:r w:rsidR="00533599" w:rsidRPr="00B80A5E">
              <w:rPr>
                <w:rFonts w:ascii="Arial" w:hAnsi="Arial" w:cs="Arial"/>
                <w:sz w:val="22"/>
              </w:rPr>
              <w:t> </w:t>
            </w:r>
          </w:p>
        </w:tc>
      </w:tr>
    </w:tbl>
    <w:p w14:paraId="1721C485"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14:paraId="057CCF21" w14:textId="77777777" w:rsidR="006920A4" w:rsidRPr="003679B1"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r w:rsidRPr="003679B1">
        <w:rPr>
          <w:rFonts w:ascii="Arial" w:hAnsi="Arial" w:cs="Arial"/>
          <w:sz w:val="20"/>
        </w:rPr>
        <w:t>b</w:t>
      </w:r>
      <w:r w:rsidR="00C3227A" w:rsidRPr="003679B1">
        <w:rPr>
          <w:rFonts w:ascii="Arial" w:hAnsi="Arial" w:cs="Arial"/>
          <w:sz w:val="20"/>
        </w:rPr>
        <w:t>.</w:t>
      </w:r>
      <w:r w:rsidR="00C3227A" w:rsidRPr="003679B1">
        <w:rPr>
          <w:rFonts w:ascii="Arial" w:hAnsi="Arial" w:cs="Arial"/>
          <w:sz w:val="20"/>
          <w:highlight w:val="yellow"/>
        </w:rPr>
        <w:t xml:space="preserve"> </w:t>
      </w:r>
    </w:p>
    <w:tbl>
      <w:tblPr>
        <w:tblW w:w="6356" w:type="dxa"/>
        <w:tblInd w:w="108" w:type="dxa"/>
        <w:tblLook w:val="04A0" w:firstRow="1" w:lastRow="0" w:firstColumn="1" w:lastColumn="0" w:noHBand="0" w:noVBand="1"/>
      </w:tblPr>
      <w:tblGrid>
        <w:gridCol w:w="3702"/>
        <w:gridCol w:w="272"/>
        <w:gridCol w:w="272"/>
        <w:gridCol w:w="614"/>
        <w:gridCol w:w="608"/>
        <w:gridCol w:w="956"/>
      </w:tblGrid>
      <w:tr w:rsidR="00CE4705" w:rsidRPr="003679B1" w14:paraId="2E38A6AA" w14:textId="77777777">
        <w:trPr>
          <w:trHeight w:val="300"/>
        </w:trPr>
        <w:tc>
          <w:tcPr>
            <w:tcW w:w="4792" w:type="dxa"/>
            <w:gridSpan w:val="4"/>
            <w:tcBorders>
              <w:top w:val="nil"/>
              <w:left w:val="nil"/>
              <w:bottom w:val="nil"/>
              <w:right w:val="nil"/>
            </w:tcBorders>
            <w:shd w:val="clear" w:color="auto" w:fill="auto"/>
            <w:noWrap/>
            <w:vAlign w:val="bottom"/>
          </w:tcPr>
          <w:p w14:paraId="2022C9EE" w14:textId="77777777" w:rsidR="00CE4705" w:rsidRPr="003679B1" w:rsidRDefault="00CE4705" w:rsidP="00CE4705">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Equity Method Entries on Road Corp.'s Books:</w:t>
            </w:r>
          </w:p>
        </w:tc>
        <w:tc>
          <w:tcPr>
            <w:tcW w:w="608" w:type="dxa"/>
            <w:tcBorders>
              <w:top w:val="nil"/>
              <w:left w:val="nil"/>
              <w:bottom w:val="nil"/>
              <w:right w:val="nil"/>
            </w:tcBorders>
            <w:shd w:val="clear" w:color="auto" w:fill="auto"/>
            <w:noWrap/>
            <w:vAlign w:val="bottom"/>
          </w:tcPr>
          <w:p w14:paraId="71A977FD" w14:textId="77777777" w:rsidR="00CE4705" w:rsidRPr="003679B1" w:rsidRDefault="00CE4705" w:rsidP="00CE470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D6D1E86" w14:textId="77777777" w:rsidR="00CE4705" w:rsidRPr="003679B1" w:rsidRDefault="00CE4705" w:rsidP="00CE4705">
            <w:pPr>
              <w:widowControl/>
              <w:autoSpaceDE/>
              <w:autoSpaceDN/>
              <w:adjustRightInd/>
              <w:rPr>
                <w:rFonts w:ascii="Arial" w:hAnsi="Arial" w:cs="Arial"/>
                <w:color w:val="000000"/>
                <w:sz w:val="20"/>
                <w:szCs w:val="22"/>
              </w:rPr>
            </w:pPr>
          </w:p>
        </w:tc>
      </w:tr>
      <w:tr w:rsidR="00CE4705" w:rsidRPr="003679B1" w14:paraId="06F86D65"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4E5E9323"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Investment in Conger Corp.</w:t>
            </w:r>
          </w:p>
        </w:tc>
        <w:tc>
          <w:tcPr>
            <w:tcW w:w="238" w:type="dxa"/>
            <w:tcBorders>
              <w:top w:val="single" w:sz="4" w:space="0" w:color="auto"/>
              <w:left w:val="nil"/>
              <w:bottom w:val="nil"/>
              <w:right w:val="nil"/>
            </w:tcBorders>
            <w:shd w:val="clear" w:color="auto" w:fill="auto"/>
            <w:noWrap/>
            <w:vAlign w:val="bottom"/>
          </w:tcPr>
          <w:p w14:paraId="1D3F7537"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6808E1B" w14:textId="77777777" w:rsidR="00CE4705" w:rsidRPr="003679B1" w:rsidRDefault="00CE4705" w:rsidP="00CE4705">
            <w:pPr>
              <w:widowControl/>
              <w:autoSpaceDE/>
              <w:autoSpaceDN/>
              <w:adjustRightInd/>
              <w:jc w:val="center"/>
              <w:rPr>
                <w:rFonts w:ascii="Arial" w:hAnsi="Arial" w:cs="Arial"/>
                <w:color w:val="000000"/>
                <w:sz w:val="20"/>
                <w:szCs w:val="22"/>
              </w:rPr>
            </w:pPr>
            <w:r w:rsidRPr="003679B1">
              <w:rPr>
                <w:rFonts w:ascii="Arial" w:hAnsi="Arial" w:cs="Arial"/>
                <w:color w:val="000000"/>
                <w:sz w:val="20"/>
                <w:szCs w:val="22"/>
              </w:rPr>
              <w:t xml:space="preserve">     470,000 </w:t>
            </w:r>
          </w:p>
        </w:tc>
        <w:tc>
          <w:tcPr>
            <w:tcW w:w="956" w:type="dxa"/>
            <w:tcBorders>
              <w:top w:val="single" w:sz="4" w:space="0" w:color="auto"/>
              <w:left w:val="nil"/>
              <w:bottom w:val="nil"/>
              <w:right w:val="single" w:sz="4" w:space="0" w:color="auto"/>
            </w:tcBorders>
            <w:shd w:val="clear" w:color="auto" w:fill="auto"/>
            <w:noWrap/>
            <w:vAlign w:val="bottom"/>
          </w:tcPr>
          <w:p w14:paraId="2CD87475"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CE4705" w:rsidRPr="003679B1" w14:paraId="3E646B3B"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03897AB6"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4C354260"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324047CD"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670F3EAA"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4EE3ECA1"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18F9B368"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 xml:space="preserve">470,000 </w:t>
            </w:r>
          </w:p>
        </w:tc>
      </w:tr>
      <w:tr w:rsidR="00CE4705" w:rsidRPr="003679B1" w14:paraId="17F33F6C" w14:textId="77777777">
        <w:trPr>
          <w:trHeight w:val="300"/>
        </w:trPr>
        <w:tc>
          <w:tcPr>
            <w:tcW w:w="4792" w:type="dxa"/>
            <w:gridSpan w:val="4"/>
            <w:tcBorders>
              <w:top w:val="nil"/>
              <w:left w:val="nil"/>
              <w:bottom w:val="nil"/>
              <w:right w:val="nil"/>
            </w:tcBorders>
            <w:shd w:val="clear" w:color="auto" w:fill="auto"/>
            <w:noWrap/>
            <w:vAlign w:val="bottom"/>
          </w:tcPr>
          <w:p w14:paraId="2D729718" w14:textId="77777777" w:rsidR="00CE4705" w:rsidRPr="003679B1" w:rsidRDefault="00CE4705" w:rsidP="00CE4705">
            <w:pPr>
              <w:widowControl/>
              <w:autoSpaceDE/>
              <w:autoSpaceDN/>
              <w:adjustRightInd/>
              <w:rPr>
                <w:rFonts w:ascii="Arial" w:hAnsi="Arial" w:cs="Arial"/>
                <w:color w:val="000000"/>
                <w:sz w:val="20"/>
                <w:szCs w:val="22"/>
              </w:rPr>
            </w:pPr>
            <w:r w:rsidRPr="003679B1">
              <w:rPr>
                <w:rFonts w:ascii="Arial" w:hAnsi="Arial" w:cs="Arial"/>
                <w:color w:val="000000"/>
                <w:sz w:val="20"/>
                <w:szCs w:val="22"/>
              </w:rPr>
              <w:t>Record the initial investment in Conger Corp.</w:t>
            </w:r>
          </w:p>
        </w:tc>
        <w:tc>
          <w:tcPr>
            <w:tcW w:w="608" w:type="dxa"/>
            <w:tcBorders>
              <w:top w:val="nil"/>
              <w:left w:val="nil"/>
              <w:bottom w:val="nil"/>
              <w:right w:val="nil"/>
            </w:tcBorders>
            <w:shd w:val="clear" w:color="auto" w:fill="auto"/>
            <w:noWrap/>
            <w:vAlign w:val="bottom"/>
          </w:tcPr>
          <w:p w14:paraId="201B3356" w14:textId="77777777" w:rsidR="00CE4705" w:rsidRPr="003679B1" w:rsidRDefault="00CE4705" w:rsidP="00CE470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E8D25E2" w14:textId="77777777" w:rsidR="00CE4705" w:rsidRPr="003679B1" w:rsidRDefault="00CE4705" w:rsidP="00CE4705">
            <w:pPr>
              <w:widowControl/>
              <w:autoSpaceDE/>
              <w:autoSpaceDN/>
              <w:adjustRightInd/>
              <w:rPr>
                <w:rFonts w:ascii="Arial" w:hAnsi="Arial" w:cs="Arial"/>
                <w:color w:val="000000"/>
                <w:sz w:val="20"/>
                <w:szCs w:val="22"/>
              </w:rPr>
            </w:pPr>
          </w:p>
        </w:tc>
      </w:tr>
    </w:tbl>
    <w:p w14:paraId="69D4D06C"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244CB64C" w14:textId="77777777" w:rsid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2DFA4D23" w14:textId="2D422251" w:rsidR="00E87B7B" w:rsidRDefault="00E87B7B">
      <w:pPr>
        <w:widowControl/>
        <w:autoSpaceDE/>
        <w:autoSpaceDN/>
        <w:adjustRightInd/>
        <w:rPr>
          <w:rFonts w:ascii="Arial" w:hAnsi="Arial" w:cs="Arial"/>
          <w:sz w:val="20"/>
          <w:highlight w:val="yellow"/>
        </w:rPr>
      </w:pPr>
      <w:r>
        <w:rPr>
          <w:rFonts w:ascii="Arial" w:hAnsi="Arial" w:cs="Arial"/>
          <w:sz w:val="20"/>
          <w:highlight w:val="yellow"/>
        </w:rPr>
        <w:br w:type="page"/>
      </w:r>
    </w:p>
    <w:p w14:paraId="5D2B4DAC" w14:textId="77777777" w:rsid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766E1526" w14:textId="77777777" w:rsid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782E400C" w14:textId="77777777" w:rsidR="00A53D61" w:rsidRDefault="00A53D6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215C0645" w14:textId="77777777" w:rsid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p w14:paraId="62694CEC" w14:textId="77777777" w:rsidR="003679B1" w:rsidRPr="003679B1" w:rsidRDefault="003679B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highlight w:val="yellow"/>
        </w:rPr>
      </w:pPr>
    </w:p>
    <w:tbl>
      <w:tblPr>
        <w:tblW w:w="6431" w:type="dxa"/>
        <w:tblInd w:w="108" w:type="dxa"/>
        <w:tblLook w:val="04A0" w:firstRow="1" w:lastRow="0" w:firstColumn="1" w:lastColumn="0" w:noHBand="0" w:noVBand="1"/>
      </w:tblPr>
      <w:tblGrid>
        <w:gridCol w:w="2016"/>
        <w:gridCol w:w="65"/>
        <w:gridCol w:w="1291"/>
        <w:gridCol w:w="158"/>
        <w:gridCol w:w="80"/>
        <w:gridCol w:w="253"/>
        <w:gridCol w:w="829"/>
        <w:gridCol w:w="254"/>
        <w:gridCol w:w="333"/>
        <w:gridCol w:w="1072"/>
        <w:gridCol w:w="356"/>
      </w:tblGrid>
      <w:tr w:rsidR="000A7CA1" w:rsidRPr="003679B1" w14:paraId="34CD4843" w14:textId="77777777">
        <w:trPr>
          <w:trHeight w:val="300"/>
        </w:trPr>
        <w:tc>
          <w:tcPr>
            <w:tcW w:w="3330" w:type="dxa"/>
            <w:gridSpan w:val="4"/>
            <w:tcBorders>
              <w:top w:val="nil"/>
              <w:left w:val="nil"/>
              <w:bottom w:val="single" w:sz="4" w:space="0" w:color="auto"/>
              <w:right w:val="nil"/>
            </w:tcBorders>
            <w:shd w:val="clear" w:color="auto" w:fill="auto"/>
            <w:noWrap/>
            <w:vAlign w:val="bottom"/>
          </w:tcPr>
          <w:p w14:paraId="7CB8DAFD"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Book Value Calculations:</w:t>
            </w:r>
          </w:p>
        </w:tc>
        <w:tc>
          <w:tcPr>
            <w:tcW w:w="326" w:type="dxa"/>
            <w:gridSpan w:val="2"/>
            <w:tcBorders>
              <w:top w:val="nil"/>
              <w:left w:val="nil"/>
              <w:bottom w:val="single" w:sz="4" w:space="0" w:color="auto"/>
              <w:right w:val="nil"/>
            </w:tcBorders>
            <w:shd w:val="clear" w:color="auto" w:fill="auto"/>
            <w:noWrap/>
            <w:vAlign w:val="bottom"/>
          </w:tcPr>
          <w:p w14:paraId="5AB61345" w14:textId="77777777" w:rsidR="000A7CA1" w:rsidRPr="003679B1" w:rsidRDefault="000A7CA1" w:rsidP="000A7CA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1056" w:type="dxa"/>
            <w:gridSpan w:val="2"/>
            <w:tcBorders>
              <w:top w:val="nil"/>
              <w:left w:val="nil"/>
              <w:bottom w:val="single" w:sz="4" w:space="0" w:color="auto"/>
              <w:right w:val="nil"/>
            </w:tcBorders>
            <w:shd w:val="clear" w:color="auto" w:fill="auto"/>
            <w:noWrap/>
            <w:vAlign w:val="bottom"/>
          </w:tcPr>
          <w:p w14:paraId="160E258C" w14:textId="77777777" w:rsidR="000A7CA1" w:rsidRPr="003679B1" w:rsidRDefault="000A7CA1" w:rsidP="000A7CA1">
            <w:pPr>
              <w:widowControl/>
              <w:autoSpaceDE/>
              <w:autoSpaceDN/>
              <w:adjustRightInd/>
              <w:jc w:val="right"/>
              <w:rPr>
                <w:rFonts w:ascii="Arial" w:hAnsi="Arial" w:cs="Arial"/>
                <w:b/>
                <w:bCs/>
                <w:sz w:val="20"/>
                <w:szCs w:val="22"/>
              </w:rPr>
            </w:pPr>
            <w:r w:rsidRPr="003679B1">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14:paraId="37C3196B"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14:paraId="52B2E221"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3399F809"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0A7CA1" w:rsidRPr="003679B1" w14:paraId="2F0E1EAE" w14:textId="77777777">
        <w:trPr>
          <w:trHeight w:val="570"/>
        </w:trPr>
        <w:tc>
          <w:tcPr>
            <w:tcW w:w="2071" w:type="dxa"/>
            <w:gridSpan w:val="2"/>
            <w:tcBorders>
              <w:top w:val="nil"/>
              <w:left w:val="single" w:sz="4" w:space="0" w:color="auto"/>
              <w:bottom w:val="nil"/>
              <w:right w:val="nil"/>
            </w:tcBorders>
            <w:shd w:val="clear" w:color="auto" w:fill="auto"/>
            <w:noWrap/>
            <w:vAlign w:val="bottom"/>
          </w:tcPr>
          <w:p w14:paraId="425A07C2"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 </w:t>
            </w:r>
          </w:p>
        </w:tc>
        <w:tc>
          <w:tcPr>
            <w:tcW w:w="1259" w:type="dxa"/>
            <w:gridSpan w:val="2"/>
            <w:tcBorders>
              <w:top w:val="nil"/>
              <w:left w:val="nil"/>
              <w:bottom w:val="single" w:sz="4" w:space="0" w:color="auto"/>
              <w:right w:val="nil"/>
            </w:tcBorders>
            <w:shd w:val="clear" w:color="auto" w:fill="auto"/>
            <w:vAlign w:val="bottom"/>
          </w:tcPr>
          <w:p w14:paraId="12E87A04" w14:textId="77777777" w:rsidR="000A7CA1" w:rsidRPr="003679B1" w:rsidRDefault="000A7CA1" w:rsidP="000A7CA1">
            <w:pPr>
              <w:widowControl/>
              <w:autoSpaceDE/>
              <w:autoSpaceDN/>
              <w:adjustRightInd/>
              <w:jc w:val="center"/>
              <w:rPr>
                <w:rFonts w:ascii="Arial" w:hAnsi="Arial" w:cs="Arial"/>
                <w:b/>
                <w:bCs/>
                <w:sz w:val="20"/>
                <w:szCs w:val="22"/>
              </w:rPr>
            </w:pPr>
            <w:r w:rsidRPr="003679B1">
              <w:rPr>
                <w:rFonts w:ascii="Arial" w:hAnsi="Arial" w:cs="Arial"/>
                <w:b/>
                <w:bCs/>
                <w:sz w:val="20"/>
                <w:szCs w:val="22"/>
              </w:rPr>
              <w:t>Total Book Value</w:t>
            </w:r>
          </w:p>
        </w:tc>
        <w:tc>
          <w:tcPr>
            <w:tcW w:w="326" w:type="dxa"/>
            <w:gridSpan w:val="2"/>
            <w:tcBorders>
              <w:top w:val="nil"/>
              <w:left w:val="nil"/>
              <w:bottom w:val="nil"/>
              <w:right w:val="nil"/>
            </w:tcBorders>
            <w:shd w:val="clear" w:color="auto" w:fill="auto"/>
            <w:noWrap/>
            <w:vAlign w:val="center"/>
          </w:tcPr>
          <w:p w14:paraId="7B9DAB70" w14:textId="77777777" w:rsidR="000A7CA1" w:rsidRPr="003679B1" w:rsidRDefault="000A7CA1" w:rsidP="000A7CA1">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56" w:type="dxa"/>
            <w:gridSpan w:val="2"/>
            <w:tcBorders>
              <w:top w:val="nil"/>
              <w:left w:val="nil"/>
              <w:bottom w:val="single" w:sz="4" w:space="0" w:color="auto"/>
              <w:right w:val="nil"/>
            </w:tcBorders>
            <w:shd w:val="clear" w:color="auto" w:fill="auto"/>
            <w:vAlign w:val="bottom"/>
          </w:tcPr>
          <w:p w14:paraId="6AC6EC88" w14:textId="77777777" w:rsidR="000A7CA1" w:rsidRPr="003679B1" w:rsidRDefault="000A7CA1" w:rsidP="000A7CA1">
            <w:pPr>
              <w:widowControl/>
              <w:autoSpaceDE/>
              <w:autoSpaceDN/>
              <w:adjustRightInd/>
              <w:jc w:val="center"/>
              <w:rPr>
                <w:rFonts w:ascii="Arial" w:hAnsi="Arial" w:cs="Arial"/>
                <w:b/>
                <w:bCs/>
                <w:sz w:val="20"/>
                <w:szCs w:val="22"/>
              </w:rPr>
            </w:pPr>
            <w:r w:rsidRPr="003679B1">
              <w:rPr>
                <w:rFonts w:ascii="Arial" w:hAnsi="Arial" w:cs="Arial"/>
                <w:b/>
                <w:bCs/>
                <w:sz w:val="20"/>
                <w:szCs w:val="22"/>
              </w:rPr>
              <w:t>Common</w:t>
            </w:r>
            <w:r w:rsidRPr="003679B1">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14:paraId="6C6D1F8E" w14:textId="77777777" w:rsidR="000A7CA1" w:rsidRPr="003679B1" w:rsidRDefault="000A7CA1" w:rsidP="000A7CA1">
            <w:pPr>
              <w:widowControl/>
              <w:autoSpaceDE/>
              <w:autoSpaceDN/>
              <w:adjustRightInd/>
              <w:jc w:val="center"/>
              <w:rPr>
                <w:rFonts w:ascii="Arial" w:hAnsi="Arial" w:cs="Arial"/>
                <w:b/>
                <w:bCs/>
                <w:sz w:val="20"/>
                <w:szCs w:val="22"/>
              </w:rPr>
            </w:pPr>
            <w:r w:rsidRPr="003679B1">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14:paraId="3160780F" w14:textId="77777777" w:rsidR="000A7CA1" w:rsidRPr="003679B1" w:rsidRDefault="000A7CA1" w:rsidP="000A7CA1">
            <w:pPr>
              <w:widowControl/>
              <w:autoSpaceDE/>
              <w:autoSpaceDN/>
              <w:adjustRightInd/>
              <w:jc w:val="center"/>
              <w:rPr>
                <w:rFonts w:ascii="Arial" w:hAnsi="Arial" w:cs="Arial"/>
                <w:b/>
                <w:bCs/>
                <w:sz w:val="20"/>
                <w:szCs w:val="22"/>
              </w:rPr>
            </w:pPr>
            <w:r w:rsidRPr="003679B1">
              <w:rPr>
                <w:rFonts w:ascii="Arial" w:hAnsi="Arial" w:cs="Arial"/>
                <w:b/>
                <w:bCs/>
                <w:sz w:val="20"/>
                <w:szCs w:val="22"/>
              </w:rPr>
              <w:t xml:space="preserve">Retained </w:t>
            </w:r>
            <w:r w:rsidRPr="003679B1">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5CEA9976"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0A7CA1" w:rsidRPr="003679B1" w14:paraId="668915DA" w14:textId="77777777" w:rsidTr="0003715B">
        <w:trPr>
          <w:trHeight w:val="315"/>
        </w:trPr>
        <w:tc>
          <w:tcPr>
            <w:tcW w:w="2071" w:type="dxa"/>
            <w:gridSpan w:val="2"/>
            <w:tcBorders>
              <w:top w:val="nil"/>
              <w:left w:val="single" w:sz="4" w:space="0" w:color="auto"/>
              <w:bottom w:val="nil"/>
              <w:right w:val="nil"/>
            </w:tcBorders>
            <w:shd w:val="clear" w:color="auto" w:fill="auto"/>
            <w:noWrap/>
            <w:vAlign w:val="bottom"/>
          </w:tcPr>
          <w:p w14:paraId="4BBBD8BE" w14:textId="044E252B" w:rsidR="000A7CA1" w:rsidRPr="003679B1" w:rsidRDefault="00107B51" w:rsidP="000A7CA1">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0A7CA1" w:rsidRPr="003679B1">
              <w:rPr>
                <w:rFonts w:ascii="Arial" w:hAnsi="Arial" w:cs="Arial"/>
                <w:b/>
                <w:bCs/>
                <w:sz w:val="20"/>
                <w:szCs w:val="22"/>
              </w:rPr>
              <w:t xml:space="preserve"> </w:t>
            </w:r>
          </w:p>
        </w:tc>
        <w:tc>
          <w:tcPr>
            <w:tcW w:w="1259" w:type="dxa"/>
            <w:gridSpan w:val="2"/>
            <w:tcBorders>
              <w:top w:val="nil"/>
              <w:left w:val="nil"/>
              <w:right w:val="nil"/>
            </w:tcBorders>
            <w:shd w:val="clear" w:color="auto" w:fill="auto"/>
            <w:noWrap/>
            <w:vAlign w:val="bottom"/>
          </w:tcPr>
          <w:p w14:paraId="0076E192" w14:textId="77777777" w:rsidR="000A7CA1" w:rsidRPr="008A0A7F" w:rsidRDefault="000A7CA1" w:rsidP="000A7CA1">
            <w:pPr>
              <w:widowControl/>
              <w:autoSpaceDE/>
              <w:autoSpaceDN/>
              <w:adjustRightInd/>
              <w:jc w:val="right"/>
              <w:rPr>
                <w:rFonts w:ascii="Arial" w:hAnsi="Arial" w:cs="Arial"/>
                <w:b/>
                <w:bCs/>
                <w:color w:val="548DD4" w:themeColor="text2" w:themeTint="99"/>
                <w:sz w:val="20"/>
                <w:szCs w:val="22"/>
              </w:rPr>
            </w:pPr>
            <w:r w:rsidRPr="0003715B">
              <w:rPr>
                <w:rFonts w:ascii="Arial" w:hAnsi="Arial" w:cs="Arial"/>
                <w:b/>
                <w:bCs/>
                <w:color w:val="548DD4" w:themeColor="text2" w:themeTint="99"/>
                <w:sz w:val="20"/>
                <w:szCs w:val="22"/>
                <w:shd w:val="clear" w:color="auto" w:fill="002E5C"/>
              </w:rPr>
              <w:t>210,000</w:t>
            </w:r>
            <w:r w:rsidRPr="008A0A7F">
              <w:rPr>
                <w:rFonts w:ascii="Arial" w:hAnsi="Arial" w:cs="Arial"/>
                <w:b/>
                <w:bCs/>
                <w:color w:val="548DD4" w:themeColor="text2" w:themeTint="99"/>
                <w:sz w:val="20"/>
                <w:szCs w:val="22"/>
              </w:rPr>
              <w:t xml:space="preserve"> </w:t>
            </w:r>
          </w:p>
        </w:tc>
        <w:tc>
          <w:tcPr>
            <w:tcW w:w="326" w:type="dxa"/>
            <w:gridSpan w:val="2"/>
            <w:tcBorders>
              <w:top w:val="nil"/>
              <w:left w:val="nil"/>
              <w:bottom w:val="nil"/>
              <w:right w:val="nil"/>
            </w:tcBorders>
            <w:shd w:val="clear" w:color="auto" w:fill="auto"/>
            <w:noWrap/>
            <w:vAlign w:val="bottom"/>
          </w:tcPr>
          <w:p w14:paraId="6BB84AC5" w14:textId="77777777" w:rsidR="000A7CA1" w:rsidRPr="008A0A7F" w:rsidRDefault="000A7CA1" w:rsidP="000A7CA1">
            <w:pPr>
              <w:widowControl/>
              <w:autoSpaceDE/>
              <w:autoSpaceDN/>
              <w:adjustRightInd/>
              <w:rPr>
                <w:rFonts w:ascii="Arial" w:hAnsi="Arial" w:cs="Arial"/>
                <w:color w:val="548DD4" w:themeColor="text2" w:themeTint="99"/>
                <w:sz w:val="20"/>
                <w:szCs w:val="22"/>
              </w:rPr>
            </w:pPr>
          </w:p>
        </w:tc>
        <w:tc>
          <w:tcPr>
            <w:tcW w:w="1056" w:type="dxa"/>
            <w:gridSpan w:val="2"/>
            <w:tcBorders>
              <w:top w:val="nil"/>
              <w:left w:val="nil"/>
              <w:right w:val="nil"/>
            </w:tcBorders>
            <w:shd w:val="clear" w:color="auto" w:fill="auto"/>
            <w:noWrap/>
            <w:vAlign w:val="bottom"/>
          </w:tcPr>
          <w:p w14:paraId="18195245" w14:textId="77777777" w:rsidR="000A7CA1" w:rsidRPr="008A0A7F" w:rsidRDefault="000A7CA1" w:rsidP="000A7CA1">
            <w:pPr>
              <w:widowControl/>
              <w:autoSpaceDE/>
              <w:autoSpaceDN/>
              <w:adjustRightInd/>
              <w:rPr>
                <w:rFonts w:ascii="Arial" w:hAnsi="Arial" w:cs="Arial"/>
                <w:b/>
                <w:bCs/>
                <w:color w:val="548DD4" w:themeColor="text2" w:themeTint="99"/>
                <w:sz w:val="20"/>
                <w:szCs w:val="22"/>
              </w:rPr>
            </w:pPr>
            <w:r w:rsidRPr="008A0A7F">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80,000</w:t>
            </w:r>
            <w:r w:rsidRPr="008A0A7F">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1E75D2E5" w14:textId="77777777" w:rsidR="000A7CA1" w:rsidRPr="008A0A7F" w:rsidRDefault="000A7CA1" w:rsidP="000A7CA1">
            <w:pPr>
              <w:widowControl/>
              <w:autoSpaceDE/>
              <w:autoSpaceDN/>
              <w:adjustRightInd/>
              <w:rPr>
                <w:rFonts w:ascii="Arial" w:hAnsi="Arial" w:cs="Arial"/>
                <w:b/>
                <w:bCs/>
                <w:color w:val="548DD4" w:themeColor="text2" w:themeTint="99"/>
                <w:sz w:val="20"/>
                <w:szCs w:val="22"/>
              </w:rPr>
            </w:pPr>
          </w:p>
        </w:tc>
        <w:tc>
          <w:tcPr>
            <w:tcW w:w="1037" w:type="dxa"/>
            <w:tcBorders>
              <w:top w:val="nil"/>
              <w:left w:val="nil"/>
              <w:right w:val="nil"/>
            </w:tcBorders>
            <w:shd w:val="clear" w:color="auto" w:fill="auto"/>
            <w:noWrap/>
            <w:vAlign w:val="bottom"/>
          </w:tcPr>
          <w:p w14:paraId="29286D04" w14:textId="77777777" w:rsidR="000A7CA1" w:rsidRPr="008A0A7F" w:rsidRDefault="000A7CA1" w:rsidP="000A7CA1">
            <w:pPr>
              <w:widowControl/>
              <w:autoSpaceDE/>
              <w:autoSpaceDN/>
              <w:adjustRightInd/>
              <w:rPr>
                <w:rFonts w:ascii="Arial" w:hAnsi="Arial" w:cs="Arial"/>
                <w:b/>
                <w:bCs/>
                <w:color w:val="548DD4" w:themeColor="text2" w:themeTint="99"/>
                <w:sz w:val="20"/>
                <w:szCs w:val="22"/>
              </w:rPr>
            </w:pPr>
            <w:r w:rsidRPr="008A0A7F">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130,000</w:t>
            </w:r>
            <w:r w:rsidRPr="008A0A7F">
              <w:rPr>
                <w:rFonts w:ascii="Arial" w:hAnsi="Arial" w:cs="Arial"/>
                <w:b/>
                <w:bCs/>
                <w:color w:val="548DD4" w:themeColor="text2" w:themeTint="99"/>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0EEAF36B" w14:textId="77777777" w:rsidR="000A7CA1" w:rsidRPr="003679B1" w:rsidRDefault="000A7CA1" w:rsidP="000A7CA1">
            <w:pPr>
              <w:widowControl/>
              <w:autoSpaceDE/>
              <w:autoSpaceDN/>
              <w:adjustRightInd/>
              <w:rPr>
                <w:rFonts w:ascii="Arial" w:hAnsi="Arial" w:cs="Arial"/>
                <w:b/>
                <w:bCs/>
                <w:sz w:val="20"/>
                <w:szCs w:val="22"/>
              </w:rPr>
            </w:pPr>
            <w:r w:rsidRPr="003679B1">
              <w:rPr>
                <w:rFonts w:ascii="Arial" w:hAnsi="Arial" w:cs="Arial"/>
                <w:b/>
                <w:bCs/>
                <w:sz w:val="20"/>
                <w:szCs w:val="22"/>
              </w:rPr>
              <w:t> </w:t>
            </w:r>
          </w:p>
        </w:tc>
      </w:tr>
      <w:tr w:rsidR="000A7CA1" w:rsidRPr="003679B1" w14:paraId="7E344FF0" w14:textId="77777777" w:rsidTr="0003715B">
        <w:trPr>
          <w:trHeight w:val="135"/>
        </w:trPr>
        <w:tc>
          <w:tcPr>
            <w:tcW w:w="2071" w:type="dxa"/>
            <w:gridSpan w:val="2"/>
            <w:tcBorders>
              <w:top w:val="nil"/>
              <w:left w:val="single" w:sz="4" w:space="0" w:color="auto"/>
              <w:bottom w:val="single" w:sz="4" w:space="0" w:color="auto"/>
              <w:right w:val="nil"/>
            </w:tcBorders>
            <w:shd w:val="clear" w:color="auto" w:fill="auto"/>
            <w:noWrap/>
            <w:vAlign w:val="bottom"/>
          </w:tcPr>
          <w:p w14:paraId="34183F10"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259" w:type="dxa"/>
            <w:gridSpan w:val="2"/>
            <w:tcBorders>
              <w:left w:val="nil"/>
              <w:bottom w:val="single" w:sz="4" w:space="0" w:color="auto"/>
              <w:right w:val="nil"/>
            </w:tcBorders>
            <w:shd w:val="clear" w:color="auto" w:fill="auto"/>
            <w:noWrap/>
            <w:vAlign w:val="bottom"/>
          </w:tcPr>
          <w:p w14:paraId="21380DC0"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26" w:type="dxa"/>
            <w:gridSpan w:val="2"/>
            <w:tcBorders>
              <w:top w:val="nil"/>
              <w:left w:val="nil"/>
              <w:bottom w:val="single" w:sz="4" w:space="0" w:color="auto"/>
              <w:right w:val="nil"/>
            </w:tcBorders>
            <w:shd w:val="clear" w:color="auto" w:fill="auto"/>
            <w:noWrap/>
            <w:vAlign w:val="bottom"/>
          </w:tcPr>
          <w:p w14:paraId="7E74366B"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056" w:type="dxa"/>
            <w:gridSpan w:val="2"/>
            <w:tcBorders>
              <w:left w:val="nil"/>
              <w:bottom w:val="single" w:sz="4" w:space="0" w:color="auto"/>
              <w:right w:val="nil"/>
            </w:tcBorders>
            <w:shd w:val="clear" w:color="auto" w:fill="auto"/>
            <w:noWrap/>
            <w:vAlign w:val="bottom"/>
          </w:tcPr>
          <w:p w14:paraId="4B58A580"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22D1F871"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14:paraId="6C34D1D4"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4162967F"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r>
      <w:tr w:rsidR="000A7CA1" w:rsidRPr="00C0739C" w14:paraId="3E74E69B" w14:textId="77777777">
        <w:trPr>
          <w:gridAfter w:val="4"/>
          <w:wAfter w:w="1967" w:type="dxa"/>
          <w:trHeight w:val="300"/>
        </w:trPr>
        <w:tc>
          <w:tcPr>
            <w:tcW w:w="2016" w:type="dxa"/>
            <w:tcBorders>
              <w:top w:val="nil"/>
              <w:left w:val="nil"/>
              <w:bottom w:val="nil"/>
              <w:right w:val="nil"/>
            </w:tcBorders>
            <w:shd w:val="clear" w:color="auto" w:fill="auto"/>
            <w:noWrap/>
            <w:vAlign w:val="bottom"/>
          </w:tcPr>
          <w:p w14:paraId="37EBA72B" w14:textId="77777777" w:rsidR="003679B1" w:rsidRPr="00C0739C" w:rsidRDefault="003679B1" w:rsidP="00DC57DA">
            <w:pPr>
              <w:widowControl/>
              <w:autoSpaceDE/>
              <w:autoSpaceDN/>
              <w:adjustRightInd/>
              <w:jc w:val="center"/>
              <w:rPr>
                <w:rFonts w:ascii="Arial" w:hAnsi="Arial" w:cs="Arial"/>
                <w:b/>
                <w:bCs/>
                <w:color w:val="000000"/>
                <w:sz w:val="20"/>
                <w:szCs w:val="22"/>
              </w:rPr>
            </w:pPr>
          </w:p>
          <w:p w14:paraId="6678F58F" w14:textId="77777777" w:rsidR="000A7CA1" w:rsidRPr="00C0739C" w:rsidRDefault="000A7CA1" w:rsidP="00DC57DA">
            <w:pPr>
              <w:widowControl/>
              <w:autoSpaceDE/>
              <w:autoSpaceDN/>
              <w:adjustRightInd/>
              <w:jc w:val="center"/>
              <w:rPr>
                <w:rFonts w:ascii="Arial" w:hAnsi="Arial" w:cs="Arial"/>
                <w:b/>
                <w:bCs/>
                <w:color w:val="000000"/>
                <w:sz w:val="20"/>
                <w:szCs w:val="22"/>
              </w:rPr>
            </w:pPr>
            <w:r w:rsidRPr="00C0739C">
              <w:rPr>
                <w:rFonts w:ascii="Arial" w:hAnsi="Arial" w:cs="Arial"/>
                <w:b/>
                <w:bCs/>
                <w:color w:val="000000"/>
                <w:sz w:val="20"/>
                <w:szCs w:val="22"/>
              </w:rPr>
              <w:t>1/1/X2</w:t>
            </w:r>
          </w:p>
        </w:tc>
        <w:tc>
          <w:tcPr>
            <w:tcW w:w="1156" w:type="dxa"/>
            <w:gridSpan w:val="2"/>
            <w:tcBorders>
              <w:top w:val="nil"/>
              <w:left w:val="nil"/>
              <w:bottom w:val="nil"/>
              <w:right w:val="nil"/>
            </w:tcBorders>
            <w:shd w:val="clear" w:color="auto" w:fill="auto"/>
            <w:noWrap/>
            <w:vAlign w:val="bottom"/>
          </w:tcPr>
          <w:p w14:paraId="49716017" w14:textId="77777777" w:rsidR="000A7CA1" w:rsidRPr="00C0739C" w:rsidRDefault="000A7CA1" w:rsidP="000A7CA1">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1D8036D6" w14:textId="77777777" w:rsidR="000A7CA1" w:rsidRPr="00C0739C" w:rsidRDefault="000A7CA1" w:rsidP="000A7CA1">
            <w:pPr>
              <w:widowControl/>
              <w:autoSpaceDE/>
              <w:autoSpaceDN/>
              <w:adjustRightInd/>
              <w:rPr>
                <w:rFonts w:ascii="Arial" w:hAnsi="Arial" w:cs="Arial"/>
                <w:color w:val="000000"/>
                <w:sz w:val="20"/>
                <w:szCs w:val="22"/>
              </w:rPr>
            </w:pPr>
          </w:p>
        </w:tc>
        <w:tc>
          <w:tcPr>
            <w:tcW w:w="1056" w:type="dxa"/>
            <w:gridSpan w:val="2"/>
            <w:tcBorders>
              <w:top w:val="nil"/>
              <w:left w:val="nil"/>
              <w:bottom w:val="nil"/>
              <w:right w:val="nil"/>
            </w:tcBorders>
            <w:shd w:val="clear" w:color="auto" w:fill="auto"/>
            <w:noWrap/>
            <w:vAlign w:val="bottom"/>
          </w:tcPr>
          <w:p w14:paraId="5AC47978"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5A544037" w14:textId="77777777">
        <w:trPr>
          <w:gridAfter w:val="4"/>
          <w:wAfter w:w="1967" w:type="dxa"/>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25BFA55F" w14:textId="77777777" w:rsidR="000A7CA1" w:rsidRPr="00C0739C" w:rsidRDefault="000A7CA1" w:rsidP="000A7CA1">
            <w:pPr>
              <w:widowControl/>
              <w:autoSpaceDE/>
              <w:autoSpaceDN/>
              <w:adjustRightInd/>
              <w:jc w:val="center"/>
              <w:rPr>
                <w:rFonts w:ascii="Arial" w:hAnsi="Arial" w:cs="Arial"/>
                <w:color w:val="000000"/>
                <w:sz w:val="20"/>
                <w:szCs w:val="22"/>
              </w:rPr>
            </w:pPr>
            <w:r w:rsidRPr="00C0739C">
              <w:rPr>
                <w:rFonts w:ascii="Arial" w:hAnsi="Arial" w:cs="Arial"/>
                <w:color w:val="000000"/>
                <w:sz w:val="20"/>
                <w:szCs w:val="22"/>
              </w:rPr>
              <w:t>Goodwill = 60,000</w:t>
            </w:r>
          </w:p>
        </w:tc>
        <w:tc>
          <w:tcPr>
            <w:tcW w:w="1156" w:type="dxa"/>
            <w:gridSpan w:val="2"/>
            <w:tcBorders>
              <w:top w:val="nil"/>
              <w:left w:val="nil"/>
              <w:bottom w:val="nil"/>
              <w:right w:val="nil"/>
            </w:tcBorders>
            <w:shd w:val="clear" w:color="auto" w:fill="auto"/>
            <w:noWrap/>
            <w:vAlign w:val="bottom"/>
          </w:tcPr>
          <w:p w14:paraId="4437F7EA" w14:textId="53D2A6EE" w:rsidR="000A7CA1" w:rsidRPr="00C0739C" w:rsidRDefault="00651D88" w:rsidP="000A7CA1">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2336" behindDoc="0" locked="0" layoutInCell="1" allowOverlap="1" wp14:anchorId="0B0B525A" wp14:editId="1DBF6D59">
                      <wp:simplePos x="0" y="0"/>
                      <wp:positionH relativeFrom="column">
                        <wp:posOffset>104775</wp:posOffset>
                      </wp:positionH>
                      <wp:positionV relativeFrom="paragraph">
                        <wp:posOffset>0</wp:posOffset>
                      </wp:positionV>
                      <wp:extent cx="381000" cy="2286000"/>
                      <wp:effectExtent l="0" t="0" r="19050"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 o:spid="_x0000_s1026" type="#_x0000_t88" style="position:absolute;margin-left:8.25pt;margin-top:0;width:3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XVZB6NsB&#10;AACzAwAADgAAAAAAAAAAAAAAAAAuAgAAZHJzL2Uyb0RvYy54bWxQSwECLQAUAAYACAAAACEAs3Og&#10;gdgAAAAGAQAADwAAAAAAAAAAAAAAAAA1BAAAZHJzL2Rvd25yZXYueG1sUEsFBgAAAAAEAAQA8wAA&#10;ADoFA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0A7CA1" w:rsidRPr="00C0739C" w14:paraId="44BC8F10" w14:textId="77777777">
              <w:trPr>
                <w:trHeight w:val="300"/>
                <w:tblCellSpacing w:w="0" w:type="dxa"/>
              </w:trPr>
              <w:tc>
                <w:tcPr>
                  <w:tcW w:w="1140" w:type="dxa"/>
                  <w:tcBorders>
                    <w:top w:val="nil"/>
                    <w:left w:val="nil"/>
                    <w:bottom w:val="nil"/>
                    <w:right w:val="nil"/>
                  </w:tcBorders>
                  <w:shd w:val="clear" w:color="auto" w:fill="auto"/>
                  <w:noWrap/>
                  <w:vAlign w:val="bottom"/>
                </w:tcPr>
                <w:p w14:paraId="322EB402" w14:textId="77777777" w:rsidR="000A7CA1" w:rsidRPr="00C0739C" w:rsidRDefault="000A7CA1" w:rsidP="000A7CA1">
                  <w:pPr>
                    <w:widowControl/>
                    <w:autoSpaceDE/>
                    <w:autoSpaceDN/>
                    <w:adjustRightInd/>
                    <w:rPr>
                      <w:rFonts w:ascii="Arial" w:hAnsi="Arial" w:cs="Arial"/>
                      <w:color w:val="000000"/>
                      <w:sz w:val="20"/>
                      <w:szCs w:val="22"/>
                    </w:rPr>
                  </w:pPr>
                </w:p>
              </w:tc>
            </w:tr>
          </w:tbl>
          <w:p w14:paraId="10C92697" w14:textId="77777777" w:rsidR="000A7CA1" w:rsidRPr="00C0739C" w:rsidRDefault="000A7CA1" w:rsidP="000A7CA1">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0FDA372A" w14:textId="77777777" w:rsidR="000A7CA1" w:rsidRPr="00C0739C" w:rsidRDefault="000A7CA1" w:rsidP="000A7CA1">
            <w:pPr>
              <w:widowControl/>
              <w:autoSpaceDE/>
              <w:autoSpaceDN/>
              <w:adjustRightInd/>
              <w:rPr>
                <w:rFonts w:ascii="Arial" w:hAnsi="Arial" w:cs="Arial"/>
                <w:color w:val="000000"/>
                <w:sz w:val="20"/>
                <w:szCs w:val="22"/>
              </w:rPr>
            </w:pPr>
          </w:p>
        </w:tc>
        <w:tc>
          <w:tcPr>
            <w:tcW w:w="1056" w:type="dxa"/>
            <w:gridSpan w:val="2"/>
            <w:tcBorders>
              <w:top w:val="nil"/>
              <w:left w:val="nil"/>
              <w:bottom w:val="nil"/>
              <w:right w:val="nil"/>
            </w:tcBorders>
            <w:shd w:val="clear" w:color="auto" w:fill="auto"/>
            <w:noWrap/>
            <w:vAlign w:val="bottom"/>
          </w:tcPr>
          <w:p w14:paraId="41830499"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303C4BC4" w14:textId="77777777">
        <w:trPr>
          <w:gridAfter w:val="4"/>
          <w:wAfter w:w="1967" w:type="dxa"/>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6D3067A0"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750469AC" w14:textId="77777777" w:rsidR="000A7CA1" w:rsidRPr="00C0739C" w:rsidRDefault="000A7CA1" w:rsidP="000A7CA1">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4556D1C3" w14:textId="77777777" w:rsidR="000A7CA1" w:rsidRPr="00C0739C" w:rsidRDefault="000A7CA1" w:rsidP="000A7CA1">
            <w:pPr>
              <w:widowControl/>
              <w:autoSpaceDE/>
              <w:autoSpaceDN/>
              <w:adjustRightInd/>
              <w:rPr>
                <w:rFonts w:ascii="Arial" w:hAnsi="Arial" w:cs="Arial"/>
                <w:color w:val="000000"/>
                <w:sz w:val="20"/>
                <w:szCs w:val="22"/>
              </w:rPr>
            </w:pPr>
          </w:p>
        </w:tc>
        <w:tc>
          <w:tcPr>
            <w:tcW w:w="1056" w:type="dxa"/>
            <w:gridSpan w:val="2"/>
            <w:tcBorders>
              <w:top w:val="nil"/>
              <w:left w:val="nil"/>
              <w:bottom w:val="nil"/>
              <w:right w:val="nil"/>
            </w:tcBorders>
            <w:shd w:val="clear" w:color="auto" w:fill="auto"/>
            <w:noWrap/>
            <w:vAlign w:val="bottom"/>
          </w:tcPr>
          <w:p w14:paraId="2EB9FD6F"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6CB1DB9A" w14:textId="77777777">
        <w:trPr>
          <w:gridAfter w:val="4"/>
          <w:wAfter w:w="1967" w:type="dxa"/>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43359C6"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1107C3EB" w14:textId="77777777" w:rsidR="000A7CA1" w:rsidRPr="00C0739C" w:rsidRDefault="000A7CA1" w:rsidP="000A7CA1">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71F3D0AE" w14:textId="77777777" w:rsidR="000A7CA1" w:rsidRPr="00C0739C" w:rsidRDefault="000A7CA1" w:rsidP="000A7CA1">
            <w:pPr>
              <w:widowControl/>
              <w:autoSpaceDE/>
              <w:autoSpaceDN/>
              <w:adjustRightInd/>
              <w:rPr>
                <w:rFonts w:ascii="Arial" w:hAnsi="Arial" w:cs="Arial"/>
                <w:color w:val="000000"/>
                <w:sz w:val="20"/>
                <w:szCs w:val="22"/>
              </w:rPr>
            </w:pPr>
          </w:p>
        </w:tc>
        <w:tc>
          <w:tcPr>
            <w:tcW w:w="1056" w:type="dxa"/>
            <w:gridSpan w:val="2"/>
            <w:tcBorders>
              <w:top w:val="nil"/>
              <w:left w:val="nil"/>
              <w:bottom w:val="nil"/>
              <w:right w:val="nil"/>
            </w:tcBorders>
            <w:shd w:val="clear" w:color="auto" w:fill="auto"/>
            <w:noWrap/>
            <w:vAlign w:val="bottom"/>
          </w:tcPr>
          <w:p w14:paraId="319999E6"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1C3FD448" w14:textId="77777777">
        <w:trPr>
          <w:gridAfter w:val="4"/>
          <w:wAfter w:w="1967" w:type="dxa"/>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E4294FC" w14:textId="77777777" w:rsidR="00D03C1A" w:rsidRDefault="000A7CA1" w:rsidP="000A7CA1">
            <w:pPr>
              <w:widowControl/>
              <w:autoSpaceDE/>
              <w:autoSpaceDN/>
              <w:adjustRightInd/>
              <w:jc w:val="center"/>
              <w:rPr>
                <w:rFonts w:ascii="Arial" w:hAnsi="Arial" w:cs="Arial"/>
                <w:color w:val="000000"/>
                <w:sz w:val="20"/>
                <w:szCs w:val="22"/>
              </w:rPr>
            </w:pPr>
            <w:r w:rsidRPr="00C0739C">
              <w:rPr>
                <w:rFonts w:ascii="Arial" w:hAnsi="Arial" w:cs="Arial"/>
                <w:color w:val="000000"/>
                <w:sz w:val="20"/>
                <w:szCs w:val="22"/>
              </w:rPr>
              <w:t xml:space="preserve">Identifiable </w:t>
            </w:r>
          </w:p>
          <w:p w14:paraId="5B5A7311" w14:textId="77777777" w:rsidR="000A7CA1" w:rsidRPr="00C0739C" w:rsidRDefault="00D03C1A" w:rsidP="000A7CA1">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0A7CA1" w:rsidRPr="00C0739C">
              <w:rPr>
                <w:rFonts w:ascii="Arial" w:hAnsi="Arial" w:cs="Arial"/>
                <w:color w:val="000000"/>
                <w:sz w:val="20"/>
                <w:szCs w:val="22"/>
              </w:rPr>
              <w:t>xcess = 200,000</w:t>
            </w:r>
          </w:p>
        </w:tc>
        <w:tc>
          <w:tcPr>
            <w:tcW w:w="1156" w:type="dxa"/>
            <w:gridSpan w:val="2"/>
            <w:tcBorders>
              <w:top w:val="nil"/>
              <w:left w:val="nil"/>
              <w:bottom w:val="nil"/>
              <w:right w:val="nil"/>
            </w:tcBorders>
            <w:shd w:val="clear" w:color="auto" w:fill="auto"/>
            <w:noWrap/>
            <w:vAlign w:val="bottom"/>
          </w:tcPr>
          <w:p w14:paraId="37FD4631"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val="restart"/>
            <w:tcBorders>
              <w:top w:val="nil"/>
              <w:left w:val="nil"/>
              <w:bottom w:val="nil"/>
              <w:right w:val="nil"/>
            </w:tcBorders>
            <w:shd w:val="clear" w:color="auto" w:fill="auto"/>
            <w:vAlign w:val="center"/>
          </w:tcPr>
          <w:p w14:paraId="0A7A98AD" w14:textId="77777777" w:rsidR="000A7CA1" w:rsidRPr="00C0739C" w:rsidRDefault="000A7CA1" w:rsidP="000A7CA1">
            <w:pPr>
              <w:widowControl/>
              <w:autoSpaceDE/>
              <w:autoSpaceDN/>
              <w:adjustRightInd/>
              <w:jc w:val="center"/>
              <w:rPr>
                <w:rFonts w:ascii="Arial" w:hAnsi="Arial" w:cs="Arial"/>
                <w:color w:val="000000"/>
                <w:sz w:val="20"/>
                <w:szCs w:val="22"/>
              </w:rPr>
            </w:pPr>
            <w:r w:rsidRPr="00C0739C">
              <w:rPr>
                <w:rFonts w:ascii="Arial" w:hAnsi="Arial" w:cs="Arial"/>
                <w:color w:val="000000"/>
                <w:sz w:val="20"/>
                <w:szCs w:val="22"/>
              </w:rPr>
              <w:t xml:space="preserve"> $470,000</w:t>
            </w:r>
            <w:r w:rsidRPr="00C0739C">
              <w:rPr>
                <w:rFonts w:ascii="Arial" w:hAnsi="Arial" w:cs="Arial"/>
                <w:color w:val="000000"/>
                <w:sz w:val="20"/>
                <w:szCs w:val="22"/>
              </w:rPr>
              <w:br/>
              <w:t xml:space="preserve"> Initial </w:t>
            </w:r>
            <w:r w:rsidR="00AD33E9" w:rsidRPr="00C0739C">
              <w:rPr>
                <w:rFonts w:ascii="Arial" w:hAnsi="Arial" w:cs="Arial"/>
                <w:color w:val="000000"/>
                <w:sz w:val="20"/>
                <w:szCs w:val="22"/>
              </w:rPr>
              <w:t>investment</w:t>
            </w:r>
            <w:r w:rsidRPr="00C0739C">
              <w:rPr>
                <w:rFonts w:ascii="Arial" w:hAnsi="Arial" w:cs="Arial"/>
                <w:color w:val="000000"/>
                <w:sz w:val="20"/>
                <w:szCs w:val="22"/>
              </w:rPr>
              <w:t xml:space="preserve"> in Conger Corp. </w:t>
            </w:r>
          </w:p>
        </w:tc>
      </w:tr>
      <w:tr w:rsidR="000A7CA1" w:rsidRPr="00C0739C" w14:paraId="766FE188" w14:textId="77777777">
        <w:trPr>
          <w:gridAfter w:val="4"/>
          <w:wAfter w:w="1967" w:type="dxa"/>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7BF80CF"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68BD56F2"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42BD6246"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2EFA5F8B" w14:textId="77777777">
        <w:trPr>
          <w:gridAfter w:val="4"/>
          <w:wAfter w:w="1967" w:type="dxa"/>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3D2C10E6"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5E911002"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7E200F5D"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2118877B" w14:textId="77777777" w:rsidTr="0003715B">
        <w:trPr>
          <w:gridAfter w:val="4"/>
          <w:wAfter w:w="1967" w:type="dxa"/>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56301B9B" w14:textId="77777777" w:rsidR="000A7CA1" w:rsidRPr="0003715B" w:rsidRDefault="000A7CA1" w:rsidP="000A7CA1">
            <w:pPr>
              <w:widowControl/>
              <w:autoSpaceDE/>
              <w:autoSpaceDN/>
              <w:adjustRightInd/>
              <w:jc w:val="center"/>
              <w:rPr>
                <w:rFonts w:ascii="Arial" w:hAnsi="Arial" w:cs="Arial"/>
                <w:color w:val="FFFFFF" w:themeColor="background1"/>
                <w:sz w:val="20"/>
                <w:szCs w:val="22"/>
              </w:rPr>
            </w:pPr>
            <w:r w:rsidRPr="0003715B">
              <w:rPr>
                <w:rFonts w:ascii="Arial" w:hAnsi="Arial" w:cs="Arial"/>
                <w:color w:val="FFFFFF" w:themeColor="background1"/>
                <w:sz w:val="20"/>
                <w:szCs w:val="22"/>
              </w:rPr>
              <w:t>100%</w:t>
            </w:r>
            <w:r w:rsidRPr="0003715B">
              <w:rPr>
                <w:rFonts w:ascii="Arial" w:hAnsi="Arial" w:cs="Arial"/>
                <w:color w:val="FFFFFF" w:themeColor="background1"/>
                <w:sz w:val="20"/>
                <w:szCs w:val="22"/>
              </w:rPr>
              <w:br/>
              <w:t>Book value =</w:t>
            </w:r>
            <w:r w:rsidRPr="0003715B">
              <w:rPr>
                <w:rFonts w:ascii="Arial" w:hAnsi="Arial" w:cs="Arial"/>
                <w:color w:val="FFFFFF" w:themeColor="background1"/>
                <w:sz w:val="20"/>
                <w:szCs w:val="22"/>
              </w:rPr>
              <w:br/>
              <w:t>210,000</w:t>
            </w:r>
          </w:p>
        </w:tc>
        <w:tc>
          <w:tcPr>
            <w:tcW w:w="1156" w:type="dxa"/>
            <w:gridSpan w:val="2"/>
            <w:tcBorders>
              <w:top w:val="nil"/>
              <w:left w:val="nil"/>
              <w:bottom w:val="nil"/>
              <w:right w:val="nil"/>
            </w:tcBorders>
            <w:shd w:val="clear" w:color="auto" w:fill="auto"/>
            <w:noWrap/>
            <w:vAlign w:val="bottom"/>
          </w:tcPr>
          <w:p w14:paraId="0E9FE76C"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277DD31B"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345BDFC3" w14:textId="77777777" w:rsidTr="0003715B">
        <w:trPr>
          <w:gridAfter w:val="4"/>
          <w:wAfter w:w="1967" w:type="dxa"/>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51236E6"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66D0FEC1"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7ACA0CD9"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6A6BF92D" w14:textId="77777777" w:rsidTr="0003715B">
        <w:trPr>
          <w:gridAfter w:val="4"/>
          <w:wAfter w:w="1967" w:type="dxa"/>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3A40A4A"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072B998B"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2EAE291D"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2CC7FA5E" w14:textId="77777777" w:rsidTr="0003715B">
        <w:trPr>
          <w:gridAfter w:val="4"/>
          <w:wAfter w:w="1967" w:type="dxa"/>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B4323AA"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69BC154F" w14:textId="77777777" w:rsidR="000A7CA1" w:rsidRPr="00C0739C" w:rsidRDefault="000A7CA1" w:rsidP="000A7CA1">
            <w:pPr>
              <w:widowControl/>
              <w:autoSpaceDE/>
              <w:autoSpaceDN/>
              <w:adjustRightInd/>
              <w:rPr>
                <w:rFonts w:ascii="Arial" w:hAnsi="Arial" w:cs="Arial"/>
                <w:color w:val="000000"/>
                <w:sz w:val="20"/>
                <w:szCs w:val="22"/>
              </w:rPr>
            </w:pPr>
            <w:r w:rsidRPr="00C0739C">
              <w:rPr>
                <w:rFonts w:ascii="Arial" w:hAnsi="Arial" w:cs="Arial"/>
                <w:color w:val="000000"/>
                <w:sz w:val="20"/>
                <w:szCs w:val="22"/>
              </w:rPr>
              <w:t> </w:t>
            </w:r>
          </w:p>
        </w:tc>
        <w:tc>
          <w:tcPr>
            <w:tcW w:w="1292" w:type="dxa"/>
            <w:gridSpan w:val="4"/>
            <w:vMerge/>
            <w:tcBorders>
              <w:top w:val="nil"/>
              <w:left w:val="nil"/>
              <w:bottom w:val="nil"/>
              <w:right w:val="nil"/>
            </w:tcBorders>
            <w:vAlign w:val="center"/>
          </w:tcPr>
          <w:p w14:paraId="6F8A6EC2"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C0739C" w14:paraId="48E3DAF6" w14:textId="77777777" w:rsidTr="0003715B">
        <w:trPr>
          <w:gridAfter w:val="4"/>
          <w:wAfter w:w="1967" w:type="dxa"/>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EDCC596" w14:textId="77777777" w:rsidR="000A7CA1" w:rsidRPr="00C0739C" w:rsidRDefault="000A7CA1" w:rsidP="000A7CA1">
            <w:pPr>
              <w:widowControl/>
              <w:autoSpaceDE/>
              <w:autoSpaceDN/>
              <w:adjustRightInd/>
              <w:rPr>
                <w:rFonts w:ascii="Arial" w:hAnsi="Arial" w:cs="Arial"/>
                <w:color w:val="000000"/>
                <w:sz w:val="20"/>
                <w:szCs w:val="22"/>
              </w:rPr>
            </w:pPr>
          </w:p>
        </w:tc>
        <w:tc>
          <w:tcPr>
            <w:tcW w:w="1156" w:type="dxa"/>
            <w:gridSpan w:val="2"/>
            <w:tcBorders>
              <w:top w:val="nil"/>
              <w:left w:val="nil"/>
              <w:bottom w:val="nil"/>
              <w:right w:val="nil"/>
            </w:tcBorders>
            <w:shd w:val="clear" w:color="auto" w:fill="auto"/>
            <w:noWrap/>
            <w:vAlign w:val="bottom"/>
          </w:tcPr>
          <w:p w14:paraId="4694D260" w14:textId="77777777" w:rsidR="000A7CA1" w:rsidRPr="00C0739C" w:rsidRDefault="000A7CA1" w:rsidP="000A7CA1">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56578045" w14:textId="77777777" w:rsidR="000A7CA1" w:rsidRPr="00C0739C" w:rsidRDefault="000A7CA1" w:rsidP="000A7CA1">
            <w:pPr>
              <w:widowControl/>
              <w:autoSpaceDE/>
              <w:autoSpaceDN/>
              <w:adjustRightInd/>
              <w:rPr>
                <w:rFonts w:ascii="Arial" w:hAnsi="Arial" w:cs="Arial"/>
                <w:color w:val="000000"/>
                <w:sz w:val="20"/>
                <w:szCs w:val="22"/>
              </w:rPr>
            </w:pPr>
          </w:p>
        </w:tc>
        <w:tc>
          <w:tcPr>
            <w:tcW w:w="1056" w:type="dxa"/>
            <w:gridSpan w:val="2"/>
            <w:tcBorders>
              <w:top w:val="nil"/>
              <w:left w:val="nil"/>
              <w:bottom w:val="nil"/>
              <w:right w:val="nil"/>
            </w:tcBorders>
            <w:shd w:val="clear" w:color="auto" w:fill="auto"/>
            <w:noWrap/>
            <w:vAlign w:val="bottom"/>
          </w:tcPr>
          <w:p w14:paraId="75E0B745" w14:textId="77777777" w:rsidR="000A7CA1" w:rsidRPr="00C0739C" w:rsidRDefault="000A7CA1" w:rsidP="000A7CA1">
            <w:pPr>
              <w:widowControl/>
              <w:autoSpaceDE/>
              <w:autoSpaceDN/>
              <w:adjustRightInd/>
              <w:rPr>
                <w:rFonts w:ascii="Arial" w:hAnsi="Arial" w:cs="Arial"/>
                <w:color w:val="000000"/>
                <w:sz w:val="20"/>
                <w:szCs w:val="22"/>
              </w:rPr>
            </w:pPr>
          </w:p>
        </w:tc>
      </w:tr>
      <w:tr w:rsidR="000A7CA1" w:rsidRPr="003679B1" w14:paraId="6B905345" w14:textId="77777777" w:rsidTr="0003715B">
        <w:trPr>
          <w:gridAfter w:val="4"/>
          <w:wAfter w:w="1967" w:type="dxa"/>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853E3CF" w14:textId="77777777" w:rsidR="000A7CA1" w:rsidRPr="003679B1" w:rsidRDefault="000A7CA1" w:rsidP="000A7CA1">
            <w:pPr>
              <w:widowControl/>
              <w:autoSpaceDE/>
              <w:autoSpaceDN/>
              <w:adjustRightInd/>
              <w:rPr>
                <w:rFonts w:ascii="Arial" w:hAnsi="Arial" w:cs="Arial"/>
                <w:color w:val="000000"/>
                <w:sz w:val="22"/>
                <w:szCs w:val="22"/>
              </w:rPr>
            </w:pPr>
          </w:p>
        </w:tc>
        <w:tc>
          <w:tcPr>
            <w:tcW w:w="1156" w:type="dxa"/>
            <w:gridSpan w:val="2"/>
            <w:tcBorders>
              <w:top w:val="nil"/>
              <w:left w:val="nil"/>
              <w:bottom w:val="nil"/>
              <w:right w:val="nil"/>
            </w:tcBorders>
            <w:shd w:val="clear" w:color="auto" w:fill="auto"/>
            <w:noWrap/>
            <w:vAlign w:val="bottom"/>
          </w:tcPr>
          <w:p w14:paraId="7557713C" w14:textId="77777777" w:rsidR="000A7CA1" w:rsidRPr="003679B1" w:rsidRDefault="000A7CA1" w:rsidP="000A7CA1">
            <w:pPr>
              <w:widowControl/>
              <w:autoSpaceDE/>
              <w:autoSpaceDN/>
              <w:adjustRightInd/>
              <w:rPr>
                <w:rFonts w:ascii="Arial" w:hAnsi="Arial" w:cs="Arial"/>
                <w:color w:val="000000"/>
                <w:sz w:val="22"/>
                <w:szCs w:val="22"/>
              </w:rPr>
            </w:pPr>
          </w:p>
        </w:tc>
        <w:tc>
          <w:tcPr>
            <w:tcW w:w="236" w:type="dxa"/>
            <w:gridSpan w:val="2"/>
            <w:tcBorders>
              <w:top w:val="nil"/>
              <w:left w:val="nil"/>
              <w:bottom w:val="nil"/>
              <w:right w:val="nil"/>
            </w:tcBorders>
            <w:shd w:val="clear" w:color="auto" w:fill="auto"/>
            <w:noWrap/>
            <w:vAlign w:val="bottom"/>
          </w:tcPr>
          <w:p w14:paraId="36A0005C" w14:textId="77777777" w:rsidR="000A7CA1" w:rsidRPr="003679B1" w:rsidRDefault="000A7CA1" w:rsidP="000A7CA1">
            <w:pPr>
              <w:widowControl/>
              <w:autoSpaceDE/>
              <w:autoSpaceDN/>
              <w:adjustRightInd/>
              <w:rPr>
                <w:rFonts w:ascii="Arial" w:hAnsi="Arial" w:cs="Arial"/>
                <w:color w:val="000000"/>
                <w:sz w:val="22"/>
                <w:szCs w:val="22"/>
              </w:rPr>
            </w:pPr>
          </w:p>
        </w:tc>
        <w:tc>
          <w:tcPr>
            <w:tcW w:w="1056" w:type="dxa"/>
            <w:gridSpan w:val="2"/>
            <w:tcBorders>
              <w:top w:val="nil"/>
              <w:left w:val="nil"/>
              <w:bottom w:val="nil"/>
              <w:right w:val="nil"/>
            </w:tcBorders>
            <w:shd w:val="clear" w:color="auto" w:fill="auto"/>
            <w:noWrap/>
            <w:vAlign w:val="bottom"/>
          </w:tcPr>
          <w:p w14:paraId="333AA31D" w14:textId="77777777" w:rsidR="000A7CA1" w:rsidRPr="003679B1" w:rsidRDefault="000A7CA1" w:rsidP="000A7CA1">
            <w:pPr>
              <w:widowControl/>
              <w:autoSpaceDE/>
              <w:autoSpaceDN/>
              <w:adjustRightInd/>
              <w:rPr>
                <w:rFonts w:ascii="Arial" w:hAnsi="Arial" w:cs="Arial"/>
                <w:color w:val="000000"/>
                <w:sz w:val="22"/>
                <w:szCs w:val="22"/>
              </w:rPr>
            </w:pPr>
          </w:p>
        </w:tc>
      </w:tr>
    </w:tbl>
    <w:p w14:paraId="1AD75FB3" w14:textId="77777777" w:rsidR="009378FE" w:rsidRPr="003679B1" w:rsidRDefault="009378F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0A7CA1" w:rsidRPr="003679B1" w14:paraId="16A370E0" w14:textId="77777777" w:rsidTr="0003715B">
        <w:trPr>
          <w:trHeight w:val="300"/>
        </w:trPr>
        <w:tc>
          <w:tcPr>
            <w:tcW w:w="3156" w:type="dxa"/>
            <w:gridSpan w:val="2"/>
            <w:tcBorders>
              <w:top w:val="nil"/>
              <w:left w:val="nil"/>
              <w:right w:val="nil"/>
            </w:tcBorders>
            <w:shd w:val="clear" w:color="auto" w:fill="auto"/>
            <w:noWrap/>
            <w:vAlign w:val="bottom"/>
          </w:tcPr>
          <w:p w14:paraId="537F2394"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4F84BE87" w14:textId="77777777" w:rsidR="000A7CA1" w:rsidRPr="003679B1" w:rsidRDefault="000A7CA1" w:rsidP="000A7CA1">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328E321C" w14:textId="77777777" w:rsidR="000A7CA1" w:rsidRPr="003679B1" w:rsidRDefault="000A7CA1" w:rsidP="000A7CA1">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142539AF" w14:textId="77777777" w:rsidR="000A7CA1" w:rsidRPr="003679B1" w:rsidRDefault="000A7CA1" w:rsidP="000A7CA1">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7322BC6C" w14:textId="77777777" w:rsidR="000A7CA1" w:rsidRPr="003679B1" w:rsidRDefault="000A7CA1" w:rsidP="000A7CA1">
            <w:pPr>
              <w:widowControl/>
              <w:autoSpaceDE/>
              <w:autoSpaceDN/>
              <w:adjustRightInd/>
              <w:rPr>
                <w:rFonts w:ascii="Arial" w:hAnsi="Arial" w:cs="Arial"/>
                <w:color w:val="000000"/>
                <w:sz w:val="20"/>
                <w:szCs w:val="22"/>
              </w:rPr>
            </w:pPr>
          </w:p>
        </w:tc>
      </w:tr>
      <w:tr w:rsidR="000A7CA1" w:rsidRPr="003679B1" w14:paraId="5DA3C637" w14:textId="77777777" w:rsidTr="0003715B">
        <w:trPr>
          <w:trHeight w:val="300"/>
        </w:trPr>
        <w:tc>
          <w:tcPr>
            <w:tcW w:w="3063" w:type="dxa"/>
            <w:tcBorders>
              <w:bottom w:val="nil"/>
              <w:right w:val="nil"/>
            </w:tcBorders>
            <w:shd w:val="clear" w:color="auto" w:fill="002E5C"/>
            <w:noWrap/>
            <w:vAlign w:val="bottom"/>
          </w:tcPr>
          <w:p w14:paraId="172DFBBF"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5A1F94F8"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08A2CBFC"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68782683" w14:textId="77777777" w:rsidR="000A7CA1" w:rsidRPr="0003715B" w:rsidRDefault="000A7CA1" w:rsidP="000A7CA1">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80,000 </w:t>
            </w:r>
          </w:p>
        </w:tc>
        <w:tc>
          <w:tcPr>
            <w:tcW w:w="956" w:type="dxa"/>
            <w:tcBorders>
              <w:left w:val="nil"/>
              <w:bottom w:val="nil"/>
            </w:tcBorders>
            <w:shd w:val="clear" w:color="auto" w:fill="002E5C"/>
            <w:noWrap/>
            <w:vAlign w:val="bottom"/>
          </w:tcPr>
          <w:p w14:paraId="646A509F" w14:textId="77777777" w:rsidR="000A7CA1" w:rsidRPr="0003715B" w:rsidRDefault="000A7CA1" w:rsidP="000A7CA1">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0A7CA1" w:rsidRPr="003679B1" w14:paraId="5E31FE0C" w14:textId="77777777" w:rsidTr="0003715B">
        <w:trPr>
          <w:trHeight w:val="300"/>
        </w:trPr>
        <w:tc>
          <w:tcPr>
            <w:tcW w:w="3063" w:type="dxa"/>
            <w:tcBorders>
              <w:top w:val="nil"/>
              <w:bottom w:val="nil"/>
              <w:right w:val="nil"/>
            </w:tcBorders>
            <w:shd w:val="clear" w:color="auto" w:fill="002E5C"/>
            <w:noWrap/>
            <w:vAlign w:val="bottom"/>
          </w:tcPr>
          <w:p w14:paraId="6EF81FBE"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FE6AE37"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FB646EE"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5ECBCEDB" w14:textId="77777777" w:rsidR="000A7CA1" w:rsidRPr="0003715B" w:rsidRDefault="000A7CA1" w:rsidP="000A7CA1">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130,000 </w:t>
            </w:r>
          </w:p>
        </w:tc>
        <w:tc>
          <w:tcPr>
            <w:tcW w:w="956" w:type="dxa"/>
            <w:tcBorders>
              <w:top w:val="nil"/>
              <w:left w:val="nil"/>
              <w:bottom w:val="nil"/>
            </w:tcBorders>
            <w:shd w:val="clear" w:color="auto" w:fill="002E5C"/>
            <w:noWrap/>
            <w:vAlign w:val="bottom"/>
          </w:tcPr>
          <w:p w14:paraId="4BCBA2D1" w14:textId="77777777" w:rsidR="000A7CA1" w:rsidRPr="0003715B" w:rsidRDefault="000A7CA1" w:rsidP="000A7CA1">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0A7CA1" w:rsidRPr="003679B1" w14:paraId="1B25F25F" w14:textId="77777777" w:rsidTr="0003715B">
        <w:trPr>
          <w:trHeight w:val="300"/>
        </w:trPr>
        <w:tc>
          <w:tcPr>
            <w:tcW w:w="3156" w:type="dxa"/>
            <w:gridSpan w:val="2"/>
            <w:tcBorders>
              <w:top w:val="nil"/>
              <w:right w:val="nil"/>
            </w:tcBorders>
            <w:shd w:val="clear" w:color="auto" w:fill="002E5C"/>
            <w:noWrap/>
            <w:vAlign w:val="bottom"/>
          </w:tcPr>
          <w:p w14:paraId="3EEBEF32"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Investment in Conger Corp.</w:t>
            </w:r>
          </w:p>
        </w:tc>
        <w:tc>
          <w:tcPr>
            <w:tcW w:w="236" w:type="dxa"/>
            <w:tcBorders>
              <w:top w:val="nil"/>
              <w:left w:val="nil"/>
              <w:right w:val="nil"/>
            </w:tcBorders>
            <w:shd w:val="clear" w:color="auto" w:fill="002E5C"/>
            <w:noWrap/>
            <w:vAlign w:val="bottom"/>
          </w:tcPr>
          <w:p w14:paraId="7C442D06"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5E80338B"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774638C7" w14:textId="77777777" w:rsidR="000A7CA1" w:rsidRPr="0003715B" w:rsidRDefault="000A7CA1" w:rsidP="000A7CA1">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5BFD2FF7" w14:textId="77777777" w:rsidR="000A7CA1" w:rsidRPr="0003715B" w:rsidRDefault="000A7CA1" w:rsidP="000A7CA1">
            <w:pPr>
              <w:widowControl/>
              <w:autoSpaceDE/>
              <w:autoSpaceDN/>
              <w:adjustRightInd/>
              <w:jc w:val="right"/>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210,000 </w:t>
            </w:r>
          </w:p>
        </w:tc>
      </w:tr>
    </w:tbl>
    <w:p w14:paraId="19CFDF9C" w14:textId="77777777" w:rsidR="000A7CA1" w:rsidRPr="003679B1" w:rsidRDefault="000A7CA1">
      <w:pPr>
        <w:widowControl/>
        <w:autoSpaceDE/>
        <w:autoSpaceDN/>
        <w:adjustRightInd/>
        <w:rPr>
          <w:rFonts w:ascii="Arial" w:hAnsi="Arial" w:cs="Arial"/>
          <w:b/>
          <w:bCs/>
          <w:sz w:val="22"/>
        </w:rPr>
      </w:pPr>
    </w:p>
    <w:tbl>
      <w:tblPr>
        <w:tblW w:w="7957" w:type="dxa"/>
        <w:tblInd w:w="108" w:type="dxa"/>
        <w:tblLook w:val="04A0" w:firstRow="1" w:lastRow="0" w:firstColumn="1" w:lastColumn="0" w:noHBand="0" w:noVBand="1"/>
      </w:tblPr>
      <w:tblGrid>
        <w:gridCol w:w="1561"/>
        <w:gridCol w:w="1429"/>
        <w:gridCol w:w="345"/>
        <w:gridCol w:w="1210"/>
        <w:gridCol w:w="345"/>
        <w:gridCol w:w="1219"/>
        <w:gridCol w:w="356"/>
        <w:gridCol w:w="1256"/>
        <w:gridCol w:w="236"/>
      </w:tblGrid>
      <w:tr w:rsidR="000A7CA1" w:rsidRPr="003679B1" w14:paraId="20A61B99" w14:textId="77777777">
        <w:trPr>
          <w:trHeight w:val="300"/>
        </w:trPr>
        <w:tc>
          <w:tcPr>
            <w:tcW w:w="4545" w:type="dxa"/>
            <w:gridSpan w:val="4"/>
            <w:tcBorders>
              <w:top w:val="nil"/>
              <w:left w:val="nil"/>
              <w:bottom w:val="nil"/>
              <w:right w:val="nil"/>
            </w:tcBorders>
            <w:shd w:val="clear" w:color="auto" w:fill="auto"/>
            <w:noWrap/>
            <w:vAlign w:val="bottom"/>
          </w:tcPr>
          <w:p w14:paraId="56C226E2"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Calculations:</w:t>
            </w:r>
          </w:p>
        </w:tc>
        <w:tc>
          <w:tcPr>
            <w:tcW w:w="345" w:type="dxa"/>
            <w:tcBorders>
              <w:top w:val="nil"/>
              <w:left w:val="nil"/>
              <w:bottom w:val="nil"/>
              <w:right w:val="nil"/>
            </w:tcBorders>
            <w:shd w:val="clear" w:color="auto" w:fill="auto"/>
            <w:noWrap/>
            <w:vAlign w:val="bottom"/>
          </w:tcPr>
          <w:p w14:paraId="715A8351" w14:textId="77777777" w:rsidR="000A7CA1" w:rsidRPr="003679B1" w:rsidRDefault="000A7CA1" w:rsidP="000A7CA1">
            <w:pPr>
              <w:widowControl/>
              <w:autoSpaceDE/>
              <w:autoSpaceDN/>
              <w:adjustRightInd/>
              <w:rPr>
                <w:rFonts w:ascii="Arial" w:hAnsi="Arial" w:cs="Arial"/>
                <w:color w:val="000000"/>
                <w:sz w:val="20"/>
                <w:szCs w:val="22"/>
              </w:rPr>
            </w:pPr>
          </w:p>
        </w:tc>
        <w:tc>
          <w:tcPr>
            <w:tcW w:w="1219" w:type="dxa"/>
            <w:tcBorders>
              <w:top w:val="nil"/>
              <w:left w:val="nil"/>
              <w:bottom w:val="nil"/>
              <w:right w:val="nil"/>
            </w:tcBorders>
            <w:shd w:val="clear" w:color="auto" w:fill="auto"/>
            <w:noWrap/>
            <w:vAlign w:val="bottom"/>
          </w:tcPr>
          <w:p w14:paraId="386CA4C0" w14:textId="77777777" w:rsidR="000A7CA1" w:rsidRPr="003679B1" w:rsidRDefault="000A7CA1" w:rsidP="000A7CA1">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3AF92A00" w14:textId="77777777" w:rsidR="000A7CA1" w:rsidRPr="003679B1" w:rsidRDefault="000A7CA1" w:rsidP="000A7CA1">
            <w:pPr>
              <w:widowControl/>
              <w:autoSpaceDE/>
              <w:autoSpaceDN/>
              <w:adjustRightInd/>
              <w:rPr>
                <w:rFonts w:ascii="Arial" w:hAnsi="Arial" w:cs="Arial"/>
                <w:color w:val="000000"/>
                <w:sz w:val="20"/>
                <w:szCs w:val="22"/>
              </w:rPr>
            </w:pPr>
          </w:p>
        </w:tc>
        <w:tc>
          <w:tcPr>
            <w:tcW w:w="1256" w:type="dxa"/>
            <w:tcBorders>
              <w:top w:val="nil"/>
              <w:left w:val="nil"/>
              <w:bottom w:val="nil"/>
              <w:right w:val="nil"/>
            </w:tcBorders>
            <w:shd w:val="clear" w:color="auto" w:fill="auto"/>
            <w:noWrap/>
            <w:vAlign w:val="bottom"/>
          </w:tcPr>
          <w:p w14:paraId="03CD0A16" w14:textId="77777777" w:rsidR="000A7CA1" w:rsidRPr="003679B1"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C08976D" w14:textId="77777777" w:rsidR="000A7CA1" w:rsidRPr="003679B1" w:rsidRDefault="000A7CA1" w:rsidP="000A7CA1">
            <w:pPr>
              <w:widowControl/>
              <w:autoSpaceDE/>
              <w:autoSpaceDN/>
              <w:adjustRightInd/>
              <w:rPr>
                <w:rFonts w:ascii="Arial" w:hAnsi="Arial" w:cs="Arial"/>
                <w:color w:val="000000"/>
                <w:sz w:val="20"/>
                <w:szCs w:val="22"/>
              </w:rPr>
            </w:pPr>
          </w:p>
        </w:tc>
      </w:tr>
      <w:tr w:rsidR="000A7CA1" w:rsidRPr="003679B1" w14:paraId="3014812F" w14:textId="77777777">
        <w:trPr>
          <w:trHeight w:val="300"/>
        </w:trPr>
        <w:tc>
          <w:tcPr>
            <w:tcW w:w="1561" w:type="dxa"/>
            <w:tcBorders>
              <w:top w:val="single" w:sz="4" w:space="0" w:color="auto"/>
              <w:left w:val="single" w:sz="4" w:space="0" w:color="auto"/>
              <w:bottom w:val="nil"/>
              <w:right w:val="nil"/>
            </w:tcBorders>
            <w:shd w:val="clear" w:color="auto" w:fill="auto"/>
            <w:noWrap/>
            <w:vAlign w:val="bottom"/>
          </w:tcPr>
          <w:p w14:paraId="1F7D7EBF" w14:textId="77777777" w:rsidR="000A7CA1" w:rsidRPr="003679B1" w:rsidRDefault="000A7CA1" w:rsidP="000A7CA1">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 </w:t>
            </w:r>
          </w:p>
        </w:tc>
        <w:tc>
          <w:tcPr>
            <w:tcW w:w="1429" w:type="dxa"/>
            <w:tcBorders>
              <w:top w:val="single" w:sz="4" w:space="0" w:color="auto"/>
              <w:left w:val="nil"/>
              <w:bottom w:val="single" w:sz="4" w:space="0" w:color="auto"/>
              <w:right w:val="nil"/>
            </w:tcBorders>
            <w:shd w:val="clear" w:color="auto" w:fill="auto"/>
            <w:noWrap/>
            <w:vAlign w:val="bottom"/>
          </w:tcPr>
          <w:p w14:paraId="2C7427C6"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Total</w:t>
            </w:r>
          </w:p>
        </w:tc>
        <w:tc>
          <w:tcPr>
            <w:tcW w:w="345" w:type="dxa"/>
            <w:tcBorders>
              <w:top w:val="single" w:sz="4" w:space="0" w:color="auto"/>
              <w:left w:val="nil"/>
              <w:bottom w:val="nil"/>
              <w:right w:val="nil"/>
            </w:tcBorders>
            <w:shd w:val="clear" w:color="auto" w:fill="auto"/>
            <w:noWrap/>
            <w:vAlign w:val="bottom"/>
          </w:tcPr>
          <w:p w14:paraId="7F26AE38"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210" w:type="dxa"/>
            <w:tcBorders>
              <w:top w:val="single" w:sz="4" w:space="0" w:color="auto"/>
              <w:left w:val="nil"/>
              <w:bottom w:val="single" w:sz="4" w:space="0" w:color="auto"/>
              <w:right w:val="nil"/>
            </w:tcBorders>
            <w:shd w:val="clear" w:color="auto" w:fill="auto"/>
            <w:noWrap/>
            <w:vAlign w:val="bottom"/>
          </w:tcPr>
          <w:p w14:paraId="09F68BA4"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Land</w:t>
            </w:r>
          </w:p>
        </w:tc>
        <w:tc>
          <w:tcPr>
            <w:tcW w:w="345" w:type="dxa"/>
            <w:tcBorders>
              <w:top w:val="single" w:sz="4" w:space="0" w:color="auto"/>
              <w:left w:val="nil"/>
              <w:bottom w:val="single" w:sz="4" w:space="0" w:color="auto"/>
              <w:right w:val="nil"/>
            </w:tcBorders>
            <w:shd w:val="clear" w:color="auto" w:fill="auto"/>
            <w:noWrap/>
            <w:vAlign w:val="bottom"/>
          </w:tcPr>
          <w:p w14:paraId="5257B844"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219" w:type="dxa"/>
            <w:tcBorders>
              <w:top w:val="single" w:sz="4" w:space="0" w:color="auto"/>
              <w:left w:val="nil"/>
              <w:bottom w:val="single" w:sz="4" w:space="0" w:color="auto"/>
              <w:right w:val="nil"/>
            </w:tcBorders>
            <w:shd w:val="clear" w:color="auto" w:fill="auto"/>
            <w:noWrap/>
            <w:vAlign w:val="bottom"/>
          </w:tcPr>
          <w:p w14:paraId="0A44F08F"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Buildings</w:t>
            </w:r>
          </w:p>
        </w:tc>
        <w:tc>
          <w:tcPr>
            <w:tcW w:w="356" w:type="dxa"/>
            <w:tcBorders>
              <w:top w:val="single" w:sz="4" w:space="0" w:color="auto"/>
              <w:left w:val="nil"/>
              <w:bottom w:val="single" w:sz="4" w:space="0" w:color="auto"/>
              <w:right w:val="nil"/>
            </w:tcBorders>
            <w:shd w:val="clear" w:color="auto" w:fill="auto"/>
            <w:noWrap/>
            <w:vAlign w:val="bottom"/>
          </w:tcPr>
          <w:p w14:paraId="11CD47FD"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w:t>
            </w:r>
          </w:p>
        </w:tc>
        <w:tc>
          <w:tcPr>
            <w:tcW w:w="1256" w:type="dxa"/>
            <w:tcBorders>
              <w:top w:val="single" w:sz="4" w:space="0" w:color="auto"/>
              <w:left w:val="nil"/>
              <w:bottom w:val="single" w:sz="4" w:space="0" w:color="auto"/>
              <w:right w:val="nil"/>
            </w:tcBorders>
            <w:shd w:val="clear" w:color="auto" w:fill="auto"/>
            <w:noWrap/>
            <w:vAlign w:val="bottom"/>
          </w:tcPr>
          <w:p w14:paraId="0B4F6491" w14:textId="77777777" w:rsidR="000A7CA1" w:rsidRPr="003679B1" w:rsidRDefault="000A7CA1" w:rsidP="000A7CA1">
            <w:pPr>
              <w:widowControl/>
              <w:autoSpaceDE/>
              <w:autoSpaceDN/>
              <w:adjustRightInd/>
              <w:jc w:val="center"/>
              <w:rPr>
                <w:rFonts w:ascii="Arial" w:hAnsi="Arial" w:cs="Arial"/>
                <w:b/>
                <w:color w:val="000000"/>
                <w:sz w:val="20"/>
                <w:szCs w:val="22"/>
              </w:rPr>
            </w:pPr>
            <w:r w:rsidRPr="003679B1">
              <w:rPr>
                <w:rFonts w:ascii="Arial" w:hAnsi="Arial" w:cs="Arial"/>
                <w:b/>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7FD1D63B" w14:textId="77777777" w:rsidR="000A7CA1" w:rsidRPr="003679B1" w:rsidRDefault="000A7CA1" w:rsidP="000A7CA1">
            <w:pPr>
              <w:widowControl/>
              <w:autoSpaceDE/>
              <w:autoSpaceDN/>
              <w:adjustRightInd/>
              <w:jc w:val="center"/>
              <w:rPr>
                <w:rFonts w:ascii="Arial" w:hAnsi="Arial" w:cs="Arial"/>
                <w:color w:val="000000"/>
                <w:sz w:val="20"/>
                <w:szCs w:val="22"/>
              </w:rPr>
            </w:pPr>
          </w:p>
        </w:tc>
      </w:tr>
      <w:tr w:rsidR="000A7CA1" w:rsidRPr="003679B1" w14:paraId="5A0C4D2F" w14:textId="77777777">
        <w:trPr>
          <w:trHeight w:val="300"/>
        </w:trPr>
        <w:tc>
          <w:tcPr>
            <w:tcW w:w="1561" w:type="dxa"/>
            <w:tcBorders>
              <w:top w:val="nil"/>
              <w:left w:val="single" w:sz="4" w:space="0" w:color="auto"/>
              <w:bottom w:val="nil"/>
              <w:right w:val="nil"/>
            </w:tcBorders>
            <w:shd w:val="clear" w:color="auto" w:fill="auto"/>
            <w:noWrap/>
            <w:vAlign w:val="bottom"/>
          </w:tcPr>
          <w:p w14:paraId="1DACA358" w14:textId="77777777" w:rsidR="000A7CA1" w:rsidRPr="003679B1" w:rsidRDefault="000A7CA1" w:rsidP="000A7CA1">
            <w:pPr>
              <w:widowControl/>
              <w:autoSpaceDE/>
              <w:autoSpaceDN/>
              <w:adjustRightInd/>
              <w:rPr>
                <w:rFonts w:ascii="Arial" w:hAnsi="Arial" w:cs="Arial"/>
                <w:b/>
                <w:color w:val="000000"/>
                <w:sz w:val="20"/>
                <w:szCs w:val="22"/>
              </w:rPr>
            </w:pPr>
            <w:r w:rsidRPr="003679B1">
              <w:rPr>
                <w:rFonts w:ascii="Arial" w:hAnsi="Arial" w:cs="Arial"/>
                <w:b/>
                <w:color w:val="000000"/>
                <w:sz w:val="20"/>
                <w:szCs w:val="22"/>
              </w:rPr>
              <w:t>Balances</w:t>
            </w:r>
          </w:p>
        </w:tc>
        <w:tc>
          <w:tcPr>
            <w:tcW w:w="1429" w:type="dxa"/>
            <w:tcBorders>
              <w:top w:val="single" w:sz="4" w:space="0" w:color="auto"/>
              <w:left w:val="nil"/>
              <w:bottom w:val="nil"/>
              <w:right w:val="nil"/>
            </w:tcBorders>
            <w:shd w:val="clear" w:color="auto" w:fill="auto"/>
            <w:noWrap/>
            <w:vAlign w:val="bottom"/>
          </w:tcPr>
          <w:p w14:paraId="03033473" w14:textId="77777777" w:rsidR="000A7CA1" w:rsidRPr="0003715B" w:rsidRDefault="000A7CA1" w:rsidP="000A7CA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260,000</w:t>
            </w:r>
            <w:r w:rsidRPr="0003715B">
              <w:rPr>
                <w:rFonts w:ascii="Arial" w:hAnsi="Arial" w:cs="Arial"/>
                <w:b/>
                <w:color w:val="000000"/>
                <w:sz w:val="20"/>
                <w:szCs w:val="22"/>
              </w:rPr>
              <w:t xml:space="preserve"> </w:t>
            </w:r>
          </w:p>
        </w:tc>
        <w:tc>
          <w:tcPr>
            <w:tcW w:w="345" w:type="dxa"/>
            <w:tcBorders>
              <w:top w:val="nil"/>
              <w:left w:val="nil"/>
              <w:bottom w:val="nil"/>
              <w:right w:val="nil"/>
            </w:tcBorders>
            <w:shd w:val="clear" w:color="auto" w:fill="auto"/>
            <w:noWrap/>
            <w:vAlign w:val="bottom"/>
          </w:tcPr>
          <w:p w14:paraId="2CFFCC36" w14:textId="77777777" w:rsidR="000A7CA1" w:rsidRPr="003679B1" w:rsidRDefault="000A7CA1" w:rsidP="000A7CA1">
            <w:pPr>
              <w:widowControl/>
              <w:autoSpaceDE/>
              <w:autoSpaceDN/>
              <w:adjustRightInd/>
              <w:rPr>
                <w:rFonts w:ascii="Arial" w:hAnsi="Arial" w:cs="Arial"/>
                <w:b/>
                <w:color w:val="000000"/>
                <w:sz w:val="20"/>
                <w:szCs w:val="22"/>
              </w:rPr>
            </w:pPr>
          </w:p>
        </w:tc>
        <w:tc>
          <w:tcPr>
            <w:tcW w:w="1210" w:type="dxa"/>
            <w:tcBorders>
              <w:top w:val="single" w:sz="4" w:space="0" w:color="auto"/>
              <w:left w:val="nil"/>
              <w:bottom w:val="nil"/>
              <w:right w:val="nil"/>
            </w:tcBorders>
            <w:shd w:val="clear" w:color="auto" w:fill="auto"/>
            <w:noWrap/>
            <w:vAlign w:val="bottom"/>
          </w:tcPr>
          <w:p w14:paraId="6C4A0271" w14:textId="77777777" w:rsidR="000A7CA1" w:rsidRPr="0003715B" w:rsidRDefault="000A7CA1" w:rsidP="000A7CA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20,000</w:t>
            </w:r>
            <w:r w:rsidRPr="0003715B">
              <w:rPr>
                <w:rFonts w:ascii="Arial" w:hAnsi="Arial" w:cs="Arial"/>
                <w:b/>
                <w:color w:val="000000"/>
                <w:sz w:val="20"/>
                <w:szCs w:val="22"/>
              </w:rPr>
              <w:t xml:space="preserve"> </w:t>
            </w:r>
          </w:p>
        </w:tc>
        <w:tc>
          <w:tcPr>
            <w:tcW w:w="345" w:type="dxa"/>
            <w:tcBorders>
              <w:top w:val="single" w:sz="4" w:space="0" w:color="auto"/>
              <w:left w:val="nil"/>
              <w:bottom w:val="nil"/>
              <w:right w:val="nil"/>
            </w:tcBorders>
            <w:shd w:val="clear" w:color="auto" w:fill="auto"/>
            <w:noWrap/>
            <w:vAlign w:val="bottom"/>
          </w:tcPr>
          <w:p w14:paraId="6E4C9D30" w14:textId="77777777" w:rsidR="000A7CA1" w:rsidRPr="003679B1" w:rsidRDefault="000A7CA1" w:rsidP="000A7CA1">
            <w:pPr>
              <w:widowControl/>
              <w:autoSpaceDE/>
              <w:autoSpaceDN/>
              <w:adjustRightInd/>
              <w:rPr>
                <w:rFonts w:ascii="Arial" w:hAnsi="Arial" w:cs="Arial"/>
                <w:b/>
                <w:color w:val="000000"/>
                <w:sz w:val="20"/>
                <w:szCs w:val="22"/>
                <w:u w:val="double"/>
              </w:rPr>
            </w:pPr>
          </w:p>
        </w:tc>
        <w:tc>
          <w:tcPr>
            <w:tcW w:w="1219" w:type="dxa"/>
            <w:tcBorders>
              <w:top w:val="single" w:sz="4" w:space="0" w:color="auto"/>
              <w:left w:val="nil"/>
              <w:bottom w:val="nil"/>
              <w:right w:val="nil"/>
            </w:tcBorders>
            <w:shd w:val="clear" w:color="auto" w:fill="auto"/>
            <w:noWrap/>
            <w:vAlign w:val="bottom"/>
          </w:tcPr>
          <w:p w14:paraId="0C372943" w14:textId="77777777" w:rsidR="000A7CA1" w:rsidRPr="0003715B" w:rsidRDefault="000A7CA1" w:rsidP="000A7CA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180,000</w:t>
            </w:r>
            <w:r w:rsidRPr="0003715B">
              <w:rPr>
                <w:rFonts w:ascii="Arial" w:hAnsi="Arial" w:cs="Arial"/>
                <w:b/>
                <w:color w:val="000000"/>
                <w:sz w:val="20"/>
                <w:szCs w:val="22"/>
              </w:rPr>
              <w:t xml:space="preserve"> </w:t>
            </w:r>
          </w:p>
        </w:tc>
        <w:tc>
          <w:tcPr>
            <w:tcW w:w="356" w:type="dxa"/>
            <w:tcBorders>
              <w:top w:val="single" w:sz="4" w:space="0" w:color="auto"/>
              <w:left w:val="nil"/>
              <w:bottom w:val="nil"/>
              <w:right w:val="nil"/>
            </w:tcBorders>
            <w:shd w:val="clear" w:color="auto" w:fill="auto"/>
            <w:noWrap/>
            <w:vAlign w:val="bottom"/>
          </w:tcPr>
          <w:p w14:paraId="3B369554" w14:textId="77777777" w:rsidR="000A7CA1" w:rsidRPr="003679B1" w:rsidRDefault="000A7CA1" w:rsidP="000A7CA1">
            <w:pPr>
              <w:widowControl/>
              <w:autoSpaceDE/>
              <w:autoSpaceDN/>
              <w:adjustRightInd/>
              <w:rPr>
                <w:rFonts w:ascii="Arial" w:hAnsi="Arial" w:cs="Arial"/>
                <w:b/>
                <w:color w:val="000000"/>
                <w:sz w:val="20"/>
                <w:szCs w:val="22"/>
                <w:u w:val="double"/>
              </w:rPr>
            </w:pPr>
          </w:p>
        </w:tc>
        <w:tc>
          <w:tcPr>
            <w:tcW w:w="1256" w:type="dxa"/>
            <w:tcBorders>
              <w:top w:val="single" w:sz="4" w:space="0" w:color="auto"/>
              <w:left w:val="nil"/>
              <w:bottom w:val="nil"/>
              <w:right w:val="nil"/>
            </w:tcBorders>
            <w:shd w:val="clear" w:color="auto" w:fill="auto"/>
            <w:noWrap/>
            <w:vAlign w:val="bottom"/>
          </w:tcPr>
          <w:p w14:paraId="380B94E1" w14:textId="77777777" w:rsidR="000A7CA1" w:rsidRPr="0003715B" w:rsidRDefault="000A7CA1" w:rsidP="000A7CA1">
            <w:pPr>
              <w:widowControl/>
              <w:autoSpaceDE/>
              <w:autoSpaceDN/>
              <w:adjustRightInd/>
              <w:jc w:val="right"/>
              <w:rPr>
                <w:rFonts w:ascii="Arial" w:hAnsi="Arial" w:cs="Arial"/>
                <w:b/>
                <w:color w:val="000000"/>
                <w:sz w:val="20"/>
                <w:szCs w:val="22"/>
              </w:rPr>
            </w:pPr>
            <w:r w:rsidRPr="0003715B">
              <w:rPr>
                <w:rFonts w:ascii="Arial" w:hAnsi="Arial" w:cs="Arial"/>
                <w:b/>
                <w:color w:val="000000"/>
                <w:sz w:val="20"/>
                <w:szCs w:val="22"/>
                <w:shd w:val="clear" w:color="auto" w:fill="E0EBF8"/>
              </w:rPr>
              <w:t>60,000</w:t>
            </w:r>
            <w:r w:rsidRPr="0003715B">
              <w:rPr>
                <w:rFonts w:ascii="Arial" w:hAnsi="Arial" w:cs="Arial"/>
                <w:b/>
                <w:color w:val="000000"/>
                <w:sz w:val="20"/>
                <w:szCs w:val="22"/>
              </w:rPr>
              <w:t xml:space="preserve"> </w:t>
            </w:r>
          </w:p>
        </w:tc>
        <w:tc>
          <w:tcPr>
            <w:tcW w:w="236" w:type="dxa"/>
            <w:tcBorders>
              <w:top w:val="nil"/>
              <w:left w:val="nil"/>
              <w:bottom w:val="nil"/>
              <w:right w:val="single" w:sz="4" w:space="0" w:color="auto"/>
            </w:tcBorders>
            <w:shd w:val="clear" w:color="auto" w:fill="auto"/>
            <w:noWrap/>
            <w:vAlign w:val="bottom"/>
          </w:tcPr>
          <w:p w14:paraId="2F5B3BA7" w14:textId="77777777" w:rsidR="000A7CA1" w:rsidRPr="003679B1" w:rsidRDefault="000A7CA1" w:rsidP="000A7CA1">
            <w:pPr>
              <w:widowControl/>
              <w:autoSpaceDE/>
              <w:autoSpaceDN/>
              <w:adjustRightInd/>
              <w:rPr>
                <w:rFonts w:ascii="Arial" w:hAnsi="Arial" w:cs="Arial"/>
                <w:color w:val="000000"/>
                <w:sz w:val="20"/>
                <w:szCs w:val="22"/>
              </w:rPr>
            </w:pPr>
          </w:p>
        </w:tc>
      </w:tr>
      <w:tr w:rsidR="000A7CA1" w:rsidRPr="003679B1" w14:paraId="4D66EFDB" w14:textId="77777777">
        <w:trPr>
          <w:trHeight w:val="135"/>
        </w:trPr>
        <w:tc>
          <w:tcPr>
            <w:tcW w:w="1561" w:type="dxa"/>
            <w:tcBorders>
              <w:top w:val="nil"/>
              <w:left w:val="single" w:sz="4" w:space="0" w:color="auto"/>
              <w:bottom w:val="single" w:sz="4" w:space="0" w:color="auto"/>
              <w:right w:val="nil"/>
            </w:tcBorders>
            <w:shd w:val="clear" w:color="auto" w:fill="auto"/>
            <w:noWrap/>
            <w:vAlign w:val="bottom"/>
          </w:tcPr>
          <w:p w14:paraId="24F9E3E9"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429" w:type="dxa"/>
            <w:tcBorders>
              <w:top w:val="nil"/>
              <w:left w:val="nil"/>
              <w:bottom w:val="single" w:sz="4" w:space="0" w:color="auto"/>
              <w:right w:val="nil"/>
            </w:tcBorders>
            <w:shd w:val="clear" w:color="auto" w:fill="auto"/>
            <w:noWrap/>
            <w:vAlign w:val="bottom"/>
          </w:tcPr>
          <w:p w14:paraId="21A92156"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345" w:type="dxa"/>
            <w:tcBorders>
              <w:top w:val="nil"/>
              <w:left w:val="nil"/>
              <w:bottom w:val="single" w:sz="4" w:space="0" w:color="auto"/>
              <w:right w:val="nil"/>
            </w:tcBorders>
            <w:shd w:val="clear" w:color="auto" w:fill="auto"/>
            <w:noWrap/>
            <w:vAlign w:val="bottom"/>
          </w:tcPr>
          <w:p w14:paraId="7070A2DA" w14:textId="77777777" w:rsidR="000A7CA1" w:rsidRPr="003679B1" w:rsidRDefault="000A7CA1" w:rsidP="000A7CA1">
            <w:pPr>
              <w:widowControl/>
              <w:autoSpaceDE/>
              <w:autoSpaceDN/>
              <w:adjustRightInd/>
              <w:rPr>
                <w:rFonts w:ascii="Arial" w:hAnsi="Arial" w:cs="Arial"/>
                <w:color w:val="000000"/>
                <w:sz w:val="20"/>
                <w:szCs w:val="22"/>
              </w:rPr>
            </w:pPr>
            <w:r w:rsidRPr="003679B1">
              <w:rPr>
                <w:rFonts w:ascii="Arial" w:hAnsi="Arial" w:cs="Arial"/>
                <w:color w:val="000000"/>
                <w:sz w:val="20"/>
                <w:szCs w:val="22"/>
              </w:rPr>
              <w:t> </w:t>
            </w:r>
          </w:p>
        </w:tc>
        <w:tc>
          <w:tcPr>
            <w:tcW w:w="1210" w:type="dxa"/>
            <w:tcBorders>
              <w:top w:val="nil"/>
              <w:left w:val="nil"/>
              <w:bottom w:val="single" w:sz="4" w:space="0" w:color="auto"/>
              <w:right w:val="nil"/>
            </w:tcBorders>
            <w:shd w:val="clear" w:color="auto" w:fill="auto"/>
            <w:noWrap/>
            <w:vAlign w:val="bottom"/>
          </w:tcPr>
          <w:p w14:paraId="2C247165" w14:textId="77777777" w:rsidR="000A7CA1" w:rsidRPr="003679B1" w:rsidRDefault="000A7CA1" w:rsidP="000A7CA1">
            <w:pPr>
              <w:widowControl/>
              <w:autoSpaceDE/>
              <w:autoSpaceDN/>
              <w:adjustRightInd/>
              <w:rPr>
                <w:rFonts w:ascii="Arial" w:hAnsi="Arial" w:cs="Arial"/>
                <w:color w:val="000000"/>
                <w:sz w:val="20"/>
                <w:szCs w:val="22"/>
              </w:rPr>
            </w:pPr>
          </w:p>
        </w:tc>
        <w:tc>
          <w:tcPr>
            <w:tcW w:w="345" w:type="dxa"/>
            <w:tcBorders>
              <w:top w:val="nil"/>
              <w:left w:val="nil"/>
              <w:bottom w:val="single" w:sz="4" w:space="0" w:color="auto"/>
              <w:right w:val="nil"/>
            </w:tcBorders>
            <w:shd w:val="clear" w:color="auto" w:fill="auto"/>
            <w:noWrap/>
            <w:vAlign w:val="bottom"/>
          </w:tcPr>
          <w:p w14:paraId="0D1EEE43" w14:textId="77777777" w:rsidR="000A7CA1" w:rsidRPr="003679B1" w:rsidRDefault="000A7CA1" w:rsidP="000A7CA1">
            <w:pPr>
              <w:widowControl/>
              <w:autoSpaceDE/>
              <w:autoSpaceDN/>
              <w:adjustRightInd/>
              <w:rPr>
                <w:rFonts w:ascii="Arial" w:hAnsi="Arial" w:cs="Arial"/>
                <w:color w:val="000000"/>
                <w:sz w:val="20"/>
                <w:szCs w:val="22"/>
              </w:rPr>
            </w:pPr>
          </w:p>
        </w:tc>
        <w:tc>
          <w:tcPr>
            <w:tcW w:w="1219" w:type="dxa"/>
            <w:tcBorders>
              <w:top w:val="nil"/>
              <w:left w:val="nil"/>
              <w:bottom w:val="single" w:sz="4" w:space="0" w:color="auto"/>
              <w:right w:val="nil"/>
            </w:tcBorders>
            <w:shd w:val="clear" w:color="auto" w:fill="auto"/>
            <w:noWrap/>
            <w:vAlign w:val="bottom"/>
          </w:tcPr>
          <w:p w14:paraId="76A72726" w14:textId="77777777" w:rsidR="000A7CA1" w:rsidRPr="003679B1" w:rsidRDefault="000A7CA1" w:rsidP="000A7CA1">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nil"/>
            </w:tcBorders>
            <w:shd w:val="clear" w:color="auto" w:fill="auto"/>
            <w:noWrap/>
            <w:vAlign w:val="bottom"/>
          </w:tcPr>
          <w:p w14:paraId="0595E075" w14:textId="77777777" w:rsidR="000A7CA1" w:rsidRPr="003679B1" w:rsidRDefault="000A7CA1" w:rsidP="000A7CA1">
            <w:pPr>
              <w:widowControl/>
              <w:autoSpaceDE/>
              <w:autoSpaceDN/>
              <w:adjustRightInd/>
              <w:rPr>
                <w:rFonts w:ascii="Arial" w:hAnsi="Arial" w:cs="Arial"/>
                <w:color w:val="000000"/>
                <w:sz w:val="20"/>
                <w:szCs w:val="22"/>
              </w:rPr>
            </w:pPr>
          </w:p>
        </w:tc>
        <w:tc>
          <w:tcPr>
            <w:tcW w:w="1256" w:type="dxa"/>
            <w:tcBorders>
              <w:top w:val="nil"/>
              <w:left w:val="nil"/>
              <w:bottom w:val="single" w:sz="4" w:space="0" w:color="auto"/>
              <w:right w:val="nil"/>
            </w:tcBorders>
            <w:shd w:val="clear" w:color="auto" w:fill="auto"/>
            <w:noWrap/>
            <w:vAlign w:val="bottom"/>
          </w:tcPr>
          <w:p w14:paraId="61D0A186" w14:textId="77777777" w:rsidR="000A7CA1" w:rsidRPr="003679B1"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1BD1744A" w14:textId="77777777" w:rsidR="000A7CA1" w:rsidRPr="003679B1" w:rsidRDefault="000A7CA1" w:rsidP="000A7CA1">
            <w:pPr>
              <w:widowControl/>
              <w:autoSpaceDE/>
              <w:autoSpaceDN/>
              <w:adjustRightInd/>
              <w:rPr>
                <w:rFonts w:ascii="Arial" w:hAnsi="Arial" w:cs="Arial"/>
                <w:color w:val="000000"/>
                <w:sz w:val="20"/>
                <w:szCs w:val="22"/>
              </w:rPr>
            </w:pPr>
          </w:p>
        </w:tc>
      </w:tr>
    </w:tbl>
    <w:p w14:paraId="010C8E83" w14:textId="77777777" w:rsidR="000A7CA1" w:rsidRPr="003679B1" w:rsidRDefault="000A7CA1">
      <w:pPr>
        <w:widowControl/>
        <w:autoSpaceDE/>
        <w:autoSpaceDN/>
        <w:adjustRightInd/>
        <w:rPr>
          <w:rFonts w:ascii="Arial" w:hAnsi="Arial" w:cs="Arial"/>
          <w:b/>
          <w:bCs/>
          <w:sz w:val="20"/>
        </w:rPr>
      </w:pPr>
    </w:p>
    <w:tbl>
      <w:tblPr>
        <w:tblW w:w="6402" w:type="dxa"/>
        <w:tblInd w:w="108" w:type="dxa"/>
        <w:tblLook w:val="04A0" w:firstRow="1" w:lastRow="0" w:firstColumn="1" w:lastColumn="0" w:noHBand="0" w:noVBand="1"/>
      </w:tblPr>
      <w:tblGrid>
        <w:gridCol w:w="2690"/>
        <w:gridCol w:w="460"/>
        <w:gridCol w:w="272"/>
        <w:gridCol w:w="1528"/>
        <w:gridCol w:w="496"/>
        <w:gridCol w:w="460"/>
        <w:gridCol w:w="496"/>
      </w:tblGrid>
      <w:tr w:rsidR="000A7CA1" w:rsidRPr="003679B1" w14:paraId="5954CAA6" w14:textId="77777777">
        <w:trPr>
          <w:trHeight w:val="300"/>
        </w:trPr>
        <w:tc>
          <w:tcPr>
            <w:tcW w:w="5446" w:type="dxa"/>
            <w:gridSpan w:val="5"/>
            <w:tcBorders>
              <w:top w:val="nil"/>
              <w:left w:val="nil"/>
              <w:bottom w:val="nil"/>
              <w:right w:val="nil"/>
            </w:tcBorders>
            <w:shd w:val="clear" w:color="auto" w:fill="auto"/>
            <w:noWrap/>
            <w:vAlign w:val="bottom"/>
          </w:tcPr>
          <w:p w14:paraId="59C3E4EC"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Excess value (differential) reclassification entry:</w:t>
            </w:r>
          </w:p>
        </w:tc>
        <w:tc>
          <w:tcPr>
            <w:tcW w:w="956" w:type="dxa"/>
            <w:gridSpan w:val="2"/>
            <w:tcBorders>
              <w:top w:val="nil"/>
              <w:left w:val="nil"/>
              <w:bottom w:val="nil"/>
              <w:right w:val="nil"/>
            </w:tcBorders>
            <w:shd w:val="clear" w:color="auto" w:fill="auto"/>
            <w:noWrap/>
            <w:vAlign w:val="bottom"/>
          </w:tcPr>
          <w:p w14:paraId="4B320774" w14:textId="77777777" w:rsidR="000A7CA1" w:rsidRPr="003679B1" w:rsidRDefault="000A7CA1" w:rsidP="000A7CA1">
            <w:pPr>
              <w:widowControl/>
              <w:autoSpaceDE/>
              <w:autoSpaceDN/>
              <w:adjustRightInd/>
              <w:rPr>
                <w:rFonts w:ascii="Arial" w:hAnsi="Arial" w:cs="Arial"/>
                <w:color w:val="000000"/>
                <w:sz w:val="20"/>
                <w:szCs w:val="22"/>
              </w:rPr>
            </w:pPr>
          </w:p>
        </w:tc>
      </w:tr>
      <w:tr w:rsidR="000A7CA1" w:rsidRPr="003679B1" w14:paraId="3A262E54" w14:textId="77777777" w:rsidTr="0003715B">
        <w:trPr>
          <w:gridAfter w:val="1"/>
          <w:wAfter w:w="496" w:type="dxa"/>
          <w:trHeight w:val="300"/>
        </w:trPr>
        <w:tc>
          <w:tcPr>
            <w:tcW w:w="2690" w:type="dxa"/>
            <w:tcBorders>
              <w:bottom w:val="nil"/>
              <w:right w:val="nil"/>
            </w:tcBorders>
            <w:shd w:val="clear" w:color="auto" w:fill="E0EBF8"/>
            <w:noWrap/>
            <w:vAlign w:val="bottom"/>
          </w:tcPr>
          <w:p w14:paraId="24EF3685"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Land</w:t>
            </w:r>
          </w:p>
        </w:tc>
        <w:tc>
          <w:tcPr>
            <w:tcW w:w="460" w:type="dxa"/>
            <w:tcBorders>
              <w:left w:val="nil"/>
              <w:bottom w:val="nil"/>
              <w:right w:val="nil"/>
            </w:tcBorders>
            <w:shd w:val="clear" w:color="auto" w:fill="E0EBF8"/>
            <w:noWrap/>
            <w:vAlign w:val="bottom"/>
          </w:tcPr>
          <w:p w14:paraId="080B5B98"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36C59070"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c>
          <w:tcPr>
            <w:tcW w:w="1528" w:type="dxa"/>
            <w:tcBorders>
              <w:left w:val="nil"/>
              <w:bottom w:val="nil"/>
              <w:right w:val="nil"/>
            </w:tcBorders>
            <w:shd w:val="clear" w:color="auto" w:fill="E0EBF8"/>
            <w:noWrap/>
            <w:vAlign w:val="bottom"/>
          </w:tcPr>
          <w:p w14:paraId="5442F7B2" w14:textId="77777777" w:rsidR="000A7CA1" w:rsidRPr="003679B1" w:rsidRDefault="000A7CA1" w:rsidP="000A7CA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20,000</w:t>
            </w:r>
          </w:p>
        </w:tc>
        <w:tc>
          <w:tcPr>
            <w:tcW w:w="956" w:type="dxa"/>
            <w:gridSpan w:val="2"/>
            <w:tcBorders>
              <w:left w:val="nil"/>
              <w:bottom w:val="nil"/>
            </w:tcBorders>
            <w:shd w:val="clear" w:color="auto" w:fill="E0EBF8"/>
            <w:noWrap/>
            <w:vAlign w:val="bottom"/>
          </w:tcPr>
          <w:p w14:paraId="28254DCB"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 </w:t>
            </w:r>
          </w:p>
        </w:tc>
      </w:tr>
      <w:tr w:rsidR="000A7CA1" w:rsidRPr="003679B1" w14:paraId="23C02361" w14:textId="77777777" w:rsidTr="0003715B">
        <w:trPr>
          <w:gridAfter w:val="1"/>
          <w:wAfter w:w="496" w:type="dxa"/>
          <w:trHeight w:val="300"/>
        </w:trPr>
        <w:tc>
          <w:tcPr>
            <w:tcW w:w="2690" w:type="dxa"/>
            <w:tcBorders>
              <w:top w:val="nil"/>
              <w:bottom w:val="nil"/>
              <w:right w:val="nil"/>
            </w:tcBorders>
            <w:shd w:val="clear" w:color="auto" w:fill="E0EBF8"/>
            <w:noWrap/>
            <w:vAlign w:val="bottom"/>
          </w:tcPr>
          <w:p w14:paraId="65CC0E3A"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Buildings</w:t>
            </w:r>
          </w:p>
        </w:tc>
        <w:tc>
          <w:tcPr>
            <w:tcW w:w="460" w:type="dxa"/>
            <w:tcBorders>
              <w:top w:val="nil"/>
              <w:left w:val="nil"/>
              <w:bottom w:val="nil"/>
              <w:right w:val="nil"/>
            </w:tcBorders>
            <w:shd w:val="clear" w:color="auto" w:fill="E0EBF8"/>
            <w:noWrap/>
            <w:vAlign w:val="bottom"/>
          </w:tcPr>
          <w:p w14:paraId="604AAC5F" w14:textId="77777777" w:rsidR="000A7CA1" w:rsidRPr="003679B1" w:rsidRDefault="000A7CA1" w:rsidP="000A7CA1">
            <w:pPr>
              <w:widowControl/>
              <w:autoSpaceDE/>
              <w:autoSpaceDN/>
              <w:adjustRightInd/>
              <w:rPr>
                <w:rFonts w:ascii="Arial" w:hAnsi="Arial" w:cs="Arial"/>
                <w:b/>
                <w:bCs/>
                <w:color w:val="000000"/>
                <w:sz w:val="20"/>
                <w:szCs w:val="22"/>
              </w:rPr>
            </w:pPr>
          </w:p>
        </w:tc>
        <w:tc>
          <w:tcPr>
            <w:tcW w:w="272" w:type="dxa"/>
            <w:tcBorders>
              <w:top w:val="nil"/>
              <w:left w:val="nil"/>
              <w:bottom w:val="nil"/>
              <w:right w:val="nil"/>
            </w:tcBorders>
            <w:shd w:val="clear" w:color="auto" w:fill="E0EBF8"/>
            <w:noWrap/>
            <w:vAlign w:val="bottom"/>
          </w:tcPr>
          <w:p w14:paraId="2BC3A888" w14:textId="77777777" w:rsidR="000A7CA1" w:rsidRPr="003679B1" w:rsidRDefault="000A7CA1" w:rsidP="000A7CA1">
            <w:pPr>
              <w:widowControl/>
              <w:autoSpaceDE/>
              <w:autoSpaceDN/>
              <w:adjustRightInd/>
              <w:rPr>
                <w:rFonts w:ascii="Arial" w:hAnsi="Arial" w:cs="Arial"/>
                <w:b/>
                <w:bCs/>
                <w:color w:val="000000"/>
                <w:sz w:val="20"/>
                <w:szCs w:val="22"/>
              </w:rPr>
            </w:pPr>
          </w:p>
        </w:tc>
        <w:tc>
          <w:tcPr>
            <w:tcW w:w="1528" w:type="dxa"/>
            <w:tcBorders>
              <w:top w:val="nil"/>
              <w:left w:val="nil"/>
              <w:bottom w:val="nil"/>
              <w:right w:val="nil"/>
            </w:tcBorders>
            <w:shd w:val="clear" w:color="auto" w:fill="E0EBF8"/>
            <w:noWrap/>
            <w:vAlign w:val="bottom"/>
          </w:tcPr>
          <w:p w14:paraId="0C253217" w14:textId="77777777" w:rsidR="000A7CA1" w:rsidRPr="003679B1" w:rsidRDefault="000A7CA1" w:rsidP="000A7CA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180,000</w:t>
            </w:r>
          </w:p>
        </w:tc>
        <w:tc>
          <w:tcPr>
            <w:tcW w:w="956" w:type="dxa"/>
            <w:gridSpan w:val="2"/>
            <w:tcBorders>
              <w:top w:val="nil"/>
              <w:left w:val="nil"/>
              <w:bottom w:val="nil"/>
            </w:tcBorders>
            <w:shd w:val="clear" w:color="auto" w:fill="E0EBF8"/>
            <w:noWrap/>
            <w:vAlign w:val="bottom"/>
          </w:tcPr>
          <w:p w14:paraId="09FF572E" w14:textId="77777777" w:rsidR="000A7CA1" w:rsidRPr="003679B1" w:rsidRDefault="000A7CA1" w:rsidP="000A7CA1">
            <w:pPr>
              <w:widowControl/>
              <w:autoSpaceDE/>
              <w:autoSpaceDN/>
              <w:adjustRightInd/>
              <w:rPr>
                <w:rFonts w:ascii="Arial" w:hAnsi="Arial" w:cs="Arial"/>
                <w:b/>
                <w:bCs/>
                <w:color w:val="000000"/>
                <w:sz w:val="20"/>
                <w:szCs w:val="22"/>
              </w:rPr>
            </w:pPr>
          </w:p>
        </w:tc>
      </w:tr>
      <w:tr w:rsidR="000A7CA1" w:rsidRPr="003679B1" w14:paraId="3904A758" w14:textId="77777777" w:rsidTr="0003715B">
        <w:trPr>
          <w:gridAfter w:val="1"/>
          <w:wAfter w:w="496" w:type="dxa"/>
          <w:trHeight w:val="300"/>
        </w:trPr>
        <w:tc>
          <w:tcPr>
            <w:tcW w:w="2690" w:type="dxa"/>
            <w:tcBorders>
              <w:top w:val="nil"/>
              <w:bottom w:val="nil"/>
              <w:right w:val="nil"/>
            </w:tcBorders>
            <w:shd w:val="clear" w:color="auto" w:fill="E0EBF8"/>
            <w:noWrap/>
            <w:vAlign w:val="bottom"/>
          </w:tcPr>
          <w:p w14:paraId="1D1A0566" w14:textId="77777777" w:rsidR="000A7CA1" w:rsidRPr="003679B1" w:rsidRDefault="000A7CA1" w:rsidP="000A7CA1">
            <w:pPr>
              <w:widowControl/>
              <w:autoSpaceDE/>
              <w:autoSpaceDN/>
              <w:adjustRightInd/>
              <w:rPr>
                <w:rFonts w:ascii="Arial" w:hAnsi="Arial" w:cs="Arial"/>
                <w:b/>
                <w:bCs/>
                <w:color w:val="000000"/>
                <w:sz w:val="20"/>
                <w:szCs w:val="22"/>
              </w:rPr>
            </w:pPr>
            <w:r w:rsidRPr="003679B1">
              <w:rPr>
                <w:rFonts w:ascii="Arial" w:hAnsi="Arial" w:cs="Arial"/>
                <w:b/>
                <w:bCs/>
                <w:color w:val="000000"/>
                <w:sz w:val="20"/>
                <w:szCs w:val="22"/>
              </w:rPr>
              <w:t>Goodwill</w:t>
            </w:r>
          </w:p>
        </w:tc>
        <w:tc>
          <w:tcPr>
            <w:tcW w:w="460" w:type="dxa"/>
            <w:tcBorders>
              <w:top w:val="nil"/>
              <w:left w:val="nil"/>
              <w:bottom w:val="nil"/>
              <w:right w:val="nil"/>
            </w:tcBorders>
            <w:shd w:val="clear" w:color="auto" w:fill="E0EBF8"/>
            <w:noWrap/>
            <w:vAlign w:val="bottom"/>
          </w:tcPr>
          <w:p w14:paraId="0A4DE6A3" w14:textId="77777777" w:rsidR="000A7CA1" w:rsidRPr="003679B1" w:rsidRDefault="000A7CA1" w:rsidP="000A7CA1">
            <w:pPr>
              <w:widowControl/>
              <w:autoSpaceDE/>
              <w:autoSpaceDN/>
              <w:adjustRightInd/>
              <w:rPr>
                <w:rFonts w:ascii="Arial" w:hAnsi="Arial" w:cs="Arial"/>
                <w:b/>
                <w:bCs/>
                <w:color w:val="000000"/>
                <w:sz w:val="20"/>
                <w:szCs w:val="22"/>
              </w:rPr>
            </w:pPr>
          </w:p>
        </w:tc>
        <w:tc>
          <w:tcPr>
            <w:tcW w:w="272" w:type="dxa"/>
            <w:tcBorders>
              <w:top w:val="nil"/>
              <w:left w:val="nil"/>
              <w:bottom w:val="nil"/>
              <w:right w:val="nil"/>
            </w:tcBorders>
            <w:shd w:val="clear" w:color="auto" w:fill="E0EBF8"/>
            <w:noWrap/>
            <w:vAlign w:val="bottom"/>
          </w:tcPr>
          <w:p w14:paraId="6995A0C0" w14:textId="77777777" w:rsidR="000A7CA1" w:rsidRPr="003679B1" w:rsidRDefault="000A7CA1" w:rsidP="000A7CA1">
            <w:pPr>
              <w:widowControl/>
              <w:autoSpaceDE/>
              <w:autoSpaceDN/>
              <w:adjustRightInd/>
              <w:rPr>
                <w:rFonts w:ascii="Arial" w:hAnsi="Arial" w:cs="Arial"/>
                <w:b/>
                <w:bCs/>
                <w:color w:val="000000"/>
                <w:sz w:val="20"/>
                <w:szCs w:val="22"/>
              </w:rPr>
            </w:pPr>
          </w:p>
        </w:tc>
        <w:tc>
          <w:tcPr>
            <w:tcW w:w="1528" w:type="dxa"/>
            <w:tcBorders>
              <w:top w:val="nil"/>
              <w:left w:val="nil"/>
              <w:bottom w:val="nil"/>
              <w:right w:val="nil"/>
            </w:tcBorders>
            <w:shd w:val="clear" w:color="auto" w:fill="E0EBF8"/>
            <w:noWrap/>
            <w:vAlign w:val="bottom"/>
          </w:tcPr>
          <w:p w14:paraId="2C44E607" w14:textId="77777777" w:rsidR="000A7CA1" w:rsidRPr="003679B1" w:rsidRDefault="000A7CA1" w:rsidP="000A7CA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60,000</w:t>
            </w:r>
          </w:p>
        </w:tc>
        <w:tc>
          <w:tcPr>
            <w:tcW w:w="956" w:type="dxa"/>
            <w:gridSpan w:val="2"/>
            <w:tcBorders>
              <w:top w:val="nil"/>
              <w:left w:val="nil"/>
              <w:bottom w:val="nil"/>
            </w:tcBorders>
            <w:shd w:val="clear" w:color="auto" w:fill="E0EBF8"/>
            <w:noWrap/>
            <w:vAlign w:val="bottom"/>
          </w:tcPr>
          <w:p w14:paraId="6A39732E" w14:textId="77777777" w:rsidR="000A7CA1" w:rsidRPr="003679B1" w:rsidRDefault="000A7CA1" w:rsidP="000A7CA1">
            <w:pPr>
              <w:widowControl/>
              <w:autoSpaceDE/>
              <w:autoSpaceDN/>
              <w:adjustRightInd/>
              <w:rPr>
                <w:rFonts w:ascii="Arial" w:hAnsi="Arial" w:cs="Arial"/>
                <w:b/>
                <w:bCs/>
                <w:color w:val="000000"/>
                <w:sz w:val="20"/>
                <w:szCs w:val="22"/>
              </w:rPr>
            </w:pPr>
          </w:p>
        </w:tc>
      </w:tr>
      <w:tr w:rsidR="000A7CA1" w:rsidRPr="003679B1" w14:paraId="1B0F7BB8" w14:textId="77777777" w:rsidTr="0003715B">
        <w:trPr>
          <w:gridAfter w:val="1"/>
          <w:wAfter w:w="496" w:type="dxa"/>
          <w:trHeight w:val="300"/>
        </w:trPr>
        <w:tc>
          <w:tcPr>
            <w:tcW w:w="3150" w:type="dxa"/>
            <w:gridSpan w:val="2"/>
            <w:tcBorders>
              <w:top w:val="nil"/>
              <w:right w:val="nil"/>
            </w:tcBorders>
            <w:shd w:val="clear" w:color="auto" w:fill="E0EBF8"/>
            <w:noWrap/>
            <w:vAlign w:val="bottom"/>
          </w:tcPr>
          <w:p w14:paraId="0294A993" w14:textId="77777777" w:rsidR="000A7CA1" w:rsidRPr="003679B1" w:rsidRDefault="000A7CA1" w:rsidP="00481A6F">
            <w:pPr>
              <w:widowControl/>
              <w:autoSpaceDE/>
              <w:autoSpaceDN/>
              <w:adjustRightInd/>
              <w:ind w:right="-288"/>
              <w:rPr>
                <w:rFonts w:ascii="Arial" w:hAnsi="Arial" w:cs="Arial"/>
                <w:b/>
                <w:bCs/>
                <w:color w:val="000000"/>
                <w:sz w:val="20"/>
                <w:szCs w:val="22"/>
              </w:rPr>
            </w:pPr>
            <w:r w:rsidRPr="003679B1">
              <w:rPr>
                <w:rFonts w:ascii="Arial" w:hAnsi="Arial" w:cs="Arial"/>
                <w:b/>
                <w:bCs/>
                <w:color w:val="000000"/>
                <w:sz w:val="20"/>
                <w:szCs w:val="22"/>
              </w:rPr>
              <w:t xml:space="preserve">       Investment in Conger Corp.</w:t>
            </w:r>
          </w:p>
        </w:tc>
        <w:tc>
          <w:tcPr>
            <w:tcW w:w="272" w:type="dxa"/>
            <w:tcBorders>
              <w:top w:val="nil"/>
              <w:left w:val="nil"/>
              <w:right w:val="nil"/>
            </w:tcBorders>
            <w:shd w:val="clear" w:color="auto" w:fill="E0EBF8"/>
            <w:noWrap/>
            <w:vAlign w:val="bottom"/>
          </w:tcPr>
          <w:p w14:paraId="1C3A0E46" w14:textId="77777777" w:rsidR="000A7CA1" w:rsidRPr="003679B1" w:rsidRDefault="000A7CA1" w:rsidP="000A7CA1">
            <w:pPr>
              <w:widowControl/>
              <w:autoSpaceDE/>
              <w:autoSpaceDN/>
              <w:adjustRightInd/>
              <w:rPr>
                <w:rFonts w:ascii="Arial" w:hAnsi="Arial" w:cs="Arial"/>
                <w:b/>
                <w:bCs/>
                <w:color w:val="000000"/>
                <w:sz w:val="20"/>
                <w:szCs w:val="22"/>
              </w:rPr>
            </w:pPr>
          </w:p>
        </w:tc>
        <w:tc>
          <w:tcPr>
            <w:tcW w:w="1528" w:type="dxa"/>
            <w:tcBorders>
              <w:top w:val="nil"/>
              <w:left w:val="nil"/>
              <w:right w:val="nil"/>
            </w:tcBorders>
            <w:shd w:val="clear" w:color="auto" w:fill="E0EBF8"/>
            <w:noWrap/>
            <w:vAlign w:val="bottom"/>
          </w:tcPr>
          <w:p w14:paraId="7A424ACD" w14:textId="77777777" w:rsidR="000A7CA1" w:rsidRPr="003679B1" w:rsidRDefault="000A7CA1" w:rsidP="000A7CA1">
            <w:pPr>
              <w:widowControl/>
              <w:autoSpaceDE/>
              <w:autoSpaceDN/>
              <w:adjustRightInd/>
              <w:jc w:val="right"/>
              <w:rPr>
                <w:rFonts w:ascii="Arial" w:hAnsi="Arial" w:cs="Arial"/>
                <w:b/>
                <w:bCs/>
                <w:color w:val="000000"/>
                <w:sz w:val="20"/>
                <w:szCs w:val="22"/>
              </w:rPr>
            </w:pPr>
          </w:p>
        </w:tc>
        <w:tc>
          <w:tcPr>
            <w:tcW w:w="956" w:type="dxa"/>
            <w:gridSpan w:val="2"/>
            <w:tcBorders>
              <w:top w:val="nil"/>
              <w:left w:val="nil"/>
            </w:tcBorders>
            <w:shd w:val="clear" w:color="auto" w:fill="E0EBF8"/>
            <w:noWrap/>
            <w:vAlign w:val="bottom"/>
          </w:tcPr>
          <w:p w14:paraId="5C3C943B" w14:textId="77777777" w:rsidR="000A7CA1" w:rsidRPr="003679B1" w:rsidRDefault="000A7CA1" w:rsidP="000A7CA1">
            <w:pPr>
              <w:widowControl/>
              <w:autoSpaceDE/>
              <w:autoSpaceDN/>
              <w:adjustRightInd/>
              <w:jc w:val="right"/>
              <w:rPr>
                <w:rFonts w:ascii="Arial" w:hAnsi="Arial" w:cs="Arial"/>
                <w:b/>
                <w:bCs/>
                <w:color w:val="000000"/>
                <w:sz w:val="20"/>
                <w:szCs w:val="22"/>
              </w:rPr>
            </w:pPr>
            <w:r w:rsidRPr="003679B1">
              <w:rPr>
                <w:rFonts w:ascii="Arial" w:hAnsi="Arial" w:cs="Arial"/>
                <w:b/>
                <w:bCs/>
                <w:color w:val="000000"/>
                <w:sz w:val="20"/>
                <w:szCs w:val="22"/>
              </w:rPr>
              <w:t>260,000</w:t>
            </w:r>
          </w:p>
        </w:tc>
      </w:tr>
    </w:tbl>
    <w:p w14:paraId="3C0A04FB" w14:textId="77777777" w:rsidR="000A7CA1" w:rsidRPr="003679B1" w:rsidRDefault="000A7CA1">
      <w:pPr>
        <w:widowControl/>
        <w:autoSpaceDE/>
        <w:autoSpaceDN/>
        <w:adjustRightInd/>
        <w:rPr>
          <w:rFonts w:ascii="Arial" w:hAnsi="Arial" w:cs="Arial"/>
          <w:b/>
          <w:bCs/>
          <w:sz w:val="22"/>
        </w:rPr>
      </w:pPr>
      <w:r w:rsidRPr="003679B1">
        <w:rPr>
          <w:rFonts w:ascii="Arial" w:hAnsi="Arial" w:cs="Arial"/>
          <w:b/>
          <w:bCs/>
          <w:sz w:val="22"/>
        </w:rPr>
        <w:br w:type="page"/>
      </w:r>
    </w:p>
    <w:p w14:paraId="676DE16E"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90"/>
        <w:rPr>
          <w:rFonts w:ascii="Arial" w:hAnsi="Arial" w:cs="Arial"/>
          <w:sz w:val="22"/>
        </w:rPr>
      </w:pPr>
      <w:r w:rsidRPr="0064779F">
        <w:rPr>
          <w:rFonts w:ascii="Arial" w:hAnsi="Arial" w:cs="Arial"/>
          <w:b/>
          <w:bCs/>
          <w:sz w:val="22"/>
        </w:rPr>
        <w:lastRenderedPageBreak/>
        <w:t>E4</w:t>
      </w:r>
      <w:r w:rsidR="00902EEA" w:rsidRPr="0064779F">
        <w:rPr>
          <w:rFonts w:ascii="Arial" w:hAnsi="Arial" w:cs="Arial"/>
          <w:b/>
          <w:bCs/>
          <w:sz w:val="22"/>
        </w:rPr>
        <w:t>-</w:t>
      </w:r>
      <w:proofErr w:type="gramStart"/>
      <w:r w:rsidR="00BC5379">
        <w:rPr>
          <w:rFonts w:ascii="Arial" w:hAnsi="Arial" w:cs="Arial"/>
          <w:b/>
          <w:bCs/>
          <w:sz w:val="22"/>
        </w:rPr>
        <w:t>15</w:t>
      </w:r>
      <w:r w:rsidRPr="0064779F">
        <w:rPr>
          <w:rFonts w:ascii="Arial" w:hAnsi="Arial" w:cs="Arial"/>
          <w:b/>
          <w:bCs/>
          <w:sz w:val="22"/>
        </w:rPr>
        <w:t xml:space="preserve">  Balance</w:t>
      </w:r>
      <w:proofErr w:type="gramEnd"/>
      <w:r w:rsidRPr="0064779F">
        <w:rPr>
          <w:rFonts w:ascii="Arial" w:hAnsi="Arial" w:cs="Arial"/>
          <w:b/>
          <w:bCs/>
          <w:sz w:val="22"/>
        </w:rPr>
        <w:t xml:space="preserve"> Sheet </w:t>
      </w:r>
      <w:r w:rsidR="00381F98">
        <w:rPr>
          <w:rFonts w:ascii="Arial" w:hAnsi="Arial" w:cs="Arial"/>
          <w:b/>
          <w:bCs/>
          <w:sz w:val="22"/>
        </w:rPr>
        <w:t>Worksheet</w:t>
      </w:r>
      <w:r w:rsidRPr="0064779F">
        <w:rPr>
          <w:rFonts w:ascii="Arial" w:hAnsi="Arial" w:cs="Arial"/>
          <w:b/>
          <w:bCs/>
          <w:sz w:val="22"/>
        </w:rPr>
        <w:t xml:space="preserve"> with Differential</w:t>
      </w:r>
      <w:r w:rsidRPr="0064779F">
        <w:rPr>
          <w:rFonts w:ascii="Arial" w:hAnsi="Arial" w:cs="Arial"/>
          <w:sz w:val="22"/>
        </w:rPr>
        <w:t xml:space="preserve"> </w:t>
      </w:r>
    </w:p>
    <w:p w14:paraId="7D6E2767"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highlight w:val="yellow"/>
        </w:rPr>
      </w:pPr>
      <w:r w:rsidRPr="0064779F">
        <w:rPr>
          <w:rFonts w:ascii="Arial" w:hAnsi="Arial" w:cs="Arial"/>
          <w:sz w:val="22"/>
        </w:rPr>
        <w:t>a</w:t>
      </w:r>
      <w:r w:rsidR="00C3227A">
        <w:rPr>
          <w:rFonts w:ascii="Arial" w:hAnsi="Arial" w:cs="Arial"/>
          <w:sz w:val="22"/>
        </w:rPr>
        <w:t>.</w:t>
      </w:r>
      <w:r w:rsidRPr="0008187A">
        <w:rPr>
          <w:rFonts w:ascii="Arial" w:hAnsi="Arial" w:cs="Arial"/>
          <w:sz w:val="22"/>
          <w:highlight w:val="yellow"/>
        </w:rPr>
        <w:t xml:space="preserve">   </w:t>
      </w:r>
    </w:p>
    <w:tbl>
      <w:tblPr>
        <w:tblW w:w="6356" w:type="dxa"/>
        <w:tblInd w:w="108" w:type="dxa"/>
        <w:tblLook w:val="04A0" w:firstRow="1" w:lastRow="0" w:firstColumn="1" w:lastColumn="0" w:noHBand="0" w:noVBand="1"/>
      </w:tblPr>
      <w:tblGrid>
        <w:gridCol w:w="3702"/>
        <w:gridCol w:w="272"/>
        <w:gridCol w:w="272"/>
        <w:gridCol w:w="614"/>
        <w:gridCol w:w="608"/>
        <w:gridCol w:w="956"/>
      </w:tblGrid>
      <w:tr w:rsidR="00CE4705" w:rsidRPr="008A0A7F" w14:paraId="55EFE76D" w14:textId="77777777">
        <w:trPr>
          <w:trHeight w:val="300"/>
        </w:trPr>
        <w:tc>
          <w:tcPr>
            <w:tcW w:w="4792" w:type="dxa"/>
            <w:gridSpan w:val="4"/>
            <w:tcBorders>
              <w:top w:val="nil"/>
              <w:left w:val="nil"/>
              <w:bottom w:val="nil"/>
              <w:right w:val="nil"/>
            </w:tcBorders>
            <w:shd w:val="clear" w:color="auto" w:fill="auto"/>
            <w:noWrap/>
            <w:vAlign w:val="bottom"/>
          </w:tcPr>
          <w:p w14:paraId="05EA9095" w14:textId="77777777" w:rsidR="00CE4705" w:rsidRPr="008A0A7F" w:rsidRDefault="00CE4705" w:rsidP="00CE4705">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Equity Method Entries on Blank Corp.'s Books:</w:t>
            </w:r>
          </w:p>
        </w:tc>
        <w:tc>
          <w:tcPr>
            <w:tcW w:w="608" w:type="dxa"/>
            <w:tcBorders>
              <w:top w:val="nil"/>
              <w:left w:val="nil"/>
              <w:bottom w:val="nil"/>
              <w:right w:val="nil"/>
            </w:tcBorders>
            <w:shd w:val="clear" w:color="auto" w:fill="auto"/>
            <w:noWrap/>
            <w:vAlign w:val="bottom"/>
          </w:tcPr>
          <w:p w14:paraId="12B968D7" w14:textId="77777777" w:rsidR="00CE4705" w:rsidRPr="008A0A7F" w:rsidRDefault="00CE4705" w:rsidP="00CE470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DF7C93C" w14:textId="77777777" w:rsidR="00CE4705" w:rsidRPr="008A0A7F" w:rsidRDefault="00CE4705" w:rsidP="00CE4705">
            <w:pPr>
              <w:widowControl/>
              <w:autoSpaceDE/>
              <w:autoSpaceDN/>
              <w:adjustRightInd/>
              <w:rPr>
                <w:rFonts w:ascii="Arial" w:hAnsi="Arial" w:cs="Arial"/>
                <w:color w:val="000000"/>
                <w:sz w:val="20"/>
                <w:szCs w:val="22"/>
              </w:rPr>
            </w:pPr>
          </w:p>
        </w:tc>
      </w:tr>
      <w:tr w:rsidR="00CE4705" w:rsidRPr="008A0A7F" w14:paraId="08F03997"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6F8E1856"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Investment in Faith Corp.</w:t>
            </w:r>
          </w:p>
        </w:tc>
        <w:tc>
          <w:tcPr>
            <w:tcW w:w="238" w:type="dxa"/>
            <w:tcBorders>
              <w:top w:val="single" w:sz="4" w:space="0" w:color="auto"/>
              <w:left w:val="nil"/>
              <w:bottom w:val="nil"/>
              <w:right w:val="nil"/>
            </w:tcBorders>
            <w:shd w:val="clear" w:color="auto" w:fill="auto"/>
            <w:noWrap/>
            <w:vAlign w:val="bottom"/>
          </w:tcPr>
          <w:p w14:paraId="39488FFB"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FC86A06" w14:textId="77777777" w:rsidR="00CE4705" w:rsidRPr="008A0A7F" w:rsidRDefault="00CE4705" w:rsidP="00CE4705">
            <w:pPr>
              <w:widowControl/>
              <w:autoSpaceDE/>
              <w:autoSpaceDN/>
              <w:adjustRightInd/>
              <w:jc w:val="center"/>
              <w:rPr>
                <w:rFonts w:ascii="Arial" w:hAnsi="Arial" w:cs="Arial"/>
                <w:color w:val="000000"/>
                <w:sz w:val="20"/>
                <w:szCs w:val="22"/>
              </w:rPr>
            </w:pPr>
            <w:r w:rsidRPr="008A0A7F">
              <w:rPr>
                <w:rFonts w:ascii="Arial" w:hAnsi="Arial" w:cs="Arial"/>
                <w:color w:val="000000"/>
                <w:sz w:val="20"/>
                <w:szCs w:val="22"/>
              </w:rPr>
              <w:t xml:space="preserve">     189,000 </w:t>
            </w:r>
          </w:p>
        </w:tc>
        <w:tc>
          <w:tcPr>
            <w:tcW w:w="956" w:type="dxa"/>
            <w:tcBorders>
              <w:top w:val="single" w:sz="4" w:space="0" w:color="auto"/>
              <w:left w:val="nil"/>
              <w:bottom w:val="nil"/>
              <w:right w:val="single" w:sz="4" w:space="0" w:color="auto"/>
            </w:tcBorders>
            <w:shd w:val="clear" w:color="auto" w:fill="auto"/>
            <w:noWrap/>
            <w:vAlign w:val="bottom"/>
          </w:tcPr>
          <w:p w14:paraId="369839DA"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r>
      <w:tr w:rsidR="00CE4705" w:rsidRPr="008A0A7F" w14:paraId="5F33D7DA"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02DDFDB9"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195B4799"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5DD6848F"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09A859D7"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1A8B3233"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69117EA1"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 xml:space="preserve">189,000 </w:t>
            </w:r>
          </w:p>
        </w:tc>
      </w:tr>
      <w:tr w:rsidR="00CE4705" w:rsidRPr="008A0A7F" w14:paraId="61BE4924" w14:textId="77777777">
        <w:trPr>
          <w:trHeight w:val="300"/>
        </w:trPr>
        <w:tc>
          <w:tcPr>
            <w:tcW w:w="4792" w:type="dxa"/>
            <w:gridSpan w:val="4"/>
            <w:tcBorders>
              <w:top w:val="nil"/>
              <w:left w:val="nil"/>
              <w:bottom w:val="nil"/>
              <w:right w:val="nil"/>
            </w:tcBorders>
            <w:shd w:val="clear" w:color="auto" w:fill="auto"/>
            <w:noWrap/>
            <w:vAlign w:val="bottom"/>
          </w:tcPr>
          <w:p w14:paraId="62ECBF94" w14:textId="77777777" w:rsidR="00CE4705" w:rsidRPr="008A0A7F" w:rsidRDefault="00CE4705" w:rsidP="00CE4705">
            <w:pPr>
              <w:widowControl/>
              <w:autoSpaceDE/>
              <w:autoSpaceDN/>
              <w:adjustRightInd/>
              <w:rPr>
                <w:rFonts w:ascii="Arial" w:hAnsi="Arial" w:cs="Arial"/>
                <w:color w:val="000000"/>
                <w:sz w:val="20"/>
                <w:szCs w:val="22"/>
              </w:rPr>
            </w:pPr>
            <w:r w:rsidRPr="008A0A7F">
              <w:rPr>
                <w:rFonts w:ascii="Arial" w:hAnsi="Arial" w:cs="Arial"/>
                <w:color w:val="000000"/>
                <w:sz w:val="20"/>
                <w:szCs w:val="22"/>
              </w:rPr>
              <w:t>Record the initial investment in Faith Corp.</w:t>
            </w:r>
          </w:p>
        </w:tc>
        <w:tc>
          <w:tcPr>
            <w:tcW w:w="608" w:type="dxa"/>
            <w:tcBorders>
              <w:top w:val="nil"/>
              <w:left w:val="nil"/>
              <w:bottom w:val="nil"/>
              <w:right w:val="nil"/>
            </w:tcBorders>
            <w:shd w:val="clear" w:color="auto" w:fill="auto"/>
            <w:noWrap/>
            <w:vAlign w:val="bottom"/>
          </w:tcPr>
          <w:p w14:paraId="2F7E747F" w14:textId="77777777" w:rsidR="00CE4705" w:rsidRPr="008A0A7F" w:rsidRDefault="00CE4705" w:rsidP="00CE470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2147FCE9" w14:textId="77777777" w:rsidR="00CE4705" w:rsidRPr="008A0A7F" w:rsidRDefault="00CE4705" w:rsidP="00CE4705">
            <w:pPr>
              <w:widowControl/>
              <w:autoSpaceDE/>
              <w:autoSpaceDN/>
              <w:adjustRightInd/>
              <w:rPr>
                <w:rFonts w:ascii="Arial" w:hAnsi="Arial" w:cs="Arial"/>
                <w:color w:val="000000"/>
                <w:sz w:val="20"/>
                <w:szCs w:val="22"/>
              </w:rPr>
            </w:pPr>
          </w:p>
        </w:tc>
      </w:tr>
    </w:tbl>
    <w:p w14:paraId="5C08C364" w14:textId="77777777" w:rsidR="00CE4705" w:rsidRPr="008A0A7F"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highlight w:val="yellow"/>
        </w:rPr>
      </w:pPr>
    </w:p>
    <w:tbl>
      <w:tblPr>
        <w:tblW w:w="6521" w:type="dxa"/>
        <w:tblInd w:w="108" w:type="dxa"/>
        <w:tblLook w:val="04A0" w:firstRow="1" w:lastRow="0" w:firstColumn="1" w:lastColumn="0" w:noHBand="0" w:noVBand="1"/>
      </w:tblPr>
      <w:tblGrid>
        <w:gridCol w:w="2071"/>
        <w:gridCol w:w="1349"/>
        <w:gridCol w:w="333"/>
        <w:gridCol w:w="1083"/>
        <w:gridCol w:w="333"/>
        <w:gridCol w:w="1072"/>
        <w:gridCol w:w="356"/>
      </w:tblGrid>
      <w:tr w:rsidR="000A7CA1" w:rsidRPr="008A0A7F" w14:paraId="26300A39" w14:textId="77777777">
        <w:trPr>
          <w:trHeight w:val="300"/>
        </w:trPr>
        <w:tc>
          <w:tcPr>
            <w:tcW w:w="3420" w:type="dxa"/>
            <w:gridSpan w:val="2"/>
            <w:tcBorders>
              <w:top w:val="nil"/>
              <w:left w:val="nil"/>
              <w:bottom w:val="single" w:sz="4" w:space="0" w:color="auto"/>
              <w:right w:val="nil"/>
            </w:tcBorders>
            <w:shd w:val="clear" w:color="auto" w:fill="auto"/>
            <w:noWrap/>
            <w:vAlign w:val="bottom"/>
          </w:tcPr>
          <w:p w14:paraId="573CC0F2"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14:paraId="50C2FA26" w14:textId="77777777" w:rsidR="000A7CA1" w:rsidRPr="008A0A7F" w:rsidRDefault="000A7CA1" w:rsidP="000A7CA1">
            <w:pPr>
              <w:widowControl/>
              <w:autoSpaceDE/>
              <w:autoSpaceDN/>
              <w:adjustRightInd/>
              <w:jc w:val="right"/>
              <w:rPr>
                <w:rFonts w:ascii="Arial" w:hAnsi="Arial" w:cs="Arial"/>
                <w:b/>
                <w:bCs/>
                <w:sz w:val="20"/>
                <w:szCs w:val="22"/>
              </w:rPr>
            </w:pPr>
            <w:r w:rsidRPr="008A0A7F">
              <w:rPr>
                <w:rFonts w:ascii="Arial" w:hAnsi="Arial" w:cs="Arial"/>
                <w:b/>
                <w:bCs/>
                <w:sz w:val="20"/>
                <w:szCs w:val="22"/>
              </w:rPr>
              <w:t> </w:t>
            </w:r>
          </w:p>
        </w:tc>
        <w:tc>
          <w:tcPr>
            <w:tcW w:w="1056" w:type="dxa"/>
            <w:tcBorders>
              <w:top w:val="nil"/>
              <w:left w:val="nil"/>
              <w:bottom w:val="single" w:sz="4" w:space="0" w:color="auto"/>
              <w:right w:val="nil"/>
            </w:tcBorders>
            <w:shd w:val="clear" w:color="auto" w:fill="auto"/>
            <w:noWrap/>
            <w:vAlign w:val="bottom"/>
          </w:tcPr>
          <w:p w14:paraId="630375C5" w14:textId="77777777" w:rsidR="000A7CA1" w:rsidRPr="008A0A7F" w:rsidRDefault="000A7CA1" w:rsidP="000A7CA1">
            <w:pPr>
              <w:widowControl/>
              <w:autoSpaceDE/>
              <w:autoSpaceDN/>
              <w:adjustRightInd/>
              <w:jc w:val="right"/>
              <w:rPr>
                <w:rFonts w:ascii="Arial" w:hAnsi="Arial" w:cs="Arial"/>
                <w:b/>
                <w:bCs/>
                <w:sz w:val="20"/>
                <w:szCs w:val="22"/>
              </w:rPr>
            </w:pPr>
            <w:r w:rsidRPr="008A0A7F">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14:paraId="16C9EAF9"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14:paraId="5B481538"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7762D91C"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w:t>
            </w:r>
          </w:p>
        </w:tc>
      </w:tr>
      <w:tr w:rsidR="000A7CA1" w:rsidRPr="008A0A7F" w14:paraId="11B2310B" w14:textId="77777777">
        <w:trPr>
          <w:trHeight w:val="570"/>
        </w:trPr>
        <w:tc>
          <w:tcPr>
            <w:tcW w:w="2071" w:type="dxa"/>
            <w:tcBorders>
              <w:top w:val="nil"/>
              <w:left w:val="single" w:sz="4" w:space="0" w:color="auto"/>
              <w:bottom w:val="nil"/>
              <w:right w:val="nil"/>
            </w:tcBorders>
            <w:shd w:val="clear" w:color="auto" w:fill="auto"/>
            <w:noWrap/>
            <w:vAlign w:val="bottom"/>
          </w:tcPr>
          <w:p w14:paraId="1C04FAB6"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w:t>
            </w:r>
          </w:p>
        </w:tc>
        <w:tc>
          <w:tcPr>
            <w:tcW w:w="1349" w:type="dxa"/>
            <w:tcBorders>
              <w:top w:val="nil"/>
              <w:left w:val="nil"/>
              <w:bottom w:val="single" w:sz="4" w:space="0" w:color="auto"/>
              <w:right w:val="nil"/>
            </w:tcBorders>
            <w:shd w:val="clear" w:color="auto" w:fill="auto"/>
            <w:vAlign w:val="bottom"/>
          </w:tcPr>
          <w:p w14:paraId="0612CEF8" w14:textId="77777777" w:rsidR="000A7CA1" w:rsidRPr="008A0A7F" w:rsidRDefault="000A7CA1" w:rsidP="000A7CA1">
            <w:pPr>
              <w:widowControl/>
              <w:autoSpaceDE/>
              <w:autoSpaceDN/>
              <w:adjustRightInd/>
              <w:jc w:val="center"/>
              <w:rPr>
                <w:rFonts w:ascii="Arial" w:hAnsi="Arial" w:cs="Arial"/>
                <w:b/>
                <w:bCs/>
                <w:sz w:val="20"/>
                <w:szCs w:val="22"/>
              </w:rPr>
            </w:pPr>
            <w:r w:rsidRPr="008A0A7F">
              <w:rPr>
                <w:rFonts w:ascii="Arial" w:hAnsi="Arial" w:cs="Arial"/>
                <w:b/>
                <w:bCs/>
                <w:sz w:val="20"/>
                <w:szCs w:val="22"/>
              </w:rPr>
              <w:t>Total Book Value</w:t>
            </w:r>
          </w:p>
        </w:tc>
        <w:tc>
          <w:tcPr>
            <w:tcW w:w="326" w:type="dxa"/>
            <w:tcBorders>
              <w:top w:val="nil"/>
              <w:left w:val="nil"/>
              <w:bottom w:val="nil"/>
              <w:right w:val="nil"/>
            </w:tcBorders>
            <w:shd w:val="clear" w:color="auto" w:fill="auto"/>
            <w:noWrap/>
            <w:vAlign w:val="center"/>
          </w:tcPr>
          <w:p w14:paraId="1A9AB213" w14:textId="77777777" w:rsidR="000A7CA1" w:rsidRPr="008A0A7F" w:rsidRDefault="000A7CA1" w:rsidP="000A7CA1">
            <w:pPr>
              <w:widowControl/>
              <w:autoSpaceDE/>
              <w:autoSpaceDN/>
              <w:adjustRightInd/>
              <w:jc w:val="center"/>
              <w:rPr>
                <w:rFonts w:ascii="Arial" w:hAnsi="Arial" w:cs="Arial"/>
                <w:b/>
                <w:bCs/>
                <w:sz w:val="20"/>
                <w:szCs w:val="22"/>
              </w:rPr>
            </w:pPr>
            <w:r w:rsidRPr="008A0A7F">
              <w:rPr>
                <w:rFonts w:ascii="Arial" w:hAnsi="Arial" w:cs="Arial"/>
                <w:b/>
                <w:bCs/>
                <w:sz w:val="20"/>
                <w:szCs w:val="22"/>
              </w:rPr>
              <w:t>=</w:t>
            </w:r>
          </w:p>
        </w:tc>
        <w:tc>
          <w:tcPr>
            <w:tcW w:w="1056" w:type="dxa"/>
            <w:tcBorders>
              <w:top w:val="nil"/>
              <w:left w:val="nil"/>
              <w:bottom w:val="single" w:sz="4" w:space="0" w:color="auto"/>
              <w:right w:val="nil"/>
            </w:tcBorders>
            <w:shd w:val="clear" w:color="auto" w:fill="auto"/>
            <w:vAlign w:val="bottom"/>
          </w:tcPr>
          <w:p w14:paraId="3BAE3C4C" w14:textId="77777777" w:rsidR="000A7CA1" w:rsidRPr="008A0A7F" w:rsidRDefault="000A7CA1" w:rsidP="000A7CA1">
            <w:pPr>
              <w:widowControl/>
              <w:autoSpaceDE/>
              <w:autoSpaceDN/>
              <w:adjustRightInd/>
              <w:jc w:val="center"/>
              <w:rPr>
                <w:rFonts w:ascii="Arial" w:hAnsi="Arial" w:cs="Arial"/>
                <w:b/>
                <w:bCs/>
                <w:sz w:val="20"/>
                <w:szCs w:val="22"/>
              </w:rPr>
            </w:pPr>
            <w:r w:rsidRPr="008A0A7F">
              <w:rPr>
                <w:rFonts w:ascii="Arial" w:hAnsi="Arial" w:cs="Arial"/>
                <w:b/>
                <w:bCs/>
                <w:sz w:val="20"/>
                <w:szCs w:val="22"/>
              </w:rPr>
              <w:t>Common</w:t>
            </w:r>
            <w:r w:rsidRPr="008A0A7F">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14:paraId="264C0EB2" w14:textId="77777777" w:rsidR="000A7CA1" w:rsidRPr="008A0A7F" w:rsidRDefault="000A7CA1" w:rsidP="000A7CA1">
            <w:pPr>
              <w:widowControl/>
              <w:autoSpaceDE/>
              <w:autoSpaceDN/>
              <w:adjustRightInd/>
              <w:jc w:val="center"/>
              <w:rPr>
                <w:rFonts w:ascii="Arial" w:hAnsi="Arial" w:cs="Arial"/>
                <w:b/>
                <w:bCs/>
                <w:sz w:val="20"/>
                <w:szCs w:val="22"/>
              </w:rPr>
            </w:pPr>
            <w:r w:rsidRPr="008A0A7F">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14:paraId="4EDC8965" w14:textId="77777777" w:rsidR="000A7CA1" w:rsidRPr="008A0A7F" w:rsidRDefault="000A7CA1" w:rsidP="000A7CA1">
            <w:pPr>
              <w:widowControl/>
              <w:autoSpaceDE/>
              <w:autoSpaceDN/>
              <w:adjustRightInd/>
              <w:jc w:val="center"/>
              <w:rPr>
                <w:rFonts w:ascii="Arial" w:hAnsi="Arial" w:cs="Arial"/>
                <w:b/>
                <w:bCs/>
                <w:sz w:val="20"/>
                <w:szCs w:val="22"/>
              </w:rPr>
            </w:pPr>
            <w:r w:rsidRPr="008A0A7F">
              <w:rPr>
                <w:rFonts w:ascii="Arial" w:hAnsi="Arial" w:cs="Arial"/>
                <w:b/>
                <w:bCs/>
                <w:sz w:val="20"/>
                <w:szCs w:val="22"/>
              </w:rPr>
              <w:t xml:space="preserve">Retained </w:t>
            </w:r>
            <w:r w:rsidRPr="008A0A7F">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7D8FD383"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r>
      <w:tr w:rsidR="000A7CA1" w:rsidRPr="008A0A7F" w14:paraId="5C0C25D7" w14:textId="77777777" w:rsidTr="0003715B">
        <w:trPr>
          <w:trHeight w:val="315"/>
        </w:trPr>
        <w:tc>
          <w:tcPr>
            <w:tcW w:w="2071" w:type="dxa"/>
            <w:tcBorders>
              <w:top w:val="nil"/>
              <w:left w:val="single" w:sz="4" w:space="0" w:color="auto"/>
              <w:bottom w:val="nil"/>
              <w:right w:val="nil"/>
            </w:tcBorders>
            <w:shd w:val="clear" w:color="auto" w:fill="auto"/>
            <w:noWrap/>
            <w:vAlign w:val="bottom"/>
          </w:tcPr>
          <w:p w14:paraId="7C102E90" w14:textId="44F48DDB" w:rsidR="000A7CA1" w:rsidRPr="008A0A7F" w:rsidRDefault="00107B51" w:rsidP="000A7CA1">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0A7CA1" w:rsidRPr="008A0A7F">
              <w:rPr>
                <w:rFonts w:ascii="Arial" w:hAnsi="Arial" w:cs="Arial"/>
                <w:b/>
                <w:bCs/>
                <w:sz w:val="20"/>
                <w:szCs w:val="22"/>
              </w:rPr>
              <w:t xml:space="preserve"> </w:t>
            </w:r>
          </w:p>
        </w:tc>
        <w:tc>
          <w:tcPr>
            <w:tcW w:w="1349" w:type="dxa"/>
            <w:tcBorders>
              <w:top w:val="nil"/>
              <w:left w:val="nil"/>
              <w:right w:val="nil"/>
            </w:tcBorders>
            <w:shd w:val="clear" w:color="auto" w:fill="auto"/>
            <w:noWrap/>
            <w:vAlign w:val="bottom"/>
          </w:tcPr>
          <w:p w14:paraId="13D733AA" w14:textId="77777777" w:rsidR="000A7CA1" w:rsidRPr="008A0A7F" w:rsidRDefault="000A7CA1" w:rsidP="000A7CA1">
            <w:pPr>
              <w:widowControl/>
              <w:autoSpaceDE/>
              <w:autoSpaceDN/>
              <w:adjustRightInd/>
              <w:jc w:val="right"/>
              <w:rPr>
                <w:rFonts w:ascii="Arial" w:hAnsi="Arial" w:cs="Arial"/>
                <w:b/>
                <w:bCs/>
                <w:sz w:val="20"/>
                <w:szCs w:val="22"/>
              </w:rPr>
            </w:pPr>
            <w:r w:rsidRPr="0003715B">
              <w:rPr>
                <w:rFonts w:ascii="Arial" w:hAnsi="Arial" w:cs="Arial"/>
                <w:b/>
                <w:bCs/>
                <w:sz w:val="20"/>
                <w:szCs w:val="22"/>
                <w:shd w:val="clear" w:color="auto" w:fill="002E5C"/>
              </w:rPr>
              <w:t>150,000</w:t>
            </w:r>
            <w:r w:rsidRPr="008A0A7F">
              <w:rPr>
                <w:rFonts w:ascii="Arial" w:hAnsi="Arial" w:cs="Arial"/>
                <w:b/>
                <w:bCs/>
                <w:sz w:val="20"/>
                <w:szCs w:val="22"/>
              </w:rPr>
              <w:t xml:space="preserve"> </w:t>
            </w:r>
          </w:p>
        </w:tc>
        <w:tc>
          <w:tcPr>
            <w:tcW w:w="326" w:type="dxa"/>
            <w:tcBorders>
              <w:top w:val="nil"/>
              <w:left w:val="nil"/>
              <w:bottom w:val="nil"/>
              <w:right w:val="nil"/>
            </w:tcBorders>
            <w:shd w:val="clear" w:color="auto" w:fill="auto"/>
            <w:noWrap/>
            <w:vAlign w:val="bottom"/>
          </w:tcPr>
          <w:p w14:paraId="41E5C338" w14:textId="77777777" w:rsidR="000A7CA1" w:rsidRPr="008A0A7F" w:rsidRDefault="000A7CA1" w:rsidP="000A7CA1">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267F199B"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xml:space="preserve">    </w:t>
            </w:r>
            <w:r w:rsidRPr="0003715B">
              <w:rPr>
                <w:rFonts w:ascii="Arial" w:hAnsi="Arial" w:cs="Arial"/>
                <w:b/>
                <w:bCs/>
                <w:sz w:val="20"/>
                <w:szCs w:val="22"/>
                <w:shd w:val="clear" w:color="auto" w:fill="002E5C"/>
              </w:rPr>
              <w:t>60,000</w:t>
            </w:r>
            <w:r w:rsidRPr="008A0A7F">
              <w:rPr>
                <w:rFonts w:ascii="Arial" w:hAnsi="Arial" w:cs="Arial"/>
                <w:b/>
                <w:bCs/>
                <w:sz w:val="20"/>
                <w:szCs w:val="22"/>
              </w:rPr>
              <w:t xml:space="preserve"> </w:t>
            </w:r>
          </w:p>
        </w:tc>
        <w:tc>
          <w:tcPr>
            <w:tcW w:w="326" w:type="dxa"/>
            <w:tcBorders>
              <w:top w:val="nil"/>
              <w:left w:val="nil"/>
              <w:bottom w:val="nil"/>
              <w:right w:val="nil"/>
            </w:tcBorders>
            <w:shd w:val="clear" w:color="auto" w:fill="auto"/>
            <w:noWrap/>
            <w:vAlign w:val="bottom"/>
          </w:tcPr>
          <w:p w14:paraId="7506161D" w14:textId="77777777" w:rsidR="000A7CA1" w:rsidRPr="008A0A7F" w:rsidRDefault="000A7CA1" w:rsidP="000A7CA1">
            <w:pPr>
              <w:widowControl/>
              <w:autoSpaceDE/>
              <w:autoSpaceDN/>
              <w:adjustRightInd/>
              <w:rPr>
                <w:rFonts w:ascii="Arial" w:hAnsi="Arial" w:cs="Arial"/>
                <w:b/>
                <w:bCs/>
                <w:sz w:val="20"/>
                <w:szCs w:val="22"/>
              </w:rPr>
            </w:pPr>
          </w:p>
        </w:tc>
        <w:tc>
          <w:tcPr>
            <w:tcW w:w="1037" w:type="dxa"/>
            <w:tcBorders>
              <w:top w:val="nil"/>
              <w:left w:val="nil"/>
              <w:right w:val="nil"/>
            </w:tcBorders>
            <w:shd w:val="clear" w:color="auto" w:fill="auto"/>
            <w:noWrap/>
            <w:vAlign w:val="bottom"/>
          </w:tcPr>
          <w:p w14:paraId="058B4954"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xml:space="preserve">    </w:t>
            </w:r>
            <w:r w:rsidRPr="0003715B">
              <w:rPr>
                <w:rFonts w:ascii="Arial" w:hAnsi="Arial" w:cs="Arial"/>
                <w:b/>
                <w:bCs/>
                <w:sz w:val="20"/>
                <w:szCs w:val="22"/>
                <w:shd w:val="clear" w:color="auto" w:fill="002E5C"/>
              </w:rPr>
              <w:t>90,000</w:t>
            </w:r>
            <w:r w:rsidRPr="008A0A7F">
              <w:rPr>
                <w:rFonts w:ascii="Arial" w:hAnsi="Arial" w:cs="Arial"/>
                <w:b/>
                <w:bCs/>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4B88D97B" w14:textId="77777777" w:rsidR="000A7CA1" w:rsidRPr="008A0A7F" w:rsidRDefault="000A7CA1" w:rsidP="000A7CA1">
            <w:pPr>
              <w:widowControl/>
              <w:autoSpaceDE/>
              <w:autoSpaceDN/>
              <w:adjustRightInd/>
              <w:rPr>
                <w:rFonts w:ascii="Arial" w:hAnsi="Arial" w:cs="Arial"/>
                <w:b/>
                <w:bCs/>
                <w:sz w:val="20"/>
                <w:szCs w:val="22"/>
              </w:rPr>
            </w:pPr>
            <w:r w:rsidRPr="008A0A7F">
              <w:rPr>
                <w:rFonts w:ascii="Arial" w:hAnsi="Arial" w:cs="Arial"/>
                <w:b/>
                <w:bCs/>
                <w:sz w:val="20"/>
                <w:szCs w:val="22"/>
              </w:rPr>
              <w:t> </w:t>
            </w:r>
          </w:p>
        </w:tc>
      </w:tr>
      <w:tr w:rsidR="000A7CA1" w:rsidRPr="008A0A7F" w14:paraId="0CF71762" w14:textId="77777777" w:rsidTr="0003715B">
        <w:trPr>
          <w:trHeight w:val="135"/>
        </w:trPr>
        <w:tc>
          <w:tcPr>
            <w:tcW w:w="2071" w:type="dxa"/>
            <w:tcBorders>
              <w:top w:val="nil"/>
              <w:left w:val="single" w:sz="4" w:space="0" w:color="auto"/>
              <w:bottom w:val="single" w:sz="4" w:space="0" w:color="auto"/>
              <w:right w:val="nil"/>
            </w:tcBorders>
            <w:shd w:val="clear" w:color="auto" w:fill="auto"/>
            <w:noWrap/>
            <w:vAlign w:val="bottom"/>
          </w:tcPr>
          <w:p w14:paraId="591480FF"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349" w:type="dxa"/>
            <w:tcBorders>
              <w:top w:val="nil"/>
              <w:left w:val="nil"/>
              <w:bottom w:val="single" w:sz="4" w:space="0" w:color="auto"/>
              <w:right w:val="nil"/>
            </w:tcBorders>
            <w:shd w:val="clear" w:color="auto" w:fill="auto"/>
            <w:noWrap/>
            <w:vAlign w:val="bottom"/>
          </w:tcPr>
          <w:p w14:paraId="02A592F4"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250345BA"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056" w:type="dxa"/>
            <w:tcBorders>
              <w:top w:val="nil"/>
              <w:left w:val="nil"/>
              <w:bottom w:val="single" w:sz="4" w:space="0" w:color="auto"/>
              <w:right w:val="nil"/>
            </w:tcBorders>
            <w:shd w:val="clear" w:color="auto" w:fill="auto"/>
            <w:noWrap/>
            <w:vAlign w:val="bottom"/>
          </w:tcPr>
          <w:p w14:paraId="0996B510"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75ACCBAD"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037" w:type="dxa"/>
            <w:tcBorders>
              <w:top w:val="nil"/>
              <w:left w:val="nil"/>
              <w:bottom w:val="single" w:sz="4" w:space="0" w:color="auto"/>
              <w:right w:val="nil"/>
            </w:tcBorders>
            <w:shd w:val="clear" w:color="auto" w:fill="auto"/>
            <w:noWrap/>
            <w:vAlign w:val="bottom"/>
          </w:tcPr>
          <w:p w14:paraId="010E93C7"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2747EA5F" w14:textId="77777777" w:rsidR="000A7CA1" w:rsidRPr="008A0A7F" w:rsidRDefault="000A7CA1" w:rsidP="000A7CA1">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r>
    </w:tbl>
    <w:p w14:paraId="7E48B38C" w14:textId="77777777" w:rsidR="006920A4"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356"/>
        <w:gridCol w:w="236"/>
        <w:gridCol w:w="1056"/>
      </w:tblGrid>
      <w:tr w:rsidR="000A7CA1" w:rsidRPr="00EC7D58" w14:paraId="7D690D43" w14:textId="77777777">
        <w:trPr>
          <w:trHeight w:val="300"/>
        </w:trPr>
        <w:tc>
          <w:tcPr>
            <w:tcW w:w="2016" w:type="dxa"/>
            <w:tcBorders>
              <w:top w:val="nil"/>
              <w:left w:val="nil"/>
              <w:bottom w:val="nil"/>
              <w:right w:val="nil"/>
            </w:tcBorders>
            <w:shd w:val="clear" w:color="auto" w:fill="auto"/>
            <w:noWrap/>
            <w:vAlign w:val="bottom"/>
          </w:tcPr>
          <w:p w14:paraId="461CF91C" w14:textId="77777777" w:rsidR="000A7CA1" w:rsidRPr="00EC7D58" w:rsidRDefault="000A7CA1"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1/1/X2</w:t>
            </w:r>
          </w:p>
        </w:tc>
        <w:tc>
          <w:tcPr>
            <w:tcW w:w="1156" w:type="dxa"/>
            <w:tcBorders>
              <w:top w:val="nil"/>
              <w:left w:val="nil"/>
              <w:bottom w:val="nil"/>
              <w:right w:val="nil"/>
            </w:tcBorders>
            <w:shd w:val="clear" w:color="auto" w:fill="auto"/>
            <w:noWrap/>
            <w:vAlign w:val="bottom"/>
          </w:tcPr>
          <w:p w14:paraId="608D70F9"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D33FD70"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E8E8AA1"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5C64C80B"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422ECE2F" w14:textId="77777777" w:rsidR="000A7CA1" w:rsidRPr="00EC7D58" w:rsidRDefault="000A7CA1" w:rsidP="000A7CA1">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18A8AAE2" w14:textId="1F9BA0A4" w:rsidR="000A7CA1" w:rsidRPr="00EC7D58" w:rsidRDefault="00651D88" w:rsidP="000A7CA1">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4384" behindDoc="0" locked="0" layoutInCell="1" allowOverlap="1" wp14:anchorId="4C630DF4" wp14:editId="1CD12C42">
                      <wp:simplePos x="0" y="0"/>
                      <wp:positionH relativeFrom="column">
                        <wp:posOffset>104775</wp:posOffset>
                      </wp:positionH>
                      <wp:positionV relativeFrom="paragraph">
                        <wp:posOffset>0</wp:posOffset>
                      </wp:positionV>
                      <wp:extent cx="381000" cy="2286000"/>
                      <wp:effectExtent l="0" t="0" r="19050"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4" o:spid="_x0000_s1026" type="#_x0000_t88" style="position:absolute;margin-left:8.25pt;margin-top:0;width:30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n9K3VtsB&#10;AACzAwAADgAAAAAAAAAAAAAAAAAuAgAAZHJzL2Uyb0RvYy54bWxQSwECLQAUAAYACAAAACEAs3Og&#10;gdgAAAAGAQAADwAAAAAAAAAAAAAAAAA1BAAAZHJzL2Rvd25yZXYueG1sUEsFBgAAAAAEAAQA8wAA&#10;ADoFA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0A7CA1" w:rsidRPr="00EC7D58" w14:paraId="1C078C00" w14:textId="77777777">
              <w:trPr>
                <w:trHeight w:val="300"/>
                <w:tblCellSpacing w:w="0" w:type="dxa"/>
              </w:trPr>
              <w:tc>
                <w:tcPr>
                  <w:tcW w:w="1140" w:type="dxa"/>
                  <w:tcBorders>
                    <w:top w:val="nil"/>
                    <w:left w:val="nil"/>
                    <w:bottom w:val="nil"/>
                    <w:right w:val="nil"/>
                  </w:tcBorders>
                  <w:shd w:val="clear" w:color="auto" w:fill="auto"/>
                  <w:noWrap/>
                  <w:vAlign w:val="bottom"/>
                </w:tcPr>
                <w:p w14:paraId="19B0505C" w14:textId="77777777" w:rsidR="000A7CA1" w:rsidRPr="00EC7D58" w:rsidRDefault="000A7CA1" w:rsidP="000A7CA1">
                  <w:pPr>
                    <w:widowControl/>
                    <w:autoSpaceDE/>
                    <w:autoSpaceDN/>
                    <w:adjustRightInd/>
                    <w:rPr>
                      <w:rFonts w:ascii="Arial" w:hAnsi="Arial" w:cs="Arial"/>
                      <w:color w:val="000000"/>
                      <w:sz w:val="20"/>
                      <w:szCs w:val="22"/>
                    </w:rPr>
                  </w:pPr>
                </w:p>
              </w:tc>
            </w:tr>
          </w:tbl>
          <w:p w14:paraId="6892A6C7"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D1504C5"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A64E9AA"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1B8B1B47" w14:textId="77777777" w:rsidTr="0003715B">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15B2B0F"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18FA8DA"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F4D9B32"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F47AB80"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59E5309C" w14:textId="77777777" w:rsidTr="0003715B">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2A23B19"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4C212C9"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45787A8"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CFBFB51"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2470C846"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886B6E0" w14:textId="77777777" w:rsidR="00D03C1A" w:rsidRDefault="000A7CA1" w:rsidP="000A7CA1">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73227FEC" w14:textId="77777777" w:rsidR="000A7CA1" w:rsidRPr="00EC7D58" w:rsidRDefault="00D03C1A" w:rsidP="000A7CA1">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0A7CA1" w:rsidRPr="00EC7D58">
              <w:rPr>
                <w:rFonts w:ascii="Arial" w:hAnsi="Arial" w:cs="Arial"/>
                <w:color w:val="000000"/>
                <w:sz w:val="20"/>
                <w:szCs w:val="22"/>
              </w:rPr>
              <w:t>xcess = 39,000</w:t>
            </w:r>
          </w:p>
        </w:tc>
        <w:tc>
          <w:tcPr>
            <w:tcW w:w="1156" w:type="dxa"/>
            <w:tcBorders>
              <w:top w:val="nil"/>
              <w:left w:val="nil"/>
              <w:bottom w:val="nil"/>
              <w:right w:val="nil"/>
            </w:tcBorders>
            <w:shd w:val="clear" w:color="auto" w:fill="auto"/>
            <w:noWrap/>
            <w:vAlign w:val="bottom"/>
          </w:tcPr>
          <w:p w14:paraId="0D9264B1"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442D99C4" w14:textId="77777777" w:rsidR="000A7CA1" w:rsidRPr="00EC7D58" w:rsidRDefault="000A7CA1" w:rsidP="000A7CA1">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$189,000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Faith Corp. </w:t>
            </w:r>
          </w:p>
        </w:tc>
      </w:tr>
      <w:tr w:rsidR="000A7CA1" w:rsidRPr="00EC7D58" w14:paraId="13D22B45"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5BFF7A1"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08B98EF"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676BA35"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02A94720"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00D2B4E5"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E725997"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3E3BBD1"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4B58D7A9"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331A5664" w14:textId="77777777" w:rsidR="000A7CA1" w:rsidRPr="0003715B" w:rsidRDefault="000A7CA1" w:rsidP="000A7CA1">
            <w:pPr>
              <w:widowControl/>
              <w:autoSpaceDE/>
              <w:autoSpaceDN/>
              <w:adjustRightInd/>
              <w:jc w:val="center"/>
              <w:rPr>
                <w:rFonts w:ascii="Arial" w:hAnsi="Arial" w:cs="Arial"/>
                <w:color w:val="FFFFFF" w:themeColor="background1"/>
                <w:sz w:val="20"/>
                <w:szCs w:val="22"/>
              </w:rPr>
            </w:pPr>
            <w:r w:rsidRPr="0003715B">
              <w:rPr>
                <w:rFonts w:ascii="Arial" w:hAnsi="Arial" w:cs="Arial"/>
                <w:color w:val="FFFFFF" w:themeColor="background1"/>
                <w:sz w:val="20"/>
                <w:szCs w:val="22"/>
              </w:rPr>
              <w:t>100%</w:t>
            </w:r>
            <w:r w:rsidRPr="0003715B">
              <w:rPr>
                <w:rFonts w:ascii="Arial" w:hAnsi="Arial" w:cs="Arial"/>
                <w:color w:val="FFFFFF" w:themeColor="background1"/>
                <w:sz w:val="20"/>
                <w:szCs w:val="22"/>
              </w:rPr>
              <w:br/>
              <w:t>Book value =</w:t>
            </w:r>
            <w:r w:rsidRPr="0003715B">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147103EA"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EAFDA5C"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47A34B34"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A5638E0"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8D0B1FB"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948C467"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11C12518"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E88F509"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72D50BB"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07EF671"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651699FC"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9B8CD9B"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1B47C85" w14:textId="77777777" w:rsidR="000A7CA1" w:rsidRPr="00EC7D58" w:rsidRDefault="000A7CA1" w:rsidP="000A7CA1">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4199931"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678813E0"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F1E3753"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53D2D17"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6F79F34"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4A34B2E" w14:textId="77777777" w:rsidR="000A7CA1" w:rsidRPr="00EC7D58" w:rsidRDefault="000A7CA1" w:rsidP="000A7CA1">
            <w:pPr>
              <w:widowControl/>
              <w:autoSpaceDE/>
              <w:autoSpaceDN/>
              <w:adjustRightInd/>
              <w:rPr>
                <w:rFonts w:ascii="Arial" w:hAnsi="Arial" w:cs="Arial"/>
                <w:color w:val="000000"/>
                <w:sz w:val="20"/>
                <w:szCs w:val="22"/>
              </w:rPr>
            </w:pPr>
          </w:p>
        </w:tc>
      </w:tr>
      <w:tr w:rsidR="000A7CA1" w:rsidRPr="00EC7D58" w14:paraId="7E551EA8" w14:textId="77777777" w:rsidTr="0003715B">
        <w:trPr>
          <w:trHeight w:val="71"/>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A6F755A" w14:textId="77777777" w:rsidR="000A7CA1" w:rsidRPr="00EC7D58" w:rsidRDefault="000A7CA1" w:rsidP="000A7CA1">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0F5FCFF" w14:textId="77777777" w:rsidR="000A7CA1" w:rsidRPr="00EC7D58" w:rsidRDefault="000A7CA1" w:rsidP="000A7CA1">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7F7B3C8" w14:textId="77777777" w:rsidR="000A7CA1" w:rsidRPr="00EC7D58" w:rsidRDefault="000A7CA1" w:rsidP="000A7CA1">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4B8BDC6" w14:textId="77777777" w:rsidR="000A7CA1" w:rsidRPr="00EC7D58" w:rsidRDefault="000A7CA1" w:rsidP="000A7CA1">
            <w:pPr>
              <w:widowControl/>
              <w:autoSpaceDE/>
              <w:autoSpaceDN/>
              <w:adjustRightInd/>
              <w:rPr>
                <w:rFonts w:ascii="Arial" w:hAnsi="Arial" w:cs="Arial"/>
                <w:color w:val="000000"/>
                <w:sz w:val="20"/>
                <w:szCs w:val="22"/>
              </w:rPr>
            </w:pPr>
          </w:p>
        </w:tc>
      </w:tr>
    </w:tbl>
    <w:p w14:paraId="2286090C" w14:textId="77777777" w:rsidR="000A7CA1" w:rsidRPr="008A0A7F" w:rsidRDefault="000A7CA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AA28CC" w:rsidRPr="008A0A7F" w14:paraId="2E17D702" w14:textId="77777777" w:rsidTr="0003715B">
        <w:trPr>
          <w:trHeight w:val="300"/>
        </w:trPr>
        <w:tc>
          <w:tcPr>
            <w:tcW w:w="3156" w:type="dxa"/>
            <w:gridSpan w:val="2"/>
            <w:tcBorders>
              <w:top w:val="nil"/>
              <w:left w:val="nil"/>
              <w:right w:val="nil"/>
            </w:tcBorders>
            <w:shd w:val="clear" w:color="auto" w:fill="auto"/>
            <w:noWrap/>
            <w:vAlign w:val="bottom"/>
          </w:tcPr>
          <w:p w14:paraId="0B15C823"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5DAB91B9" w14:textId="77777777" w:rsidR="00AA28CC" w:rsidRPr="008A0A7F" w:rsidRDefault="00AA28CC" w:rsidP="00AA28CC">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1A024A17" w14:textId="77777777" w:rsidR="00AA28CC" w:rsidRPr="008A0A7F" w:rsidRDefault="00AA28CC" w:rsidP="00AA28CC">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64E10CB3" w14:textId="77777777" w:rsidR="00AA28CC" w:rsidRPr="008A0A7F" w:rsidRDefault="00AA28CC" w:rsidP="00AA28CC">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28B11FA5" w14:textId="77777777" w:rsidR="00AA28CC" w:rsidRPr="008A0A7F" w:rsidRDefault="00AA28CC" w:rsidP="00AA28CC">
            <w:pPr>
              <w:widowControl/>
              <w:autoSpaceDE/>
              <w:autoSpaceDN/>
              <w:adjustRightInd/>
              <w:rPr>
                <w:rFonts w:ascii="Arial" w:hAnsi="Arial" w:cs="Arial"/>
                <w:color w:val="000000"/>
                <w:sz w:val="20"/>
                <w:szCs w:val="22"/>
              </w:rPr>
            </w:pPr>
          </w:p>
        </w:tc>
      </w:tr>
      <w:tr w:rsidR="00AA28CC" w:rsidRPr="008A0A7F" w14:paraId="71CFC23D" w14:textId="77777777" w:rsidTr="0003715B">
        <w:trPr>
          <w:trHeight w:val="300"/>
        </w:trPr>
        <w:tc>
          <w:tcPr>
            <w:tcW w:w="3063" w:type="dxa"/>
            <w:tcBorders>
              <w:bottom w:val="nil"/>
              <w:right w:val="nil"/>
            </w:tcBorders>
            <w:shd w:val="clear" w:color="auto" w:fill="002E5C"/>
            <w:noWrap/>
            <w:vAlign w:val="bottom"/>
          </w:tcPr>
          <w:p w14:paraId="63A027F0"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12291595"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4D2D9E1D"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6A17A615" w14:textId="77777777" w:rsidR="00AA28CC" w:rsidRPr="0003715B" w:rsidRDefault="00AA28CC" w:rsidP="00AA28CC">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60,000 </w:t>
            </w:r>
          </w:p>
        </w:tc>
        <w:tc>
          <w:tcPr>
            <w:tcW w:w="956" w:type="dxa"/>
            <w:tcBorders>
              <w:left w:val="nil"/>
              <w:bottom w:val="nil"/>
            </w:tcBorders>
            <w:shd w:val="clear" w:color="auto" w:fill="002E5C"/>
            <w:noWrap/>
            <w:vAlign w:val="bottom"/>
          </w:tcPr>
          <w:p w14:paraId="284B74E2" w14:textId="77777777" w:rsidR="00AA28CC" w:rsidRPr="0003715B" w:rsidRDefault="00AA28CC" w:rsidP="00AA28CC">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AA28CC" w:rsidRPr="008A0A7F" w14:paraId="19DBB52C" w14:textId="77777777" w:rsidTr="0003715B">
        <w:trPr>
          <w:trHeight w:val="300"/>
        </w:trPr>
        <w:tc>
          <w:tcPr>
            <w:tcW w:w="3063" w:type="dxa"/>
            <w:tcBorders>
              <w:top w:val="nil"/>
              <w:bottom w:val="nil"/>
              <w:right w:val="nil"/>
            </w:tcBorders>
            <w:shd w:val="clear" w:color="auto" w:fill="002E5C"/>
            <w:noWrap/>
            <w:vAlign w:val="bottom"/>
          </w:tcPr>
          <w:p w14:paraId="4A5B8A95"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4E049AD"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1B7739A2"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47EAAFC7" w14:textId="77777777" w:rsidR="00AA28CC" w:rsidRPr="0003715B" w:rsidRDefault="00AA28CC" w:rsidP="00AA28CC">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90,000 </w:t>
            </w:r>
          </w:p>
        </w:tc>
        <w:tc>
          <w:tcPr>
            <w:tcW w:w="956" w:type="dxa"/>
            <w:tcBorders>
              <w:top w:val="nil"/>
              <w:left w:val="nil"/>
              <w:bottom w:val="nil"/>
            </w:tcBorders>
            <w:shd w:val="clear" w:color="auto" w:fill="002E5C"/>
            <w:noWrap/>
            <w:vAlign w:val="bottom"/>
          </w:tcPr>
          <w:p w14:paraId="11663A6A" w14:textId="77777777" w:rsidR="00AA28CC" w:rsidRPr="0003715B" w:rsidRDefault="00AA28CC" w:rsidP="00AA28CC">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AA28CC" w:rsidRPr="008A0A7F" w14:paraId="5EF62AE9" w14:textId="77777777" w:rsidTr="0003715B">
        <w:trPr>
          <w:trHeight w:val="300"/>
        </w:trPr>
        <w:tc>
          <w:tcPr>
            <w:tcW w:w="3156" w:type="dxa"/>
            <w:gridSpan w:val="2"/>
            <w:tcBorders>
              <w:top w:val="nil"/>
              <w:right w:val="nil"/>
            </w:tcBorders>
            <w:shd w:val="clear" w:color="auto" w:fill="002E5C"/>
            <w:noWrap/>
            <w:vAlign w:val="bottom"/>
          </w:tcPr>
          <w:p w14:paraId="1CC22976"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Investment in Faith Corp.</w:t>
            </w:r>
          </w:p>
        </w:tc>
        <w:tc>
          <w:tcPr>
            <w:tcW w:w="236" w:type="dxa"/>
            <w:tcBorders>
              <w:top w:val="nil"/>
              <w:left w:val="nil"/>
              <w:right w:val="nil"/>
            </w:tcBorders>
            <w:shd w:val="clear" w:color="auto" w:fill="002E5C"/>
            <w:noWrap/>
            <w:vAlign w:val="bottom"/>
          </w:tcPr>
          <w:p w14:paraId="5FBD4A7D"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7BDF8735"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4952E860"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0CA988EA" w14:textId="77777777" w:rsidR="00AA28CC" w:rsidRPr="0003715B" w:rsidRDefault="00AA28CC" w:rsidP="00AA28CC">
            <w:pPr>
              <w:widowControl/>
              <w:autoSpaceDE/>
              <w:autoSpaceDN/>
              <w:adjustRightInd/>
              <w:jc w:val="right"/>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150,000 </w:t>
            </w:r>
          </w:p>
        </w:tc>
      </w:tr>
    </w:tbl>
    <w:p w14:paraId="24D90570" w14:textId="77777777" w:rsidR="000A7CA1" w:rsidRPr="008A0A7F" w:rsidRDefault="000A7CA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tbl>
      <w:tblPr>
        <w:tblW w:w="7833" w:type="dxa"/>
        <w:tblInd w:w="108" w:type="dxa"/>
        <w:tblLook w:val="04A0" w:firstRow="1" w:lastRow="0" w:firstColumn="1" w:lastColumn="0" w:noHBand="0" w:noVBand="1"/>
      </w:tblPr>
      <w:tblGrid>
        <w:gridCol w:w="1476"/>
        <w:gridCol w:w="1098"/>
        <w:gridCol w:w="53"/>
        <w:gridCol w:w="479"/>
        <w:gridCol w:w="272"/>
        <w:gridCol w:w="62"/>
        <w:gridCol w:w="1240"/>
        <w:gridCol w:w="270"/>
        <w:gridCol w:w="63"/>
        <w:gridCol w:w="45"/>
        <w:gridCol w:w="96"/>
        <w:gridCol w:w="237"/>
        <w:gridCol w:w="520"/>
        <w:gridCol w:w="204"/>
        <w:gridCol w:w="275"/>
        <w:gridCol w:w="270"/>
        <w:gridCol w:w="817"/>
        <w:gridCol w:w="356"/>
      </w:tblGrid>
      <w:tr w:rsidR="00AA28CC" w:rsidRPr="008A0A7F" w14:paraId="49BA5D1C" w14:textId="77777777">
        <w:trPr>
          <w:trHeight w:val="300"/>
        </w:trPr>
        <w:tc>
          <w:tcPr>
            <w:tcW w:w="5058" w:type="dxa"/>
            <w:gridSpan w:val="10"/>
            <w:tcBorders>
              <w:top w:val="nil"/>
              <w:left w:val="nil"/>
              <w:bottom w:val="nil"/>
              <w:right w:val="nil"/>
            </w:tcBorders>
            <w:shd w:val="clear" w:color="auto" w:fill="auto"/>
            <w:noWrap/>
            <w:vAlign w:val="bottom"/>
          </w:tcPr>
          <w:p w14:paraId="34B25688"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Excess Value (Differential) Calculations:</w:t>
            </w:r>
          </w:p>
        </w:tc>
        <w:tc>
          <w:tcPr>
            <w:tcW w:w="333" w:type="dxa"/>
            <w:gridSpan w:val="2"/>
            <w:tcBorders>
              <w:top w:val="nil"/>
              <w:left w:val="nil"/>
              <w:bottom w:val="nil"/>
              <w:right w:val="nil"/>
            </w:tcBorders>
            <w:shd w:val="clear" w:color="auto" w:fill="auto"/>
            <w:noWrap/>
            <w:vAlign w:val="bottom"/>
          </w:tcPr>
          <w:p w14:paraId="38AE65C4" w14:textId="77777777" w:rsidR="00AA28CC" w:rsidRPr="008A0A7F" w:rsidRDefault="00AA28CC" w:rsidP="00AA28CC">
            <w:pPr>
              <w:widowControl/>
              <w:autoSpaceDE/>
              <w:autoSpaceDN/>
              <w:adjustRightInd/>
              <w:rPr>
                <w:rFonts w:ascii="Arial" w:hAnsi="Arial" w:cs="Arial"/>
                <w:color w:val="000000"/>
                <w:sz w:val="20"/>
                <w:szCs w:val="22"/>
              </w:rPr>
            </w:pPr>
          </w:p>
        </w:tc>
        <w:tc>
          <w:tcPr>
            <w:tcW w:w="2086" w:type="dxa"/>
            <w:gridSpan w:val="5"/>
            <w:tcBorders>
              <w:top w:val="nil"/>
              <w:left w:val="nil"/>
              <w:bottom w:val="nil"/>
              <w:right w:val="nil"/>
            </w:tcBorders>
            <w:shd w:val="clear" w:color="auto" w:fill="auto"/>
            <w:noWrap/>
            <w:vAlign w:val="bottom"/>
          </w:tcPr>
          <w:p w14:paraId="1582D930" w14:textId="77777777" w:rsidR="00AA28CC" w:rsidRPr="008A0A7F" w:rsidRDefault="00AA28CC" w:rsidP="00AA28CC">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57D2B6C4" w14:textId="77777777" w:rsidR="00AA28CC" w:rsidRPr="008A0A7F" w:rsidRDefault="00AA28CC" w:rsidP="00AA28CC">
            <w:pPr>
              <w:widowControl/>
              <w:autoSpaceDE/>
              <w:autoSpaceDN/>
              <w:adjustRightInd/>
              <w:rPr>
                <w:rFonts w:ascii="Arial" w:hAnsi="Arial" w:cs="Arial"/>
                <w:color w:val="000000"/>
                <w:sz w:val="20"/>
                <w:szCs w:val="22"/>
              </w:rPr>
            </w:pPr>
          </w:p>
        </w:tc>
      </w:tr>
      <w:tr w:rsidR="00AA28CC" w:rsidRPr="008A0A7F" w14:paraId="52E47FF7" w14:textId="77777777">
        <w:trPr>
          <w:gridAfter w:val="2"/>
          <w:wAfter w:w="1173" w:type="dxa"/>
          <w:trHeight w:val="300"/>
        </w:trPr>
        <w:tc>
          <w:tcPr>
            <w:tcW w:w="1476" w:type="dxa"/>
            <w:tcBorders>
              <w:top w:val="single" w:sz="4" w:space="0" w:color="auto"/>
              <w:left w:val="single" w:sz="4" w:space="0" w:color="auto"/>
              <w:bottom w:val="nil"/>
              <w:right w:val="nil"/>
            </w:tcBorders>
            <w:shd w:val="clear" w:color="auto" w:fill="auto"/>
            <w:noWrap/>
            <w:vAlign w:val="bottom"/>
          </w:tcPr>
          <w:p w14:paraId="0D92E832"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 </w:t>
            </w:r>
          </w:p>
        </w:tc>
        <w:tc>
          <w:tcPr>
            <w:tcW w:w="1151" w:type="dxa"/>
            <w:gridSpan w:val="2"/>
            <w:tcBorders>
              <w:top w:val="single" w:sz="4" w:space="0" w:color="auto"/>
              <w:left w:val="nil"/>
              <w:bottom w:val="single" w:sz="4" w:space="0" w:color="auto"/>
              <w:right w:val="nil"/>
            </w:tcBorders>
            <w:shd w:val="clear" w:color="auto" w:fill="auto"/>
            <w:noWrap/>
            <w:vAlign w:val="bottom"/>
          </w:tcPr>
          <w:p w14:paraId="57E284A7" w14:textId="77777777" w:rsidR="00AA28CC" w:rsidRPr="008A0A7F" w:rsidRDefault="00AA28CC" w:rsidP="00AA28CC">
            <w:pPr>
              <w:widowControl/>
              <w:autoSpaceDE/>
              <w:autoSpaceDN/>
              <w:adjustRightInd/>
              <w:jc w:val="center"/>
              <w:rPr>
                <w:rFonts w:ascii="Arial" w:hAnsi="Arial" w:cs="Arial"/>
                <w:b/>
                <w:bCs/>
                <w:color w:val="000000"/>
                <w:sz w:val="20"/>
                <w:szCs w:val="22"/>
              </w:rPr>
            </w:pPr>
            <w:r w:rsidRPr="008A0A7F">
              <w:rPr>
                <w:rFonts w:ascii="Arial" w:hAnsi="Arial" w:cs="Arial"/>
                <w:b/>
                <w:bCs/>
                <w:color w:val="000000"/>
                <w:sz w:val="20"/>
                <w:szCs w:val="22"/>
              </w:rPr>
              <w:t>Total</w:t>
            </w:r>
          </w:p>
        </w:tc>
        <w:tc>
          <w:tcPr>
            <w:tcW w:w="813" w:type="dxa"/>
            <w:gridSpan w:val="3"/>
            <w:tcBorders>
              <w:top w:val="single" w:sz="4" w:space="0" w:color="auto"/>
              <w:left w:val="nil"/>
              <w:bottom w:val="nil"/>
              <w:right w:val="nil"/>
            </w:tcBorders>
            <w:shd w:val="clear" w:color="auto" w:fill="auto"/>
            <w:noWrap/>
            <w:vAlign w:val="bottom"/>
          </w:tcPr>
          <w:p w14:paraId="2807E73E" w14:textId="77777777" w:rsidR="00AA28CC" w:rsidRPr="008A0A7F" w:rsidRDefault="00AA28CC" w:rsidP="00AA28CC">
            <w:pPr>
              <w:widowControl/>
              <w:autoSpaceDE/>
              <w:autoSpaceDN/>
              <w:adjustRightInd/>
              <w:jc w:val="center"/>
              <w:rPr>
                <w:rFonts w:ascii="Arial" w:hAnsi="Arial" w:cs="Arial"/>
                <w:b/>
                <w:bCs/>
                <w:color w:val="000000"/>
                <w:sz w:val="20"/>
                <w:szCs w:val="22"/>
              </w:rPr>
            </w:pPr>
            <w:r w:rsidRPr="008A0A7F">
              <w:rPr>
                <w:rFonts w:ascii="Arial" w:hAnsi="Arial" w:cs="Arial"/>
                <w:b/>
                <w:bCs/>
                <w:color w:val="000000"/>
                <w:sz w:val="20"/>
                <w:szCs w:val="22"/>
              </w:rPr>
              <w:t>=</w:t>
            </w:r>
          </w:p>
        </w:tc>
        <w:tc>
          <w:tcPr>
            <w:tcW w:w="1240" w:type="dxa"/>
            <w:tcBorders>
              <w:top w:val="single" w:sz="4" w:space="0" w:color="auto"/>
              <w:left w:val="nil"/>
              <w:bottom w:val="single" w:sz="4" w:space="0" w:color="auto"/>
              <w:right w:val="nil"/>
            </w:tcBorders>
            <w:shd w:val="clear" w:color="auto" w:fill="auto"/>
            <w:noWrap/>
            <w:vAlign w:val="bottom"/>
          </w:tcPr>
          <w:p w14:paraId="523EF091" w14:textId="77777777" w:rsidR="00AA28CC" w:rsidRPr="008A0A7F" w:rsidRDefault="00AA28CC" w:rsidP="00AA28CC">
            <w:pPr>
              <w:widowControl/>
              <w:autoSpaceDE/>
              <w:autoSpaceDN/>
              <w:adjustRightInd/>
              <w:jc w:val="center"/>
              <w:rPr>
                <w:rFonts w:ascii="Arial" w:hAnsi="Arial" w:cs="Arial"/>
                <w:b/>
                <w:bCs/>
                <w:color w:val="000000"/>
                <w:sz w:val="20"/>
                <w:szCs w:val="22"/>
              </w:rPr>
            </w:pPr>
            <w:r w:rsidRPr="008A0A7F">
              <w:rPr>
                <w:rFonts w:ascii="Arial" w:hAnsi="Arial" w:cs="Arial"/>
                <w:b/>
                <w:bCs/>
                <w:color w:val="000000"/>
                <w:sz w:val="20"/>
                <w:szCs w:val="22"/>
              </w:rPr>
              <w:t>Inventory</w:t>
            </w:r>
          </w:p>
        </w:tc>
        <w:tc>
          <w:tcPr>
            <w:tcW w:w="333" w:type="dxa"/>
            <w:gridSpan w:val="2"/>
            <w:tcBorders>
              <w:top w:val="single" w:sz="4" w:space="0" w:color="auto"/>
              <w:left w:val="nil"/>
              <w:bottom w:val="single" w:sz="4" w:space="0" w:color="auto"/>
              <w:right w:val="nil"/>
            </w:tcBorders>
            <w:shd w:val="clear" w:color="auto" w:fill="auto"/>
            <w:noWrap/>
            <w:vAlign w:val="bottom"/>
          </w:tcPr>
          <w:p w14:paraId="539FC99C" w14:textId="77777777" w:rsidR="00AA28CC" w:rsidRPr="008A0A7F" w:rsidRDefault="00AA28CC" w:rsidP="00AA28CC">
            <w:pPr>
              <w:widowControl/>
              <w:autoSpaceDE/>
              <w:autoSpaceDN/>
              <w:adjustRightInd/>
              <w:jc w:val="center"/>
              <w:rPr>
                <w:rFonts w:ascii="Arial" w:hAnsi="Arial" w:cs="Arial"/>
                <w:b/>
                <w:bCs/>
                <w:color w:val="000000"/>
                <w:sz w:val="20"/>
                <w:szCs w:val="22"/>
              </w:rPr>
            </w:pPr>
            <w:r w:rsidRPr="008A0A7F">
              <w:rPr>
                <w:rFonts w:ascii="Arial" w:hAnsi="Arial" w:cs="Arial"/>
                <w:b/>
                <w:bCs/>
                <w:color w:val="000000"/>
                <w:sz w:val="20"/>
                <w:szCs w:val="22"/>
              </w:rPr>
              <w:t>+</w:t>
            </w:r>
          </w:p>
        </w:tc>
        <w:tc>
          <w:tcPr>
            <w:tcW w:w="1377" w:type="dxa"/>
            <w:gridSpan w:val="6"/>
            <w:tcBorders>
              <w:top w:val="single" w:sz="4" w:space="0" w:color="auto"/>
              <w:left w:val="nil"/>
              <w:bottom w:val="single" w:sz="4" w:space="0" w:color="auto"/>
              <w:right w:val="nil"/>
            </w:tcBorders>
            <w:shd w:val="clear" w:color="auto" w:fill="auto"/>
            <w:noWrap/>
            <w:vAlign w:val="bottom"/>
          </w:tcPr>
          <w:p w14:paraId="340644D5" w14:textId="77777777" w:rsidR="00AA28CC" w:rsidRPr="008A0A7F" w:rsidRDefault="00AA28CC" w:rsidP="00AA28CC">
            <w:pPr>
              <w:widowControl/>
              <w:autoSpaceDE/>
              <w:autoSpaceDN/>
              <w:adjustRightInd/>
              <w:jc w:val="center"/>
              <w:rPr>
                <w:rFonts w:ascii="Arial" w:hAnsi="Arial" w:cs="Arial"/>
                <w:b/>
                <w:bCs/>
                <w:color w:val="000000"/>
                <w:sz w:val="20"/>
                <w:szCs w:val="22"/>
              </w:rPr>
            </w:pPr>
            <w:r w:rsidRPr="008A0A7F">
              <w:rPr>
                <w:rFonts w:ascii="Arial" w:hAnsi="Arial" w:cs="Arial"/>
                <w:b/>
                <w:bCs/>
                <w:color w:val="000000"/>
                <w:sz w:val="20"/>
                <w:szCs w:val="22"/>
              </w:rPr>
              <w:t>Buildings &amp; Equipment</w:t>
            </w:r>
          </w:p>
        </w:tc>
        <w:tc>
          <w:tcPr>
            <w:tcW w:w="270" w:type="dxa"/>
            <w:tcBorders>
              <w:top w:val="single" w:sz="4" w:space="0" w:color="auto"/>
              <w:left w:val="nil"/>
              <w:bottom w:val="nil"/>
              <w:right w:val="single" w:sz="4" w:space="0" w:color="auto"/>
            </w:tcBorders>
            <w:shd w:val="clear" w:color="auto" w:fill="auto"/>
            <w:noWrap/>
            <w:vAlign w:val="bottom"/>
          </w:tcPr>
          <w:p w14:paraId="6F8B6D14" w14:textId="77777777" w:rsidR="00AA28CC" w:rsidRPr="008A0A7F" w:rsidRDefault="00AA28CC" w:rsidP="00AA28CC">
            <w:pPr>
              <w:widowControl/>
              <w:autoSpaceDE/>
              <w:autoSpaceDN/>
              <w:adjustRightInd/>
              <w:jc w:val="center"/>
              <w:rPr>
                <w:rFonts w:ascii="Arial" w:hAnsi="Arial" w:cs="Arial"/>
                <w:color w:val="000000"/>
                <w:sz w:val="20"/>
                <w:szCs w:val="22"/>
              </w:rPr>
            </w:pPr>
          </w:p>
        </w:tc>
      </w:tr>
      <w:tr w:rsidR="00AA28CC" w:rsidRPr="008A0A7F" w14:paraId="6223375F" w14:textId="77777777">
        <w:trPr>
          <w:gridAfter w:val="2"/>
          <w:wAfter w:w="1173" w:type="dxa"/>
          <w:trHeight w:val="300"/>
        </w:trPr>
        <w:tc>
          <w:tcPr>
            <w:tcW w:w="1476" w:type="dxa"/>
            <w:tcBorders>
              <w:top w:val="nil"/>
              <w:left w:val="single" w:sz="4" w:space="0" w:color="auto"/>
              <w:bottom w:val="nil"/>
              <w:right w:val="nil"/>
            </w:tcBorders>
            <w:shd w:val="clear" w:color="auto" w:fill="auto"/>
            <w:noWrap/>
            <w:vAlign w:val="bottom"/>
          </w:tcPr>
          <w:p w14:paraId="230E0F8F"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Balances</w:t>
            </w:r>
          </w:p>
        </w:tc>
        <w:tc>
          <w:tcPr>
            <w:tcW w:w="1151" w:type="dxa"/>
            <w:gridSpan w:val="2"/>
            <w:tcBorders>
              <w:top w:val="single" w:sz="4" w:space="0" w:color="auto"/>
              <w:left w:val="nil"/>
              <w:bottom w:val="nil"/>
              <w:right w:val="nil"/>
            </w:tcBorders>
            <w:shd w:val="clear" w:color="auto" w:fill="auto"/>
            <w:noWrap/>
            <w:vAlign w:val="bottom"/>
          </w:tcPr>
          <w:p w14:paraId="6D7798D8"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39,000</w:t>
            </w:r>
            <w:r w:rsidRPr="0003715B">
              <w:rPr>
                <w:rFonts w:ascii="Arial" w:hAnsi="Arial" w:cs="Arial"/>
                <w:b/>
                <w:bCs/>
                <w:color w:val="000000"/>
                <w:sz w:val="20"/>
                <w:szCs w:val="22"/>
              </w:rPr>
              <w:t xml:space="preserve"> </w:t>
            </w:r>
          </w:p>
        </w:tc>
        <w:tc>
          <w:tcPr>
            <w:tcW w:w="813" w:type="dxa"/>
            <w:gridSpan w:val="3"/>
            <w:tcBorders>
              <w:top w:val="nil"/>
              <w:left w:val="nil"/>
              <w:bottom w:val="nil"/>
              <w:right w:val="nil"/>
            </w:tcBorders>
            <w:shd w:val="clear" w:color="auto" w:fill="auto"/>
            <w:noWrap/>
            <w:vAlign w:val="bottom"/>
          </w:tcPr>
          <w:p w14:paraId="202F83A4" w14:textId="77777777" w:rsidR="00AA28CC" w:rsidRPr="008A0A7F" w:rsidRDefault="00AA28CC" w:rsidP="00AA28CC">
            <w:pPr>
              <w:widowControl/>
              <w:autoSpaceDE/>
              <w:autoSpaceDN/>
              <w:adjustRightInd/>
              <w:rPr>
                <w:rFonts w:ascii="Arial" w:hAnsi="Arial" w:cs="Arial"/>
                <w:b/>
                <w:bCs/>
                <w:color w:val="000000"/>
                <w:sz w:val="20"/>
                <w:szCs w:val="22"/>
              </w:rPr>
            </w:pPr>
          </w:p>
        </w:tc>
        <w:tc>
          <w:tcPr>
            <w:tcW w:w="1240" w:type="dxa"/>
            <w:tcBorders>
              <w:top w:val="single" w:sz="4" w:space="0" w:color="auto"/>
              <w:left w:val="nil"/>
              <w:bottom w:val="nil"/>
              <w:right w:val="nil"/>
            </w:tcBorders>
            <w:shd w:val="clear" w:color="auto" w:fill="auto"/>
            <w:noWrap/>
            <w:vAlign w:val="bottom"/>
          </w:tcPr>
          <w:p w14:paraId="59D9F714"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24,000</w:t>
            </w:r>
            <w:r w:rsidRPr="0003715B">
              <w:rPr>
                <w:rFonts w:ascii="Arial" w:hAnsi="Arial" w:cs="Arial"/>
                <w:b/>
                <w:bCs/>
                <w:color w:val="000000"/>
                <w:sz w:val="20"/>
                <w:szCs w:val="22"/>
              </w:rPr>
              <w:t xml:space="preserve"> </w:t>
            </w:r>
          </w:p>
        </w:tc>
        <w:tc>
          <w:tcPr>
            <w:tcW w:w="333" w:type="dxa"/>
            <w:gridSpan w:val="2"/>
            <w:tcBorders>
              <w:top w:val="single" w:sz="4" w:space="0" w:color="auto"/>
              <w:left w:val="nil"/>
              <w:bottom w:val="nil"/>
              <w:right w:val="nil"/>
            </w:tcBorders>
            <w:shd w:val="clear" w:color="auto" w:fill="auto"/>
            <w:noWrap/>
            <w:vAlign w:val="bottom"/>
          </w:tcPr>
          <w:p w14:paraId="19E8A591" w14:textId="77777777" w:rsidR="00AA28CC" w:rsidRPr="008A0A7F" w:rsidRDefault="00AA28CC" w:rsidP="00AA28CC">
            <w:pPr>
              <w:widowControl/>
              <w:autoSpaceDE/>
              <w:autoSpaceDN/>
              <w:adjustRightInd/>
              <w:rPr>
                <w:rFonts w:ascii="Arial" w:hAnsi="Arial" w:cs="Arial"/>
                <w:b/>
                <w:bCs/>
                <w:color w:val="000000"/>
                <w:sz w:val="20"/>
                <w:szCs w:val="22"/>
                <w:u w:val="double"/>
              </w:rPr>
            </w:pPr>
          </w:p>
        </w:tc>
        <w:tc>
          <w:tcPr>
            <w:tcW w:w="1377" w:type="dxa"/>
            <w:gridSpan w:val="6"/>
            <w:tcBorders>
              <w:top w:val="single" w:sz="4" w:space="0" w:color="auto"/>
              <w:left w:val="nil"/>
              <w:bottom w:val="nil"/>
              <w:right w:val="nil"/>
            </w:tcBorders>
            <w:shd w:val="clear" w:color="auto" w:fill="auto"/>
            <w:noWrap/>
            <w:vAlign w:val="bottom"/>
          </w:tcPr>
          <w:p w14:paraId="0D24635A"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15,000</w:t>
            </w:r>
            <w:r w:rsidRPr="0003715B">
              <w:rPr>
                <w:rFonts w:ascii="Arial" w:hAnsi="Arial" w:cs="Arial"/>
                <w:b/>
                <w:bCs/>
                <w:color w:val="000000"/>
                <w:sz w:val="20"/>
                <w:szCs w:val="22"/>
              </w:rPr>
              <w:t xml:space="preserve"> </w:t>
            </w:r>
          </w:p>
        </w:tc>
        <w:tc>
          <w:tcPr>
            <w:tcW w:w="270" w:type="dxa"/>
            <w:tcBorders>
              <w:top w:val="nil"/>
              <w:left w:val="nil"/>
              <w:bottom w:val="nil"/>
              <w:right w:val="single" w:sz="4" w:space="0" w:color="auto"/>
            </w:tcBorders>
            <w:shd w:val="clear" w:color="auto" w:fill="auto"/>
            <w:noWrap/>
            <w:vAlign w:val="bottom"/>
          </w:tcPr>
          <w:p w14:paraId="48042599" w14:textId="77777777" w:rsidR="00AA28CC" w:rsidRPr="008A0A7F" w:rsidRDefault="00AA28CC" w:rsidP="00AA28CC">
            <w:pPr>
              <w:widowControl/>
              <w:autoSpaceDE/>
              <w:autoSpaceDN/>
              <w:adjustRightInd/>
              <w:rPr>
                <w:rFonts w:ascii="Arial" w:hAnsi="Arial" w:cs="Arial"/>
                <w:color w:val="000000"/>
                <w:sz w:val="20"/>
                <w:szCs w:val="22"/>
              </w:rPr>
            </w:pPr>
          </w:p>
        </w:tc>
      </w:tr>
      <w:tr w:rsidR="00AA28CC" w:rsidRPr="008A0A7F" w14:paraId="70F07BF9" w14:textId="77777777">
        <w:trPr>
          <w:gridAfter w:val="2"/>
          <w:wAfter w:w="1173" w:type="dxa"/>
          <w:trHeight w:val="135"/>
        </w:trPr>
        <w:tc>
          <w:tcPr>
            <w:tcW w:w="1476" w:type="dxa"/>
            <w:tcBorders>
              <w:top w:val="nil"/>
              <w:left w:val="single" w:sz="4" w:space="0" w:color="auto"/>
              <w:bottom w:val="single" w:sz="4" w:space="0" w:color="auto"/>
              <w:right w:val="nil"/>
            </w:tcBorders>
            <w:shd w:val="clear" w:color="auto" w:fill="auto"/>
            <w:noWrap/>
            <w:vAlign w:val="bottom"/>
          </w:tcPr>
          <w:p w14:paraId="7C101AB7" w14:textId="77777777" w:rsidR="00AA28CC" w:rsidRPr="008A0A7F" w:rsidRDefault="00AA28CC" w:rsidP="00AA28CC">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151" w:type="dxa"/>
            <w:gridSpan w:val="2"/>
            <w:tcBorders>
              <w:top w:val="nil"/>
              <w:left w:val="nil"/>
              <w:bottom w:val="single" w:sz="4" w:space="0" w:color="auto"/>
              <w:right w:val="nil"/>
            </w:tcBorders>
            <w:shd w:val="clear" w:color="auto" w:fill="auto"/>
            <w:noWrap/>
            <w:vAlign w:val="bottom"/>
          </w:tcPr>
          <w:p w14:paraId="10DDCB34" w14:textId="77777777" w:rsidR="00AA28CC" w:rsidRPr="008A0A7F" w:rsidRDefault="00AA28CC" w:rsidP="00AA28CC">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813" w:type="dxa"/>
            <w:gridSpan w:val="3"/>
            <w:tcBorders>
              <w:top w:val="nil"/>
              <w:left w:val="nil"/>
              <w:bottom w:val="single" w:sz="4" w:space="0" w:color="auto"/>
              <w:right w:val="nil"/>
            </w:tcBorders>
            <w:shd w:val="clear" w:color="auto" w:fill="auto"/>
            <w:noWrap/>
            <w:vAlign w:val="bottom"/>
          </w:tcPr>
          <w:p w14:paraId="27C952F3" w14:textId="77777777" w:rsidR="00AA28CC" w:rsidRPr="008A0A7F" w:rsidRDefault="00AA28CC" w:rsidP="00AA28CC">
            <w:pPr>
              <w:widowControl/>
              <w:autoSpaceDE/>
              <w:autoSpaceDN/>
              <w:adjustRightInd/>
              <w:rPr>
                <w:rFonts w:ascii="Arial" w:hAnsi="Arial" w:cs="Arial"/>
                <w:color w:val="000000"/>
                <w:sz w:val="20"/>
                <w:szCs w:val="22"/>
              </w:rPr>
            </w:pPr>
            <w:r w:rsidRPr="008A0A7F">
              <w:rPr>
                <w:rFonts w:ascii="Arial" w:hAnsi="Arial" w:cs="Arial"/>
                <w:color w:val="000000"/>
                <w:sz w:val="20"/>
                <w:szCs w:val="22"/>
              </w:rPr>
              <w:t> </w:t>
            </w:r>
          </w:p>
        </w:tc>
        <w:tc>
          <w:tcPr>
            <w:tcW w:w="1240" w:type="dxa"/>
            <w:tcBorders>
              <w:top w:val="nil"/>
              <w:left w:val="nil"/>
              <w:bottom w:val="single" w:sz="4" w:space="0" w:color="auto"/>
              <w:right w:val="nil"/>
            </w:tcBorders>
            <w:shd w:val="clear" w:color="auto" w:fill="auto"/>
            <w:noWrap/>
            <w:vAlign w:val="bottom"/>
          </w:tcPr>
          <w:p w14:paraId="717FEB92" w14:textId="77777777" w:rsidR="00AA28CC" w:rsidRPr="008A0A7F" w:rsidRDefault="00AA28CC" w:rsidP="00AA28CC">
            <w:pPr>
              <w:widowControl/>
              <w:autoSpaceDE/>
              <w:autoSpaceDN/>
              <w:adjustRightInd/>
              <w:rPr>
                <w:rFonts w:ascii="Arial" w:hAnsi="Arial" w:cs="Arial"/>
                <w:color w:val="000000"/>
                <w:sz w:val="20"/>
                <w:szCs w:val="22"/>
              </w:rPr>
            </w:pPr>
          </w:p>
        </w:tc>
        <w:tc>
          <w:tcPr>
            <w:tcW w:w="333" w:type="dxa"/>
            <w:gridSpan w:val="2"/>
            <w:tcBorders>
              <w:top w:val="nil"/>
              <w:left w:val="nil"/>
              <w:bottom w:val="single" w:sz="4" w:space="0" w:color="auto"/>
              <w:right w:val="nil"/>
            </w:tcBorders>
            <w:shd w:val="clear" w:color="auto" w:fill="auto"/>
            <w:noWrap/>
            <w:vAlign w:val="bottom"/>
          </w:tcPr>
          <w:p w14:paraId="537D4230" w14:textId="77777777" w:rsidR="00AA28CC" w:rsidRPr="008A0A7F" w:rsidRDefault="00AA28CC" w:rsidP="00AA28CC">
            <w:pPr>
              <w:widowControl/>
              <w:autoSpaceDE/>
              <w:autoSpaceDN/>
              <w:adjustRightInd/>
              <w:rPr>
                <w:rFonts w:ascii="Arial" w:hAnsi="Arial" w:cs="Arial"/>
                <w:color w:val="000000"/>
                <w:sz w:val="20"/>
                <w:szCs w:val="22"/>
              </w:rPr>
            </w:pPr>
          </w:p>
        </w:tc>
        <w:tc>
          <w:tcPr>
            <w:tcW w:w="1377" w:type="dxa"/>
            <w:gridSpan w:val="6"/>
            <w:tcBorders>
              <w:top w:val="nil"/>
              <w:left w:val="nil"/>
              <w:bottom w:val="single" w:sz="4" w:space="0" w:color="auto"/>
              <w:right w:val="nil"/>
            </w:tcBorders>
            <w:shd w:val="clear" w:color="auto" w:fill="auto"/>
            <w:noWrap/>
            <w:vAlign w:val="bottom"/>
          </w:tcPr>
          <w:p w14:paraId="076118E9" w14:textId="77777777" w:rsidR="00AA28CC" w:rsidRPr="008A0A7F" w:rsidRDefault="00AA28CC" w:rsidP="00AA28CC">
            <w:pPr>
              <w:widowControl/>
              <w:autoSpaceDE/>
              <w:autoSpaceDN/>
              <w:adjustRightInd/>
              <w:rPr>
                <w:rFonts w:ascii="Arial" w:hAnsi="Arial" w:cs="Arial"/>
                <w:color w:val="000000"/>
                <w:sz w:val="20"/>
                <w:szCs w:val="22"/>
              </w:rPr>
            </w:pPr>
          </w:p>
        </w:tc>
        <w:tc>
          <w:tcPr>
            <w:tcW w:w="270" w:type="dxa"/>
            <w:tcBorders>
              <w:top w:val="nil"/>
              <w:left w:val="nil"/>
              <w:bottom w:val="single" w:sz="4" w:space="0" w:color="auto"/>
              <w:right w:val="single" w:sz="4" w:space="0" w:color="auto"/>
            </w:tcBorders>
            <w:shd w:val="clear" w:color="auto" w:fill="auto"/>
            <w:noWrap/>
            <w:vAlign w:val="bottom"/>
          </w:tcPr>
          <w:p w14:paraId="33056495" w14:textId="77777777" w:rsidR="00AA28CC" w:rsidRPr="008A0A7F" w:rsidRDefault="00AA28CC" w:rsidP="00AA28CC">
            <w:pPr>
              <w:widowControl/>
              <w:autoSpaceDE/>
              <w:autoSpaceDN/>
              <w:adjustRightInd/>
              <w:rPr>
                <w:rFonts w:ascii="Arial" w:hAnsi="Arial" w:cs="Arial"/>
                <w:color w:val="000000"/>
                <w:sz w:val="20"/>
                <w:szCs w:val="22"/>
              </w:rPr>
            </w:pPr>
          </w:p>
        </w:tc>
      </w:tr>
      <w:tr w:rsidR="00AA28CC" w:rsidRPr="008A0A7F" w14:paraId="5E42B894" w14:textId="77777777">
        <w:trPr>
          <w:gridAfter w:val="4"/>
          <w:wAfter w:w="1718" w:type="dxa"/>
          <w:trHeight w:val="300"/>
        </w:trPr>
        <w:tc>
          <w:tcPr>
            <w:tcW w:w="5154" w:type="dxa"/>
            <w:gridSpan w:val="11"/>
            <w:tcBorders>
              <w:top w:val="nil"/>
              <w:left w:val="nil"/>
              <w:bottom w:val="nil"/>
              <w:right w:val="nil"/>
            </w:tcBorders>
            <w:shd w:val="clear" w:color="auto" w:fill="auto"/>
            <w:noWrap/>
            <w:vAlign w:val="bottom"/>
          </w:tcPr>
          <w:p w14:paraId="54D0E31C" w14:textId="77777777" w:rsidR="008A0A7F" w:rsidRDefault="008A0A7F" w:rsidP="00AA28CC">
            <w:pPr>
              <w:widowControl/>
              <w:autoSpaceDE/>
              <w:autoSpaceDN/>
              <w:adjustRightInd/>
              <w:rPr>
                <w:rFonts w:ascii="Arial" w:hAnsi="Arial" w:cs="Arial"/>
                <w:b/>
                <w:bCs/>
                <w:color w:val="000000"/>
                <w:sz w:val="20"/>
                <w:szCs w:val="22"/>
              </w:rPr>
            </w:pPr>
          </w:p>
          <w:p w14:paraId="6CA5997D"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Excess value (differential) reclassification entry:</w:t>
            </w:r>
          </w:p>
        </w:tc>
        <w:tc>
          <w:tcPr>
            <w:tcW w:w="961" w:type="dxa"/>
            <w:gridSpan w:val="3"/>
            <w:tcBorders>
              <w:top w:val="nil"/>
              <w:left w:val="nil"/>
              <w:bottom w:val="nil"/>
              <w:right w:val="nil"/>
            </w:tcBorders>
            <w:shd w:val="clear" w:color="auto" w:fill="auto"/>
            <w:noWrap/>
            <w:vAlign w:val="bottom"/>
          </w:tcPr>
          <w:p w14:paraId="27FE34F7" w14:textId="77777777" w:rsidR="00AA28CC" w:rsidRPr="008A0A7F" w:rsidRDefault="00AA28CC" w:rsidP="00AA28CC">
            <w:pPr>
              <w:widowControl/>
              <w:autoSpaceDE/>
              <w:autoSpaceDN/>
              <w:adjustRightInd/>
              <w:rPr>
                <w:rFonts w:ascii="Arial" w:hAnsi="Arial" w:cs="Arial"/>
                <w:color w:val="000000"/>
                <w:sz w:val="20"/>
                <w:szCs w:val="22"/>
              </w:rPr>
            </w:pPr>
          </w:p>
        </w:tc>
      </w:tr>
      <w:tr w:rsidR="00AA28CC" w:rsidRPr="008A0A7F" w14:paraId="54BE7CF8" w14:textId="77777777" w:rsidTr="0003715B">
        <w:trPr>
          <w:gridAfter w:val="5"/>
          <w:wAfter w:w="1922" w:type="dxa"/>
          <w:trHeight w:val="300"/>
        </w:trPr>
        <w:tc>
          <w:tcPr>
            <w:tcW w:w="2574" w:type="dxa"/>
            <w:gridSpan w:val="2"/>
            <w:tcBorders>
              <w:bottom w:val="nil"/>
              <w:right w:val="nil"/>
            </w:tcBorders>
            <w:shd w:val="clear" w:color="auto" w:fill="E0EBF8"/>
            <w:noWrap/>
            <w:vAlign w:val="bottom"/>
          </w:tcPr>
          <w:p w14:paraId="40AFDF3B"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Inventory</w:t>
            </w:r>
          </w:p>
        </w:tc>
        <w:tc>
          <w:tcPr>
            <w:tcW w:w="532" w:type="dxa"/>
            <w:gridSpan w:val="2"/>
            <w:tcBorders>
              <w:left w:val="nil"/>
              <w:bottom w:val="nil"/>
              <w:right w:val="nil"/>
            </w:tcBorders>
            <w:shd w:val="clear" w:color="auto" w:fill="E0EBF8"/>
            <w:noWrap/>
            <w:vAlign w:val="bottom"/>
          </w:tcPr>
          <w:p w14:paraId="3613AFA1"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2C457B1F"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 </w:t>
            </w:r>
          </w:p>
        </w:tc>
        <w:tc>
          <w:tcPr>
            <w:tcW w:w="1572" w:type="dxa"/>
            <w:gridSpan w:val="3"/>
            <w:tcBorders>
              <w:left w:val="nil"/>
              <w:bottom w:val="nil"/>
              <w:right w:val="nil"/>
            </w:tcBorders>
            <w:shd w:val="clear" w:color="auto" w:fill="E0EBF8"/>
            <w:noWrap/>
            <w:vAlign w:val="bottom"/>
          </w:tcPr>
          <w:p w14:paraId="0091209E" w14:textId="77777777" w:rsidR="00AA28CC" w:rsidRPr="008A0A7F" w:rsidRDefault="00AA28CC" w:rsidP="00AA28CC">
            <w:pPr>
              <w:widowControl/>
              <w:autoSpaceDE/>
              <w:autoSpaceDN/>
              <w:adjustRightInd/>
              <w:jc w:val="right"/>
              <w:rPr>
                <w:rFonts w:ascii="Arial" w:hAnsi="Arial" w:cs="Arial"/>
                <w:b/>
                <w:bCs/>
                <w:color w:val="000000"/>
                <w:sz w:val="20"/>
                <w:szCs w:val="22"/>
              </w:rPr>
            </w:pPr>
            <w:r w:rsidRPr="008A0A7F">
              <w:rPr>
                <w:rFonts w:ascii="Arial" w:hAnsi="Arial" w:cs="Arial"/>
                <w:b/>
                <w:bCs/>
                <w:color w:val="000000"/>
                <w:sz w:val="20"/>
                <w:szCs w:val="22"/>
              </w:rPr>
              <w:t>24,000</w:t>
            </w:r>
          </w:p>
        </w:tc>
        <w:tc>
          <w:tcPr>
            <w:tcW w:w="961" w:type="dxa"/>
            <w:gridSpan w:val="5"/>
            <w:tcBorders>
              <w:left w:val="nil"/>
              <w:bottom w:val="nil"/>
            </w:tcBorders>
            <w:shd w:val="clear" w:color="auto" w:fill="E0EBF8"/>
            <w:noWrap/>
            <w:vAlign w:val="bottom"/>
          </w:tcPr>
          <w:p w14:paraId="5A9D0465"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 </w:t>
            </w:r>
          </w:p>
        </w:tc>
      </w:tr>
      <w:tr w:rsidR="00AA28CC" w:rsidRPr="008A0A7F" w14:paraId="192E1CFD" w14:textId="77777777" w:rsidTr="0003715B">
        <w:trPr>
          <w:gridAfter w:val="5"/>
          <w:wAfter w:w="1922" w:type="dxa"/>
          <w:trHeight w:val="300"/>
        </w:trPr>
        <w:tc>
          <w:tcPr>
            <w:tcW w:w="3106" w:type="dxa"/>
            <w:gridSpan w:val="4"/>
            <w:tcBorders>
              <w:top w:val="nil"/>
              <w:bottom w:val="nil"/>
              <w:right w:val="nil"/>
            </w:tcBorders>
            <w:shd w:val="clear" w:color="auto" w:fill="E0EBF8"/>
            <w:noWrap/>
            <w:vAlign w:val="bottom"/>
          </w:tcPr>
          <w:p w14:paraId="2ACD1913"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Buildings &amp; Equipment</w:t>
            </w:r>
          </w:p>
        </w:tc>
        <w:tc>
          <w:tcPr>
            <w:tcW w:w="272" w:type="dxa"/>
            <w:tcBorders>
              <w:top w:val="nil"/>
              <w:left w:val="nil"/>
              <w:bottom w:val="nil"/>
              <w:right w:val="nil"/>
            </w:tcBorders>
            <w:shd w:val="clear" w:color="auto" w:fill="E0EBF8"/>
            <w:noWrap/>
            <w:vAlign w:val="bottom"/>
          </w:tcPr>
          <w:p w14:paraId="1947C5B9" w14:textId="77777777" w:rsidR="00AA28CC" w:rsidRPr="008A0A7F" w:rsidRDefault="00AA28CC" w:rsidP="00AA28CC">
            <w:pPr>
              <w:widowControl/>
              <w:autoSpaceDE/>
              <w:autoSpaceDN/>
              <w:adjustRightInd/>
              <w:rPr>
                <w:rFonts w:ascii="Arial" w:hAnsi="Arial" w:cs="Arial"/>
                <w:b/>
                <w:bCs/>
                <w:color w:val="000000"/>
                <w:sz w:val="20"/>
                <w:szCs w:val="22"/>
              </w:rPr>
            </w:pPr>
          </w:p>
        </w:tc>
        <w:tc>
          <w:tcPr>
            <w:tcW w:w="1572" w:type="dxa"/>
            <w:gridSpan w:val="3"/>
            <w:tcBorders>
              <w:top w:val="nil"/>
              <w:left w:val="nil"/>
              <w:bottom w:val="nil"/>
              <w:right w:val="nil"/>
            </w:tcBorders>
            <w:shd w:val="clear" w:color="auto" w:fill="E0EBF8"/>
            <w:noWrap/>
            <w:vAlign w:val="bottom"/>
          </w:tcPr>
          <w:p w14:paraId="7178F92F" w14:textId="77777777" w:rsidR="00AA28CC" w:rsidRPr="008A0A7F" w:rsidRDefault="00AA28CC" w:rsidP="00AA28CC">
            <w:pPr>
              <w:widowControl/>
              <w:autoSpaceDE/>
              <w:autoSpaceDN/>
              <w:adjustRightInd/>
              <w:jc w:val="right"/>
              <w:rPr>
                <w:rFonts w:ascii="Arial" w:hAnsi="Arial" w:cs="Arial"/>
                <w:b/>
                <w:bCs/>
                <w:color w:val="000000"/>
                <w:sz w:val="20"/>
                <w:szCs w:val="22"/>
              </w:rPr>
            </w:pPr>
            <w:r w:rsidRPr="008A0A7F">
              <w:rPr>
                <w:rFonts w:ascii="Arial" w:hAnsi="Arial" w:cs="Arial"/>
                <w:b/>
                <w:bCs/>
                <w:color w:val="000000"/>
                <w:sz w:val="20"/>
                <w:szCs w:val="22"/>
              </w:rPr>
              <w:t>15,000</w:t>
            </w:r>
          </w:p>
        </w:tc>
        <w:tc>
          <w:tcPr>
            <w:tcW w:w="961" w:type="dxa"/>
            <w:gridSpan w:val="5"/>
            <w:tcBorders>
              <w:top w:val="nil"/>
              <w:left w:val="nil"/>
              <w:bottom w:val="nil"/>
            </w:tcBorders>
            <w:shd w:val="clear" w:color="auto" w:fill="E0EBF8"/>
            <w:noWrap/>
            <w:vAlign w:val="bottom"/>
          </w:tcPr>
          <w:p w14:paraId="48FC7C01" w14:textId="77777777" w:rsidR="00AA28CC" w:rsidRPr="008A0A7F" w:rsidRDefault="00AA28CC" w:rsidP="00AA28CC">
            <w:pPr>
              <w:widowControl/>
              <w:autoSpaceDE/>
              <w:autoSpaceDN/>
              <w:adjustRightInd/>
              <w:rPr>
                <w:rFonts w:ascii="Arial" w:hAnsi="Arial" w:cs="Arial"/>
                <w:b/>
                <w:bCs/>
                <w:color w:val="000000"/>
                <w:sz w:val="20"/>
                <w:szCs w:val="22"/>
              </w:rPr>
            </w:pPr>
          </w:p>
        </w:tc>
      </w:tr>
      <w:tr w:rsidR="00AA28CC" w:rsidRPr="008A0A7F" w14:paraId="56C5FC30" w14:textId="77777777" w:rsidTr="0003715B">
        <w:trPr>
          <w:gridAfter w:val="5"/>
          <w:wAfter w:w="1922" w:type="dxa"/>
          <w:trHeight w:val="300"/>
        </w:trPr>
        <w:tc>
          <w:tcPr>
            <w:tcW w:w="3106" w:type="dxa"/>
            <w:gridSpan w:val="4"/>
            <w:tcBorders>
              <w:top w:val="nil"/>
              <w:right w:val="nil"/>
            </w:tcBorders>
            <w:shd w:val="clear" w:color="auto" w:fill="E0EBF8"/>
            <w:noWrap/>
            <w:vAlign w:val="bottom"/>
          </w:tcPr>
          <w:p w14:paraId="191ADB99" w14:textId="77777777" w:rsidR="00AA28CC" w:rsidRPr="008A0A7F" w:rsidRDefault="00AA28CC" w:rsidP="00AA28CC">
            <w:pPr>
              <w:widowControl/>
              <w:autoSpaceDE/>
              <w:autoSpaceDN/>
              <w:adjustRightInd/>
              <w:rPr>
                <w:rFonts w:ascii="Arial" w:hAnsi="Arial" w:cs="Arial"/>
                <w:b/>
                <w:bCs/>
                <w:color w:val="000000"/>
                <w:sz w:val="20"/>
                <w:szCs w:val="22"/>
              </w:rPr>
            </w:pPr>
            <w:r w:rsidRPr="008A0A7F">
              <w:rPr>
                <w:rFonts w:ascii="Arial" w:hAnsi="Arial" w:cs="Arial"/>
                <w:b/>
                <w:bCs/>
                <w:color w:val="000000"/>
                <w:sz w:val="20"/>
                <w:szCs w:val="22"/>
              </w:rPr>
              <w:t xml:space="preserve">       Investment in Faith Corp.</w:t>
            </w:r>
          </w:p>
        </w:tc>
        <w:tc>
          <w:tcPr>
            <w:tcW w:w="272" w:type="dxa"/>
            <w:tcBorders>
              <w:top w:val="nil"/>
              <w:left w:val="nil"/>
              <w:right w:val="nil"/>
            </w:tcBorders>
            <w:shd w:val="clear" w:color="auto" w:fill="E0EBF8"/>
            <w:noWrap/>
            <w:vAlign w:val="bottom"/>
          </w:tcPr>
          <w:p w14:paraId="36672D36" w14:textId="77777777" w:rsidR="00AA28CC" w:rsidRPr="008A0A7F" w:rsidRDefault="00AA28CC" w:rsidP="00AA28CC">
            <w:pPr>
              <w:widowControl/>
              <w:autoSpaceDE/>
              <w:autoSpaceDN/>
              <w:adjustRightInd/>
              <w:rPr>
                <w:rFonts w:ascii="Arial" w:hAnsi="Arial" w:cs="Arial"/>
                <w:b/>
                <w:bCs/>
                <w:color w:val="000000"/>
                <w:sz w:val="20"/>
                <w:szCs w:val="22"/>
              </w:rPr>
            </w:pPr>
          </w:p>
        </w:tc>
        <w:tc>
          <w:tcPr>
            <w:tcW w:w="1572" w:type="dxa"/>
            <w:gridSpan w:val="3"/>
            <w:tcBorders>
              <w:top w:val="nil"/>
              <w:left w:val="nil"/>
              <w:right w:val="nil"/>
            </w:tcBorders>
            <w:shd w:val="clear" w:color="auto" w:fill="E0EBF8"/>
            <w:noWrap/>
            <w:vAlign w:val="bottom"/>
          </w:tcPr>
          <w:p w14:paraId="2F3E4609" w14:textId="77777777" w:rsidR="00AA28CC" w:rsidRPr="008A0A7F" w:rsidRDefault="00AA28CC" w:rsidP="00AA28CC">
            <w:pPr>
              <w:widowControl/>
              <w:autoSpaceDE/>
              <w:autoSpaceDN/>
              <w:adjustRightInd/>
              <w:jc w:val="right"/>
              <w:rPr>
                <w:rFonts w:ascii="Arial" w:hAnsi="Arial" w:cs="Arial"/>
                <w:b/>
                <w:bCs/>
                <w:color w:val="000000"/>
                <w:sz w:val="20"/>
                <w:szCs w:val="22"/>
              </w:rPr>
            </w:pPr>
          </w:p>
        </w:tc>
        <w:tc>
          <w:tcPr>
            <w:tcW w:w="961" w:type="dxa"/>
            <w:gridSpan w:val="5"/>
            <w:tcBorders>
              <w:top w:val="nil"/>
              <w:left w:val="nil"/>
            </w:tcBorders>
            <w:shd w:val="clear" w:color="auto" w:fill="E0EBF8"/>
            <w:noWrap/>
            <w:vAlign w:val="bottom"/>
          </w:tcPr>
          <w:p w14:paraId="0311A3CF" w14:textId="77777777" w:rsidR="00AA28CC" w:rsidRPr="008A0A7F" w:rsidRDefault="00AA28CC" w:rsidP="00AA28CC">
            <w:pPr>
              <w:widowControl/>
              <w:autoSpaceDE/>
              <w:autoSpaceDN/>
              <w:adjustRightInd/>
              <w:jc w:val="right"/>
              <w:rPr>
                <w:rFonts w:ascii="Arial" w:hAnsi="Arial" w:cs="Arial"/>
                <w:b/>
                <w:bCs/>
                <w:color w:val="000000"/>
                <w:sz w:val="20"/>
                <w:szCs w:val="22"/>
              </w:rPr>
            </w:pPr>
            <w:r w:rsidRPr="008A0A7F">
              <w:rPr>
                <w:rFonts w:ascii="Arial" w:hAnsi="Arial" w:cs="Arial"/>
                <w:b/>
                <w:bCs/>
                <w:color w:val="000000"/>
                <w:sz w:val="20"/>
                <w:szCs w:val="22"/>
              </w:rPr>
              <w:t>39,000</w:t>
            </w:r>
          </w:p>
        </w:tc>
      </w:tr>
    </w:tbl>
    <w:p w14:paraId="04689BEE" w14:textId="77777777" w:rsidR="00CE4705" w:rsidRPr="008A0A7F"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p w14:paraId="3C329F73" w14:textId="77777777" w:rsidR="00CE4705" w:rsidRPr="008A0A7F" w:rsidRDefault="00CE4705">
      <w:pPr>
        <w:widowControl/>
        <w:autoSpaceDE/>
        <w:autoSpaceDN/>
        <w:adjustRightInd/>
        <w:rPr>
          <w:rFonts w:ascii="Arial" w:hAnsi="Arial" w:cs="Arial"/>
          <w:sz w:val="22"/>
        </w:rPr>
      </w:pPr>
      <w:r w:rsidRPr="008A0A7F">
        <w:rPr>
          <w:rFonts w:ascii="Arial" w:hAnsi="Arial" w:cs="Arial"/>
          <w:sz w:val="22"/>
        </w:rPr>
        <w:br w:type="page"/>
      </w:r>
    </w:p>
    <w:p w14:paraId="7D1BDC22" w14:textId="77777777" w:rsidR="00CE4705" w:rsidRPr="008A0A7F" w:rsidRDefault="00CE4705" w:rsidP="00CE4705">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r w:rsidRPr="008A0A7F">
        <w:rPr>
          <w:rFonts w:ascii="Arial" w:hAnsi="Arial" w:cs="Arial"/>
          <w:b/>
          <w:bCs/>
          <w:sz w:val="22"/>
        </w:rPr>
        <w:lastRenderedPageBreak/>
        <w:t xml:space="preserve">E4-15  </w:t>
      </w:r>
      <w:r w:rsidR="005042AF" w:rsidRPr="008A0A7F">
        <w:rPr>
          <w:rFonts w:ascii="Arial" w:hAnsi="Arial" w:cs="Arial"/>
          <w:bCs/>
          <w:sz w:val="22"/>
        </w:rPr>
        <w:t>(continued)</w:t>
      </w:r>
    </w:p>
    <w:p w14:paraId="30D910FE" w14:textId="77777777" w:rsidR="00AA28CC" w:rsidRPr="008A0A7F"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5742" w:type="dxa"/>
        <w:tblInd w:w="108" w:type="dxa"/>
        <w:tblLook w:val="04A0" w:firstRow="1" w:lastRow="0" w:firstColumn="1" w:lastColumn="0" w:noHBand="0" w:noVBand="1"/>
      </w:tblPr>
      <w:tblGrid>
        <w:gridCol w:w="1890"/>
        <w:gridCol w:w="1052"/>
        <w:gridCol w:w="944"/>
        <w:gridCol w:w="1856"/>
      </w:tblGrid>
      <w:tr w:rsidR="00AA28CC" w:rsidRPr="00DA5109" w14:paraId="4AAE2015" w14:textId="77777777">
        <w:trPr>
          <w:trHeight w:val="300"/>
        </w:trPr>
        <w:tc>
          <w:tcPr>
            <w:tcW w:w="1890" w:type="dxa"/>
            <w:tcBorders>
              <w:top w:val="nil"/>
              <w:left w:val="nil"/>
              <w:bottom w:val="nil"/>
              <w:right w:val="nil"/>
            </w:tcBorders>
            <w:shd w:val="clear" w:color="auto" w:fill="auto"/>
            <w:noWrap/>
            <w:vAlign w:val="bottom"/>
          </w:tcPr>
          <w:p w14:paraId="126DB7DE" w14:textId="77777777" w:rsidR="00AA28CC" w:rsidRPr="00DA5109" w:rsidRDefault="00AA28CC" w:rsidP="00AA28CC">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16338017"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50C5ADEC" w14:textId="77777777" w:rsidR="00AA28CC" w:rsidRPr="00DA5109" w:rsidRDefault="00AA28CC" w:rsidP="00AA28CC">
            <w:pPr>
              <w:widowControl/>
              <w:autoSpaceDE/>
              <w:autoSpaceDN/>
              <w:adjustRightInd/>
              <w:rPr>
                <w:rFonts w:ascii="Arial" w:hAnsi="Arial" w:cs="Arial"/>
                <w:color w:val="000000"/>
                <w:sz w:val="20"/>
                <w:szCs w:val="22"/>
              </w:rPr>
            </w:pPr>
          </w:p>
        </w:tc>
      </w:tr>
      <w:tr w:rsidR="00AA28CC" w:rsidRPr="00DA5109" w14:paraId="21092118" w14:textId="77777777">
        <w:trPr>
          <w:trHeight w:val="300"/>
        </w:trPr>
        <w:tc>
          <w:tcPr>
            <w:tcW w:w="1890" w:type="dxa"/>
            <w:tcBorders>
              <w:top w:val="nil"/>
              <w:left w:val="nil"/>
              <w:bottom w:val="nil"/>
              <w:right w:val="nil"/>
            </w:tcBorders>
            <w:shd w:val="clear" w:color="000000" w:fill="FFFFFF"/>
            <w:noWrap/>
            <w:vAlign w:val="bottom"/>
          </w:tcPr>
          <w:p w14:paraId="1511AE4F"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6258B6A8"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Faith Corp.</w:t>
            </w:r>
          </w:p>
        </w:tc>
        <w:tc>
          <w:tcPr>
            <w:tcW w:w="1856" w:type="dxa"/>
            <w:tcBorders>
              <w:top w:val="nil"/>
              <w:left w:val="nil"/>
              <w:bottom w:val="nil"/>
              <w:right w:val="nil"/>
            </w:tcBorders>
            <w:shd w:val="clear" w:color="000000" w:fill="FFFFFF"/>
            <w:noWrap/>
            <w:vAlign w:val="bottom"/>
          </w:tcPr>
          <w:p w14:paraId="00644073" w14:textId="77777777" w:rsidR="00AA28CC" w:rsidRPr="00DA5109" w:rsidRDefault="00AA28CC" w:rsidP="00AA28CC">
            <w:pPr>
              <w:widowControl/>
              <w:autoSpaceDE/>
              <w:autoSpaceDN/>
              <w:adjustRightInd/>
              <w:rPr>
                <w:rFonts w:ascii="Arial" w:hAnsi="Arial" w:cs="Arial"/>
                <w:sz w:val="20"/>
                <w:szCs w:val="22"/>
              </w:rPr>
            </w:pPr>
            <w:r w:rsidRPr="00DA5109">
              <w:rPr>
                <w:rFonts w:ascii="Arial" w:hAnsi="Arial" w:cs="Arial"/>
                <w:sz w:val="20"/>
                <w:szCs w:val="22"/>
              </w:rPr>
              <w:t> </w:t>
            </w:r>
          </w:p>
        </w:tc>
      </w:tr>
      <w:tr w:rsidR="00AA28CC" w:rsidRPr="00DA5109" w14:paraId="567B31CB" w14:textId="77777777">
        <w:trPr>
          <w:trHeight w:val="300"/>
        </w:trPr>
        <w:tc>
          <w:tcPr>
            <w:tcW w:w="1890" w:type="dxa"/>
            <w:tcBorders>
              <w:top w:val="nil"/>
              <w:left w:val="nil"/>
              <w:bottom w:val="nil"/>
              <w:right w:val="nil"/>
            </w:tcBorders>
            <w:shd w:val="clear" w:color="000000" w:fill="FFFFFF"/>
            <w:noWrap/>
            <w:vAlign w:val="bottom"/>
          </w:tcPr>
          <w:p w14:paraId="76475ABA"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2A7084F6"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xml:space="preserve">  189,000 </w:t>
            </w:r>
          </w:p>
        </w:tc>
        <w:tc>
          <w:tcPr>
            <w:tcW w:w="944" w:type="dxa"/>
            <w:tcBorders>
              <w:top w:val="nil"/>
              <w:left w:val="nil"/>
              <w:bottom w:val="nil"/>
              <w:right w:val="nil"/>
            </w:tcBorders>
            <w:shd w:val="clear" w:color="000000" w:fill="FFFFFF"/>
            <w:noWrap/>
            <w:vAlign w:val="bottom"/>
          </w:tcPr>
          <w:p w14:paraId="39A9A0B8"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3B877408" w14:textId="77777777" w:rsidR="00AA28CC" w:rsidRPr="00DA5109" w:rsidRDefault="00AA28CC" w:rsidP="00AA28CC">
            <w:pPr>
              <w:widowControl/>
              <w:autoSpaceDE/>
              <w:autoSpaceDN/>
              <w:adjustRightInd/>
              <w:rPr>
                <w:rFonts w:ascii="Arial" w:hAnsi="Arial" w:cs="Arial"/>
                <w:sz w:val="20"/>
                <w:szCs w:val="22"/>
              </w:rPr>
            </w:pPr>
            <w:r w:rsidRPr="00DA5109">
              <w:rPr>
                <w:rFonts w:ascii="Arial" w:hAnsi="Arial" w:cs="Arial"/>
                <w:sz w:val="20"/>
                <w:szCs w:val="22"/>
              </w:rPr>
              <w:t> </w:t>
            </w:r>
          </w:p>
        </w:tc>
      </w:tr>
      <w:tr w:rsidR="00AA28CC" w:rsidRPr="00DA5109" w14:paraId="7B9E0284" w14:textId="77777777" w:rsidTr="0003715B">
        <w:trPr>
          <w:trHeight w:val="300"/>
        </w:trPr>
        <w:tc>
          <w:tcPr>
            <w:tcW w:w="1890" w:type="dxa"/>
            <w:tcBorders>
              <w:top w:val="nil"/>
              <w:left w:val="nil"/>
              <w:bottom w:val="nil"/>
              <w:right w:val="nil"/>
            </w:tcBorders>
            <w:shd w:val="clear" w:color="000000" w:fill="FFFFFF"/>
            <w:noWrap/>
            <w:vAlign w:val="bottom"/>
          </w:tcPr>
          <w:p w14:paraId="4F321F3F"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50E5A04F"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1443CA2C"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xml:space="preserve">150,000 </w:t>
            </w:r>
          </w:p>
        </w:tc>
        <w:tc>
          <w:tcPr>
            <w:tcW w:w="1856" w:type="dxa"/>
            <w:tcBorders>
              <w:top w:val="nil"/>
              <w:left w:val="nil"/>
              <w:bottom w:val="nil"/>
              <w:right w:val="nil"/>
            </w:tcBorders>
            <w:shd w:val="clear" w:color="auto" w:fill="auto"/>
            <w:noWrap/>
            <w:vAlign w:val="bottom"/>
          </w:tcPr>
          <w:p w14:paraId="07AFBACD"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Basic</w:t>
            </w:r>
          </w:p>
        </w:tc>
      </w:tr>
      <w:tr w:rsidR="00AA28CC" w:rsidRPr="00DA5109" w14:paraId="55392E5B" w14:textId="77777777" w:rsidTr="0003715B">
        <w:trPr>
          <w:trHeight w:val="300"/>
        </w:trPr>
        <w:tc>
          <w:tcPr>
            <w:tcW w:w="1890" w:type="dxa"/>
            <w:tcBorders>
              <w:top w:val="nil"/>
              <w:left w:val="nil"/>
              <w:bottom w:val="nil"/>
              <w:right w:val="nil"/>
            </w:tcBorders>
            <w:shd w:val="clear" w:color="000000" w:fill="FFFFFF"/>
            <w:noWrap/>
            <w:vAlign w:val="bottom"/>
          </w:tcPr>
          <w:p w14:paraId="77D37D0F"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07719313" w14:textId="77777777" w:rsidR="00AA28CC" w:rsidRPr="00DA5109" w:rsidRDefault="00AA28CC" w:rsidP="00AA28CC">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2B2405AA" w14:textId="77777777" w:rsidR="00AA28CC" w:rsidRPr="00DA5109" w:rsidRDefault="00AA28CC" w:rsidP="00AA28CC">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 xml:space="preserve">39,000 </w:t>
            </w:r>
          </w:p>
        </w:tc>
        <w:tc>
          <w:tcPr>
            <w:tcW w:w="1856" w:type="dxa"/>
            <w:tcBorders>
              <w:top w:val="nil"/>
              <w:left w:val="nil"/>
              <w:bottom w:val="nil"/>
              <w:right w:val="nil"/>
            </w:tcBorders>
            <w:shd w:val="clear" w:color="auto" w:fill="auto"/>
            <w:noWrap/>
            <w:vAlign w:val="bottom"/>
          </w:tcPr>
          <w:p w14:paraId="1FFA025B"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 xml:space="preserve">Excess </w:t>
            </w:r>
            <w:proofErr w:type="spellStart"/>
            <w:r w:rsidRPr="00DA5109">
              <w:rPr>
                <w:rFonts w:ascii="Arial" w:hAnsi="Arial" w:cs="Arial"/>
                <w:b/>
                <w:bCs/>
                <w:sz w:val="20"/>
                <w:szCs w:val="22"/>
              </w:rPr>
              <w:t>Reclass</w:t>
            </w:r>
            <w:proofErr w:type="spellEnd"/>
            <w:r w:rsidRPr="00DA5109">
              <w:rPr>
                <w:rFonts w:ascii="Arial" w:hAnsi="Arial" w:cs="Arial"/>
                <w:b/>
                <w:bCs/>
                <w:sz w:val="20"/>
                <w:szCs w:val="22"/>
              </w:rPr>
              <w:t>.</w:t>
            </w:r>
          </w:p>
        </w:tc>
      </w:tr>
      <w:tr w:rsidR="00AA28CC" w:rsidRPr="00DA5109" w14:paraId="406EE49A" w14:textId="77777777">
        <w:trPr>
          <w:trHeight w:val="300"/>
        </w:trPr>
        <w:tc>
          <w:tcPr>
            <w:tcW w:w="1890" w:type="dxa"/>
            <w:tcBorders>
              <w:top w:val="nil"/>
              <w:left w:val="nil"/>
              <w:bottom w:val="nil"/>
              <w:right w:val="nil"/>
            </w:tcBorders>
            <w:shd w:val="clear" w:color="000000" w:fill="FFFFFF"/>
            <w:noWrap/>
            <w:vAlign w:val="bottom"/>
          </w:tcPr>
          <w:p w14:paraId="0DB435F9"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55874DEC"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42C546FA"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2540C268" w14:textId="77777777" w:rsidR="00AA28CC" w:rsidRPr="00DA5109" w:rsidRDefault="00AA28CC" w:rsidP="00AA28CC">
            <w:pPr>
              <w:widowControl/>
              <w:autoSpaceDE/>
              <w:autoSpaceDN/>
              <w:adjustRightInd/>
              <w:rPr>
                <w:rFonts w:ascii="Arial" w:hAnsi="Arial" w:cs="Arial"/>
                <w:sz w:val="20"/>
                <w:szCs w:val="22"/>
              </w:rPr>
            </w:pPr>
            <w:r w:rsidRPr="00DA5109">
              <w:rPr>
                <w:rFonts w:ascii="Arial" w:hAnsi="Arial" w:cs="Arial"/>
                <w:sz w:val="20"/>
                <w:szCs w:val="22"/>
              </w:rPr>
              <w:t> </w:t>
            </w:r>
          </w:p>
        </w:tc>
      </w:tr>
    </w:tbl>
    <w:p w14:paraId="7944B318" w14:textId="77777777" w:rsidR="00AA28CC" w:rsidRPr="008A0A7F"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p w14:paraId="5B97A70A" w14:textId="77777777" w:rsidR="006920A4" w:rsidRDefault="000A7CA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roofErr w:type="gramStart"/>
      <w:r>
        <w:rPr>
          <w:rFonts w:ascii="Arial" w:hAnsi="Arial" w:cs="Arial"/>
          <w:sz w:val="22"/>
        </w:rPr>
        <w:t>b</w:t>
      </w:r>
      <w:proofErr w:type="gramEnd"/>
      <w:r>
        <w:rPr>
          <w:rFonts w:ascii="Arial" w:hAnsi="Arial" w:cs="Arial"/>
          <w:sz w:val="22"/>
        </w:rPr>
        <w:t>.</w:t>
      </w:r>
    </w:p>
    <w:tbl>
      <w:tblPr>
        <w:tblW w:w="9087" w:type="dxa"/>
        <w:tblInd w:w="103" w:type="dxa"/>
        <w:tblLook w:val="04A0" w:firstRow="1" w:lastRow="0" w:firstColumn="1" w:lastColumn="0" w:noHBand="0" w:noVBand="1"/>
      </w:tblPr>
      <w:tblGrid>
        <w:gridCol w:w="267"/>
        <w:gridCol w:w="2618"/>
        <w:gridCol w:w="267"/>
        <w:gridCol w:w="907"/>
        <w:gridCol w:w="267"/>
        <w:gridCol w:w="876"/>
        <w:gridCol w:w="267"/>
        <w:gridCol w:w="876"/>
        <w:gridCol w:w="267"/>
        <w:gridCol w:w="876"/>
        <w:gridCol w:w="267"/>
        <w:gridCol w:w="1357"/>
        <w:gridCol w:w="267"/>
      </w:tblGrid>
      <w:tr w:rsidR="00AA28CC" w:rsidRPr="00DA5109" w14:paraId="4335439C"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63F00645"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single" w:sz="4" w:space="0" w:color="auto"/>
              <w:left w:val="nil"/>
              <w:bottom w:val="nil"/>
              <w:right w:val="nil"/>
            </w:tcBorders>
            <w:shd w:val="clear" w:color="auto" w:fill="E0EBF8"/>
            <w:noWrap/>
            <w:vAlign w:val="bottom"/>
          </w:tcPr>
          <w:p w14:paraId="0A2D648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0A76524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vMerge w:val="restart"/>
            <w:tcBorders>
              <w:top w:val="single" w:sz="4" w:space="0" w:color="auto"/>
              <w:left w:val="nil"/>
              <w:bottom w:val="single" w:sz="4" w:space="0" w:color="000000"/>
              <w:right w:val="nil"/>
            </w:tcBorders>
            <w:shd w:val="clear" w:color="auto" w:fill="E0EBF8"/>
            <w:vAlign w:val="bottom"/>
          </w:tcPr>
          <w:p w14:paraId="783E5ED4"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Blank Corp.</w:t>
            </w:r>
          </w:p>
        </w:tc>
        <w:tc>
          <w:tcPr>
            <w:tcW w:w="262" w:type="dxa"/>
            <w:tcBorders>
              <w:top w:val="single" w:sz="4" w:space="0" w:color="auto"/>
              <w:left w:val="nil"/>
              <w:bottom w:val="nil"/>
              <w:right w:val="nil"/>
            </w:tcBorders>
            <w:shd w:val="clear" w:color="auto" w:fill="E0EBF8"/>
            <w:noWrap/>
            <w:vAlign w:val="bottom"/>
          </w:tcPr>
          <w:p w14:paraId="0BC8D55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vMerge w:val="restart"/>
            <w:tcBorders>
              <w:top w:val="single" w:sz="4" w:space="0" w:color="auto"/>
              <w:left w:val="nil"/>
              <w:bottom w:val="single" w:sz="4" w:space="0" w:color="000000"/>
              <w:right w:val="nil"/>
            </w:tcBorders>
            <w:shd w:val="clear" w:color="auto" w:fill="E0EBF8"/>
            <w:vAlign w:val="bottom"/>
          </w:tcPr>
          <w:p w14:paraId="32AD3ADB"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Faith Corp.</w:t>
            </w:r>
          </w:p>
        </w:tc>
        <w:tc>
          <w:tcPr>
            <w:tcW w:w="262" w:type="dxa"/>
            <w:tcBorders>
              <w:top w:val="single" w:sz="4" w:space="0" w:color="auto"/>
              <w:left w:val="nil"/>
              <w:bottom w:val="nil"/>
              <w:right w:val="nil"/>
            </w:tcBorders>
            <w:shd w:val="clear" w:color="auto" w:fill="E0EBF8"/>
            <w:noWrap/>
            <w:vAlign w:val="bottom"/>
          </w:tcPr>
          <w:p w14:paraId="3AB7ABA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14:paraId="33408261"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4CD687D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single" w:sz="4" w:space="0" w:color="auto"/>
              <w:left w:val="nil"/>
              <w:bottom w:val="nil"/>
              <w:right w:val="nil"/>
            </w:tcBorders>
            <w:shd w:val="clear" w:color="auto" w:fill="E0EBF8"/>
            <w:noWrap/>
            <w:vAlign w:val="bottom"/>
          </w:tcPr>
          <w:p w14:paraId="5D275E8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4A62968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66E99FE8" w14:textId="77777777">
        <w:trPr>
          <w:trHeight w:val="300"/>
        </w:trPr>
        <w:tc>
          <w:tcPr>
            <w:tcW w:w="262" w:type="dxa"/>
            <w:tcBorders>
              <w:top w:val="nil"/>
              <w:left w:val="single" w:sz="4" w:space="0" w:color="auto"/>
              <w:bottom w:val="nil"/>
              <w:right w:val="nil"/>
            </w:tcBorders>
            <w:shd w:val="clear" w:color="auto" w:fill="E0EBF8"/>
            <w:noWrap/>
            <w:vAlign w:val="bottom"/>
          </w:tcPr>
          <w:p w14:paraId="6D6F8299"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single" w:sz="4" w:space="0" w:color="auto"/>
              <w:right w:val="nil"/>
            </w:tcBorders>
            <w:shd w:val="clear" w:color="auto" w:fill="E0EBF8"/>
            <w:noWrap/>
            <w:vAlign w:val="bottom"/>
          </w:tcPr>
          <w:p w14:paraId="69F219FF"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7DC3391"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907" w:type="dxa"/>
            <w:vMerge/>
            <w:tcBorders>
              <w:top w:val="single" w:sz="4" w:space="0" w:color="auto"/>
              <w:left w:val="nil"/>
              <w:bottom w:val="single" w:sz="4" w:space="0" w:color="000000"/>
              <w:right w:val="nil"/>
            </w:tcBorders>
            <w:shd w:val="clear" w:color="auto" w:fill="E0EBF8"/>
            <w:vAlign w:val="center"/>
          </w:tcPr>
          <w:p w14:paraId="25B2F2AE" w14:textId="77777777" w:rsidR="00AA28CC" w:rsidRPr="00DA5109" w:rsidRDefault="00AA28CC" w:rsidP="00AA28C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5D14CF1B"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876" w:type="dxa"/>
            <w:vMerge/>
            <w:tcBorders>
              <w:top w:val="single" w:sz="4" w:space="0" w:color="auto"/>
              <w:left w:val="nil"/>
              <w:bottom w:val="single" w:sz="4" w:space="0" w:color="000000"/>
              <w:right w:val="nil"/>
            </w:tcBorders>
            <w:shd w:val="clear" w:color="auto" w:fill="E0EBF8"/>
            <w:vAlign w:val="center"/>
          </w:tcPr>
          <w:p w14:paraId="025A2D1B" w14:textId="77777777" w:rsidR="00AA28CC" w:rsidRPr="00DA5109" w:rsidRDefault="00AA28CC" w:rsidP="00AA28C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588126AB"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6DB5615C"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62650533"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8855C41"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0F310494"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1100" w:type="dxa"/>
            <w:tcBorders>
              <w:top w:val="nil"/>
              <w:left w:val="nil"/>
              <w:bottom w:val="single" w:sz="4" w:space="0" w:color="auto"/>
              <w:right w:val="nil"/>
            </w:tcBorders>
            <w:shd w:val="clear" w:color="auto" w:fill="E0EBF8"/>
            <w:noWrap/>
            <w:vAlign w:val="bottom"/>
          </w:tcPr>
          <w:p w14:paraId="668968DF"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40891B50"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r>
      <w:tr w:rsidR="00AA28CC" w:rsidRPr="00DA5109" w14:paraId="19D8BC74" w14:textId="77777777">
        <w:trPr>
          <w:trHeight w:val="300"/>
        </w:trPr>
        <w:tc>
          <w:tcPr>
            <w:tcW w:w="262" w:type="dxa"/>
            <w:tcBorders>
              <w:top w:val="nil"/>
              <w:left w:val="single" w:sz="4" w:space="0" w:color="auto"/>
              <w:bottom w:val="nil"/>
              <w:right w:val="nil"/>
            </w:tcBorders>
            <w:shd w:val="clear" w:color="auto" w:fill="E0EBF8"/>
            <w:noWrap/>
            <w:vAlign w:val="bottom"/>
          </w:tcPr>
          <w:p w14:paraId="2BA86AF0"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771B42F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6BE5E0E3"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7" w:type="dxa"/>
            <w:tcBorders>
              <w:top w:val="nil"/>
              <w:left w:val="nil"/>
              <w:bottom w:val="nil"/>
              <w:right w:val="nil"/>
            </w:tcBorders>
            <w:shd w:val="clear" w:color="auto" w:fill="E0EBF8"/>
            <w:noWrap/>
            <w:vAlign w:val="bottom"/>
          </w:tcPr>
          <w:p w14:paraId="6CF163C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38D476C"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nil"/>
              <w:right w:val="nil"/>
            </w:tcBorders>
            <w:shd w:val="clear" w:color="auto" w:fill="E0EBF8"/>
            <w:noWrap/>
            <w:vAlign w:val="bottom"/>
          </w:tcPr>
          <w:p w14:paraId="5DF9BF6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130524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5D0ECF8"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B1FC001"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0C15E55F"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F0D1C7E"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00" w:type="dxa"/>
            <w:tcBorders>
              <w:top w:val="nil"/>
              <w:left w:val="nil"/>
              <w:bottom w:val="nil"/>
              <w:right w:val="nil"/>
            </w:tcBorders>
            <w:shd w:val="clear" w:color="auto" w:fill="E0EBF8"/>
            <w:noWrap/>
            <w:vAlign w:val="bottom"/>
          </w:tcPr>
          <w:p w14:paraId="750AE35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3DC06B1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59207874" w14:textId="77777777">
        <w:trPr>
          <w:trHeight w:val="300"/>
        </w:trPr>
        <w:tc>
          <w:tcPr>
            <w:tcW w:w="262" w:type="dxa"/>
            <w:tcBorders>
              <w:top w:val="nil"/>
              <w:left w:val="single" w:sz="4" w:space="0" w:color="auto"/>
              <w:bottom w:val="nil"/>
              <w:right w:val="nil"/>
            </w:tcBorders>
            <w:shd w:val="clear" w:color="auto" w:fill="E0EBF8"/>
            <w:noWrap/>
            <w:vAlign w:val="bottom"/>
          </w:tcPr>
          <w:p w14:paraId="2AC26DFB"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000206B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14:paraId="68C917E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05A64526"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26,000 </w:t>
            </w:r>
          </w:p>
        </w:tc>
        <w:tc>
          <w:tcPr>
            <w:tcW w:w="262" w:type="dxa"/>
            <w:tcBorders>
              <w:top w:val="nil"/>
              <w:left w:val="nil"/>
              <w:bottom w:val="nil"/>
              <w:right w:val="nil"/>
            </w:tcBorders>
            <w:shd w:val="clear" w:color="auto" w:fill="E0EBF8"/>
            <w:noWrap/>
            <w:vAlign w:val="bottom"/>
          </w:tcPr>
          <w:p w14:paraId="56B7706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566143EA"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18,000 </w:t>
            </w:r>
          </w:p>
        </w:tc>
        <w:tc>
          <w:tcPr>
            <w:tcW w:w="262" w:type="dxa"/>
            <w:tcBorders>
              <w:top w:val="nil"/>
              <w:left w:val="nil"/>
              <w:bottom w:val="nil"/>
              <w:right w:val="nil"/>
            </w:tcBorders>
            <w:shd w:val="clear" w:color="auto" w:fill="E0EBF8"/>
            <w:noWrap/>
            <w:vAlign w:val="bottom"/>
          </w:tcPr>
          <w:p w14:paraId="6C774FE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8425B31"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4B138D8"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DDEB2B2"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37A5D0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684F09CA"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44,000 </w:t>
            </w:r>
          </w:p>
        </w:tc>
        <w:tc>
          <w:tcPr>
            <w:tcW w:w="262" w:type="dxa"/>
            <w:tcBorders>
              <w:top w:val="nil"/>
              <w:left w:val="nil"/>
              <w:bottom w:val="nil"/>
              <w:right w:val="single" w:sz="4" w:space="0" w:color="auto"/>
            </w:tcBorders>
            <w:shd w:val="clear" w:color="auto" w:fill="E0EBF8"/>
            <w:noWrap/>
            <w:vAlign w:val="bottom"/>
          </w:tcPr>
          <w:p w14:paraId="3B37721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59F8B41B" w14:textId="77777777">
        <w:trPr>
          <w:trHeight w:val="300"/>
        </w:trPr>
        <w:tc>
          <w:tcPr>
            <w:tcW w:w="262" w:type="dxa"/>
            <w:tcBorders>
              <w:top w:val="nil"/>
              <w:left w:val="single" w:sz="4" w:space="0" w:color="auto"/>
              <w:bottom w:val="nil"/>
              <w:right w:val="nil"/>
            </w:tcBorders>
            <w:shd w:val="clear" w:color="auto" w:fill="E0EBF8"/>
            <w:noWrap/>
            <w:vAlign w:val="bottom"/>
          </w:tcPr>
          <w:p w14:paraId="4DB9D866"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6DAFAE3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14:paraId="07BBB38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46E1F377"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87,000 </w:t>
            </w:r>
          </w:p>
        </w:tc>
        <w:tc>
          <w:tcPr>
            <w:tcW w:w="262" w:type="dxa"/>
            <w:tcBorders>
              <w:top w:val="nil"/>
              <w:left w:val="nil"/>
              <w:bottom w:val="nil"/>
              <w:right w:val="nil"/>
            </w:tcBorders>
            <w:shd w:val="clear" w:color="auto" w:fill="E0EBF8"/>
            <w:noWrap/>
            <w:vAlign w:val="bottom"/>
          </w:tcPr>
          <w:p w14:paraId="6545FE6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493CF3DB"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37,000 </w:t>
            </w:r>
          </w:p>
        </w:tc>
        <w:tc>
          <w:tcPr>
            <w:tcW w:w="262" w:type="dxa"/>
            <w:tcBorders>
              <w:top w:val="nil"/>
              <w:left w:val="nil"/>
              <w:bottom w:val="nil"/>
              <w:right w:val="nil"/>
            </w:tcBorders>
            <w:shd w:val="clear" w:color="auto" w:fill="E0EBF8"/>
            <w:noWrap/>
            <w:vAlign w:val="bottom"/>
          </w:tcPr>
          <w:p w14:paraId="4263F4D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FB5E076"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F70D35A"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668FE49"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4F0012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3668E55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124,000 </w:t>
            </w:r>
          </w:p>
        </w:tc>
        <w:tc>
          <w:tcPr>
            <w:tcW w:w="262" w:type="dxa"/>
            <w:tcBorders>
              <w:top w:val="nil"/>
              <w:left w:val="nil"/>
              <w:bottom w:val="nil"/>
              <w:right w:val="single" w:sz="4" w:space="0" w:color="auto"/>
            </w:tcBorders>
            <w:shd w:val="clear" w:color="auto" w:fill="E0EBF8"/>
            <w:noWrap/>
            <w:vAlign w:val="bottom"/>
          </w:tcPr>
          <w:p w14:paraId="7133596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1920EB34" w14:textId="77777777">
        <w:trPr>
          <w:trHeight w:val="300"/>
        </w:trPr>
        <w:tc>
          <w:tcPr>
            <w:tcW w:w="262" w:type="dxa"/>
            <w:tcBorders>
              <w:top w:val="nil"/>
              <w:left w:val="single" w:sz="4" w:space="0" w:color="auto"/>
              <w:bottom w:val="nil"/>
              <w:right w:val="nil"/>
            </w:tcBorders>
            <w:shd w:val="clear" w:color="auto" w:fill="E0EBF8"/>
            <w:noWrap/>
            <w:vAlign w:val="bottom"/>
          </w:tcPr>
          <w:p w14:paraId="35224FF1"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0061AC1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3E14AD0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3A3EACE0"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110,000 </w:t>
            </w:r>
          </w:p>
        </w:tc>
        <w:tc>
          <w:tcPr>
            <w:tcW w:w="262" w:type="dxa"/>
            <w:tcBorders>
              <w:top w:val="nil"/>
              <w:left w:val="nil"/>
              <w:bottom w:val="nil"/>
              <w:right w:val="nil"/>
            </w:tcBorders>
            <w:shd w:val="clear" w:color="auto" w:fill="E0EBF8"/>
            <w:noWrap/>
            <w:vAlign w:val="bottom"/>
          </w:tcPr>
          <w:p w14:paraId="117AF29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34B9E6FF"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5ADF917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4DDB567F"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24,000 </w:t>
            </w:r>
          </w:p>
        </w:tc>
        <w:tc>
          <w:tcPr>
            <w:tcW w:w="262" w:type="dxa"/>
            <w:tcBorders>
              <w:top w:val="nil"/>
              <w:left w:val="nil"/>
              <w:bottom w:val="nil"/>
              <w:right w:val="nil"/>
            </w:tcBorders>
            <w:shd w:val="clear" w:color="000000" w:fill="FFFFFF"/>
            <w:noWrap/>
            <w:vAlign w:val="bottom"/>
          </w:tcPr>
          <w:p w14:paraId="729213AF"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690A20B3"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495643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323389F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194,000 </w:t>
            </w:r>
          </w:p>
        </w:tc>
        <w:tc>
          <w:tcPr>
            <w:tcW w:w="262" w:type="dxa"/>
            <w:tcBorders>
              <w:top w:val="nil"/>
              <w:left w:val="nil"/>
              <w:bottom w:val="nil"/>
              <w:right w:val="single" w:sz="4" w:space="0" w:color="auto"/>
            </w:tcBorders>
            <w:shd w:val="clear" w:color="auto" w:fill="E0EBF8"/>
            <w:noWrap/>
            <w:vAlign w:val="bottom"/>
          </w:tcPr>
          <w:p w14:paraId="7E40DB1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0580148" w14:textId="77777777">
        <w:trPr>
          <w:trHeight w:val="300"/>
        </w:trPr>
        <w:tc>
          <w:tcPr>
            <w:tcW w:w="262" w:type="dxa"/>
            <w:tcBorders>
              <w:top w:val="nil"/>
              <w:left w:val="single" w:sz="4" w:space="0" w:color="auto"/>
              <w:bottom w:val="nil"/>
              <w:right w:val="nil"/>
            </w:tcBorders>
            <w:shd w:val="clear" w:color="auto" w:fill="E0EBF8"/>
            <w:noWrap/>
            <w:vAlign w:val="bottom"/>
          </w:tcPr>
          <w:p w14:paraId="1EEBDD12"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598CB15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Buildings &amp; Equipment (net)</w:t>
            </w:r>
          </w:p>
        </w:tc>
        <w:tc>
          <w:tcPr>
            <w:tcW w:w="262" w:type="dxa"/>
            <w:tcBorders>
              <w:top w:val="nil"/>
              <w:left w:val="nil"/>
              <w:bottom w:val="nil"/>
              <w:right w:val="nil"/>
            </w:tcBorders>
            <w:shd w:val="clear" w:color="auto" w:fill="E0EBF8"/>
            <w:noWrap/>
            <w:vAlign w:val="bottom"/>
          </w:tcPr>
          <w:p w14:paraId="057C1A1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0502BDA1"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220,000 </w:t>
            </w:r>
          </w:p>
        </w:tc>
        <w:tc>
          <w:tcPr>
            <w:tcW w:w="262" w:type="dxa"/>
            <w:tcBorders>
              <w:top w:val="nil"/>
              <w:left w:val="nil"/>
              <w:bottom w:val="nil"/>
              <w:right w:val="nil"/>
            </w:tcBorders>
            <w:shd w:val="clear" w:color="auto" w:fill="E0EBF8"/>
            <w:noWrap/>
            <w:vAlign w:val="bottom"/>
          </w:tcPr>
          <w:p w14:paraId="55317CF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6693E166"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523B05C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3D5AA46D"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15,000 </w:t>
            </w:r>
          </w:p>
        </w:tc>
        <w:tc>
          <w:tcPr>
            <w:tcW w:w="262" w:type="dxa"/>
            <w:tcBorders>
              <w:top w:val="nil"/>
              <w:left w:val="nil"/>
              <w:bottom w:val="nil"/>
              <w:right w:val="nil"/>
            </w:tcBorders>
            <w:shd w:val="clear" w:color="000000" w:fill="FFFFFF"/>
            <w:noWrap/>
            <w:vAlign w:val="bottom"/>
          </w:tcPr>
          <w:p w14:paraId="5962B559"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AD409AC"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383EC5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270FA6AB"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385,000 </w:t>
            </w:r>
          </w:p>
        </w:tc>
        <w:tc>
          <w:tcPr>
            <w:tcW w:w="262" w:type="dxa"/>
            <w:tcBorders>
              <w:top w:val="nil"/>
              <w:left w:val="nil"/>
              <w:bottom w:val="nil"/>
              <w:right w:val="single" w:sz="4" w:space="0" w:color="auto"/>
            </w:tcBorders>
            <w:shd w:val="clear" w:color="auto" w:fill="E0EBF8"/>
            <w:noWrap/>
            <w:vAlign w:val="bottom"/>
          </w:tcPr>
          <w:p w14:paraId="1E79C3C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171C835D" w14:textId="77777777" w:rsidTr="0003715B">
        <w:trPr>
          <w:trHeight w:val="300"/>
        </w:trPr>
        <w:tc>
          <w:tcPr>
            <w:tcW w:w="262" w:type="dxa"/>
            <w:tcBorders>
              <w:top w:val="nil"/>
              <w:left w:val="single" w:sz="4" w:space="0" w:color="auto"/>
              <w:bottom w:val="nil"/>
              <w:right w:val="nil"/>
            </w:tcBorders>
            <w:shd w:val="clear" w:color="auto" w:fill="E0EBF8"/>
            <w:noWrap/>
            <w:vAlign w:val="bottom"/>
          </w:tcPr>
          <w:p w14:paraId="0B360126"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31D6C80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Investment in Faith Corp.</w:t>
            </w:r>
          </w:p>
        </w:tc>
        <w:tc>
          <w:tcPr>
            <w:tcW w:w="262" w:type="dxa"/>
            <w:tcBorders>
              <w:top w:val="nil"/>
              <w:left w:val="nil"/>
              <w:bottom w:val="nil"/>
              <w:right w:val="nil"/>
            </w:tcBorders>
            <w:shd w:val="clear" w:color="auto" w:fill="E0EBF8"/>
            <w:noWrap/>
            <w:vAlign w:val="bottom"/>
          </w:tcPr>
          <w:p w14:paraId="17C56BD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0BC818FD"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189,000 </w:t>
            </w:r>
          </w:p>
        </w:tc>
        <w:tc>
          <w:tcPr>
            <w:tcW w:w="262" w:type="dxa"/>
            <w:tcBorders>
              <w:top w:val="nil"/>
              <w:left w:val="nil"/>
              <w:bottom w:val="nil"/>
              <w:right w:val="nil"/>
            </w:tcBorders>
            <w:shd w:val="clear" w:color="auto" w:fill="E0EBF8"/>
            <w:noWrap/>
            <w:vAlign w:val="bottom"/>
          </w:tcPr>
          <w:p w14:paraId="1673669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6434AAE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38CD17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C4C4D2B"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6395863"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14:paraId="1100D224"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150,000 </w:t>
            </w:r>
          </w:p>
        </w:tc>
        <w:tc>
          <w:tcPr>
            <w:tcW w:w="262" w:type="dxa"/>
            <w:tcBorders>
              <w:top w:val="nil"/>
              <w:left w:val="nil"/>
              <w:bottom w:val="nil"/>
              <w:right w:val="nil"/>
            </w:tcBorders>
            <w:shd w:val="clear" w:color="auto" w:fill="E0EBF8"/>
            <w:noWrap/>
            <w:vAlign w:val="bottom"/>
          </w:tcPr>
          <w:p w14:paraId="678A727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455517D7"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6C80752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303923C9" w14:textId="77777777">
        <w:trPr>
          <w:trHeight w:val="300"/>
        </w:trPr>
        <w:tc>
          <w:tcPr>
            <w:tcW w:w="262" w:type="dxa"/>
            <w:tcBorders>
              <w:top w:val="nil"/>
              <w:left w:val="single" w:sz="4" w:space="0" w:color="auto"/>
              <w:bottom w:val="nil"/>
              <w:right w:val="nil"/>
            </w:tcBorders>
            <w:shd w:val="clear" w:color="auto" w:fill="E0EBF8"/>
            <w:noWrap/>
            <w:vAlign w:val="bottom"/>
          </w:tcPr>
          <w:p w14:paraId="3BE840DB"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580CE2A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15F28D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3AAF48C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186DCD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5DD4244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E8002A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FF33C46"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15C47AF"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auto" w:fill="E0EBF8"/>
            <w:noWrap/>
            <w:vAlign w:val="bottom"/>
          </w:tcPr>
          <w:p w14:paraId="3C36E0F6"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39,000 </w:t>
            </w:r>
          </w:p>
        </w:tc>
        <w:tc>
          <w:tcPr>
            <w:tcW w:w="262" w:type="dxa"/>
            <w:tcBorders>
              <w:top w:val="nil"/>
              <w:left w:val="nil"/>
              <w:bottom w:val="nil"/>
              <w:right w:val="nil"/>
            </w:tcBorders>
            <w:shd w:val="clear" w:color="auto" w:fill="E0EBF8"/>
            <w:noWrap/>
            <w:vAlign w:val="bottom"/>
          </w:tcPr>
          <w:p w14:paraId="206115C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478D806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A830A9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F8DF561" w14:textId="77777777">
        <w:trPr>
          <w:trHeight w:val="300"/>
        </w:trPr>
        <w:tc>
          <w:tcPr>
            <w:tcW w:w="262" w:type="dxa"/>
            <w:tcBorders>
              <w:top w:val="nil"/>
              <w:left w:val="single" w:sz="4" w:space="0" w:color="auto"/>
              <w:bottom w:val="nil"/>
              <w:right w:val="nil"/>
            </w:tcBorders>
            <w:shd w:val="clear" w:color="auto" w:fill="E0EBF8"/>
            <w:noWrap/>
            <w:vAlign w:val="bottom"/>
          </w:tcPr>
          <w:p w14:paraId="1B1E97F6"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single" w:sz="4" w:space="0" w:color="auto"/>
              <w:right w:val="nil"/>
            </w:tcBorders>
            <w:shd w:val="clear" w:color="auto" w:fill="E0EBF8"/>
            <w:noWrap/>
            <w:vAlign w:val="bottom"/>
          </w:tcPr>
          <w:p w14:paraId="7FB865D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Goodwill</w:t>
            </w:r>
          </w:p>
        </w:tc>
        <w:tc>
          <w:tcPr>
            <w:tcW w:w="262" w:type="dxa"/>
            <w:tcBorders>
              <w:top w:val="nil"/>
              <w:left w:val="nil"/>
              <w:bottom w:val="single" w:sz="4" w:space="0" w:color="auto"/>
              <w:right w:val="nil"/>
            </w:tcBorders>
            <w:shd w:val="clear" w:color="auto" w:fill="E0EBF8"/>
            <w:noWrap/>
            <w:vAlign w:val="bottom"/>
          </w:tcPr>
          <w:p w14:paraId="6028197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single" w:sz="4" w:space="0" w:color="auto"/>
              <w:right w:val="nil"/>
            </w:tcBorders>
            <w:shd w:val="clear" w:color="auto" w:fill="E0EBF8"/>
            <w:noWrap/>
            <w:vAlign w:val="bottom"/>
          </w:tcPr>
          <w:p w14:paraId="7D669A5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643CC65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single" w:sz="4" w:space="0" w:color="auto"/>
              <w:right w:val="nil"/>
            </w:tcBorders>
            <w:shd w:val="clear" w:color="auto" w:fill="E0EBF8"/>
            <w:noWrap/>
            <w:vAlign w:val="bottom"/>
          </w:tcPr>
          <w:p w14:paraId="0A91C87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15C3E39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16FF8681"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14:paraId="63D7CA7E"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6880367D"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14:paraId="19B736C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24BD09D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032F7AF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2B64246" w14:textId="77777777">
        <w:trPr>
          <w:trHeight w:val="315"/>
        </w:trPr>
        <w:tc>
          <w:tcPr>
            <w:tcW w:w="262" w:type="dxa"/>
            <w:tcBorders>
              <w:top w:val="nil"/>
              <w:left w:val="single" w:sz="4" w:space="0" w:color="auto"/>
              <w:bottom w:val="nil"/>
              <w:right w:val="nil"/>
            </w:tcBorders>
            <w:shd w:val="clear" w:color="auto" w:fill="E0EBF8"/>
            <w:noWrap/>
            <w:vAlign w:val="bottom"/>
          </w:tcPr>
          <w:p w14:paraId="140B704C"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15DFC6D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14:paraId="44DCC90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7" w:type="dxa"/>
            <w:tcBorders>
              <w:top w:val="nil"/>
              <w:left w:val="nil"/>
              <w:bottom w:val="double" w:sz="6" w:space="0" w:color="auto"/>
              <w:right w:val="nil"/>
            </w:tcBorders>
            <w:shd w:val="clear" w:color="auto" w:fill="E0EBF8"/>
            <w:noWrap/>
            <w:vAlign w:val="bottom"/>
          </w:tcPr>
          <w:p w14:paraId="6519DD79"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632,000 </w:t>
            </w:r>
          </w:p>
        </w:tc>
        <w:tc>
          <w:tcPr>
            <w:tcW w:w="262" w:type="dxa"/>
            <w:tcBorders>
              <w:top w:val="nil"/>
              <w:left w:val="nil"/>
              <w:bottom w:val="nil"/>
              <w:right w:val="nil"/>
            </w:tcBorders>
            <w:shd w:val="clear" w:color="auto" w:fill="E0EBF8"/>
            <w:noWrap/>
            <w:vAlign w:val="bottom"/>
          </w:tcPr>
          <w:p w14:paraId="2C525E6C"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double" w:sz="6" w:space="0" w:color="auto"/>
              <w:right w:val="nil"/>
            </w:tcBorders>
            <w:shd w:val="clear" w:color="auto" w:fill="E0EBF8"/>
            <w:noWrap/>
            <w:vAlign w:val="bottom"/>
          </w:tcPr>
          <w:p w14:paraId="6EFD2B8D"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265,000 </w:t>
            </w:r>
          </w:p>
        </w:tc>
        <w:tc>
          <w:tcPr>
            <w:tcW w:w="262" w:type="dxa"/>
            <w:tcBorders>
              <w:top w:val="nil"/>
              <w:left w:val="nil"/>
              <w:bottom w:val="nil"/>
              <w:right w:val="nil"/>
            </w:tcBorders>
            <w:shd w:val="clear" w:color="auto" w:fill="E0EBF8"/>
            <w:noWrap/>
            <w:vAlign w:val="bottom"/>
          </w:tcPr>
          <w:p w14:paraId="017CA3A8"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259F1902" w14:textId="77777777" w:rsidR="00AA28CC" w:rsidRPr="0003715B" w:rsidRDefault="00AA28CC" w:rsidP="00AA28CC">
            <w:pPr>
              <w:widowControl/>
              <w:autoSpaceDE/>
              <w:autoSpaceDN/>
              <w:adjustRightInd/>
              <w:jc w:val="right"/>
              <w:rPr>
                <w:rFonts w:ascii="Arial" w:hAnsi="Arial" w:cs="Arial"/>
                <w:b/>
                <w:bCs/>
                <w:sz w:val="18"/>
                <w:szCs w:val="22"/>
              </w:rPr>
            </w:pPr>
            <w:r w:rsidRPr="0003715B">
              <w:rPr>
                <w:rFonts w:ascii="Arial" w:hAnsi="Arial" w:cs="Arial"/>
                <w:b/>
                <w:bCs/>
                <w:sz w:val="18"/>
                <w:szCs w:val="22"/>
              </w:rPr>
              <w:t xml:space="preserve">39,000 </w:t>
            </w:r>
          </w:p>
        </w:tc>
        <w:tc>
          <w:tcPr>
            <w:tcW w:w="262" w:type="dxa"/>
            <w:tcBorders>
              <w:top w:val="nil"/>
              <w:left w:val="nil"/>
              <w:bottom w:val="nil"/>
              <w:right w:val="nil"/>
            </w:tcBorders>
            <w:shd w:val="clear" w:color="000000" w:fill="FFFFFF"/>
            <w:noWrap/>
            <w:vAlign w:val="bottom"/>
          </w:tcPr>
          <w:p w14:paraId="638F2550"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05974D43" w14:textId="77777777" w:rsidR="00AA28CC" w:rsidRPr="0003715B" w:rsidRDefault="00AA28CC" w:rsidP="00AA28CC">
            <w:pPr>
              <w:widowControl/>
              <w:autoSpaceDE/>
              <w:autoSpaceDN/>
              <w:adjustRightInd/>
              <w:jc w:val="right"/>
              <w:rPr>
                <w:rFonts w:ascii="Arial" w:hAnsi="Arial" w:cs="Arial"/>
                <w:b/>
                <w:bCs/>
                <w:sz w:val="18"/>
                <w:szCs w:val="22"/>
              </w:rPr>
            </w:pPr>
            <w:r w:rsidRPr="0003715B">
              <w:rPr>
                <w:rFonts w:ascii="Arial" w:hAnsi="Arial" w:cs="Arial"/>
                <w:b/>
                <w:bCs/>
                <w:sz w:val="18"/>
                <w:szCs w:val="22"/>
              </w:rPr>
              <w:t xml:space="preserve">189,000 </w:t>
            </w:r>
          </w:p>
        </w:tc>
        <w:tc>
          <w:tcPr>
            <w:tcW w:w="262" w:type="dxa"/>
            <w:tcBorders>
              <w:top w:val="nil"/>
              <w:left w:val="nil"/>
              <w:bottom w:val="nil"/>
              <w:right w:val="nil"/>
            </w:tcBorders>
            <w:shd w:val="clear" w:color="auto" w:fill="E0EBF8"/>
            <w:noWrap/>
            <w:vAlign w:val="bottom"/>
          </w:tcPr>
          <w:p w14:paraId="187BC162"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00" w:type="dxa"/>
            <w:tcBorders>
              <w:top w:val="single" w:sz="4" w:space="0" w:color="auto"/>
              <w:left w:val="nil"/>
              <w:bottom w:val="double" w:sz="6" w:space="0" w:color="auto"/>
              <w:right w:val="nil"/>
            </w:tcBorders>
            <w:shd w:val="clear" w:color="auto" w:fill="E0EBF8"/>
            <w:noWrap/>
            <w:vAlign w:val="bottom"/>
          </w:tcPr>
          <w:p w14:paraId="5EB68F5C"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747,000 </w:t>
            </w:r>
          </w:p>
        </w:tc>
        <w:tc>
          <w:tcPr>
            <w:tcW w:w="262" w:type="dxa"/>
            <w:tcBorders>
              <w:top w:val="nil"/>
              <w:left w:val="nil"/>
              <w:bottom w:val="nil"/>
              <w:right w:val="single" w:sz="4" w:space="0" w:color="auto"/>
            </w:tcBorders>
            <w:shd w:val="clear" w:color="auto" w:fill="E0EBF8"/>
            <w:noWrap/>
            <w:vAlign w:val="bottom"/>
          </w:tcPr>
          <w:p w14:paraId="1CA6B68F"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6EDE2571" w14:textId="77777777">
        <w:trPr>
          <w:trHeight w:val="315"/>
        </w:trPr>
        <w:tc>
          <w:tcPr>
            <w:tcW w:w="262" w:type="dxa"/>
            <w:tcBorders>
              <w:top w:val="nil"/>
              <w:left w:val="single" w:sz="4" w:space="0" w:color="auto"/>
              <w:bottom w:val="nil"/>
              <w:right w:val="nil"/>
            </w:tcBorders>
            <w:shd w:val="clear" w:color="auto" w:fill="E0EBF8"/>
            <w:noWrap/>
            <w:vAlign w:val="bottom"/>
          </w:tcPr>
          <w:p w14:paraId="6519455A"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15868A4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574886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42A2E9B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EECA75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57DD4FC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049AF8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5DE9C2B"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819C8DB"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03B4BFB"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DDEAE8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02DA62C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F0C888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3D802944" w14:textId="77777777">
        <w:trPr>
          <w:trHeight w:val="300"/>
        </w:trPr>
        <w:tc>
          <w:tcPr>
            <w:tcW w:w="262" w:type="dxa"/>
            <w:tcBorders>
              <w:top w:val="nil"/>
              <w:left w:val="single" w:sz="4" w:space="0" w:color="auto"/>
              <w:bottom w:val="nil"/>
              <w:right w:val="nil"/>
            </w:tcBorders>
            <w:shd w:val="clear" w:color="auto" w:fill="E0EBF8"/>
            <w:noWrap/>
            <w:vAlign w:val="bottom"/>
          </w:tcPr>
          <w:p w14:paraId="5B4F49B3"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0BCB365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0DF15B9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7F526B9D"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92,000 </w:t>
            </w:r>
          </w:p>
        </w:tc>
        <w:tc>
          <w:tcPr>
            <w:tcW w:w="262" w:type="dxa"/>
            <w:tcBorders>
              <w:top w:val="nil"/>
              <w:left w:val="nil"/>
              <w:bottom w:val="nil"/>
              <w:right w:val="nil"/>
            </w:tcBorders>
            <w:shd w:val="clear" w:color="auto" w:fill="E0EBF8"/>
            <w:noWrap/>
            <w:vAlign w:val="bottom"/>
          </w:tcPr>
          <w:p w14:paraId="17F7711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0ABAD115"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35,000 </w:t>
            </w:r>
          </w:p>
        </w:tc>
        <w:tc>
          <w:tcPr>
            <w:tcW w:w="262" w:type="dxa"/>
            <w:tcBorders>
              <w:top w:val="nil"/>
              <w:left w:val="nil"/>
              <w:bottom w:val="nil"/>
              <w:right w:val="nil"/>
            </w:tcBorders>
            <w:shd w:val="clear" w:color="auto" w:fill="E0EBF8"/>
            <w:noWrap/>
            <w:vAlign w:val="bottom"/>
          </w:tcPr>
          <w:p w14:paraId="3BF3D5E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4625032"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AAB4E01"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8DC4CE9"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67F6A9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11295543"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127,000 </w:t>
            </w:r>
          </w:p>
        </w:tc>
        <w:tc>
          <w:tcPr>
            <w:tcW w:w="262" w:type="dxa"/>
            <w:tcBorders>
              <w:top w:val="nil"/>
              <w:left w:val="nil"/>
              <w:bottom w:val="nil"/>
              <w:right w:val="single" w:sz="4" w:space="0" w:color="auto"/>
            </w:tcBorders>
            <w:shd w:val="clear" w:color="auto" w:fill="E0EBF8"/>
            <w:noWrap/>
            <w:vAlign w:val="bottom"/>
          </w:tcPr>
          <w:p w14:paraId="79B8B18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68979BC7" w14:textId="77777777">
        <w:trPr>
          <w:trHeight w:val="300"/>
        </w:trPr>
        <w:tc>
          <w:tcPr>
            <w:tcW w:w="262" w:type="dxa"/>
            <w:tcBorders>
              <w:top w:val="nil"/>
              <w:left w:val="single" w:sz="4" w:space="0" w:color="auto"/>
              <w:bottom w:val="nil"/>
              <w:right w:val="nil"/>
            </w:tcBorders>
            <w:shd w:val="clear" w:color="auto" w:fill="E0EBF8"/>
            <w:noWrap/>
            <w:vAlign w:val="bottom"/>
          </w:tcPr>
          <w:p w14:paraId="78BBF4A2"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5DA4F05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Notes Payable</w:t>
            </w:r>
          </w:p>
        </w:tc>
        <w:tc>
          <w:tcPr>
            <w:tcW w:w="262" w:type="dxa"/>
            <w:tcBorders>
              <w:top w:val="nil"/>
              <w:left w:val="nil"/>
              <w:bottom w:val="nil"/>
              <w:right w:val="nil"/>
            </w:tcBorders>
            <w:shd w:val="clear" w:color="auto" w:fill="E0EBF8"/>
            <w:noWrap/>
            <w:vAlign w:val="bottom"/>
          </w:tcPr>
          <w:p w14:paraId="1BA660B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58D98ED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2D49D50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047F32BC"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1ECA161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9BD2D64"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9833D66"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AD77DB9"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7FEEBD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09AB45F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230,000 </w:t>
            </w:r>
          </w:p>
        </w:tc>
        <w:tc>
          <w:tcPr>
            <w:tcW w:w="262" w:type="dxa"/>
            <w:tcBorders>
              <w:top w:val="nil"/>
              <w:left w:val="nil"/>
              <w:bottom w:val="nil"/>
              <w:right w:val="single" w:sz="4" w:space="0" w:color="auto"/>
            </w:tcBorders>
            <w:shd w:val="clear" w:color="auto" w:fill="E0EBF8"/>
            <w:noWrap/>
            <w:vAlign w:val="bottom"/>
          </w:tcPr>
          <w:p w14:paraId="0AA7F61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66D98A15" w14:textId="77777777" w:rsidTr="0003715B">
        <w:trPr>
          <w:trHeight w:val="300"/>
        </w:trPr>
        <w:tc>
          <w:tcPr>
            <w:tcW w:w="262" w:type="dxa"/>
            <w:tcBorders>
              <w:top w:val="nil"/>
              <w:left w:val="single" w:sz="4" w:space="0" w:color="auto"/>
              <w:bottom w:val="nil"/>
              <w:right w:val="nil"/>
            </w:tcBorders>
            <w:shd w:val="clear" w:color="auto" w:fill="E0EBF8"/>
            <w:noWrap/>
            <w:vAlign w:val="bottom"/>
          </w:tcPr>
          <w:p w14:paraId="1B400493"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01FC48B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467EF2C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nil"/>
              <w:right w:val="nil"/>
            </w:tcBorders>
            <w:shd w:val="clear" w:color="auto" w:fill="E0EBF8"/>
            <w:noWrap/>
            <w:vAlign w:val="bottom"/>
          </w:tcPr>
          <w:p w14:paraId="0F352CD2"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06051AF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0CE7D1FE"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346FBE7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3DEA8FC1"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60,000 </w:t>
            </w:r>
          </w:p>
        </w:tc>
        <w:tc>
          <w:tcPr>
            <w:tcW w:w="262" w:type="dxa"/>
            <w:tcBorders>
              <w:top w:val="nil"/>
              <w:left w:val="nil"/>
              <w:bottom w:val="nil"/>
              <w:right w:val="nil"/>
            </w:tcBorders>
            <w:shd w:val="clear" w:color="000000" w:fill="FFFFFF"/>
            <w:noWrap/>
            <w:vAlign w:val="bottom"/>
          </w:tcPr>
          <w:p w14:paraId="6A99C59D"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83F0475"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49ACFF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nil"/>
              <w:right w:val="nil"/>
            </w:tcBorders>
            <w:shd w:val="clear" w:color="auto" w:fill="E0EBF8"/>
            <w:noWrap/>
            <w:vAlign w:val="bottom"/>
          </w:tcPr>
          <w:p w14:paraId="12296AA3"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100,000 </w:t>
            </w:r>
          </w:p>
        </w:tc>
        <w:tc>
          <w:tcPr>
            <w:tcW w:w="262" w:type="dxa"/>
            <w:tcBorders>
              <w:top w:val="nil"/>
              <w:left w:val="nil"/>
              <w:bottom w:val="nil"/>
              <w:right w:val="single" w:sz="4" w:space="0" w:color="auto"/>
            </w:tcBorders>
            <w:shd w:val="clear" w:color="auto" w:fill="E0EBF8"/>
            <w:noWrap/>
            <w:vAlign w:val="bottom"/>
          </w:tcPr>
          <w:p w14:paraId="59ECA74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5DCA64D6" w14:textId="77777777" w:rsidTr="0003715B">
        <w:trPr>
          <w:trHeight w:val="300"/>
        </w:trPr>
        <w:tc>
          <w:tcPr>
            <w:tcW w:w="262" w:type="dxa"/>
            <w:tcBorders>
              <w:top w:val="nil"/>
              <w:left w:val="single" w:sz="4" w:space="0" w:color="auto"/>
              <w:bottom w:val="nil"/>
              <w:right w:val="nil"/>
            </w:tcBorders>
            <w:shd w:val="clear" w:color="auto" w:fill="E0EBF8"/>
            <w:noWrap/>
            <w:vAlign w:val="bottom"/>
          </w:tcPr>
          <w:p w14:paraId="4293322D"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single" w:sz="4" w:space="0" w:color="auto"/>
              <w:right w:val="nil"/>
            </w:tcBorders>
            <w:shd w:val="clear" w:color="auto" w:fill="E0EBF8"/>
            <w:noWrap/>
            <w:vAlign w:val="bottom"/>
          </w:tcPr>
          <w:p w14:paraId="23F8CD6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1AEDA9B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7" w:type="dxa"/>
            <w:tcBorders>
              <w:top w:val="nil"/>
              <w:left w:val="nil"/>
              <w:bottom w:val="single" w:sz="4" w:space="0" w:color="auto"/>
              <w:right w:val="nil"/>
            </w:tcBorders>
            <w:shd w:val="clear" w:color="auto" w:fill="E0EBF8"/>
            <w:noWrap/>
            <w:vAlign w:val="bottom"/>
          </w:tcPr>
          <w:p w14:paraId="2A94802A"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290,000 </w:t>
            </w:r>
          </w:p>
        </w:tc>
        <w:tc>
          <w:tcPr>
            <w:tcW w:w="262" w:type="dxa"/>
            <w:tcBorders>
              <w:top w:val="nil"/>
              <w:left w:val="nil"/>
              <w:bottom w:val="single" w:sz="4" w:space="0" w:color="auto"/>
              <w:right w:val="nil"/>
            </w:tcBorders>
            <w:shd w:val="clear" w:color="auto" w:fill="E0EBF8"/>
            <w:noWrap/>
            <w:vAlign w:val="bottom"/>
          </w:tcPr>
          <w:p w14:paraId="1E0584F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single" w:sz="4" w:space="0" w:color="auto"/>
              <w:right w:val="nil"/>
            </w:tcBorders>
            <w:shd w:val="clear" w:color="auto" w:fill="E0EBF8"/>
            <w:noWrap/>
            <w:vAlign w:val="bottom"/>
          </w:tcPr>
          <w:p w14:paraId="54CA593C"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90,000 </w:t>
            </w:r>
          </w:p>
        </w:tc>
        <w:tc>
          <w:tcPr>
            <w:tcW w:w="262" w:type="dxa"/>
            <w:tcBorders>
              <w:top w:val="nil"/>
              <w:left w:val="nil"/>
              <w:bottom w:val="single" w:sz="4" w:space="0" w:color="auto"/>
              <w:right w:val="nil"/>
            </w:tcBorders>
            <w:shd w:val="clear" w:color="auto" w:fill="E0EBF8"/>
            <w:noWrap/>
            <w:vAlign w:val="bottom"/>
          </w:tcPr>
          <w:p w14:paraId="71CE2F6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0DFD961B" w14:textId="77777777" w:rsidR="00AA28CC" w:rsidRPr="0003715B" w:rsidRDefault="00AA28CC" w:rsidP="00AA28CC">
            <w:pPr>
              <w:widowControl/>
              <w:autoSpaceDE/>
              <w:autoSpaceDN/>
              <w:adjustRightInd/>
              <w:jc w:val="right"/>
              <w:rPr>
                <w:rFonts w:ascii="Arial" w:hAnsi="Arial" w:cs="Arial"/>
                <w:b/>
                <w:sz w:val="18"/>
                <w:szCs w:val="22"/>
              </w:rPr>
            </w:pPr>
            <w:r w:rsidRPr="0003715B">
              <w:rPr>
                <w:rFonts w:ascii="Arial" w:hAnsi="Arial" w:cs="Arial"/>
                <w:b/>
                <w:sz w:val="18"/>
                <w:szCs w:val="22"/>
              </w:rPr>
              <w:t xml:space="preserve">90,000 </w:t>
            </w:r>
          </w:p>
        </w:tc>
        <w:tc>
          <w:tcPr>
            <w:tcW w:w="262" w:type="dxa"/>
            <w:tcBorders>
              <w:top w:val="nil"/>
              <w:left w:val="nil"/>
              <w:bottom w:val="single" w:sz="4" w:space="0" w:color="auto"/>
              <w:right w:val="nil"/>
            </w:tcBorders>
            <w:shd w:val="clear" w:color="000000" w:fill="FFFFFF"/>
            <w:noWrap/>
            <w:vAlign w:val="bottom"/>
          </w:tcPr>
          <w:p w14:paraId="54743DE2" w14:textId="77777777" w:rsidR="00AA28CC" w:rsidRPr="0003715B" w:rsidRDefault="00AA28CC" w:rsidP="00AA28CC">
            <w:pPr>
              <w:widowControl/>
              <w:autoSpaceDE/>
              <w:autoSpaceDN/>
              <w:adjustRightInd/>
              <w:rPr>
                <w:rFonts w:ascii="Arial" w:hAnsi="Arial" w:cs="Arial"/>
                <w:b/>
                <w:sz w:val="18"/>
                <w:szCs w:val="22"/>
              </w:rPr>
            </w:pPr>
            <w:r w:rsidRPr="0003715B">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0A76EA29"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F01DF5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00" w:type="dxa"/>
            <w:tcBorders>
              <w:top w:val="nil"/>
              <w:left w:val="nil"/>
              <w:bottom w:val="single" w:sz="4" w:space="0" w:color="auto"/>
              <w:right w:val="nil"/>
            </w:tcBorders>
            <w:shd w:val="clear" w:color="auto" w:fill="E0EBF8"/>
            <w:noWrap/>
            <w:vAlign w:val="bottom"/>
          </w:tcPr>
          <w:p w14:paraId="55E0F7A6"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290,000 </w:t>
            </w:r>
          </w:p>
        </w:tc>
        <w:tc>
          <w:tcPr>
            <w:tcW w:w="262" w:type="dxa"/>
            <w:tcBorders>
              <w:top w:val="nil"/>
              <w:left w:val="nil"/>
              <w:bottom w:val="nil"/>
              <w:right w:val="single" w:sz="4" w:space="0" w:color="auto"/>
            </w:tcBorders>
            <w:shd w:val="clear" w:color="auto" w:fill="E0EBF8"/>
            <w:noWrap/>
            <w:vAlign w:val="bottom"/>
          </w:tcPr>
          <w:p w14:paraId="3289714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513B412" w14:textId="77777777">
        <w:trPr>
          <w:trHeight w:val="315"/>
        </w:trPr>
        <w:tc>
          <w:tcPr>
            <w:tcW w:w="262" w:type="dxa"/>
            <w:tcBorders>
              <w:top w:val="nil"/>
              <w:left w:val="single" w:sz="4" w:space="0" w:color="auto"/>
              <w:bottom w:val="nil"/>
              <w:right w:val="nil"/>
            </w:tcBorders>
            <w:shd w:val="clear" w:color="auto" w:fill="E0EBF8"/>
            <w:noWrap/>
            <w:vAlign w:val="bottom"/>
          </w:tcPr>
          <w:p w14:paraId="388B559C"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nil"/>
              <w:right w:val="nil"/>
            </w:tcBorders>
            <w:shd w:val="clear" w:color="auto" w:fill="E0EBF8"/>
            <w:noWrap/>
            <w:vAlign w:val="bottom"/>
          </w:tcPr>
          <w:p w14:paraId="546022C7"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072315B9"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7" w:type="dxa"/>
            <w:tcBorders>
              <w:top w:val="nil"/>
              <w:left w:val="nil"/>
              <w:bottom w:val="double" w:sz="6" w:space="0" w:color="auto"/>
              <w:right w:val="nil"/>
            </w:tcBorders>
            <w:shd w:val="clear" w:color="auto" w:fill="E0EBF8"/>
            <w:noWrap/>
            <w:vAlign w:val="bottom"/>
          </w:tcPr>
          <w:p w14:paraId="6804FD1F"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632,000 </w:t>
            </w:r>
          </w:p>
        </w:tc>
        <w:tc>
          <w:tcPr>
            <w:tcW w:w="262" w:type="dxa"/>
            <w:tcBorders>
              <w:top w:val="nil"/>
              <w:left w:val="nil"/>
              <w:bottom w:val="nil"/>
              <w:right w:val="nil"/>
            </w:tcBorders>
            <w:shd w:val="clear" w:color="auto" w:fill="E0EBF8"/>
            <w:noWrap/>
            <w:vAlign w:val="bottom"/>
          </w:tcPr>
          <w:p w14:paraId="226F80D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double" w:sz="6" w:space="0" w:color="auto"/>
              <w:right w:val="nil"/>
            </w:tcBorders>
            <w:shd w:val="clear" w:color="auto" w:fill="E0EBF8"/>
            <w:noWrap/>
            <w:vAlign w:val="bottom"/>
          </w:tcPr>
          <w:p w14:paraId="2AAE1471"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265,000 </w:t>
            </w:r>
          </w:p>
        </w:tc>
        <w:tc>
          <w:tcPr>
            <w:tcW w:w="262" w:type="dxa"/>
            <w:tcBorders>
              <w:top w:val="nil"/>
              <w:left w:val="nil"/>
              <w:bottom w:val="nil"/>
              <w:right w:val="nil"/>
            </w:tcBorders>
            <w:shd w:val="clear" w:color="auto" w:fill="E0EBF8"/>
            <w:noWrap/>
            <w:vAlign w:val="bottom"/>
          </w:tcPr>
          <w:p w14:paraId="7352FB3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517BF705" w14:textId="77777777" w:rsidR="00AA28CC" w:rsidRPr="0003715B" w:rsidRDefault="00AA28CC" w:rsidP="00AA28CC">
            <w:pPr>
              <w:widowControl/>
              <w:autoSpaceDE/>
              <w:autoSpaceDN/>
              <w:adjustRightInd/>
              <w:jc w:val="right"/>
              <w:rPr>
                <w:rFonts w:ascii="Arial" w:hAnsi="Arial" w:cs="Arial"/>
                <w:b/>
                <w:bCs/>
                <w:sz w:val="18"/>
                <w:szCs w:val="22"/>
              </w:rPr>
            </w:pPr>
            <w:r w:rsidRPr="0003715B">
              <w:rPr>
                <w:rFonts w:ascii="Arial" w:hAnsi="Arial" w:cs="Arial"/>
                <w:b/>
                <w:bCs/>
                <w:sz w:val="18"/>
                <w:szCs w:val="22"/>
              </w:rPr>
              <w:t xml:space="preserve">150,000 </w:t>
            </w:r>
          </w:p>
        </w:tc>
        <w:tc>
          <w:tcPr>
            <w:tcW w:w="262" w:type="dxa"/>
            <w:tcBorders>
              <w:top w:val="nil"/>
              <w:left w:val="nil"/>
              <w:bottom w:val="nil"/>
              <w:right w:val="nil"/>
            </w:tcBorders>
            <w:shd w:val="clear" w:color="000000" w:fill="FFFFFF"/>
            <w:noWrap/>
            <w:vAlign w:val="bottom"/>
          </w:tcPr>
          <w:p w14:paraId="1BC061D8"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3E766BF1" w14:textId="77777777" w:rsidR="00AA28CC" w:rsidRPr="0003715B" w:rsidRDefault="00AA28CC" w:rsidP="00AA28CC">
            <w:pPr>
              <w:widowControl/>
              <w:autoSpaceDE/>
              <w:autoSpaceDN/>
              <w:adjustRightInd/>
              <w:jc w:val="right"/>
              <w:rPr>
                <w:rFonts w:ascii="Arial" w:hAnsi="Arial" w:cs="Arial"/>
                <w:b/>
                <w:bCs/>
                <w:sz w:val="18"/>
                <w:szCs w:val="22"/>
              </w:rPr>
            </w:pPr>
            <w:r w:rsidRPr="0003715B">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14:paraId="6017D989"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00" w:type="dxa"/>
            <w:tcBorders>
              <w:top w:val="nil"/>
              <w:left w:val="nil"/>
              <w:bottom w:val="double" w:sz="6" w:space="0" w:color="auto"/>
              <w:right w:val="nil"/>
            </w:tcBorders>
            <w:shd w:val="clear" w:color="auto" w:fill="E0EBF8"/>
            <w:noWrap/>
            <w:vAlign w:val="bottom"/>
          </w:tcPr>
          <w:p w14:paraId="0E014692"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747,000 </w:t>
            </w:r>
          </w:p>
        </w:tc>
        <w:tc>
          <w:tcPr>
            <w:tcW w:w="262" w:type="dxa"/>
            <w:tcBorders>
              <w:top w:val="nil"/>
              <w:left w:val="nil"/>
              <w:bottom w:val="nil"/>
              <w:right w:val="single" w:sz="4" w:space="0" w:color="auto"/>
            </w:tcBorders>
            <w:shd w:val="clear" w:color="auto" w:fill="E0EBF8"/>
            <w:noWrap/>
            <w:vAlign w:val="bottom"/>
          </w:tcPr>
          <w:p w14:paraId="61FD14CC"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761B1D1A"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1FEFE7D7"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618" w:type="dxa"/>
            <w:tcBorders>
              <w:top w:val="nil"/>
              <w:left w:val="nil"/>
              <w:bottom w:val="single" w:sz="4" w:space="0" w:color="auto"/>
              <w:right w:val="nil"/>
            </w:tcBorders>
            <w:shd w:val="clear" w:color="auto" w:fill="E0EBF8"/>
            <w:noWrap/>
            <w:vAlign w:val="bottom"/>
          </w:tcPr>
          <w:p w14:paraId="519DD9A7"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2FB3BE80"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7" w:type="dxa"/>
            <w:tcBorders>
              <w:top w:val="nil"/>
              <w:left w:val="nil"/>
              <w:bottom w:val="single" w:sz="4" w:space="0" w:color="auto"/>
              <w:right w:val="nil"/>
            </w:tcBorders>
            <w:shd w:val="clear" w:color="auto" w:fill="E0EBF8"/>
            <w:noWrap/>
            <w:vAlign w:val="bottom"/>
          </w:tcPr>
          <w:p w14:paraId="1D9FFE62"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1DEEACD3"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single" w:sz="4" w:space="0" w:color="auto"/>
              <w:right w:val="nil"/>
            </w:tcBorders>
            <w:shd w:val="clear" w:color="auto" w:fill="E0EBF8"/>
            <w:noWrap/>
            <w:vAlign w:val="bottom"/>
          </w:tcPr>
          <w:p w14:paraId="6868EF78"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1CB7C01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051D321"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6E1D7479"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7B0A3DD7" w14:textId="77777777" w:rsidR="00AA28CC" w:rsidRPr="0003715B" w:rsidRDefault="00AA28CC" w:rsidP="00AA28CC">
            <w:pPr>
              <w:widowControl/>
              <w:autoSpaceDE/>
              <w:autoSpaceDN/>
              <w:adjustRightInd/>
              <w:rPr>
                <w:rFonts w:ascii="Arial" w:hAnsi="Arial" w:cs="Arial"/>
                <w:b/>
                <w:bCs/>
                <w:sz w:val="18"/>
                <w:szCs w:val="22"/>
              </w:rPr>
            </w:pPr>
            <w:r w:rsidRPr="0003715B">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2F352EC"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00" w:type="dxa"/>
            <w:tcBorders>
              <w:top w:val="nil"/>
              <w:left w:val="nil"/>
              <w:bottom w:val="single" w:sz="4" w:space="0" w:color="auto"/>
              <w:right w:val="nil"/>
            </w:tcBorders>
            <w:shd w:val="clear" w:color="auto" w:fill="E0EBF8"/>
            <w:noWrap/>
            <w:vAlign w:val="bottom"/>
          </w:tcPr>
          <w:p w14:paraId="5BC0FE46"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15E7BBC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bl>
    <w:p w14:paraId="0938528E" w14:textId="77777777" w:rsidR="000A7CA1" w:rsidRPr="0064779F" w:rsidRDefault="000A7CA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p w14:paraId="50C3B879"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p w14:paraId="7F88DE35" w14:textId="77777777" w:rsidR="00B867C3" w:rsidRDefault="00B867C3"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2"/>
        </w:rPr>
      </w:pPr>
    </w:p>
    <w:p w14:paraId="40C198CE" w14:textId="77777777" w:rsidR="000A7CA1" w:rsidRDefault="000A7CA1">
      <w:pPr>
        <w:widowControl/>
        <w:autoSpaceDE/>
        <w:autoSpaceDN/>
        <w:adjustRightInd/>
        <w:rPr>
          <w:rFonts w:ascii="Arial" w:hAnsi="Arial" w:cs="Arial"/>
          <w:b/>
          <w:bCs/>
          <w:sz w:val="22"/>
        </w:rPr>
      </w:pPr>
      <w:r>
        <w:rPr>
          <w:rFonts w:ascii="Arial" w:hAnsi="Arial" w:cs="Arial"/>
          <w:b/>
          <w:bCs/>
          <w:sz w:val="22"/>
        </w:rPr>
        <w:br w:type="page"/>
      </w:r>
    </w:p>
    <w:p w14:paraId="5E0FF2EC"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r w:rsidRPr="0064779F">
        <w:rPr>
          <w:rFonts w:ascii="Arial" w:hAnsi="Arial" w:cs="Arial"/>
          <w:b/>
          <w:bCs/>
          <w:sz w:val="22"/>
        </w:rPr>
        <w:lastRenderedPageBreak/>
        <w:t>E4</w:t>
      </w:r>
      <w:r w:rsidR="00902EEA" w:rsidRPr="0064779F">
        <w:rPr>
          <w:rFonts w:ascii="Arial" w:hAnsi="Arial" w:cs="Arial"/>
          <w:b/>
          <w:bCs/>
          <w:sz w:val="22"/>
        </w:rPr>
        <w:t>-</w:t>
      </w:r>
      <w:proofErr w:type="gramStart"/>
      <w:r w:rsidR="00BC5379">
        <w:rPr>
          <w:rFonts w:ascii="Arial" w:hAnsi="Arial" w:cs="Arial"/>
          <w:b/>
          <w:bCs/>
          <w:sz w:val="22"/>
        </w:rPr>
        <w:t>16</w:t>
      </w:r>
      <w:r w:rsidRPr="0064779F">
        <w:rPr>
          <w:rFonts w:ascii="Arial" w:hAnsi="Arial" w:cs="Arial"/>
          <w:b/>
          <w:bCs/>
          <w:sz w:val="22"/>
        </w:rPr>
        <w:t xml:space="preserve">  </w:t>
      </w:r>
      <w:r w:rsidR="00381F98">
        <w:rPr>
          <w:rFonts w:ascii="Arial" w:hAnsi="Arial" w:cs="Arial"/>
          <w:b/>
          <w:bCs/>
          <w:sz w:val="22"/>
        </w:rPr>
        <w:t>Worksheet</w:t>
      </w:r>
      <w:proofErr w:type="gramEnd"/>
      <w:r w:rsidRPr="0064779F">
        <w:rPr>
          <w:rFonts w:ascii="Arial" w:hAnsi="Arial" w:cs="Arial"/>
          <w:b/>
          <w:bCs/>
          <w:sz w:val="22"/>
        </w:rPr>
        <w:t xml:space="preserve"> for </w:t>
      </w:r>
      <w:r w:rsidR="002E2693">
        <w:rPr>
          <w:rFonts w:ascii="Arial" w:hAnsi="Arial" w:cs="Arial"/>
          <w:b/>
          <w:bCs/>
          <w:sz w:val="22"/>
        </w:rPr>
        <w:t>Wholly</w:t>
      </w:r>
      <w:r w:rsidR="00FE0CE1">
        <w:rPr>
          <w:rFonts w:ascii="Arial" w:hAnsi="Arial" w:cs="Arial"/>
          <w:b/>
          <w:bCs/>
          <w:sz w:val="22"/>
        </w:rPr>
        <w:t xml:space="preserve"> </w:t>
      </w:r>
      <w:r w:rsidRPr="0064779F">
        <w:rPr>
          <w:rFonts w:ascii="Arial" w:hAnsi="Arial" w:cs="Arial"/>
          <w:b/>
          <w:bCs/>
          <w:sz w:val="22"/>
        </w:rPr>
        <w:t>Owned Subsidiary</w:t>
      </w:r>
    </w:p>
    <w:p w14:paraId="24E72AA4" w14:textId="77777777" w:rsidR="006920A4" w:rsidRPr="00DA5109"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r w:rsidRPr="00DA5109">
        <w:rPr>
          <w:rFonts w:ascii="Arial" w:hAnsi="Arial" w:cs="Arial"/>
          <w:sz w:val="20"/>
        </w:rPr>
        <w:t>a.</w:t>
      </w:r>
      <w:r w:rsidR="008A58BD" w:rsidRPr="00DA5109">
        <w:rPr>
          <w:rFonts w:ascii="Arial" w:hAnsi="Arial" w:cs="Arial"/>
          <w:sz w:val="20"/>
        </w:rPr>
        <w:tab/>
      </w:r>
    </w:p>
    <w:tbl>
      <w:tblPr>
        <w:tblW w:w="5940" w:type="dxa"/>
        <w:tblInd w:w="108" w:type="dxa"/>
        <w:tblLook w:val="04A0" w:firstRow="1" w:lastRow="0" w:firstColumn="1" w:lastColumn="0" w:noHBand="0" w:noVBand="1"/>
      </w:tblPr>
      <w:tblGrid>
        <w:gridCol w:w="2703"/>
        <w:gridCol w:w="447"/>
        <w:gridCol w:w="272"/>
        <w:gridCol w:w="611"/>
        <w:gridCol w:w="611"/>
        <w:gridCol w:w="1302"/>
      </w:tblGrid>
      <w:tr w:rsidR="00CE4705" w:rsidRPr="00DA5109" w14:paraId="7E0C7D0F" w14:textId="77777777">
        <w:trPr>
          <w:trHeight w:val="300"/>
        </w:trPr>
        <w:tc>
          <w:tcPr>
            <w:tcW w:w="5940" w:type="dxa"/>
            <w:gridSpan w:val="6"/>
            <w:tcBorders>
              <w:top w:val="nil"/>
              <w:left w:val="nil"/>
              <w:bottom w:val="nil"/>
              <w:right w:val="nil"/>
            </w:tcBorders>
            <w:shd w:val="clear" w:color="auto" w:fill="auto"/>
            <w:noWrap/>
            <w:vAlign w:val="bottom"/>
          </w:tcPr>
          <w:p w14:paraId="535BA66D" w14:textId="77777777" w:rsidR="00CE4705" w:rsidRPr="00DA5109" w:rsidRDefault="00CE4705" w:rsidP="00CE4705">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xml:space="preserve">Equity Method Entries on Gold </w:t>
            </w:r>
            <w:r w:rsidR="00AD340A" w:rsidRPr="00DA5109">
              <w:rPr>
                <w:rFonts w:ascii="Arial" w:hAnsi="Arial" w:cs="Arial"/>
                <w:b/>
                <w:bCs/>
                <w:color w:val="000000"/>
                <w:sz w:val="20"/>
                <w:szCs w:val="22"/>
              </w:rPr>
              <w:t>Enterprises’</w:t>
            </w:r>
            <w:r w:rsidRPr="00DA5109">
              <w:rPr>
                <w:rFonts w:ascii="Arial" w:hAnsi="Arial" w:cs="Arial"/>
                <w:b/>
                <w:bCs/>
                <w:color w:val="000000"/>
                <w:sz w:val="20"/>
                <w:szCs w:val="22"/>
              </w:rPr>
              <w:t xml:space="preserve"> Books:</w:t>
            </w:r>
          </w:p>
        </w:tc>
      </w:tr>
      <w:tr w:rsidR="00CE4705" w:rsidRPr="00DA5109" w14:paraId="0677575E" w14:textId="77777777">
        <w:trPr>
          <w:trHeight w:val="300"/>
        </w:trPr>
        <w:tc>
          <w:tcPr>
            <w:tcW w:w="3150" w:type="dxa"/>
            <w:gridSpan w:val="2"/>
            <w:tcBorders>
              <w:top w:val="single" w:sz="4" w:space="0" w:color="auto"/>
              <w:left w:val="single" w:sz="4" w:space="0" w:color="auto"/>
              <w:bottom w:val="nil"/>
              <w:right w:val="nil"/>
            </w:tcBorders>
            <w:shd w:val="clear" w:color="auto" w:fill="auto"/>
            <w:noWrap/>
            <w:vAlign w:val="bottom"/>
          </w:tcPr>
          <w:p w14:paraId="4026A402"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Investment in Premium Builders</w:t>
            </w:r>
          </w:p>
        </w:tc>
        <w:tc>
          <w:tcPr>
            <w:tcW w:w="266" w:type="dxa"/>
            <w:tcBorders>
              <w:top w:val="single" w:sz="4" w:space="0" w:color="auto"/>
              <w:left w:val="nil"/>
              <w:bottom w:val="nil"/>
              <w:right w:val="nil"/>
            </w:tcBorders>
            <w:shd w:val="clear" w:color="auto" w:fill="auto"/>
            <w:noWrap/>
            <w:vAlign w:val="bottom"/>
          </w:tcPr>
          <w:p w14:paraId="256EA86F"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1407DA6" w14:textId="77777777" w:rsidR="00CE4705" w:rsidRPr="00DA5109" w:rsidRDefault="00CE4705" w:rsidP="00CE4705">
            <w:pPr>
              <w:widowControl/>
              <w:autoSpaceDE/>
              <w:autoSpaceDN/>
              <w:adjustRightInd/>
              <w:jc w:val="center"/>
              <w:rPr>
                <w:rFonts w:ascii="Arial" w:hAnsi="Arial" w:cs="Arial"/>
                <w:color w:val="000000"/>
                <w:sz w:val="20"/>
                <w:szCs w:val="22"/>
              </w:rPr>
            </w:pPr>
            <w:r w:rsidRPr="00DA5109">
              <w:rPr>
                <w:rFonts w:ascii="Arial" w:hAnsi="Arial" w:cs="Arial"/>
                <w:color w:val="000000"/>
                <w:sz w:val="20"/>
                <w:szCs w:val="22"/>
              </w:rPr>
              <w:t xml:space="preserve">  167,000 </w:t>
            </w:r>
          </w:p>
        </w:tc>
        <w:tc>
          <w:tcPr>
            <w:tcW w:w="1302" w:type="dxa"/>
            <w:tcBorders>
              <w:top w:val="single" w:sz="4" w:space="0" w:color="auto"/>
              <w:left w:val="nil"/>
              <w:bottom w:val="nil"/>
              <w:right w:val="single" w:sz="4" w:space="0" w:color="auto"/>
            </w:tcBorders>
            <w:shd w:val="clear" w:color="auto" w:fill="auto"/>
            <w:noWrap/>
            <w:vAlign w:val="bottom"/>
          </w:tcPr>
          <w:p w14:paraId="4220FC2E"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r>
      <w:tr w:rsidR="00CE4705" w:rsidRPr="00DA5109" w14:paraId="0D40239C" w14:textId="77777777">
        <w:trPr>
          <w:trHeight w:val="300"/>
        </w:trPr>
        <w:tc>
          <w:tcPr>
            <w:tcW w:w="2703" w:type="dxa"/>
            <w:tcBorders>
              <w:top w:val="nil"/>
              <w:left w:val="single" w:sz="4" w:space="0" w:color="auto"/>
              <w:bottom w:val="single" w:sz="4" w:space="0" w:color="auto"/>
              <w:right w:val="nil"/>
            </w:tcBorders>
            <w:shd w:val="clear" w:color="auto" w:fill="auto"/>
            <w:noWrap/>
            <w:vAlign w:val="bottom"/>
          </w:tcPr>
          <w:p w14:paraId="2B5F5EC8"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xml:space="preserve">       Cash</w:t>
            </w:r>
          </w:p>
        </w:tc>
        <w:tc>
          <w:tcPr>
            <w:tcW w:w="447" w:type="dxa"/>
            <w:tcBorders>
              <w:top w:val="nil"/>
              <w:left w:val="nil"/>
              <w:bottom w:val="single" w:sz="4" w:space="0" w:color="auto"/>
              <w:right w:val="nil"/>
            </w:tcBorders>
            <w:shd w:val="clear" w:color="auto" w:fill="auto"/>
            <w:noWrap/>
            <w:vAlign w:val="bottom"/>
          </w:tcPr>
          <w:p w14:paraId="04C3E9E3"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14:paraId="6AF06B06"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2446C2E9"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49B036B1"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1302" w:type="dxa"/>
            <w:tcBorders>
              <w:top w:val="nil"/>
              <w:left w:val="nil"/>
              <w:bottom w:val="single" w:sz="4" w:space="0" w:color="auto"/>
              <w:right w:val="single" w:sz="4" w:space="0" w:color="auto"/>
            </w:tcBorders>
            <w:shd w:val="clear" w:color="auto" w:fill="auto"/>
            <w:noWrap/>
            <w:vAlign w:val="bottom"/>
          </w:tcPr>
          <w:p w14:paraId="082EFA2C"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 xml:space="preserve">   167,000 </w:t>
            </w:r>
          </w:p>
        </w:tc>
      </w:tr>
      <w:tr w:rsidR="00CE4705" w:rsidRPr="00DA5109" w14:paraId="2E83B78F" w14:textId="77777777">
        <w:trPr>
          <w:trHeight w:val="300"/>
        </w:trPr>
        <w:tc>
          <w:tcPr>
            <w:tcW w:w="5940" w:type="dxa"/>
            <w:gridSpan w:val="6"/>
            <w:tcBorders>
              <w:top w:val="nil"/>
              <w:left w:val="nil"/>
              <w:bottom w:val="nil"/>
              <w:right w:val="nil"/>
            </w:tcBorders>
            <w:shd w:val="clear" w:color="auto" w:fill="auto"/>
            <w:noWrap/>
            <w:vAlign w:val="bottom"/>
          </w:tcPr>
          <w:p w14:paraId="70A2BEEF" w14:textId="77777777" w:rsidR="00CE4705" w:rsidRPr="00DA5109" w:rsidRDefault="00CE4705" w:rsidP="00CE4705">
            <w:pPr>
              <w:widowControl/>
              <w:autoSpaceDE/>
              <w:autoSpaceDN/>
              <w:adjustRightInd/>
              <w:rPr>
                <w:rFonts w:ascii="Arial" w:hAnsi="Arial" w:cs="Arial"/>
                <w:color w:val="000000"/>
                <w:sz w:val="20"/>
                <w:szCs w:val="22"/>
              </w:rPr>
            </w:pPr>
            <w:r w:rsidRPr="00DA5109">
              <w:rPr>
                <w:rFonts w:ascii="Arial" w:hAnsi="Arial" w:cs="Arial"/>
                <w:color w:val="000000"/>
                <w:sz w:val="20"/>
                <w:szCs w:val="22"/>
              </w:rPr>
              <w:t>Record the initial investment in Premium Builders</w:t>
            </w:r>
          </w:p>
        </w:tc>
      </w:tr>
    </w:tbl>
    <w:p w14:paraId="0E25AF9C"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tbl>
      <w:tblPr>
        <w:tblW w:w="6521" w:type="dxa"/>
        <w:tblInd w:w="108" w:type="dxa"/>
        <w:tblLook w:val="04A0" w:firstRow="1" w:lastRow="0" w:firstColumn="1" w:lastColumn="0" w:noHBand="0" w:noVBand="1"/>
      </w:tblPr>
      <w:tblGrid>
        <w:gridCol w:w="2071"/>
        <w:gridCol w:w="1349"/>
        <w:gridCol w:w="333"/>
        <w:gridCol w:w="1083"/>
        <w:gridCol w:w="333"/>
        <w:gridCol w:w="1072"/>
        <w:gridCol w:w="356"/>
      </w:tblGrid>
      <w:tr w:rsidR="00AA28CC" w:rsidRPr="00DA5109" w14:paraId="597E517A" w14:textId="77777777">
        <w:trPr>
          <w:trHeight w:val="300"/>
        </w:trPr>
        <w:tc>
          <w:tcPr>
            <w:tcW w:w="3420" w:type="dxa"/>
            <w:gridSpan w:val="2"/>
            <w:tcBorders>
              <w:top w:val="nil"/>
              <w:left w:val="nil"/>
              <w:bottom w:val="single" w:sz="4" w:space="0" w:color="auto"/>
              <w:right w:val="nil"/>
            </w:tcBorders>
            <w:shd w:val="clear" w:color="auto" w:fill="auto"/>
            <w:noWrap/>
            <w:vAlign w:val="bottom"/>
          </w:tcPr>
          <w:p w14:paraId="56CEB229"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14:paraId="5295BB77"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6" w:type="dxa"/>
            <w:tcBorders>
              <w:top w:val="nil"/>
              <w:left w:val="nil"/>
              <w:bottom w:val="single" w:sz="4" w:space="0" w:color="auto"/>
              <w:right w:val="nil"/>
            </w:tcBorders>
            <w:shd w:val="clear" w:color="auto" w:fill="auto"/>
            <w:noWrap/>
            <w:vAlign w:val="bottom"/>
          </w:tcPr>
          <w:p w14:paraId="5545A5A3" w14:textId="77777777" w:rsidR="00AA28CC" w:rsidRPr="00DA5109" w:rsidRDefault="00AA28CC" w:rsidP="00AA28CC">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14:paraId="6BF03D26"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14:paraId="7A66B9F6"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51F90695"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r>
      <w:tr w:rsidR="00AA28CC" w:rsidRPr="00DA5109" w14:paraId="05D27FE7" w14:textId="77777777">
        <w:trPr>
          <w:trHeight w:val="570"/>
        </w:trPr>
        <w:tc>
          <w:tcPr>
            <w:tcW w:w="2071" w:type="dxa"/>
            <w:tcBorders>
              <w:top w:val="nil"/>
              <w:left w:val="single" w:sz="4" w:space="0" w:color="auto"/>
              <w:bottom w:val="nil"/>
              <w:right w:val="nil"/>
            </w:tcBorders>
            <w:shd w:val="clear" w:color="auto" w:fill="auto"/>
            <w:noWrap/>
            <w:vAlign w:val="bottom"/>
          </w:tcPr>
          <w:p w14:paraId="5E089CDF"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349" w:type="dxa"/>
            <w:tcBorders>
              <w:top w:val="nil"/>
              <w:left w:val="nil"/>
              <w:bottom w:val="single" w:sz="4" w:space="0" w:color="auto"/>
              <w:right w:val="nil"/>
            </w:tcBorders>
            <w:shd w:val="clear" w:color="auto" w:fill="auto"/>
            <w:vAlign w:val="bottom"/>
          </w:tcPr>
          <w:p w14:paraId="0B76F1E7"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Total Book Value</w:t>
            </w:r>
          </w:p>
        </w:tc>
        <w:tc>
          <w:tcPr>
            <w:tcW w:w="326" w:type="dxa"/>
            <w:tcBorders>
              <w:top w:val="nil"/>
              <w:left w:val="nil"/>
              <w:bottom w:val="nil"/>
              <w:right w:val="nil"/>
            </w:tcBorders>
            <w:shd w:val="clear" w:color="auto" w:fill="auto"/>
            <w:noWrap/>
            <w:vAlign w:val="center"/>
          </w:tcPr>
          <w:p w14:paraId="6D2AEB0E"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w:t>
            </w:r>
          </w:p>
        </w:tc>
        <w:tc>
          <w:tcPr>
            <w:tcW w:w="1056" w:type="dxa"/>
            <w:tcBorders>
              <w:top w:val="nil"/>
              <w:left w:val="nil"/>
              <w:bottom w:val="single" w:sz="4" w:space="0" w:color="auto"/>
              <w:right w:val="nil"/>
            </w:tcBorders>
            <w:shd w:val="clear" w:color="auto" w:fill="auto"/>
            <w:vAlign w:val="bottom"/>
          </w:tcPr>
          <w:p w14:paraId="22886482"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Common</w:t>
            </w:r>
            <w:r w:rsidRPr="00DA5109">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14:paraId="6584A2C5"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14:paraId="2C654DB6" w14:textId="77777777" w:rsidR="00AA28CC" w:rsidRPr="00DA5109" w:rsidRDefault="00AA28CC" w:rsidP="00AA28CC">
            <w:pPr>
              <w:widowControl/>
              <w:autoSpaceDE/>
              <w:autoSpaceDN/>
              <w:adjustRightInd/>
              <w:jc w:val="center"/>
              <w:rPr>
                <w:rFonts w:ascii="Arial" w:hAnsi="Arial" w:cs="Arial"/>
                <w:b/>
                <w:bCs/>
                <w:sz w:val="20"/>
                <w:szCs w:val="22"/>
              </w:rPr>
            </w:pPr>
            <w:r w:rsidRPr="00DA5109">
              <w:rPr>
                <w:rFonts w:ascii="Arial" w:hAnsi="Arial" w:cs="Arial"/>
                <w:b/>
                <w:bCs/>
                <w:sz w:val="20"/>
                <w:szCs w:val="22"/>
              </w:rPr>
              <w:t xml:space="preserve">Retained </w:t>
            </w:r>
            <w:r w:rsidRPr="00DA5109">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45631968"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r>
      <w:tr w:rsidR="00AA28CC" w:rsidRPr="00DA5109" w14:paraId="258D4CF9" w14:textId="77777777" w:rsidTr="0003715B">
        <w:trPr>
          <w:trHeight w:val="315"/>
        </w:trPr>
        <w:tc>
          <w:tcPr>
            <w:tcW w:w="2071" w:type="dxa"/>
            <w:tcBorders>
              <w:top w:val="nil"/>
              <w:left w:val="single" w:sz="4" w:space="0" w:color="auto"/>
              <w:bottom w:val="nil"/>
              <w:right w:val="nil"/>
            </w:tcBorders>
            <w:shd w:val="clear" w:color="auto" w:fill="auto"/>
            <w:noWrap/>
            <w:vAlign w:val="bottom"/>
          </w:tcPr>
          <w:p w14:paraId="77818194" w14:textId="74F2DCFA" w:rsidR="00AA28CC" w:rsidRPr="00DA5109" w:rsidRDefault="00107B51" w:rsidP="00AA28CC">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AA28CC" w:rsidRPr="00DA5109">
              <w:rPr>
                <w:rFonts w:ascii="Arial" w:hAnsi="Arial" w:cs="Arial"/>
                <w:b/>
                <w:bCs/>
                <w:sz w:val="20"/>
                <w:szCs w:val="22"/>
              </w:rPr>
              <w:t xml:space="preserve"> </w:t>
            </w:r>
          </w:p>
        </w:tc>
        <w:tc>
          <w:tcPr>
            <w:tcW w:w="1349" w:type="dxa"/>
            <w:tcBorders>
              <w:top w:val="nil"/>
              <w:left w:val="nil"/>
              <w:right w:val="nil"/>
            </w:tcBorders>
            <w:shd w:val="clear" w:color="auto" w:fill="auto"/>
            <w:noWrap/>
            <w:vAlign w:val="bottom"/>
          </w:tcPr>
          <w:p w14:paraId="3E55019A" w14:textId="77777777" w:rsidR="00AA28CC" w:rsidRPr="00DA5109" w:rsidRDefault="00AA28CC" w:rsidP="00AA28CC">
            <w:pPr>
              <w:widowControl/>
              <w:autoSpaceDE/>
              <w:autoSpaceDN/>
              <w:adjustRightInd/>
              <w:jc w:val="right"/>
              <w:rPr>
                <w:rFonts w:ascii="Arial" w:hAnsi="Arial" w:cs="Arial"/>
                <w:b/>
                <w:bCs/>
                <w:color w:val="548DD4" w:themeColor="text2" w:themeTint="99"/>
                <w:sz w:val="20"/>
                <w:szCs w:val="22"/>
              </w:rPr>
            </w:pPr>
            <w:r w:rsidRPr="0003715B">
              <w:rPr>
                <w:rFonts w:ascii="Arial" w:hAnsi="Arial" w:cs="Arial"/>
                <w:b/>
                <w:bCs/>
                <w:color w:val="548DD4" w:themeColor="text2" w:themeTint="99"/>
                <w:sz w:val="20"/>
                <w:szCs w:val="22"/>
                <w:shd w:val="clear" w:color="auto" w:fill="002E5C"/>
              </w:rPr>
              <w:t>150,000</w:t>
            </w:r>
            <w:r w:rsidRPr="00DA5109">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5E2B4E14" w14:textId="77777777" w:rsidR="00AA28CC" w:rsidRPr="00DA5109" w:rsidRDefault="00AA28CC" w:rsidP="00AA28CC">
            <w:pPr>
              <w:widowControl/>
              <w:autoSpaceDE/>
              <w:autoSpaceDN/>
              <w:adjustRightInd/>
              <w:rPr>
                <w:rFonts w:ascii="Arial" w:hAnsi="Arial" w:cs="Arial"/>
                <w:color w:val="548DD4" w:themeColor="text2" w:themeTint="99"/>
                <w:sz w:val="20"/>
                <w:szCs w:val="22"/>
              </w:rPr>
            </w:pPr>
          </w:p>
        </w:tc>
        <w:tc>
          <w:tcPr>
            <w:tcW w:w="1056" w:type="dxa"/>
            <w:tcBorders>
              <w:top w:val="nil"/>
              <w:left w:val="nil"/>
              <w:right w:val="nil"/>
            </w:tcBorders>
            <w:shd w:val="clear" w:color="auto" w:fill="auto"/>
            <w:noWrap/>
            <w:vAlign w:val="bottom"/>
          </w:tcPr>
          <w:p w14:paraId="3E5F4D00" w14:textId="77777777" w:rsidR="00AA28CC" w:rsidRPr="00DA5109" w:rsidRDefault="00AA28CC" w:rsidP="00AA28CC">
            <w:pPr>
              <w:widowControl/>
              <w:autoSpaceDE/>
              <w:autoSpaceDN/>
              <w:adjustRightInd/>
              <w:rPr>
                <w:rFonts w:ascii="Arial" w:hAnsi="Arial" w:cs="Arial"/>
                <w:b/>
                <w:bCs/>
                <w:color w:val="548DD4" w:themeColor="text2" w:themeTint="99"/>
                <w:sz w:val="20"/>
                <w:szCs w:val="22"/>
              </w:rPr>
            </w:pPr>
            <w:r w:rsidRPr="00DA5109">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140,000</w:t>
            </w:r>
            <w:r w:rsidRPr="00DA5109">
              <w:rPr>
                <w:rFonts w:ascii="Arial" w:hAnsi="Arial" w:cs="Arial"/>
                <w:b/>
                <w:bCs/>
                <w:color w:val="548DD4" w:themeColor="text2" w:themeTint="99"/>
                <w:sz w:val="20"/>
                <w:szCs w:val="22"/>
              </w:rPr>
              <w:t xml:space="preserve"> </w:t>
            </w:r>
          </w:p>
        </w:tc>
        <w:tc>
          <w:tcPr>
            <w:tcW w:w="326" w:type="dxa"/>
            <w:tcBorders>
              <w:top w:val="nil"/>
              <w:left w:val="nil"/>
              <w:bottom w:val="nil"/>
              <w:right w:val="nil"/>
            </w:tcBorders>
            <w:shd w:val="clear" w:color="auto" w:fill="auto"/>
            <w:noWrap/>
            <w:vAlign w:val="bottom"/>
          </w:tcPr>
          <w:p w14:paraId="6919DCE1" w14:textId="77777777" w:rsidR="00AA28CC" w:rsidRPr="00DA5109" w:rsidRDefault="00AA28CC" w:rsidP="00AA28CC">
            <w:pPr>
              <w:widowControl/>
              <w:autoSpaceDE/>
              <w:autoSpaceDN/>
              <w:adjustRightInd/>
              <w:rPr>
                <w:rFonts w:ascii="Arial" w:hAnsi="Arial" w:cs="Arial"/>
                <w:b/>
                <w:bCs/>
                <w:color w:val="548DD4" w:themeColor="text2" w:themeTint="99"/>
                <w:sz w:val="20"/>
                <w:szCs w:val="22"/>
              </w:rPr>
            </w:pPr>
          </w:p>
        </w:tc>
        <w:tc>
          <w:tcPr>
            <w:tcW w:w="1037" w:type="dxa"/>
            <w:tcBorders>
              <w:top w:val="nil"/>
              <w:left w:val="nil"/>
              <w:right w:val="nil"/>
            </w:tcBorders>
            <w:shd w:val="clear" w:color="auto" w:fill="auto"/>
            <w:noWrap/>
            <w:vAlign w:val="bottom"/>
          </w:tcPr>
          <w:p w14:paraId="203B8273" w14:textId="77777777" w:rsidR="00AA28CC" w:rsidRPr="00DA5109" w:rsidRDefault="00AA28CC" w:rsidP="00AA28CC">
            <w:pPr>
              <w:widowControl/>
              <w:autoSpaceDE/>
              <w:autoSpaceDN/>
              <w:adjustRightInd/>
              <w:rPr>
                <w:rFonts w:ascii="Arial" w:hAnsi="Arial" w:cs="Arial"/>
                <w:b/>
                <w:bCs/>
                <w:color w:val="548DD4" w:themeColor="text2" w:themeTint="99"/>
                <w:sz w:val="20"/>
                <w:szCs w:val="22"/>
              </w:rPr>
            </w:pPr>
            <w:r w:rsidRPr="00DA5109">
              <w:rPr>
                <w:rFonts w:ascii="Arial" w:hAnsi="Arial" w:cs="Arial"/>
                <w:b/>
                <w:bCs/>
                <w:color w:val="548DD4" w:themeColor="text2" w:themeTint="99"/>
                <w:sz w:val="20"/>
                <w:szCs w:val="22"/>
              </w:rPr>
              <w:t xml:space="preserve">    </w:t>
            </w:r>
            <w:r w:rsidRPr="0003715B">
              <w:rPr>
                <w:rFonts w:ascii="Arial" w:hAnsi="Arial" w:cs="Arial"/>
                <w:b/>
                <w:bCs/>
                <w:color w:val="548DD4" w:themeColor="text2" w:themeTint="99"/>
                <w:sz w:val="20"/>
                <w:szCs w:val="22"/>
                <w:shd w:val="clear" w:color="auto" w:fill="002E5C"/>
              </w:rPr>
              <w:t>10,000</w:t>
            </w:r>
            <w:r w:rsidRPr="00DA5109">
              <w:rPr>
                <w:rFonts w:ascii="Arial" w:hAnsi="Arial" w:cs="Arial"/>
                <w:b/>
                <w:bCs/>
                <w:color w:val="548DD4" w:themeColor="text2" w:themeTint="99"/>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26084008" w14:textId="77777777" w:rsidR="00AA28CC" w:rsidRPr="00DA5109" w:rsidRDefault="00AA28CC" w:rsidP="00AA28CC">
            <w:pPr>
              <w:widowControl/>
              <w:autoSpaceDE/>
              <w:autoSpaceDN/>
              <w:adjustRightInd/>
              <w:rPr>
                <w:rFonts w:ascii="Arial" w:hAnsi="Arial" w:cs="Arial"/>
                <w:b/>
                <w:bCs/>
                <w:sz w:val="20"/>
                <w:szCs w:val="22"/>
              </w:rPr>
            </w:pPr>
            <w:r w:rsidRPr="00DA5109">
              <w:rPr>
                <w:rFonts w:ascii="Arial" w:hAnsi="Arial" w:cs="Arial"/>
                <w:b/>
                <w:bCs/>
                <w:sz w:val="20"/>
                <w:szCs w:val="22"/>
              </w:rPr>
              <w:t> </w:t>
            </w:r>
          </w:p>
        </w:tc>
      </w:tr>
      <w:tr w:rsidR="00AA28CC" w:rsidRPr="00DA5109" w14:paraId="63C7B94E" w14:textId="77777777" w:rsidTr="0003715B">
        <w:trPr>
          <w:trHeight w:val="135"/>
        </w:trPr>
        <w:tc>
          <w:tcPr>
            <w:tcW w:w="2071" w:type="dxa"/>
            <w:tcBorders>
              <w:top w:val="nil"/>
              <w:left w:val="single" w:sz="4" w:space="0" w:color="auto"/>
              <w:bottom w:val="single" w:sz="4" w:space="0" w:color="auto"/>
              <w:right w:val="nil"/>
            </w:tcBorders>
            <w:shd w:val="clear" w:color="auto" w:fill="auto"/>
            <w:noWrap/>
            <w:vAlign w:val="bottom"/>
          </w:tcPr>
          <w:p w14:paraId="38CEACAC"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1349" w:type="dxa"/>
            <w:tcBorders>
              <w:top w:val="nil"/>
              <w:left w:val="nil"/>
              <w:bottom w:val="single" w:sz="4" w:space="0" w:color="auto"/>
              <w:right w:val="nil"/>
            </w:tcBorders>
            <w:shd w:val="clear" w:color="auto" w:fill="auto"/>
            <w:noWrap/>
            <w:vAlign w:val="bottom"/>
          </w:tcPr>
          <w:p w14:paraId="6BC30F82"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3536E3F1"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1056" w:type="dxa"/>
            <w:tcBorders>
              <w:top w:val="nil"/>
              <w:left w:val="nil"/>
              <w:bottom w:val="single" w:sz="4" w:space="0" w:color="auto"/>
              <w:right w:val="nil"/>
            </w:tcBorders>
            <w:shd w:val="clear" w:color="auto" w:fill="auto"/>
            <w:noWrap/>
            <w:vAlign w:val="bottom"/>
          </w:tcPr>
          <w:p w14:paraId="15D355D1"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678FEE6B"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1037" w:type="dxa"/>
            <w:tcBorders>
              <w:top w:val="nil"/>
              <w:left w:val="nil"/>
              <w:bottom w:val="single" w:sz="4" w:space="0" w:color="auto"/>
              <w:right w:val="nil"/>
            </w:tcBorders>
            <w:shd w:val="clear" w:color="auto" w:fill="auto"/>
            <w:noWrap/>
            <w:vAlign w:val="bottom"/>
          </w:tcPr>
          <w:p w14:paraId="17BA6141"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6431C10B" w14:textId="77777777" w:rsidR="00AA28CC" w:rsidRPr="00DA5109" w:rsidRDefault="00AA28CC" w:rsidP="00AA28CC">
            <w:pPr>
              <w:widowControl/>
              <w:autoSpaceDE/>
              <w:autoSpaceDN/>
              <w:adjustRightInd/>
              <w:rPr>
                <w:rFonts w:ascii="Arial" w:hAnsi="Arial" w:cs="Arial"/>
                <w:color w:val="000000"/>
                <w:sz w:val="20"/>
                <w:szCs w:val="22"/>
              </w:rPr>
            </w:pPr>
            <w:r w:rsidRPr="00DA5109">
              <w:rPr>
                <w:rFonts w:ascii="Arial" w:hAnsi="Arial" w:cs="Arial"/>
                <w:color w:val="000000"/>
                <w:sz w:val="20"/>
                <w:szCs w:val="22"/>
              </w:rPr>
              <w:t> </w:t>
            </w:r>
          </w:p>
        </w:tc>
      </w:tr>
    </w:tbl>
    <w:p w14:paraId="001CDE46" w14:textId="77777777" w:rsidR="006920A4" w:rsidRPr="00DA5109"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356"/>
        <w:gridCol w:w="236"/>
        <w:gridCol w:w="1056"/>
      </w:tblGrid>
      <w:tr w:rsidR="00AA28CC" w:rsidRPr="00EC7D58" w14:paraId="048CBEB8" w14:textId="77777777">
        <w:trPr>
          <w:trHeight w:val="300"/>
        </w:trPr>
        <w:tc>
          <w:tcPr>
            <w:tcW w:w="2016" w:type="dxa"/>
            <w:tcBorders>
              <w:top w:val="nil"/>
              <w:left w:val="nil"/>
              <w:bottom w:val="nil"/>
              <w:right w:val="nil"/>
            </w:tcBorders>
            <w:shd w:val="clear" w:color="auto" w:fill="auto"/>
            <w:noWrap/>
            <w:vAlign w:val="bottom"/>
          </w:tcPr>
          <w:p w14:paraId="6E87DD59" w14:textId="77777777" w:rsidR="00AA28CC" w:rsidRPr="00EC7D58" w:rsidRDefault="00AA28CC"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1/1/X5</w:t>
            </w:r>
          </w:p>
        </w:tc>
        <w:tc>
          <w:tcPr>
            <w:tcW w:w="1156" w:type="dxa"/>
            <w:tcBorders>
              <w:top w:val="nil"/>
              <w:left w:val="nil"/>
              <w:bottom w:val="nil"/>
              <w:right w:val="nil"/>
            </w:tcBorders>
            <w:shd w:val="clear" w:color="auto" w:fill="auto"/>
            <w:noWrap/>
            <w:vAlign w:val="bottom"/>
          </w:tcPr>
          <w:p w14:paraId="6D4388D5"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2E53203"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DBC86D0"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3F19AC14"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267D5490" w14:textId="77777777" w:rsidR="00AA28CC" w:rsidRPr="00EC7D58"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3121E93C" w14:textId="1160AB45" w:rsidR="00AA28CC" w:rsidRPr="00EC7D58" w:rsidRDefault="00651D88" w:rsidP="00AA28CC">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6432" behindDoc="0" locked="0" layoutInCell="1" allowOverlap="1" wp14:anchorId="0F1B1984" wp14:editId="5FD1DEE4">
                      <wp:simplePos x="0" y="0"/>
                      <wp:positionH relativeFrom="column">
                        <wp:posOffset>104775</wp:posOffset>
                      </wp:positionH>
                      <wp:positionV relativeFrom="paragraph">
                        <wp:posOffset>0</wp:posOffset>
                      </wp:positionV>
                      <wp:extent cx="381000" cy="2286000"/>
                      <wp:effectExtent l="0" t="0" r="1905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5" o:spid="_x0000_s1026" type="#_x0000_t88" style="position:absolute;margin-left:8.25pt;margin-top:0;width:30pt;height:1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aYgmadsB&#10;AACzAwAADgAAAAAAAAAAAAAAAAAuAgAAZHJzL2Uyb0RvYy54bWxQSwECLQAUAAYACAAAACEAs3Og&#10;gdgAAAAGAQAADwAAAAAAAAAAAAAAAAA1BAAAZHJzL2Rvd25yZXYueG1sUEsFBgAAAAAEAAQA8wAA&#10;ADoFA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AA28CC" w:rsidRPr="00EC7D58" w14:paraId="24A03F82" w14:textId="77777777">
              <w:trPr>
                <w:trHeight w:val="300"/>
                <w:tblCellSpacing w:w="0" w:type="dxa"/>
              </w:trPr>
              <w:tc>
                <w:tcPr>
                  <w:tcW w:w="1140" w:type="dxa"/>
                  <w:tcBorders>
                    <w:top w:val="nil"/>
                    <w:left w:val="nil"/>
                    <w:bottom w:val="nil"/>
                    <w:right w:val="nil"/>
                  </w:tcBorders>
                  <w:shd w:val="clear" w:color="auto" w:fill="auto"/>
                  <w:noWrap/>
                  <w:vAlign w:val="bottom"/>
                </w:tcPr>
                <w:p w14:paraId="7CFD833A" w14:textId="77777777" w:rsidR="00AA28CC" w:rsidRPr="00EC7D58" w:rsidRDefault="00AA28CC" w:rsidP="00AA28CC">
                  <w:pPr>
                    <w:widowControl/>
                    <w:autoSpaceDE/>
                    <w:autoSpaceDN/>
                    <w:adjustRightInd/>
                    <w:rPr>
                      <w:rFonts w:ascii="Arial" w:hAnsi="Arial" w:cs="Arial"/>
                      <w:color w:val="000000"/>
                      <w:sz w:val="20"/>
                      <w:szCs w:val="22"/>
                    </w:rPr>
                  </w:pPr>
                </w:p>
              </w:tc>
            </w:tr>
          </w:tbl>
          <w:p w14:paraId="32B12662"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11A545E"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A238106"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E1286D3" w14:textId="77777777" w:rsidTr="0003715B">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6EB607E"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EE1AAD3"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2632D74"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1D39BF3"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2A11F387" w14:textId="77777777" w:rsidTr="0003715B">
        <w:trPr>
          <w:trHeight w:val="64"/>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57CB4CC7"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D4D5F83"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C55E9AD"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6F25774"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038EC2AE"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0DB85B96" w14:textId="77777777" w:rsidR="00D03C1A"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749E3F4A" w14:textId="77777777" w:rsidR="00AA28CC" w:rsidRPr="00EC7D58" w:rsidRDefault="00D03C1A" w:rsidP="00AA28CC">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AA28CC" w:rsidRPr="00EC7D58">
              <w:rPr>
                <w:rFonts w:ascii="Arial" w:hAnsi="Arial" w:cs="Arial"/>
                <w:color w:val="000000"/>
                <w:sz w:val="20"/>
                <w:szCs w:val="22"/>
              </w:rPr>
              <w:t>xcess = 17,000</w:t>
            </w:r>
          </w:p>
        </w:tc>
        <w:tc>
          <w:tcPr>
            <w:tcW w:w="1156" w:type="dxa"/>
            <w:tcBorders>
              <w:top w:val="nil"/>
              <w:left w:val="nil"/>
              <w:bottom w:val="nil"/>
              <w:right w:val="nil"/>
            </w:tcBorders>
            <w:shd w:val="clear" w:color="auto" w:fill="auto"/>
            <w:noWrap/>
            <w:vAlign w:val="bottom"/>
          </w:tcPr>
          <w:p w14:paraId="75EEE3C1"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68A45647" w14:textId="77777777" w:rsidR="00AA28CC" w:rsidRPr="00EC7D58"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$167,000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Premium Builders </w:t>
            </w:r>
          </w:p>
        </w:tc>
      </w:tr>
      <w:tr w:rsidR="00AA28CC" w:rsidRPr="00EC7D58" w14:paraId="59A8C0A4"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6CF3B5F"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7255ACB"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F18E8D3"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48DD64D"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39F33330"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1FF8996"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34E0E78"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508EEBB2" w14:textId="77777777" w:rsidTr="0003715B">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30633778" w14:textId="77777777" w:rsidR="00AA28CC" w:rsidRPr="0003715B" w:rsidRDefault="00AA28CC" w:rsidP="00AA28CC">
            <w:pPr>
              <w:widowControl/>
              <w:autoSpaceDE/>
              <w:autoSpaceDN/>
              <w:adjustRightInd/>
              <w:jc w:val="center"/>
              <w:rPr>
                <w:rFonts w:ascii="Arial" w:hAnsi="Arial" w:cs="Arial"/>
                <w:color w:val="FFFFFF" w:themeColor="background1"/>
                <w:sz w:val="20"/>
                <w:szCs w:val="22"/>
              </w:rPr>
            </w:pPr>
            <w:r w:rsidRPr="0003715B">
              <w:rPr>
                <w:rFonts w:ascii="Arial" w:hAnsi="Arial" w:cs="Arial"/>
                <w:color w:val="FFFFFF" w:themeColor="background1"/>
                <w:sz w:val="20"/>
                <w:szCs w:val="22"/>
              </w:rPr>
              <w:t>100%</w:t>
            </w:r>
            <w:r w:rsidRPr="0003715B">
              <w:rPr>
                <w:rFonts w:ascii="Arial" w:hAnsi="Arial" w:cs="Arial"/>
                <w:color w:val="FFFFFF" w:themeColor="background1"/>
                <w:sz w:val="20"/>
                <w:szCs w:val="22"/>
              </w:rPr>
              <w:br/>
              <w:t>Book value =</w:t>
            </w:r>
            <w:r w:rsidRPr="0003715B">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6953CBDC"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EC0ABE2"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7815C9BC"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5F4E967"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FAAD0CF"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7197E7A"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92CA74D"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6E93312"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B592A74"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6BE9A27"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48AAE670"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11B2CB5"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A8EFFA2"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AF1C8A3"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2EBD7EBA" w14:textId="77777777" w:rsidTr="0003715B">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F572CA1"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E580371"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188CF8F"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88F5BB1"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454B0C37" w14:textId="77777777" w:rsidTr="0003715B">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6B37A77"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E6DF95B"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C03CE87"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9171345" w14:textId="77777777" w:rsidR="00AA28CC" w:rsidRPr="00EC7D58" w:rsidRDefault="00AA28CC" w:rsidP="00AA28CC">
            <w:pPr>
              <w:widowControl/>
              <w:autoSpaceDE/>
              <w:autoSpaceDN/>
              <w:adjustRightInd/>
              <w:rPr>
                <w:rFonts w:ascii="Arial" w:hAnsi="Arial" w:cs="Arial"/>
                <w:color w:val="000000"/>
                <w:sz w:val="20"/>
                <w:szCs w:val="22"/>
              </w:rPr>
            </w:pPr>
          </w:p>
        </w:tc>
      </w:tr>
    </w:tbl>
    <w:p w14:paraId="6B208520" w14:textId="77777777" w:rsidR="00AA28CC" w:rsidRPr="00DA5109"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AA28CC" w:rsidRPr="00DA5109" w14:paraId="1A8D32CE" w14:textId="77777777" w:rsidTr="0003715B">
        <w:trPr>
          <w:trHeight w:val="300"/>
        </w:trPr>
        <w:tc>
          <w:tcPr>
            <w:tcW w:w="3156" w:type="dxa"/>
            <w:gridSpan w:val="2"/>
            <w:tcBorders>
              <w:top w:val="nil"/>
              <w:left w:val="nil"/>
              <w:right w:val="nil"/>
            </w:tcBorders>
            <w:shd w:val="clear" w:color="auto" w:fill="auto"/>
            <w:noWrap/>
            <w:vAlign w:val="bottom"/>
          </w:tcPr>
          <w:p w14:paraId="59A01316"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6D091393" w14:textId="77777777" w:rsidR="00AA28CC" w:rsidRPr="00DA5109" w:rsidRDefault="00AA28CC" w:rsidP="00AA28CC">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1040CD6A" w14:textId="77777777" w:rsidR="00AA28CC" w:rsidRPr="00DA5109" w:rsidRDefault="00AA28CC" w:rsidP="00AA28CC">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21151B46" w14:textId="77777777" w:rsidR="00AA28CC" w:rsidRPr="00DA5109" w:rsidRDefault="00AA28CC" w:rsidP="00AA28CC">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41C41602" w14:textId="77777777" w:rsidR="00AA28CC" w:rsidRPr="00DA5109" w:rsidRDefault="00AA28CC" w:rsidP="00AA28CC">
            <w:pPr>
              <w:widowControl/>
              <w:autoSpaceDE/>
              <w:autoSpaceDN/>
              <w:adjustRightInd/>
              <w:rPr>
                <w:rFonts w:ascii="Arial" w:hAnsi="Arial" w:cs="Arial"/>
                <w:color w:val="000000"/>
                <w:sz w:val="20"/>
                <w:szCs w:val="22"/>
              </w:rPr>
            </w:pPr>
          </w:p>
        </w:tc>
      </w:tr>
      <w:tr w:rsidR="00AA28CC" w:rsidRPr="00DA5109" w14:paraId="560D134A" w14:textId="77777777" w:rsidTr="0003715B">
        <w:trPr>
          <w:trHeight w:val="300"/>
        </w:trPr>
        <w:tc>
          <w:tcPr>
            <w:tcW w:w="3063" w:type="dxa"/>
            <w:tcBorders>
              <w:bottom w:val="nil"/>
              <w:right w:val="nil"/>
            </w:tcBorders>
            <w:shd w:val="clear" w:color="auto" w:fill="002E5C"/>
            <w:noWrap/>
            <w:vAlign w:val="bottom"/>
          </w:tcPr>
          <w:p w14:paraId="35E2C7C7"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5816E6F2"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01A6C0F6"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7545582F" w14:textId="77777777" w:rsidR="00AA28CC" w:rsidRPr="0003715B" w:rsidRDefault="00AA28CC" w:rsidP="00AA28CC">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140,000 </w:t>
            </w:r>
          </w:p>
        </w:tc>
        <w:tc>
          <w:tcPr>
            <w:tcW w:w="956" w:type="dxa"/>
            <w:tcBorders>
              <w:left w:val="nil"/>
              <w:bottom w:val="nil"/>
            </w:tcBorders>
            <w:shd w:val="clear" w:color="auto" w:fill="002E5C"/>
            <w:noWrap/>
            <w:vAlign w:val="bottom"/>
          </w:tcPr>
          <w:p w14:paraId="0054F379" w14:textId="77777777" w:rsidR="00AA28CC" w:rsidRPr="0003715B" w:rsidRDefault="00AA28CC" w:rsidP="00AA28CC">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AA28CC" w:rsidRPr="00DA5109" w14:paraId="449DF317" w14:textId="77777777" w:rsidTr="0003715B">
        <w:trPr>
          <w:trHeight w:val="300"/>
        </w:trPr>
        <w:tc>
          <w:tcPr>
            <w:tcW w:w="3063" w:type="dxa"/>
            <w:tcBorders>
              <w:top w:val="nil"/>
              <w:bottom w:val="nil"/>
              <w:right w:val="nil"/>
            </w:tcBorders>
            <w:shd w:val="clear" w:color="auto" w:fill="002E5C"/>
            <w:noWrap/>
            <w:vAlign w:val="bottom"/>
          </w:tcPr>
          <w:p w14:paraId="4EA9EFC6"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68606AC0"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55EC3033"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6101F64F" w14:textId="77777777" w:rsidR="00AA28CC" w:rsidRPr="0003715B" w:rsidRDefault="00AA28CC" w:rsidP="00AA28CC">
            <w:pPr>
              <w:widowControl/>
              <w:autoSpaceDE/>
              <w:autoSpaceDN/>
              <w:adjustRightInd/>
              <w:jc w:val="center"/>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10,000 </w:t>
            </w:r>
          </w:p>
        </w:tc>
        <w:tc>
          <w:tcPr>
            <w:tcW w:w="956" w:type="dxa"/>
            <w:tcBorders>
              <w:top w:val="nil"/>
              <w:left w:val="nil"/>
              <w:bottom w:val="nil"/>
            </w:tcBorders>
            <w:shd w:val="clear" w:color="auto" w:fill="002E5C"/>
            <w:noWrap/>
            <w:vAlign w:val="bottom"/>
          </w:tcPr>
          <w:p w14:paraId="2353101D" w14:textId="77777777" w:rsidR="00AA28CC" w:rsidRPr="0003715B" w:rsidRDefault="00AA28CC" w:rsidP="00AA28CC">
            <w:pPr>
              <w:widowControl/>
              <w:autoSpaceDE/>
              <w:autoSpaceDN/>
              <w:adjustRightInd/>
              <w:rPr>
                <w:rFonts w:ascii="Arial" w:hAnsi="Arial" w:cs="Arial"/>
                <w:color w:val="FFFFFF" w:themeColor="background1"/>
                <w:sz w:val="20"/>
                <w:szCs w:val="22"/>
              </w:rPr>
            </w:pPr>
            <w:r w:rsidRPr="0003715B">
              <w:rPr>
                <w:rFonts w:ascii="Arial" w:hAnsi="Arial" w:cs="Arial"/>
                <w:color w:val="FFFFFF" w:themeColor="background1"/>
                <w:sz w:val="20"/>
                <w:szCs w:val="22"/>
              </w:rPr>
              <w:t> </w:t>
            </w:r>
          </w:p>
        </w:tc>
      </w:tr>
      <w:tr w:rsidR="00AA28CC" w:rsidRPr="00DA5109" w14:paraId="6C201FAA" w14:textId="77777777" w:rsidTr="0003715B">
        <w:trPr>
          <w:trHeight w:val="300"/>
        </w:trPr>
        <w:tc>
          <w:tcPr>
            <w:tcW w:w="4448" w:type="dxa"/>
            <w:gridSpan w:val="4"/>
            <w:tcBorders>
              <w:top w:val="nil"/>
              <w:right w:val="nil"/>
            </w:tcBorders>
            <w:shd w:val="clear" w:color="auto" w:fill="002E5C"/>
            <w:noWrap/>
            <w:vAlign w:val="bottom"/>
          </w:tcPr>
          <w:p w14:paraId="7A8388ED"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       Investment in Premium Builders</w:t>
            </w:r>
          </w:p>
        </w:tc>
        <w:tc>
          <w:tcPr>
            <w:tcW w:w="236" w:type="dxa"/>
            <w:tcBorders>
              <w:top w:val="nil"/>
              <w:left w:val="nil"/>
              <w:right w:val="nil"/>
            </w:tcBorders>
            <w:shd w:val="clear" w:color="auto" w:fill="002E5C"/>
            <w:noWrap/>
            <w:vAlign w:val="bottom"/>
          </w:tcPr>
          <w:p w14:paraId="2328E88E" w14:textId="77777777" w:rsidR="00AA28CC" w:rsidRPr="0003715B" w:rsidRDefault="00AA28CC" w:rsidP="00AA28CC">
            <w:pPr>
              <w:widowControl/>
              <w:autoSpaceDE/>
              <w:autoSpaceDN/>
              <w:adjustRightInd/>
              <w:rPr>
                <w:rFonts w:ascii="Arial" w:hAnsi="Arial" w:cs="Arial"/>
                <w:b/>
                <w:bCs/>
                <w:color w:val="FFFFFF" w:themeColor="background1"/>
                <w:sz w:val="20"/>
                <w:szCs w:val="22"/>
              </w:rPr>
            </w:pPr>
            <w:r w:rsidRPr="0003715B">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736E5E2F" w14:textId="77777777" w:rsidR="00AA28CC" w:rsidRPr="0003715B" w:rsidRDefault="00AA28CC" w:rsidP="00AA28CC">
            <w:pPr>
              <w:widowControl/>
              <w:autoSpaceDE/>
              <w:autoSpaceDN/>
              <w:adjustRightInd/>
              <w:jc w:val="right"/>
              <w:rPr>
                <w:rFonts w:ascii="Arial" w:hAnsi="Arial" w:cs="Arial"/>
                <w:b/>
                <w:bCs/>
                <w:color w:val="FFFFFF" w:themeColor="background1"/>
                <w:sz w:val="20"/>
                <w:szCs w:val="22"/>
              </w:rPr>
            </w:pPr>
            <w:r w:rsidRPr="0003715B">
              <w:rPr>
                <w:rFonts w:ascii="Arial" w:hAnsi="Arial" w:cs="Arial"/>
                <w:b/>
                <w:bCs/>
                <w:color w:val="FFFFFF" w:themeColor="background1"/>
                <w:sz w:val="20"/>
                <w:szCs w:val="22"/>
              </w:rPr>
              <w:t xml:space="preserve">150,000 </w:t>
            </w:r>
          </w:p>
        </w:tc>
      </w:tr>
    </w:tbl>
    <w:p w14:paraId="276BC0DC" w14:textId="77777777" w:rsidR="00AA28CC" w:rsidRPr="00DA5109"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tbl>
      <w:tblPr>
        <w:tblW w:w="9243" w:type="dxa"/>
        <w:tblInd w:w="108" w:type="dxa"/>
        <w:tblLook w:val="04A0" w:firstRow="1" w:lastRow="0" w:firstColumn="1" w:lastColumn="0" w:noHBand="0" w:noVBand="1"/>
      </w:tblPr>
      <w:tblGrid>
        <w:gridCol w:w="1095"/>
        <w:gridCol w:w="831"/>
        <w:gridCol w:w="333"/>
        <w:gridCol w:w="1424"/>
        <w:gridCol w:w="333"/>
        <w:gridCol w:w="1020"/>
        <w:gridCol w:w="97"/>
        <w:gridCol w:w="236"/>
        <w:gridCol w:w="120"/>
        <w:gridCol w:w="1064"/>
        <w:gridCol w:w="287"/>
        <w:gridCol w:w="81"/>
        <w:gridCol w:w="155"/>
        <w:gridCol w:w="1931"/>
        <w:gridCol w:w="236"/>
      </w:tblGrid>
      <w:tr w:rsidR="00AA28CC" w:rsidRPr="00DA5109" w14:paraId="7D9C267A" w14:textId="77777777">
        <w:trPr>
          <w:trHeight w:val="300"/>
        </w:trPr>
        <w:tc>
          <w:tcPr>
            <w:tcW w:w="5036" w:type="dxa"/>
            <w:gridSpan w:val="6"/>
            <w:tcBorders>
              <w:top w:val="nil"/>
              <w:left w:val="nil"/>
              <w:bottom w:val="nil"/>
              <w:right w:val="nil"/>
            </w:tcBorders>
            <w:shd w:val="clear" w:color="auto" w:fill="auto"/>
            <w:noWrap/>
            <w:vAlign w:val="bottom"/>
          </w:tcPr>
          <w:p w14:paraId="6BD27463"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Excess Value (Differential) Calculations:</w:t>
            </w:r>
          </w:p>
        </w:tc>
        <w:tc>
          <w:tcPr>
            <w:tcW w:w="333" w:type="dxa"/>
            <w:gridSpan w:val="2"/>
            <w:tcBorders>
              <w:top w:val="nil"/>
              <w:left w:val="nil"/>
              <w:bottom w:val="nil"/>
              <w:right w:val="nil"/>
            </w:tcBorders>
            <w:shd w:val="clear" w:color="auto" w:fill="auto"/>
            <w:noWrap/>
            <w:vAlign w:val="bottom"/>
          </w:tcPr>
          <w:p w14:paraId="03C7EA36"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184" w:type="dxa"/>
            <w:gridSpan w:val="2"/>
            <w:tcBorders>
              <w:top w:val="nil"/>
              <w:left w:val="nil"/>
              <w:bottom w:val="nil"/>
              <w:right w:val="nil"/>
            </w:tcBorders>
            <w:shd w:val="clear" w:color="auto" w:fill="auto"/>
            <w:noWrap/>
            <w:vAlign w:val="bottom"/>
          </w:tcPr>
          <w:p w14:paraId="2770D0FE" w14:textId="77777777" w:rsidR="00AA28CC" w:rsidRPr="00DA5109" w:rsidRDefault="00AA28CC" w:rsidP="00AA28CC">
            <w:pPr>
              <w:widowControl/>
              <w:autoSpaceDE/>
              <w:autoSpaceDN/>
              <w:adjustRightInd/>
              <w:rPr>
                <w:rFonts w:ascii="Arial" w:hAnsi="Arial" w:cs="Arial"/>
                <w:b/>
                <w:bCs/>
                <w:color w:val="000000"/>
                <w:sz w:val="20"/>
                <w:szCs w:val="22"/>
              </w:rPr>
            </w:pPr>
          </w:p>
        </w:tc>
        <w:tc>
          <w:tcPr>
            <w:tcW w:w="368" w:type="dxa"/>
            <w:gridSpan w:val="2"/>
            <w:tcBorders>
              <w:top w:val="nil"/>
              <w:left w:val="nil"/>
              <w:bottom w:val="nil"/>
              <w:right w:val="nil"/>
            </w:tcBorders>
            <w:shd w:val="clear" w:color="auto" w:fill="auto"/>
            <w:noWrap/>
            <w:vAlign w:val="bottom"/>
          </w:tcPr>
          <w:p w14:paraId="2E0E5CAB" w14:textId="77777777" w:rsidR="00AA28CC" w:rsidRPr="00DA5109" w:rsidRDefault="00AA28CC" w:rsidP="00AA28CC">
            <w:pPr>
              <w:widowControl/>
              <w:autoSpaceDE/>
              <w:autoSpaceDN/>
              <w:adjustRightInd/>
              <w:rPr>
                <w:rFonts w:ascii="Arial" w:hAnsi="Arial" w:cs="Arial"/>
                <w:b/>
                <w:bCs/>
                <w:color w:val="000000"/>
                <w:sz w:val="20"/>
                <w:szCs w:val="22"/>
              </w:rPr>
            </w:pPr>
          </w:p>
        </w:tc>
        <w:tc>
          <w:tcPr>
            <w:tcW w:w="2086" w:type="dxa"/>
            <w:gridSpan w:val="2"/>
            <w:tcBorders>
              <w:top w:val="nil"/>
              <w:left w:val="nil"/>
              <w:bottom w:val="nil"/>
              <w:right w:val="nil"/>
            </w:tcBorders>
            <w:shd w:val="clear" w:color="auto" w:fill="auto"/>
            <w:noWrap/>
            <w:vAlign w:val="bottom"/>
          </w:tcPr>
          <w:p w14:paraId="7805CF07" w14:textId="77777777" w:rsidR="00AA28CC" w:rsidRPr="00DA5109" w:rsidRDefault="00AA28CC" w:rsidP="00AA28CC">
            <w:pPr>
              <w:widowControl/>
              <w:autoSpaceDE/>
              <w:autoSpaceDN/>
              <w:adjustRightInd/>
              <w:rPr>
                <w:rFonts w:ascii="Arial" w:hAnsi="Arial" w:cs="Arial"/>
                <w:b/>
                <w:bCs/>
                <w:color w:val="000000"/>
                <w:sz w:val="20"/>
                <w:szCs w:val="22"/>
              </w:rPr>
            </w:pPr>
          </w:p>
        </w:tc>
        <w:tc>
          <w:tcPr>
            <w:tcW w:w="236" w:type="dxa"/>
            <w:tcBorders>
              <w:top w:val="nil"/>
              <w:left w:val="nil"/>
              <w:bottom w:val="nil"/>
              <w:right w:val="nil"/>
            </w:tcBorders>
            <w:shd w:val="clear" w:color="auto" w:fill="auto"/>
            <w:noWrap/>
            <w:vAlign w:val="bottom"/>
          </w:tcPr>
          <w:p w14:paraId="11E4479E" w14:textId="77777777" w:rsidR="00AA28CC" w:rsidRPr="00DA5109" w:rsidRDefault="00AA28CC" w:rsidP="00AA28CC">
            <w:pPr>
              <w:widowControl/>
              <w:autoSpaceDE/>
              <w:autoSpaceDN/>
              <w:adjustRightInd/>
              <w:rPr>
                <w:rFonts w:ascii="Arial" w:hAnsi="Arial" w:cs="Arial"/>
                <w:b/>
                <w:bCs/>
                <w:color w:val="000000"/>
                <w:sz w:val="20"/>
                <w:szCs w:val="22"/>
              </w:rPr>
            </w:pPr>
          </w:p>
        </w:tc>
      </w:tr>
      <w:tr w:rsidR="00AA28CC" w:rsidRPr="00DA5109" w14:paraId="769FACDD" w14:textId="77777777">
        <w:trPr>
          <w:gridAfter w:val="2"/>
          <w:wAfter w:w="2167" w:type="dxa"/>
          <w:trHeight w:val="300"/>
        </w:trPr>
        <w:tc>
          <w:tcPr>
            <w:tcW w:w="1095" w:type="dxa"/>
            <w:tcBorders>
              <w:top w:val="single" w:sz="4" w:space="0" w:color="auto"/>
              <w:left w:val="single" w:sz="4" w:space="0" w:color="auto"/>
              <w:bottom w:val="nil"/>
              <w:right w:val="nil"/>
            </w:tcBorders>
            <w:shd w:val="clear" w:color="auto" w:fill="auto"/>
            <w:noWrap/>
            <w:vAlign w:val="bottom"/>
          </w:tcPr>
          <w:p w14:paraId="6A7D0B5B"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831" w:type="dxa"/>
            <w:tcBorders>
              <w:top w:val="single" w:sz="4" w:space="0" w:color="auto"/>
              <w:left w:val="nil"/>
              <w:bottom w:val="single" w:sz="4" w:space="0" w:color="auto"/>
              <w:right w:val="nil"/>
            </w:tcBorders>
            <w:shd w:val="clear" w:color="auto" w:fill="auto"/>
            <w:noWrap/>
            <w:vAlign w:val="bottom"/>
          </w:tcPr>
          <w:p w14:paraId="5A2997C5"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08B0481F"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w:t>
            </w:r>
          </w:p>
        </w:tc>
        <w:tc>
          <w:tcPr>
            <w:tcW w:w="1424" w:type="dxa"/>
            <w:tcBorders>
              <w:top w:val="single" w:sz="4" w:space="0" w:color="auto"/>
              <w:left w:val="nil"/>
              <w:bottom w:val="single" w:sz="4" w:space="0" w:color="auto"/>
              <w:right w:val="nil"/>
            </w:tcBorders>
            <w:shd w:val="clear" w:color="auto" w:fill="auto"/>
            <w:noWrap/>
            <w:vAlign w:val="bottom"/>
          </w:tcPr>
          <w:p w14:paraId="6DCB81C9"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Cash and Receivables</w:t>
            </w:r>
          </w:p>
        </w:tc>
        <w:tc>
          <w:tcPr>
            <w:tcW w:w="333" w:type="dxa"/>
            <w:tcBorders>
              <w:top w:val="single" w:sz="4" w:space="0" w:color="auto"/>
              <w:left w:val="nil"/>
              <w:bottom w:val="single" w:sz="4" w:space="0" w:color="auto"/>
              <w:right w:val="nil"/>
            </w:tcBorders>
            <w:shd w:val="clear" w:color="auto" w:fill="auto"/>
            <w:noWrap/>
            <w:vAlign w:val="bottom"/>
          </w:tcPr>
          <w:p w14:paraId="333EE286"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w:t>
            </w:r>
          </w:p>
        </w:tc>
        <w:tc>
          <w:tcPr>
            <w:tcW w:w="1117" w:type="dxa"/>
            <w:gridSpan w:val="2"/>
            <w:tcBorders>
              <w:top w:val="single" w:sz="4" w:space="0" w:color="auto"/>
              <w:left w:val="nil"/>
              <w:bottom w:val="single" w:sz="4" w:space="0" w:color="auto"/>
              <w:right w:val="nil"/>
            </w:tcBorders>
            <w:shd w:val="clear" w:color="auto" w:fill="auto"/>
            <w:noWrap/>
            <w:vAlign w:val="bottom"/>
          </w:tcPr>
          <w:p w14:paraId="0E84F4BE"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Inventory</w:t>
            </w:r>
          </w:p>
        </w:tc>
        <w:tc>
          <w:tcPr>
            <w:tcW w:w="356" w:type="dxa"/>
            <w:gridSpan w:val="2"/>
            <w:tcBorders>
              <w:top w:val="single" w:sz="4" w:space="0" w:color="auto"/>
              <w:left w:val="nil"/>
              <w:bottom w:val="single" w:sz="4" w:space="0" w:color="auto"/>
              <w:right w:val="nil"/>
            </w:tcBorders>
            <w:shd w:val="clear" w:color="auto" w:fill="auto"/>
            <w:noWrap/>
            <w:vAlign w:val="bottom"/>
          </w:tcPr>
          <w:p w14:paraId="1DADCA22"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w:t>
            </w:r>
          </w:p>
        </w:tc>
        <w:tc>
          <w:tcPr>
            <w:tcW w:w="1351" w:type="dxa"/>
            <w:gridSpan w:val="2"/>
            <w:tcBorders>
              <w:top w:val="single" w:sz="4" w:space="0" w:color="auto"/>
              <w:left w:val="nil"/>
              <w:bottom w:val="single" w:sz="4" w:space="0" w:color="auto"/>
              <w:right w:val="nil"/>
            </w:tcBorders>
            <w:shd w:val="clear" w:color="auto" w:fill="auto"/>
            <w:noWrap/>
            <w:vAlign w:val="bottom"/>
          </w:tcPr>
          <w:p w14:paraId="2F303B2A" w14:textId="77777777" w:rsidR="00AA28CC" w:rsidRPr="00DA5109" w:rsidRDefault="00AA28CC" w:rsidP="00AA28CC">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Buildings &amp; Equipment</w:t>
            </w:r>
          </w:p>
        </w:tc>
        <w:tc>
          <w:tcPr>
            <w:tcW w:w="236" w:type="dxa"/>
            <w:gridSpan w:val="2"/>
            <w:tcBorders>
              <w:top w:val="single" w:sz="4" w:space="0" w:color="auto"/>
              <w:left w:val="nil"/>
              <w:bottom w:val="nil"/>
              <w:right w:val="single" w:sz="4" w:space="0" w:color="auto"/>
            </w:tcBorders>
            <w:shd w:val="clear" w:color="auto" w:fill="auto"/>
            <w:noWrap/>
            <w:vAlign w:val="bottom"/>
          </w:tcPr>
          <w:p w14:paraId="685A98AA" w14:textId="77777777" w:rsidR="00AA28CC" w:rsidRPr="00DA5109" w:rsidRDefault="00AA28CC" w:rsidP="00AA28CC">
            <w:pPr>
              <w:widowControl/>
              <w:autoSpaceDE/>
              <w:autoSpaceDN/>
              <w:adjustRightInd/>
              <w:jc w:val="center"/>
              <w:rPr>
                <w:rFonts w:ascii="Arial" w:hAnsi="Arial" w:cs="Arial"/>
                <w:b/>
                <w:bCs/>
                <w:color w:val="000000"/>
                <w:sz w:val="20"/>
                <w:szCs w:val="22"/>
              </w:rPr>
            </w:pPr>
          </w:p>
        </w:tc>
      </w:tr>
      <w:tr w:rsidR="00AA28CC" w:rsidRPr="00DA5109" w14:paraId="6535F1E9" w14:textId="77777777">
        <w:trPr>
          <w:gridAfter w:val="2"/>
          <w:wAfter w:w="2167" w:type="dxa"/>
          <w:trHeight w:val="300"/>
        </w:trPr>
        <w:tc>
          <w:tcPr>
            <w:tcW w:w="1095" w:type="dxa"/>
            <w:tcBorders>
              <w:top w:val="nil"/>
              <w:left w:val="single" w:sz="4" w:space="0" w:color="auto"/>
              <w:bottom w:val="nil"/>
              <w:right w:val="nil"/>
            </w:tcBorders>
            <w:shd w:val="clear" w:color="auto" w:fill="auto"/>
            <w:noWrap/>
            <w:vAlign w:val="bottom"/>
          </w:tcPr>
          <w:p w14:paraId="66B784D5"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Balances</w:t>
            </w:r>
          </w:p>
        </w:tc>
        <w:tc>
          <w:tcPr>
            <w:tcW w:w="831" w:type="dxa"/>
            <w:tcBorders>
              <w:top w:val="single" w:sz="4" w:space="0" w:color="auto"/>
              <w:left w:val="nil"/>
              <w:bottom w:val="nil"/>
              <w:right w:val="nil"/>
            </w:tcBorders>
            <w:shd w:val="clear" w:color="auto" w:fill="auto"/>
            <w:noWrap/>
            <w:vAlign w:val="bottom"/>
          </w:tcPr>
          <w:p w14:paraId="296FC49C"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17,000</w:t>
            </w:r>
            <w:r w:rsidRPr="0003715B">
              <w:rPr>
                <w:rFonts w:ascii="Arial" w:hAnsi="Arial" w:cs="Arial"/>
                <w:b/>
                <w:bCs/>
                <w:color w:val="000000"/>
                <w:sz w:val="20"/>
                <w:szCs w:val="22"/>
              </w:rPr>
              <w:t xml:space="preserve"> </w:t>
            </w:r>
          </w:p>
        </w:tc>
        <w:tc>
          <w:tcPr>
            <w:tcW w:w="333" w:type="dxa"/>
            <w:tcBorders>
              <w:top w:val="nil"/>
              <w:left w:val="nil"/>
              <w:bottom w:val="nil"/>
              <w:right w:val="nil"/>
            </w:tcBorders>
            <w:shd w:val="clear" w:color="auto" w:fill="auto"/>
            <w:noWrap/>
            <w:vAlign w:val="bottom"/>
          </w:tcPr>
          <w:p w14:paraId="3FD6575C"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424" w:type="dxa"/>
            <w:tcBorders>
              <w:top w:val="single" w:sz="4" w:space="0" w:color="auto"/>
              <w:left w:val="nil"/>
              <w:bottom w:val="nil"/>
              <w:right w:val="nil"/>
            </w:tcBorders>
            <w:shd w:val="clear" w:color="auto" w:fill="auto"/>
            <w:noWrap/>
            <w:vAlign w:val="bottom"/>
          </w:tcPr>
          <w:p w14:paraId="1CE2313A"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(2,000)</w:t>
            </w:r>
          </w:p>
        </w:tc>
        <w:tc>
          <w:tcPr>
            <w:tcW w:w="333" w:type="dxa"/>
            <w:tcBorders>
              <w:top w:val="single" w:sz="4" w:space="0" w:color="auto"/>
              <w:left w:val="nil"/>
              <w:bottom w:val="nil"/>
              <w:right w:val="nil"/>
            </w:tcBorders>
            <w:shd w:val="clear" w:color="auto" w:fill="auto"/>
            <w:noWrap/>
            <w:vAlign w:val="bottom"/>
          </w:tcPr>
          <w:p w14:paraId="2C873884" w14:textId="77777777" w:rsidR="00AA28CC" w:rsidRPr="00DA5109" w:rsidRDefault="00AA28CC" w:rsidP="00AA28CC">
            <w:pPr>
              <w:widowControl/>
              <w:autoSpaceDE/>
              <w:autoSpaceDN/>
              <w:adjustRightInd/>
              <w:rPr>
                <w:rFonts w:ascii="Arial" w:hAnsi="Arial" w:cs="Arial"/>
                <w:b/>
                <w:bCs/>
                <w:color w:val="000000"/>
                <w:sz w:val="20"/>
                <w:szCs w:val="22"/>
                <w:u w:val="double"/>
              </w:rPr>
            </w:pPr>
          </w:p>
        </w:tc>
        <w:tc>
          <w:tcPr>
            <w:tcW w:w="1117" w:type="dxa"/>
            <w:gridSpan w:val="2"/>
            <w:tcBorders>
              <w:top w:val="single" w:sz="4" w:space="0" w:color="auto"/>
              <w:left w:val="nil"/>
              <w:bottom w:val="nil"/>
              <w:right w:val="nil"/>
            </w:tcBorders>
            <w:shd w:val="clear" w:color="auto" w:fill="auto"/>
            <w:noWrap/>
            <w:vAlign w:val="bottom"/>
          </w:tcPr>
          <w:p w14:paraId="5A8FED81"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7,000</w:t>
            </w:r>
            <w:r w:rsidRPr="0003715B">
              <w:rPr>
                <w:rFonts w:ascii="Arial" w:hAnsi="Arial" w:cs="Arial"/>
                <w:b/>
                <w:bCs/>
                <w:color w:val="000000"/>
                <w:sz w:val="20"/>
                <w:szCs w:val="22"/>
              </w:rPr>
              <w:t xml:space="preserve"> </w:t>
            </w:r>
          </w:p>
        </w:tc>
        <w:tc>
          <w:tcPr>
            <w:tcW w:w="356" w:type="dxa"/>
            <w:gridSpan w:val="2"/>
            <w:tcBorders>
              <w:top w:val="single" w:sz="4" w:space="0" w:color="auto"/>
              <w:left w:val="nil"/>
              <w:bottom w:val="nil"/>
              <w:right w:val="nil"/>
            </w:tcBorders>
            <w:shd w:val="clear" w:color="auto" w:fill="auto"/>
            <w:noWrap/>
            <w:vAlign w:val="bottom"/>
          </w:tcPr>
          <w:p w14:paraId="5E9747A0" w14:textId="77777777" w:rsidR="00AA28CC" w:rsidRPr="00DA5109" w:rsidRDefault="00AA28CC" w:rsidP="00AA28CC">
            <w:pPr>
              <w:widowControl/>
              <w:autoSpaceDE/>
              <w:autoSpaceDN/>
              <w:adjustRightInd/>
              <w:rPr>
                <w:rFonts w:ascii="Arial" w:hAnsi="Arial" w:cs="Arial"/>
                <w:b/>
                <w:bCs/>
                <w:color w:val="000000"/>
                <w:sz w:val="20"/>
                <w:szCs w:val="22"/>
                <w:u w:val="double"/>
              </w:rPr>
            </w:pPr>
          </w:p>
        </w:tc>
        <w:tc>
          <w:tcPr>
            <w:tcW w:w="1351" w:type="dxa"/>
            <w:gridSpan w:val="2"/>
            <w:tcBorders>
              <w:top w:val="single" w:sz="4" w:space="0" w:color="auto"/>
              <w:left w:val="nil"/>
              <w:bottom w:val="nil"/>
              <w:right w:val="nil"/>
            </w:tcBorders>
            <w:shd w:val="clear" w:color="auto" w:fill="auto"/>
            <w:noWrap/>
            <w:vAlign w:val="bottom"/>
          </w:tcPr>
          <w:p w14:paraId="6CA3B630" w14:textId="77777777" w:rsidR="00AA28CC" w:rsidRPr="0003715B" w:rsidRDefault="00AA28CC" w:rsidP="00AA28CC">
            <w:pPr>
              <w:widowControl/>
              <w:autoSpaceDE/>
              <w:autoSpaceDN/>
              <w:adjustRightInd/>
              <w:jc w:val="right"/>
              <w:rPr>
                <w:rFonts w:ascii="Arial" w:hAnsi="Arial" w:cs="Arial"/>
                <w:b/>
                <w:bCs/>
                <w:color w:val="000000"/>
                <w:sz w:val="20"/>
                <w:szCs w:val="22"/>
              </w:rPr>
            </w:pPr>
            <w:r w:rsidRPr="0003715B">
              <w:rPr>
                <w:rFonts w:ascii="Arial" w:hAnsi="Arial" w:cs="Arial"/>
                <w:b/>
                <w:bCs/>
                <w:color w:val="000000"/>
                <w:sz w:val="20"/>
                <w:szCs w:val="22"/>
                <w:shd w:val="clear" w:color="auto" w:fill="E0EBF8"/>
              </w:rPr>
              <w:t>12,000</w:t>
            </w:r>
            <w:r w:rsidRPr="0003715B">
              <w:rPr>
                <w:rFonts w:ascii="Arial" w:hAnsi="Arial" w:cs="Arial"/>
                <w:b/>
                <w:bCs/>
                <w:color w:val="000000"/>
                <w:sz w:val="20"/>
                <w:szCs w:val="22"/>
              </w:rPr>
              <w:t xml:space="preserve"> </w:t>
            </w:r>
          </w:p>
        </w:tc>
        <w:tc>
          <w:tcPr>
            <w:tcW w:w="236" w:type="dxa"/>
            <w:gridSpan w:val="2"/>
            <w:tcBorders>
              <w:top w:val="nil"/>
              <w:left w:val="nil"/>
              <w:bottom w:val="nil"/>
              <w:right w:val="single" w:sz="4" w:space="0" w:color="auto"/>
            </w:tcBorders>
            <w:shd w:val="clear" w:color="auto" w:fill="auto"/>
            <w:noWrap/>
            <w:vAlign w:val="bottom"/>
          </w:tcPr>
          <w:p w14:paraId="5F91534F" w14:textId="77777777" w:rsidR="00AA28CC" w:rsidRPr="00DA5109" w:rsidRDefault="00AA28CC" w:rsidP="00AA28CC">
            <w:pPr>
              <w:widowControl/>
              <w:autoSpaceDE/>
              <w:autoSpaceDN/>
              <w:adjustRightInd/>
              <w:rPr>
                <w:rFonts w:ascii="Arial" w:hAnsi="Arial" w:cs="Arial"/>
                <w:b/>
                <w:bCs/>
                <w:color w:val="000000"/>
                <w:sz w:val="20"/>
                <w:szCs w:val="22"/>
              </w:rPr>
            </w:pPr>
          </w:p>
        </w:tc>
      </w:tr>
      <w:tr w:rsidR="00AA28CC" w:rsidRPr="00DA5109" w14:paraId="01DB129B" w14:textId="77777777">
        <w:trPr>
          <w:gridAfter w:val="2"/>
          <w:wAfter w:w="2167" w:type="dxa"/>
          <w:trHeight w:val="135"/>
        </w:trPr>
        <w:tc>
          <w:tcPr>
            <w:tcW w:w="1095" w:type="dxa"/>
            <w:tcBorders>
              <w:top w:val="nil"/>
              <w:left w:val="single" w:sz="4" w:space="0" w:color="auto"/>
              <w:bottom w:val="single" w:sz="4" w:space="0" w:color="auto"/>
              <w:right w:val="nil"/>
            </w:tcBorders>
            <w:shd w:val="clear" w:color="auto" w:fill="auto"/>
            <w:noWrap/>
            <w:vAlign w:val="bottom"/>
          </w:tcPr>
          <w:p w14:paraId="618E6D48"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831" w:type="dxa"/>
            <w:tcBorders>
              <w:top w:val="nil"/>
              <w:left w:val="nil"/>
              <w:bottom w:val="single" w:sz="4" w:space="0" w:color="auto"/>
              <w:right w:val="nil"/>
            </w:tcBorders>
            <w:shd w:val="clear" w:color="auto" w:fill="auto"/>
            <w:noWrap/>
            <w:vAlign w:val="bottom"/>
          </w:tcPr>
          <w:p w14:paraId="300343BD"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84A88AC"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1424" w:type="dxa"/>
            <w:tcBorders>
              <w:top w:val="nil"/>
              <w:left w:val="nil"/>
              <w:bottom w:val="single" w:sz="4" w:space="0" w:color="auto"/>
              <w:right w:val="nil"/>
            </w:tcBorders>
            <w:shd w:val="clear" w:color="auto" w:fill="auto"/>
            <w:noWrap/>
            <w:vAlign w:val="bottom"/>
          </w:tcPr>
          <w:p w14:paraId="2E69EE40" w14:textId="77777777" w:rsidR="00AA28CC" w:rsidRPr="00DA5109" w:rsidRDefault="00AA28CC" w:rsidP="00AA28CC">
            <w:pPr>
              <w:widowControl/>
              <w:autoSpaceDE/>
              <w:autoSpaceDN/>
              <w:adjustRightInd/>
              <w:rPr>
                <w:rFonts w:ascii="Arial" w:hAnsi="Arial" w:cs="Arial"/>
                <w:b/>
                <w:bCs/>
                <w:color w:val="000000"/>
                <w:sz w:val="20"/>
                <w:szCs w:val="22"/>
              </w:rPr>
            </w:pPr>
          </w:p>
        </w:tc>
        <w:tc>
          <w:tcPr>
            <w:tcW w:w="333" w:type="dxa"/>
            <w:tcBorders>
              <w:top w:val="nil"/>
              <w:left w:val="nil"/>
              <w:bottom w:val="single" w:sz="4" w:space="0" w:color="auto"/>
              <w:right w:val="nil"/>
            </w:tcBorders>
            <w:shd w:val="clear" w:color="auto" w:fill="auto"/>
            <w:noWrap/>
            <w:vAlign w:val="bottom"/>
          </w:tcPr>
          <w:p w14:paraId="30E5D6D5"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117" w:type="dxa"/>
            <w:gridSpan w:val="2"/>
            <w:tcBorders>
              <w:top w:val="nil"/>
              <w:left w:val="nil"/>
              <w:bottom w:val="single" w:sz="4" w:space="0" w:color="auto"/>
              <w:right w:val="nil"/>
            </w:tcBorders>
            <w:shd w:val="clear" w:color="auto" w:fill="auto"/>
            <w:noWrap/>
            <w:vAlign w:val="bottom"/>
          </w:tcPr>
          <w:p w14:paraId="7C6F6B16" w14:textId="77777777" w:rsidR="00AA28CC" w:rsidRPr="00DA5109" w:rsidRDefault="00AA28CC" w:rsidP="00AA28CC">
            <w:pPr>
              <w:widowControl/>
              <w:autoSpaceDE/>
              <w:autoSpaceDN/>
              <w:adjustRightInd/>
              <w:rPr>
                <w:rFonts w:ascii="Arial" w:hAnsi="Arial" w:cs="Arial"/>
                <w:b/>
                <w:bCs/>
                <w:color w:val="000000"/>
                <w:sz w:val="20"/>
                <w:szCs w:val="22"/>
              </w:rPr>
            </w:pPr>
          </w:p>
        </w:tc>
        <w:tc>
          <w:tcPr>
            <w:tcW w:w="356" w:type="dxa"/>
            <w:gridSpan w:val="2"/>
            <w:tcBorders>
              <w:top w:val="nil"/>
              <w:left w:val="nil"/>
              <w:bottom w:val="single" w:sz="4" w:space="0" w:color="auto"/>
              <w:right w:val="nil"/>
            </w:tcBorders>
            <w:shd w:val="clear" w:color="auto" w:fill="auto"/>
            <w:noWrap/>
            <w:vAlign w:val="bottom"/>
          </w:tcPr>
          <w:p w14:paraId="596C36A8"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351" w:type="dxa"/>
            <w:gridSpan w:val="2"/>
            <w:tcBorders>
              <w:top w:val="nil"/>
              <w:left w:val="nil"/>
              <w:bottom w:val="single" w:sz="4" w:space="0" w:color="auto"/>
              <w:right w:val="nil"/>
            </w:tcBorders>
            <w:shd w:val="clear" w:color="auto" w:fill="auto"/>
            <w:noWrap/>
            <w:vAlign w:val="bottom"/>
          </w:tcPr>
          <w:p w14:paraId="2779BB0D" w14:textId="77777777" w:rsidR="00AA28CC" w:rsidRPr="00DA5109" w:rsidRDefault="00AA28CC" w:rsidP="00AA28CC">
            <w:pPr>
              <w:widowControl/>
              <w:autoSpaceDE/>
              <w:autoSpaceDN/>
              <w:adjustRightInd/>
              <w:rPr>
                <w:rFonts w:ascii="Arial" w:hAnsi="Arial" w:cs="Arial"/>
                <w:b/>
                <w:bCs/>
                <w:color w:val="000000"/>
                <w:sz w:val="20"/>
                <w:szCs w:val="22"/>
              </w:rPr>
            </w:pPr>
          </w:p>
        </w:tc>
        <w:tc>
          <w:tcPr>
            <w:tcW w:w="236" w:type="dxa"/>
            <w:gridSpan w:val="2"/>
            <w:tcBorders>
              <w:top w:val="nil"/>
              <w:left w:val="nil"/>
              <w:bottom w:val="single" w:sz="4" w:space="0" w:color="auto"/>
              <w:right w:val="single" w:sz="4" w:space="0" w:color="auto"/>
            </w:tcBorders>
            <w:shd w:val="clear" w:color="auto" w:fill="auto"/>
            <w:noWrap/>
            <w:vAlign w:val="bottom"/>
          </w:tcPr>
          <w:p w14:paraId="0409AA68" w14:textId="77777777" w:rsidR="00AA28CC" w:rsidRPr="00DA5109" w:rsidRDefault="00AA28CC" w:rsidP="00AA28CC">
            <w:pPr>
              <w:widowControl/>
              <w:autoSpaceDE/>
              <w:autoSpaceDN/>
              <w:adjustRightInd/>
              <w:rPr>
                <w:rFonts w:ascii="Arial" w:hAnsi="Arial" w:cs="Arial"/>
                <w:b/>
                <w:bCs/>
                <w:color w:val="000000"/>
                <w:sz w:val="20"/>
                <w:szCs w:val="22"/>
              </w:rPr>
            </w:pPr>
          </w:p>
        </w:tc>
      </w:tr>
    </w:tbl>
    <w:p w14:paraId="4DA4A3ED" w14:textId="77777777" w:rsidR="00E87B7B" w:rsidRDefault="00E87B7B">
      <w:r>
        <w:br w:type="page"/>
      </w:r>
    </w:p>
    <w:tbl>
      <w:tblPr>
        <w:tblW w:w="6490" w:type="dxa"/>
        <w:tblInd w:w="108" w:type="dxa"/>
        <w:tblLook w:val="04A0" w:firstRow="1" w:lastRow="0" w:firstColumn="1" w:lastColumn="0" w:noHBand="0" w:noVBand="1"/>
      </w:tblPr>
      <w:tblGrid>
        <w:gridCol w:w="3040"/>
        <w:gridCol w:w="272"/>
        <w:gridCol w:w="371"/>
        <w:gridCol w:w="1267"/>
        <w:gridCol w:w="509"/>
        <w:gridCol w:w="522"/>
        <w:gridCol w:w="509"/>
      </w:tblGrid>
      <w:tr w:rsidR="00AA28CC" w:rsidRPr="00DA5109" w14:paraId="0BF4F80B" w14:textId="77777777" w:rsidTr="00E87B7B">
        <w:trPr>
          <w:trHeight w:val="300"/>
        </w:trPr>
        <w:tc>
          <w:tcPr>
            <w:tcW w:w="5459" w:type="dxa"/>
            <w:gridSpan w:val="5"/>
            <w:tcBorders>
              <w:top w:val="nil"/>
              <w:left w:val="nil"/>
              <w:bottom w:val="nil"/>
              <w:right w:val="nil"/>
            </w:tcBorders>
            <w:shd w:val="clear" w:color="auto" w:fill="auto"/>
            <w:noWrap/>
            <w:vAlign w:val="bottom"/>
          </w:tcPr>
          <w:p w14:paraId="4C6567F9" w14:textId="409FCDBD" w:rsidR="00DA5109" w:rsidRDefault="00DA5109" w:rsidP="00AA28CC">
            <w:pPr>
              <w:widowControl/>
              <w:autoSpaceDE/>
              <w:autoSpaceDN/>
              <w:adjustRightInd/>
              <w:rPr>
                <w:rFonts w:ascii="Arial" w:hAnsi="Arial" w:cs="Arial"/>
                <w:b/>
                <w:bCs/>
                <w:color w:val="000000"/>
                <w:sz w:val="20"/>
                <w:szCs w:val="22"/>
              </w:rPr>
            </w:pPr>
          </w:p>
          <w:p w14:paraId="6952A6FB"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Excess value (differential) reclassification entry:</w:t>
            </w:r>
          </w:p>
        </w:tc>
        <w:tc>
          <w:tcPr>
            <w:tcW w:w="1031" w:type="dxa"/>
            <w:gridSpan w:val="2"/>
            <w:tcBorders>
              <w:top w:val="nil"/>
              <w:left w:val="nil"/>
              <w:bottom w:val="nil"/>
              <w:right w:val="nil"/>
            </w:tcBorders>
            <w:shd w:val="clear" w:color="auto" w:fill="auto"/>
            <w:noWrap/>
            <w:vAlign w:val="bottom"/>
          </w:tcPr>
          <w:p w14:paraId="22DCCEC4" w14:textId="77777777" w:rsidR="00AA28CC" w:rsidRPr="00DA5109" w:rsidRDefault="00AA28CC" w:rsidP="00AA28CC">
            <w:pPr>
              <w:widowControl/>
              <w:autoSpaceDE/>
              <w:autoSpaceDN/>
              <w:adjustRightInd/>
              <w:rPr>
                <w:rFonts w:ascii="Arial" w:hAnsi="Arial" w:cs="Arial"/>
                <w:color w:val="000000"/>
                <w:sz w:val="20"/>
                <w:szCs w:val="22"/>
              </w:rPr>
            </w:pPr>
          </w:p>
        </w:tc>
      </w:tr>
      <w:tr w:rsidR="00AA28CC" w:rsidRPr="00DA5109" w14:paraId="6DCF00F9" w14:textId="77777777" w:rsidTr="00E87B7B">
        <w:trPr>
          <w:gridAfter w:val="1"/>
          <w:wAfter w:w="509" w:type="dxa"/>
          <w:trHeight w:val="300"/>
        </w:trPr>
        <w:tc>
          <w:tcPr>
            <w:tcW w:w="3040" w:type="dxa"/>
            <w:tcBorders>
              <w:bottom w:val="nil"/>
              <w:right w:val="nil"/>
            </w:tcBorders>
            <w:shd w:val="clear" w:color="auto" w:fill="E0EBF8"/>
            <w:noWrap/>
            <w:vAlign w:val="bottom"/>
          </w:tcPr>
          <w:p w14:paraId="4FDC725F"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Inventory</w:t>
            </w:r>
          </w:p>
        </w:tc>
        <w:tc>
          <w:tcPr>
            <w:tcW w:w="272" w:type="dxa"/>
            <w:tcBorders>
              <w:left w:val="nil"/>
              <w:bottom w:val="nil"/>
              <w:right w:val="nil"/>
            </w:tcBorders>
            <w:shd w:val="clear" w:color="auto" w:fill="E0EBF8"/>
            <w:noWrap/>
            <w:vAlign w:val="bottom"/>
          </w:tcPr>
          <w:p w14:paraId="571C7F13"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371" w:type="dxa"/>
            <w:tcBorders>
              <w:left w:val="nil"/>
              <w:bottom w:val="nil"/>
              <w:right w:val="nil"/>
            </w:tcBorders>
            <w:shd w:val="clear" w:color="auto" w:fill="E0EBF8"/>
            <w:noWrap/>
            <w:vAlign w:val="bottom"/>
          </w:tcPr>
          <w:p w14:paraId="7B43F090"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c>
          <w:tcPr>
            <w:tcW w:w="1267" w:type="dxa"/>
            <w:tcBorders>
              <w:left w:val="nil"/>
              <w:bottom w:val="nil"/>
              <w:right w:val="nil"/>
            </w:tcBorders>
            <w:shd w:val="clear" w:color="auto" w:fill="E0EBF8"/>
            <w:noWrap/>
            <w:vAlign w:val="bottom"/>
          </w:tcPr>
          <w:p w14:paraId="7870BD65" w14:textId="77777777" w:rsidR="00AA28CC" w:rsidRPr="00DA5109" w:rsidRDefault="00AA28CC" w:rsidP="00AA28CC">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7,000</w:t>
            </w:r>
          </w:p>
        </w:tc>
        <w:tc>
          <w:tcPr>
            <w:tcW w:w="1031" w:type="dxa"/>
            <w:gridSpan w:val="2"/>
            <w:tcBorders>
              <w:left w:val="nil"/>
              <w:bottom w:val="nil"/>
            </w:tcBorders>
            <w:shd w:val="clear" w:color="auto" w:fill="E0EBF8"/>
            <w:noWrap/>
            <w:vAlign w:val="bottom"/>
          </w:tcPr>
          <w:p w14:paraId="181EB9EA"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w:t>
            </w:r>
          </w:p>
        </w:tc>
      </w:tr>
      <w:tr w:rsidR="00AA28CC" w:rsidRPr="00DA5109" w14:paraId="62087F97" w14:textId="77777777" w:rsidTr="00E87B7B">
        <w:trPr>
          <w:gridAfter w:val="1"/>
          <w:wAfter w:w="509" w:type="dxa"/>
          <w:trHeight w:val="300"/>
        </w:trPr>
        <w:tc>
          <w:tcPr>
            <w:tcW w:w="3312" w:type="dxa"/>
            <w:gridSpan w:val="2"/>
            <w:tcBorders>
              <w:top w:val="nil"/>
              <w:bottom w:val="nil"/>
              <w:right w:val="nil"/>
            </w:tcBorders>
            <w:shd w:val="clear" w:color="auto" w:fill="E0EBF8"/>
            <w:noWrap/>
            <w:vAlign w:val="bottom"/>
          </w:tcPr>
          <w:p w14:paraId="39654EC9"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Buildings &amp; Equipment</w:t>
            </w:r>
          </w:p>
        </w:tc>
        <w:tc>
          <w:tcPr>
            <w:tcW w:w="371" w:type="dxa"/>
            <w:tcBorders>
              <w:top w:val="nil"/>
              <w:left w:val="nil"/>
              <w:bottom w:val="nil"/>
              <w:right w:val="nil"/>
            </w:tcBorders>
            <w:shd w:val="clear" w:color="auto" w:fill="E0EBF8"/>
            <w:noWrap/>
            <w:vAlign w:val="bottom"/>
          </w:tcPr>
          <w:p w14:paraId="7E8C5872"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267" w:type="dxa"/>
            <w:tcBorders>
              <w:top w:val="nil"/>
              <w:left w:val="nil"/>
              <w:bottom w:val="nil"/>
              <w:right w:val="nil"/>
            </w:tcBorders>
            <w:shd w:val="clear" w:color="auto" w:fill="E0EBF8"/>
            <w:noWrap/>
            <w:vAlign w:val="bottom"/>
          </w:tcPr>
          <w:p w14:paraId="692A0F0A" w14:textId="77777777" w:rsidR="00AA28CC" w:rsidRPr="00DA5109" w:rsidRDefault="00AA28CC" w:rsidP="00AA28CC">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12,000</w:t>
            </w:r>
          </w:p>
        </w:tc>
        <w:tc>
          <w:tcPr>
            <w:tcW w:w="1031" w:type="dxa"/>
            <w:gridSpan w:val="2"/>
            <w:tcBorders>
              <w:top w:val="nil"/>
              <w:left w:val="nil"/>
              <w:bottom w:val="nil"/>
            </w:tcBorders>
            <w:shd w:val="clear" w:color="auto" w:fill="E0EBF8"/>
            <w:noWrap/>
            <w:vAlign w:val="bottom"/>
          </w:tcPr>
          <w:p w14:paraId="0D8FD5C4" w14:textId="77777777" w:rsidR="00AA28CC" w:rsidRPr="00DA5109" w:rsidRDefault="00AA28CC" w:rsidP="00AA28CC">
            <w:pPr>
              <w:widowControl/>
              <w:autoSpaceDE/>
              <w:autoSpaceDN/>
              <w:adjustRightInd/>
              <w:rPr>
                <w:rFonts w:ascii="Arial" w:hAnsi="Arial" w:cs="Arial"/>
                <w:b/>
                <w:bCs/>
                <w:color w:val="000000"/>
                <w:sz w:val="20"/>
                <w:szCs w:val="22"/>
              </w:rPr>
            </w:pPr>
          </w:p>
        </w:tc>
      </w:tr>
      <w:tr w:rsidR="00AA28CC" w:rsidRPr="00DA5109" w14:paraId="19EA6338" w14:textId="77777777" w:rsidTr="00E87B7B">
        <w:trPr>
          <w:gridAfter w:val="1"/>
          <w:wAfter w:w="509" w:type="dxa"/>
          <w:trHeight w:val="300"/>
        </w:trPr>
        <w:tc>
          <w:tcPr>
            <w:tcW w:w="3312" w:type="dxa"/>
            <w:gridSpan w:val="2"/>
            <w:tcBorders>
              <w:top w:val="nil"/>
              <w:bottom w:val="nil"/>
              <w:right w:val="nil"/>
            </w:tcBorders>
            <w:shd w:val="clear" w:color="auto" w:fill="E0EBF8"/>
            <w:noWrap/>
            <w:vAlign w:val="bottom"/>
          </w:tcPr>
          <w:p w14:paraId="7B13B751"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xml:space="preserve">       Cash and Receivables</w:t>
            </w:r>
          </w:p>
        </w:tc>
        <w:tc>
          <w:tcPr>
            <w:tcW w:w="371" w:type="dxa"/>
            <w:tcBorders>
              <w:top w:val="nil"/>
              <w:left w:val="nil"/>
              <w:bottom w:val="nil"/>
              <w:right w:val="nil"/>
            </w:tcBorders>
            <w:shd w:val="clear" w:color="auto" w:fill="E0EBF8"/>
            <w:noWrap/>
            <w:vAlign w:val="bottom"/>
          </w:tcPr>
          <w:p w14:paraId="3E6C9B1B" w14:textId="77777777" w:rsidR="00AA28CC" w:rsidRPr="00DA5109" w:rsidRDefault="00AA28CC" w:rsidP="00AA28CC">
            <w:pPr>
              <w:widowControl/>
              <w:autoSpaceDE/>
              <w:autoSpaceDN/>
              <w:adjustRightInd/>
              <w:rPr>
                <w:rFonts w:ascii="Arial" w:hAnsi="Arial" w:cs="Arial"/>
                <w:b/>
                <w:bCs/>
                <w:color w:val="000000"/>
                <w:sz w:val="20"/>
                <w:szCs w:val="22"/>
              </w:rPr>
            </w:pPr>
          </w:p>
        </w:tc>
        <w:tc>
          <w:tcPr>
            <w:tcW w:w="1267" w:type="dxa"/>
            <w:tcBorders>
              <w:top w:val="nil"/>
              <w:left w:val="nil"/>
              <w:bottom w:val="nil"/>
              <w:right w:val="nil"/>
            </w:tcBorders>
            <w:shd w:val="clear" w:color="auto" w:fill="E0EBF8"/>
            <w:noWrap/>
            <w:vAlign w:val="bottom"/>
          </w:tcPr>
          <w:p w14:paraId="67873E3D" w14:textId="77777777" w:rsidR="00AA28CC" w:rsidRPr="00DA5109" w:rsidRDefault="00AA28CC" w:rsidP="00AA28CC">
            <w:pPr>
              <w:widowControl/>
              <w:autoSpaceDE/>
              <w:autoSpaceDN/>
              <w:adjustRightInd/>
              <w:jc w:val="right"/>
              <w:rPr>
                <w:rFonts w:ascii="Arial" w:hAnsi="Arial" w:cs="Arial"/>
                <w:b/>
                <w:bCs/>
                <w:color w:val="000000"/>
                <w:sz w:val="20"/>
                <w:szCs w:val="22"/>
              </w:rPr>
            </w:pPr>
          </w:p>
        </w:tc>
        <w:tc>
          <w:tcPr>
            <w:tcW w:w="1031" w:type="dxa"/>
            <w:gridSpan w:val="2"/>
            <w:tcBorders>
              <w:top w:val="nil"/>
              <w:left w:val="nil"/>
              <w:bottom w:val="nil"/>
            </w:tcBorders>
            <w:shd w:val="clear" w:color="auto" w:fill="E0EBF8"/>
            <w:noWrap/>
            <w:vAlign w:val="bottom"/>
          </w:tcPr>
          <w:p w14:paraId="4A6B856C" w14:textId="77777777" w:rsidR="00AA28CC" w:rsidRPr="00DA5109" w:rsidRDefault="00AA28CC" w:rsidP="00AA28CC">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2,000</w:t>
            </w:r>
          </w:p>
        </w:tc>
      </w:tr>
      <w:tr w:rsidR="00AA28CC" w:rsidRPr="00DA5109" w14:paraId="4F6C203A" w14:textId="77777777" w:rsidTr="00E87B7B">
        <w:trPr>
          <w:gridAfter w:val="1"/>
          <w:wAfter w:w="509" w:type="dxa"/>
          <w:trHeight w:val="300"/>
        </w:trPr>
        <w:tc>
          <w:tcPr>
            <w:tcW w:w="3683" w:type="dxa"/>
            <w:gridSpan w:val="3"/>
            <w:tcBorders>
              <w:top w:val="nil"/>
              <w:right w:val="nil"/>
            </w:tcBorders>
            <w:shd w:val="clear" w:color="auto" w:fill="E0EBF8"/>
            <w:noWrap/>
            <w:vAlign w:val="bottom"/>
          </w:tcPr>
          <w:p w14:paraId="4FED0CCC" w14:textId="77777777" w:rsidR="00AA28CC" w:rsidRPr="00DA5109" w:rsidRDefault="00AA28CC" w:rsidP="00AA28CC">
            <w:pPr>
              <w:widowControl/>
              <w:autoSpaceDE/>
              <w:autoSpaceDN/>
              <w:adjustRightInd/>
              <w:rPr>
                <w:rFonts w:ascii="Arial" w:hAnsi="Arial" w:cs="Arial"/>
                <w:b/>
                <w:bCs/>
                <w:color w:val="000000"/>
                <w:sz w:val="20"/>
                <w:szCs w:val="22"/>
              </w:rPr>
            </w:pPr>
            <w:r w:rsidRPr="00DA5109">
              <w:rPr>
                <w:rFonts w:ascii="Arial" w:hAnsi="Arial" w:cs="Arial"/>
                <w:b/>
                <w:bCs/>
                <w:color w:val="000000"/>
                <w:sz w:val="20"/>
                <w:szCs w:val="22"/>
              </w:rPr>
              <w:t xml:space="preserve">       Investment in Premium Builders</w:t>
            </w:r>
          </w:p>
        </w:tc>
        <w:tc>
          <w:tcPr>
            <w:tcW w:w="1267" w:type="dxa"/>
            <w:tcBorders>
              <w:top w:val="nil"/>
              <w:left w:val="nil"/>
              <w:right w:val="nil"/>
            </w:tcBorders>
            <w:shd w:val="clear" w:color="auto" w:fill="E0EBF8"/>
            <w:noWrap/>
            <w:vAlign w:val="bottom"/>
          </w:tcPr>
          <w:p w14:paraId="5410C374" w14:textId="77777777" w:rsidR="00AA28CC" w:rsidRPr="00DA5109" w:rsidRDefault="00AA28CC" w:rsidP="00AA28CC">
            <w:pPr>
              <w:widowControl/>
              <w:autoSpaceDE/>
              <w:autoSpaceDN/>
              <w:adjustRightInd/>
              <w:jc w:val="right"/>
              <w:rPr>
                <w:rFonts w:ascii="Arial" w:hAnsi="Arial" w:cs="Arial"/>
                <w:b/>
                <w:bCs/>
                <w:color w:val="000000"/>
                <w:sz w:val="20"/>
                <w:szCs w:val="22"/>
              </w:rPr>
            </w:pPr>
          </w:p>
        </w:tc>
        <w:tc>
          <w:tcPr>
            <w:tcW w:w="1031" w:type="dxa"/>
            <w:gridSpan w:val="2"/>
            <w:tcBorders>
              <w:top w:val="nil"/>
              <w:left w:val="nil"/>
            </w:tcBorders>
            <w:shd w:val="clear" w:color="auto" w:fill="E0EBF8"/>
            <w:noWrap/>
            <w:vAlign w:val="bottom"/>
          </w:tcPr>
          <w:p w14:paraId="22270EB6" w14:textId="77777777" w:rsidR="00AA28CC" w:rsidRPr="00DA5109" w:rsidRDefault="00AA28CC" w:rsidP="00AA28CC">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17,000</w:t>
            </w:r>
          </w:p>
        </w:tc>
      </w:tr>
    </w:tbl>
    <w:p w14:paraId="021D2F2F" w14:textId="77777777" w:rsidR="00AA28CC" w:rsidRPr="00DA5109"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34A7D6F2" w14:textId="614FADED" w:rsidR="00CE4705" w:rsidRPr="00DA5109" w:rsidRDefault="00CE4705">
      <w:pPr>
        <w:rPr>
          <w:rFonts w:ascii="Arial" w:hAnsi="Arial" w:cs="Arial"/>
          <w:sz w:val="22"/>
        </w:rPr>
      </w:pPr>
    </w:p>
    <w:tbl>
      <w:tblPr>
        <w:tblpPr w:leftFromText="180" w:rightFromText="180" w:tblpY="435"/>
        <w:tblW w:w="5832" w:type="dxa"/>
        <w:tblLook w:val="04A0" w:firstRow="1" w:lastRow="0" w:firstColumn="1" w:lastColumn="0" w:noHBand="0" w:noVBand="1"/>
      </w:tblPr>
      <w:tblGrid>
        <w:gridCol w:w="1980"/>
        <w:gridCol w:w="1052"/>
        <w:gridCol w:w="944"/>
        <w:gridCol w:w="1856"/>
      </w:tblGrid>
      <w:tr w:rsidR="00AA28CC" w:rsidRPr="00DA5109" w14:paraId="6E73ACCF" w14:textId="77777777">
        <w:trPr>
          <w:trHeight w:val="300"/>
        </w:trPr>
        <w:tc>
          <w:tcPr>
            <w:tcW w:w="1980" w:type="dxa"/>
            <w:tcBorders>
              <w:top w:val="nil"/>
              <w:left w:val="nil"/>
              <w:bottom w:val="nil"/>
              <w:right w:val="nil"/>
            </w:tcBorders>
            <w:shd w:val="clear" w:color="auto" w:fill="auto"/>
            <w:noWrap/>
            <w:vAlign w:val="bottom"/>
          </w:tcPr>
          <w:p w14:paraId="25EDD696" w14:textId="77777777" w:rsidR="00AA28CC" w:rsidRPr="00DA5109" w:rsidRDefault="00AA28CC" w:rsidP="00CE4705">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304E0CB6" w14:textId="77777777" w:rsidR="00AA28CC" w:rsidRPr="00DA5109" w:rsidRDefault="00AA28CC" w:rsidP="00CE4705">
            <w:pPr>
              <w:widowControl/>
              <w:autoSpaceDE/>
              <w:autoSpaceDN/>
              <w:adjustRightInd/>
              <w:jc w:val="center"/>
              <w:rPr>
                <w:rFonts w:ascii="Arial" w:hAnsi="Arial" w:cs="Arial"/>
                <w:b/>
                <w:bCs/>
                <w:color w:val="000000"/>
                <w:sz w:val="20"/>
                <w:szCs w:val="22"/>
              </w:rPr>
            </w:pPr>
            <w:r w:rsidRPr="00DA5109">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3D4A8240" w14:textId="77777777" w:rsidR="00AA28CC" w:rsidRPr="00DA5109" w:rsidRDefault="00AA28CC" w:rsidP="00CE4705">
            <w:pPr>
              <w:widowControl/>
              <w:autoSpaceDE/>
              <w:autoSpaceDN/>
              <w:adjustRightInd/>
              <w:rPr>
                <w:rFonts w:ascii="Arial" w:hAnsi="Arial" w:cs="Arial"/>
                <w:color w:val="000000"/>
                <w:sz w:val="20"/>
                <w:szCs w:val="22"/>
              </w:rPr>
            </w:pPr>
          </w:p>
        </w:tc>
      </w:tr>
      <w:tr w:rsidR="00AA28CC" w:rsidRPr="00DA5109" w14:paraId="73B300DA" w14:textId="77777777">
        <w:trPr>
          <w:trHeight w:val="300"/>
        </w:trPr>
        <w:tc>
          <w:tcPr>
            <w:tcW w:w="1980" w:type="dxa"/>
            <w:tcBorders>
              <w:top w:val="nil"/>
              <w:left w:val="nil"/>
              <w:bottom w:val="nil"/>
              <w:right w:val="nil"/>
            </w:tcBorders>
            <w:shd w:val="clear" w:color="000000" w:fill="FFFFFF"/>
            <w:noWrap/>
            <w:vAlign w:val="bottom"/>
          </w:tcPr>
          <w:p w14:paraId="66B9800D"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7572607D" w14:textId="77777777" w:rsidR="00AA28CC" w:rsidRPr="00DA5109" w:rsidRDefault="00AA28CC" w:rsidP="00CE4705">
            <w:pPr>
              <w:widowControl/>
              <w:autoSpaceDE/>
              <w:autoSpaceDN/>
              <w:adjustRightInd/>
              <w:jc w:val="center"/>
              <w:rPr>
                <w:rFonts w:ascii="Arial" w:hAnsi="Arial" w:cs="Arial"/>
                <w:b/>
                <w:bCs/>
                <w:sz w:val="20"/>
                <w:szCs w:val="22"/>
              </w:rPr>
            </w:pPr>
            <w:r w:rsidRPr="00DA5109">
              <w:rPr>
                <w:rFonts w:ascii="Arial" w:hAnsi="Arial" w:cs="Arial"/>
                <w:b/>
                <w:bCs/>
                <w:sz w:val="20"/>
                <w:szCs w:val="22"/>
              </w:rPr>
              <w:t>Premium Builders</w:t>
            </w:r>
          </w:p>
        </w:tc>
        <w:tc>
          <w:tcPr>
            <w:tcW w:w="1856" w:type="dxa"/>
            <w:tcBorders>
              <w:top w:val="nil"/>
              <w:left w:val="nil"/>
              <w:bottom w:val="nil"/>
              <w:right w:val="nil"/>
            </w:tcBorders>
            <w:shd w:val="clear" w:color="000000" w:fill="FFFFFF"/>
            <w:noWrap/>
            <w:vAlign w:val="bottom"/>
          </w:tcPr>
          <w:p w14:paraId="3FEC9F96" w14:textId="77777777" w:rsidR="00AA28CC" w:rsidRPr="00DA5109" w:rsidRDefault="00AA28CC" w:rsidP="00CE4705">
            <w:pPr>
              <w:widowControl/>
              <w:autoSpaceDE/>
              <w:autoSpaceDN/>
              <w:adjustRightInd/>
              <w:rPr>
                <w:rFonts w:ascii="Arial" w:hAnsi="Arial" w:cs="Arial"/>
                <w:sz w:val="20"/>
                <w:szCs w:val="22"/>
              </w:rPr>
            </w:pPr>
            <w:r w:rsidRPr="00DA5109">
              <w:rPr>
                <w:rFonts w:ascii="Arial" w:hAnsi="Arial" w:cs="Arial"/>
                <w:sz w:val="20"/>
                <w:szCs w:val="22"/>
              </w:rPr>
              <w:t> </w:t>
            </w:r>
          </w:p>
        </w:tc>
      </w:tr>
      <w:tr w:rsidR="00AA28CC" w:rsidRPr="00DA5109" w14:paraId="1ED3332C" w14:textId="77777777">
        <w:trPr>
          <w:trHeight w:val="300"/>
        </w:trPr>
        <w:tc>
          <w:tcPr>
            <w:tcW w:w="1980" w:type="dxa"/>
            <w:tcBorders>
              <w:top w:val="nil"/>
              <w:left w:val="nil"/>
              <w:bottom w:val="nil"/>
              <w:right w:val="nil"/>
            </w:tcBorders>
            <w:shd w:val="clear" w:color="000000" w:fill="FFFFFF"/>
            <w:noWrap/>
            <w:vAlign w:val="bottom"/>
          </w:tcPr>
          <w:p w14:paraId="35349059"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3C928890" w14:textId="77777777" w:rsidR="00AA28CC" w:rsidRPr="00DA5109" w:rsidRDefault="00AA28CC" w:rsidP="00CE4705">
            <w:pPr>
              <w:widowControl/>
              <w:autoSpaceDE/>
              <w:autoSpaceDN/>
              <w:adjustRightInd/>
              <w:rPr>
                <w:rFonts w:ascii="Arial" w:hAnsi="Arial" w:cs="Arial"/>
                <w:b/>
                <w:bCs/>
                <w:sz w:val="20"/>
                <w:szCs w:val="22"/>
              </w:rPr>
            </w:pPr>
            <w:r w:rsidRPr="00DA5109">
              <w:rPr>
                <w:rFonts w:ascii="Arial" w:hAnsi="Arial" w:cs="Arial"/>
                <w:b/>
                <w:bCs/>
                <w:sz w:val="20"/>
                <w:szCs w:val="22"/>
              </w:rPr>
              <w:t xml:space="preserve">  167,000 </w:t>
            </w:r>
          </w:p>
        </w:tc>
        <w:tc>
          <w:tcPr>
            <w:tcW w:w="944" w:type="dxa"/>
            <w:tcBorders>
              <w:top w:val="nil"/>
              <w:left w:val="nil"/>
              <w:bottom w:val="nil"/>
              <w:right w:val="nil"/>
            </w:tcBorders>
            <w:shd w:val="clear" w:color="000000" w:fill="FFFFFF"/>
            <w:noWrap/>
            <w:vAlign w:val="bottom"/>
          </w:tcPr>
          <w:p w14:paraId="5C8DDB2C" w14:textId="77777777" w:rsidR="00AA28CC" w:rsidRPr="00DA5109" w:rsidRDefault="00AA28CC" w:rsidP="00CE4705">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491DFF2D" w14:textId="77777777" w:rsidR="00AA28CC" w:rsidRPr="00DA5109" w:rsidRDefault="00AA28CC" w:rsidP="00CE4705">
            <w:pPr>
              <w:widowControl/>
              <w:autoSpaceDE/>
              <w:autoSpaceDN/>
              <w:adjustRightInd/>
              <w:rPr>
                <w:rFonts w:ascii="Arial" w:hAnsi="Arial" w:cs="Arial"/>
                <w:sz w:val="20"/>
                <w:szCs w:val="22"/>
              </w:rPr>
            </w:pPr>
            <w:r w:rsidRPr="00DA5109">
              <w:rPr>
                <w:rFonts w:ascii="Arial" w:hAnsi="Arial" w:cs="Arial"/>
                <w:sz w:val="20"/>
                <w:szCs w:val="22"/>
              </w:rPr>
              <w:t> </w:t>
            </w:r>
          </w:p>
        </w:tc>
      </w:tr>
      <w:tr w:rsidR="00AA28CC" w:rsidRPr="00DA5109" w14:paraId="2E45E953" w14:textId="77777777" w:rsidTr="0003715B">
        <w:trPr>
          <w:trHeight w:val="300"/>
        </w:trPr>
        <w:tc>
          <w:tcPr>
            <w:tcW w:w="1980" w:type="dxa"/>
            <w:tcBorders>
              <w:top w:val="nil"/>
              <w:left w:val="nil"/>
              <w:bottom w:val="nil"/>
              <w:right w:val="nil"/>
            </w:tcBorders>
            <w:shd w:val="clear" w:color="000000" w:fill="FFFFFF"/>
            <w:noWrap/>
            <w:vAlign w:val="bottom"/>
          </w:tcPr>
          <w:p w14:paraId="275EDFF3"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7DC23342" w14:textId="77777777" w:rsidR="00AA28CC" w:rsidRPr="00DA5109" w:rsidRDefault="00AA28CC" w:rsidP="00CE4705">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1E355DD8" w14:textId="77777777" w:rsidR="00AA28CC" w:rsidRPr="00DA5109" w:rsidRDefault="00AA28CC" w:rsidP="00CE4705">
            <w:pPr>
              <w:widowControl/>
              <w:autoSpaceDE/>
              <w:autoSpaceDN/>
              <w:adjustRightInd/>
              <w:rPr>
                <w:rFonts w:ascii="Arial" w:hAnsi="Arial" w:cs="Arial"/>
                <w:b/>
                <w:bCs/>
                <w:sz w:val="20"/>
                <w:szCs w:val="22"/>
              </w:rPr>
            </w:pPr>
            <w:r w:rsidRPr="00DA5109">
              <w:rPr>
                <w:rFonts w:ascii="Arial" w:hAnsi="Arial" w:cs="Arial"/>
                <w:b/>
                <w:bCs/>
                <w:sz w:val="20"/>
                <w:szCs w:val="22"/>
              </w:rPr>
              <w:t xml:space="preserve">150,000 </w:t>
            </w:r>
          </w:p>
        </w:tc>
        <w:tc>
          <w:tcPr>
            <w:tcW w:w="1856" w:type="dxa"/>
            <w:tcBorders>
              <w:top w:val="nil"/>
              <w:left w:val="nil"/>
              <w:bottom w:val="nil"/>
              <w:right w:val="nil"/>
            </w:tcBorders>
            <w:shd w:val="clear" w:color="auto" w:fill="auto"/>
            <w:noWrap/>
            <w:vAlign w:val="bottom"/>
          </w:tcPr>
          <w:p w14:paraId="005DEC7B" w14:textId="77777777" w:rsidR="00AA28CC" w:rsidRPr="00DA5109" w:rsidRDefault="00AA28CC" w:rsidP="00CE4705">
            <w:pPr>
              <w:widowControl/>
              <w:autoSpaceDE/>
              <w:autoSpaceDN/>
              <w:adjustRightInd/>
              <w:jc w:val="center"/>
              <w:rPr>
                <w:rFonts w:ascii="Arial" w:hAnsi="Arial" w:cs="Arial"/>
                <w:b/>
                <w:bCs/>
                <w:sz w:val="20"/>
                <w:szCs w:val="22"/>
              </w:rPr>
            </w:pPr>
            <w:r w:rsidRPr="00DA5109">
              <w:rPr>
                <w:rFonts w:ascii="Arial" w:hAnsi="Arial" w:cs="Arial"/>
                <w:b/>
                <w:bCs/>
                <w:sz w:val="20"/>
                <w:szCs w:val="22"/>
              </w:rPr>
              <w:t>Basic</w:t>
            </w:r>
          </w:p>
        </w:tc>
      </w:tr>
      <w:tr w:rsidR="00AA28CC" w:rsidRPr="00DA5109" w14:paraId="08D2B4D4" w14:textId="77777777" w:rsidTr="0003715B">
        <w:trPr>
          <w:trHeight w:val="300"/>
        </w:trPr>
        <w:tc>
          <w:tcPr>
            <w:tcW w:w="1980" w:type="dxa"/>
            <w:tcBorders>
              <w:top w:val="nil"/>
              <w:left w:val="nil"/>
              <w:bottom w:val="nil"/>
              <w:right w:val="nil"/>
            </w:tcBorders>
            <w:shd w:val="clear" w:color="000000" w:fill="FFFFFF"/>
            <w:noWrap/>
            <w:vAlign w:val="bottom"/>
          </w:tcPr>
          <w:p w14:paraId="4B14E94C"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7C46F028" w14:textId="77777777" w:rsidR="00AA28CC" w:rsidRPr="00DA5109" w:rsidRDefault="00AA28CC" w:rsidP="00CE4705">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48782FC8" w14:textId="77777777" w:rsidR="00AA28CC" w:rsidRPr="00DA5109" w:rsidRDefault="00AA28CC" w:rsidP="00CE4705">
            <w:pPr>
              <w:widowControl/>
              <w:autoSpaceDE/>
              <w:autoSpaceDN/>
              <w:adjustRightInd/>
              <w:jc w:val="right"/>
              <w:rPr>
                <w:rFonts w:ascii="Arial" w:hAnsi="Arial" w:cs="Arial"/>
                <w:b/>
                <w:bCs/>
                <w:color w:val="000000"/>
                <w:sz w:val="20"/>
                <w:szCs w:val="22"/>
              </w:rPr>
            </w:pPr>
            <w:r w:rsidRPr="00DA5109">
              <w:rPr>
                <w:rFonts w:ascii="Arial" w:hAnsi="Arial" w:cs="Arial"/>
                <w:b/>
                <w:bCs/>
                <w:color w:val="000000"/>
                <w:sz w:val="20"/>
                <w:szCs w:val="22"/>
              </w:rPr>
              <w:t xml:space="preserve">17,000 </w:t>
            </w:r>
          </w:p>
        </w:tc>
        <w:tc>
          <w:tcPr>
            <w:tcW w:w="1856" w:type="dxa"/>
            <w:tcBorders>
              <w:top w:val="nil"/>
              <w:left w:val="nil"/>
              <w:bottom w:val="nil"/>
              <w:right w:val="nil"/>
            </w:tcBorders>
            <w:shd w:val="clear" w:color="auto" w:fill="auto"/>
            <w:noWrap/>
            <w:vAlign w:val="bottom"/>
          </w:tcPr>
          <w:p w14:paraId="45CDF23C" w14:textId="77777777" w:rsidR="00AA28CC" w:rsidRPr="00DA5109" w:rsidRDefault="00AA28CC" w:rsidP="00CE4705">
            <w:pPr>
              <w:widowControl/>
              <w:autoSpaceDE/>
              <w:autoSpaceDN/>
              <w:adjustRightInd/>
              <w:jc w:val="center"/>
              <w:rPr>
                <w:rFonts w:ascii="Arial" w:hAnsi="Arial" w:cs="Arial"/>
                <w:b/>
                <w:bCs/>
                <w:sz w:val="20"/>
                <w:szCs w:val="22"/>
              </w:rPr>
            </w:pPr>
            <w:r w:rsidRPr="00DA5109">
              <w:rPr>
                <w:rFonts w:ascii="Arial" w:hAnsi="Arial" w:cs="Arial"/>
                <w:b/>
                <w:bCs/>
                <w:sz w:val="20"/>
                <w:szCs w:val="22"/>
              </w:rPr>
              <w:t xml:space="preserve">Excess </w:t>
            </w:r>
            <w:proofErr w:type="spellStart"/>
            <w:r w:rsidRPr="00DA5109">
              <w:rPr>
                <w:rFonts w:ascii="Arial" w:hAnsi="Arial" w:cs="Arial"/>
                <w:b/>
                <w:bCs/>
                <w:sz w:val="20"/>
                <w:szCs w:val="22"/>
              </w:rPr>
              <w:t>Reclass</w:t>
            </w:r>
            <w:proofErr w:type="spellEnd"/>
            <w:r w:rsidRPr="00DA5109">
              <w:rPr>
                <w:rFonts w:ascii="Arial" w:hAnsi="Arial" w:cs="Arial"/>
                <w:b/>
                <w:bCs/>
                <w:sz w:val="20"/>
                <w:szCs w:val="22"/>
              </w:rPr>
              <w:t>.</w:t>
            </w:r>
          </w:p>
        </w:tc>
      </w:tr>
      <w:tr w:rsidR="00AA28CC" w:rsidRPr="00DA5109" w14:paraId="72283BE7" w14:textId="77777777">
        <w:trPr>
          <w:trHeight w:val="300"/>
        </w:trPr>
        <w:tc>
          <w:tcPr>
            <w:tcW w:w="1980" w:type="dxa"/>
            <w:tcBorders>
              <w:top w:val="nil"/>
              <w:left w:val="nil"/>
              <w:bottom w:val="nil"/>
              <w:right w:val="nil"/>
            </w:tcBorders>
            <w:shd w:val="clear" w:color="000000" w:fill="FFFFFF"/>
            <w:noWrap/>
            <w:vAlign w:val="bottom"/>
          </w:tcPr>
          <w:p w14:paraId="166FD201"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5AD8318D" w14:textId="77777777" w:rsidR="00AA28CC" w:rsidRPr="00DA5109" w:rsidRDefault="00AA28CC" w:rsidP="00CE4705">
            <w:pPr>
              <w:widowControl/>
              <w:autoSpaceDE/>
              <w:autoSpaceDN/>
              <w:adjustRightInd/>
              <w:jc w:val="right"/>
              <w:rPr>
                <w:rFonts w:ascii="Arial" w:hAnsi="Arial" w:cs="Arial"/>
                <w:b/>
                <w:bCs/>
                <w:sz w:val="20"/>
                <w:szCs w:val="22"/>
              </w:rPr>
            </w:pPr>
            <w:r w:rsidRPr="00DA5109">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32F1C91D" w14:textId="77777777" w:rsidR="00AA28CC" w:rsidRPr="00DA5109" w:rsidRDefault="00AA28CC" w:rsidP="00CE4705">
            <w:pPr>
              <w:widowControl/>
              <w:autoSpaceDE/>
              <w:autoSpaceDN/>
              <w:adjustRightInd/>
              <w:rPr>
                <w:rFonts w:ascii="Arial" w:hAnsi="Arial" w:cs="Arial"/>
                <w:b/>
                <w:bCs/>
                <w:sz w:val="20"/>
                <w:szCs w:val="22"/>
              </w:rPr>
            </w:pPr>
            <w:r w:rsidRPr="00DA510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00BD1DAE" w14:textId="77777777" w:rsidR="00AA28CC" w:rsidRPr="00DA5109" w:rsidRDefault="00AA28CC" w:rsidP="00CE4705">
            <w:pPr>
              <w:widowControl/>
              <w:autoSpaceDE/>
              <w:autoSpaceDN/>
              <w:adjustRightInd/>
              <w:rPr>
                <w:rFonts w:ascii="Arial" w:hAnsi="Arial" w:cs="Arial"/>
                <w:sz w:val="20"/>
                <w:szCs w:val="22"/>
              </w:rPr>
            </w:pPr>
            <w:r w:rsidRPr="00DA5109">
              <w:rPr>
                <w:rFonts w:ascii="Arial" w:hAnsi="Arial" w:cs="Arial"/>
                <w:sz w:val="20"/>
                <w:szCs w:val="22"/>
              </w:rPr>
              <w:t> </w:t>
            </w:r>
          </w:p>
        </w:tc>
      </w:tr>
    </w:tbl>
    <w:p w14:paraId="0C8F06C2"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r w:rsidRPr="00DA5109">
        <w:rPr>
          <w:rFonts w:ascii="Arial" w:hAnsi="Arial" w:cs="Arial"/>
          <w:b/>
          <w:bCs/>
          <w:sz w:val="20"/>
        </w:rPr>
        <w:t xml:space="preserve">E4-16 </w:t>
      </w:r>
      <w:r w:rsidR="005042AF" w:rsidRPr="00DA5109">
        <w:rPr>
          <w:rFonts w:ascii="Arial" w:hAnsi="Arial" w:cs="Arial"/>
          <w:bCs/>
          <w:sz w:val="20"/>
        </w:rPr>
        <w:t>(continued)</w:t>
      </w:r>
    </w:p>
    <w:p w14:paraId="6602E677"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18504098"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59CAC722"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53463ADE"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484D367B"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552FF2BC"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2B7FFF46"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6870E643"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4E3E7D45" w14:textId="77777777" w:rsidR="00CE4705" w:rsidRPr="00DA5109" w:rsidRDefault="00CE470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
    <w:p w14:paraId="4E588D3E" w14:textId="77777777" w:rsidR="006920A4" w:rsidRPr="00DA5109"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rPr>
      </w:pPr>
      <w:proofErr w:type="gramStart"/>
      <w:r w:rsidRPr="00DA5109">
        <w:rPr>
          <w:rFonts w:ascii="Arial" w:hAnsi="Arial" w:cs="Arial"/>
          <w:sz w:val="20"/>
        </w:rPr>
        <w:t>b</w:t>
      </w:r>
      <w:proofErr w:type="gramEnd"/>
      <w:r w:rsidRPr="00DA5109">
        <w:rPr>
          <w:rFonts w:ascii="Arial" w:hAnsi="Arial" w:cs="Arial"/>
          <w:sz w:val="20"/>
        </w:rPr>
        <w:t>.</w:t>
      </w:r>
    </w:p>
    <w:tbl>
      <w:tblPr>
        <w:tblW w:w="9987" w:type="dxa"/>
        <w:tblInd w:w="103" w:type="dxa"/>
        <w:tblLayout w:type="fixed"/>
        <w:tblLook w:val="04A0" w:firstRow="1" w:lastRow="0" w:firstColumn="1" w:lastColumn="0" w:noHBand="0" w:noVBand="1"/>
      </w:tblPr>
      <w:tblGrid>
        <w:gridCol w:w="262"/>
        <w:gridCol w:w="2893"/>
        <w:gridCol w:w="262"/>
        <w:gridCol w:w="1178"/>
        <w:gridCol w:w="262"/>
        <w:gridCol w:w="908"/>
        <w:gridCol w:w="262"/>
        <w:gridCol w:w="908"/>
        <w:gridCol w:w="262"/>
        <w:gridCol w:w="908"/>
        <w:gridCol w:w="262"/>
        <w:gridCol w:w="1358"/>
        <w:gridCol w:w="262"/>
      </w:tblGrid>
      <w:tr w:rsidR="00AA28CC" w:rsidRPr="00DA5109" w14:paraId="792BEF46"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362F60CF"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52A1C48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22FC8AD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vMerge w:val="restart"/>
            <w:tcBorders>
              <w:top w:val="single" w:sz="4" w:space="0" w:color="auto"/>
              <w:left w:val="nil"/>
              <w:bottom w:val="single" w:sz="4" w:space="0" w:color="000000"/>
              <w:right w:val="nil"/>
            </w:tcBorders>
            <w:shd w:val="clear" w:color="auto" w:fill="E0EBF8"/>
            <w:vAlign w:val="bottom"/>
          </w:tcPr>
          <w:p w14:paraId="4D681FBE" w14:textId="77777777" w:rsidR="00AA28CC" w:rsidRPr="00DA5109" w:rsidRDefault="00AA28CC" w:rsidP="00AA28CC">
            <w:pPr>
              <w:widowControl/>
              <w:autoSpaceDE/>
              <w:autoSpaceDN/>
              <w:adjustRightInd/>
              <w:jc w:val="center"/>
              <w:rPr>
                <w:rFonts w:ascii="Arial" w:hAnsi="Arial" w:cs="Arial"/>
                <w:b/>
                <w:bCs/>
                <w:sz w:val="16"/>
                <w:szCs w:val="22"/>
              </w:rPr>
            </w:pPr>
            <w:r w:rsidRPr="00DA5109">
              <w:rPr>
                <w:rFonts w:ascii="Arial" w:hAnsi="Arial" w:cs="Arial"/>
                <w:b/>
                <w:bCs/>
                <w:sz w:val="16"/>
                <w:szCs w:val="22"/>
              </w:rPr>
              <w:t>Gold Enterprises</w:t>
            </w:r>
          </w:p>
        </w:tc>
        <w:tc>
          <w:tcPr>
            <w:tcW w:w="262" w:type="dxa"/>
            <w:tcBorders>
              <w:top w:val="single" w:sz="4" w:space="0" w:color="auto"/>
              <w:left w:val="nil"/>
              <w:bottom w:val="nil"/>
              <w:right w:val="nil"/>
            </w:tcBorders>
            <w:shd w:val="clear" w:color="auto" w:fill="E0EBF8"/>
            <w:noWrap/>
            <w:vAlign w:val="bottom"/>
          </w:tcPr>
          <w:p w14:paraId="2E96A599" w14:textId="77777777" w:rsidR="00AA28CC" w:rsidRPr="00DA5109" w:rsidRDefault="00AA28CC" w:rsidP="00AA28CC">
            <w:pPr>
              <w:widowControl/>
              <w:autoSpaceDE/>
              <w:autoSpaceDN/>
              <w:adjustRightInd/>
              <w:rPr>
                <w:rFonts w:ascii="Arial" w:hAnsi="Arial" w:cs="Arial"/>
                <w:sz w:val="16"/>
                <w:szCs w:val="22"/>
              </w:rPr>
            </w:pPr>
            <w:r w:rsidRPr="00DA5109">
              <w:rPr>
                <w:rFonts w:ascii="Arial" w:hAnsi="Arial" w:cs="Arial"/>
                <w:sz w:val="16"/>
                <w:szCs w:val="22"/>
              </w:rPr>
              <w:t> </w:t>
            </w:r>
          </w:p>
        </w:tc>
        <w:tc>
          <w:tcPr>
            <w:tcW w:w="908" w:type="dxa"/>
            <w:vMerge w:val="restart"/>
            <w:tcBorders>
              <w:top w:val="single" w:sz="4" w:space="0" w:color="auto"/>
              <w:left w:val="nil"/>
              <w:bottom w:val="single" w:sz="4" w:space="0" w:color="000000"/>
              <w:right w:val="nil"/>
            </w:tcBorders>
            <w:shd w:val="clear" w:color="auto" w:fill="E0EBF8"/>
            <w:vAlign w:val="bottom"/>
          </w:tcPr>
          <w:p w14:paraId="645BB5CC" w14:textId="77777777" w:rsidR="00AA28CC" w:rsidRPr="00DA5109" w:rsidRDefault="00AA28CC" w:rsidP="00AA28CC">
            <w:pPr>
              <w:widowControl/>
              <w:autoSpaceDE/>
              <w:autoSpaceDN/>
              <w:adjustRightInd/>
              <w:jc w:val="center"/>
              <w:rPr>
                <w:rFonts w:ascii="Arial" w:hAnsi="Arial" w:cs="Arial"/>
                <w:b/>
                <w:bCs/>
                <w:sz w:val="16"/>
                <w:szCs w:val="22"/>
              </w:rPr>
            </w:pPr>
            <w:r w:rsidRPr="00DA5109">
              <w:rPr>
                <w:rFonts w:ascii="Arial" w:hAnsi="Arial" w:cs="Arial"/>
                <w:b/>
                <w:bCs/>
                <w:sz w:val="16"/>
                <w:szCs w:val="22"/>
              </w:rPr>
              <w:t>Premium Builders</w:t>
            </w:r>
          </w:p>
        </w:tc>
        <w:tc>
          <w:tcPr>
            <w:tcW w:w="262" w:type="dxa"/>
            <w:tcBorders>
              <w:top w:val="single" w:sz="4" w:space="0" w:color="auto"/>
              <w:left w:val="nil"/>
              <w:bottom w:val="nil"/>
              <w:right w:val="nil"/>
            </w:tcBorders>
            <w:shd w:val="clear" w:color="auto" w:fill="E0EBF8"/>
            <w:noWrap/>
            <w:vAlign w:val="bottom"/>
          </w:tcPr>
          <w:p w14:paraId="2D5A3D6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078" w:type="dxa"/>
            <w:gridSpan w:val="3"/>
            <w:tcBorders>
              <w:top w:val="single" w:sz="4" w:space="0" w:color="auto"/>
              <w:left w:val="nil"/>
              <w:bottom w:val="nil"/>
              <w:right w:val="nil"/>
            </w:tcBorders>
            <w:shd w:val="clear" w:color="auto" w:fill="auto"/>
            <w:noWrap/>
            <w:vAlign w:val="bottom"/>
          </w:tcPr>
          <w:p w14:paraId="79F39B7F"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11A13E9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single" w:sz="4" w:space="0" w:color="auto"/>
              <w:left w:val="nil"/>
              <w:bottom w:val="nil"/>
              <w:right w:val="nil"/>
            </w:tcBorders>
            <w:shd w:val="clear" w:color="auto" w:fill="E0EBF8"/>
            <w:noWrap/>
            <w:vAlign w:val="bottom"/>
          </w:tcPr>
          <w:p w14:paraId="71EBE10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0124BB2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388A316A" w14:textId="77777777">
        <w:trPr>
          <w:trHeight w:val="300"/>
        </w:trPr>
        <w:tc>
          <w:tcPr>
            <w:tcW w:w="262" w:type="dxa"/>
            <w:tcBorders>
              <w:top w:val="nil"/>
              <w:left w:val="single" w:sz="4" w:space="0" w:color="auto"/>
              <w:bottom w:val="nil"/>
              <w:right w:val="nil"/>
            </w:tcBorders>
            <w:shd w:val="clear" w:color="auto" w:fill="E0EBF8"/>
            <w:noWrap/>
            <w:vAlign w:val="bottom"/>
          </w:tcPr>
          <w:p w14:paraId="25874E2A"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52CE5854"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11F7BC3"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1178" w:type="dxa"/>
            <w:vMerge/>
            <w:tcBorders>
              <w:top w:val="single" w:sz="4" w:space="0" w:color="auto"/>
              <w:left w:val="nil"/>
              <w:bottom w:val="single" w:sz="4" w:space="0" w:color="000000"/>
              <w:right w:val="nil"/>
            </w:tcBorders>
            <w:shd w:val="clear" w:color="auto" w:fill="E0EBF8"/>
            <w:vAlign w:val="center"/>
          </w:tcPr>
          <w:p w14:paraId="3FDBBB3C" w14:textId="77777777" w:rsidR="00AA28CC" w:rsidRPr="00DA5109" w:rsidRDefault="00AA28CC" w:rsidP="00AA28C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6BAACD01"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908" w:type="dxa"/>
            <w:vMerge/>
            <w:tcBorders>
              <w:top w:val="single" w:sz="4" w:space="0" w:color="auto"/>
              <w:left w:val="nil"/>
              <w:bottom w:val="single" w:sz="4" w:space="0" w:color="000000"/>
              <w:right w:val="nil"/>
            </w:tcBorders>
            <w:shd w:val="clear" w:color="auto" w:fill="E0EBF8"/>
            <w:vAlign w:val="center"/>
          </w:tcPr>
          <w:p w14:paraId="128781E6" w14:textId="77777777" w:rsidR="00AA28CC" w:rsidRPr="00DA5109" w:rsidRDefault="00AA28CC" w:rsidP="00AA28C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738F02A2"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5064F5E4"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4C39FB2D"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6765D4E5"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48A55671"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09F2138E"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26E4F4A5" w14:textId="77777777" w:rsidR="00AA28CC" w:rsidRPr="00DA5109" w:rsidRDefault="00AA28CC" w:rsidP="00AA28CC">
            <w:pPr>
              <w:widowControl/>
              <w:autoSpaceDE/>
              <w:autoSpaceDN/>
              <w:adjustRightInd/>
              <w:jc w:val="center"/>
              <w:rPr>
                <w:rFonts w:ascii="Arial" w:hAnsi="Arial" w:cs="Arial"/>
                <w:b/>
                <w:bCs/>
                <w:sz w:val="18"/>
                <w:szCs w:val="22"/>
              </w:rPr>
            </w:pPr>
            <w:r w:rsidRPr="00DA5109">
              <w:rPr>
                <w:rFonts w:ascii="Arial" w:hAnsi="Arial" w:cs="Arial"/>
                <w:b/>
                <w:bCs/>
                <w:sz w:val="18"/>
                <w:szCs w:val="22"/>
              </w:rPr>
              <w:t> </w:t>
            </w:r>
          </w:p>
        </w:tc>
      </w:tr>
      <w:tr w:rsidR="00AA28CC" w:rsidRPr="00DA5109" w14:paraId="17838F77" w14:textId="77777777">
        <w:trPr>
          <w:trHeight w:val="300"/>
        </w:trPr>
        <w:tc>
          <w:tcPr>
            <w:tcW w:w="262" w:type="dxa"/>
            <w:tcBorders>
              <w:top w:val="nil"/>
              <w:left w:val="single" w:sz="4" w:space="0" w:color="auto"/>
              <w:bottom w:val="nil"/>
              <w:right w:val="nil"/>
            </w:tcBorders>
            <w:shd w:val="clear" w:color="auto" w:fill="E0EBF8"/>
            <w:noWrap/>
            <w:vAlign w:val="bottom"/>
          </w:tcPr>
          <w:p w14:paraId="28967053"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E5FD833"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2DF5F146"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78" w:type="dxa"/>
            <w:tcBorders>
              <w:top w:val="nil"/>
              <w:left w:val="nil"/>
              <w:bottom w:val="nil"/>
              <w:right w:val="nil"/>
            </w:tcBorders>
            <w:shd w:val="clear" w:color="auto" w:fill="E0EBF8"/>
            <w:noWrap/>
            <w:vAlign w:val="bottom"/>
          </w:tcPr>
          <w:p w14:paraId="4F35CE9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E44421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nil"/>
              <w:right w:val="nil"/>
            </w:tcBorders>
            <w:shd w:val="clear" w:color="auto" w:fill="E0EBF8"/>
            <w:noWrap/>
            <w:vAlign w:val="bottom"/>
          </w:tcPr>
          <w:p w14:paraId="7BA92DA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4490E5A"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21B84C78"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65A4CCB" w14:textId="77777777" w:rsidR="00AA28CC" w:rsidRPr="00151395" w:rsidRDefault="00AA28CC" w:rsidP="00AA28CC">
            <w:pPr>
              <w:widowControl/>
              <w:autoSpaceDE/>
              <w:autoSpaceDN/>
              <w:adjustRightInd/>
              <w:rPr>
                <w:rFonts w:ascii="Arial" w:hAnsi="Arial" w:cs="Arial"/>
                <w:b/>
                <w:bCs/>
                <w:sz w:val="18"/>
                <w:szCs w:val="22"/>
              </w:rPr>
            </w:pPr>
            <w:r w:rsidRPr="00151395">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4140E03D"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0E74B7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7447F79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7F32FF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1E17987C" w14:textId="77777777">
        <w:trPr>
          <w:trHeight w:val="300"/>
        </w:trPr>
        <w:tc>
          <w:tcPr>
            <w:tcW w:w="262" w:type="dxa"/>
            <w:tcBorders>
              <w:top w:val="nil"/>
              <w:left w:val="single" w:sz="4" w:space="0" w:color="auto"/>
              <w:bottom w:val="nil"/>
              <w:right w:val="nil"/>
            </w:tcBorders>
            <w:shd w:val="clear" w:color="auto" w:fill="E0EBF8"/>
            <w:noWrap/>
            <w:vAlign w:val="bottom"/>
          </w:tcPr>
          <w:p w14:paraId="2D238A52"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77E273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Cash and Receivables</w:t>
            </w:r>
          </w:p>
        </w:tc>
        <w:tc>
          <w:tcPr>
            <w:tcW w:w="262" w:type="dxa"/>
            <w:tcBorders>
              <w:top w:val="nil"/>
              <w:left w:val="nil"/>
              <w:bottom w:val="nil"/>
              <w:right w:val="nil"/>
            </w:tcBorders>
            <w:shd w:val="clear" w:color="auto" w:fill="E0EBF8"/>
            <w:noWrap/>
            <w:vAlign w:val="bottom"/>
          </w:tcPr>
          <w:p w14:paraId="4DB2F7A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5D425AC"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16B62D6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65F95E53"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30,000 </w:t>
            </w:r>
          </w:p>
        </w:tc>
        <w:tc>
          <w:tcPr>
            <w:tcW w:w="262" w:type="dxa"/>
            <w:tcBorders>
              <w:top w:val="nil"/>
              <w:left w:val="nil"/>
              <w:bottom w:val="nil"/>
              <w:right w:val="nil"/>
            </w:tcBorders>
            <w:shd w:val="clear" w:color="auto" w:fill="E0EBF8"/>
            <w:noWrap/>
            <w:vAlign w:val="bottom"/>
          </w:tcPr>
          <w:p w14:paraId="2AA48B0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0576E643"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D6C53D5"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7FD8F4C2"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2,000 </w:t>
            </w:r>
          </w:p>
        </w:tc>
        <w:tc>
          <w:tcPr>
            <w:tcW w:w="262" w:type="dxa"/>
            <w:tcBorders>
              <w:top w:val="nil"/>
              <w:left w:val="nil"/>
              <w:bottom w:val="nil"/>
              <w:right w:val="nil"/>
            </w:tcBorders>
            <w:shd w:val="clear" w:color="auto" w:fill="E0EBF8"/>
            <w:noWrap/>
            <w:vAlign w:val="bottom"/>
          </w:tcPr>
          <w:p w14:paraId="4132A34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EAE8461"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108,000 </w:t>
            </w:r>
          </w:p>
        </w:tc>
        <w:tc>
          <w:tcPr>
            <w:tcW w:w="262" w:type="dxa"/>
            <w:tcBorders>
              <w:top w:val="nil"/>
              <w:left w:val="nil"/>
              <w:bottom w:val="nil"/>
              <w:right w:val="single" w:sz="4" w:space="0" w:color="auto"/>
            </w:tcBorders>
            <w:shd w:val="clear" w:color="auto" w:fill="E0EBF8"/>
            <w:noWrap/>
            <w:vAlign w:val="bottom"/>
          </w:tcPr>
          <w:p w14:paraId="18194FD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0A9BF61" w14:textId="77777777">
        <w:trPr>
          <w:trHeight w:val="300"/>
        </w:trPr>
        <w:tc>
          <w:tcPr>
            <w:tcW w:w="262" w:type="dxa"/>
            <w:tcBorders>
              <w:top w:val="nil"/>
              <w:left w:val="single" w:sz="4" w:space="0" w:color="auto"/>
              <w:bottom w:val="nil"/>
              <w:right w:val="nil"/>
            </w:tcBorders>
            <w:shd w:val="clear" w:color="auto" w:fill="E0EBF8"/>
            <w:noWrap/>
            <w:vAlign w:val="bottom"/>
          </w:tcPr>
          <w:p w14:paraId="0A419030"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0452B5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489BD73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1D9CE89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2793FA3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72F2F881"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350,000 </w:t>
            </w:r>
          </w:p>
        </w:tc>
        <w:tc>
          <w:tcPr>
            <w:tcW w:w="262" w:type="dxa"/>
            <w:tcBorders>
              <w:top w:val="nil"/>
              <w:left w:val="nil"/>
              <w:bottom w:val="nil"/>
              <w:right w:val="nil"/>
            </w:tcBorders>
            <w:shd w:val="clear" w:color="auto" w:fill="E0EBF8"/>
            <w:noWrap/>
            <w:vAlign w:val="bottom"/>
          </w:tcPr>
          <w:p w14:paraId="6E34559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68C53F79"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7,000 </w:t>
            </w:r>
          </w:p>
        </w:tc>
        <w:tc>
          <w:tcPr>
            <w:tcW w:w="262" w:type="dxa"/>
            <w:tcBorders>
              <w:top w:val="nil"/>
              <w:left w:val="nil"/>
              <w:bottom w:val="nil"/>
              <w:right w:val="nil"/>
            </w:tcBorders>
            <w:shd w:val="clear" w:color="000000" w:fill="FFFFFF"/>
            <w:noWrap/>
            <w:vAlign w:val="bottom"/>
          </w:tcPr>
          <w:p w14:paraId="72210442"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7AD491D"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DDAE88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2175AC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507,000 </w:t>
            </w:r>
          </w:p>
        </w:tc>
        <w:tc>
          <w:tcPr>
            <w:tcW w:w="262" w:type="dxa"/>
            <w:tcBorders>
              <w:top w:val="nil"/>
              <w:left w:val="nil"/>
              <w:bottom w:val="nil"/>
              <w:right w:val="single" w:sz="4" w:space="0" w:color="auto"/>
            </w:tcBorders>
            <w:shd w:val="clear" w:color="auto" w:fill="E0EBF8"/>
            <w:noWrap/>
            <w:vAlign w:val="bottom"/>
          </w:tcPr>
          <w:p w14:paraId="35029F6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F740CAF" w14:textId="77777777">
        <w:trPr>
          <w:trHeight w:val="300"/>
        </w:trPr>
        <w:tc>
          <w:tcPr>
            <w:tcW w:w="262" w:type="dxa"/>
            <w:tcBorders>
              <w:top w:val="nil"/>
              <w:left w:val="single" w:sz="4" w:space="0" w:color="auto"/>
              <w:bottom w:val="nil"/>
              <w:right w:val="nil"/>
            </w:tcBorders>
            <w:shd w:val="clear" w:color="auto" w:fill="E0EBF8"/>
            <w:noWrap/>
            <w:vAlign w:val="bottom"/>
          </w:tcPr>
          <w:p w14:paraId="4B1FD656"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F6E82E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Buildings &amp; Equipment (net)</w:t>
            </w:r>
          </w:p>
        </w:tc>
        <w:tc>
          <w:tcPr>
            <w:tcW w:w="262" w:type="dxa"/>
            <w:tcBorders>
              <w:top w:val="nil"/>
              <w:left w:val="nil"/>
              <w:bottom w:val="nil"/>
              <w:right w:val="nil"/>
            </w:tcBorders>
            <w:shd w:val="clear" w:color="auto" w:fill="E0EBF8"/>
            <w:noWrap/>
            <w:vAlign w:val="bottom"/>
          </w:tcPr>
          <w:p w14:paraId="6D9F98D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1EB7B5FE"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430,000 </w:t>
            </w:r>
          </w:p>
        </w:tc>
        <w:tc>
          <w:tcPr>
            <w:tcW w:w="262" w:type="dxa"/>
            <w:tcBorders>
              <w:top w:val="nil"/>
              <w:left w:val="nil"/>
              <w:bottom w:val="nil"/>
              <w:right w:val="nil"/>
            </w:tcBorders>
            <w:shd w:val="clear" w:color="auto" w:fill="E0EBF8"/>
            <w:noWrap/>
            <w:vAlign w:val="bottom"/>
          </w:tcPr>
          <w:p w14:paraId="08CDA02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53869C16"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6E1EEB9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33417D90"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12,000 </w:t>
            </w:r>
          </w:p>
        </w:tc>
        <w:tc>
          <w:tcPr>
            <w:tcW w:w="262" w:type="dxa"/>
            <w:tcBorders>
              <w:top w:val="nil"/>
              <w:left w:val="nil"/>
              <w:bottom w:val="nil"/>
              <w:right w:val="nil"/>
            </w:tcBorders>
            <w:shd w:val="clear" w:color="000000" w:fill="FFFFFF"/>
            <w:noWrap/>
            <w:vAlign w:val="bottom"/>
          </w:tcPr>
          <w:p w14:paraId="727AD8A6"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DD64240"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FB88B7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5CAEB3B"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522,000 </w:t>
            </w:r>
          </w:p>
        </w:tc>
        <w:tc>
          <w:tcPr>
            <w:tcW w:w="262" w:type="dxa"/>
            <w:tcBorders>
              <w:top w:val="nil"/>
              <w:left w:val="nil"/>
              <w:bottom w:val="nil"/>
              <w:right w:val="single" w:sz="4" w:space="0" w:color="auto"/>
            </w:tcBorders>
            <w:shd w:val="clear" w:color="auto" w:fill="E0EBF8"/>
            <w:noWrap/>
            <w:vAlign w:val="bottom"/>
          </w:tcPr>
          <w:p w14:paraId="04AF2D9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54C085CD" w14:textId="77777777" w:rsidTr="00151395">
        <w:trPr>
          <w:trHeight w:val="300"/>
        </w:trPr>
        <w:tc>
          <w:tcPr>
            <w:tcW w:w="262" w:type="dxa"/>
            <w:tcBorders>
              <w:top w:val="nil"/>
              <w:left w:val="single" w:sz="4" w:space="0" w:color="auto"/>
              <w:bottom w:val="nil"/>
              <w:right w:val="nil"/>
            </w:tcBorders>
            <w:shd w:val="clear" w:color="auto" w:fill="E0EBF8"/>
            <w:noWrap/>
            <w:vAlign w:val="bottom"/>
          </w:tcPr>
          <w:p w14:paraId="32177CD4"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A1C900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Investment in Premium Builders</w:t>
            </w:r>
          </w:p>
        </w:tc>
        <w:tc>
          <w:tcPr>
            <w:tcW w:w="262" w:type="dxa"/>
            <w:tcBorders>
              <w:top w:val="nil"/>
              <w:left w:val="nil"/>
              <w:bottom w:val="nil"/>
              <w:right w:val="nil"/>
            </w:tcBorders>
            <w:shd w:val="clear" w:color="auto" w:fill="E0EBF8"/>
            <w:noWrap/>
            <w:vAlign w:val="bottom"/>
          </w:tcPr>
          <w:p w14:paraId="44CE538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A674CF7"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167,000 </w:t>
            </w:r>
          </w:p>
        </w:tc>
        <w:tc>
          <w:tcPr>
            <w:tcW w:w="262" w:type="dxa"/>
            <w:tcBorders>
              <w:top w:val="nil"/>
              <w:left w:val="nil"/>
              <w:bottom w:val="nil"/>
              <w:right w:val="nil"/>
            </w:tcBorders>
            <w:shd w:val="clear" w:color="auto" w:fill="E0EBF8"/>
            <w:noWrap/>
            <w:vAlign w:val="bottom"/>
          </w:tcPr>
          <w:p w14:paraId="2800814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366CBA6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437654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C33F056"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F97F3E6"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auto" w:fill="002E5C"/>
            <w:noWrap/>
            <w:vAlign w:val="bottom"/>
          </w:tcPr>
          <w:p w14:paraId="1374A489"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150,000 </w:t>
            </w:r>
          </w:p>
        </w:tc>
        <w:tc>
          <w:tcPr>
            <w:tcW w:w="262" w:type="dxa"/>
            <w:tcBorders>
              <w:top w:val="nil"/>
              <w:left w:val="nil"/>
              <w:bottom w:val="nil"/>
              <w:right w:val="nil"/>
            </w:tcBorders>
            <w:shd w:val="clear" w:color="auto" w:fill="E0EBF8"/>
            <w:noWrap/>
            <w:vAlign w:val="bottom"/>
          </w:tcPr>
          <w:p w14:paraId="7CD8D76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5CCC777"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3C0CDE7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29D613F3" w14:textId="77777777">
        <w:trPr>
          <w:trHeight w:val="300"/>
        </w:trPr>
        <w:tc>
          <w:tcPr>
            <w:tcW w:w="262" w:type="dxa"/>
            <w:tcBorders>
              <w:top w:val="nil"/>
              <w:left w:val="single" w:sz="4" w:space="0" w:color="auto"/>
              <w:bottom w:val="nil"/>
              <w:right w:val="nil"/>
            </w:tcBorders>
            <w:shd w:val="clear" w:color="auto" w:fill="E0EBF8"/>
            <w:noWrap/>
            <w:vAlign w:val="bottom"/>
          </w:tcPr>
          <w:p w14:paraId="78D9F73D"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CEEE35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3941D9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440821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9CBDB2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4CA3AB4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DEDC40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65859A67"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1815029"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68ED2090"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17,000 </w:t>
            </w:r>
          </w:p>
        </w:tc>
        <w:tc>
          <w:tcPr>
            <w:tcW w:w="262" w:type="dxa"/>
            <w:tcBorders>
              <w:top w:val="nil"/>
              <w:left w:val="nil"/>
              <w:bottom w:val="nil"/>
              <w:right w:val="nil"/>
            </w:tcBorders>
            <w:shd w:val="clear" w:color="auto" w:fill="E0EBF8"/>
            <w:noWrap/>
            <w:vAlign w:val="bottom"/>
          </w:tcPr>
          <w:p w14:paraId="6C07353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B905C7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C37F59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3BC9321A" w14:textId="77777777">
        <w:trPr>
          <w:trHeight w:val="315"/>
        </w:trPr>
        <w:tc>
          <w:tcPr>
            <w:tcW w:w="262" w:type="dxa"/>
            <w:tcBorders>
              <w:top w:val="nil"/>
              <w:left w:val="single" w:sz="4" w:space="0" w:color="auto"/>
              <w:bottom w:val="nil"/>
              <w:right w:val="nil"/>
            </w:tcBorders>
            <w:shd w:val="clear" w:color="auto" w:fill="E0EBF8"/>
            <w:noWrap/>
            <w:vAlign w:val="bottom"/>
          </w:tcPr>
          <w:p w14:paraId="14C8268C"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5D7B977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Total Assets</w:t>
            </w:r>
          </w:p>
        </w:tc>
        <w:tc>
          <w:tcPr>
            <w:tcW w:w="262" w:type="dxa"/>
            <w:tcBorders>
              <w:top w:val="single" w:sz="4" w:space="0" w:color="auto"/>
              <w:left w:val="nil"/>
              <w:bottom w:val="nil"/>
              <w:right w:val="nil"/>
            </w:tcBorders>
            <w:shd w:val="clear" w:color="auto" w:fill="E0EBF8"/>
            <w:noWrap/>
            <w:vAlign w:val="bottom"/>
          </w:tcPr>
          <w:p w14:paraId="696E5219"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78" w:type="dxa"/>
            <w:tcBorders>
              <w:top w:val="single" w:sz="4" w:space="0" w:color="auto"/>
              <w:left w:val="nil"/>
              <w:bottom w:val="double" w:sz="6" w:space="0" w:color="auto"/>
              <w:right w:val="nil"/>
            </w:tcBorders>
            <w:shd w:val="clear" w:color="auto" w:fill="E0EBF8"/>
            <w:noWrap/>
            <w:vAlign w:val="bottom"/>
          </w:tcPr>
          <w:p w14:paraId="485066D1"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827,000 </w:t>
            </w:r>
          </w:p>
        </w:tc>
        <w:tc>
          <w:tcPr>
            <w:tcW w:w="262" w:type="dxa"/>
            <w:tcBorders>
              <w:top w:val="single" w:sz="4" w:space="0" w:color="auto"/>
              <w:left w:val="nil"/>
              <w:bottom w:val="nil"/>
              <w:right w:val="nil"/>
            </w:tcBorders>
            <w:shd w:val="clear" w:color="auto" w:fill="E0EBF8"/>
            <w:noWrap/>
            <w:vAlign w:val="bottom"/>
          </w:tcPr>
          <w:p w14:paraId="4F8542AE"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auto" w:fill="E0EBF8"/>
            <w:noWrap/>
            <w:vAlign w:val="bottom"/>
          </w:tcPr>
          <w:p w14:paraId="465BF67C"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460,000 </w:t>
            </w:r>
          </w:p>
        </w:tc>
        <w:tc>
          <w:tcPr>
            <w:tcW w:w="262" w:type="dxa"/>
            <w:tcBorders>
              <w:top w:val="single" w:sz="4" w:space="0" w:color="auto"/>
              <w:left w:val="nil"/>
              <w:bottom w:val="nil"/>
              <w:right w:val="nil"/>
            </w:tcBorders>
            <w:shd w:val="clear" w:color="auto" w:fill="E0EBF8"/>
            <w:noWrap/>
            <w:vAlign w:val="bottom"/>
          </w:tcPr>
          <w:p w14:paraId="510BD4C1"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4DEDC48F" w14:textId="77777777" w:rsidR="00AA28CC" w:rsidRPr="00151395" w:rsidRDefault="00AA28CC" w:rsidP="00AA28CC">
            <w:pPr>
              <w:widowControl/>
              <w:autoSpaceDE/>
              <w:autoSpaceDN/>
              <w:adjustRightInd/>
              <w:jc w:val="right"/>
              <w:rPr>
                <w:rFonts w:ascii="Arial" w:hAnsi="Arial" w:cs="Arial"/>
                <w:b/>
                <w:bCs/>
                <w:sz w:val="18"/>
                <w:szCs w:val="22"/>
              </w:rPr>
            </w:pPr>
            <w:r w:rsidRPr="00151395">
              <w:rPr>
                <w:rFonts w:ascii="Arial" w:hAnsi="Arial" w:cs="Arial"/>
                <w:b/>
                <w:bCs/>
                <w:sz w:val="18"/>
                <w:szCs w:val="22"/>
              </w:rPr>
              <w:t xml:space="preserve">19,000 </w:t>
            </w:r>
          </w:p>
        </w:tc>
        <w:tc>
          <w:tcPr>
            <w:tcW w:w="262" w:type="dxa"/>
            <w:tcBorders>
              <w:top w:val="single" w:sz="4" w:space="0" w:color="auto"/>
              <w:left w:val="nil"/>
              <w:bottom w:val="nil"/>
              <w:right w:val="nil"/>
            </w:tcBorders>
            <w:shd w:val="clear" w:color="000000" w:fill="FFFFFF"/>
            <w:noWrap/>
            <w:vAlign w:val="bottom"/>
          </w:tcPr>
          <w:p w14:paraId="359A70A0" w14:textId="77777777" w:rsidR="00AA28CC" w:rsidRPr="00151395" w:rsidRDefault="00AA28CC" w:rsidP="00AA28CC">
            <w:pPr>
              <w:widowControl/>
              <w:autoSpaceDE/>
              <w:autoSpaceDN/>
              <w:adjustRightInd/>
              <w:rPr>
                <w:rFonts w:ascii="Arial" w:hAnsi="Arial" w:cs="Arial"/>
                <w:b/>
                <w:bCs/>
                <w:sz w:val="18"/>
                <w:szCs w:val="22"/>
              </w:rPr>
            </w:pPr>
            <w:r w:rsidRPr="00151395">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00DF7954" w14:textId="77777777" w:rsidR="00AA28CC" w:rsidRPr="00151395" w:rsidRDefault="00AA28CC" w:rsidP="00AA28CC">
            <w:pPr>
              <w:widowControl/>
              <w:autoSpaceDE/>
              <w:autoSpaceDN/>
              <w:adjustRightInd/>
              <w:jc w:val="right"/>
              <w:rPr>
                <w:rFonts w:ascii="Arial" w:hAnsi="Arial" w:cs="Arial"/>
                <w:b/>
                <w:bCs/>
                <w:sz w:val="18"/>
                <w:szCs w:val="22"/>
              </w:rPr>
            </w:pPr>
            <w:r w:rsidRPr="00151395">
              <w:rPr>
                <w:rFonts w:ascii="Arial" w:hAnsi="Arial" w:cs="Arial"/>
                <w:b/>
                <w:bCs/>
                <w:sz w:val="18"/>
                <w:szCs w:val="22"/>
              </w:rPr>
              <w:t xml:space="preserve">169,000 </w:t>
            </w:r>
          </w:p>
        </w:tc>
        <w:tc>
          <w:tcPr>
            <w:tcW w:w="262" w:type="dxa"/>
            <w:tcBorders>
              <w:top w:val="single" w:sz="4" w:space="0" w:color="auto"/>
              <w:left w:val="nil"/>
              <w:bottom w:val="nil"/>
              <w:right w:val="nil"/>
            </w:tcBorders>
            <w:shd w:val="clear" w:color="auto" w:fill="E0EBF8"/>
            <w:noWrap/>
            <w:vAlign w:val="bottom"/>
          </w:tcPr>
          <w:p w14:paraId="183E3EC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358" w:type="dxa"/>
            <w:tcBorders>
              <w:top w:val="single" w:sz="4" w:space="0" w:color="auto"/>
              <w:left w:val="nil"/>
              <w:bottom w:val="double" w:sz="6" w:space="0" w:color="auto"/>
              <w:right w:val="nil"/>
            </w:tcBorders>
            <w:shd w:val="clear" w:color="auto" w:fill="E0EBF8"/>
            <w:noWrap/>
            <w:vAlign w:val="bottom"/>
          </w:tcPr>
          <w:p w14:paraId="26FAC856"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1,137,000 </w:t>
            </w:r>
          </w:p>
        </w:tc>
        <w:tc>
          <w:tcPr>
            <w:tcW w:w="262" w:type="dxa"/>
            <w:tcBorders>
              <w:top w:val="nil"/>
              <w:left w:val="nil"/>
              <w:bottom w:val="nil"/>
              <w:right w:val="single" w:sz="4" w:space="0" w:color="auto"/>
            </w:tcBorders>
            <w:shd w:val="clear" w:color="auto" w:fill="E0EBF8"/>
            <w:noWrap/>
            <w:vAlign w:val="bottom"/>
          </w:tcPr>
          <w:p w14:paraId="7DE45621"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4B7163CC" w14:textId="77777777">
        <w:trPr>
          <w:trHeight w:val="315"/>
        </w:trPr>
        <w:tc>
          <w:tcPr>
            <w:tcW w:w="262" w:type="dxa"/>
            <w:tcBorders>
              <w:top w:val="nil"/>
              <w:left w:val="single" w:sz="4" w:space="0" w:color="auto"/>
              <w:bottom w:val="nil"/>
              <w:right w:val="nil"/>
            </w:tcBorders>
            <w:shd w:val="clear" w:color="auto" w:fill="E0EBF8"/>
            <w:noWrap/>
            <w:vAlign w:val="bottom"/>
          </w:tcPr>
          <w:p w14:paraId="3093E64A"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4F66C5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CA8109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69049E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8707B89"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3E401554"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B7F1A3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61CD279"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AC32B6B"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C65A24D"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2105C8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8BAB137"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7D2D3C5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31D042E9" w14:textId="77777777">
        <w:trPr>
          <w:trHeight w:val="300"/>
        </w:trPr>
        <w:tc>
          <w:tcPr>
            <w:tcW w:w="262" w:type="dxa"/>
            <w:tcBorders>
              <w:top w:val="nil"/>
              <w:left w:val="single" w:sz="4" w:space="0" w:color="auto"/>
              <w:bottom w:val="nil"/>
              <w:right w:val="nil"/>
            </w:tcBorders>
            <w:shd w:val="clear" w:color="auto" w:fill="E0EBF8"/>
            <w:noWrap/>
            <w:vAlign w:val="bottom"/>
          </w:tcPr>
          <w:p w14:paraId="580E62F2"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AF6D5F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Current Liabilities</w:t>
            </w:r>
          </w:p>
        </w:tc>
        <w:tc>
          <w:tcPr>
            <w:tcW w:w="262" w:type="dxa"/>
            <w:tcBorders>
              <w:top w:val="nil"/>
              <w:left w:val="nil"/>
              <w:bottom w:val="nil"/>
              <w:right w:val="nil"/>
            </w:tcBorders>
            <w:shd w:val="clear" w:color="auto" w:fill="E0EBF8"/>
            <w:noWrap/>
            <w:vAlign w:val="bottom"/>
          </w:tcPr>
          <w:p w14:paraId="2A7AA4A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E0C025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6DC2DC1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678203F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110,000 </w:t>
            </w:r>
          </w:p>
        </w:tc>
        <w:tc>
          <w:tcPr>
            <w:tcW w:w="262" w:type="dxa"/>
            <w:tcBorders>
              <w:top w:val="nil"/>
              <w:left w:val="nil"/>
              <w:bottom w:val="nil"/>
              <w:right w:val="nil"/>
            </w:tcBorders>
            <w:shd w:val="clear" w:color="auto" w:fill="E0EBF8"/>
            <w:noWrap/>
            <w:vAlign w:val="bottom"/>
          </w:tcPr>
          <w:p w14:paraId="01DF222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682D0814"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29BDB09"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02EA4BC"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872B08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52EB7BB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210,000 </w:t>
            </w:r>
          </w:p>
        </w:tc>
        <w:tc>
          <w:tcPr>
            <w:tcW w:w="262" w:type="dxa"/>
            <w:tcBorders>
              <w:top w:val="nil"/>
              <w:left w:val="nil"/>
              <w:bottom w:val="nil"/>
              <w:right w:val="single" w:sz="4" w:space="0" w:color="auto"/>
            </w:tcBorders>
            <w:shd w:val="clear" w:color="auto" w:fill="E0EBF8"/>
            <w:noWrap/>
            <w:vAlign w:val="bottom"/>
          </w:tcPr>
          <w:p w14:paraId="2EF616A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76488DAD" w14:textId="77777777">
        <w:trPr>
          <w:trHeight w:val="300"/>
        </w:trPr>
        <w:tc>
          <w:tcPr>
            <w:tcW w:w="262" w:type="dxa"/>
            <w:tcBorders>
              <w:top w:val="nil"/>
              <w:left w:val="single" w:sz="4" w:space="0" w:color="auto"/>
              <w:bottom w:val="nil"/>
              <w:right w:val="nil"/>
            </w:tcBorders>
            <w:shd w:val="clear" w:color="auto" w:fill="E0EBF8"/>
            <w:noWrap/>
            <w:vAlign w:val="bottom"/>
          </w:tcPr>
          <w:p w14:paraId="1DA3C59B"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EE0806F" w14:textId="77777777" w:rsidR="00AA28CC" w:rsidRPr="00DA5109" w:rsidRDefault="00AD340A" w:rsidP="00AA28CC">
            <w:pPr>
              <w:widowControl/>
              <w:autoSpaceDE/>
              <w:autoSpaceDN/>
              <w:adjustRightInd/>
              <w:rPr>
                <w:rFonts w:ascii="Arial" w:hAnsi="Arial" w:cs="Arial"/>
                <w:sz w:val="18"/>
                <w:szCs w:val="22"/>
              </w:rPr>
            </w:pPr>
            <w:r w:rsidRPr="00DA5109">
              <w:rPr>
                <w:rFonts w:ascii="Arial" w:hAnsi="Arial" w:cs="Arial"/>
                <w:sz w:val="18"/>
                <w:szCs w:val="22"/>
              </w:rPr>
              <w:t>Long</w:t>
            </w:r>
            <w:r w:rsidR="00AA28CC" w:rsidRPr="00DA5109">
              <w:rPr>
                <w:rFonts w:ascii="Arial" w:hAnsi="Arial" w:cs="Arial"/>
                <w:sz w:val="18"/>
                <w:szCs w:val="22"/>
              </w:rPr>
              <w:t>-Term Debt</w:t>
            </w:r>
          </w:p>
        </w:tc>
        <w:tc>
          <w:tcPr>
            <w:tcW w:w="262" w:type="dxa"/>
            <w:tcBorders>
              <w:top w:val="nil"/>
              <w:left w:val="nil"/>
              <w:bottom w:val="nil"/>
              <w:right w:val="nil"/>
            </w:tcBorders>
            <w:shd w:val="clear" w:color="auto" w:fill="E0EBF8"/>
            <w:noWrap/>
            <w:vAlign w:val="bottom"/>
          </w:tcPr>
          <w:p w14:paraId="75ABF3D8"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0B6974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400,000 </w:t>
            </w:r>
          </w:p>
        </w:tc>
        <w:tc>
          <w:tcPr>
            <w:tcW w:w="262" w:type="dxa"/>
            <w:tcBorders>
              <w:top w:val="nil"/>
              <w:left w:val="nil"/>
              <w:bottom w:val="nil"/>
              <w:right w:val="nil"/>
            </w:tcBorders>
            <w:shd w:val="clear" w:color="auto" w:fill="E0EBF8"/>
            <w:noWrap/>
            <w:vAlign w:val="bottom"/>
          </w:tcPr>
          <w:p w14:paraId="57D6A210"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601411C8"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7CFB1AEA"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8448D7A"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8F44E93"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1F771B4C"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75EE76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EE16956"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600,000 </w:t>
            </w:r>
          </w:p>
        </w:tc>
        <w:tc>
          <w:tcPr>
            <w:tcW w:w="262" w:type="dxa"/>
            <w:tcBorders>
              <w:top w:val="nil"/>
              <w:left w:val="nil"/>
              <w:bottom w:val="nil"/>
              <w:right w:val="single" w:sz="4" w:space="0" w:color="auto"/>
            </w:tcBorders>
            <w:shd w:val="clear" w:color="auto" w:fill="E0EBF8"/>
            <w:noWrap/>
            <w:vAlign w:val="bottom"/>
          </w:tcPr>
          <w:p w14:paraId="3892E42E"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25CF410" w14:textId="77777777" w:rsidTr="00151395">
        <w:trPr>
          <w:trHeight w:val="300"/>
        </w:trPr>
        <w:tc>
          <w:tcPr>
            <w:tcW w:w="262" w:type="dxa"/>
            <w:tcBorders>
              <w:top w:val="nil"/>
              <w:left w:val="single" w:sz="4" w:space="0" w:color="auto"/>
              <w:bottom w:val="nil"/>
              <w:right w:val="nil"/>
            </w:tcBorders>
            <w:shd w:val="clear" w:color="auto" w:fill="E0EBF8"/>
            <w:noWrap/>
            <w:vAlign w:val="bottom"/>
          </w:tcPr>
          <w:p w14:paraId="5870254D"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153D3C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67EFC30B"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41A69B7"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345680D3"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7598F57E"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140,000 </w:t>
            </w:r>
          </w:p>
        </w:tc>
        <w:tc>
          <w:tcPr>
            <w:tcW w:w="262" w:type="dxa"/>
            <w:tcBorders>
              <w:top w:val="nil"/>
              <w:left w:val="nil"/>
              <w:bottom w:val="nil"/>
              <w:right w:val="nil"/>
            </w:tcBorders>
            <w:shd w:val="clear" w:color="auto" w:fill="E0EBF8"/>
            <w:noWrap/>
            <w:vAlign w:val="bottom"/>
          </w:tcPr>
          <w:p w14:paraId="080ED09F"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3B662254"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140,000 </w:t>
            </w:r>
          </w:p>
        </w:tc>
        <w:tc>
          <w:tcPr>
            <w:tcW w:w="262" w:type="dxa"/>
            <w:tcBorders>
              <w:top w:val="nil"/>
              <w:left w:val="nil"/>
              <w:bottom w:val="nil"/>
              <w:right w:val="nil"/>
            </w:tcBorders>
            <w:shd w:val="clear" w:color="000000" w:fill="FFFFFF"/>
            <w:noWrap/>
            <w:vAlign w:val="bottom"/>
          </w:tcPr>
          <w:p w14:paraId="583FBDB1"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05D0C97"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CB8B5CD"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523551C"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14:paraId="7784F2A1"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5240BBD5" w14:textId="77777777" w:rsidTr="00151395">
        <w:trPr>
          <w:trHeight w:val="300"/>
        </w:trPr>
        <w:tc>
          <w:tcPr>
            <w:tcW w:w="262" w:type="dxa"/>
            <w:tcBorders>
              <w:top w:val="nil"/>
              <w:left w:val="single" w:sz="4" w:space="0" w:color="auto"/>
              <w:bottom w:val="nil"/>
              <w:right w:val="nil"/>
            </w:tcBorders>
            <w:shd w:val="clear" w:color="auto" w:fill="E0EBF8"/>
            <w:noWrap/>
            <w:vAlign w:val="bottom"/>
          </w:tcPr>
          <w:p w14:paraId="030BE11C"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9C793B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787B85B6"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178" w:type="dxa"/>
            <w:tcBorders>
              <w:top w:val="nil"/>
              <w:left w:val="nil"/>
              <w:bottom w:val="single" w:sz="4" w:space="0" w:color="auto"/>
              <w:right w:val="nil"/>
            </w:tcBorders>
            <w:shd w:val="clear" w:color="auto" w:fill="E0EBF8"/>
            <w:noWrap/>
            <w:vAlign w:val="bottom"/>
          </w:tcPr>
          <w:p w14:paraId="35C595F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127,000 </w:t>
            </w:r>
          </w:p>
        </w:tc>
        <w:tc>
          <w:tcPr>
            <w:tcW w:w="262" w:type="dxa"/>
            <w:tcBorders>
              <w:top w:val="nil"/>
              <w:left w:val="nil"/>
              <w:bottom w:val="single" w:sz="4" w:space="0" w:color="auto"/>
              <w:right w:val="nil"/>
            </w:tcBorders>
            <w:shd w:val="clear" w:color="auto" w:fill="E0EBF8"/>
            <w:noWrap/>
            <w:vAlign w:val="bottom"/>
          </w:tcPr>
          <w:p w14:paraId="781738D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single" w:sz="4" w:space="0" w:color="auto"/>
              <w:right w:val="nil"/>
            </w:tcBorders>
            <w:shd w:val="clear" w:color="auto" w:fill="E0EBF8"/>
            <w:noWrap/>
            <w:vAlign w:val="bottom"/>
          </w:tcPr>
          <w:p w14:paraId="2DED5419"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10,000 </w:t>
            </w:r>
          </w:p>
        </w:tc>
        <w:tc>
          <w:tcPr>
            <w:tcW w:w="262" w:type="dxa"/>
            <w:tcBorders>
              <w:top w:val="nil"/>
              <w:left w:val="nil"/>
              <w:bottom w:val="single" w:sz="4" w:space="0" w:color="auto"/>
              <w:right w:val="nil"/>
            </w:tcBorders>
            <w:shd w:val="clear" w:color="auto" w:fill="E0EBF8"/>
            <w:noWrap/>
            <w:vAlign w:val="bottom"/>
          </w:tcPr>
          <w:p w14:paraId="04C00672"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55C40234" w14:textId="77777777" w:rsidR="00AA28CC" w:rsidRPr="00151395" w:rsidRDefault="00AA28CC" w:rsidP="00AA28CC">
            <w:pPr>
              <w:widowControl/>
              <w:autoSpaceDE/>
              <w:autoSpaceDN/>
              <w:adjustRightInd/>
              <w:jc w:val="right"/>
              <w:rPr>
                <w:rFonts w:ascii="Arial" w:hAnsi="Arial" w:cs="Arial"/>
                <w:b/>
                <w:sz w:val="18"/>
                <w:szCs w:val="22"/>
              </w:rPr>
            </w:pPr>
            <w:r w:rsidRPr="00151395">
              <w:rPr>
                <w:rFonts w:ascii="Arial" w:hAnsi="Arial" w:cs="Arial"/>
                <w:b/>
                <w:sz w:val="18"/>
                <w:szCs w:val="22"/>
              </w:rPr>
              <w:t xml:space="preserve">10,000 </w:t>
            </w:r>
          </w:p>
        </w:tc>
        <w:tc>
          <w:tcPr>
            <w:tcW w:w="262" w:type="dxa"/>
            <w:tcBorders>
              <w:top w:val="nil"/>
              <w:left w:val="nil"/>
              <w:bottom w:val="single" w:sz="4" w:space="0" w:color="auto"/>
              <w:right w:val="nil"/>
            </w:tcBorders>
            <w:shd w:val="clear" w:color="000000" w:fill="FFFFFF"/>
            <w:noWrap/>
            <w:vAlign w:val="bottom"/>
          </w:tcPr>
          <w:p w14:paraId="5B9566F8" w14:textId="77777777" w:rsidR="00AA28CC" w:rsidRPr="00151395" w:rsidRDefault="00AA28CC" w:rsidP="00AA28CC">
            <w:pPr>
              <w:widowControl/>
              <w:autoSpaceDE/>
              <w:autoSpaceDN/>
              <w:adjustRightInd/>
              <w:rPr>
                <w:rFonts w:ascii="Arial" w:hAnsi="Arial" w:cs="Arial"/>
                <w:b/>
                <w:sz w:val="18"/>
                <w:szCs w:val="22"/>
              </w:rPr>
            </w:pPr>
            <w:r w:rsidRPr="00151395">
              <w:rPr>
                <w:rFonts w:ascii="Arial" w:hAnsi="Arial" w:cs="Arial"/>
                <w:b/>
                <w:sz w:val="18"/>
                <w:szCs w:val="22"/>
              </w:rPr>
              <w:t> </w:t>
            </w:r>
          </w:p>
        </w:tc>
        <w:tc>
          <w:tcPr>
            <w:tcW w:w="908" w:type="dxa"/>
            <w:tcBorders>
              <w:top w:val="nil"/>
              <w:left w:val="nil"/>
              <w:bottom w:val="single" w:sz="4" w:space="0" w:color="auto"/>
              <w:right w:val="nil"/>
            </w:tcBorders>
            <w:shd w:val="clear" w:color="000000" w:fill="FFFFFF"/>
            <w:noWrap/>
            <w:vAlign w:val="bottom"/>
          </w:tcPr>
          <w:p w14:paraId="0D9C2F62" w14:textId="77777777" w:rsidR="00AA28CC" w:rsidRPr="00151395" w:rsidRDefault="00AA28CC" w:rsidP="00AA28CC">
            <w:pPr>
              <w:widowControl/>
              <w:autoSpaceDE/>
              <w:autoSpaceDN/>
              <w:adjustRightInd/>
              <w:rPr>
                <w:rFonts w:ascii="Arial" w:hAnsi="Arial" w:cs="Arial"/>
                <w:b/>
                <w:bCs/>
                <w:sz w:val="18"/>
                <w:szCs w:val="22"/>
              </w:rPr>
            </w:pPr>
            <w:r w:rsidRPr="00151395">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3BD27CAC"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1505A38F" w14:textId="77777777" w:rsidR="00AA28CC" w:rsidRPr="00DA5109" w:rsidRDefault="00AA28CC" w:rsidP="00AA28CC">
            <w:pPr>
              <w:widowControl/>
              <w:autoSpaceDE/>
              <w:autoSpaceDN/>
              <w:adjustRightInd/>
              <w:jc w:val="right"/>
              <w:rPr>
                <w:rFonts w:ascii="Arial" w:hAnsi="Arial" w:cs="Arial"/>
                <w:sz w:val="18"/>
                <w:szCs w:val="22"/>
              </w:rPr>
            </w:pPr>
            <w:r w:rsidRPr="00DA5109">
              <w:rPr>
                <w:rFonts w:ascii="Arial" w:hAnsi="Arial" w:cs="Arial"/>
                <w:sz w:val="18"/>
                <w:szCs w:val="22"/>
              </w:rPr>
              <w:t xml:space="preserve">127,000 </w:t>
            </w:r>
          </w:p>
        </w:tc>
        <w:tc>
          <w:tcPr>
            <w:tcW w:w="262" w:type="dxa"/>
            <w:tcBorders>
              <w:top w:val="nil"/>
              <w:left w:val="nil"/>
              <w:bottom w:val="nil"/>
              <w:right w:val="single" w:sz="4" w:space="0" w:color="auto"/>
            </w:tcBorders>
            <w:shd w:val="clear" w:color="auto" w:fill="E0EBF8"/>
            <w:noWrap/>
            <w:vAlign w:val="bottom"/>
          </w:tcPr>
          <w:p w14:paraId="14606CF5" w14:textId="77777777" w:rsidR="00AA28CC" w:rsidRPr="00DA5109" w:rsidRDefault="00AA28CC" w:rsidP="00AA28CC">
            <w:pPr>
              <w:widowControl/>
              <w:autoSpaceDE/>
              <w:autoSpaceDN/>
              <w:adjustRightInd/>
              <w:rPr>
                <w:rFonts w:ascii="Arial" w:hAnsi="Arial" w:cs="Arial"/>
                <w:sz w:val="18"/>
                <w:szCs w:val="22"/>
              </w:rPr>
            </w:pPr>
            <w:r w:rsidRPr="00DA5109">
              <w:rPr>
                <w:rFonts w:ascii="Arial" w:hAnsi="Arial" w:cs="Arial"/>
                <w:sz w:val="18"/>
                <w:szCs w:val="22"/>
              </w:rPr>
              <w:t> </w:t>
            </w:r>
          </w:p>
        </w:tc>
      </w:tr>
      <w:tr w:rsidR="00AA28CC" w:rsidRPr="00DA5109" w14:paraId="45E9498B" w14:textId="77777777">
        <w:trPr>
          <w:trHeight w:val="315"/>
        </w:trPr>
        <w:tc>
          <w:tcPr>
            <w:tcW w:w="262" w:type="dxa"/>
            <w:tcBorders>
              <w:top w:val="nil"/>
              <w:left w:val="single" w:sz="4" w:space="0" w:color="auto"/>
              <w:bottom w:val="nil"/>
              <w:right w:val="nil"/>
            </w:tcBorders>
            <w:shd w:val="clear" w:color="auto" w:fill="E0EBF8"/>
            <w:noWrap/>
            <w:vAlign w:val="bottom"/>
          </w:tcPr>
          <w:p w14:paraId="1872C980"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6A8F54A"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1AD6DDCB"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78" w:type="dxa"/>
            <w:tcBorders>
              <w:top w:val="nil"/>
              <w:left w:val="nil"/>
              <w:bottom w:val="double" w:sz="6" w:space="0" w:color="auto"/>
              <w:right w:val="nil"/>
            </w:tcBorders>
            <w:shd w:val="clear" w:color="auto" w:fill="E0EBF8"/>
            <w:noWrap/>
            <w:vAlign w:val="bottom"/>
          </w:tcPr>
          <w:p w14:paraId="40077A48"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827,000 </w:t>
            </w:r>
          </w:p>
        </w:tc>
        <w:tc>
          <w:tcPr>
            <w:tcW w:w="262" w:type="dxa"/>
            <w:tcBorders>
              <w:top w:val="nil"/>
              <w:left w:val="nil"/>
              <w:bottom w:val="nil"/>
              <w:right w:val="nil"/>
            </w:tcBorders>
            <w:shd w:val="clear" w:color="auto" w:fill="E0EBF8"/>
            <w:noWrap/>
            <w:vAlign w:val="bottom"/>
          </w:tcPr>
          <w:p w14:paraId="79EAE53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double" w:sz="6" w:space="0" w:color="auto"/>
              <w:right w:val="nil"/>
            </w:tcBorders>
            <w:shd w:val="clear" w:color="auto" w:fill="E0EBF8"/>
            <w:noWrap/>
            <w:vAlign w:val="bottom"/>
          </w:tcPr>
          <w:p w14:paraId="43682647"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460,000 </w:t>
            </w:r>
          </w:p>
        </w:tc>
        <w:tc>
          <w:tcPr>
            <w:tcW w:w="262" w:type="dxa"/>
            <w:tcBorders>
              <w:top w:val="nil"/>
              <w:left w:val="nil"/>
              <w:bottom w:val="nil"/>
              <w:right w:val="nil"/>
            </w:tcBorders>
            <w:shd w:val="clear" w:color="auto" w:fill="E0EBF8"/>
            <w:noWrap/>
            <w:vAlign w:val="bottom"/>
          </w:tcPr>
          <w:p w14:paraId="0D914DBC"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1A5FD3E8" w14:textId="77777777" w:rsidR="00AA28CC" w:rsidRPr="00151395" w:rsidRDefault="00AA28CC" w:rsidP="00AA28CC">
            <w:pPr>
              <w:widowControl/>
              <w:autoSpaceDE/>
              <w:autoSpaceDN/>
              <w:adjustRightInd/>
              <w:jc w:val="right"/>
              <w:rPr>
                <w:rFonts w:ascii="Arial" w:hAnsi="Arial" w:cs="Arial"/>
                <w:b/>
                <w:bCs/>
                <w:sz w:val="18"/>
                <w:szCs w:val="22"/>
              </w:rPr>
            </w:pPr>
            <w:r w:rsidRPr="00151395">
              <w:rPr>
                <w:rFonts w:ascii="Arial" w:hAnsi="Arial" w:cs="Arial"/>
                <w:b/>
                <w:bCs/>
                <w:sz w:val="18"/>
                <w:szCs w:val="22"/>
              </w:rPr>
              <w:t xml:space="preserve">150,000 </w:t>
            </w:r>
          </w:p>
        </w:tc>
        <w:tc>
          <w:tcPr>
            <w:tcW w:w="262" w:type="dxa"/>
            <w:tcBorders>
              <w:top w:val="nil"/>
              <w:left w:val="nil"/>
              <w:bottom w:val="nil"/>
              <w:right w:val="nil"/>
            </w:tcBorders>
            <w:shd w:val="clear" w:color="000000" w:fill="FFFFFF"/>
            <w:noWrap/>
            <w:vAlign w:val="bottom"/>
          </w:tcPr>
          <w:p w14:paraId="69511E01" w14:textId="77777777" w:rsidR="00AA28CC" w:rsidRPr="00151395" w:rsidRDefault="00AA28CC" w:rsidP="00AA28CC">
            <w:pPr>
              <w:widowControl/>
              <w:autoSpaceDE/>
              <w:autoSpaceDN/>
              <w:adjustRightInd/>
              <w:rPr>
                <w:rFonts w:ascii="Arial" w:hAnsi="Arial" w:cs="Arial"/>
                <w:b/>
                <w:bCs/>
                <w:sz w:val="18"/>
                <w:szCs w:val="22"/>
              </w:rPr>
            </w:pPr>
            <w:r w:rsidRPr="00151395">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67F90B71" w14:textId="77777777" w:rsidR="00AA28CC" w:rsidRPr="00151395" w:rsidRDefault="00AA28CC" w:rsidP="00AA28CC">
            <w:pPr>
              <w:widowControl/>
              <w:autoSpaceDE/>
              <w:autoSpaceDN/>
              <w:adjustRightInd/>
              <w:jc w:val="right"/>
              <w:rPr>
                <w:rFonts w:ascii="Arial" w:hAnsi="Arial" w:cs="Arial"/>
                <w:b/>
                <w:bCs/>
                <w:sz w:val="18"/>
                <w:szCs w:val="22"/>
              </w:rPr>
            </w:pPr>
            <w:r w:rsidRPr="00151395">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14:paraId="5838CA49"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15B5435D" w14:textId="77777777" w:rsidR="00AA28CC" w:rsidRPr="00DA5109" w:rsidRDefault="00AA28CC" w:rsidP="00AA28CC">
            <w:pPr>
              <w:widowControl/>
              <w:autoSpaceDE/>
              <w:autoSpaceDN/>
              <w:adjustRightInd/>
              <w:jc w:val="right"/>
              <w:rPr>
                <w:rFonts w:ascii="Arial" w:hAnsi="Arial" w:cs="Arial"/>
                <w:b/>
                <w:bCs/>
                <w:sz w:val="18"/>
                <w:szCs w:val="22"/>
              </w:rPr>
            </w:pPr>
            <w:r w:rsidRPr="00DA5109">
              <w:rPr>
                <w:rFonts w:ascii="Arial" w:hAnsi="Arial" w:cs="Arial"/>
                <w:b/>
                <w:bCs/>
                <w:sz w:val="18"/>
                <w:szCs w:val="22"/>
              </w:rPr>
              <w:t xml:space="preserve">1,137,000 </w:t>
            </w:r>
          </w:p>
        </w:tc>
        <w:tc>
          <w:tcPr>
            <w:tcW w:w="262" w:type="dxa"/>
            <w:tcBorders>
              <w:top w:val="nil"/>
              <w:left w:val="nil"/>
              <w:bottom w:val="nil"/>
              <w:right w:val="single" w:sz="4" w:space="0" w:color="auto"/>
            </w:tcBorders>
            <w:shd w:val="clear" w:color="auto" w:fill="E0EBF8"/>
            <w:noWrap/>
            <w:vAlign w:val="bottom"/>
          </w:tcPr>
          <w:p w14:paraId="65E60F6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r w:rsidR="00AA28CC" w:rsidRPr="00DA5109" w14:paraId="5CA44DD0"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21B727A6" w14:textId="77777777" w:rsidR="00AA28CC" w:rsidRPr="00DA5109" w:rsidRDefault="00AA28CC" w:rsidP="00AA28CC">
            <w:pPr>
              <w:widowControl/>
              <w:autoSpaceDE/>
              <w:autoSpaceDN/>
              <w:adjustRightInd/>
              <w:rPr>
                <w:rFonts w:ascii="Arial" w:hAnsi="Arial" w:cs="Arial"/>
                <w:color w:val="000000"/>
                <w:sz w:val="18"/>
                <w:szCs w:val="22"/>
              </w:rPr>
            </w:pPr>
            <w:r w:rsidRPr="00DA5109">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0A78D018"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7D3D274"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178" w:type="dxa"/>
            <w:tcBorders>
              <w:top w:val="nil"/>
              <w:left w:val="nil"/>
              <w:bottom w:val="single" w:sz="4" w:space="0" w:color="auto"/>
              <w:right w:val="nil"/>
            </w:tcBorders>
            <w:shd w:val="clear" w:color="auto" w:fill="E0EBF8"/>
            <w:noWrap/>
            <w:vAlign w:val="bottom"/>
          </w:tcPr>
          <w:p w14:paraId="743D8CA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78499458"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single" w:sz="4" w:space="0" w:color="auto"/>
              <w:right w:val="nil"/>
            </w:tcBorders>
            <w:shd w:val="clear" w:color="auto" w:fill="E0EBF8"/>
            <w:noWrap/>
            <w:vAlign w:val="bottom"/>
          </w:tcPr>
          <w:p w14:paraId="39CCDE4B"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378B380"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488AD738"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116F4F25"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763C0313"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774ED86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26D1B66D"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56502B91" w14:textId="77777777" w:rsidR="00AA28CC" w:rsidRPr="00DA5109" w:rsidRDefault="00AA28CC" w:rsidP="00AA28CC">
            <w:pPr>
              <w:widowControl/>
              <w:autoSpaceDE/>
              <w:autoSpaceDN/>
              <w:adjustRightInd/>
              <w:rPr>
                <w:rFonts w:ascii="Arial" w:hAnsi="Arial" w:cs="Arial"/>
                <w:b/>
                <w:bCs/>
                <w:sz w:val="18"/>
                <w:szCs w:val="22"/>
              </w:rPr>
            </w:pPr>
            <w:r w:rsidRPr="00DA5109">
              <w:rPr>
                <w:rFonts w:ascii="Arial" w:hAnsi="Arial" w:cs="Arial"/>
                <w:b/>
                <w:bCs/>
                <w:sz w:val="18"/>
                <w:szCs w:val="22"/>
              </w:rPr>
              <w:t> </w:t>
            </w:r>
          </w:p>
        </w:tc>
      </w:tr>
    </w:tbl>
    <w:p w14:paraId="264A133C" w14:textId="77777777" w:rsidR="00AA28CC" w:rsidRDefault="00AA28CC"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highlight w:val="yellow"/>
        </w:rPr>
      </w:pPr>
    </w:p>
    <w:p w14:paraId="02D0A324" w14:textId="403193E3" w:rsidR="00E87B7B" w:rsidRDefault="00E87B7B">
      <w:pPr>
        <w:widowControl/>
        <w:autoSpaceDE/>
        <w:autoSpaceDN/>
        <w:adjustRightInd/>
        <w:rPr>
          <w:rFonts w:ascii="Arial" w:hAnsi="Arial" w:cs="Arial"/>
          <w:sz w:val="20"/>
          <w:highlight w:val="yellow"/>
        </w:rPr>
      </w:pPr>
      <w:r>
        <w:rPr>
          <w:rFonts w:ascii="Arial" w:hAnsi="Arial" w:cs="Arial"/>
          <w:sz w:val="20"/>
          <w:highlight w:val="yellow"/>
        </w:rPr>
        <w:br w:type="page"/>
      </w:r>
    </w:p>
    <w:p w14:paraId="49034EAB" w14:textId="77777777" w:rsidR="007552E5" w:rsidRDefault="007552E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highlight w:val="yellow"/>
        </w:rPr>
      </w:pPr>
    </w:p>
    <w:p w14:paraId="190F545A" w14:textId="77777777" w:rsidR="007552E5" w:rsidRPr="00DA5109" w:rsidRDefault="007552E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2160"/>
        <w:gridCol w:w="1440"/>
        <w:gridCol w:w="2376"/>
        <w:gridCol w:w="1260"/>
        <w:gridCol w:w="1464"/>
      </w:tblGrid>
      <w:tr w:rsidR="007552E5" w:rsidRPr="0064779F" w14:paraId="473FF594" w14:textId="77777777">
        <w:tc>
          <w:tcPr>
            <w:tcW w:w="468" w:type="dxa"/>
          </w:tcPr>
          <w:p w14:paraId="7C23C3FB" w14:textId="77777777" w:rsidR="007552E5" w:rsidRPr="0064779F" w:rsidRDefault="007552E5"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sidRPr="0064779F">
              <w:rPr>
                <w:rFonts w:ascii="Arial" w:hAnsi="Arial" w:cs="Arial"/>
                <w:sz w:val="22"/>
              </w:rPr>
              <w:t>c.</w:t>
            </w:r>
          </w:p>
        </w:tc>
        <w:tc>
          <w:tcPr>
            <w:tcW w:w="8700" w:type="dxa"/>
            <w:gridSpan w:val="5"/>
          </w:tcPr>
          <w:p w14:paraId="03226960" w14:textId="77777777" w:rsidR="007552E5" w:rsidRPr="0064779F" w:rsidRDefault="007552E5"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Pr>
                <w:rFonts w:ascii="Arial" w:hAnsi="Arial" w:cs="Arial"/>
                <w:sz w:val="22"/>
              </w:rPr>
              <w:t>Gold</w:t>
            </w:r>
            <w:r w:rsidRPr="0064779F">
              <w:rPr>
                <w:rFonts w:ascii="Arial" w:hAnsi="Arial" w:cs="Arial"/>
                <w:sz w:val="22"/>
              </w:rPr>
              <w:t xml:space="preserve"> Enterprises and Subsidiary</w:t>
            </w:r>
          </w:p>
          <w:p w14:paraId="5A313EA5" w14:textId="77777777" w:rsidR="007552E5" w:rsidRDefault="007552E5"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sidRPr="0064779F">
              <w:rPr>
                <w:rFonts w:ascii="Arial" w:hAnsi="Arial" w:cs="Arial"/>
                <w:sz w:val="22"/>
              </w:rPr>
              <w:t xml:space="preserve">Consolidated Balance Sheet </w:t>
            </w:r>
          </w:p>
          <w:p w14:paraId="2E3D37AE" w14:textId="77777777" w:rsidR="007552E5" w:rsidRPr="0064779F" w:rsidRDefault="007552E5"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sidRPr="0064779F">
              <w:rPr>
                <w:rFonts w:ascii="Arial" w:hAnsi="Arial" w:cs="Arial"/>
                <w:sz w:val="22"/>
              </w:rPr>
              <w:t>January 1, 20X5</w:t>
            </w:r>
          </w:p>
          <w:p w14:paraId="7D8DE2BA" w14:textId="77777777" w:rsidR="007552E5" w:rsidRPr="0064779F" w:rsidRDefault="007552E5" w:rsidP="00FF3BD0">
            <w:pPr>
              <w:spacing w:line="240" w:lineRule="exact"/>
              <w:jc w:val="center"/>
              <w:rPr>
                <w:rFonts w:ascii="Arial" w:hAnsi="Arial" w:cs="Arial"/>
                <w:sz w:val="22"/>
              </w:rPr>
            </w:pPr>
          </w:p>
        </w:tc>
      </w:tr>
      <w:tr w:rsidR="007552E5" w:rsidRPr="0064779F" w14:paraId="6666A1B2" w14:textId="77777777">
        <w:tc>
          <w:tcPr>
            <w:tcW w:w="2628" w:type="dxa"/>
            <w:gridSpan w:val="2"/>
          </w:tcPr>
          <w:p w14:paraId="7BBCF9EA" w14:textId="77777777" w:rsidR="007552E5" w:rsidRPr="0064779F" w:rsidRDefault="007552E5" w:rsidP="00FF3BD0">
            <w:pPr>
              <w:spacing w:line="240" w:lineRule="exact"/>
              <w:rPr>
                <w:rFonts w:ascii="Arial" w:hAnsi="Arial" w:cs="Arial"/>
                <w:sz w:val="22"/>
              </w:rPr>
            </w:pPr>
            <w:r w:rsidRPr="0064779F">
              <w:rPr>
                <w:rFonts w:ascii="Arial" w:hAnsi="Arial" w:cs="Arial"/>
                <w:sz w:val="22"/>
              </w:rPr>
              <w:t>Cash and Receivables</w:t>
            </w:r>
          </w:p>
        </w:tc>
        <w:tc>
          <w:tcPr>
            <w:tcW w:w="1440" w:type="dxa"/>
          </w:tcPr>
          <w:p w14:paraId="1BCC8D55"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w:t>
            </w:r>
            <w:r>
              <w:rPr>
                <w:rFonts w:ascii="Arial" w:hAnsi="Arial" w:cs="Arial"/>
                <w:sz w:val="22"/>
              </w:rPr>
              <w:t xml:space="preserve"> </w:t>
            </w:r>
            <w:r w:rsidRPr="0064779F">
              <w:rPr>
                <w:rFonts w:ascii="Arial" w:hAnsi="Arial" w:cs="Arial"/>
                <w:sz w:val="22"/>
              </w:rPr>
              <w:t xml:space="preserve">  1</w:t>
            </w:r>
            <w:r>
              <w:rPr>
                <w:rFonts w:ascii="Arial" w:hAnsi="Arial" w:cs="Arial"/>
                <w:sz w:val="22"/>
              </w:rPr>
              <w:t>08</w:t>
            </w:r>
            <w:r w:rsidRPr="0064779F">
              <w:rPr>
                <w:rFonts w:ascii="Arial" w:hAnsi="Arial" w:cs="Arial"/>
                <w:sz w:val="22"/>
              </w:rPr>
              <w:t>,000</w:t>
            </w:r>
          </w:p>
        </w:tc>
        <w:tc>
          <w:tcPr>
            <w:tcW w:w="3636" w:type="dxa"/>
            <w:gridSpan w:val="2"/>
          </w:tcPr>
          <w:p w14:paraId="1156AB28" w14:textId="77777777" w:rsidR="007552E5" w:rsidRPr="0064779F" w:rsidRDefault="007552E5" w:rsidP="00FF3BD0">
            <w:pPr>
              <w:spacing w:line="240" w:lineRule="exact"/>
              <w:rPr>
                <w:rFonts w:ascii="Arial" w:hAnsi="Arial" w:cs="Arial"/>
                <w:sz w:val="22"/>
              </w:rPr>
            </w:pPr>
            <w:r>
              <w:rPr>
                <w:rFonts w:ascii="Arial" w:hAnsi="Arial" w:cs="Arial"/>
                <w:sz w:val="22"/>
              </w:rPr>
              <w:t>  </w:t>
            </w:r>
            <w:r w:rsidRPr="0064779F">
              <w:rPr>
                <w:rFonts w:ascii="Arial" w:hAnsi="Arial" w:cs="Arial"/>
                <w:sz w:val="22"/>
              </w:rPr>
              <w:t>Current Liabilities</w:t>
            </w:r>
          </w:p>
        </w:tc>
        <w:tc>
          <w:tcPr>
            <w:tcW w:w="1464" w:type="dxa"/>
          </w:tcPr>
          <w:p w14:paraId="44F0D6A0"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 xml:space="preserve"> </w:t>
            </w:r>
            <w:r w:rsidRPr="0064779F">
              <w:rPr>
                <w:rFonts w:ascii="Arial" w:hAnsi="Arial" w:cs="Arial"/>
                <w:sz w:val="22"/>
              </w:rPr>
              <w:t>210,000</w:t>
            </w:r>
          </w:p>
        </w:tc>
      </w:tr>
      <w:tr w:rsidR="007552E5" w:rsidRPr="0064779F" w14:paraId="4E475D06" w14:textId="77777777">
        <w:tc>
          <w:tcPr>
            <w:tcW w:w="2628" w:type="dxa"/>
            <w:gridSpan w:val="2"/>
          </w:tcPr>
          <w:p w14:paraId="0A56273F" w14:textId="77777777" w:rsidR="007552E5" w:rsidRPr="0064779F" w:rsidRDefault="007552E5" w:rsidP="00FF3BD0">
            <w:pPr>
              <w:spacing w:line="240" w:lineRule="exact"/>
              <w:rPr>
                <w:rFonts w:ascii="Arial" w:hAnsi="Arial" w:cs="Arial"/>
                <w:sz w:val="22"/>
              </w:rPr>
            </w:pPr>
            <w:r w:rsidRPr="0064779F">
              <w:rPr>
                <w:rFonts w:ascii="Arial" w:hAnsi="Arial" w:cs="Arial"/>
                <w:sz w:val="22"/>
              </w:rPr>
              <w:t>Inventory</w:t>
            </w:r>
          </w:p>
        </w:tc>
        <w:tc>
          <w:tcPr>
            <w:tcW w:w="1440" w:type="dxa"/>
          </w:tcPr>
          <w:p w14:paraId="262C5FD9"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50</w:t>
            </w:r>
            <w:r>
              <w:rPr>
                <w:rFonts w:ascii="Arial" w:hAnsi="Arial" w:cs="Arial"/>
                <w:sz w:val="22"/>
              </w:rPr>
              <w:t>7</w:t>
            </w:r>
            <w:r w:rsidRPr="0064779F">
              <w:rPr>
                <w:rFonts w:ascii="Arial" w:hAnsi="Arial" w:cs="Arial"/>
                <w:sz w:val="22"/>
              </w:rPr>
              <w:t>,000</w:t>
            </w:r>
          </w:p>
        </w:tc>
        <w:tc>
          <w:tcPr>
            <w:tcW w:w="3636" w:type="dxa"/>
            <w:gridSpan w:val="2"/>
          </w:tcPr>
          <w:p w14:paraId="0F65D802" w14:textId="77777777" w:rsidR="007552E5" w:rsidRPr="0064779F" w:rsidRDefault="007552E5" w:rsidP="00FF3BD0">
            <w:pPr>
              <w:spacing w:line="240" w:lineRule="exact"/>
              <w:rPr>
                <w:rFonts w:ascii="Arial" w:hAnsi="Arial" w:cs="Arial"/>
                <w:sz w:val="22"/>
              </w:rPr>
            </w:pPr>
            <w:r>
              <w:rPr>
                <w:rFonts w:ascii="Arial" w:hAnsi="Arial" w:cs="Arial"/>
                <w:sz w:val="22"/>
              </w:rPr>
              <w:t>  </w:t>
            </w:r>
            <w:r w:rsidRPr="0064779F">
              <w:rPr>
                <w:rFonts w:ascii="Arial" w:hAnsi="Arial" w:cs="Arial"/>
                <w:sz w:val="22"/>
              </w:rPr>
              <w:t>Long-Term Debt</w:t>
            </w:r>
          </w:p>
        </w:tc>
        <w:tc>
          <w:tcPr>
            <w:tcW w:w="1464" w:type="dxa"/>
          </w:tcPr>
          <w:p w14:paraId="511C85D7"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600,000</w:t>
            </w:r>
          </w:p>
        </w:tc>
      </w:tr>
      <w:tr w:rsidR="007552E5" w:rsidRPr="0064779F" w14:paraId="158305AE" w14:textId="77777777">
        <w:tc>
          <w:tcPr>
            <w:tcW w:w="2628" w:type="dxa"/>
            <w:gridSpan w:val="2"/>
          </w:tcPr>
          <w:p w14:paraId="22C899CE" w14:textId="77777777" w:rsidR="007552E5" w:rsidRPr="0064779F" w:rsidRDefault="007552E5" w:rsidP="00FF3BD0">
            <w:pPr>
              <w:spacing w:line="240" w:lineRule="exact"/>
              <w:rPr>
                <w:rFonts w:ascii="Arial" w:hAnsi="Arial" w:cs="Arial"/>
                <w:sz w:val="22"/>
              </w:rPr>
            </w:pPr>
            <w:r w:rsidRPr="0064779F">
              <w:rPr>
                <w:rFonts w:ascii="Arial" w:hAnsi="Arial" w:cs="Arial"/>
                <w:sz w:val="22"/>
              </w:rPr>
              <w:t>Buildings and</w:t>
            </w:r>
          </w:p>
        </w:tc>
        <w:tc>
          <w:tcPr>
            <w:tcW w:w="1440" w:type="dxa"/>
          </w:tcPr>
          <w:p w14:paraId="04C13986" w14:textId="77777777" w:rsidR="007552E5" w:rsidRPr="0064779F" w:rsidRDefault="007552E5" w:rsidP="00FF3BD0">
            <w:pPr>
              <w:spacing w:line="240" w:lineRule="exact"/>
              <w:jc w:val="right"/>
              <w:rPr>
                <w:rFonts w:ascii="Arial" w:hAnsi="Arial" w:cs="Arial"/>
                <w:sz w:val="22"/>
              </w:rPr>
            </w:pPr>
          </w:p>
        </w:tc>
        <w:tc>
          <w:tcPr>
            <w:tcW w:w="2376" w:type="dxa"/>
          </w:tcPr>
          <w:p w14:paraId="03C87A50" w14:textId="77777777" w:rsidR="007552E5" w:rsidRPr="0064779F" w:rsidRDefault="007552E5" w:rsidP="00FF3BD0">
            <w:pPr>
              <w:spacing w:line="240" w:lineRule="exact"/>
              <w:rPr>
                <w:rFonts w:ascii="Arial" w:hAnsi="Arial" w:cs="Arial"/>
                <w:sz w:val="22"/>
              </w:rPr>
            </w:pPr>
            <w:r>
              <w:rPr>
                <w:rFonts w:ascii="Arial" w:hAnsi="Arial" w:cs="Arial"/>
                <w:sz w:val="22"/>
              </w:rPr>
              <w:t>  </w:t>
            </w:r>
            <w:r w:rsidRPr="0064779F">
              <w:rPr>
                <w:rFonts w:ascii="Arial" w:hAnsi="Arial" w:cs="Arial"/>
                <w:sz w:val="22"/>
              </w:rPr>
              <w:t>Common Stock</w:t>
            </w:r>
          </w:p>
        </w:tc>
        <w:tc>
          <w:tcPr>
            <w:tcW w:w="1260" w:type="dxa"/>
          </w:tcPr>
          <w:p w14:paraId="3D08FE1E"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$200,000</w:t>
            </w:r>
          </w:p>
        </w:tc>
        <w:tc>
          <w:tcPr>
            <w:tcW w:w="1464" w:type="dxa"/>
          </w:tcPr>
          <w:p w14:paraId="1D09A170" w14:textId="77777777" w:rsidR="007552E5" w:rsidRPr="0064779F" w:rsidRDefault="007552E5" w:rsidP="00FF3BD0">
            <w:pPr>
              <w:spacing w:line="240" w:lineRule="exact"/>
              <w:jc w:val="right"/>
              <w:rPr>
                <w:rFonts w:ascii="Arial" w:hAnsi="Arial" w:cs="Arial"/>
                <w:sz w:val="22"/>
              </w:rPr>
            </w:pPr>
          </w:p>
        </w:tc>
      </w:tr>
      <w:tr w:rsidR="007552E5" w:rsidRPr="0064779F" w14:paraId="656AD724" w14:textId="77777777">
        <w:tc>
          <w:tcPr>
            <w:tcW w:w="2628" w:type="dxa"/>
            <w:gridSpan w:val="2"/>
          </w:tcPr>
          <w:p w14:paraId="5E7D9C55" w14:textId="77777777" w:rsidR="007552E5" w:rsidRPr="0064779F" w:rsidRDefault="007552E5" w:rsidP="00FF3BD0">
            <w:pPr>
              <w:spacing w:line="240" w:lineRule="exact"/>
              <w:ind w:left="180" w:hanging="180"/>
              <w:rPr>
                <w:rFonts w:ascii="Arial" w:hAnsi="Arial" w:cs="Arial"/>
                <w:sz w:val="22"/>
              </w:rPr>
            </w:pPr>
            <w:r>
              <w:rPr>
                <w:rFonts w:ascii="Arial" w:hAnsi="Arial" w:cs="Arial"/>
                <w:sz w:val="22"/>
              </w:rPr>
              <w:t xml:space="preserve">  </w:t>
            </w:r>
            <w:r w:rsidRPr="0064779F">
              <w:rPr>
                <w:rFonts w:ascii="Arial" w:hAnsi="Arial" w:cs="Arial"/>
                <w:sz w:val="22"/>
              </w:rPr>
              <w:t>Equipment (net)</w:t>
            </w:r>
          </w:p>
        </w:tc>
        <w:tc>
          <w:tcPr>
            <w:tcW w:w="1440" w:type="dxa"/>
          </w:tcPr>
          <w:p w14:paraId="13E34498"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rPr>
              <w:t>5</w:t>
            </w:r>
            <w:r>
              <w:rPr>
                <w:rFonts w:ascii="Arial" w:hAnsi="Arial" w:cs="Arial"/>
                <w:sz w:val="22"/>
              </w:rPr>
              <w:t>22</w:t>
            </w:r>
            <w:r w:rsidRPr="0064779F">
              <w:rPr>
                <w:rFonts w:ascii="Arial" w:hAnsi="Arial" w:cs="Arial"/>
                <w:sz w:val="22"/>
              </w:rPr>
              <w:t>,000</w:t>
            </w:r>
          </w:p>
        </w:tc>
        <w:tc>
          <w:tcPr>
            <w:tcW w:w="2376" w:type="dxa"/>
            <w:tcMar>
              <w:left w:w="29" w:type="dxa"/>
              <w:right w:w="29" w:type="dxa"/>
            </w:tcMar>
          </w:tcPr>
          <w:p w14:paraId="10CB3B49" w14:textId="77777777" w:rsidR="007552E5" w:rsidRPr="0064779F" w:rsidRDefault="007552E5" w:rsidP="00FF3BD0">
            <w:pPr>
              <w:spacing w:line="240" w:lineRule="exact"/>
              <w:rPr>
                <w:rFonts w:ascii="Arial" w:hAnsi="Arial" w:cs="Arial"/>
                <w:sz w:val="22"/>
              </w:rPr>
            </w:pPr>
            <w:r>
              <w:rPr>
                <w:rFonts w:ascii="Arial" w:hAnsi="Arial" w:cs="Arial"/>
                <w:sz w:val="22"/>
              </w:rPr>
              <w:t xml:space="preserve"> </w:t>
            </w:r>
            <w:r w:rsidRPr="00765377">
              <w:rPr>
                <w:rFonts w:ascii="Arial" w:hAnsi="Arial" w:cs="Arial"/>
                <w:w w:val="50"/>
                <w:sz w:val="22"/>
              </w:rPr>
              <w:t xml:space="preserve"> </w:t>
            </w:r>
            <w:r>
              <w:rPr>
                <w:rFonts w:ascii="Arial" w:hAnsi="Arial" w:cs="Arial"/>
                <w:sz w:val="22"/>
              </w:rPr>
              <w:t>  </w:t>
            </w:r>
            <w:r w:rsidRPr="0064779F">
              <w:rPr>
                <w:rFonts w:ascii="Arial" w:hAnsi="Arial" w:cs="Arial"/>
                <w:sz w:val="22"/>
              </w:rPr>
              <w:t>Retained Earnings</w:t>
            </w:r>
          </w:p>
        </w:tc>
        <w:tc>
          <w:tcPr>
            <w:tcW w:w="1260" w:type="dxa"/>
          </w:tcPr>
          <w:p w14:paraId="5FAE1E9C" w14:textId="77777777" w:rsidR="007552E5" w:rsidRPr="0064779F" w:rsidRDefault="007552E5" w:rsidP="00FF3BD0">
            <w:pPr>
              <w:spacing w:line="240" w:lineRule="exact"/>
              <w:jc w:val="right"/>
              <w:rPr>
                <w:rFonts w:ascii="Arial" w:hAnsi="Arial" w:cs="Arial"/>
                <w:sz w:val="22"/>
              </w:rPr>
            </w:pPr>
            <w:r>
              <w:rPr>
                <w:rFonts w:ascii="Arial" w:hAnsi="Arial" w:cs="Arial"/>
                <w:sz w:val="22"/>
                <w:u w:val="single"/>
              </w:rPr>
              <w:t>  127</w:t>
            </w:r>
            <w:r w:rsidRPr="0064779F">
              <w:rPr>
                <w:rFonts w:ascii="Arial" w:hAnsi="Arial" w:cs="Arial"/>
                <w:sz w:val="22"/>
                <w:u w:val="single"/>
              </w:rPr>
              <w:t>,000</w:t>
            </w:r>
          </w:p>
        </w:tc>
        <w:tc>
          <w:tcPr>
            <w:tcW w:w="1464" w:type="dxa"/>
          </w:tcPr>
          <w:p w14:paraId="35D91E44" w14:textId="77777777" w:rsidR="007552E5" w:rsidRPr="0064779F" w:rsidRDefault="007552E5" w:rsidP="00FF3BD0">
            <w:pPr>
              <w:spacing w:line="240" w:lineRule="exact"/>
              <w:jc w:val="right"/>
              <w:rPr>
                <w:rFonts w:ascii="Arial" w:hAnsi="Arial" w:cs="Arial"/>
                <w:sz w:val="22"/>
              </w:rPr>
            </w:pPr>
            <w:r>
              <w:rPr>
                <w:rFonts w:ascii="Arial" w:hAnsi="Arial" w:cs="Arial"/>
                <w:sz w:val="22"/>
                <w:u w:val="single"/>
              </w:rPr>
              <w:t> </w:t>
            </w:r>
            <w:r w:rsidRPr="006D2214">
              <w:rPr>
                <w:rFonts w:ascii="Arial" w:hAnsi="Arial" w:cs="Arial"/>
                <w:w w:val="50"/>
                <w:sz w:val="22"/>
                <w:szCs w:val="22"/>
                <w:u w:val="single"/>
              </w:rPr>
              <w:t> </w:t>
            </w:r>
            <w:r w:rsidRPr="0064779F">
              <w:rPr>
                <w:rFonts w:ascii="Arial" w:hAnsi="Arial" w:cs="Arial"/>
                <w:sz w:val="22"/>
                <w:u w:val="single"/>
              </w:rPr>
              <w:t xml:space="preserve">   </w:t>
            </w:r>
            <w:r>
              <w:rPr>
                <w:rFonts w:ascii="Arial" w:hAnsi="Arial" w:cs="Arial"/>
                <w:sz w:val="22"/>
                <w:u w:val="single"/>
              </w:rPr>
              <w:t>327</w:t>
            </w:r>
            <w:r w:rsidRPr="0064779F">
              <w:rPr>
                <w:rFonts w:ascii="Arial" w:hAnsi="Arial" w:cs="Arial"/>
                <w:sz w:val="22"/>
                <w:u w:val="single"/>
              </w:rPr>
              <w:t>,000</w:t>
            </w:r>
          </w:p>
        </w:tc>
      </w:tr>
      <w:tr w:rsidR="007552E5" w:rsidRPr="0064779F" w14:paraId="34122068" w14:textId="77777777">
        <w:tc>
          <w:tcPr>
            <w:tcW w:w="2628" w:type="dxa"/>
            <w:gridSpan w:val="2"/>
          </w:tcPr>
          <w:p w14:paraId="4ECC6202" w14:textId="77777777" w:rsidR="007552E5" w:rsidRPr="0064779F" w:rsidRDefault="007552E5" w:rsidP="00FF3BD0">
            <w:pPr>
              <w:spacing w:line="240" w:lineRule="exact"/>
              <w:rPr>
                <w:rFonts w:ascii="Arial" w:hAnsi="Arial" w:cs="Arial"/>
                <w:sz w:val="22"/>
              </w:rPr>
            </w:pPr>
          </w:p>
        </w:tc>
        <w:tc>
          <w:tcPr>
            <w:tcW w:w="1440" w:type="dxa"/>
          </w:tcPr>
          <w:p w14:paraId="11D8D014" w14:textId="77777777" w:rsidR="007552E5" w:rsidRPr="006D2214" w:rsidRDefault="007552E5" w:rsidP="00FF3BD0">
            <w:pPr>
              <w:spacing w:line="240" w:lineRule="exact"/>
              <w:jc w:val="right"/>
              <w:rPr>
                <w:rFonts w:ascii="Arial" w:hAnsi="Arial" w:cs="Arial"/>
                <w:w w:val="50"/>
                <w:sz w:val="22"/>
                <w:szCs w:val="22"/>
                <w:u w:val="single"/>
              </w:rPr>
            </w:pPr>
            <w:r w:rsidRPr="007D01C4">
              <w:rPr>
                <w:rFonts w:ascii="Arial" w:hAnsi="Arial" w:cs="Arial"/>
                <w:sz w:val="22"/>
                <w:u w:val="single"/>
              </w:rPr>
              <w:t>    </w:t>
            </w:r>
            <w:r>
              <w:rPr>
                <w:rFonts w:ascii="Arial" w:hAnsi="Arial" w:cs="Arial"/>
                <w:w w:val="50"/>
                <w:sz w:val="22"/>
                <w:szCs w:val="22"/>
                <w:u w:val="single"/>
              </w:rPr>
              <w:t>              </w:t>
            </w:r>
            <w:r w:rsidRPr="006D2214">
              <w:rPr>
                <w:rFonts w:ascii="Arial" w:hAnsi="Arial" w:cs="Arial"/>
                <w:w w:val="50"/>
                <w:sz w:val="22"/>
                <w:szCs w:val="22"/>
                <w:u w:val="single"/>
              </w:rPr>
              <w:t>             </w:t>
            </w:r>
          </w:p>
        </w:tc>
        <w:tc>
          <w:tcPr>
            <w:tcW w:w="3636" w:type="dxa"/>
            <w:gridSpan w:val="2"/>
          </w:tcPr>
          <w:p w14:paraId="45B35194" w14:textId="77777777" w:rsidR="007552E5" w:rsidRPr="0064779F" w:rsidRDefault="007552E5" w:rsidP="00FF3BD0">
            <w:pPr>
              <w:spacing w:line="240" w:lineRule="exact"/>
              <w:rPr>
                <w:rFonts w:ascii="Arial" w:hAnsi="Arial" w:cs="Arial"/>
                <w:sz w:val="22"/>
              </w:rPr>
            </w:pPr>
            <w:r>
              <w:rPr>
                <w:rFonts w:ascii="Arial" w:hAnsi="Arial" w:cs="Arial"/>
                <w:sz w:val="22"/>
              </w:rPr>
              <w:t>  </w:t>
            </w:r>
            <w:r w:rsidRPr="0064779F">
              <w:rPr>
                <w:rFonts w:ascii="Arial" w:hAnsi="Arial" w:cs="Arial"/>
                <w:sz w:val="22"/>
              </w:rPr>
              <w:t>Total Liabilities &amp;</w:t>
            </w:r>
          </w:p>
        </w:tc>
        <w:tc>
          <w:tcPr>
            <w:tcW w:w="1464" w:type="dxa"/>
          </w:tcPr>
          <w:p w14:paraId="0B4D6B18" w14:textId="77777777" w:rsidR="007552E5" w:rsidRPr="0064779F" w:rsidRDefault="007552E5" w:rsidP="00FF3BD0">
            <w:pPr>
              <w:spacing w:line="240" w:lineRule="exact"/>
              <w:jc w:val="right"/>
              <w:rPr>
                <w:rFonts w:ascii="Arial" w:hAnsi="Arial" w:cs="Arial"/>
                <w:sz w:val="22"/>
              </w:rPr>
            </w:pPr>
          </w:p>
        </w:tc>
      </w:tr>
      <w:tr w:rsidR="007552E5" w:rsidRPr="0064779F" w14:paraId="3E5D07C4" w14:textId="77777777">
        <w:tc>
          <w:tcPr>
            <w:tcW w:w="2628" w:type="dxa"/>
            <w:gridSpan w:val="2"/>
          </w:tcPr>
          <w:p w14:paraId="36720176" w14:textId="77777777" w:rsidR="007552E5" w:rsidRPr="0064779F" w:rsidRDefault="007552E5" w:rsidP="00FF3BD0">
            <w:pPr>
              <w:spacing w:line="240" w:lineRule="exact"/>
              <w:rPr>
                <w:rFonts w:ascii="Arial" w:hAnsi="Arial" w:cs="Arial"/>
                <w:sz w:val="22"/>
              </w:rPr>
            </w:pPr>
            <w:r w:rsidRPr="0064779F">
              <w:rPr>
                <w:rFonts w:ascii="Arial" w:hAnsi="Arial" w:cs="Arial"/>
                <w:sz w:val="22"/>
              </w:rPr>
              <w:t>Total Assets</w:t>
            </w:r>
          </w:p>
        </w:tc>
        <w:tc>
          <w:tcPr>
            <w:tcW w:w="1440" w:type="dxa"/>
          </w:tcPr>
          <w:p w14:paraId="4EAED0E0"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u w:val="double"/>
              </w:rPr>
              <w:t>$1,1</w:t>
            </w:r>
            <w:r>
              <w:rPr>
                <w:rFonts w:ascii="Arial" w:hAnsi="Arial" w:cs="Arial"/>
                <w:sz w:val="22"/>
                <w:u w:val="double"/>
              </w:rPr>
              <w:t>37</w:t>
            </w:r>
            <w:r w:rsidRPr="0064779F">
              <w:rPr>
                <w:rFonts w:ascii="Arial" w:hAnsi="Arial" w:cs="Arial"/>
                <w:sz w:val="22"/>
                <w:u w:val="double"/>
              </w:rPr>
              <w:t>,000</w:t>
            </w:r>
          </w:p>
        </w:tc>
        <w:tc>
          <w:tcPr>
            <w:tcW w:w="3636" w:type="dxa"/>
            <w:gridSpan w:val="2"/>
          </w:tcPr>
          <w:p w14:paraId="23900661" w14:textId="77777777" w:rsidR="007552E5" w:rsidRPr="0064779F" w:rsidRDefault="007552E5" w:rsidP="00FF3BD0">
            <w:pPr>
              <w:spacing w:line="240" w:lineRule="exact"/>
              <w:rPr>
                <w:rFonts w:ascii="Arial" w:hAnsi="Arial" w:cs="Arial"/>
                <w:sz w:val="22"/>
              </w:rPr>
            </w:pPr>
            <w:r>
              <w:rPr>
                <w:rFonts w:ascii="Arial" w:hAnsi="Arial" w:cs="Arial"/>
                <w:sz w:val="22"/>
              </w:rPr>
              <w:t>  </w:t>
            </w:r>
            <w:r w:rsidRPr="0064779F">
              <w:rPr>
                <w:rFonts w:ascii="Arial" w:hAnsi="Arial" w:cs="Arial"/>
                <w:sz w:val="22"/>
              </w:rPr>
              <w:t xml:space="preserve"> </w:t>
            </w:r>
            <w:r>
              <w:rPr>
                <w:rFonts w:ascii="Arial" w:hAnsi="Arial" w:cs="Arial"/>
                <w:sz w:val="22"/>
              </w:rPr>
              <w:t xml:space="preserve"> </w:t>
            </w:r>
            <w:r w:rsidRPr="0064779F">
              <w:rPr>
                <w:rFonts w:ascii="Arial" w:hAnsi="Arial" w:cs="Arial"/>
                <w:sz w:val="22"/>
              </w:rPr>
              <w:t>Stockholders' Equity</w:t>
            </w:r>
          </w:p>
        </w:tc>
        <w:tc>
          <w:tcPr>
            <w:tcW w:w="1464" w:type="dxa"/>
          </w:tcPr>
          <w:p w14:paraId="67518B61" w14:textId="77777777" w:rsidR="007552E5" w:rsidRPr="0064779F" w:rsidRDefault="007552E5" w:rsidP="00FF3BD0">
            <w:pPr>
              <w:spacing w:line="240" w:lineRule="exact"/>
              <w:jc w:val="right"/>
              <w:rPr>
                <w:rFonts w:ascii="Arial" w:hAnsi="Arial" w:cs="Arial"/>
                <w:sz w:val="22"/>
              </w:rPr>
            </w:pPr>
            <w:r w:rsidRPr="0064779F">
              <w:rPr>
                <w:rFonts w:ascii="Arial" w:hAnsi="Arial" w:cs="Arial"/>
                <w:sz w:val="22"/>
                <w:u w:val="double"/>
              </w:rPr>
              <w:t>$1,1</w:t>
            </w:r>
            <w:r>
              <w:rPr>
                <w:rFonts w:ascii="Arial" w:hAnsi="Arial" w:cs="Arial"/>
                <w:sz w:val="22"/>
                <w:u w:val="double"/>
              </w:rPr>
              <w:t>37</w:t>
            </w:r>
            <w:r w:rsidRPr="0064779F">
              <w:rPr>
                <w:rFonts w:ascii="Arial" w:hAnsi="Arial" w:cs="Arial"/>
                <w:sz w:val="22"/>
                <w:u w:val="double"/>
              </w:rPr>
              <w:t>,000</w:t>
            </w:r>
          </w:p>
        </w:tc>
      </w:tr>
    </w:tbl>
    <w:p w14:paraId="11FFC9E4" w14:textId="77777777" w:rsidR="00AA28CC" w:rsidRPr="00DA5109" w:rsidRDefault="00AA28CC" w:rsidP="007552E5">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r w:rsidRPr="00DA5109">
        <w:rPr>
          <w:rFonts w:ascii="Arial" w:hAnsi="Arial" w:cs="Arial"/>
          <w:b/>
          <w:bCs/>
          <w:sz w:val="20"/>
        </w:rPr>
        <w:br w:type="page"/>
      </w:r>
    </w:p>
    <w:p w14:paraId="1CF0E195"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2"/>
        </w:rPr>
      </w:pPr>
      <w:r w:rsidRPr="0064779F">
        <w:rPr>
          <w:rFonts w:ascii="Arial" w:hAnsi="Arial" w:cs="Arial"/>
          <w:b/>
          <w:bCs/>
          <w:sz w:val="22"/>
        </w:rPr>
        <w:lastRenderedPageBreak/>
        <w:t>E4</w:t>
      </w:r>
      <w:r w:rsidR="00902EEA" w:rsidRPr="0064779F">
        <w:rPr>
          <w:rFonts w:ascii="Arial" w:hAnsi="Arial" w:cs="Arial"/>
          <w:b/>
          <w:bCs/>
          <w:sz w:val="22"/>
        </w:rPr>
        <w:t>-</w:t>
      </w:r>
      <w:proofErr w:type="gramStart"/>
      <w:r w:rsidRPr="0064779F">
        <w:rPr>
          <w:rFonts w:ascii="Arial" w:hAnsi="Arial" w:cs="Arial"/>
          <w:b/>
          <w:bCs/>
          <w:sz w:val="22"/>
        </w:rPr>
        <w:t>1</w:t>
      </w:r>
      <w:r w:rsidR="00BC5379">
        <w:rPr>
          <w:rFonts w:ascii="Arial" w:hAnsi="Arial" w:cs="Arial"/>
          <w:b/>
          <w:bCs/>
          <w:sz w:val="22"/>
        </w:rPr>
        <w:t>7</w:t>
      </w:r>
      <w:r w:rsidRPr="0064779F">
        <w:rPr>
          <w:rFonts w:ascii="Arial" w:hAnsi="Arial" w:cs="Arial"/>
          <w:b/>
          <w:bCs/>
          <w:sz w:val="22"/>
        </w:rPr>
        <w:t xml:space="preserve">  Computation</w:t>
      </w:r>
      <w:proofErr w:type="gramEnd"/>
      <w:r w:rsidRPr="0064779F">
        <w:rPr>
          <w:rFonts w:ascii="Arial" w:hAnsi="Arial" w:cs="Arial"/>
          <w:b/>
          <w:bCs/>
          <w:sz w:val="22"/>
        </w:rPr>
        <w:t xml:space="preserve"> of Consolidated Balances</w:t>
      </w:r>
    </w:p>
    <w:p w14:paraId="600ADBFB"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6802"/>
        <w:gridCol w:w="1546"/>
      </w:tblGrid>
      <w:tr w:rsidR="006578A9" w:rsidRPr="0064779F" w14:paraId="5B1FA95E" w14:textId="77777777">
        <w:tc>
          <w:tcPr>
            <w:tcW w:w="400" w:type="dxa"/>
            <w:shd w:val="clear" w:color="auto" w:fill="auto"/>
          </w:tcPr>
          <w:p w14:paraId="1BA617A2"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a.</w:t>
            </w:r>
          </w:p>
        </w:tc>
        <w:tc>
          <w:tcPr>
            <w:tcW w:w="6802" w:type="dxa"/>
            <w:shd w:val="clear" w:color="auto" w:fill="auto"/>
          </w:tcPr>
          <w:p w14:paraId="4DE56776"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Inventory </w:t>
            </w:r>
          </w:p>
        </w:tc>
        <w:tc>
          <w:tcPr>
            <w:tcW w:w="1546" w:type="dxa"/>
          </w:tcPr>
          <w:p w14:paraId="74BEE9E3" w14:textId="3C083BDC" w:rsidR="006578A9" w:rsidRPr="0064779F" w:rsidRDefault="006578A9" w:rsidP="00441AFC">
            <w:pPr>
              <w:widowControl/>
              <w:spacing w:line="240" w:lineRule="exact"/>
              <w:jc w:val="right"/>
              <w:rPr>
                <w:rFonts w:ascii="Arial" w:hAnsi="Arial" w:cs="Arial"/>
                <w:sz w:val="22"/>
              </w:rPr>
            </w:pPr>
            <w:r w:rsidRPr="0064779F">
              <w:rPr>
                <w:rFonts w:ascii="Arial" w:hAnsi="Arial" w:cs="Arial"/>
                <w:sz w:val="22"/>
                <w:u w:val="double"/>
              </w:rPr>
              <w:t>$</w:t>
            </w:r>
            <w:r w:rsidR="006F72A7">
              <w:rPr>
                <w:rFonts w:ascii="Arial" w:hAnsi="Arial" w:cs="Arial"/>
                <w:sz w:val="22"/>
                <w:u w:val="double"/>
              </w:rPr>
              <w:t xml:space="preserve"> </w:t>
            </w:r>
            <w:r w:rsidR="00441AFC">
              <w:rPr>
                <w:rFonts w:ascii="Arial" w:hAnsi="Arial" w:cs="Arial"/>
                <w:sz w:val="22"/>
                <w:u w:val="double"/>
              </w:rPr>
              <w:t>4</w:t>
            </w:r>
            <w:r w:rsidR="00240466">
              <w:rPr>
                <w:rFonts w:ascii="Arial" w:hAnsi="Arial" w:cs="Arial"/>
                <w:sz w:val="22"/>
                <w:u w:val="double"/>
              </w:rPr>
              <w:t>40</w:t>
            </w:r>
            <w:r w:rsidRPr="0064779F">
              <w:rPr>
                <w:rFonts w:ascii="Arial" w:hAnsi="Arial" w:cs="Arial"/>
                <w:sz w:val="22"/>
                <w:u w:val="double"/>
              </w:rPr>
              <w:t>,000</w:t>
            </w:r>
            <w:r w:rsidR="00D0713D" w:rsidRPr="00D0713D">
              <w:rPr>
                <w:rFonts w:ascii="Arial" w:hAnsi="Arial" w:cs="Arial"/>
                <w:sz w:val="22"/>
              </w:rPr>
              <w:t> </w:t>
            </w:r>
          </w:p>
        </w:tc>
      </w:tr>
      <w:tr w:rsidR="006578A9" w:rsidRPr="0064779F" w14:paraId="3E1A931B" w14:textId="77777777">
        <w:tc>
          <w:tcPr>
            <w:tcW w:w="400" w:type="dxa"/>
            <w:shd w:val="clear" w:color="auto" w:fill="auto"/>
          </w:tcPr>
          <w:p w14:paraId="68B15762" w14:textId="77777777" w:rsidR="006578A9" w:rsidRPr="0064779F" w:rsidRDefault="006578A9" w:rsidP="00536AB7">
            <w:pPr>
              <w:widowControl/>
              <w:spacing w:line="240" w:lineRule="exact"/>
              <w:rPr>
                <w:rFonts w:ascii="Arial" w:hAnsi="Arial" w:cs="Arial"/>
                <w:sz w:val="22"/>
              </w:rPr>
            </w:pPr>
          </w:p>
        </w:tc>
        <w:tc>
          <w:tcPr>
            <w:tcW w:w="6802" w:type="dxa"/>
            <w:shd w:val="clear" w:color="auto" w:fill="auto"/>
          </w:tcPr>
          <w:p w14:paraId="76723B71" w14:textId="77777777" w:rsidR="006578A9" w:rsidRPr="0064779F" w:rsidRDefault="006578A9" w:rsidP="00536AB7">
            <w:pPr>
              <w:widowControl/>
              <w:spacing w:line="240" w:lineRule="exact"/>
              <w:rPr>
                <w:rFonts w:ascii="Arial" w:hAnsi="Arial" w:cs="Arial"/>
                <w:sz w:val="22"/>
              </w:rPr>
            </w:pPr>
          </w:p>
        </w:tc>
        <w:tc>
          <w:tcPr>
            <w:tcW w:w="1546" w:type="dxa"/>
          </w:tcPr>
          <w:p w14:paraId="175F4D06" w14:textId="77777777" w:rsidR="006578A9" w:rsidRPr="0064779F" w:rsidRDefault="006578A9" w:rsidP="00536AB7">
            <w:pPr>
              <w:widowControl/>
              <w:spacing w:line="240" w:lineRule="exact"/>
              <w:jc w:val="right"/>
              <w:rPr>
                <w:rFonts w:ascii="Arial" w:hAnsi="Arial" w:cs="Arial"/>
                <w:sz w:val="22"/>
              </w:rPr>
            </w:pPr>
          </w:p>
        </w:tc>
      </w:tr>
      <w:tr w:rsidR="006578A9" w:rsidRPr="0064779F" w14:paraId="15CCAE39" w14:textId="77777777">
        <w:tc>
          <w:tcPr>
            <w:tcW w:w="400" w:type="dxa"/>
            <w:shd w:val="clear" w:color="auto" w:fill="auto"/>
          </w:tcPr>
          <w:p w14:paraId="1C8A47EE"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b.</w:t>
            </w:r>
          </w:p>
        </w:tc>
        <w:tc>
          <w:tcPr>
            <w:tcW w:w="6802" w:type="dxa"/>
            <w:shd w:val="clear" w:color="auto" w:fill="auto"/>
          </w:tcPr>
          <w:p w14:paraId="7FF6361F"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Land </w:t>
            </w:r>
          </w:p>
        </w:tc>
        <w:tc>
          <w:tcPr>
            <w:tcW w:w="1546" w:type="dxa"/>
          </w:tcPr>
          <w:p w14:paraId="23873A1A" w14:textId="4DA5731C" w:rsidR="006578A9" w:rsidRPr="0064779F" w:rsidRDefault="00441AFC" w:rsidP="00441AFC">
            <w:pPr>
              <w:widowControl/>
              <w:spacing w:line="240" w:lineRule="exact"/>
              <w:jc w:val="right"/>
              <w:rPr>
                <w:rFonts w:ascii="Arial" w:hAnsi="Arial" w:cs="Arial"/>
                <w:sz w:val="22"/>
              </w:rPr>
            </w:pPr>
            <w:r>
              <w:rPr>
                <w:rFonts w:ascii="Arial" w:hAnsi="Arial" w:cs="Arial"/>
                <w:sz w:val="22"/>
                <w:u w:val="double"/>
              </w:rPr>
              <w:t>$ 145</w:t>
            </w:r>
            <w:r w:rsidR="006578A9" w:rsidRPr="0064779F">
              <w:rPr>
                <w:rFonts w:ascii="Arial" w:hAnsi="Arial" w:cs="Arial"/>
                <w:sz w:val="22"/>
                <w:u w:val="double"/>
              </w:rPr>
              <w:t>,000</w:t>
            </w:r>
            <w:r w:rsidR="00D0713D" w:rsidRPr="00D0713D">
              <w:rPr>
                <w:rFonts w:ascii="Arial" w:hAnsi="Arial" w:cs="Arial"/>
                <w:sz w:val="22"/>
              </w:rPr>
              <w:t> </w:t>
            </w:r>
          </w:p>
        </w:tc>
      </w:tr>
      <w:tr w:rsidR="006578A9" w:rsidRPr="0064779F" w14:paraId="5C55D19B" w14:textId="77777777">
        <w:tc>
          <w:tcPr>
            <w:tcW w:w="400" w:type="dxa"/>
            <w:shd w:val="clear" w:color="auto" w:fill="auto"/>
          </w:tcPr>
          <w:p w14:paraId="68446BB7" w14:textId="77777777" w:rsidR="006578A9" w:rsidRPr="0064779F" w:rsidRDefault="006578A9" w:rsidP="00536AB7">
            <w:pPr>
              <w:widowControl/>
              <w:spacing w:line="240" w:lineRule="exact"/>
              <w:rPr>
                <w:rFonts w:ascii="Arial" w:hAnsi="Arial" w:cs="Arial"/>
                <w:sz w:val="22"/>
              </w:rPr>
            </w:pPr>
          </w:p>
        </w:tc>
        <w:tc>
          <w:tcPr>
            <w:tcW w:w="6802" w:type="dxa"/>
            <w:shd w:val="clear" w:color="auto" w:fill="auto"/>
          </w:tcPr>
          <w:p w14:paraId="23E52F5D" w14:textId="77777777" w:rsidR="006578A9" w:rsidRPr="0064779F" w:rsidRDefault="006578A9" w:rsidP="00536AB7">
            <w:pPr>
              <w:widowControl/>
              <w:spacing w:line="240" w:lineRule="exact"/>
              <w:rPr>
                <w:rFonts w:ascii="Arial" w:hAnsi="Arial" w:cs="Arial"/>
                <w:sz w:val="22"/>
              </w:rPr>
            </w:pPr>
          </w:p>
        </w:tc>
        <w:tc>
          <w:tcPr>
            <w:tcW w:w="1546" w:type="dxa"/>
          </w:tcPr>
          <w:p w14:paraId="2A56BB22" w14:textId="77777777" w:rsidR="006578A9" w:rsidRPr="0064779F" w:rsidRDefault="006578A9" w:rsidP="00536AB7">
            <w:pPr>
              <w:widowControl/>
              <w:spacing w:line="240" w:lineRule="exact"/>
              <w:jc w:val="right"/>
              <w:rPr>
                <w:rFonts w:ascii="Arial" w:hAnsi="Arial" w:cs="Arial"/>
                <w:sz w:val="22"/>
              </w:rPr>
            </w:pPr>
          </w:p>
        </w:tc>
      </w:tr>
      <w:tr w:rsidR="006578A9" w:rsidRPr="0064779F" w14:paraId="03FCE1F4" w14:textId="77777777">
        <w:tc>
          <w:tcPr>
            <w:tcW w:w="400" w:type="dxa"/>
            <w:shd w:val="clear" w:color="auto" w:fill="auto"/>
          </w:tcPr>
          <w:p w14:paraId="6357015F"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c.</w:t>
            </w:r>
          </w:p>
        </w:tc>
        <w:tc>
          <w:tcPr>
            <w:tcW w:w="6802" w:type="dxa"/>
            <w:shd w:val="clear" w:color="auto" w:fill="auto"/>
          </w:tcPr>
          <w:p w14:paraId="1BDC8017"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Buildings and Equipment</w:t>
            </w:r>
          </w:p>
        </w:tc>
        <w:tc>
          <w:tcPr>
            <w:tcW w:w="1546" w:type="dxa"/>
          </w:tcPr>
          <w:p w14:paraId="752ABF61" w14:textId="730FBDF5" w:rsidR="006578A9" w:rsidRPr="0064779F" w:rsidRDefault="00240466" w:rsidP="00441AFC">
            <w:pPr>
              <w:widowControl/>
              <w:spacing w:line="240" w:lineRule="exact"/>
              <w:jc w:val="right"/>
              <w:rPr>
                <w:rFonts w:ascii="Arial" w:hAnsi="Arial" w:cs="Arial"/>
                <w:sz w:val="22"/>
              </w:rPr>
            </w:pPr>
            <w:r w:rsidRPr="0064779F">
              <w:rPr>
                <w:rFonts w:ascii="Arial" w:hAnsi="Arial" w:cs="Arial"/>
                <w:sz w:val="22"/>
                <w:u w:val="double"/>
              </w:rPr>
              <w:t>$</w:t>
            </w:r>
            <w:r>
              <w:rPr>
                <w:rFonts w:ascii="Arial" w:hAnsi="Arial" w:cs="Arial"/>
                <w:sz w:val="22"/>
                <w:u w:val="double"/>
              </w:rPr>
              <w:t> </w:t>
            </w:r>
            <w:r w:rsidR="00441AFC">
              <w:rPr>
                <w:rFonts w:ascii="Arial" w:hAnsi="Arial" w:cs="Arial"/>
                <w:sz w:val="22"/>
                <w:u w:val="double"/>
              </w:rPr>
              <w:t>1,7</w:t>
            </w:r>
            <w:r>
              <w:rPr>
                <w:rFonts w:ascii="Arial" w:hAnsi="Arial" w:cs="Arial"/>
                <w:sz w:val="22"/>
                <w:u w:val="double"/>
              </w:rPr>
              <w:t>50</w:t>
            </w:r>
            <w:r w:rsidRPr="0064779F">
              <w:rPr>
                <w:rFonts w:ascii="Arial" w:hAnsi="Arial" w:cs="Arial"/>
                <w:sz w:val="22"/>
                <w:u w:val="double"/>
              </w:rPr>
              <w:t>,000</w:t>
            </w:r>
            <w:r w:rsidRPr="00CB3753">
              <w:rPr>
                <w:rFonts w:ascii="Arial" w:hAnsi="Arial" w:cs="Arial"/>
                <w:sz w:val="22"/>
              </w:rPr>
              <w:t> </w:t>
            </w:r>
          </w:p>
        </w:tc>
      </w:tr>
    </w:tbl>
    <w:p w14:paraId="17750EE8"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8"/>
        <w:gridCol w:w="3542"/>
        <w:gridCol w:w="1728"/>
        <w:gridCol w:w="1350"/>
      </w:tblGrid>
      <w:tr w:rsidR="006578A9" w:rsidRPr="0064779F" w14:paraId="6D1BE8C6" w14:textId="77777777">
        <w:tc>
          <w:tcPr>
            <w:tcW w:w="2218" w:type="dxa"/>
            <w:shd w:val="clear" w:color="auto" w:fill="auto"/>
          </w:tcPr>
          <w:p w14:paraId="00C995C7" w14:textId="77777777" w:rsidR="006578A9" w:rsidRPr="0064779F" w:rsidRDefault="006578A9" w:rsidP="00B867C3">
            <w:pPr>
              <w:widowControl/>
              <w:spacing w:line="240" w:lineRule="exact"/>
              <w:ind w:left="90"/>
              <w:rPr>
                <w:rFonts w:ascii="Arial" w:hAnsi="Arial" w:cs="Arial"/>
                <w:sz w:val="22"/>
              </w:rPr>
            </w:pPr>
            <w:r w:rsidRPr="0064779F">
              <w:rPr>
                <w:rFonts w:ascii="Arial" w:hAnsi="Arial" w:cs="Arial"/>
                <w:sz w:val="22"/>
              </w:rPr>
              <w:t>d</w:t>
            </w:r>
            <w:r w:rsidR="00C3227A">
              <w:rPr>
                <w:rFonts w:ascii="Arial" w:hAnsi="Arial" w:cs="Arial"/>
                <w:sz w:val="22"/>
              </w:rPr>
              <w:t xml:space="preserve">. </w:t>
            </w:r>
            <w:r w:rsidR="00B80A5E">
              <w:rPr>
                <w:rFonts w:ascii="Arial" w:hAnsi="Arial" w:cs="Arial"/>
                <w:sz w:val="22"/>
              </w:rPr>
              <w:t xml:space="preserve"> </w:t>
            </w:r>
            <w:r w:rsidRPr="0064779F">
              <w:rPr>
                <w:rFonts w:ascii="Arial" w:hAnsi="Arial" w:cs="Arial"/>
                <w:sz w:val="22"/>
              </w:rPr>
              <w:t>Goodwill:</w:t>
            </w:r>
          </w:p>
        </w:tc>
        <w:tc>
          <w:tcPr>
            <w:tcW w:w="3542" w:type="dxa"/>
            <w:shd w:val="clear" w:color="auto" w:fill="auto"/>
          </w:tcPr>
          <w:p w14:paraId="5083AF4F" w14:textId="77777777" w:rsidR="006578A9" w:rsidRPr="0064779F" w:rsidRDefault="000C5322" w:rsidP="00536AB7">
            <w:pPr>
              <w:widowControl/>
              <w:spacing w:line="240" w:lineRule="exact"/>
              <w:rPr>
                <w:rFonts w:ascii="Arial" w:hAnsi="Arial" w:cs="Arial"/>
                <w:sz w:val="22"/>
              </w:rPr>
            </w:pPr>
            <w:r>
              <w:rPr>
                <w:rFonts w:ascii="Arial" w:hAnsi="Arial" w:cs="Arial"/>
                <w:sz w:val="22"/>
              </w:rPr>
              <w:t xml:space="preserve">Fair value of </w:t>
            </w:r>
            <w:r w:rsidR="00A46FAC">
              <w:rPr>
                <w:rFonts w:ascii="Arial" w:hAnsi="Arial" w:cs="Arial"/>
                <w:sz w:val="22"/>
              </w:rPr>
              <w:t>co</w:t>
            </w:r>
            <w:r w:rsidR="00EB0C7D">
              <w:rPr>
                <w:rFonts w:ascii="Arial" w:hAnsi="Arial" w:cs="Arial"/>
                <w:sz w:val="22"/>
              </w:rPr>
              <w:t>nsidera</w:t>
            </w:r>
            <w:r w:rsidR="00A46FAC">
              <w:rPr>
                <w:rFonts w:ascii="Arial" w:hAnsi="Arial" w:cs="Arial"/>
                <w:sz w:val="22"/>
              </w:rPr>
              <w:t>tion given</w:t>
            </w:r>
          </w:p>
        </w:tc>
        <w:tc>
          <w:tcPr>
            <w:tcW w:w="1728" w:type="dxa"/>
          </w:tcPr>
          <w:p w14:paraId="66E9567F" w14:textId="77777777" w:rsidR="006578A9" w:rsidRPr="0064779F" w:rsidRDefault="006578A9" w:rsidP="00536AB7">
            <w:pPr>
              <w:widowControl/>
              <w:spacing w:line="240" w:lineRule="exact"/>
              <w:jc w:val="right"/>
              <w:rPr>
                <w:rFonts w:ascii="Arial" w:hAnsi="Arial" w:cs="Arial"/>
                <w:sz w:val="22"/>
              </w:rPr>
            </w:pPr>
          </w:p>
        </w:tc>
        <w:tc>
          <w:tcPr>
            <w:tcW w:w="1350" w:type="dxa"/>
          </w:tcPr>
          <w:p w14:paraId="20A8218D" w14:textId="77777777" w:rsidR="006578A9" w:rsidRPr="0064779F" w:rsidRDefault="006578A9" w:rsidP="00536AB7">
            <w:pPr>
              <w:widowControl/>
              <w:spacing w:line="240" w:lineRule="exact"/>
              <w:jc w:val="right"/>
              <w:rPr>
                <w:rFonts w:ascii="Arial" w:hAnsi="Arial" w:cs="Arial"/>
                <w:sz w:val="22"/>
              </w:rPr>
            </w:pPr>
            <w:r w:rsidRPr="0064779F">
              <w:rPr>
                <w:rFonts w:ascii="Arial" w:hAnsi="Arial" w:cs="Arial"/>
                <w:sz w:val="22"/>
              </w:rPr>
              <w:t>$</w:t>
            </w:r>
            <w:r w:rsidR="00D0713D">
              <w:rPr>
                <w:rFonts w:ascii="Arial" w:hAnsi="Arial" w:cs="Arial"/>
                <w:sz w:val="22"/>
              </w:rPr>
              <w:t> </w:t>
            </w:r>
            <w:r w:rsidR="00240466">
              <w:rPr>
                <w:rFonts w:ascii="Arial" w:hAnsi="Arial" w:cs="Arial"/>
                <w:sz w:val="22"/>
              </w:rPr>
              <w:t>576</w:t>
            </w:r>
            <w:r w:rsidRPr="0064779F">
              <w:rPr>
                <w:rFonts w:ascii="Arial" w:hAnsi="Arial" w:cs="Arial"/>
                <w:sz w:val="22"/>
              </w:rPr>
              <w:t>,000</w:t>
            </w:r>
            <w:r w:rsidR="00D0713D">
              <w:rPr>
                <w:rFonts w:ascii="Arial" w:hAnsi="Arial" w:cs="Arial"/>
                <w:sz w:val="22"/>
              </w:rPr>
              <w:t> </w:t>
            </w:r>
          </w:p>
        </w:tc>
      </w:tr>
      <w:tr w:rsidR="006578A9" w:rsidRPr="0064779F" w14:paraId="6A67AB4E" w14:textId="77777777">
        <w:tc>
          <w:tcPr>
            <w:tcW w:w="2218" w:type="dxa"/>
            <w:shd w:val="clear" w:color="auto" w:fill="auto"/>
          </w:tcPr>
          <w:p w14:paraId="62BDE9DD"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2AC1BFE4"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Book value of net assets</w:t>
            </w:r>
          </w:p>
        </w:tc>
        <w:tc>
          <w:tcPr>
            <w:tcW w:w="1728" w:type="dxa"/>
          </w:tcPr>
          <w:p w14:paraId="65EB6A4A" w14:textId="77777777" w:rsidR="006578A9" w:rsidRPr="0064779F" w:rsidRDefault="006578A9" w:rsidP="00536AB7">
            <w:pPr>
              <w:widowControl/>
              <w:spacing w:line="240" w:lineRule="exact"/>
              <w:jc w:val="right"/>
              <w:rPr>
                <w:rFonts w:ascii="Arial" w:hAnsi="Arial" w:cs="Arial"/>
                <w:sz w:val="22"/>
              </w:rPr>
            </w:pPr>
          </w:p>
        </w:tc>
        <w:tc>
          <w:tcPr>
            <w:tcW w:w="1350" w:type="dxa"/>
          </w:tcPr>
          <w:p w14:paraId="13597845" w14:textId="77777777" w:rsidR="006578A9" w:rsidRPr="0064779F" w:rsidRDefault="006578A9" w:rsidP="00536AB7">
            <w:pPr>
              <w:widowControl/>
              <w:spacing w:line="240" w:lineRule="exact"/>
              <w:jc w:val="right"/>
              <w:rPr>
                <w:rFonts w:ascii="Arial" w:hAnsi="Arial" w:cs="Arial"/>
                <w:sz w:val="22"/>
              </w:rPr>
            </w:pPr>
          </w:p>
        </w:tc>
      </w:tr>
      <w:tr w:rsidR="006578A9" w:rsidRPr="0064779F" w14:paraId="56E217BE" w14:textId="77777777">
        <w:tc>
          <w:tcPr>
            <w:tcW w:w="2218" w:type="dxa"/>
            <w:shd w:val="clear" w:color="auto" w:fill="auto"/>
          </w:tcPr>
          <w:p w14:paraId="2623D10A"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47173038"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 at acquisition</w:t>
            </w:r>
          </w:p>
        </w:tc>
        <w:tc>
          <w:tcPr>
            <w:tcW w:w="1728" w:type="dxa"/>
          </w:tcPr>
          <w:p w14:paraId="5FA1A809" w14:textId="77777777" w:rsidR="006578A9" w:rsidRPr="0064779F" w:rsidRDefault="006578A9" w:rsidP="00536AB7">
            <w:pPr>
              <w:widowControl/>
              <w:spacing w:line="240" w:lineRule="exact"/>
              <w:jc w:val="right"/>
              <w:rPr>
                <w:rFonts w:ascii="Arial" w:hAnsi="Arial" w:cs="Arial"/>
                <w:sz w:val="22"/>
              </w:rPr>
            </w:pPr>
            <w:r w:rsidRPr="0064779F">
              <w:rPr>
                <w:rFonts w:ascii="Arial" w:hAnsi="Arial" w:cs="Arial"/>
                <w:sz w:val="22"/>
              </w:rPr>
              <w:t>$450,000</w:t>
            </w:r>
            <w:r w:rsidR="00C62F6C">
              <w:rPr>
                <w:rFonts w:ascii="Arial" w:hAnsi="Arial" w:cs="Arial"/>
                <w:sz w:val="22"/>
              </w:rPr>
              <w:t> </w:t>
            </w:r>
          </w:p>
        </w:tc>
        <w:tc>
          <w:tcPr>
            <w:tcW w:w="1350" w:type="dxa"/>
          </w:tcPr>
          <w:p w14:paraId="57B85D5A" w14:textId="77777777" w:rsidR="006578A9" w:rsidRPr="0064779F" w:rsidRDefault="006578A9" w:rsidP="00536AB7">
            <w:pPr>
              <w:widowControl/>
              <w:spacing w:line="240" w:lineRule="exact"/>
              <w:jc w:val="right"/>
              <w:rPr>
                <w:rFonts w:ascii="Arial" w:hAnsi="Arial" w:cs="Arial"/>
                <w:sz w:val="22"/>
              </w:rPr>
            </w:pPr>
          </w:p>
        </w:tc>
      </w:tr>
      <w:tr w:rsidR="006578A9" w:rsidRPr="0064779F" w14:paraId="2A6E9492" w14:textId="77777777">
        <w:tc>
          <w:tcPr>
            <w:tcW w:w="2218" w:type="dxa"/>
            <w:shd w:val="clear" w:color="auto" w:fill="auto"/>
          </w:tcPr>
          <w:p w14:paraId="3AB5A9E4"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66436FCF"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Fair value increment for:</w:t>
            </w:r>
          </w:p>
        </w:tc>
        <w:tc>
          <w:tcPr>
            <w:tcW w:w="1728" w:type="dxa"/>
          </w:tcPr>
          <w:p w14:paraId="44254C30" w14:textId="77777777" w:rsidR="006578A9" w:rsidRPr="00C62F6C" w:rsidRDefault="006578A9" w:rsidP="00536AB7">
            <w:pPr>
              <w:widowControl/>
              <w:spacing w:line="240" w:lineRule="exact"/>
              <w:jc w:val="right"/>
            </w:pPr>
          </w:p>
        </w:tc>
        <w:tc>
          <w:tcPr>
            <w:tcW w:w="1350" w:type="dxa"/>
          </w:tcPr>
          <w:p w14:paraId="65E8AE2B" w14:textId="77777777" w:rsidR="006578A9" w:rsidRPr="0064779F" w:rsidRDefault="006578A9" w:rsidP="00536AB7">
            <w:pPr>
              <w:widowControl/>
              <w:spacing w:line="240" w:lineRule="exact"/>
              <w:jc w:val="right"/>
              <w:rPr>
                <w:rFonts w:ascii="Arial" w:hAnsi="Arial" w:cs="Arial"/>
                <w:sz w:val="22"/>
              </w:rPr>
            </w:pPr>
          </w:p>
        </w:tc>
      </w:tr>
      <w:tr w:rsidR="006578A9" w:rsidRPr="0064779F" w14:paraId="5ECFFC42" w14:textId="77777777">
        <w:tc>
          <w:tcPr>
            <w:tcW w:w="2218" w:type="dxa"/>
            <w:shd w:val="clear" w:color="auto" w:fill="auto"/>
          </w:tcPr>
          <w:p w14:paraId="6F465C8F"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7959CAA3"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  Inventory</w:t>
            </w:r>
          </w:p>
        </w:tc>
        <w:tc>
          <w:tcPr>
            <w:tcW w:w="1728" w:type="dxa"/>
          </w:tcPr>
          <w:p w14:paraId="04BFD69D" w14:textId="77777777" w:rsidR="006578A9" w:rsidRPr="0064779F" w:rsidRDefault="006578A9" w:rsidP="00536AB7">
            <w:pPr>
              <w:widowControl/>
              <w:spacing w:line="240" w:lineRule="exact"/>
              <w:jc w:val="right"/>
              <w:rPr>
                <w:rFonts w:ascii="Arial" w:hAnsi="Arial" w:cs="Arial"/>
                <w:sz w:val="22"/>
              </w:rPr>
            </w:pPr>
            <w:r w:rsidRPr="0064779F">
              <w:rPr>
                <w:rFonts w:ascii="Arial" w:hAnsi="Arial" w:cs="Arial"/>
                <w:sz w:val="22"/>
              </w:rPr>
              <w:t>20,000</w:t>
            </w:r>
            <w:r w:rsidR="00C62F6C">
              <w:rPr>
                <w:rFonts w:ascii="Arial" w:hAnsi="Arial" w:cs="Arial"/>
                <w:sz w:val="22"/>
              </w:rPr>
              <w:t> </w:t>
            </w:r>
          </w:p>
        </w:tc>
        <w:tc>
          <w:tcPr>
            <w:tcW w:w="1350" w:type="dxa"/>
          </w:tcPr>
          <w:p w14:paraId="4E990134" w14:textId="77777777" w:rsidR="006578A9" w:rsidRPr="0064779F" w:rsidRDefault="006578A9" w:rsidP="00536AB7">
            <w:pPr>
              <w:widowControl/>
              <w:spacing w:line="240" w:lineRule="exact"/>
              <w:jc w:val="right"/>
              <w:rPr>
                <w:rFonts w:ascii="Arial" w:hAnsi="Arial" w:cs="Arial"/>
                <w:sz w:val="22"/>
              </w:rPr>
            </w:pPr>
          </w:p>
        </w:tc>
      </w:tr>
      <w:tr w:rsidR="006578A9" w:rsidRPr="0064779F" w14:paraId="6823CF1A" w14:textId="77777777">
        <w:tc>
          <w:tcPr>
            <w:tcW w:w="2218" w:type="dxa"/>
            <w:shd w:val="clear" w:color="auto" w:fill="auto"/>
          </w:tcPr>
          <w:p w14:paraId="6C0D5E0B"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57DDC5AE"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  Land</w:t>
            </w:r>
          </w:p>
        </w:tc>
        <w:tc>
          <w:tcPr>
            <w:tcW w:w="1728" w:type="dxa"/>
          </w:tcPr>
          <w:p w14:paraId="71F57D73" w14:textId="77777777" w:rsidR="006578A9" w:rsidRPr="0064779F" w:rsidRDefault="006578A9" w:rsidP="00536AB7">
            <w:pPr>
              <w:widowControl/>
              <w:spacing w:line="240" w:lineRule="exact"/>
              <w:jc w:val="right"/>
              <w:rPr>
                <w:rFonts w:ascii="Arial" w:hAnsi="Arial" w:cs="Arial"/>
                <w:sz w:val="22"/>
              </w:rPr>
            </w:pPr>
            <w:r w:rsidRPr="0064779F">
              <w:rPr>
                <w:rFonts w:ascii="Arial" w:hAnsi="Arial" w:cs="Arial"/>
                <w:sz w:val="22"/>
              </w:rPr>
              <w:t>(10,000)</w:t>
            </w:r>
          </w:p>
        </w:tc>
        <w:tc>
          <w:tcPr>
            <w:tcW w:w="1350" w:type="dxa"/>
          </w:tcPr>
          <w:p w14:paraId="71DA8B6D" w14:textId="77777777" w:rsidR="006578A9" w:rsidRPr="0064779F" w:rsidRDefault="006578A9" w:rsidP="00536AB7">
            <w:pPr>
              <w:widowControl/>
              <w:spacing w:line="240" w:lineRule="exact"/>
              <w:jc w:val="right"/>
              <w:rPr>
                <w:rFonts w:ascii="Arial" w:hAnsi="Arial" w:cs="Arial"/>
                <w:sz w:val="22"/>
              </w:rPr>
            </w:pPr>
          </w:p>
        </w:tc>
      </w:tr>
      <w:tr w:rsidR="006578A9" w:rsidRPr="0064779F" w14:paraId="4F697D45" w14:textId="77777777">
        <w:tc>
          <w:tcPr>
            <w:tcW w:w="2218" w:type="dxa"/>
            <w:shd w:val="clear" w:color="auto" w:fill="auto"/>
          </w:tcPr>
          <w:p w14:paraId="40CD180C"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17206B04"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 xml:space="preserve">  Buildings and equipment</w:t>
            </w:r>
          </w:p>
        </w:tc>
        <w:tc>
          <w:tcPr>
            <w:tcW w:w="1728" w:type="dxa"/>
          </w:tcPr>
          <w:p w14:paraId="51B62615" w14:textId="77777777" w:rsidR="006578A9" w:rsidRPr="0064779F" w:rsidRDefault="006578A9" w:rsidP="00536AB7">
            <w:pPr>
              <w:widowControl/>
              <w:spacing w:line="240" w:lineRule="exact"/>
              <w:jc w:val="right"/>
              <w:rPr>
                <w:rFonts w:ascii="Arial" w:hAnsi="Arial" w:cs="Arial"/>
                <w:sz w:val="22"/>
              </w:rPr>
            </w:pPr>
            <w:r w:rsidRPr="0064779F">
              <w:rPr>
                <w:rFonts w:ascii="Arial" w:hAnsi="Arial" w:cs="Arial"/>
                <w:sz w:val="22"/>
                <w:u w:val="single"/>
              </w:rPr>
              <w:t xml:space="preserve">  </w:t>
            </w:r>
            <w:r w:rsidR="0033195A">
              <w:rPr>
                <w:rFonts w:ascii="Arial" w:hAnsi="Arial" w:cs="Arial"/>
                <w:sz w:val="22"/>
                <w:u w:val="single"/>
              </w:rPr>
              <w:t> </w:t>
            </w:r>
            <w:r w:rsidR="00D0713D" w:rsidRPr="00D0713D">
              <w:rPr>
                <w:rFonts w:ascii="Arial" w:hAnsi="Arial" w:cs="Arial"/>
                <w:w w:val="50"/>
                <w:sz w:val="22"/>
                <w:szCs w:val="22"/>
                <w:u w:val="single"/>
              </w:rPr>
              <w:t> </w:t>
            </w:r>
            <w:r w:rsidRPr="0064779F">
              <w:rPr>
                <w:rFonts w:ascii="Arial" w:hAnsi="Arial" w:cs="Arial"/>
                <w:sz w:val="22"/>
                <w:u w:val="single"/>
              </w:rPr>
              <w:t>70,000</w:t>
            </w:r>
            <w:r w:rsidR="00C62F6C">
              <w:rPr>
                <w:rFonts w:ascii="Arial" w:hAnsi="Arial" w:cs="Arial"/>
                <w:sz w:val="22"/>
              </w:rPr>
              <w:t> </w:t>
            </w:r>
          </w:p>
        </w:tc>
        <w:tc>
          <w:tcPr>
            <w:tcW w:w="1350" w:type="dxa"/>
          </w:tcPr>
          <w:p w14:paraId="53DFE538" w14:textId="77777777" w:rsidR="006578A9" w:rsidRPr="0064779F" w:rsidRDefault="006578A9" w:rsidP="00536AB7">
            <w:pPr>
              <w:widowControl/>
              <w:spacing w:line="240" w:lineRule="exact"/>
              <w:jc w:val="right"/>
              <w:rPr>
                <w:rFonts w:ascii="Arial" w:hAnsi="Arial" w:cs="Arial"/>
                <w:sz w:val="22"/>
              </w:rPr>
            </w:pPr>
          </w:p>
        </w:tc>
      </w:tr>
      <w:tr w:rsidR="006578A9" w:rsidRPr="0064779F" w14:paraId="7BA989ED" w14:textId="77777777">
        <w:tc>
          <w:tcPr>
            <w:tcW w:w="2218" w:type="dxa"/>
            <w:shd w:val="clear" w:color="auto" w:fill="auto"/>
          </w:tcPr>
          <w:p w14:paraId="1CF7976F"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61794F38"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Fair value of net assets</w:t>
            </w:r>
          </w:p>
        </w:tc>
        <w:tc>
          <w:tcPr>
            <w:tcW w:w="1728" w:type="dxa"/>
          </w:tcPr>
          <w:p w14:paraId="05E105A4" w14:textId="77777777" w:rsidR="006578A9" w:rsidRPr="0064779F" w:rsidRDefault="006578A9" w:rsidP="00536AB7">
            <w:pPr>
              <w:widowControl/>
              <w:spacing w:line="240" w:lineRule="exact"/>
              <w:jc w:val="right"/>
              <w:rPr>
                <w:rFonts w:ascii="Arial" w:hAnsi="Arial" w:cs="Arial"/>
                <w:sz w:val="22"/>
              </w:rPr>
            </w:pPr>
          </w:p>
        </w:tc>
        <w:tc>
          <w:tcPr>
            <w:tcW w:w="1350" w:type="dxa"/>
          </w:tcPr>
          <w:p w14:paraId="24A22671" w14:textId="77777777" w:rsidR="006578A9" w:rsidRPr="0064779F" w:rsidRDefault="006578A9" w:rsidP="00536AB7">
            <w:pPr>
              <w:widowControl/>
              <w:spacing w:line="240" w:lineRule="exact"/>
              <w:jc w:val="right"/>
              <w:rPr>
                <w:rFonts w:ascii="Arial" w:hAnsi="Arial" w:cs="Arial"/>
                <w:sz w:val="22"/>
              </w:rPr>
            </w:pPr>
          </w:p>
        </w:tc>
      </w:tr>
      <w:tr w:rsidR="00240466" w:rsidRPr="0064779F" w14:paraId="6D552F78" w14:textId="77777777">
        <w:tc>
          <w:tcPr>
            <w:tcW w:w="2218" w:type="dxa"/>
            <w:shd w:val="clear" w:color="auto" w:fill="auto"/>
          </w:tcPr>
          <w:p w14:paraId="321D30E0" w14:textId="77777777" w:rsidR="00240466" w:rsidRPr="0064779F" w:rsidRDefault="00240466" w:rsidP="00536AB7">
            <w:pPr>
              <w:widowControl/>
              <w:spacing w:line="240" w:lineRule="exact"/>
              <w:rPr>
                <w:rFonts w:ascii="Arial" w:hAnsi="Arial" w:cs="Arial"/>
                <w:sz w:val="22"/>
              </w:rPr>
            </w:pPr>
          </w:p>
        </w:tc>
        <w:tc>
          <w:tcPr>
            <w:tcW w:w="3542" w:type="dxa"/>
            <w:shd w:val="clear" w:color="auto" w:fill="auto"/>
          </w:tcPr>
          <w:p w14:paraId="24E8CAE2" w14:textId="77777777" w:rsidR="00240466" w:rsidRPr="0064779F" w:rsidRDefault="00240466" w:rsidP="00536AB7">
            <w:pPr>
              <w:widowControl/>
              <w:spacing w:line="240" w:lineRule="exact"/>
              <w:rPr>
                <w:rFonts w:ascii="Arial" w:hAnsi="Arial" w:cs="Arial"/>
                <w:sz w:val="22"/>
              </w:rPr>
            </w:pPr>
            <w:r w:rsidRPr="0064779F">
              <w:rPr>
                <w:rFonts w:ascii="Arial" w:hAnsi="Arial" w:cs="Arial"/>
                <w:sz w:val="22"/>
              </w:rPr>
              <w:t xml:space="preserve"> at acquisition</w:t>
            </w:r>
          </w:p>
        </w:tc>
        <w:tc>
          <w:tcPr>
            <w:tcW w:w="1728" w:type="dxa"/>
          </w:tcPr>
          <w:p w14:paraId="11BBFAD9" w14:textId="77777777" w:rsidR="00240466" w:rsidRPr="0064779F" w:rsidRDefault="00240466" w:rsidP="00536AB7">
            <w:pPr>
              <w:widowControl/>
              <w:spacing w:line="240" w:lineRule="exact"/>
              <w:jc w:val="right"/>
              <w:rPr>
                <w:rFonts w:ascii="Arial" w:hAnsi="Arial" w:cs="Arial"/>
                <w:sz w:val="22"/>
              </w:rPr>
            </w:pPr>
          </w:p>
        </w:tc>
        <w:tc>
          <w:tcPr>
            <w:tcW w:w="1350" w:type="dxa"/>
          </w:tcPr>
          <w:p w14:paraId="739319E4" w14:textId="77777777" w:rsidR="00240466" w:rsidRPr="00240466" w:rsidRDefault="00240466" w:rsidP="00536AB7">
            <w:pPr>
              <w:widowControl/>
              <w:spacing w:line="240" w:lineRule="exact"/>
              <w:jc w:val="right"/>
              <w:rPr>
                <w:rFonts w:ascii="Arial" w:hAnsi="Arial" w:cs="Arial"/>
                <w:sz w:val="22"/>
                <w:u w:val="single"/>
              </w:rPr>
            </w:pPr>
            <w:r>
              <w:rPr>
                <w:rFonts w:ascii="Arial" w:hAnsi="Arial" w:cs="Arial"/>
                <w:sz w:val="22"/>
                <w:u w:val="single"/>
              </w:rPr>
              <w:t xml:space="preserve"> </w:t>
            </w:r>
            <w:r w:rsidRPr="00646B46">
              <w:rPr>
                <w:rFonts w:ascii="Arial" w:hAnsi="Arial" w:cs="Arial"/>
                <w:sz w:val="18"/>
                <w:szCs w:val="18"/>
                <w:u w:val="single"/>
              </w:rPr>
              <w:t xml:space="preserve"> </w:t>
            </w:r>
            <w:r w:rsidR="00CB3753">
              <w:rPr>
                <w:rFonts w:ascii="Arial" w:hAnsi="Arial" w:cs="Arial"/>
                <w:sz w:val="22"/>
                <w:u w:val="single"/>
              </w:rPr>
              <w:t>(</w:t>
            </w:r>
            <w:r>
              <w:rPr>
                <w:rFonts w:ascii="Arial" w:hAnsi="Arial" w:cs="Arial"/>
                <w:sz w:val="22"/>
                <w:u w:val="single"/>
              </w:rPr>
              <w:t>5</w:t>
            </w:r>
            <w:r w:rsidRPr="00240466">
              <w:rPr>
                <w:rFonts w:ascii="Arial" w:hAnsi="Arial" w:cs="Arial"/>
                <w:sz w:val="22"/>
                <w:u w:val="single"/>
              </w:rPr>
              <w:t>30,000</w:t>
            </w:r>
            <w:r w:rsidR="00CB3753" w:rsidRPr="00CB3753">
              <w:rPr>
                <w:rFonts w:ascii="Arial" w:hAnsi="Arial" w:cs="Arial"/>
                <w:sz w:val="22"/>
              </w:rPr>
              <w:t>)</w:t>
            </w:r>
          </w:p>
        </w:tc>
      </w:tr>
      <w:tr w:rsidR="006578A9" w:rsidRPr="0064779F" w14:paraId="3C4AC2EB" w14:textId="77777777">
        <w:tc>
          <w:tcPr>
            <w:tcW w:w="2218" w:type="dxa"/>
            <w:shd w:val="clear" w:color="auto" w:fill="auto"/>
          </w:tcPr>
          <w:p w14:paraId="780B014E" w14:textId="77777777" w:rsidR="006578A9" w:rsidRPr="0064779F" w:rsidRDefault="006578A9" w:rsidP="00536AB7">
            <w:pPr>
              <w:widowControl/>
              <w:spacing w:line="240" w:lineRule="exact"/>
              <w:rPr>
                <w:rFonts w:ascii="Arial" w:hAnsi="Arial" w:cs="Arial"/>
                <w:sz w:val="22"/>
              </w:rPr>
            </w:pPr>
          </w:p>
        </w:tc>
        <w:tc>
          <w:tcPr>
            <w:tcW w:w="3542" w:type="dxa"/>
            <w:shd w:val="clear" w:color="auto" w:fill="auto"/>
          </w:tcPr>
          <w:p w14:paraId="593E1122" w14:textId="77777777" w:rsidR="006578A9" w:rsidRPr="0064779F" w:rsidRDefault="006578A9" w:rsidP="00536AB7">
            <w:pPr>
              <w:widowControl/>
              <w:spacing w:line="240" w:lineRule="exact"/>
              <w:rPr>
                <w:rFonts w:ascii="Arial" w:hAnsi="Arial" w:cs="Arial"/>
                <w:sz w:val="22"/>
              </w:rPr>
            </w:pPr>
            <w:r w:rsidRPr="0064779F">
              <w:rPr>
                <w:rFonts w:ascii="Arial" w:hAnsi="Arial" w:cs="Arial"/>
                <w:sz w:val="22"/>
              </w:rPr>
              <w:t>Balance assigned to goodwill</w:t>
            </w:r>
          </w:p>
        </w:tc>
        <w:tc>
          <w:tcPr>
            <w:tcW w:w="1728" w:type="dxa"/>
          </w:tcPr>
          <w:p w14:paraId="3D2432AC" w14:textId="77777777" w:rsidR="006578A9" w:rsidRPr="0064779F" w:rsidRDefault="006578A9" w:rsidP="00536AB7">
            <w:pPr>
              <w:widowControl/>
              <w:spacing w:line="240" w:lineRule="exact"/>
              <w:jc w:val="right"/>
              <w:rPr>
                <w:rFonts w:ascii="Arial" w:hAnsi="Arial" w:cs="Arial"/>
                <w:sz w:val="22"/>
                <w:u w:val="single"/>
              </w:rPr>
            </w:pPr>
          </w:p>
        </w:tc>
        <w:tc>
          <w:tcPr>
            <w:tcW w:w="1350" w:type="dxa"/>
          </w:tcPr>
          <w:p w14:paraId="30B8CAD9" w14:textId="77777777" w:rsidR="006578A9" w:rsidRPr="0064779F" w:rsidRDefault="006578A9" w:rsidP="00536AB7">
            <w:pPr>
              <w:widowControl/>
              <w:spacing w:line="240" w:lineRule="exact"/>
              <w:jc w:val="right"/>
              <w:rPr>
                <w:rFonts w:ascii="Arial" w:hAnsi="Arial" w:cs="Arial"/>
                <w:sz w:val="22"/>
                <w:u w:val="single"/>
              </w:rPr>
            </w:pPr>
            <w:r w:rsidRPr="0064779F">
              <w:rPr>
                <w:rFonts w:ascii="Arial" w:hAnsi="Arial" w:cs="Arial"/>
                <w:sz w:val="22"/>
                <w:u w:val="double"/>
              </w:rPr>
              <w:t>$</w:t>
            </w:r>
            <w:r w:rsidR="006F72A7">
              <w:rPr>
                <w:rFonts w:ascii="Arial" w:hAnsi="Arial" w:cs="Arial"/>
                <w:sz w:val="22"/>
                <w:u w:val="double"/>
              </w:rPr>
              <w:t xml:space="preserve"> </w:t>
            </w:r>
            <w:r w:rsidR="00D0713D">
              <w:rPr>
                <w:rFonts w:ascii="Arial" w:hAnsi="Arial" w:cs="Arial"/>
                <w:sz w:val="22"/>
                <w:u w:val="double"/>
              </w:rPr>
              <w:t> </w:t>
            </w:r>
            <w:r w:rsidRPr="0064779F">
              <w:rPr>
                <w:rFonts w:ascii="Arial" w:hAnsi="Arial" w:cs="Arial"/>
                <w:sz w:val="22"/>
                <w:u w:val="double"/>
              </w:rPr>
              <w:t xml:space="preserve"> 46,000</w:t>
            </w:r>
            <w:r w:rsidR="00D0713D" w:rsidRPr="00D0713D">
              <w:rPr>
                <w:rFonts w:ascii="Arial" w:hAnsi="Arial" w:cs="Arial"/>
                <w:sz w:val="22"/>
              </w:rPr>
              <w:t> </w:t>
            </w:r>
          </w:p>
        </w:tc>
      </w:tr>
    </w:tbl>
    <w:p w14:paraId="1B249447" w14:textId="77777777" w:rsidR="006578A9" w:rsidRPr="0064779F" w:rsidRDefault="006578A9"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6804"/>
        <w:gridCol w:w="1544"/>
      </w:tblGrid>
      <w:tr w:rsidR="00C62F6C" w:rsidRPr="0064779F" w14:paraId="3F3A0C31" w14:textId="77777777">
        <w:tc>
          <w:tcPr>
            <w:tcW w:w="400" w:type="dxa"/>
            <w:shd w:val="clear" w:color="auto" w:fill="auto"/>
          </w:tcPr>
          <w:p w14:paraId="655938A3" w14:textId="77777777" w:rsidR="00C62F6C" w:rsidRPr="0064779F" w:rsidRDefault="00C62F6C" w:rsidP="00536AB7">
            <w:pPr>
              <w:widowControl/>
              <w:spacing w:line="240" w:lineRule="exact"/>
              <w:rPr>
                <w:rFonts w:ascii="Arial" w:hAnsi="Arial" w:cs="Arial"/>
                <w:sz w:val="22"/>
              </w:rPr>
            </w:pPr>
            <w:r w:rsidRPr="0064779F">
              <w:rPr>
                <w:rFonts w:ascii="Arial" w:hAnsi="Arial" w:cs="Arial"/>
                <w:sz w:val="22"/>
              </w:rPr>
              <w:t>e.</w:t>
            </w:r>
          </w:p>
        </w:tc>
        <w:tc>
          <w:tcPr>
            <w:tcW w:w="8348" w:type="dxa"/>
            <w:gridSpan w:val="2"/>
            <w:shd w:val="clear" w:color="auto" w:fill="auto"/>
          </w:tcPr>
          <w:p w14:paraId="2ADEC50B" w14:textId="77777777" w:rsidR="00C62F6C" w:rsidRPr="0064779F" w:rsidRDefault="00C62F6C" w:rsidP="00536AB7">
            <w:pPr>
              <w:widowControl/>
              <w:spacing w:line="240" w:lineRule="exact"/>
              <w:rPr>
                <w:rFonts w:ascii="Arial" w:hAnsi="Arial" w:cs="Arial"/>
                <w:sz w:val="22"/>
              </w:rPr>
            </w:pPr>
            <w:r>
              <w:rPr>
                <w:rFonts w:ascii="Arial" w:hAnsi="Arial" w:cs="Arial"/>
                <w:sz w:val="22"/>
              </w:rPr>
              <w:t xml:space="preserve">Investment in </w:t>
            </w:r>
            <w:r w:rsidR="00CB3753">
              <w:rPr>
                <w:rFonts w:ascii="Arial" w:hAnsi="Arial" w:cs="Arial"/>
                <w:sz w:val="22"/>
              </w:rPr>
              <w:t>Astor</w:t>
            </w:r>
            <w:r w:rsidRPr="0064779F">
              <w:rPr>
                <w:rFonts w:ascii="Arial" w:hAnsi="Arial" w:cs="Arial"/>
                <w:sz w:val="22"/>
              </w:rPr>
              <w:t xml:space="preserve"> Corporation: No</w:t>
            </w:r>
            <w:r w:rsidR="00EB0C7D">
              <w:rPr>
                <w:rFonts w:ascii="Arial" w:hAnsi="Arial" w:cs="Arial"/>
                <w:sz w:val="22"/>
              </w:rPr>
              <w:t>thing</w:t>
            </w:r>
            <w:r w:rsidRPr="0064779F">
              <w:rPr>
                <w:rFonts w:ascii="Arial" w:hAnsi="Arial" w:cs="Arial"/>
                <w:sz w:val="22"/>
              </w:rPr>
              <w:t xml:space="preserve"> would be reported;</w:t>
            </w:r>
            <w:r>
              <w:rPr>
                <w:rFonts w:ascii="Arial" w:hAnsi="Arial" w:cs="Arial"/>
                <w:sz w:val="22"/>
              </w:rPr>
              <w:t xml:space="preserve"> the balance in the </w:t>
            </w:r>
          </w:p>
        </w:tc>
      </w:tr>
      <w:tr w:rsidR="00B80A5E" w:rsidRPr="0064779F" w14:paraId="164DFE89" w14:textId="77777777">
        <w:tc>
          <w:tcPr>
            <w:tcW w:w="400" w:type="dxa"/>
            <w:shd w:val="clear" w:color="auto" w:fill="auto"/>
          </w:tcPr>
          <w:p w14:paraId="30F27B6F" w14:textId="77777777" w:rsidR="00B80A5E" w:rsidRPr="0064779F" w:rsidRDefault="00B80A5E" w:rsidP="00536AB7">
            <w:pPr>
              <w:widowControl/>
              <w:spacing w:line="240" w:lineRule="exact"/>
              <w:rPr>
                <w:rFonts w:ascii="Arial" w:hAnsi="Arial" w:cs="Arial"/>
                <w:sz w:val="22"/>
              </w:rPr>
            </w:pPr>
          </w:p>
        </w:tc>
        <w:tc>
          <w:tcPr>
            <w:tcW w:w="6804" w:type="dxa"/>
            <w:shd w:val="clear" w:color="auto" w:fill="auto"/>
          </w:tcPr>
          <w:p w14:paraId="61761DAD" w14:textId="77777777" w:rsidR="00B80A5E" w:rsidRPr="0064779F" w:rsidRDefault="00B80A5E" w:rsidP="00536AB7">
            <w:pPr>
              <w:widowControl/>
              <w:spacing w:line="240" w:lineRule="exact"/>
              <w:rPr>
                <w:rFonts w:ascii="Arial" w:hAnsi="Arial" w:cs="Arial"/>
                <w:sz w:val="22"/>
              </w:rPr>
            </w:pPr>
            <w:proofErr w:type="gramStart"/>
            <w:r w:rsidRPr="0064779F">
              <w:rPr>
                <w:rFonts w:ascii="Arial" w:hAnsi="Arial" w:cs="Arial"/>
                <w:sz w:val="22"/>
              </w:rPr>
              <w:t>investment</w:t>
            </w:r>
            <w:proofErr w:type="gramEnd"/>
            <w:r w:rsidRPr="0064779F">
              <w:rPr>
                <w:rFonts w:ascii="Arial" w:hAnsi="Arial" w:cs="Arial"/>
                <w:sz w:val="22"/>
              </w:rPr>
              <w:t xml:space="preserve"> account is eliminated.</w:t>
            </w:r>
          </w:p>
        </w:tc>
        <w:tc>
          <w:tcPr>
            <w:tcW w:w="1544" w:type="dxa"/>
          </w:tcPr>
          <w:p w14:paraId="0B5D5336" w14:textId="77777777" w:rsidR="00B80A5E" w:rsidRPr="0064779F" w:rsidRDefault="00B80A5E" w:rsidP="00536AB7">
            <w:pPr>
              <w:widowControl/>
              <w:spacing w:line="240" w:lineRule="exact"/>
              <w:jc w:val="right"/>
              <w:rPr>
                <w:rFonts w:ascii="Arial" w:hAnsi="Arial" w:cs="Arial"/>
                <w:sz w:val="22"/>
              </w:rPr>
            </w:pPr>
          </w:p>
        </w:tc>
      </w:tr>
    </w:tbl>
    <w:p w14:paraId="492A7EEC" w14:textId="77777777" w:rsidR="00B80A5E" w:rsidRPr="0064779F" w:rsidRDefault="00B80A5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7E540390" w14:textId="77777777" w:rsidR="00D226FD" w:rsidRDefault="00D226FD"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2"/>
        </w:rPr>
      </w:pPr>
    </w:p>
    <w:p w14:paraId="7819B7BA"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t>E4</w:t>
      </w:r>
      <w:r w:rsidR="00902EEA" w:rsidRPr="0064779F">
        <w:rPr>
          <w:rFonts w:ascii="Arial" w:hAnsi="Arial" w:cs="Arial"/>
          <w:b/>
          <w:bCs/>
          <w:sz w:val="22"/>
        </w:rPr>
        <w:t>-</w:t>
      </w:r>
      <w:proofErr w:type="gramStart"/>
      <w:r w:rsidRPr="0064779F">
        <w:rPr>
          <w:rFonts w:ascii="Arial" w:hAnsi="Arial" w:cs="Arial"/>
          <w:b/>
          <w:bCs/>
          <w:sz w:val="22"/>
        </w:rPr>
        <w:t>1</w:t>
      </w:r>
      <w:r w:rsidR="00BC5379">
        <w:rPr>
          <w:rFonts w:ascii="Arial" w:hAnsi="Arial" w:cs="Arial"/>
          <w:b/>
          <w:bCs/>
          <w:sz w:val="22"/>
        </w:rPr>
        <w:t>8</w:t>
      </w:r>
      <w:r w:rsidRPr="0064779F">
        <w:rPr>
          <w:rFonts w:ascii="Arial" w:hAnsi="Arial" w:cs="Arial"/>
          <w:b/>
          <w:bCs/>
          <w:sz w:val="22"/>
        </w:rPr>
        <w:t xml:space="preserve">  Multiple</w:t>
      </w:r>
      <w:proofErr w:type="gramEnd"/>
      <w:r w:rsidR="00902EEA" w:rsidRPr="0064779F">
        <w:rPr>
          <w:rFonts w:ascii="Arial" w:hAnsi="Arial" w:cs="Arial"/>
          <w:b/>
          <w:bCs/>
          <w:sz w:val="22"/>
        </w:rPr>
        <w:t>-</w:t>
      </w:r>
      <w:r w:rsidRPr="0064779F">
        <w:rPr>
          <w:rFonts w:ascii="Arial" w:hAnsi="Arial" w:cs="Arial"/>
          <w:b/>
          <w:bCs/>
          <w:sz w:val="22"/>
        </w:rPr>
        <w:t>Choice Questions on Balance Sheet</w:t>
      </w:r>
      <w:r w:rsidRPr="0064779F">
        <w:rPr>
          <w:rFonts w:ascii="Arial" w:hAnsi="Arial" w:cs="Arial"/>
          <w:sz w:val="22"/>
        </w:rPr>
        <w:t xml:space="preserve"> </w:t>
      </w:r>
      <w:r w:rsidRPr="0064779F">
        <w:rPr>
          <w:rFonts w:ascii="Arial" w:hAnsi="Arial" w:cs="Arial"/>
          <w:b/>
          <w:bCs/>
          <w:sz w:val="22"/>
        </w:rPr>
        <w:t>Consolidation</w:t>
      </w:r>
    </w:p>
    <w:p w14:paraId="0DAA43B3"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40"/>
        <w:gridCol w:w="1260"/>
        <w:gridCol w:w="360"/>
        <w:gridCol w:w="6228"/>
      </w:tblGrid>
      <w:tr w:rsidR="00ED364E" w:rsidRPr="0064779F" w14:paraId="0F83D8EB" w14:textId="77777777">
        <w:tc>
          <w:tcPr>
            <w:tcW w:w="468" w:type="dxa"/>
          </w:tcPr>
          <w:p w14:paraId="57F3D782"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1.</w:t>
            </w:r>
          </w:p>
        </w:tc>
        <w:tc>
          <w:tcPr>
            <w:tcW w:w="540" w:type="dxa"/>
          </w:tcPr>
          <w:p w14:paraId="409F79E2" w14:textId="05C4E012" w:rsidR="00ED364E" w:rsidRPr="00193D41" w:rsidRDefault="00240466"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sidRPr="00193D41">
              <w:rPr>
                <w:rFonts w:ascii="Arial" w:hAnsi="Arial" w:cs="Arial"/>
                <w:b/>
                <w:sz w:val="22"/>
              </w:rPr>
              <w:t>d</w:t>
            </w:r>
            <w:r w:rsidR="005704CF">
              <w:rPr>
                <w:rFonts w:ascii="Arial" w:hAnsi="Arial" w:cs="Arial"/>
                <w:b/>
                <w:sz w:val="22"/>
              </w:rPr>
              <w:t xml:space="preserve"> </w:t>
            </w:r>
            <w:r w:rsidR="00B51181" w:rsidRPr="00B51181">
              <w:rPr>
                <w:rFonts w:ascii="Arial" w:hAnsi="Arial" w:cs="Arial"/>
                <w:sz w:val="22"/>
              </w:rPr>
              <w:t>–</w:t>
            </w:r>
          </w:p>
        </w:tc>
        <w:tc>
          <w:tcPr>
            <w:tcW w:w="1260" w:type="dxa"/>
          </w:tcPr>
          <w:p w14:paraId="41139CE8"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$21</w:t>
            </w:r>
            <w:r w:rsidR="00240466">
              <w:rPr>
                <w:rFonts w:ascii="Arial" w:hAnsi="Arial" w:cs="Arial"/>
                <w:sz w:val="22"/>
              </w:rPr>
              <w:t>5</w:t>
            </w:r>
            <w:r w:rsidRPr="0064779F">
              <w:rPr>
                <w:rFonts w:ascii="Arial" w:hAnsi="Arial" w:cs="Arial"/>
                <w:sz w:val="22"/>
              </w:rPr>
              <w:t>,</w:t>
            </w:r>
            <w:r w:rsidR="00240466">
              <w:rPr>
                <w:rFonts w:ascii="Arial" w:hAnsi="Arial" w:cs="Arial"/>
                <w:sz w:val="22"/>
              </w:rPr>
              <w:t>0</w:t>
            </w:r>
            <w:r w:rsidRPr="0064779F">
              <w:rPr>
                <w:rFonts w:ascii="Arial" w:hAnsi="Arial" w:cs="Arial"/>
                <w:sz w:val="22"/>
              </w:rPr>
              <w:t>00</w:t>
            </w:r>
          </w:p>
        </w:tc>
        <w:tc>
          <w:tcPr>
            <w:tcW w:w="360" w:type="dxa"/>
          </w:tcPr>
          <w:p w14:paraId="287746E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6228" w:type="dxa"/>
          </w:tcPr>
          <w:p w14:paraId="02E7BE80"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$130,000 + $85,000</w:t>
            </w:r>
          </w:p>
        </w:tc>
      </w:tr>
      <w:tr w:rsidR="00ED364E" w:rsidRPr="0064779F" w14:paraId="68A936E5" w14:textId="77777777">
        <w:tc>
          <w:tcPr>
            <w:tcW w:w="468" w:type="dxa"/>
          </w:tcPr>
          <w:p w14:paraId="50256D7D"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40" w:type="dxa"/>
          </w:tcPr>
          <w:p w14:paraId="46E63524"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260" w:type="dxa"/>
          </w:tcPr>
          <w:p w14:paraId="08919307"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60" w:type="dxa"/>
          </w:tcPr>
          <w:p w14:paraId="53C22B10"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6228" w:type="dxa"/>
          </w:tcPr>
          <w:p w14:paraId="5AFAF581"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r>
      <w:tr w:rsidR="00ED364E" w:rsidRPr="0064779F" w14:paraId="3B66FFA7" w14:textId="77777777">
        <w:tc>
          <w:tcPr>
            <w:tcW w:w="468" w:type="dxa"/>
          </w:tcPr>
          <w:p w14:paraId="3EABD1A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2.</w:t>
            </w:r>
          </w:p>
        </w:tc>
        <w:tc>
          <w:tcPr>
            <w:tcW w:w="540" w:type="dxa"/>
          </w:tcPr>
          <w:p w14:paraId="60969AB4" w14:textId="350DA0AC" w:rsidR="00ED364E" w:rsidRPr="00193D41" w:rsidRDefault="00B51181"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Pr>
                <w:rFonts w:ascii="Arial" w:hAnsi="Arial" w:cs="Arial"/>
                <w:b/>
                <w:sz w:val="22"/>
              </w:rPr>
              <w:t xml:space="preserve">b </w:t>
            </w:r>
            <w:r w:rsidRPr="00B51181">
              <w:rPr>
                <w:rFonts w:ascii="Arial" w:hAnsi="Arial" w:cs="Arial"/>
                <w:sz w:val="22"/>
              </w:rPr>
              <w:t>–</w:t>
            </w:r>
          </w:p>
        </w:tc>
        <w:tc>
          <w:tcPr>
            <w:tcW w:w="1260" w:type="dxa"/>
          </w:tcPr>
          <w:p w14:paraId="0CB9DD9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$23,000</w:t>
            </w:r>
          </w:p>
        </w:tc>
        <w:tc>
          <w:tcPr>
            <w:tcW w:w="360" w:type="dxa"/>
          </w:tcPr>
          <w:p w14:paraId="51767013"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6228" w:type="dxa"/>
          </w:tcPr>
          <w:p w14:paraId="47B665AA"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$1</w:t>
            </w:r>
            <w:r w:rsidR="00021540">
              <w:rPr>
                <w:rFonts w:ascii="Arial" w:hAnsi="Arial" w:cs="Arial"/>
                <w:sz w:val="22"/>
              </w:rPr>
              <w:t>98,0</w:t>
            </w:r>
            <w:r w:rsidRPr="0064779F">
              <w:rPr>
                <w:rFonts w:ascii="Arial" w:hAnsi="Arial" w:cs="Arial"/>
                <w:sz w:val="22"/>
              </w:rPr>
              <w:t xml:space="preserve">00 </w:t>
            </w:r>
            <w:r w:rsidR="00021540">
              <w:rPr>
                <w:rFonts w:ascii="Arial" w:hAnsi="Arial" w:cs="Arial"/>
                <w:sz w:val="22"/>
              </w:rPr>
              <w:t>–</w:t>
            </w:r>
            <w:r w:rsidRPr="0064779F">
              <w:rPr>
                <w:rFonts w:ascii="Arial" w:hAnsi="Arial" w:cs="Arial"/>
                <w:sz w:val="22"/>
              </w:rPr>
              <w:t xml:space="preserve"> </w:t>
            </w:r>
            <w:r w:rsidR="00021540">
              <w:rPr>
                <w:rFonts w:ascii="Arial" w:hAnsi="Arial" w:cs="Arial"/>
                <w:sz w:val="22"/>
              </w:rPr>
              <w:t>(</w:t>
            </w:r>
            <w:r w:rsidRPr="0064779F">
              <w:rPr>
                <w:rFonts w:ascii="Arial" w:hAnsi="Arial" w:cs="Arial"/>
                <w:sz w:val="22"/>
              </w:rPr>
              <w:t>$405,000 - $265,000 + $15,000</w:t>
            </w:r>
            <w:r w:rsidR="00021540">
              <w:rPr>
                <w:rFonts w:ascii="Arial" w:hAnsi="Arial" w:cs="Arial"/>
                <w:sz w:val="22"/>
              </w:rPr>
              <w:t xml:space="preserve"> + $20,000)</w:t>
            </w:r>
          </w:p>
        </w:tc>
      </w:tr>
    </w:tbl>
    <w:p w14:paraId="796A7BC9"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
        <w:gridCol w:w="531"/>
        <w:gridCol w:w="1416"/>
        <w:gridCol w:w="359"/>
        <w:gridCol w:w="4368"/>
        <w:gridCol w:w="1715"/>
      </w:tblGrid>
      <w:tr w:rsidR="00ED364E" w:rsidRPr="0064779F" w14:paraId="5659C4E5" w14:textId="77777777">
        <w:tc>
          <w:tcPr>
            <w:tcW w:w="467" w:type="dxa"/>
          </w:tcPr>
          <w:p w14:paraId="051BD139"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3.</w:t>
            </w:r>
          </w:p>
        </w:tc>
        <w:tc>
          <w:tcPr>
            <w:tcW w:w="531" w:type="dxa"/>
          </w:tcPr>
          <w:p w14:paraId="17362D49" w14:textId="7C55011A" w:rsidR="00ED364E" w:rsidRPr="00193D41" w:rsidRDefault="00B51181" w:rsidP="00B51181">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Pr>
                <w:rFonts w:ascii="Arial" w:hAnsi="Arial" w:cs="Arial"/>
                <w:b/>
                <w:sz w:val="22"/>
              </w:rPr>
              <w:t xml:space="preserve">c </w:t>
            </w:r>
            <w:r w:rsidRPr="00B51181">
              <w:rPr>
                <w:rFonts w:ascii="Arial" w:hAnsi="Arial" w:cs="Arial"/>
                <w:sz w:val="22"/>
              </w:rPr>
              <w:t>–</w:t>
            </w:r>
          </w:p>
        </w:tc>
        <w:tc>
          <w:tcPr>
            <w:tcW w:w="1416" w:type="dxa"/>
          </w:tcPr>
          <w:p w14:paraId="1473F821"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$1,</w:t>
            </w:r>
            <w:r w:rsidR="008A4346">
              <w:rPr>
                <w:rFonts w:ascii="Arial" w:hAnsi="Arial" w:cs="Arial"/>
                <w:sz w:val="22"/>
              </w:rPr>
              <w:t>1</w:t>
            </w:r>
            <w:r w:rsidRPr="0064779F">
              <w:rPr>
                <w:rFonts w:ascii="Arial" w:hAnsi="Arial" w:cs="Arial"/>
                <w:sz w:val="22"/>
              </w:rPr>
              <w:t>09,</w:t>
            </w:r>
            <w:r w:rsidR="008A4346">
              <w:rPr>
                <w:rFonts w:ascii="Arial" w:hAnsi="Arial" w:cs="Arial"/>
                <w:sz w:val="22"/>
              </w:rPr>
              <w:t>0</w:t>
            </w:r>
            <w:r w:rsidRPr="0064779F">
              <w:rPr>
                <w:rFonts w:ascii="Arial" w:hAnsi="Arial" w:cs="Arial"/>
                <w:sz w:val="22"/>
              </w:rPr>
              <w:t>00</w:t>
            </w:r>
          </w:p>
        </w:tc>
        <w:tc>
          <w:tcPr>
            <w:tcW w:w="359" w:type="dxa"/>
          </w:tcPr>
          <w:p w14:paraId="4002BCB7"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4368" w:type="dxa"/>
            <w:shd w:val="clear" w:color="auto" w:fill="auto"/>
          </w:tcPr>
          <w:p w14:paraId="440E9132"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Total Assets of </w:t>
            </w:r>
            <w:r w:rsidR="00021540">
              <w:rPr>
                <w:rFonts w:ascii="Arial" w:hAnsi="Arial" w:cs="Arial"/>
                <w:sz w:val="22"/>
              </w:rPr>
              <w:t>Top</w:t>
            </w:r>
            <w:r w:rsidRPr="0064779F">
              <w:rPr>
                <w:rFonts w:ascii="Arial" w:hAnsi="Arial" w:cs="Arial"/>
                <w:sz w:val="22"/>
              </w:rPr>
              <w:t xml:space="preserve"> Corp.</w:t>
            </w:r>
          </w:p>
        </w:tc>
        <w:tc>
          <w:tcPr>
            <w:tcW w:w="1715" w:type="dxa"/>
            <w:shd w:val="clear" w:color="auto" w:fill="auto"/>
          </w:tcPr>
          <w:p w14:paraId="7DE5076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rPr>
              <w:t>$</w:t>
            </w:r>
            <w:r w:rsidR="009250C9">
              <w:rPr>
                <w:rFonts w:ascii="Arial" w:hAnsi="Arial" w:cs="Arial"/>
                <w:sz w:val="22"/>
              </w:rPr>
              <w:t xml:space="preserve"> </w:t>
            </w:r>
            <w:r w:rsidRPr="0064779F">
              <w:rPr>
                <w:rFonts w:ascii="Arial" w:hAnsi="Arial" w:cs="Arial"/>
                <w:sz w:val="22"/>
              </w:rPr>
              <w:t xml:space="preserve">  </w:t>
            </w:r>
            <w:r w:rsidR="00021540">
              <w:rPr>
                <w:rFonts w:ascii="Arial" w:hAnsi="Arial" w:cs="Arial"/>
                <w:sz w:val="22"/>
              </w:rPr>
              <w:t>844,0</w:t>
            </w:r>
            <w:r w:rsidRPr="0064779F">
              <w:rPr>
                <w:rFonts w:ascii="Arial" w:hAnsi="Arial" w:cs="Arial"/>
                <w:sz w:val="22"/>
              </w:rPr>
              <w:t>00 </w:t>
            </w:r>
          </w:p>
        </w:tc>
      </w:tr>
      <w:tr w:rsidR="00ED364E" w:rsidRPr="0064779F" w14:paraId="356AFBE5" w14:textId="77777777">
        <w:tc>
          <w:tcPr>
            <w:tcW w:w="467" w:type="dxa"/>
          </w:tcPr>
          <w:p w14:paraId="4CE3744F"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4CF1E2D9"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76988B1A"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551D5057"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60A0090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Less: Investment in S</w:t>
            </w:r>
            <w:r w:rsidR="00021540">
              <w:rPr>
                <w:rFonts w:ascii="Arial" w:hAnsi="Arial" w:cs="Arial"/>
                <w:sz w:val="22"/>
              </w:rPr>
              <w:t>un</w:t>
            </w:r>
            <w:r w:rsidRPr="0064779F">
              <w:rPr>
                <w:rFonts w:ascii="Arial" w:hAnsi="Arial" w:cs="Arial"/>
                <w:sz w:val="22"/>
              </w:rPr>
              <w:t xml:space="preserve"> Corp.</w:t>
            </w:r>
          </w:p>
        </w:tc>
        <w:tc>
          <w:tcPr>
            <w:tcW w:w="1715" w:type="dxa"/>
            <w:shd w:val="clear" w:color="auto" w:fill="auto"/>
          </w:tcPr>
          <w:p w14:paraId="768708D6"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u w:val="single"/>
              </w:rPr>
              <w:t xml:space="preserve"> </w:t>
            </w:r>
            <w:r w:rsidR="00966DE7">
              <w:rPr>
                <w:rFonts w:ascii="Arial" w:hAnsi="Arial" w:cs="Arial"/>
                <w:sz w:val="22"/>
                <w:u w:val="single"/>
              </w:rPr>
              <w:t>  </w:t>
            </w:r>
            <w:r w:rsidRPr="0064779F">
              <w:rPr>
                <w:rFonts w:ascii="Arial" w:hAnsi="Arial" w:cs="Arial"/>
                <w:sz w:val="22"/>
                <w:u w:val="single"/>
              </w:rPr>
              <w:t xml:space="preserve"> (1</w:t>
            </w:r>
            <w:r w:rsidR="00021540">
              <w:rPr>
                <w:rFonts w:ascii="Arial" w:hAnsi="Arial" w:cs="Arial"/>
                <w:sz w:val="22"/>
                <w:u w:val="single"/>
              </w:rPr>
              <w:t>98,0</w:t>
            </w:r>
            <w:r w:rsidRPr="0064779F">
              <w:rPr>
                <w:rFonts w:ascii="Arial" w:hAnsi="Arial" w:cs="Arial"/>
                <w:sz w:val="22"/>
                <w:u w:val="single"/>
              </w:rPr>
              <w:t>00</w:t>
            </w:r>
            <w:r w:rsidRPr="0064779F">
              <w:rPr>
                <w:rFonts w:ascii="Arial" w:hAnsi="Arial" w:cs="Arial"/>
                <w:sz w:val="22"/>
              </w:rPr>
              <w:t>)</w:t>
            </w:r>
          </w:p>
        </w:tc>
      </w:tr>
      <w:tr w:rsidR="00ED364E" w:rsidRPr="0064779F" w14:paraId="1484AC6A" w14:textId="77777777">
        <w:tc>
          <w:tcPr>
            <w:tcW w:w="467" w:type="dxa"/>
          </w:tcPr>
          <w:p w14:paraId="644E474C"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2A1216E9"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1305BC7E"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5E1CEB10"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1672B4FC"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Book value of assets of </w:t>
            </w:r>
            <w:r w:rsidR="00021575">
              <w:rPr>
                <w:rFonts w:ascii="Arial" w:hAnsi="Arial" w:cs="Arial"/>
                <w:sz w:val="22"/>
              </w:rPr>
              <w:t>Top</w:t>
            </w:r>
            <w:r w:rsidRPr="0064779F">
              <w:rPr>
                <w:rFonts w:ascii="Arial" w:hAnsi="Arial" w:cs="Arial"/>
                <w:sz w:val="22"/>
              </w:rPr>
              <w:t xml:space="preserve"> Corp.</w:t>
            </w:r>
          </w:p>
        </w:tc>
        <w:tc>
          <w:tcPr>
            <w:tcW w:w="1715" w:type="dxa"/>
            <w:shd w:val="clear" w:color="auto" w:fill="auto"/>
          </w:tcPr>
          <w:p w14:paraId="4995D7CD" w14:textId="77777777" w:rsidR="00ED364E" w:rsidRPr="0064779F" w:rsidRDefault="00ED364E"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rPr>
              <w:t xml:space="preserve">$ </w:t>
            </w:r>
            <w:r w:rsidR="009250C9">
              <w:rPr>
                <w:rFonts w:ascii="Arial" w:hAnsi="Arial" w:cs="Arial"/>
                <w:sz w:val="22"/>
              </w:rPr>
              <w:t xml:space="preserve"> </w:t>
            </w:r>
            <w:r w:rsidRPr="0064779F">
              <w:rPr>
                <w:rFonts w:ascii="Arial" w:hAnsi="Arial" w:cs="Arial"/>
                <w:sz w:val="22"/>
              </w:rPr>
              <w:t xml:space="preserve"> 646,000 </w:t>
            </w:r>
          </w:p>
        </w:tc>
      </w:tr>
      <w:tr w:rsidR="00021575" w:rsidRPr="0064779F" w14:paraId="6D91F9E4" w14:textId="77777777">
        <w:tc>
          <w:tcPr>
            <w:tcW w:w="467" w:type="dxa"/>
          </w:tcPr>
          <w:p w14:paraId="40D72949"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1957BA00"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55875BBA"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44D6E495"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030C0532"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Book value </w:t>
            </w:r>
            <w:r>
              <w:rPr>
                <w:rFonts w:ascii="Arial" w:hAnsi="Arial" w:cs="Arial"/>
                <w:sz w:val="22"/>
              </w:rPr>
              <w:t>of assets of Sun Corp.</w:t>
            </w:r>
          </w:p>
        </w:tc>
        <w:tc>
          <w:tcPr>
            <w:tcW w:w="1715" w:type="dxa"/>
            <w:shd w:val="clear" w:color="auto" w:fill="auto"/>
          </w:tcPr>
          <w:p w14:paraId="7F2FF333" w14:textId="77777777" w:rsidR="00021575" w:rsidRPr="00021540"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u w:val="single"/>
              </w:rPr>
            </w:pPr>
            <w:r>
              <w:rPr>
                <w:rFonts w:ascii="Arial" w:hAnsi="Arial" w:cs="Arial"/>
                <w:sz w:val="22"/>
                <w:u w:val="single"/>
              </w:rPr>
              <w:t xml:space="preserve">     </w:t>
            </w:r>
            <w:r w:rsidRPr="00021540">
              <w:rPr>
                <w:rFonts w:ascii="Arial" w:hAnsi="Arial" w:cs="Arial"/>
                <w:sz w:val="22"/>
                <w:u w:val="single"/>
              </w:rPr>
              <w:t>405,000 </w:t>
            </w:r>
          </w:p>
        </w:tc>
      </w:tr>
      <w:tr w:rsidR="00021575" w:rsidRPr="0064779F" w14:paraId="771755B0" w14:textId="77777777">
        <w:tc>
          <w:tcPr>
            <w:tcW w:w="467" w:type="dxa"/>
          </w:tcPr>
          <w:p w14:paraId="142C953E"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0D663748"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25636AC6"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7203E872"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1AF9584D"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Pr>
                <w:rFonts w:ascii="Arial" w:hAnsi="Arial" w:cs="Arial"/>
                <w:sz w:val="22"/>
              </w:rPr>
              <w:t>Total book value</w:t>
            </w:r>
          </w:p>
        </w:tc>
        <w:tc>
          <w:tcPr>
            <w:tcW w:w="1715" w:type="dxa"/>
            <w:shd w:val="clear" w:color="auto" w:fill="auto"/>
          </w:tcPr>
          <w:p w14:paraId="6ABD3140"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rPr>
              <w:t>$</w:t>
            </w:r>
            <w:r>
              <w:rPr>
                <w:rFonts w:ascii="Arial" w:hAnsi="Arial" w:cs="Arial"/>
                <w:sz w:val="22"/>
              </w:rPr>
              <w:t>1,051,</w:t>
            </w:r>
            <w:r w:rsidRPr="0064779F">
              <w:rPr>
                <w:rFonts w:ascii="Arial" w:hAnsi="Arial" w:cs="Arial"/>
                <w:sz w:val="22"/>
              </w:rPr>
              <w:t>000 </w:t>
            </w:r>
          </w:p>
        </w:tc>
      </w:tr>
      <w:tr w:rsidR="00021575" w:rsidRPr="0064779F" w14:paraId="2A3167FA" w14:textId="77777777">
        <w:tc>
          <w:tcPr>
            <w:tcW w:w="467" w:type="dxa"/>
          </w:tcPr>
          <w:p w14:paraId="553F414A"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76B89390"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2201F9CB"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40D8AB9A"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533BF807"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Payment in excess of book value</w:t>
            </w:r>
          </w:p>
        </w:tc>
        <w:tc>
          <w:tcPr>
            <w:tcW w:w="1715" w:type="dxa"/>
            <w:shd w:val="clear" w:color="auto" w:fill="auto"/>
          </w:tcPr>
          <w:p w14:paraId="3EA71084"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p>
        </w:tc>
      </w:tr>
      <w:tr w:rsidR="00021575" w:rsidRPr="0064779F" w14:paraId="1196AB23" w14:textId="77777777">
        <w:tc>
          <w:tcPr>
            <w:tcW w:w="467" w:type="dxa"/>
          </w:tcPr>
          <w:p w14:paraId="446EBB5C"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67169495"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684F0200"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3A0CAD17"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13592533"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 </w:t>
            </w:r>
            <w:r>
              <w:rPr>
                <w:rFonts w:ascii="Arial" w:hAnsi="Arial" w:cs="Arial"/>
                <w:sz w:val="22"/>
              </w:rPr>
              <w:t xml:space="preserve"> ($198,000</w:t>
            </w:r>
            <w:r w:rsidRPr="0064779F">
              <w:rPr>
                <w:rFonts w:ascii="Arial" w:hAnsi="Arial" w:cs="Arial"/>
                <w:sz w:val="22"/>
              </w:rPr>
              <w:t xml:space="preserve"> - $140,000)</w:t>
            </w:r>
          </w:p>
        </w:tc>
        <w:tc>
          <w:tcPr>
            <w:tcW w:w="1715" w:type="dxa"/>
            <w:shd w:val="clear" w:color="auto" w:fill="auto"/>
          </w:tcPr>
          <w:p w14:paraId="5DF4C0D6"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u w:val="single"/>
              </w:rPr>
              <w:t xml:space="preserve">  </w:t>
            </w:r>
            <w:r>
              <w:rPr>
                <w:rFonts w:ascii="Arial" w:hAnsi="Arial" w:cs="Arial"/>
                <w:sz w:val="22"/>
                <w:u w:val="single"/>
              </w:rPr>
              <w:t>   </w:t>
            </w:r>
            <w:r w:rsidRPr="0064779F">
              <w:rPr>
                <w:rFonts w:ascii="Arial" w:hAnsi="Arial" w:cs="Arial"/>
                <w:sz w:val="22"/>
                <w:u w:val="single"/>
              </w:rPr>
              <w:t xml:space="preserve">  </w:t>
            </w:r>
            <w:r>
              <w:rPr>
                <w:rFonts w:ascii="Arial" w:hAnsi="Arial" w:cs="Arial"/>
                <w:sz w:val="22"/>
                <w:u w:val="single"/>
              </w:rPr>
              <w:t>58,0</w:t>
            </w:r>
            <w:r w:rsidRPr="0064779F">
              <w:rPr>
                <w:rFonts w:ascii="Arial" w:hAnsi="Arial" w:cs="Arial"/>
                <w:sz w:val="22"/>
                <w:u w:val="single"/>
              </w:rPr>
              <w:t>00</w:t>
            </w:r>
            <w:r w:rsidRPr="0064779F">
              <w:rPr>
                <w:rFonts w:ascii="Arial" w:hAnsi="Arial" w:cs="Arial"/>
                <w:sz w:val="22"/>
              </w:rPr>
              <w:t> </w:t>
            </w:r>
          </w:p>
        </w:tc>
      </w:tr>
      <w:tr w:rsidR="00021575" w:rsidRPr="0064779F" w14:paraId="2F612E17" w14:textId="77777777">
        <w:tc>
          <w:tcPr>
            <w:tcW w:w="467" w:type="dxa"/>
          </w:tcPr>
          <w:p w14:paraId="5C300593"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31" w:type="dxa"/>
          </w:tcPr>
          <w:p w14:paraId="3952CA85"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416" w:type="dxa"/>
          </w:tcPr>
          <w:p w14:paraId="38301C4B"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59" w:type="dxa"/>
          </w:tcPr>
          <w:p w14:paraId="28BA4A21"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4368" w:type="dxa"/>
            <w:shd w:val="clear" w:color="auto" w:fill="auto"/>
          </w:tcPr>
          <w:p w14:paraId="0DBAA883"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Total assets reported</w:t>
            </w:r>
          </w:p>
        </w:tc>
        <w:tc>
          <w:tcPr>
            <w:tcW w:w="1715" w:type="dxa"/>
            <w:shd w:val="clear" w:color="auto" w:fill="auto"/>
          </w:tcPr>
          <w:p w14:paraId="4CDF58DF" w14:textId="77777777" w:rsidR="00021575" w:rsidRPr="0064779F" w:rsidRDefault="00021575"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right"/>
              <w:rPr>
                <w:rFonts w:ascii="Arial" w:hAnsi="Arial" w:cs="Arial"/>
                <w:sz w:val="22"/>
              </w:rPr>
            </w:pPr>
            <w:r w:rsidRPr="0064779F">
              <w:rPr>
                <w:rFonts w:ascii="Arial" w:hAnsi="Arial" w:cs="Arial"/>
                <w:sz w:val="22"/>
                <w:u w:val="double"/>
              </w:rPr>
              <w:t>$1,</w:t>
            </w:r>
            <w:r>
              <w:rPr>
                <w:rFonts w:ascii="Arial" w:hAnsi="Arial" w:cs="Arial"/>
                <w:sz w:val="22"/>
                <w:u w:val="double"/>
              </w:rPr>
              <w:t>1</w:t>
            </w:r>
            <w:r w:rsidRPr="0064779F">
              <w:rPr>
                <w:rFonts w:ascii="Arial" w:hAnsi="Arial" w:cs="Arial"/>
                <w:sz w:val="22"/>
                <w:u w:val="double"/>
              </w:rPr>
              <w:t>09,</w:t>
            </w:r>
            <w:r>
              <w:rPr>
                <w:rFonts w:ascii="Arial" w:hAnsi="Arial" w:cs="Arial"/>
                <w:sz w:val="22"/>
                <w:u w:val="double"/>
              </w:rPr>
              <w:t>0</w:t>
            </w:r>
            <w:r w:rsidRPr="0064779F">
              <w:rPr>
                <w:rFonts w:ascii="Arial" w:hAnsi="Arial" w:cs="Arial"/>
                <w:sz w:val="22"/>
                <w:u w:val="double"/>
              </w:rPr>
              <w:t>00</w:t>
            </w:r>
            <w:r w:rsidRPr="00D0713D">
              <w:rPr>
                <w:rFonts w:ascii="Arial" w:hAnsi="Arial" w:cs="Arial"/>
                <w:sz w:val="22"/>
              </w:rPr>
              <w:t> </w:t>
            </w:r>
          </w:p>
        </w:tc>
      </w:tr>
    </w:tbl>
    <w:p w14:paraId="3E320258"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40"/>
        <w:gridCol w:w="1260"/>
        <w:gridCol w:w="360"/>
        <w:gridCol w:w="6480"/>
      </w:tblGrid>
      <w:tr w:rsidR="002B0B1B" w:rsidRPr="0064779F" w14:paraId="52A15F70" w14:textId="77777777">
        <w:tc>
          <w:tcPr>
            <w:tcW w:w="468" w:type="dxa"/>
          </w:tcPr>
          <w:p w14:paraId="1F90C994"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4.</w:t>
            </w:r>
          </w:p>
        </w:tc>
        <w:tc>
          <w:tcPr>
            <w:tcW w:w="540" w:type="dxa"/>
          </w:tcPr>
          <w:p w14:paraId="109203EB" w14:textId="1223F227" w:rsidR="002B0B1B" w:rsidRPr="00193D41" w:rsidRDefault="0002154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sidRPr="00193D41">
              <w:rPr>
                <w:rFonts w:ascii="Arial" w:hAnsi="Arial" w:cs="Arial"/>
                <w:b/>
                <w:sz w:val="22"/>
              </w:rPr>
              <w:t>c</w:t>
            </w:r>
            <w:r w:rsidR="00B51181">
              <w:rPr>
                <w:rFonts w:ascii="Arial" w:hAnsi="Arial" w:cs="Arial"/>
                <w:b/>
                <w:sz w:val="22"/>
              </w:rPr>
              <w:t xml:space="preserve"> </w:t>
            </w:r>
            <w:r w:rsidR="00B51181" w:rsidRPr="00B51181">
              <w:rPr>
                <w:rFonts w:ascii="Arial" w:hAnsi="Arial" w:cs="Arial"/>
                <w:sz w:val="22"/>
              </w:rPr>
              <w:t>–</w:t>
            </w:r>
          </w:p>
        </w:tc>
        <w:tc>
          <w:tcPr>
            <w:tcW w:w="1260" w:type="dxa"/>
          </w:tcPr>
          <w:p w14:paraId="4CACF6FB"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$701,500</w:t>
            </w:r>
          </w:p>
        </w:tc>
        <w:tc>
          <w:tcPr>
            <w:tcW w:w="360" w:type="dxa"/>
          </w:tcPr>
          <w:p w14:paraId="228BE642"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6480" w:type="dxa"/>
          </w:tcPr>
          <w:p w14:paraId="6C0D3B1B"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($61,500 + $95,000 + $280,000) + ($28,000 + $37,000</w:t>
            </w:r>
          </w:p>
        </w:tc>
      </w:tr>
      <w:tr w:rsidR="002B0B1B" w:rsidRPr="0064779F" w14:paraId="18AB859C" w14:textId="77777777">
        <w:tc>
          <w:tcPr>
            <w:tcW w:w="468" w:type="dxa"/>
          </w:tcPr>
          <w:p w14:paraId="13D7236E"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40" w:type="dxa"/>
          </w:tcPr>
          <w:p w14:paraId="3F770156"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260" w:type="dxa"/>
          </w:tcPr>
          <w:p w14:paraId="537B19EE"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60" w:type="dxa"/>
          </w:tcPr>
          <w:p w14:paraId="349EA98F"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6480" w:type="dxa"/>
          </w:tcPr>
          <w:p w14:paraId="45DBB495"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$200,000)</w:t>
            </w:r>
          </w:p>
        </w:tc>
      </w:tr>
      <w:tr w:rsidR="002B0B1B" w:rsidRPr="0064779F" w14:paraId="1CA5EFFC" w14:textId="77777777">
        <w:tc>
          <w:tcPr>
            <w:tcW w:w="468" w:type="dxa"/>
          </w:tcPr>
          <w:p w14:paraId="07315E1C"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40" w:type="dxa"/>
          </w:tcPr>
          <w:p w14:paraId="0BF400A3"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260" w:type="dxa"/>
          </w:tcPr>
          <w:p w14:paraId="2AC923FD"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60" w:type="dxa"/>
          </w:tcPr>
          <w:p w14:paraId="01767249"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6480" w:type="dxa"/>
          </w:tcPr>
          <w:p w14:paraId="380B1809"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r>
      <w:tr w:rsidR="002B0B1B" w:rsidRPr="0064779F" w14:paraId="41FC84B5" w14:textId="77777777">
        <w:tc>
          <w:tcPr>
            <w:tcW w:w="468" w:type="dxa"/>
          </w:tcPr>
          <w:p w14:paraId="24F445E7" w14:textId="77777777" w:rsidR="002B0B1B" w:rsidRPr="0064779F" w:rsidRDefault="0002154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Pr>
                <w:rFonts w:ascii="Arial" w:hAnsi="Arial" w:cs="Arial"/>
                <w:sz w:val="22"/>
              </w:rPr>
              <w:t>5</w:t>
            </w:r>
            <w:r w:rsidR="002B0B1B" w:rsidRPr="0064779F">
              <w:rPr>
                <w:rFonts w:ascii="Arial" w:hAnsi="Arial" w:cs="Arial"/>
                <w:sz w:val="22"/>
              </w:rPr>
              <w:t>.</w:t>
            </w:r>
          </w:p>
        </w:tc>
        <w:tc>
          <w:tcPr>
            <w:tcW w:w="540" w:type="dxa"/>
          </w:tcPr>
          <w:p w14:paraId="4A2A80F7" w14:textId="1B31A500" w:rsidR="002B0B1B" w:rsidRPr="00193D41"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sidRPr="00193D41">
              <w:rPr>
                <w:rFonts w:ascii="Arial" w:hAnsi="Arial" w:cs="Arial"/>
                <w:b/>
                <w:sz w:val="22"/>
              </w:rPr>
              <w:t>d</w:t>
            </w:r>
            <w:r w:rsidR="00B51181">
              <w:rPr>
                <w:rFonts w:ascii="Arial" w:hAnsi="Arial" w:cs="Arial"/>
                <w:b/>
                <w:sz w:val="22"/>
              </w:rPr>
              <w:t xml:space="preserve"> </w:t>
            </w:r>
            <w:r w:rsidR="00B51181" w:rsidRPr="00B51181">
              <w:rPr>
                <w:rFonts w:ascii="Arial" w:hAnsi="Arial" w:cs="Arial"/>
                <w:sz w:val="22"/>
              </w:rPr>
              <w:t>–</w:t>
            </w:r>
          </w:p>
        </w:tc>
        <w:tc>
          <w:tcPr>
            <w:tcW w:w="1260" w:type="dxa"/>
          </w:tcPr>
          <w:p w14:paraId="5BA25999"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$25</w:t>
            </w:r>
            <w:r w:rsidR="00021540">
              <w:rPr>
                <w:rFonts w:ascii="Arial" w:hAnsi="Arial" w:cs="Arial"/>
                <w:sz w:val="22"/>
              </w:rPr>
              <w:t>7</w:t>
            </w:r>
            <w:r w:rsidRPr="0064779F">
              <w:rPr>
                <w:rFonts w:ascii="Arial" w:hAnsi="Arial" w:cs="Arial"/>
                <w:sz w:val="22"/>
              </w:rPr>
              <w:t>,</w:t>
            </w:r>
            <w:r w:rsidR="00021540">
              <w:rPr>
                <w:rFonts w:ascii="Arial" w:hAnsi="Arial" w:cs="Arial"/>
                <w:sz w:val="22"/>
              </w:rPr>
              <w:t>5</w:t>
            </w:r>
            <w:r w:rsidRPr="0064779F">
              <w:rPr>
                <w:rFonts w:ascii="Arial" w:hAnsi="Arial" w:cs="Arial"/>
                <w:sz w:val="22"/>
              </w:rPr>
              <w:t>00</w:t>
            </w:r>
          </w:p>
        </w:tc>
        <w:tc>
          <w:tcPr>
            <w:tcW w:w="360" w:type="dxa"/>
          </w:tcPr>
          <w:p w14:paraId="7E542290"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6480" w:type="dxa"/>
          </w:tcPr>
          <w:p w14:paraId="7CBEE24C"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The amount reported by </w:t>
            </w:r>
            <w:r w:rsidR="00021540">
              <w:rPr>
                <w:rFonts w:ascii="Arial" w:hAnsi="Arial" w:cs="Arial"/>
                <w:sz w:val="22"/>
              </w:rPr>
              <w:t>Top</w:t>
            </w:r>
            <w:r w:rsidRPr="0064779F">
              <w:rPr>
                <w:rFonts w:ascii="Arial" w:hAnsi="Arial" w:cs="Arial"/>
                <w:sz w:val="22"/>
              </w:rPr>
              <w:t xml:space="preserve"> Corporation</w:t>
            </w:r>
          </w:p>
        </w:tc>
      </w:tr>
      <w:tr w:rsidR="002B0B1B" w:rsidRPr="0064779F" w14:paraId="649FA2AC" w14:textId="77777777">
        <w:tc>
          <w:tcPr>
            <w:tcW w:w="468" w:type="dxa"/>
          </w:tcPr>
          <w:p w14:paraId="0F7BDA6A"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540" w:type="dxa"/>
          </w:tcPr>
          <w:p w14:paraId="1D76D300"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1260" w:type="dxa"/>
          </w:tcPr>
          <w:p w14:paraId="72896D34"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360" w:type="dxa"/>
          </w:tcPr>
          <w:p w14:paraId="1D2F6BAA"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c>
          <w:tcPr>
            <w:tcW w:w="6480" w:type="dxa"/>
          </w:tcPr>
          <w:p w14:paraId="3F421154"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c>
      </w:tr>
      <w:tr w:rsidR="002B0B1B" w:rsidRPr="0064779F" w14:paraId="04920AFE" w14:textId="77777777">
        <w:tc>
          <w:tcPr>
            <w:tcW w:w="468" w:type="dxa"/>
          </w:tcPr>
          <w:p w14:paraId="5B30948C" w14:textId="77777777" w:rsidR="002B0B1B" w:rsidRPr="0064779F" w:rsidRDefault="0002154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Pr>
                <w:rFonts w:ascii="Arial" w:hAnsi="Arial" w:cs="Arial"/>
                <w:sz w:val="22"/>
              </w:rPr>
              <w:t>6</w:t>
            </w:r>
            <w:r w:rsidR="002B0B1B" w:rsidRPr="0064779F">
              <w:rPr>
                <w:rFonts w:ascii="Arial" w:hAnsi="Arial" w:cs="Arial"/>
                <w:sz w:val="22"/>
              </w:rPr>
              <w:t>.</w:t>
            </w:r>
          </w:p>
        </w:tc>
        <w:tc>
          <w:tcPr>
            <w:tcW w:w="540" w:type="dxa"/>
          </w:tcPr>
          <w:p w14:paraId="71BFA68F" w14:textId="5CD1C235" w:rsidR="002B0B1B" w:rsidRPr="00193D41"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sz w:val="22"/>
              </w:rPr>
            </w:pPr>
            <w:r w:rsidRPr="00193D41">
              <w:rPr>
                <w:rFonts w:ascii="Arial" w:hAnsi="Arial" w:cs="Arial"/>
                <w:b/>
                <w:sz w:val="22"/>
              </w:rPr>
              <w:t>a</w:t>
            </w:r>
            <w:r w:rsidR="00B51181">
              <w:rPr>
                <w:rFonts w:ascii="Arial" w:hAnsi="Arial" w:cs="Arial"/>
                <w:b/>
                <w:sz w:val="22"/>
              </w:rPr>
              <w:t xml:space="preserve"> </w:t>
            </w:r>
            <w:r w:rsidR="00B51181" w:rsidRPr="00B51181">
              <w:rPr>
                <w:rFonts w:ascii="Arial" w:hAnsi="Arial" w:cs="Arial"/>
                <w:sz w:val="22"/>
              </w:rPr>
              <w:t>–</w:t>
            </w:r>
          </w:p>
        </w:tc>
        <w:tc>
          <w:tcPr>
            <w:tcW w:w="1260" w:type="dxa"/>
          </w:tcPr>
          <w:p w14:paraId="6065A4C6"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r w:rsidR="00021540">
              <w:rPr>
                <w:rFonts w:ascii="Arial" w:hAnsi="Arial" w:cs="Arial"/>
                <w:sz w:val="22"/>
              </w:rPr>
              <w:t>407,5</w:t>
            </w:r>
            <w:r w:rsidRPr="0064779F">
              <w:rPr>
                <w:rFonts w:ascii="Arial" w:hAnsi="Arial" w:cs="Arial"/>
                <w:sz w:val="22"/>
              </w:rPr>
              <w:t>00</w:t>
            </w:r>
          </w:p>
        </w:tc>
        <w:tc>
          <w:tcPr>
            <w:tcW w:w="360" w:type="dxa"/>
          </w:tcPr>
          <w:p w14:paraId="366F1E44"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w:t>
            </w:r>
          </w:p>
        </w:tc>
        <w:tc>
          <w:tcPr>
            <w:tcW w:w="6480" w:type="dxa"/>
          </w:tcPr>
          <w:p w14:paraId="5FE8E47A" w14:textId="77777777" w:rsidR="002B0B1B" w:rsidRPr="0064779F" w:rsidRDefault="002B0B1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The amount reported by </w:t>
            </w:r>
            <w:r w:rsidR="00021540">
              <w:rPr>
                <w:rFonts w:ascii="Arial" w:hAnsi="Arial" w:cs="Arial"/>
                <w:sz w:val="22"/>
              </w:rPr>
              <w:t>Top</w:t>
            </w:r>
            <w:r w:rsidRPr="0064779F">
              <w:rPr>
                <w:rFonts w:ascii="Arial" w:hAnsi="Arial" w:cs="Arial"/>
                <w:sz w:val="22"/>
              </w:rPr>
              <w:t xml:space="preserve"> Corporation</w:t>
            </w:r>
          </w:p>
        </w:tc>
      </w:tr>
    </w:tbl>
    <w:p w14:paraId="71BC709C"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653915AB"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5A012AD8" w14:textId="77777777" w:rsidR="00AA28CC" w:rsidRDefault="00AA28CC">
      <w:pPr>
        <w:widowControl/>
        <w:autoSpaceDE/>
        <w:autoSpaceDN/>
        <w:adjustRightInd/>
        <w:rPr>
          <w:rFonts w:ascii="Arial" w:hAnsi="Arial" w:cs="Arial"/>
          <w:b/>
          <w:bCs/>
          <w:sz w:val="22"/>
          <w:szCs w:val="22"/>
        </w:rPr>
      </w:pPr>
      <w:r>
        <w:rPr>
          <w:rFonts w:ascii="Arial" w:hAnsi="Arial" w:cs="Arial"/>
          <w:b/>
          <w:bCs/>
          <w:sz w:val="22"/>
          <w:szCs w:val="22"/>
        </w:rPr>
        <w:br w:type="page"/>
      </w:r>
    </w:p>
    <w:p w14:paraId="79D5859E" w14:textId="77777777" w:rsidR="00B36F3A" w:rsidRPr="002C4AB3"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E</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1</w:t>
      </w:r>
      <w:r w:rsidR="00BC5379">
        <w:rPr>
          <w:rFonts w:ascii="Arial" w:hAnsi="Arial" w:cs="Arial"/>
          <w:b/>
          <w:bCs/>
          <w:sz w:val="22"/>
          <w:szCs w:val="22"/>
        </w:rPr>
        <w:t>9</w:t>
      </w:r>
      <w:r w:rsidRPr="002C4AB3">
        <w:rPr>
          <w:rFonts w:ascii="Arial" w:hAnsi="Arial" w:cs="Arial"/>
          <w:b/>
          <w:bCs/>
          <w:sz w:val="22"/>
          <w:szCs w:val="22"/>
        </w:rPr>
        <w:t xml:space="preserve">  Wholly</w:t>
      </w:r>
      <w:proofErr w:type="gramEnd"/>
      <w:r w:rsidR="00FE0CE1">
        <w:rPr>
          <w:rFonts w:ascii="Arial" w:hAnsi="Arial" w:cs="Arial"/>
          <w:b/>
          <w:bCs/>
          <w:sz w:val="22"/>
          <w:szCs w:val="22"/>
        </w:rPr>
        <w:t xml:space="preserve"> </w:t>
      </w:r>
      <w:r w:rsidRPr="002C4AB3">
        <w:rPr>
          <w:rFonts w:ascii="Arial" w:hAnsi="Arial" w:cs="Arial"/>
          <w:b/>
          <w:bCs/>
          <w:sz w:val="22"/>
          <w:szCs w:val="22"/>
        </w:rPr>
        <w:t>Owned Subsidiary with Differential</w:t>
      </w:r>
    </w:p>
    <w:p w14:paraId="0F7406D9" w14:textId="77777777" w:rsidR="00B36F3A" w:rsidRPr="007552E5" w:rsidRDefault="00AA28CC"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7552E5">
        <w:rPr>
          <w:rFonts w:ascii="Arial" w:hAnsi="Arial" w:cs="Arial"/>
          <w:sz w:val="20"/>
          <w:szCs w:val="22"/>
        </w:rPr>
        <w:t>a</w:t>
      </w:r>
      <w:proofErr w:type="gramEnd"/>
      <w:r w:rsidRPr="007552E5">
        <w:rPr>
          <w:rFonts w:ascii="Arial" w:hAnsi="Arial" w:cs="Arial"/>
          <w:sz w:val="20"/>
          <w:szCs w:val="22"/>
        </w:rPr>
        <w:t>.</w:t>
      </w:r>
    </w:p>
    <w:tbl>
      <w:tblPr>
        <w:tblW w:w="6340" w:type="dxa"/>
        <w:tblInd w:w="108" w:type="dxa"/>
        <w:tblLook w:val="04A0" w:firstRow="1" w:lastRow="0" w:firstColumn="1" w:lastColumn="0" w:noHBand="0" w:noVBand="1"/>
      </w:tblPr>
      <w:tblGrid>
        <w:gridCol w:w="3688"/>
        <w:gridCol w:w="272"/>
        <w:gridCol w:w="272"/>
        <w:gridCol w:w="611"/>
        <w:gridCol w:w="611"/>
        <w:gridCol w:w="956"/>
      </w:tblGrid>
      <w:tr w:rsidR="00AA28CC" w:rsidRPr="007552E5" w14:paraId="2C5864CE" w14:textId="77777777">
        <w:trPr>
          <w:trHeight w:val="300"/>
        </w:trPr>
        <w:tc>
          <w:tcPr>
            <w:tcW w:w="5384" w:type="dxa"/>
            <w:gridSpan w:val="5"/>
            <w:tcBorders>
              <w:top w:val="nil"/>
              <w:left w:val="nil"/>
              <w:bottom w:val="nil"/>
              <w:right w:val="nil"/>
            </w:tcBorders>
            <w:shd w:val="clear" w:color="auto" w:fill="auto"/>
            <w:noWrap/>
            <w:vAlign w:val="bottom"/>
          </w:tcPr>
          <w:p w14:paraId="71375D77" w14:textId="77777777" w:rsidR="00AA28CC" w:rsidRPr="007552E5" w:rsidRDefault="00AA28CC" w:rsidP="00AA28CC">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Equity Method Entries on Winston Corp.'s Books:</w:t>
            </w:r>
          </w:p>
        </w:tc>
        <w:tc>
          <w:tcPr>
            <w:tcW w:w="956" w:type="dxa"/>
            <w:tcBorders>
              <w:top w:val="nil"/>
              <w:left w:val="nil"/>
              <w:bottom w:val="nil"/>
              <w:right w:val="nil"/>
            </w:tcBorders>
            <w:shd w:val="clear" w:color="auto" w:fill="auto"/>
            <w:noWrap/>
            <w:vAlign w:val="bottom"/>
          </w:tcPr>
          <w:p w14:paraId="740985A1" w14:textId="77777777" w:rsidR="00AA28CC" w:rsidRPr="007552E5" w:rsidRDefault="00AA28CC" w:rsidP="00AA28CC">
            <w:pPr>
              <w:widowControl/>
              <w:autoSpaceDE/>
              <w:autoSpaceDN/>
              <w:adjustRightInd/>
              <w:rPr>
                <w:rFonts w:ascii="Arial" w:hAnsi="Arial" w:cs="Arial"/>
                <w:color w:val="000000"/>
                <w:sz w:val="20"/>
                <w:szCs w:val="22"/>
              </w:rPr>
            </w:pPr>
          </w:p>
        </w:tc>
      </w:tr>
      <w:tr w:rsidR="00AA28CC" w:rsidRPr="007552E5" w14:paraId="77F51553"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561FFB4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Investment in Canton Corp.</w:t>
            </w:r>
          </w:p>
        </w:tc>
        <w:tc>
          <w:tcPr>
            <w:tcW w:w="237" w:type="dxa"/>
            <w:tcBorders>
              <w:top w:val="single" w:sz="4" w:space="0" w:color="auto"/>
              <w:left w:val="nil"/>
              <w:bottom w:val="nil"/>
              <w:right w:val="nil"/>
            </w:tcBorders>
            <w:shd w:val="clear" w:color="auto" w:fill="auto"/>
            <w:noWrap/>
            <w:vAlign w:val="bottom"/>
          </w:tcPr>
          <w:p w14:paraId="23F83886"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049D4313" w14:textId="77777777" w:rsidR="00AA28CC" w:rsidRPr="007552E5" w:rsidRDefault="00AA28CC" w:rsidP="00AA28CC">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178,000 </w:t>
            </w:r>
          </w:p>
        </w:tc>
        <w:tc>
          <w:tcPr>
            <w:tcW w:w="956" w:type="dxa"/>
            <w:tcBorders>
              <w:top w:val="single" w:sz="4" w:space="0" w:color="auto"/>
              <w:left w:val="nil"/>
              <w:bottom w:val="nil"/>
              <w:right w:val="single" w:sz="4" w:space="0" w:color="auto"/>
            </w:tcBorders>
            <w:shd w:val="clear" w:color="auto" w:fill="auto"/>
            <w:noWrap/>
            <w:vAlign w:val="bottom"/>
          </w:tcPr>
          <w:p w14:paraId="2022F3F1"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788D838F"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10401AE0"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Cash</w:t>
            </w:r>
          </w:p>
        </w:tc>
        <w:tc>
          <w:tcPr>
            <w:tcW w:w="237" w:type="dxa"/>
            <w:tcBorders>
              <w:top w:val="nil"/>
              <w:left w:val="nil"/>
              <w:bottom w:val="single" w:sz="4" w:space="0" w:color="auto"/>
              <w:right w:val="nil"/>
            </w:tcBorders>
            <w:shd w:val="clear" w:color="auto" w:fill="auto"/>
            <w:noWrap/>
            <w:vAlign w:val="bottom"/>
          </w:tcPr>
          <w:p w14:paraId="0653B176"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53CBA42D"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466647E9"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5CE18F42"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5441BA1B"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178,000 </w:t>
            </w:r>
          </w:p>
        </w:tc>
      </w:tr>
      <w:tr w:rsidR="00AA28CC" w:rsidRPr="007552E5" w14:paraId="5AE2F4C8" w14:textId="77777777">
        <w:trPr>
          <w:trHeight w:val="300"/>
        </w:trPr>
        <w:tc>
          <w:tcPr>
            <w:tcW w:w="4773" w:type="dxa"/>
            <w:gridSpan w:val="4"/>
            <w:tcBorders>
              <w:top w:val="nil"/>
              <w:left w:val="nil"/>
              <w:bottom w:val="nil"/>
              <w:right w:val="nil"/>
            </w:tcBorders>
            <w:shd w:val="clear" w:color="auto" w:fill="auto"/>
            <w:noWrap/>
            <w:vAlign w:val="bottom"/>
          </w:tcPr>
          <w:p w14:paraId="67FCF869"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the initial investment in Canton Corp.</w:t>
            </w:r>
          </w:p>
        </w:tc>
        <w:tc>
          <w:tcPr>
            <w:tcW w:w="611" w:type="dxa"/>
            <w:tcBorders>
              <w:top w:val="nil"/>
              <w:left w:val="nil"/>
              <w:bottom w:val="nil"/>
              <w:right w:val="nil"/>
            </w:tcBorders>
            <w:shd w:val="clear" w:color="auto" w:fill="auto"/>
            <w:noWrap/>
            <w:vAlign w:val="bottom"/>
          </w:tcPr>
          <w:p w14:paraId="6ED2D0E6" w14:textId="77777777" w:rsidR="00AA28CC" w:rsidRPr="007552E5" w:rsidRDefault="00AA28CC" w:rsidP="00AA28CC">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28A4F1F4" w14:textId="77777777" w:rsidR="00AA28CC" w:rsidRPr="007552E5" w:rsidRDefault="00AA28CC" w:rsidP="00AA28CC">
            <w:pPr>
              <w:widowControl/>
              <w:autoSpaceDE/>
              <w:autoSpaceDN/>
              <w:adjustRightInd/>
              <w:rPr>
                <w:rFonts w:ascii="Arial" w:hAnsi="Arial" w:cs="Arial"/>
                <w:color w:val="000000"/>
                <w:sz w:val="20"/>
                <w:szCs w:val="22"/>
              </w:rPr>
            </w:pPr>
          </w:p>
        </w:tc>
      </w:tr>
      <w:tr w:rsidR="00AA28CC" w:rsidRPr="007552E5" w14:paraId="3B3EDE15" w14:textId="77777777">
        <w:trPr>
          <w:trHeight w:val="300"/>
        </w:trPr>
        <w:tc>
          <w:tcPr>
            <w:tcW w:w="3688" w:type="dxa"/>
            <w:tcBorders>
              <w:top w:val="nil"/>
              <w:left w:val="nil"/>
              <w:bottom w:val="nil"/>
              <w:right w:val="nil"/>
            </w:tcBorders>
            <w:shd w:val="clear" w:color="auto" w:fill="auto"/>
            <w:noWrap/>
            <w:vAlign w:val="bottom"/>
          </w:tcPr>
          <w:p w14:paraId="4FD58003" w14:textId="77777777" w:rsidR="00AA28CC" w:rsidRPr="007552E5" w:rsidRDefault="00AA28CC" w:rsidP="00AA28CC">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4C9CC762" w14:textId="77777777" w:rsidR="00AA28CC" w:rsidRPr="007552E5" w:rsidRDefault="00AA28CC" w:rsidP="00AA28CC">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3599E1B4"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6B748DD4"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7171FD3E" w14:textId="77777777" w:rsidR="00AA28CC" w:rsidRPr="007552E5" w:rsidRDefault="00AA28CC" w:rsidP="00AA28CC">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3D0D1DD9" w14:textId="77777777" w:rsidR="00AA28CC" w:rsidRPr="007552E5" w:rsidRDefault="00AA28CC" w:rsidP="00AA28CC">
            <w:pPr>
              <w:widowControl/>
              <w:autoSpaceDE/>
              <w:autoSpaceDN/>
              <w:adjustRightInd/>
              <w:rPr>
                <w:rFonts w:ascii="Arial" w:hAnsi="Arial" w:cs="Arial"/>
                <w:color w:val="000000"/>
                <w:sz w:val="20"/>
                <w:szCs w:val="22"/>
              </w:rPr>
            </w:pPr>
          </w:p>
        </w:tc>
      </w:tr>
      <w:tr w:rsidR="00AA28CC" w:rsidRPr="007552E5" w14:paraId="46C7B51B"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75DA93B5"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Investment in Canton Corp.</w:t>
            </w:r>
          </w:p>
        </w:tc>
        <w:tc>
          <w:tcPr>
            <w:tcW w:w="237" w:type="dxa"/>
            <w:tcBorders>
              <w:top w:val="single" w:sz="4" w:space="0" w:color="auto"/>
              <w:left w:val="nil"/>
              <w:bottom w:val="nil"/>
              <w:right w:val="nil"/>
            </w:tcBorders>
            <w:shd w:val="clear" w:color="auto" w:fill="auto"/>
            <w:noWrap/>
            <w:vAlign w:val="bottom"/>
          </w:tcPr>
          <w:p w14:paraId="5D617CE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00020816" w14:textId="77777777" w:rsidR="00AA28CC" w:rsidRPr="007552E5" w:rsidRDefault="00AA28CC" w:rsidP="00AA28CC">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30,000 </w:t>
            </w:r>
          </w:p>
        </w:tc>
        <w:tc>
          <w:tcPr>
            <w:tcW w:w="956" w:type="dxa"/>
            <w:tcBorders>
              <w:top w:val="single" w:sz="4" w:space="0" w:color="auto"/>
              <w:left w:val="nil"/>
              <w:bottom w:val="nil"/>
              <w:right w:val="single" w:sz="4" w:space="0" w:color="auto"/>
            </w:tcBorders>
            <w:shd w:val="clear" w:color="auto" w:fill="auto"/>
            <w:noWrap/>
            <w:vAlign w:val="bottom"/>
          </w:tcPr>
          <w:p w14:paraId="68FCD6C2"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6F69E2A9" w14:textId="77777777">
        <w:trPr>
          <w:trHeight w:val="300"/>
        </w:trPr>
        <w:tc>
          <w:tcPr>
            <w:tcW w:w="3925" w:type="dxa"/>
            <w:gridSpan w:val="2"/>
            <w:tcBorders>
              <w:top w:val="nil"/>
              <w:left w:val="single" w:sz="4" w:space="0" w:color="auto"/>
              <w:bottom w:val="single" w:sz="4" w:space="0" w:color="auto"/>
              <w:right w:val="nil"/>
            </w:tcBorders>
            <w:shd w:val="clear" w:color="auto" w:fill="auto"/>
            <w:noWrap/>
            <w:vAlign w:val="bottom"/>
          </w:tcPr>
          <w:p w14:paraId="767BB255"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Income from Canton Corp.</w:t>
            </w:r>
          </w:p>
        </w:tc>
        <w:tc>
          <w:tcPr>
            <w:tcW w:w="237" w:type="dxa"/>
            <w:tcBorders>
              <w:top w:val="nil"/>
              <w:left w:val="nil"/>
              <w:bottom w:val="single" w:sz="4" w:space="0" w:color="auto"/>
              <w:right w:val="nil"/>
            </w:tcBorders>
            <w:shd w:val="clear" w:color="auto" w:fill="auto"/>
            <w:noWrap/>
            <w:vAlign w:val="bottom"/>
          </w:tcPr>
          <w:p w14:paraId="02756BCE"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6DB57A4D"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6621CC37"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39A44EA5"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30,000 </w:t>
            </w:r>
          </w:p>
        </w:tc>
      </w:tr>
      <w:tr w:rsidR="00AA28CC" w:rsidRPr="007552E5" w14:paraId="69AC775D" w14:textId="77777777">
        <w:trPr>
          <w:trHeight w:val="300"/>
        </w:trPr>
        <w:tc>
          <w:tcPr>
            <w:tcW w:w="6340" w:type="dxa"/>
            <w:gridSpan w:val="6"/>
            <w:tcBorders>
              <w:top w:val="nil"/>
              <w:left w:val="nil"/>
              <w:bottom w:val="nil"/>
              <w:right w:val="nil"/>
            </w:tcBorders>
            <w:shd w:val="clear" w:color="auto" w:fill="auto"/>
            <w:noWrap/>
            <w:vAlign w:val="bottom"/>
          </w:tcPr>
          <w:p w14:paraId="4C295B9D"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Winston Corp.'s 100% share of Canton Corp.'s 20X3 income</w:t>
            </w:r>
          </w:p>
        </w:tc>
      </w:tr>
      <w:tr w:rsidR="00AA28CC" w:rsidRPr="007552E5" w14:paraId="5DBB0717" w14:textId="77777777">
        <w:trPr>
          <w:trHeight w:val="300"/>
        </w:trPr>
        <w:tc>
          <w:tcPr>
            <w:tcW w:w="3688" w:type="dxa"/>
            <w:tcBorders>
              <w:top w:val="nil"/>
              <w:left w:val="nil"/>
              <w:bottom w:val="nil"/>
              <w:right w:val="nil"/>
            </w:tcBorders>
            <w:shd w:val="clear" w:color="auto" w:fill="auto"/>
            <w:noWrap/>
            <w:vAlign w:val="bottom"/>
          </w:tcPr>
          <w:p w14:paraId="186C291E" w14:textId="77777777" w:rsidR="00AA28CC" w:rsidRPr="007552E5" w:rsidRDefault="00AA28CC" w:rsidP="00AA28CC">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087220D2" w14:textId="77777777" w:rsidR="00AA28CC" w:rsidRPr="007552E5" w:rsidRDefault="00AA28CC" w:rsidP="00AA28CC">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1D61BF41"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49F2E579"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065A2A07" w14:textId="77777777" w:rsidR="00AA28CC" w:rsidRPr="007552E5" w:rsidRDefault="00AA28CC" w:rsidP="00AA28CC">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C0B0491" w14:textId="77777777" w:rsidR="00AA28CC" w:rsidRPr="007552E5" w:rsidRDefault="00AA28CC" w:rsidP="00AA28CC">
            <w:pPr>
              <w:widowControl/>
              <w:autoSpaceDE/>
              <w:autoSpaceDN/>
              <w:adjustRightInd/>
              <w:rPr>
                <w:rFonts w:ascii="Arial" w:hAnsi="Arial" w:cs="Arial"/>
                <w:color w:val="000000"/>
                <w:sz w:val="20"/>
                <w:szCs w:val="22"/>
              </w:rPr>
            </w:pPr>
          </w:p>
        </w:tc>
      </w:tr>
      <w:tr w:rsidR="00AA28CC" w:rsidRPr="007552E5" w14:paraId="4AA47A9B" w14:textId="77777777">
        <w:trPr>
          <w:trHeight w:val="300"/>
        </w:trPr>
        <w:tc>
          <w:tcPr>
            <w:tcW w:w="3688" w:type="dxa"/>
            <w:tcBorders>
              <w:top w:val="single" w:sz="4" w:space="0" w:color="auto"/>
              <w:left w:val="single" w:sz="4" w:space="0" w:color="auto"/>
              <w:bottom w:val="nil"/>
              <w:right w:val="nil"/>
            </w:tcBorders>
            <w:shd w:val="clear" w:color="auto" w:fill="auto"/>
            <w:noWrap/>
            <w:vAlign w:val="bottom"/>
          </w:tcPr>
          <w:p w14:paraId="6B0BE414"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Cash</w:t>
            </w:r>
          </w:p>
        </w:tc>
        <w:tc>
          <w:tcPr>
            <w:tcW w:w="237" w:type="dxa"/>
            <w:tcBorders>
              <w:top w:val="single" w:sz="4" w:space="0" w:color="auto"/>
              <w:left w:val="nil"/>
              <w:bottom w:val="nil"/>
              <w:right w:val="nil"/>
            </w:tcBorders>
            <w:shd w:val="clear" w:color="auto" w:fill="auto"/>
            <w:noWrap/>
            <w:vAlign w:val="bottom"/>
          </w:tcPr>
          <w:p w14:paraId="4239D498"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7" w:type="dxa"/>
            <w:tcBorders>
              <w:top w:val="single" w:sz="4" w:space="0" w:color="auto"/>
              <w:left w:val="nil"/>
              <w:bottom w:val="nil"/>
              <w:right w:val="nil"/>
            </w:tcBorders>
            <w:shd w:val="clear" w:color="auto" w:fill="auto"/>
            <w:noWrap/>
            <w:vAlign w:val="bottom"/>
          </w:tcPr>
          <w:p w14:paraId="3F9D927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1B092232" w14:textId="77777777" w:rsidR="00AA28CC" w:rsidRPr="007552E5" w:rsidRDefault="00AA28CC" w:rsidP="00AA28CC">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12,000 </w:t>
            </w:r>
          </w:p>
        </w:tc>
        <w:tc>
          <w:tcPr>
            <w:tcW w:w="956" w:type="dxa"/>
            <w:tcBorders>
              <w:top w:val="single" w:sz="4" w:space="0" w:color="auto"/>
              <w:left w:val="nil"/>
              <w:bottom w:val="nil"/>
              <w:right w:val="single" w:sz="4" w:space="0" w:color="auto"/>
            </w:tcBorders>
            <w:shd w:val="clear" w:color="auto" w:fill="auto"/>
            <w:noWrap/>
            <w:vAlign w:val="bottom"/>
          </w:tcPr>
          <w:p w14:paraId="4871A3C4"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550FBF2C" w14:textId="77777777">
        <w:trPr>
          <w:trHeight w:val="300"/>
        </w:trPr>
        <w:tc>
          <w:tcPr>
            <w:tcW w:w="3925" w:type="dxa"/>
            <w:gridSpan w:val="2"/>
            <w:tcBorders>
              <w:top w:val="nil"/>
              <w:left w:val="single" w:sz="4" w:space="0" w:color="auto"/>
              <w:bottom w:val="nil"/>
              <w:right w:val="nil"/>
            </w:tcBorders>
            <w:shd w:val="clear" w:color="auto" w:fill="auto"/>
            <w:noWrap/>
            <w:vAlign w:val="bottom"/>
          </w:tcPr>
          <w:p w14:paraId="2300756F"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Investment in Canton Corp.</w:t>
            </w:r>
          </w:p>
        </w:tc>
        <w:tc>
          <w:tcPr>
            <w:tcW w:w="237" w:type="dxa"/>
            <w:tcBorders>
              <w:top w:val="nil"/>
              <w:left w:val="nil"/>
              <w:bottom w:val="nil"/>
              <w:right w:val="nil"/>
            </w:tcBorders>
            <w:shd w:val="clear" w:color="auto" w:fill="auto"/>
            <w:noWrap/>
            <w:vAlign w:val="bottom"/>
          </w:tcPr>
          <w:p w14:paraId="63A5F718"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71053067"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6F1ED3B4" w14:textId="77777777" w:rsidR="00AA28CC" w:rsidRPr="007552E5" w:rsidRDefault="00AA28CC" w:rsidP="00AA28CC">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0CAC9D00"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12,000 </w:t>
            </w:r>
          </w:p>
        </w:tc>
      </w:tr>
      <w:tr w:rsidR="00AA28CC" w:rsidRPr="007552E5" w14:paraId="40427EBA" w14:textId="77777777">
        <w:trPr>
          <w:trHeight w:val="300"/>
        </w:trPr>
        <w:tc>
          <w:tcPr>
            <w:tcW w:w="6340" w:type="dxa"/>
            <w:gridSpan w:val="6"/>
            <w:tcBorders>
              <w:top w:val="single" w:sz="4" w:space="0" w:color="auto"/>
              <w:left w:val="nil"/>
              <w:bottom w:val="nil"/>
              <w:right w:val="nil"/>
            </w:tcBorders>
            <w:shd w:val="clear" w:color="auto" w:fill="auto"/>
            <w:noWrap/>
            <w:vAlign w:val="bottom"/>
          </w:tcPr>
          <w:p w14:paraId="5825E156"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Winston Corp.'s 100% share of Canton Corp.'s 20X3 dividend</w:t>
            </w:r>
          </w:p>
        </w:tc>
      </w:tr>
      <w:tr w:rsidR="00AA28CC" w:rsidRPr="007552E5" w14:paraId="26A2F741" w14:textId="77777777">
        <w:trPr>
          <w:trHeight w:val="300"/>
        </w:trPr>
        <w:tc>
          <w:tcPr>
            <w:tcW w:w="3688" w:type="dxa"/>
            <w:tcBorders>
              <w:top w:val="nil"/>
              <w:left w:val="nil"/>
              <w:bottom w:val="single" w:sz="4" w:space="0" w:color="auto"/>
              <w:right w:val="nil"/>
            </w:tcBorders>
            <w:shd w:val="clear" w:color="auto" w:fill="auto"/>
            <w:noWrap/>
            <w:vAlign w:val="bottom"/>
          </w:tcPr>
          <w:p w14:paraId="52048148"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11E08D96"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6EA47294"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35CC95B9"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04989AB9"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956" w:type="dxa"/>
            <w:tcBorders>
              <w:top w:val="nil"/>
              <w:left w:val="nil"/>
              <w:bottom w:val="single" w:sz="4" w:space="0" w:color="auto"/>
              <w:right w:val="nil"/>
            </w:tcBorders>
            <w:shd w:val="clear" w:color="auto" w:fill="auto"/>
            <w:noWrap/>
            <w:vAlign w:val="bottom"/>
          </w:tcPr>
          <w:p w14:paraId="6D746DBE"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37F52DC0"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54F43B60"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Income from Canton Corp.</w:t>
            </w:r>
          </w:p>
        </w:tc>
        <w:tc>
          <w:tcPr>
            <w:tcW w:w="237" w:type="dxa"/>
            <w:tcBorders>
              <w:top w:val="nil"/>
              <w:left w:val="nil"/>
              <w:bottom w:val="nil"/>
              <w:right w:val="nil"/>
            </w:tcBorders>
            <w:shd w:val="clear" w:color="auto" w:fill="auto"/>
            <w:noWrap/>
            <w:vAlign w:val="bottom"/>
          </w:tcPr>
          <w:p w14:paraId="3896A5A5"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065D87A2" w14:textId="77777777" w:rsidR="00AA28CC" w:rsidRPr="007552E5" w:rsidRDefault="00AA28CC" w:rsidP="00AA28CC">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4,000 </w:t>
            </w:r>
          </w:p>
        </w:tc>
        <w:tc>
          <w:tcPr>
            <w:tcW w:w="956" w:type="dxa"/>
            <w:tcBorders>
              <w:top w:val="nil"/>
              <w:left w:val="nil"/>
              <w:bottom w:val="nil"/>
              <w:right w:val="single" w:sz="4" w:space="0" w:color="auto"/>
            </w:tcBorders>
            <w:shd w:val="clear" w:color="auto" w:fill="auto"/>
            <w:noWrap/>
            <w:vAlign w:val="bottom"/>
          </w:tcPr>
          <w:p w14:paraId="4D28F96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56362286" w14:textId="77777777">
        <w:trPr>
          <w:trHeight w:val="300"/>
        </w:trPr>
        <w:tc>
          <w:tcPr>
            <w:tcW w:w="3925" w:type="dxa"/>
            <w:gridSpan w:val="2"/>
            <w:tcBorders>
              <w:top w:val="nil"/>
              <w:left w:val="single" w:sz="4" w:space="0" w:color="auto"/>
              <w:bottom w:val="nil"/>
              <w:right w:val="nil"/>
            </w:tcBorders>
            <w:shd w:val="clear" w:color="auto" w:fill="auto"/>
            <w:noWrap/>
            <w:vAlign w:val="bottom"/>
          </w:tcPr>
          <w:p w14:paraId="53E8FB36"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Investment in Canton Corp.</w:t>
            </w:r>
          </w:p>
        </w:tc>
        <w:tc>
          <w:tcPr>
            <w:tcW w:w="237" w:type="dxa"/>
            <w:tcBorders>
              <w:top w:val="nil"/>
              <w:left w:val="nil"/>
              <w:bottom w:val="nil"/>
              <w:right w:val="nil"/>
            </w:tcBorders>
            <w:shd w:val="clear" w:color="auto" w:fill="auto"/>
            <w:noWrap/>
            <w:vAlign w:val="bottom"/>
          </w:tcPr>
          <w:p w14:paraId="2BFA2601"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3690B09B" w14:textId="77777777" w:rsidR="00AA28CC" w:rsidRPr="007552E5" w:rsidRDefault="00AA28CC" w:rsidP="00AA28CC">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67D405A5" w14:textId="77777777" w:rsidR="00AA28CC" w:rsidRPr="007552E5" w:rsidRDefault="00AA28CC" w:rsidP="00AA28CC">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4BE974E4"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4,000 </w:t>
            </w:r>
          </w:p>
        </w:tc>
      </w:tr>
      <w:tr w:rsidR="00AA28CC" w:rsidRPr="007552E5" w14:paraId="4F80EE63" w14:textId="77777777">
        <w:trPr>
          <w:trHeight w:val="300"/>
        </w:trPr>
        <w:tc>
          <w:tcPr>
            <w:tcW w:w="5384" w:type="dxa"/>
            <w:gridSpan w:val="5"/>
            <w:tcBorders>
              <w:top w:val="single" w:sz="4" w:space="0" w:color="auto"/>
              <w:left w:val="nil"/>
              <w:bottom w:val="nil"/>
              <w:right w:val="nil"/>
            </w:tcBorders>
            <w:shd w:val="clear" w:color="auto" w:fill="auto"/>
            <w:noWrap/>
            <w:vAlign w:val="bottom"/>
          </w:tcPr>
          <w:p w14:paraId="75D74465"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amortization of excess acquisition price</w:t>
            </w:r>
          </w:p>
        </w:tc>
        <w:tc>
          <w:tcPr>
            <w:tcW w:w="956" w:type="dxa"/>
            <w:tcBorders>
              <w:top w:val="single" w:sz="4" w:space="0" w:color="auto"/>
              <w:left w:val="nil"/>
              <w:bottom w:val="nil"/>
              <w:right w:val="nil"/>
            </w:tcBorders>
            <w:shd w:val="clear" w:color="auto" w:fill="auto"/>
            <w:noWrap/>
            <w:vAlign w:val="bottom"/>
          </w:tcPr>
          <w:p w14:paraId="5E67CF1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bl>
    <w:p w14:paraId="204632EB" w14:textId="77777777" w:rsidR="00AA28CC" w:rsidRPr="007552E5" w:rsidRDefault="00AA28CC"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401C2AE0" w14:textId="77777777" w:rsidR="00B36F3A" w:rsidRPr="007552E5" w:rsidRDefault="00AA28CC"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7552E5">
        <w:rPr>
          <w:rFonts w:ascii="Arial" w:hAnsi="Arial" w:cs="Arial"/>
          <w:sz w:val="20"/>
          <w:szCs w:val="22"/>
        </w:rPr>
        <w:t>b</w:t>
      </w:r>
      <w:proofErr w:type="gramEnd"/>
      <w:r w:rsidRPr="007552E5">
        <w:rPr>
          <w:rFonts w:ascii="Arial" w:hAnsi="Arial" w:cs="Arial"/>
          <w:sz w:val="20"/>
          <w:szCs w:val="22"/>
        </w:rPr>
        <w:t>.</w:t>
      </w:r>
    </w:p>
    <w:tbl>
      <w:tblPr>
        <w:tblW w:w="6966" w:type="dxa"/>
        <w:tblInd w:w="108" w:type="dxa"/>
        <w:tblLook w:val="04A0" w:firstRow="1" w:lastRow="0" w:firstColumn="1" w:lastColumn="0" w:noHBand="0" w:noVBand="1"/>
      </w:tblPr>
      <w:tblGrid>
        <w:gridCol w:w="2430"/>
        <w:gridCol w:w="990"/>
        <w:gridCol w:w="333"/>
        <w:gridCol w:w="36"/>
        <w:gridCol w:w="333"/>
        <w:gridCol w:w="714"/>
        <w:gridCol w:w="333"/>
        <w:gridCol w:w="36"/>
        <w:gridCol w:w="333"/>
        <w:gridCol w:w="703"/>
        <w:gridCol w:w="369"/>
        <w:gridCol w:w="356"/>
      </w:tblGrid>
      <w:tr w:rsidR="00AA28CC" w:rsidRPr="007552E5" w14:paraId="282D719A" w14:textId="77777777">
        <w:trPr>
          <w:trHeight w:val="300"/>
        </w:trPr>
        <w:tc>
          <w:tcPr>
            <w:tcW w:w="3420" w:type="dxa"/>
            <w:gridSpan w:val="2"/>
            <w:tcBorders>
              <w:top w:val="nil"/>
              <w:left w:val="nil"/>
              <w:bottom w:val="single" w:sz="4" w:space="0" w:color="auto"/>
              <w:right w:val="nil"/>
            </w:tcBorders>
            <w:shd w:val="clear" w:color="auto" w:fill="auto"/>
            <w:noWrap/>
            <w:vAlign w:val="bottom"/>
          </w:tcPr>
          <w:p w14:paraId="13A5B47C"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5709BC1B" w14:textId="77777777" w:rsidR="00AA28CC" w:rsidRPr="007552E5" w:rsidRDefault="00AA28CC" w:rsidP="00AA28CC">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83" w:type="dxa"/>
            <w:gridSpan w:val="3"/>
            <w:tcBorders>
              <w:top w:val="nil"/>
              <w:left w:val="nil"/>
              <w:bottom w:val="single" w:sz="4" w:space="0" w:color="auto"/>
              <w:right w:val="nil"/>
            </w:tcBorders>
            <w:shd w:val="clear" w:color="auto" w:fill="auto"/>
            <w:noWrap/>
            <w:vAlign w:val="bottom"/>
          </w:tcPr>
          <w:p w14:paraId="2B824774" w14:textId="77777777" w:rsidR="00AA28CC" w:rsidRPr="007552E5" w:rsidRDefault="00AA28CC" w:rsidP="00AA28CC">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3FFBF958"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072" w:type="dxa"/>
            <w:gridSpan w:val="3"/>
            <w:tcBorders>
              <w:top w:val="nil"/>
              <w:left w:val="nil"/>
              <w:bottom w:val="single" w:sz="4" w:space="0" w:color="auto"/>
              <w:right w:val="nil"/>
            </w:tcBorders>
            <w:shd w:val="clear" w:color="auto" w:fill="auto"/>
            <w:noWrap/>
            <w:vAlign w:val="bottom"/>
          </w:tcPr>
          <w:p w14:paraId="40997465"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725" w:type="dxa"/>
            <w:gridSpan w:val="2"/>
            <w:tcBorders>
              <w:top w:val="nil"/>
              <w:left w:val="nil"/>
              <w:bottom w:val="single" w:sz="4" w:space="0" w:color="auto"/>
              <w:right w:val="nil"/>
            </w:tcBorders>
            <w:shd w:val="clear" w:color="auto" w:fill="auto"/>
            <w:noWrap/>
            <w:vAlign w:val="bottom"/>
          </w:tcPr>
          <w:p w14:paraId="5A130ED9"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AA28CC" w:rsidRPr="007552E5" w14:paraId="09FD76F7" w14:textId="77777777">
        <w:trPr>
          <w:trHeight w:val="570"/>
        </w:trPr>
        <w:tc>
          <w:tcPr>
            <w:tcW w:w="2430" w:type="dxa"/>
            <w:tcBorders>
              <w:top w:val="nil"/>
              <w:left w:val="single" w:sz="4" w:space="0" w:color="auto"/>
              <w:bottom w:val="nil"/>
              <w:right w:val="nil"/>
            </w:tcBorders>
            <w:shd w:val="clear" w:color="auto" w:fill="auto"/>
            <w:noWrap/>
            <w:vAlign w:val="bottom"/>
          </w:tcPr>
          <w:p w14:paraId="726BE175"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359" w:type="dxa"/>
            <w:gridSpan w:val="3"/>
            <w:tcBorders>
              <w:top w:val="nil"/>
              <w:left w:val="nil"/>
              <w:bottom w:val="single" w:sz="4" w:space="0" w:color="auto"/>
              <w:right w:val="nil"/>
            </w:tcBorders>
            <w:shd w:val="clear" w:color="auto" w:fill="auto"/>
            <w:vAlign w:val="bottom"/>
          </w:tcPr>
          <w:p w14:paraId="2FB52E68" w14:textId="77777777" w:rsidR="00AA28CC" w:rsidRPr="007552E5" w:rsidRDefault="00AA28CC" w:rsidP="00AA28CC">
            <w:pPr>
              <w:widowControl/>
              <w:autoSpaceDE/>
              <w:autoSpaceDN/>
              <w:adjustRightInd/>
              <w:jc w:val="center"/>
              <w:rPr>
                <w:rFonts w:ascii="Arial" w:hAnsi="Arial" w:cs="Arial"/>
                <w:b/>
                <w:bCs/>
                <w:sz w:val="20"/>
                <w:szCs w:val="22"/>
              </w:rPr>
            </w:pPr>
            <w:r w:rsidRPr="007552E5">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54C20AA5" w14:textId="77777777" w:rsidR="00AA28CC" w:rsidRPr="007552E5" w:rsidRDefault="00AA28CC" w:rsidP="00AA28CC">
            <w:pPr>
              <w:widowControl/>
              <w:autoSpaceDE/>
              <w:autoSpaceDN/>
              <w:adjustRightInd/>
              <w:jc w:val="center"/>
              <w:rPr>
                <w:rFonts w:ascii="Arial" w:hAnsi="Arial" w:cs="Arial"/>
                <w:b/>
                <w:bCs/>
                <w:sz w:val="20"/>
                <w:szCs w:val="22"/>
              </w:rPr>
            </w:pPr>
            <w:r w:rsidRPr="007552E5">
              <w:rPr>
                <w:rFonts w:ascii="Arial" w:hAnsi="Arial" w:cs="Arial"/>
                <w:b/>
                <w:bCs/>
                <w:sz w:val="20"/>
                <w:szCs w:val="22"/>
              </w:rPr>
              <w:t>=</w:t>
            </w:r>
          </w:p>
        </w:tc>
        <w:tc>
          <w:tcPr>
            <w:tcW w:w="1083" w:type="dxa"/>
            <w:gridSpan w:val="3"/>
            <w:tcBorders>
              <w:top w:val="nil"/>
              <w:left w:val="nil"/>
              <w:bottom w:val="single" w:sz="4" w:space="0" w:color="auto"/>
              <w:right w:val="nil"/>
            </w:tcBorders>
            <w:shd w:val="clear" w:color="auto" w:fill="auto"/>
            <w:vAlign w:val="bottom"/>
          </w:tcPr>
          <w:p w14:paraId="331F44FE" w14:textId="77777777" w:rsidR="00AA28CC" w:rsidRPr="007552E5" w:rsidRDefault="00AA28CC" w:rsidP="00AA28CC">
            <w:pPr>
              <w:widowControl/>
              <w:autoSpaceDE/>
              <w:autoSpaceDN/>
              <w:adjustRightInd/>
              <w:jc w:val="center"/>
              <w:rPr>
                <w:rFonts w:ascii="Arial" w:hAnsi="Arial" w:cs="Arial"/>
                <w:b/>
                <w:bCs/>
                <w:sz w:val="20"/>
                <w:szCs w:val="22"/>
              </w:rPr>
            </w:pPr>
            <w:r w:rsidRPr="007552E5">
              <w:rPr>
                <w:rFonts w:ascii="Arial" w:hAnsi="Arial" w:cs="Arial"/>
                <w:b/>
                <w:bCs/>
                <w:sz w:val="20"/>
                <w:szCs w:val="22"/>
              </w:rPr>
              <w:t>Common</w:t>
            </w:r>
            <w:r w:rsidRPr="007552E5">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51A69113" w14:textId="77777777" w:rsidR="00AA28CC" w:rsidRPr="007552E5" w:rsidRDefault="00AA28CC" w:rsidP="00AA28CC">
            <w:pPr>
              <w:widowControl/>
              <w:autoSpaceDE/>
              <w:autoSpaceDN/>
              <w:adjustRightInd/>
              <w:jc w:val="center"/>
              <w:rPr>
                <w:rFonts w:ascii="Arial" w:hAnsi="Arial" w:cs="Arial"/>
                <w:b/>
                <w:bCs/>
                <w:sz w:val="20"/>
                <w:szCs w:val="22"/>
              </w:rPr>
            </w:pPr>
            <w:r w:rsidRPr="007552E5">
              <w:rPr>
                <w:rFonts w:ascii="Arial" w:hAnsi="Arial" w:cs="Arial"/>
                <w:b/>
                <w:bCs/>
                <w:sz w:val="20"/>
                <w:szCs w:val="22"/>
              </w:rPr>
              <w:t>+</w:t>
            </w:r>
          </w:p>
        </w:tc>
        <w:tc>
          <w:tcPr>
            <w:tcW w:w="1072" w:type="dxa"/>
            <w:gridSpan w:val="2"/>
            <w:tcBorders>
              <w:top w:val="nil"/>
              <w:left w:val="nil"/>
              <w:bottom w:val="single" w:sz="4" w:space="0" w:color="auto"/>
              <w:right w:val="nil"/>
            </w:tcBorders>
            <w:shd w:val="clear" w:color="auto" w:fill="auto"/>
            <w:vAlign w:val="bottom"/>
          </w:tcPr>
          <w:p w14:paraId="7E1866B5" w14:textId="77777777" w:rsidR="00AA28CC" w:rsidRPr="007552E5" w:rsidRDefault="00AA28CC" w:rsidP="00AA28CC">
            <w:pPr>
              <w:widowControl/>
              <w:autoSpaceDE/>
              <w:autoSpaceDN/>
              <w:adjustRightInd/>
              <w:jc w:val="center"/>
              <w:rPr>
                <w:rFonts w:ascii="Arial" w:hAnsi="Arial" w:cs="Arial"/>
                <w:b/>
                <w:bCs/>
                <w:sz w:val="20"/>
                <w:szCs w:val="22"/>
              </w:rPr>
            </w:pPr>
            <w:r w:rsidRPr="007552E5">
              <w:rPr>
                <w:rFonts w:ascii="Arial" w:hAnsi="Arial" w:cs="Arial"/>
                <w:b/>
                <w:bCs/>
                <w:sz w:val="20"/>
                <w:szCs w:val="22"/>
              </w:rPr>
              <w:t xml:space="preserve">Retained </w:t>
            </w:r>
            <w:r w:rsidRPr="007552E5">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092921AC"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AA28CC" w:rsidRPr="007552E5" w14:paraId="38582523" w14:textId="77777777">
        <w:trPr>
          <w:trHeight w:val="300"/>
        </w:trPr>
        <w:tc>
          <w:tcPr>
            <w:tcW w:w="2430" w:type="dxa"/>
            <w:tcBorders>
              <w:top w:val="nil"/>
              <w:left w:val="single" w:sz="4" w:space="0" w:color="auto"/>
              <w:bottom w:val="nil"/>
              <w:right w:val="nil"/>
            </w:tcBorders>
            <w:shd w:val="clear" w:color="auto" w:fill="auto"/>
            <w:noWrap/>
            <w:vAlign w:val="bottom"/>
          </w:tcPr>
          <w:p w14:paraId="5BC98D0A" w14:textId="5AC0D2DF" w:rsidR="00AA28CC" w:rsidRPr="007552E5" w:rsidRDefault="00107B51" w:rsidP="00AA28CC">
            <w:pPr>
              <w:widowControl/>
              <w:autoSpaceDE/>
              <w:autoSpaceDN/>
              <w:adjustRightInd/>
              <w:rPr>
                <w:rFonts w:ascii="Arial" w:hAnsi="Arial" w:cs="Arial"/>
                <w:b/>
                <w:bCs/>
                <w:sz w:val="20"/>
                <w:szCs w:val="22"/>
              </w:rPr>
            </w:pPr>
            <w:r>
              <w:rPr>
                <w:rFonts w:ascii="Arial" w:hAnsi="Arial" w:cs="Arial"/>
                <w:b/>
                <w:bCs/>
                <w:sz w:val="20"/>
                <w:szCs w:val="22"/>
              </w:rPr>
              <w:t>Beginning book value</w:t>
            </w:r>
            <w:r w:rsidR="00AA28CC" w:rsidRPr="007552E5">
              <w:rPr>
                <w:rFonts w:ascii="Arial" w:hAnsi="Arial" w:cs="Arial"/>
                <w:b/>
                <w:bCs/>
                <w:sz w:val="20"/>
                <w:szCs w:val="22"/>
              </w:rPr>
              <w:t xml:space="preserve"> </w:t>
            </w:r>
          </w:p>
        </w:tc>
        <w:tc>
          <w:tcPr>
            <w:tcW w:w="1359" w:type="dxa"/>
            <w:gridSpan w:val="3"/>
            <w:tcBorders>
              <w:top w:val="nil"/>
              <w:left w:val="nil"/>
              <w:bottom w:val="nil"/>
              <w:right w:val="nil"/>
            </w:tcBorders>
            <w:shd w:val="clear" w:color="auto" w:fill="auto"/>
            <w:noWrap/>
            <w:vAlign w:val="bottom"/>
          </w:tcPr>
          <w:p w14:paraId="5E349205" w14:textId="77777777" w:rsidR="00AA28CC" w:rsidRPr="007552E5" w:rsidRDefault="00AA28CC" w:rsidP="00AA28CC">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150,000 </w:t>
            </w:r>
          </w:p>
        </w:tc>
        <w:tc>
          <w:tcPr>
            <w:tcW w:w="333" w:type="dxa"/>
            <w:tcBorders>
              <w:top w:val="nil"/>
              <w:left w:val="nil"/>
              <w:bottom w:val="nil"/>
              <w:right w:val="nil"/>
            </w:tcBorders>
            <w:shd w:val="clear" w:color="auto" w:fill="auto"/>
            <w:noWrap/>
            <w:vAlign w:val="bottom"/>
          </w:tcPr>
          <w:p w14:paraId="21D2BE68" w14:textId="77777777" w:rsidR="00AA28CC" w:rsidRPr="007552E5" w:rsidRDefault="00AA28CC" w:rsidP="00AA28CC">
            <w:pPr>
              <w:widowControl/>
              <w:autoSpaceDE/>
              <w:autoSpaceDN/>
              <w:adjustRightInd/>
              <w:rPr>
                <w:rFonts w:ascii="Arial" w:hAnsi="Arial" w:cs="Arial"/>
                <w:color w:val="000000"/>
                <w:sz w:val="20"/>
                <w:szCs w:val="22"/>
              </w:rPr>
            </w:pPr>
          </w:p>
        </w:tc>
        <w:tc>
          <w:tcPr>
            <w:tcW w:w="1083" w:type="dxa"/>
            <w:gridSpan w:val="3"/>
            <w:tcBorders>
              <w:top w:val="nil"/>
              <w:left w:val="nil"/>
              <w:bottom w:val="nil"/>
              <w:right w:val="nil"/>
            </w:tcBorders>
            <w:shd w:val="clear" w:color="auto" w:fill="auto"/>
            <w:noWrap/>
            <w:vAlign w:val="bottom"/>
          </w:tcPr>
          <w:p w14:paraId="2CDF6789"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xml:space="preserve">    60,000 </w:t>
            </w:r>
          </w:p>
        </w:tc>
        <w:tc>
          <w:tcPr>
            <w:tcW w:w="333" w:type="dxa"/>
            <w:tcBorders>
              <w:top w:val="nil"/>
              <w:left w:val="nil"/>
              <w:bottom w:val="nil"/>
              <w:right w:val="nil"/>
            </w:tcBorders>
            <w:shd w:val="clear" w:color="auto" w:fill="auto"/>
            <w:noWrap/>
            <w:vAlign w:val="bottom"/>
          </w:tcPr>
          <w:p w14:paraId="1193BEC0" w14:textId="77777777" w:rsidR="00AA28CC" w:rsidRPr="007552E5" w:rsidRDefault="00AA28CC" w:rsidP="00AA28CC">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6C098644" w14:textId="77777777" w:rsidR="00AA28CC" w:rsidRPr="007552E5" w:rsidRDefault="00AA28CC" w:rsidP="00AA28CC">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90,000</w:t>
            </w:r>
            <w:r w:rsidRPr="007552E5">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4470D996"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AA28CC" w:rsidRPr="007552E5" w14:paraId="722409FB" w14:textId="77777777">
        <w:trPr>
          <w:trHeight w:val="300"/>
        </w:trPr>
        <w:tc>
          <w:tcPr>
            <w:tcW w:w="2430" w:type="dxa"/>
            <w:tcBorders>
              <w:top w:val="nil"/>
              <w:left w:val="single" w:sz="4" w:space="0" w:color="auto"/>
              <w:bottom w:val="nil"/>
              <w:right w:val="nil"/>
            </w:tcBorders>
            <w:shd w:val="clear" w:color="auto" w:fill="auto"/>
            <w:noWrap/>
            <w:vAlign w:val="bottom"/>
          </w:tcPr>
          <w:p w14:paraId="28957ACB"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Net Income</w:t>
            </w:r>
          </w:p>
        </w:tc>
        <w:tc>
          <w:tcPr>
            <w:tcW w:w="1359" w:type="dxa"/>
            <w:gridSpan w:val="3"/>
            <w:tcBorders>
              <w:top w:val="nil"/>
              <w:left w:val="nil"/>
              <w:bottom w:val="nil"/>
              <w:right w:val="nil"/>
            </w:tcBorders>
            <w:shd w:val="clear" w:color="auto" w:fill="auto"/>
            <w:noWrap/>
            <w:vAlign w:val="bottom"/>
          </w:tcPr>
          <w:p w14:paraId="099497BD" w14:textId="77777777" w:rsidR="00AA28CC" w:rsidRPr="007552E5" w:rsidRDefault="00AA28CC" w:rsidP="00AA28CC">
            <w:pPr>
              <w:widowControl/>
              <w:autoSpaceDE/>
              <w:autoSpaceDN/>
              <w:adjustRightInd/>
              <w:jc w:val="right"/>
              <w:rPr>
                <w:rFonts w:ascii="Arial" w:hAnsi="Arial" w:cs="Arial"/>
                <w:b/>
                <w:bCs/>
                <w:color w:val="538DD5"/>
                <w:sz w:val="20"/>
                <w:szCs w:val="22"/>
              </w:rPr>
            </w:pPr>
            <w:r w:rsidRPr="00151395">
              <w:rPr>
                <w:rFonts w:ascii="Arial" w:hAnsi="Arial" w:cs="Arial"/>
                <w:b/>
                <w:bCs/>
                <w:color w:val="538DD5"/>
                <w:sz w:val="20"/>
                <w:szCs w:val="22"/>
                <w:shd w:val="clear" w:color="auto" w:fill="002E5C"/>
              </w:rPr>
              <w:t>30,000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248DE6E8" w14:textId="77777777" w:rsidR="00AA28CC" w:rsidRPr="007552E5" w:rsidRDefault="00AA28CC" w:rsidP="00AA28CC">
            <w:pPr>
              <w:widowControl/>
              <w:autoSpaceDE/>
              <w:autoSpaceDN/>
              <w:adjustRightInd/>
              <w:rPr>
                <w:rFonts w:ascii="Arial" w:hAnsi="Arial" w:cs="Arial"/>
                <w:color w:val="000000"/>
                <w:sz w:val="20"/>
                <w:szCs w:val="22"/>
              </w:rPr>
            </w:pPr>
          </w:p>
        </w:tc>
        <w:tc>
          <w:tcPr>
            <w:tcW w:w="1083" w:type="dxa"/>
            <w:gridSpan w:val="3"/>
            <w:tcBorders>
              <w:top w:val="nil"/>
              <w:left w:val="nil"/>
              <w:bottom w:val="nil"/>
              <w:right w:val="nil"/>
            </w:tcBorders>
            <w:shd w:val="clear" w:color="auto" w:fill="auto"/>
            <w:noWrap/>
            <w:vAlign w:val="bottom"/>
          </w:tcPr>
          <w:p w14:paraId="72E0236D" w14:textId="77777777" w:rsidR="00AA28CC" w:rsidRPr="007552E5" w:rsidRDefault="00AA28CC" w:rsidP="00AA28CC">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1BBC01F0" w14:textId="77777777" w:rsidR="00AA28CC" w:rsidRPr="007552E5" w:rsidRDefault="00AA28CC" w:rsidP="00AA28CC">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16A3190D"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356" w:type="dxa"/>
            <w:tcBorders>
              <w:top w:val="nil"/>
              <w:left w:val="nil"/>
              <w:bottom w:val="nil"/>
              <w:right w:val="single" w:sz="4" w:space="0" w:color="auto"/>
            </w:tcBorders>
            <w:shd w:val="clear" w:color="auto" w:fill="auto"/>
            <w:noWrap/>
            <w:vAlign w:val="bottom"/>
          </w:tcPr>
          <w:p w14:paraId="0A04B86E"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AA28CC" w:rsidRPr="007552E5" w14:paraId="4E479143" w14:textId="77777777">
        <w:trPr>
          <w:trHeight w:val="300"/>
        </w:trPr>
        <w:tc>
          <w:tcPr>
            <w:tcW w:w="2430" w:type="dxa"/>
            <w:tcBorders>
              <w:top w:val="nil"/>
              <w:left w:val="single" w:sz="4" w:space="0" w:color="auto"/>
              <w:bottom w:val="nil"/>
              <w:right w:val="nil"/>
            </w:tcBorders>
            <w:shd w:val="clear" w:color="auto" w:fill="auto"/>
            <w:noWrap/>
            <w:vAlign w:val="bottom"/>
          </w:tcPr>
          <w:p w14:paraId="6B9FE0F6"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Dividends</w:t>
            </w:r>
          </w:p>
        </w:tc>
        <w:tc>
          <w:tcPr>
            <w:tcW w:w="1359" w:type="dxa"/>
            <w:gridSpan w:val="3"/>
            <w:tcBorders>
              <w:top w:val="nil"/>
              <w:left w:val="nil"/>
              <w:bottom w:val="nil"/>
              <w:right w:val="nil"/>
            </w:tcBorders>
            <w:shd w:val="clear" w:color="auto" w:fill="auto"/>
            <w:noWrap/>
            <w:vAlign w:val="bottom"/>
          </w:tcPr>
          <w:p w14:paraId="6F862417" w14:textId="77777777" w:rsidR="00AA28CC" w:rsidRPr="007552E5" w:rsidRDefault="00AA28CC" w:rsidP="00AA28CC">
            <w:pPr>
              <w:widowControl/>
              <w:autoSpaceDE/>
              <w:autoSpaceDN/>
              <w:adjustRightInd/>
              <w:jc w:val="right"/>
              <w:rPr>
                <w:rFonts w:ascii="Arial" w:hAnsi="Arial" w:cs="Arial"/>
                <w:b/>
                <w:bCs/>
                <w:sz w:val="20"/>
                <w:szCs w:val="22"/>
              </w:rPr>
            </w:pPr>
            <w:r w:rsidRPr="007552E5">
              <w:rPr>
                <w:rFonts w:ascii="Arial" w:hAnsi="Arial" w:cs="Arial"/>
                <w:b/>
                <w:bCs/>
                <w:sz w:val="20"/>
                <w:szCs w:val="22"/>
              </w:rPr>
              <w:t>(12,000)</w:t>
            </w:r>
          </w:p>
        </w:tc>
        <w:tc>
          <w:tcPr>
            <w:tcW w:w="333" w:type="dxa"/>
            <w:tcBorders>
              <w:top w:val="nil"/>
              <w:left w:val="nil"/>
              <w:bottom w:val="nil"/>
              <w:right w:val="nil"/>
            </w:tcBorders>
            <w:shd w:val="clear" w:color="auto" w:fill="auto"/>
            <w:noWrap/>
            <w:vAlign w:val="bottom"/>
          </w:tcPr>
          <w:p w14:paraId="082387C3" w14:textId="77777777" w:rsidR="00AA28CC" w:rsidRPr="007552E5" w:rsidRDefault="00AA28CC" w:rsidP="00AA28CC">
            <w:pPr>
              <w:widowControl/>
              <w:autoSpaceDE/>
              <w:autoSpaceDN/>
              <w:adjustRightInd/>
              <w:rPr>
                <w:rFonts w:ascii="Arial" w:hAnsi="Arial" w:cs="Arial"/>
                <w:color w:val="000000"/>
                <w:sz w:val="20"/>
                <w:szCs w:val="22"/>
              </w:rPr>
            </w:pPr>
          </w:p>
        </w:tc>
        <w:tc>
          <w:tcPr>
            <w:tcW w:w="1083" w:type="dxa"/>
            <w:gridSpan w:val="3"/>
            <w:tcBorders>
              <w:top w:val="nil"/>
              <w:left w:val="nil"/>
              <w:bottom w:val="nil"/>
              <w:right w:val="nil"/>
            </w:tcBorders>
            <w:shd w:val="clear" w:color="auto" w:fill="auto"/>
            <w:noWrap/>
            <w:vAlign w:val="bottom"/>
          </w:tcPr>
          <w:p w14:paraId="561BEBA0" w14:textId="77777777" w:rsidR="00AA28CC" w:rsidRPr="007552E5" w:rsidRDefault="00AA28CC" w:rsidP="00AA28CC">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082B4447" w14:textId="77777777" w:rsidR="00AA28CC" w:rsidRPr="007552E5" w:rsidRDefault="00AA28CC" w:rsidP="00AA28CC">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7EE70186" w14:textId="77777777" w:rsidR="00AA28CC" w:rsidRPr="007552E5" w:rsidRDefault="00AA28CC" w:rsidP="00AA28CC">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(12,000)</w:t>
            </w:r>
          </w:p>
        </w:tc>
        <w:tc>
          <w:tcPr>
            <w:tcW w:w="356" w:type="dxa"/>
            <w:tcBorders>
              <w:top w:val="nil"/>
              <w:left w:val="nil"/>
              <w:bottom w:val="nil"/>
              <w:right w:val="single" w:sz="4" w:space="0" w:color="auto"/>
            </w:tcBorders>
            <w:shd w:val="clear" w:color="auto" w:fill="auto"/>
            <w:noWrap/>
            <w:vAlign w:val="bottom"/>
          </w:tcPr>
          <w:p w14:paraId="7F32788C" w14:textId="77777777" w:rsidR="00AA28CC" w:rsidRPr="007552E5" w:rsidRDefault="00AA28CC" w:rsidP="00AA28CC">
            <w:pPr>
              <w:widowControl/>
              <w:autoSpaceDE/>
              <w:autoSpaceDN/>
              <w:adjustRightInd/>
              <w:rPr>
                <w:rFonts w:ascii="Arial" w:hAnsi="Arial" w:cs="Arial"/>
                <w:sz w:val="20"/>
                <w:szCs w:val="22"/>
              </w:rPr>
            </w:pPr>
            <w:r w:rsidRPr="007552E5">
              <w:rPr>
                <w:rFonts w:ascii="Arial" w:hAnsi="Arial" w:cs="Arial"/>
                <w:sz w:val="20"/>
                <w:szCs w:val="22"/>
              </w:rPr>
              <w:t> </w:t>
            </w:r>
          </w:p>
        </w:tc>
      </w:tr>
      <w:tr w:rsidR="00AA28CC" w:rsidRPr="007552E5" w14:paraId="200DE344" w14:textId="77777777" w:rsidTr="00765A5D">
        <w:trPr>
          <w:trHeight w:val="315"/>
        </w:trPr>
        <w:tc>
          <w:tcPr>
            <w:tcW w:w="2430" w:type="dxa"/>
            <w:tcBorders>
              <w:top w:val="nil"/>
              <w:left w:val="single" w:sz="4" w:space="0" w:color="auto"/>
              <w:bottom w:val="nil"/>
              <w:right w:val="nil"/>
            </w:tcBorders>
            <w:shd w:val="clear" w:color="auto" w:fill="auto"/>
            <w:noWrap/>
            <w:vAlign w:val="bottom"/>
          </w:tcPr>
          <w:p w14:paraId="2A9CA1AA"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Ending book value</w:t>
            </w:r>
          </w:p>
        </w:tc>
        <w:tc>
          <w:tcPr>
            <w:tcW w:w="1359" w:type="dxa"/>
            <w:gridSpan w:val="3"/>
            <w:tcBorders>
              <w:top w:val="single" w:sz="4" w:space="0" w:color="auto"/>
              <w:left w:val="nil"/>
              <w:right w:val="nil"/>
            </w:tcBorders>
            <w:shd w:val="clear" w:color="auto" w:fill="auto"/>
            <w:noWrap/>
            <w:vAlign w:val="bottom"/>
          </w:tcPr>
          <w:p w14:paraId="55F2C6EE" w14:textId="77777777" w:rsidR="00AA28CC" w:rsidRPr="007552E5" w:rsidRDefault="00AA28CC" w:rsidP="00AA28CC">
            <w:pPr>
              <w:widowControl/>
              <w:autoSpaceDE/>
              <w:autoSpaceDN/>
              <w:adjustRightInd/>
              <w:jc w:val="right"/>
              <w:rPr>
                <w:rFonts w:ascii="Arial" w:hAnsi="Arial" w:cs="Arial"/>
                <w:b/>
                <w:bCs/>
                <w:color w:val="538DD5"/>
                <w:sz w:val="20"/>
                <w:szCs w:val="22"/>
              </w:rPr>
            </w:pPr>
            <w:r w:rsidRPr="00151395">
              <w:rPr>
                <w:rFonts w:ascii="Arial" w:hAnsi="Arial" w:cs="Arial"/>
                <w:b/>
                <w:bCs/>
                <w:color w:val="538DD5"/>
                <w:sz w:val="20"/>
                <w:szCs w:val="22"/>
                <w:shd w:val="clear" w:color="auto" w:fill="002E5C"/>
              </w:rPr>
              <w:t>168,000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DC67FEF" w14:textId="77777777" w:rsidR="00AA28CC" w:rsidRPr="007552E5" w:rsidRDefault="00AA28CC" w:rsidP="00AA28CC">
            <w:pPr>
              <w:widowControl/>
              <w:autoSpaceDE/>
              <w:autoSpaceDN/>
              <w:adjustRightInd/>
              <w:rPr>
                <w:rFonts w:ascii="Arial" w:hAnsi="Arial" w:cs="Arial"/>
                <w:color w:val="000000"/>
                <w:sz w:val="20"/>
                <w:szCs w:val="22"/>
              </w:rPr>
            </w:pPr>
          </w:p>
        </w:tc>
        <w:tc>
          <w:tcPr>
            <w:tcW w:w="1083" w:type="dxa"/>
            <w:gridSpan w:val="3"/>
            <w:tcBorders>
              <w:top w:val="single" w:sz="4" w:space="0" w:color="auto"/>
              <w:left w:val="nil"/>
              <w:right w:val="nil"/>
            </w:tcBorders>
            <w:shd w:val="clear" w:color="auto" w:fill="auto"/>
            <w:noWrap/>
            <w:vAlign w:val="bottom"/>
          </w:tcPr>
          <w:p w14:paraId="2326EE1C" w14:textId="77777777" w:rsidR="00AA28CC" w:rsidRPr="007552E5" w:rsidRDefault="00AA28CC" w:rsidP="00AA28CC">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60,000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27896C6F" w14:textId="77777777" w:rsidR="00AA28CC" w:rsidRPr="007552E5" w:rsidRDefault="00AA28CC" w:rsidP="00AA28CC">
            <w:pPr>
              <w:widowControl/>
              <w:autoSpaceDE/>
              <w:autoSpaceDN/>
              <w:adjustRightInd/>
              <w:rPr>
                <w:rFonts w:ascii="Arial" w:hAnsi="Arial" w:cs="Arial"/>
                <w:b/>
                <w:bCs/>
                <w:sz w:val="20"/>
                <w:szCs w:val="22"/>
              </w:rPr>
            </w:pPr>
          </w:p>
        </w:tc>
        <w:tc>
          <w:tcPr>
            <w:tcW w:w="1072" w:type="dxa"/>
            <w:gridSpan w:val="2"/>
            <w:tcBorders>
              <w:top w:val="single" w:sz="4" w:space="0" w:color="auto"/>
              <w:left w:val="nil"/>
              <w:right w:val="nil"/>
            </w:tcBorders>
            <w:shd w:val="clear" w:color="auto" w:fill="auto"/>
            <w:noWrap/>
            <w:vAlign w:val="bottom"/>
          </w:tcPr>
          <w:p w14:paraId="5E11A402"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xml:space="preserve"> 108,000 </w:t>
            </w:r>
          </w:p>
        </w:tc>
        <w:tc>
          <w:tcPr>
            <w:tcW w:w="356" w:type="dxa"/>
            <w:tcBorders>
              <w:top w:val="nil"/>
              <w:left w:val="nil"/>
              <w:bottom w:val="nil"/>
              <w:right w:val="single" w:sz="4" w:space="0" w:color="auto"/>
            </w:tcBorders>
            <w:shd w:val="clear" w:color="auto" w:fill="auto"/>
            <w:noWrap/>
            <w:vAlign w:val="bottom"/>
          </w:tcPr>
          <w:p w14:paraId="65CDB7B7" w14:textId="77777777" w:rsidR="00AA28CC" w:rsidRPr="007552E5" w:rsidRDefault="00AA28CC" w:rsidP="00AA28CC">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AA28CC" w:rsidRPr="007552E5" w14:paraId="71B8EB26" w14:textId="77777777" w:rsidTr="00765A5D">
        <w:trPr>
          <w:trHeight w:val="135"/>
        </w:trPr>
        <w:tc>
          <w:tcPr>
            <w:tcW w:w="2430" w:type="dxa"/>
            <w:tcBorders>
              <w:top w:val="nil"/>
              <w:left w:val="single" w:sz="4" w:space="0" w:color="auto"/>
              <w:bottom w:val="single" w:sz="4" w:space="0" w:color="auto"/>
              <w:right w:val="nil"/>
            </w:tcBorders>
            <w:shd w:val="clear" w:color="auto" w:fill="auto"/>
            <w:noWrap/>
            <w:vAlign w:val="bottom"/>
          </w:tcPr>
          <w:p w14:paraId="4FD45DE0"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359" w:type="dxa"/>
            <w:gridSpan w:val="3"/>
            <w:tcBorders>
              <w:top w:val="nil"/>
              <w:left w:val="nil"/>
              <w:bottom w:val="single" w:sz="4" w:space="0" w:color="auto"/>
              <w:right w:val="nil"/>
            </w:tcBorders>
            <w:shd w:val="clear" w:color="auto" w:fill="auto"/>
            <w:noWrap/>
            <w:vAlign w:val="bottom"/>
          </w:tcPr>
          <w:p w14:paraId="212240BB"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3A19FE0E"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083" w:type="dxa"/>
            <w:gridSpan w:val="3"/>
            <w:tcBorders>
              <w:top w:val="nil"/>
              <w:left w:val="nil"/>
              <w:bottom w:val="single" w:sz="4" w:space="0" w:color="auto"/>
              <w:right w:val="nil"/>
            </w:tcBorders>
            <w:shd w:val="clear" w:color="auto" w:fill="auto"/>
            <w:noWrap/>
            <w:vAlign w:val="bottom"/>
          </w:tcPr>
          <w:p w14:paraId="12343ACD"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8C08A89"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072" w:type="dxa"/>
            <w:gridSpan w:val="2"/>
            <w:tcBorders>
              <w:top w:val="nil"/>
              <w:left w:val="nil"/>
              <w:bottom w:val="single" w:sz="4" w:space="0" w:color="auto"/>
              <w:right w:val="nil"/>
            </w:tcBorders>
            <w:shd w:val="clear" w:color="auto" w:fill="auto"/>
            <w:noWrap/>
            <w:vAlign w:val="bottom"/>
          </w:tcPr>
          <w:p w14:paraId="0D8F8F3A"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57765572" w14:textId="77777777" w:rsidR="00AA28CC" w:rsidRPr="007552E5" w:rsidRDefault="00AA28CC" w:rsidP="00AA28CC">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bl>
    <w:p w14:paraId="5E2210DB" w14:textId="77777777" w:rsidR="00B36F3A" w:rsidRPr="007552E5"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34EFAF78" w14:textId="77777777" w:rsidR="00E87B7B" w:rsidRDefault="00E87B7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AA28CC" w:rsidRPr="007552E5" w14:paraId="70D44631" w14:textId="77777777" w:rsidTr="00E87B7B">
        <w:tc>
          <w:tcPr>
            <w:tcW w:w="4880" w:type="dxa"/>
          </w:tcPr>
          <w:tbl>
            <w:tblPr>
              <w:tblW w:w="4464" w:type="dxa"/>
              <w:tblLook w:val="04A0" w:firstRow="1" w:lastRow="0" w:firstColumn="1" w:lastColumn="0" w:noHBand="0" w:noVBand="1"/>
            </w:tblPr>
            <w:tblGrid>
              <w:gridCol w:w="2016"/>
              <w:gridCol w:w="1356"/>
              <w:gridCol w:w="236"/>
              <w:gridCol w:w="1056"/>
            </w:tblGrid>
            <w:tr w:rsidR="00AA28CC" w:rsidRPr="00EC7D58" w14:paraId="0E937D6A" w14:textId="77777777">
              <w:trPr>
                <w:trHeight w:val="300"/>
              </w:trPr>
              <w:tc>
                <w:tcPr>
                  <w:tcW w:w="2016" w:type="dxa"/>
                  <w:tcBorders>
                    <w:top w:val="nil"/>
                    <w:left w:val="nil"/>
                    <w:bottom w:val="nil"/>
                    <w:right w:val="nil"/>
                  </w:tcBorders>
                  <w:shd w:val="clear" w:color="auto" w:fill="auto"/>
                  <w:noWrap/>
                  <w:vAlign w:val="bottom"/>
                </w:tcPr>
                <w:p w14:paraId="5BED8BBB" w14:textId="27244173" w:rsidR="00AA28CC" w:rsidRPr="00EC7D58" w:rsidRDefault="00AA28CC"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lastRenderedPageBreak/>
                    <w:t>1/1/X3</w:t>
                  </w:r>
                </w:p>
              </w:tc>
              <w:tc>
                <w:tcPr>
                  <w:tcW w:w="1156" w:type="dxa"/>
                  <w:tcBorders>
                    <w:top w:val="nil"/>
                    <w:left w:val="nil"/>
                    <w:bottom w:val="nil"/>
                    <w:right w:val="nil"/>
                  </w:tcBorders>
                  <w:shd w:val="clear" w:color="auto" w:fill="auto"/>
                  <w:noWrap/>
                  <w:vAlign w:val="bottom"/>
                </w:tcPr>
                <w:p w14:paraId="43166D89"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E74EA20"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646A0CB"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000F5866"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4B3F141D" w14:textId="77777777" w:rsidR="00AA28CC" w:rsidRPr="00EC7D58"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4DF376C0" w14:textId="239C58D4" w:rsidR="00AA28CC" w:rsidRPr="00EC7D58" w:rsidRDefault="00651D88" w:rsidP="00AA28CC">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68480" behindDoc="0" locked="0" layoutInCell="1" allowOverlap="1" wp14:anchorId="1DAEA88F" wp14:editId="40E4C668">
                            <wp:simplePos x="0" y="0"/>
                            <wp:positionH relativeFrom="column">
                              <wp:posOffset>104775</wp:posOffset>
                            </wp:positionH>
                            <wp:positionV relativeFrom="paragraph">
                              <wp:posOffset>0</wp:posOffset>
                            </wp:positionV>
                            <wp:extent cx="381000" cy="2295525"/>
                            <wp:effectExtent l="0" t="0" r="19050" b="2857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6" o:spid="_x0000_s1026" type="#_x0000_t88" style="position:absolute;margin-left:8.25pt;margin-top:0;width:30pt;height:1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" adj="170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AA28CC" w:rsidRPr="00EC7D58" w14:paraId="21616FB4" w14:textId="77777777">
                    <w:trPr>
                      <w:trHeight w:val="300"/>
                      <w:tblCellSpacing w:w="0" w:type="dxa"/>
                    </w:trPr>
                    <w:tc>
                      <w:tcPr>
                        <w:tcW w:w="1140" w:type="dxa"/>
                        <w:tcBorders>
                          <w:top w:val="nil"/>
                          <w:left w:val="nil"/>
                          <w:bottom w:val="nil"/>
                          <w:right w:val="nil"/>
                        </w:tcBorders>
                        <w:shd w:val="clear" w:color="auto" w:fill="auto"/>
                        <w:noWrap/>
                        <w:vAlign w:val="bottom"/>
                      </w:tcPr>
                      <w:p w14:paraId="101F71E7" w14:textId="77777777" w:rsidR="00AA28CC" w:rsidRPr="00EC7D58" w:rsidRDefault="00AA28CC" w:rsidP="00AA28CC">
                        <w:pPr>
                          <w:widowControl/>
                          <w:autoSpaceDE/>
                          <w:autoSpaceDN/>
                          <w:adjustRightInd/>
                          <w:rPr>
                            <w:rFonts w:ascii="Arial" w:hAnsi="Arial" w:cs="Arial"/>
                            <w:color w:val="000000"/>
                            <w:sz w:val="20"/>
                            <w:szCs w:val="22"/>
                          </w:rPr>
                        </w:pPr>
                      </w:p>
                    </w:tc>
                  </w:tr>
                </w:tbl>
                <w:p w14:paraId="32071C7D"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5DCC7EB"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1EE5A6A"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3312DE9"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7BEE3E5"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139B3CB"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DB32D91"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DE7DDB5"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1A348370" w14:textId="77777777" w:rsidTr="00151395">
              <w:trPr>
                <w:trHeight w:val="64"/>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0BB3695"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929E465"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72BD0AE"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6F182D2"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764AE43E"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6BA32EA9" w14:textId="77777777" w:rsidR="00D03C1A"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6E41F477" w14:textId="77777777" w:rsidR="00AA28CC" w:rsidRPr="00EC7D58" w:rsidRDefault="00D03C1A" w:rsidP="00AA28CC">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AA28CC" w:rsidRPr="00EC7D58">
                    <w:rPr>
                      <w:rFonts w:ascii="Arial" w:hAnsi="Arial" w:cs="Arial"/>
                      <w:color w:val="000000"/>
                      <w:sz w:val="20"/>
                      <w:szCs w:val="22"/>
                    </w:rPr>
                    <w:t>xcess = 28,000</w:t>
                  </w:r>
                </w:p>
              </w:tc>
              <w:tc>
                <w:tcPr>
                  <w:tcW w:w="1156" w:type="dxa"/>
                  <w:tcBorders>
                    <w:top w:val="nil"/>
                    <w:left w:val="nil"/>
                    <w:bottom w:val="nil"/>
                    <w:right w:val="nil"/>
                  </w:tcBorders>
                  <w:shd w:val="clear" w:color="auto" w:fill="auto"/>
                  <w:noWrap/>
                  <w:vAlign w:val="bottom"/>
                </w:tcPr>
                <w:p w14:paraId="734C68CC"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555D45C8" w14:textId="77777777" w:rsidR="00AA28CC" w:rsidRPr="00EC7D58" w:rsidRDefault="00AA28CC" w:rsidP="00AA28CC">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$178,000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Canton Corp. </w:t>
                  </w:r>
                </w:p>
              </w:tc>
            </w:tr>
            <w:tr w:rsidR="00AA28CC" w:rsidRPr="00EC7D58" w14:paraId="2EA88C13"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2230F84"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6171180"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E07071C"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EDEF945"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131272A5"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5C4F131"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F65C90E"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7D8F16B2"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7B0DCE70" w14:textId="77777777" w:rsidR="00AA28CC" w:rsidRPr="00151395" w:rsidRDefault="00AA28CC" w:rsidP="00AA28CC">
                  <w:pPr>
                    <w:widowControl/>
                    <w:autoSpaceDE/>
                    <w:autoSpaceDN/>
                    <w:adjustRightInd/>
                    <w:jc w:val="center"/>
                    <w:rPr>
                      <w:rFonts w:ascii="Arial" w:hAnsi="Arial" w:cs="Arial"/>
                      <w:color w:val="FFFFFF" w:themeColor="background1"/>
                      <w:sz w:val="20"/>
                      <w:szCs w:val="22"/>
                    </w:rPr>
                  </w:pPr>
                  <w:r w:rsidRPr="00151395">
                    <w:rPr>
                      <w:rFonts w:ascii="Arial" w:hAnsi="Arial" w:cs="Arial"/>
                      <w:color w:val="FFFFFF" w:themeColor="background1"/>
                      <w:sz w:val="20"/>
                      <w:szCs w:val="22"/>
                    </w:rPr>
                    <w:t>100%</w:t>
                  </w:r>
                  <w:r w:rsidRPr="00151395">
                    <w:rPr>
                      <w:rFonts w:ascii="Arial" w:hAnsi="Arial" w:cs="Arial"/>
                      <w:color w:val="FFFFFF" w:themeColor="background1"/>
                      <w:sz w:val="20"/>
                      <w:szCs w:val="22"/>
                    </w:rPr>
                    <w:br/>
                    <w:t>Book value =</w:t>
                  </w:r>
                  <w:r w:rsidRPr="00151395">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5BB5A0FD"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1EDDEF4"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1B115D95" w14:textId="77777777" w:rsidTr="00151395">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566A59E"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DECA172"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9FA86C6"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E3595A1" w14:textId="77777777" w:rsidTr="00151395">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43FD627"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007526A"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3F1617B"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25DA8553" w14:textId="77777777" w:rsidTr="00151395">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8BA3B8D"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B8B3FA7" w14:textId="77777777" w:rsidR="00AA28CC" w:rsidRPr="00EC7D58" w:rsidRDefault="00AA28CC" w:rsidP="00AA28CC">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815C2AE"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65727E51" w14:textId="77777777" w:rsidTr="00151395">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B397B26"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7362AE8"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418F8C5"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D0C8C62" w14:textId="77777777" w:rsidR="00AA28CC" w:rsidRPr="00EC7D58" w:rsidRDefault="00AA28CC" w:rsidP="00AA28CC">
                  <w:pPr>
                    <w:widowControl/>
                    <w:autoSpaceDE/>
                    <w:autoSpaceDN/>
                    <w:adjustRightInd/>
                    <w:rPr>
                      <w:rFonts w:ascii="Arial" w:hAnsi="Arial" w:cs="Arial"/>
                      <w:color w:val="000000"/>
                      <w:sz w:val="20"/>
                      <w:szCs w:val="22"/>
                    </w:rPr>
                  </w:pPr>
                </w:p>
              </w:tc>
            </w:tr>
            <w:tr w:rsidR="00AA28CC" w:rsidRPr="00EC7D58" w14:paraId="365D4AB5" w14:textId="77777777" w:rsidTr="00151395">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464C6DC" w14:textId="77777777" w:rsidR="00AA28CC" w:rsidRPr="00EC7D58" w:rsidRDefault="00AA28CC" w:rsidP="00AA28CC">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92DD32B" w14:textId="77777777" w:rsidR="00AA28CC" w:rsidRPr="00EC7D58" w:rsidRDefault="00AA28CC" w:rsidP="00AA28CC">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E0AEC2A" w14:textId="77777777" w:rsidR="00AA28CC" w:rsidRPr="00EC7D58" w:rsidRDefault="00AA28CC" w:rsidP="00AA28CC">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412F568" w14:textId="77777777" w:rsidR="00AA28CC" w:rsidRPr="00EC7D58" w:rsidRDefault="00AA28CC" w:rsidP="00AA28CC">
                  <w:pPr>
                    <w:widowControl/>
                    <w:autoSpaceDE/>
                    <w:autoSpaceDN/>
                    <w:adjustRightInd/>
                    <w:rPr>
                      <w:rFonts w:ascii="Arial" w:hAnsi="Arial" w:cs="Arial"/>
                      <w:color w:val="000000"/>
                      <w:sz w:val="20"/>
                      <w:szCs w:val="22"/>
                    </w:rPr>
                  </w:pPr>
                </w:p>
              </w:tc>
            </w:tr>
          </w:tbl>
          <w:p w14:paraId="3407D6E0" w14:textId="77777777" w:rsidR="00AA28CC" w:rsidRPr="00EC7D58" w:rsidRDefault="00AA28CC"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c>
          <w:tcPr>
            <w:tcW w:w="4696" w:type="dxa"/>
          </w:tcPr>
          <w:tbl>
            <w:tblPr>
              <w:tblW w:w="4408" w:type="dxa"/>
              <w:tblLook w:val="04A0" w:firstRow="1" w:lastRow="0" w:firstColumn="1" w:lastColumn="0" w:noHBand="0" w:noVBand="1"/>
            </w:tblPr>
            <w:tblGrid>
              <w:gridCol w:w="2016"/>
              <w:gridCol w:w="976"/>
              <w:gridCol w:w="1416"/>
            </w:tblGrid>
            <w:tr w:rsidR="008A4443" w:rsidRPr="00EC7D58" w14:paraId="2183BD8C" w14:textId="77777777">
              <w:trPr>
                <w:trHeight w:val="300"/>
              </w:trPr>
              <w:tc>
                <w:tcPr>
                  <w:tcW w:w="2016" w:type="dxa"/>
                  <w:tcBorders>
                    <w:top w:val="nil"/>
                    <w:left w:val="nil"/>
                    <w:bottom w:val="nil"/>
                    <w:right w:val="nil"/>
                  </w:tcBorders>
                  <w:shd w:val="clear" w:color="auto" w:fill="auto"/>
                  <w:noWrap/>
                  <w:vAlign w:val="bottom"/>
                </w:tcPr>
                <w:p w14:paraId="2BCB100A" w14:textId="77777777" w:rsidR="008A4443" w:rsidRPr="00EC7D58" w:rsidRDefault="008A4443"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12/31/X3</w:t>
                  </w:r>
                </w:p>
              </w:tc>
              <w:tc>
                <w:tcPr>
                  <w:tcW w:w="976" w:type="dxa"/>
                  <w:tcBorders>
                    <w:top w:val="nil"/>
                    <w:left w:val="nil"/>
                    <w:bottom w:val="nil"/>
                    <w:right w:val="nil"/>
                  </w:tcBorders>
                  <w:shd w:val="clear" w:color="auto" w:fill="auto"/>
                  <w:noWrap/>
                  <w:vAlign w:val="bottom"/>
                </w:tcPr>
                <w:p w14:paraId="2833201C"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4C6388CB"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093F91C2"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560B699E" w14:textId="77777777" w:rsidR="008A4443" w:rsidRPr="00EC7D58" w:rsidRDefault="008A4443" w:rsidP="008A4443">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0EDFB05D" w14:textId="56637755" w:rsidR="008A4443" w:rsidRPr="00EC7D58" w:rsidRDefault="00651D88" w:rsidP="008A4443">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70528" behindDoc="0" locked="0" layoutInCell="1" allowOverlap="1" wp14:anchorId="508533FD" wp14:editId="775015DB">
                            <wp:simplePos x="0" y="0"/>
                            <wp:positionH relativeFrom="column">
                              <wp:posOffset>104775</wp:posOffset>
                            </wp:positionH>
                            <wp:positionV relativeFrom="paragraph">
                              <wp:posOffset>0</wp:posOffset>
                            </wp:positionV>
                            <wp:extent cx="381000" cy="2295525"/>
                            <wp:effectExtent l="0" t="0" r="19050" b="2857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7" o:spid="_x0000_s1026" type="#_x0000_t88" style="position:absolute;margin-left:8.25pt;margin-top:0;width:30pt;height:18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" adj="1702"/>
                        </w:pict>
                      </mc:Fallback>
                    </mc:AlternateContent>
                  </w:r>
                </w:p>
              </w:tc>
              <w:tc>
                <w:tcPr>
                  <w:tcW w:w="1416" w:type="dxa"/>
                  <w:tcBorders>
                    <w:top w:val="nil"/>
                    <w:left w:val="nil"/>
                    <w:bottom w:val="nil"/>
                    <w:right w:val="nil"/>
                  </w:tcBorders>
                  <w:shd w:val="clear" w:color="auto" w:fill="auto"/>
                  <w:vAlign w:val="center"/>
                </w:tcPr>
                <w:p w14:paraId="367D8AB8"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64C2B2B2"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6C77BF1"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DEABCCC"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01599556"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7A343F77"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1C4E482F"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233F923"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EE960D3"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1535B564"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173ADA5" w14:textId="77777777" w:rsidR="00D03C1A" w:rsidRDefault="008A4443" w:rsidP="008A4443">
                  <w:pPr>
                    <w:widowControl/>
                    <w:autoSpaceDE/>
                    <w:autoSpaceDN/>
                    <w:adjustRightInd/>
                    <w:jc w:val="center"/>
                    <w:rPr>
                      <w:rFonts w:ascii="Arial" w:hAnsi="Arial" w:cs="Arial"/>
                      <w:color w:val="000000"/>
                      <w:sz w:val="20"/>
                      <w:szCs w:val="22"/>
                      <w:shd w:val="clear" w:color="auto" w:fill="E0EBF8"/>
                    </w:rPr>
                  </w:pPr>
                  <w:r w:rsidRPr="00EC7D58">
                    <w:rPr>
                      <w:rFonts w:ascii="Arial" w:hAnsi="Arial" w:cs="Arial"/>
                      <w:color w:val="000000"/>
                      <w:sz w:val="20"/>
                      <w:szCs w:val="22"/>
                    </w:rPr>
                    <w:t xml:space="preserve"> </w:t>
                  </w:r>
                  <w:r w:rsidR="00D03C1A" w:rsidRPr="00165D10">
                    <w:rPr>
                      <w:rFonts w:ascii="Arial" w:hAnsi="Arial" w:cs="Arial"/>
                      <w:color w:val="000000"/>
                      <w:sz w:val="20"/>
                      <w:szCs w:val="22"/>
                    </w:rPr>
                    <w:t>Identifiable</w:t>
                  </w:r>
                  <w:r w:rsidR="00D03C1A" w:rsidRPr="00547D5A">
                    <w:rPr>
                      <w:rFonts w:ascii="Arial" w:hAnsi="Arial" w:cs="Arial"/>
                      <w:color w:val="000000"/>
                      <w:sz w:val="20"/>
                      <w:szCs w:val="22"/>
                      <w:shd w:val="clear" w:color="auto" w:fill="E0EBF8"/>
                    </w:rPr>
                    <w:t xml:space="preserve"> </w:t>
                  </w:r>
                </w:p>
                <w:p w14:paraId="0DD95EB3" w14:textId="77777777" w:rsidR="008A4443" w:rsidRPr="00EC7D58" w:rsidRDefault="008A4443" w:rsidP="008A4443">
                  <w:pPr>
                    <w:widowControl/>
                    <w:autoSpaceDE/>
                    <w:autoSpaceDN/>
                    <w:adjustRightInd/>
                    <w:jc w:val="center"/>
                    <w:rPr>
                      <w:rFonts w:ascii="Arial" w:hAnsi="Arial" w:cs="Arial"/>
                      <w:color w:val="000000"/>
                      <w:sz w:val="20"/>
                      <w:szCs w:val="22"/>
                    </w:rPr>
                  </w:pPr>
                  <w:r w:rsidRPr="00547D5A">
                    <w:rPr>
                      <w:rFonts w:ascii="Arial" w:hAnsi="Arial" w:cs="Arial"/>
                      <w:color w:val="000000"/>
                      <w:sz w:val="20"/>
                      <w:szCs w:val="22"/>
                      <w:shd w:val="clear" w:color="auto" w:fill="E0EBF8"/>
                    </w:rPr>
                    <w:t>Excess = 24,000</w:t>
                  </w:r>
                  <w:r w:rsidRPr="00EC7D58">
                    <w:rPr>
                      <w:rFonts w:ascii="Arial" w:hAnsi="Arial" w:cs="Arial"/>
                      <w:color w:val="000000"/>
                      <w:sz w:val="20"/>
                      <w:szCs w:val="22"/>
                    </w:rPr>
                    <w:t xml:space="preserve"> </w:t>
                  </w:r>
                </w:p>
              </w:tc>
              <w:tc>
                <w:tcPr>
                  <w:tcW w:w="976" w:type="dxa"/>
                  <w:vMerge/>
                  <w:tcBorders>
                    <w:top w:val="nil"/>
                    <w:left w:val="nil"/>
                    <w:bottom w:val="nil"/>
                    <w:right w:val="nil"/>
                  </w:tcBorders>
                  <w:vAlign w:val="center"/>
                </w:tcPr>
                <w:p w14:paraId="67129EA4"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505CDA76" w14:textId="77777777" w:rsidR="008A4443" w:rsidRPr="00EC7D58" w:rsidRDefault="008A4443" w:rsidP="008A4443">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$192,000</w:t>
                  </w:r>
                  <w:r w:rsidRPr="00EC7D58">
                    <w:rPr>
                      <w:rFonts w:ascii="Arial" w:hAnsi="Arial" w:cs="Arial"/>
                      <w:color w:val="000000"/>
                      <w:sz w:val="20"/>
                      <w:szCs w:val="22"/>
                    </w:rPr>
                    <w:br/>
                    <w:t xml:space="preserve"> Net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Canton Corp. </w:t>
                  </w:r>
                </w:p>
              </w:tc>
            </w:tr>
            <w:tr w:rsidR="008A4443" w:rsidRPr="00EC7D58" w14:paraId="61D4D444"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487C6C9C"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85F67BF"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F1C0ABE"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2C872CB0"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3CE02C37"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F0D08F4"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21D63B7"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282E98BA"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58CA212C" w14:textId="77777777" w:rsidR="008A4443" w:rsidRPr="00151395" w:rsidRDefault="008A4443" w:rsidP="008A4443">
                  <w:pPr>
                    <w:widowControl/>
                    <w:autoSpaceDE/>
                    <w:autoSpaceDN/>
                    <w:adjustRightInd/>
                    <w:jc w:val="center"/>
                    <w:rPr>
                      <w:rFonts w:ascii="Arial" w:hAnsi="Arial" w:cs="Arial"/>
                      <w:color w:val="FFFFFF" w:themeColor="background1"/>
                      <w:sz w:val="20"/>
                      <w:szCs w:val="22"/>
                    </w:rPr>
                  </w:pPr>
                  <w:r w:rsidRPr="00151395">
                    <w:rPr>
                      <w:rFonts w:ascii="Arial" w:hAnsi="Arial" w:cs="Arial"/>
                      <w:color w:val="FFFFFF" w:themeColor="background1"/>
                      <w:sz w:val="20"/>
                      <w:szCs w:val="22"/>
                    </w:rPr>
                    <w:t>100%</w:t>
                  </w:r>
                  <w:r w:rsidRPr="00151395">
                    <w:rPr>
                      <w:rFonts w:ascii="Arial" w:hAnsi="Arial" w:cs="Arial"/>
                      <w:color w:val="FFFFFF" w:themeColor="background1"/>
                      <w:sz w:val="20"/>
                      <w:szCs w:val="22"/>
                    </w:rPr>
                    <w:br/>
                    <w:t>Book value =</w:t>
                  </w:r>
                  <w:r w:rsidRPr="00151395">
                    <w:rPr>
                      <w:rFonts w:ascii="Arial" w:hAnsi="Arial" w:cs="Arial"/>
                      <w:color w:val="FFFFFF" w:themeColor="background1"/>
                      <w:sz w:val="20"/>
                      <w:szCs w:val="22"/>
                    </w:rPr>
                    <w:br/>
                    <w:t>168,000</w:t>
                  </w:r>
                </w:p>
              </w:tc>
              <w:tc>
                <w:tcPr>
                  <w:tcW w:w="976" w:type="dxa"/>
                  <w:vMerge/>
                  <w:tcBorders>
                    <w:top w:val="nil"/>
                    <w:left w:val="nil"/>
                    <w:bottom w:val="nil"/>
                    <w:right w:val="nil"/>
                  </w:tcBorders>
                  <w:vAlign w:val="center"/>
                </w:tcPr>
                <w:p w14:paraId="5D676887"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321F130"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29C83DE1" w14:textId="77777777" w:rsidTr="00151395">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EA5ECB1"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E7602F6"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05C8E33"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22FD3B10" w14:textId="77777777" w:rsidTr="00151395">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1FAA441"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77BF7FB"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9E50BAA"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21A769C0" w14:textId="77777777" w:rsidTr="00151395">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7CF95D9"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1B49926"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8640F30"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7A1A74B4" w14:textId="77777777" w:rsidTr="00151395">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E909EE7"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D2CC793"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9F1536E" w14:textId="77777777" w:rsidR="008A4443" w:rsidRPr="00EC7D58" w:rsidRDefault="008A4443" w:rsidP="008A4443">
                  <w:pPr>
                    <w:widowControl/>
                    <w:autoSpaceDE/>
                    <w:autoSpaceDN/>
                    <w:adjustRightInd/>
                    <w:rPr>
                      <w:rFonts w:ascii="Arial" w:hAnsi="Arial" w:cs="Arial"/>
                      <w:color w:val="000000"/>
                      <w:sz w:val="20"/>
                      <w:szCs w:val="22"/>
                    </w:rPr>
                  </w:pPr>
                </w:p>
              </w:tc>
            </w:tr>
            <w:tr w:rsidR="008A4443" w:rsidRPr="00EC7D58" w14:paraId="40FCA4FE" w14:textId="77777777" w:rsidTr="00151395">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3FC241C" w14:textId="77777777" w:rsidR="008A4443" w:rsidRPr="00EC7D58" w:rsidRDefault="008A4443" w:rsidP="008A444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B0236CA" w14:textId="77777777" w:rsidR="008A4443" w:rsidRPr="00EC7D58" w:rsidRDefault="008A4443" w:rsidP="008A444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7EFCBD71" w14:textId="77777777" w:rsidR="008A4443" w:rsidRPr="00EC7D58" w:rsidRDefault="008A4443" w:rsidP="008A4443">
                  <w:pPr>
                    <w:widowControl/>
                    <w:autoSpaceDE/>
                    <w:autoSpaceDN/>
                    <w:adjustRightInd/>
                    <w:rPr>
                      <w:rFonts w:ascii="Arial" w:hAnsi="Arial" w:cs="Arial"/>
                      <w:color w:val="000000"/>
                      <w:sz w:val="20"/>
                      <w:szCs w:val="22"/>
                    </w:rPr>
                  </w:pPr>
                </w:p>
              </w:tc>
            </w:tr>
          </w:tbl>
          <w:p w14:paraId="37527160" w14:textId="77777777" w:rsidR="00AA28CC" w:rsidRPr="00EC7D58" w:rsidRDefault="00AA28CC"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r>
    </w:tbl>
    <w:p w14:paraId="1A95A93C" w14:textId="77777777" w:rsidR="00B36F3A" w:rsidRPr="007552E5"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7A8A17C5" w14:textId="1EEDE2D8" w:rsidR="008A4443" w:rsidRDefault="008A4443">
      <w:pPr>
        <w:widowControl/>
        <w:autoSpaceDE/>
        <w:autoSpaceDN/>
        <w:adjustRightInd/>
        <w:rPr>
          <w:rFonts w:ascii="Arial" w:hAnsi="Arial" w:cs="Arial"/>
          <w:bCs/>
          <w:sz w:val="22"/>
          <w:szCs w:val="22"/>
        </w:rPr>
      </w:pPr>
      <w:r w:rsidRPr="007552E5">
        <w:rPr>
          <w:rFonts w:ascii="Arial" w:hAnsi="Arial" w:cs="Arial"/>
          <w:b/>
          <w:bCs/>
          <w:sz w:val="22"/>
          <w:szCs w:val="22"/>
        </w:rPr>
        <w:t xml:space="preserve">E4-19 </w:t>
      </w:r>
      <w:r w:rsidR="005042AF" w:rsidRPr="007552E5">
        <w:rPr>
          <w:rFonts w:ascii="Arial" w:hAnsi="Arial" w:cs="Arial"/>
          <w:bCs/>
          <w:sz w:val="22"/>
          <w:szCs w:val="22"/>
        </w:rPr>
        <w:t>(continued)</w:t>
      </w:r>
    </w:p>
    <w:p w14:paraId="1EBECA84" w14:textId="77777777" w:rsidR="007552E5" w:rsidRPr="007552E5" w:rsidRDefault="007552E5">
      <w:pPr>
        <w:widowControl/>
        <w:autoSpaceDE/>
        <w:autoSpaceDN/>
        <w:adjustRightInd/>
        <w:rPr>
          <w:rFonts w:ascii="Arial" w:hAnsi="Arial" w:cs="Arial"/>
          <w:b/>
          <w:bCs/>
          <w:sz w:val="20"/>
          <w:szCs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8A4443" w:rsidRPr="007552E5" w14:paraId="4E9C1BB8" w14:textId="77777777" w:rsidTr="00151395">
        <w:trPr>
          <w:trHeight w:val="300"/>
        </w:trPr>
        <w:tc>
          <w:tcPr>
            <w:tcW w:w="3156" w:type="dxa"/>
            <w:gridSpan w:val="2"/>
            <w:tcBorders>
              <w:top w:val="nil"/>
              <w:left w:val="nil"/>
              <w:right w:val="nil"/>
            </w:tcBorders>
            <w:shd w:val="clear" w:color="auto" w:fill="auto"/>
            <w:noWrap/>
            <w:vAlign w:val="bottom"/>
          </w:tcPr>
          <w:p w14:paraId="186BFDCD"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01F45EC5" w14:textId="77777777" w:rsidR="008A4443" w:rsidRPr="007552E5" w:rsidRDefault="008A4443" w:rsidP="008A4443">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16E44F03" w14:textId="77777777" w:rsidR="008A4443" w:rsidRPr="007552E5" w:rsidRDefault="008A4443" w:rsidP="008A4443">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4FB7D658" w14:textId="77777777" w:rsidR="008A4443" w:rsidRPr="007552E5" w:rsidRDefault="008A4443" w:rsidP="008A4443">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5AA6DDE9"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4ED7B6B4" w14:textId="77777777" w:rsidTr="00151395">
        <w:trPr>
          <w:trHeight w:val="300"/>
        </w:trPr>
        <w:tc>
          <w:tcPr>
            <w:tcW w:w="3063" w:type="dxa"/>
            <w:tcBorders>
              <w:bottom w:val="nil"/>
              <w:right w:val="nil"/>
            </w:tcBorders>
            <w:shd w:val="clear" w:color="auto" w:fill="002E5C"/>
            <w:noWrap/>
            <w:vAlign w:val="bottom"/>
          </w:tcPr>
          <w:p w14:paraId="55E04725"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18164676"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2999E58D"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10080D0B" w14:textId="77777777" w:rsidR="008A4443" w:rsidRPr="00151395" w:rsidRDefault="008A4443" w:rsidP="008A4443">
            <w:pPr>
              <w:widowControl/>
              <w:autoSpaceDE/>
              <w:autoSpaceDN/>
              <w:adjustRightInd/>
              <w:jc w:val="center"/>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60,000 </w:t>
            </w:r>
          </w:p>
        </w:tc>
        <w:tc>
          <w:tcPr>
            <w:tcW w:w="956" w:type="dxa"/>
            <w:tcBorders>
              <w:left w:val="nil"/>
              <w:bottom w:val="nil"/>
            </w:tcBorders>
            <w:shd w:val="clear" w:color="auto" w:fill="002E5C"/>
            <w:noWrap/>
            <w:vAlign w:val="bottom"/>
          </w:tcPr>
          <w:p w14:paraId="1FE92907" w14:textId="77777777" w:rsidR="008A4443" w:rsidRPr="00151395" w:rsidRDefault="008A4443" w:rsidP="008A4443">
            <w:pPr>
              <w:widowControl/>
              <w:autoSpaceDE/>
              <w:autoSpaceDN/>
              <w:adjustRightInd/>
              <w:rPr>
                <w:rFonts w:ascii="Arial" w:hAnsi="Arial" w:cs="Arial"/>
                <w:color w:val="FFFFFF" w:themeColor="background1"/>
                <w:sz w:val="20"/>
                <w:szCs w:val="22"/>
              </w:rPr>
            </w:pPr>
            <w:r w:rsidRPr="00151395">
              <w:rPr>
                <w:rFonts w:ascii="Arial" w:hAnsi="Arial" w:cs="Arial"/>
                <w:color w:val="FFFFFF" w:themeColor="background1"/>
                <w:sz w:val="20"/>
                <w:szCs w:val="22"/>
              </w:rPr>
              <w:t> </w:t>
            </w:r>
          </w:p>
        </w:tc>
      </w:tr>
      <w:tr w:rsidR="008A4443" w:rsidRPr="007552E5" w14:paraId="43B05A56" w14:textId="77777777" w:rsidTr="00151395">
        <w:trPr>
          <w:trHeight w:val="300"/>
        </w:trPr>
        <w:tc>
          <w:tcPr>
            <w:tcW w:w="3063" w:type="dxa"/>
            <w:tcBorders>
              <w:top w:val="nil"/>
              <w:bottom w:val="nil"/>
              <w:right w:val="nil"/>
            </w:tcBorders>
            <w:shd w:val="clear" w:color="auto" w:fill="002E5C"/>
            <w:noWrap/>
            <w:vAlign w:val="bottom"/>
          </w:tcPr>
          <w:p w14:paraId="4488E3F8"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529E6CFF"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22C84C8E"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792D95DC" w14:textId="77777777" w:rsidR="008A4443" w:rsidRPr="00151395" w:rsidRDefault="008A4443" w:rsidP="008A4443">
            <w:pPr>
              <w:widowControl/>
              <w:autoSpaceDE/>
              <w:autoSpaceDN/>
              <w:adjustRightInd/>
              <w:jc w:val="center"/>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90,000 </w:t>
            </w:r>
          </w:p>
        </w:tc>
        <w:tc>
          <w:tcPr>
            <w:tcW w:w="956" w:type="dxa"/>
            <w:tcBorders>
              <w:top w:val="nil"/>
              <w:left w:val="nil"/>
              <w:bottom w:val="nil"/>
            </w:tcBorders>
            <w:shd w:val="clear" w:color="auto" w:fill="002E5C"/>
            <w:noWrap/>
            <w:vAlign w:val="bottom"/>
          </w:tcPr>
          <w:p w14:paraId="64DB148D" w14:textId="77777777" w:rsidR="008A4443" w:rsidRPr="00151395" w:rsidRDefault="008A4443" w:rsidP="008A4443">
            <w:pPr>
              <w:widowControl/>
              <w:autoSpaceDE/>
              <w:autoSpaceDN/>
              <w:adjustRightInd/>
              <w:rPr>
                <w:rFonts w:ascii="Arial" w:hAnsi="Arial" w:cs="Arial"/>
                <w:color w:val="FFFFFF" w:themeColor="background1"/>
                <w:sz w:val="20"/>
                <w:szCs w:val="22"/>
              </w:rPr>
            </w:pPr>
            <w:r w:rsidRPr="00151395">
              <w:rPr>
                <w:rFonts w:ascii="Arial" w:hAnsi="Arial" w:cs="Arial"/>
                <w:color w:val="FFFFFF" w:themeColor="background1"/>
                <w:sz w:val="20"/>
                <w:szCs w:val="22"/>
              </w:rPr>
              <w:t> </w:t>
            </w:r>
          </w:p>
        </w:tc>
      </w:tr>
      <w:tr w:rsidR="008A4443" w:rsidRPr="007552E5" w14:paraId="541D38C3" w14:textId="77777777" w:rsidTr="00151395">
        <w:trPr>
          <w:trHeight w:val="300"/>
        </w:trPr>
        <w:tc>
          <w:tcPr>
            <w:tcW w:w="3156" w:type="dxa"/>
            <w:gridSpan w:val="2"/>
            <w:tcBorders>
              <w:top w:val="nil"/>
              <w:bottom w:val="nil"/>
              <w:right w:val="nil"/>
            </w:tcBorders>
            <w:shd w:val="clear" w:color="auto" w:fill="002E5C"/>
            <w:noWrap/>
            <w:vAlign w:val="bottom"/>
          </w:tcPr>
          <w:p w14:paraId="5F866B68"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Income from Canton Corp.</w:t>
            </w:r>
          </w:p>
        </w:tc>
        <w:tc>
          <w:tcPr>
            <w:tcW w:w="236" w:type="dxa"/>
            <w:tcBorders>
              <w:top w:val="nil"/>
              <w:left w:val="nil"/>
              <w:bottom w:val="nil"/>
              <w:right w:val="nil"/>
            </w:tcBorders>
            <w:shd w:val="clear" w:color="auto" w:fill="002E5C"/>
            <w:noWrap/>
            <w:vAlign w:val="bottom"/>
          </w:tcPr>
          <w:p w14:paraId="42D370A3"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449500B8" w14:textId="77777777" w:rsidR="008A4443" w:rsidRPr="00151395" w:rsidRDefault="008A4443" w:rsidP="008A4443">
            <w:pPr>
              <w:widowControl/>
              <w:autoSpaceDE/>
              <w:autoSpaceDN/>
              <w:adjustRightInd/>
              <w:jc w:val="center"/>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30,000 </w:t>
            </w:r>
          </w:p>
        </w:tc>
        <w:tc>
          <w:tcPr>
            <w:tcW w:w="956" w:type="dxa"/>
            <w:tcBorders>
              <w:top w:val="nil"/>
              <w:left w:val="nil"/>
              <w:bottom w:val="nil"/>
            </w:tcBorders>
            <w:shd w:val="clear" w:color="auto" w:fill="002E5C"/>
            <w:noWrap/>
            <w:vAlign w:val="bottom"/>
          </w:tcPr>
          <w:p w14:paraId="23497514" w14:textId="77777777" w:rsidR="008A4443" w:rsidRPr="00151395" w:rsidRDefault="008A4443" w:rsidP="008A4443">
            <w:pPr>
              <w:widowControl/>
              <w:autoSpaceDE/>
              <w:autoSpaceDN/>
              <w:adjustRightInd/>
              <w:rPr>
                <w:rFonts w:ascii="Arial" w:hAnsi="Arial" w:cs="Arial"/>
                <w:color w:val="FFFFFF" w:themeColor="background1"/>
                <w:sz w:val="20"/>
                <w:szCs w:val="22"/>
              </w:rPr>
            </w:pPr>
            <w:r w:rsidRPr="00151395">
              <w:rPr>
                <w:rFonts w:ascii="Arial" w:hAnsi="Arial" w:cs="Arial"/>
                <w:color w:val="FFFFFF" w:themeColor="background1"/>
                <w:sz w:val="20"/>
                <w:szCs w:val="22"/>
              </w:rPr>
              <w:t> </w:t>
            </w:r>
          </w:p>
        </w:tc>
      </w:tr>
      <w:tr w:rsidR="008A4443" w:rsidRPr="007552E5" w14:paraId="02EB0854" w14:textId="77777777" w:rsidTr="00151395">
        <w:trPr>
          <w:trHeight w:val="300"/>
        </w:trPr>
        <w:tc>
          <w:tcPr>
            <w:tcW w:w="3156" w:type="dxa"/>
            <w:gridSpan w:val="2"/>
            <w:tcBorders>
              <w:top w:val="nil"/>
              <w:bottom w:val="nil"/>
              <w:right w:val="nil"/>
            </w:tcBorders>
            <w:shd w:val="clear" w:color="auto" w:fill="002E5C"/>
            <w:noWrap/>
            <w:vAlign w:val="bottom"/>
          </w:tcPr>
          <w:p w14:paraId="00176909"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1D2529BB"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35BEABE6"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6ED56A2C"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0C570F1A"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12,000 </w:t>
            </w:r>
          </w:p>
        </w:tc>
      </w:tr>
      <w:tr w:rsidR="008A4443" w:rsidRPr="007552E5" w14:paraId="7EF9832A" w14:textId="77777777" w:rsidTr="00151395">
        <w:trPr>
          <w:trHeight w:val="300"/>
        </w:trPr>
        <w:tc>
          <w:tcPr>
            <w:tcW w:w="3156" w:type="dxa"/>
            <w:gridSpan w:val="2"/>
            <w:tcBorders>
              <w:top w:val="nil"/>
              <w:right w:val="nil"/>
            </w:tcBorders>
            <w:shd w:val="clear" w:color="auto" w:fill="002E5C"/>
            <w:noWrap/>
            <w:vAlign w:val="bottom"/>
          </w:tcPr>
          <w:p w14:paraId="0DAB349E"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       Investment in Canton Corp.</w:t>
            </w:r>
          </w:p>
        </w:tc>
        <w:tc>
          <w:tcPr>
            <w:tcW w:w="236" w:type="dxa"/>
            <w:tcBorders>
              <w:top w:val="nil"/>
              <w:left w:val="nil"/>
              <w:right w:val="nil"/>
            </w:tcBorders>
            <w:shd w:val="clear" w:color="auto" w:fill="002E5C"/>
            <w:noWrap/>
            <w:vAlign w:val="bottom"/>
          </w:tcPr>
          <w:p w14:paraId="7C0E4A6B"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4B49E47B"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6CCF1507" w14:textId="77777777" w:rsidR="008A4443" w:rsidRPr="00151395" w:rsidRDefault="008A4443" w:rsidP="008A4443">
            <w:pPr>
              <w:widowControl/>
              <w:autoSpaceDE/>
              <w:autoSpaceDN/>
              <w:adjustRightInd/>
              <w:rPr>
                <w:rFonts w:ascii="Arial" w:hAnsi="Arial" w:cs="Arial"/>
                <w:b/>
                <w:bCs/>
                <w:color w:val="FFFFFF" w:themeColor="background1"/>
                <w:sz w:val="20"/>
                <w:szCs w:val="22"/>
              </w:rPr>
            </w:pPr>
            <w:r w:rsidRPr="00151395">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5F669F48" w14:textId="77777777" w:rsidR="008A4443" w:rsidRPr="00151395" w:rsidRDefault="008A4443" w:rsidP="008A4443">
            <w:pPr>
              <w:widowControl/>
              <w:autoSpaceDE/>
              <w:autoSpaceDN/>
              <w:adjustRightInd/>
              <w:jc w:val="right"/>
              <w:rPr>
                <w:rFonts w:ascii="Arial" w:hAnsi="Arial" w:cs="Arial"/>
                <w:b/>
                <w:bCs/>
                <w:color w:val="FFFFFF" w:themeColor="background1"/>
                <w:sz w:val="20"/>
                <w:szCs w:val="22"/>
              </w:rPr>
            </w:pPr>
            <w:r w:rsidRPr="00151395">
              <w:rPr>
                <w:rFonts w:ascii="Arial" w:hAnsi="Arial" w:cs="Arial"/>
                <w:b/>
                <w:bCs/>
                <w:color w:val="FFFFFF" w:themeColor="background1"/>
                <w:sz w:val="20"/>
                <w:szCs w:val="22"/>
              </w:rPr>
              <w:t xml:space="preserve">168,000 </w:t>
            </w:r>
          </w:p>
        </w:tc>
      </w:tr>
    </w:tbl>
    <w:p w14:paraId="4529E5AF" w14:textId="77777777" w:rsidR="008A4443" w:rsidRPr="007552E5" w:rsidRDefault="008A4443">
      <w:pPr>
        <w:widowControl/>
        <w:autoSpaceDE/>
        <w:autoSpaceDN/>
        <w:adjustRightInd/>
        <w:rPr>
          <w:rFonts w:ascii="Arial" w:hAnsi="Arial" w:cs="Arial"/>
          <w:b/>
          <w:bCs/>
          <w:sz w:val="20"/>
          <w:szCs w:val="22"/>
        </w:rPr>
      </w:pPr>
    </w:p>
    <w:tbl>
      <w:tblPr>
        <w:tblW w:w="5964" w:type="dxa"/>
        <w:tblInd w:w="108" w:type="dxa"/>
        <w:tblLook w:val="04A0" w:firstRow="1" w:lastRow="0" w:firstColumn="1" w:lastColumn="0" w:noHBand="0" w:noVBand="1"/>
      </w:tblPr>
      <w:tblGrid>
        <w:gridCol w:w="2216"/>
        <w:gridCol w:w="850"/>
        <w:gridCol w:w="333"/>
        <w:gridCol w:w="1257"/>
        <w:gridCol w:w="333"/>
        <w:gridCol w:w="956"/>
        <w:gridCol w:w="356"/>
      </w:tblGrid>
      <w:tr w:rsidR="008A4443" w:rsidRPr="007552E5" w14:paraId="1CA103BF" w14:textId="77777777">
        <w:trPr>
          <w:trHeight w:val="300"/>
        </w:trPr>
        <w:tc>
          <w:tcPr>
            <w:tcW w:w="4416" w:type="dxa"/>
            <w:gridSpan w:val="4"/>
            <w:tcBorders>
              <w:top w:val="nil"/>
              <w:left w:val="nil"/>
              <w:bottom w:val="nil"/>
              <w:right w:val="nil"/>
            </w:tcBorders>
            <w:shd w:val="clear" w:color="auto" w:fill="auto"/>
            <w:noWrap/>
            <w:vAlign w:val="bottom"/>
          </w:tcPr>
          <w:p w14:paraId="735D3520"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Excess Value (Differential) Calculations:</w:t>
            </w:r>
          </w:p>
        </w:tc>
        <w:tc>
          <w:tcPr>
            <w:tcW w:w="236" w:type="dxa"/>
            <w:tcBorders>
              <w:top w:val="nil"/>
              <w:left w:val="nil"/>
              <w:bottom w:val="nil"/>
              <w:right w:val="nil"/>
            </w:tcBorders>
            <w:shd w:val="clear" w:color="auto" w:fill="auto"/>
            <w:noWrap/>
            <w:vAlign w:val="bottom"/>
          </w:tcPr>
          <w:p w14:paraId="59CC0290" w14:textId="77777777" w:rsidR="008A4443" w:rsidRPr="007552E5" w:rsidRDefault="008A4443" w:rsidP="008A4443">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28B248F" w14:textId="77777777" w:rsidR="008A4443" w:rsidRPr="007552E5" w:rsidRDefault="008A4443" w:rsidP="008A4443">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2F06380C"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612776EE" w14:textId="77777777">
        <w:trPr>
          <w:trHeight w:val="300"/>
        </w:trPr>
        <w:tc>
          <w:tcPr>
            <w:tcW w:w="2216" w:type="dxa"/>
            <w:tcBorders>
              <w:top w:val="single" w:sz="4" w:space="0" w:color="auto"/>
              <w:left w:val="single" w:sz="4" w:space="0" w:color="auto"/>
              <w:bottom w:val="nil"/>
              <w:right w:val="nil"/>
            </w:tcBorders>
            <w:shd w:val="clear" w:color="auto" w:fill="auto"/>
            <w:noWrap/>
            <w:vAlign w:val="bottom"/>
          </w:tcPr>
          <w:p w14:paraId="681989A1"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c>
          <w:tcPr>
            <w:tcW w:w="805" w:type="dxa"/>
            <w:tcBorders>
              <w:top w:val="single" w:sz="4" w:space="0" w:color="auto"/>
              <w:left w:val="nil"/>
              <w:bottom w:val="single" w:sz="4" w:space="0" w:color="auto"/>
              <w:right w:val="nil"/>
            </w:tcBorders>
            <w:shd w:val="clear" w:color="auto" w:fill="auto"/>
            <w:noWrap/>
            <w:vAlign w:val="bottom"/>
          </w:tcPr>
          <w:p w14:paraId="36C1DE20"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Total</w:t>
            </w:r>
          </w:p>
        </w:tc>
        <w:tc>
          <w:tcPr>
            <w:tcW w:w="138" w:type="dxa"/>
            <w:tcBorders>
              <w:top w:val="single" w:sz="4" w:space="0" w:color="auto"/>
              <w:left w:val="nil"/>
              <w:bottom w:val="nil"/>
              <w:right w:val="nil"/>
            </w:tcBorders>
            <w:shd w:val="clear" w:color="auto" w:fill="auto"/>
            <w:noWrap/>
            <w:vAlign w:val="bottom"/>
          </w:tcPr>
          <w:p w14:paraId="46733609"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w:t>
            </w:r>
          </w:p>
        </w:tc>
        <w:tc>
          <w:tcPr>
            <w:tcW w:w="1257" w:type="dxa"/>
            <w:tcBorders>
              <w:top w:val="single" w:sz="4" w:space="0" w:color="auto"/>
              <w:left w:val="nil"/>
              <w:bottom w:val="single" w:sz="4" w:space="0" w:color="auto"/>
              <w:right w:val="nil"/>
            </w:tcBorders>
            <w:shd w:val="clear" w:color="auto" w:fill="auto"/>
            <w:noWrap/>
            <w:vAlign w:val="bottom"/>
          </w:tcPr>
          <w:p w14:paraId="4CECCAE4"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Equipment</w:t>
            </w:r>
          </w:p>
        </w:tc>
        <w:tc>
          <w:tcPr>
            <w:tcW w:w="236" w:type="dxa"/>
            <w:tcBorders>
              <w:top w:val="single" w:sz="4" w:space="0" w:color="auto"/>
              <w:left w:val="nil"/>
              <w:bottom w:val="single" w:sz="4" w:space="0" w:color="auto"/>
              <w:right w:val="nil"/>
            </w:tcBorders>
            <w:shd w:val="clear" w:color="auto" w:fill="auto"/>
            <w:noWrap/>
            <w:vAlign w:val="bottom"/>
          </w:tcPr>
          <w:p w14:paraId="33305B94"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w:t>
            </w:r>
          </w:p>
        </w:tc>
        <w:tc>
          <w:tcPr>
            <w:tcW w:w="956" w:type="dxa"/>
            <w:tcBorders>
              <w:top w:val="single" w:sz="4" w:space="0" w:color="auto"/>
              <w:left w:val="nil"/>
              <w:bottom w:val="single" w:sz="4" w:space="0" w:color="auto"/>
              <w:right w:val="nil"/>
            </w:tcBorders>
            <w:shd w:val="clear" w:color="auto" w:fill="auto"/>
            <w:noWrap/>
            <w:vAlign w:val="bottom"/>
          </w:tcPr>
          <w:p w14:paraId="613612EE"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 xml:space="preserve">Acc. </w:t>
            </w:r>
            <w:proofErr w:type="spellStart"/>
            <w:r w:rsidRPr="007552E5">
              <w:rPr>
                <w:rFonts w:ascii="Arial" w:hAnsi="Arial" w:cs="Arial"/>
                <w:b/>
                <w:bCs/>
                <w:color w:val="000000"/>
                <w:sz w:val="20"/>
                <w:szCs w:val="22"/>
              </w:rPr>
              <w:t>Depr</w:t>
            </w:r>
            <w:proofErr w:type="spellEnd"/>
            <w:r w:rsidRPr="007552E5">
              <w:rPr>
                <w:rFonts w:ascii="Arial" w:hAnsi="Arial" w:cs="Arial"/>
                <w:b/>
                <w:bCs/>
                <w:color w:val="000000"/>
                <w:sz w:val="20"/>
                <w:szCs w:val="22"/>
              </w:rPr>
              <w:t>.</w:t>
            </w:r>
          </w:p>
        </w:tc>
        <w:tc>
          <w:tcPr>
            <w:tcW w:w="356" w:type="dxa"/>
            <w:tcBorders>
              <w:top w:val="single" w:sz="4" w:space="0" w:color="auto"/>
              <w:left w:val="nil"/>
              <w:bottom w:val="nil"/>
              <w:right w:val="single" w:sz="4" w:space="0" w:color="auto"/>
            </w:tcBorders>
            <w:shd w:val="clear" w:color="auto" w:fill="auto"/>
            <w:noWrap/>
            <w:vAlign w:val="bottom"/>
          </w:tcPr>
          <w:p w14:paraId="72813051" w14:textId="77777777" w:rsidR="008A4443" w:rsidRPr="007552E5" w:rsidRDefault="008A4443" w:rsidP="008A4443">
            <w:pPr>
              <w:widowControl/>
              <w:autoSpaceDE/>
              <w:autoSpaceDN/>
              <w:adjustRightInd/>
              <w:jc w:val="center"/>
              <w:rPr>
                <w:rFonts w:ascii="Arial" w:hAnsi="Arial" w:cs="Arial"/>
                <w:color w:val="000000"/>
                <w:sz w:val="20"/>
                <w:szCs w:val="22"/>
              </w:rPr>
            </w:pPr>
          </w:p>
        </w:tc>
      </w:tr>
      <w:tr w:rsidR="008A4443" w:rsidRPr="007552E5" w14:paraId="4B7BA81C" w14:textId="77777777">
        <w:trPr>
          <w:trHeight w:val="300"/>
        </w:trPr>
        <w:tc>
          <w:tcPr>
            <w:tcW w:w="2216" w:type="dxa"/>
            <w:tcBorders>
              <w:top w:val="nil"/>
              <w:left w:val="single" w:sz="4" w:space="0" w:color="auto"/>
              <w:bottom w:val="nil"/>
              <w:right w:val="nil"/>
            </w:tcBorders>
            <w:shd w:val="clear" w:color="auto" w:fill="auto"/>
            <w:noWrap/>
            <w:vAlign w:val="bottom"/>
          </w:tcPr>
          <w:p w14:paraId="420A6AB1"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Beginning Balances</w:t>
            </w:r>
          </w:p>
        </w:tc>
        <w:tc>
          <w:tcPr>
            <w:tcW w:w="805" w:type="dxa"/>
            <w:tcBorders>
              <w:top w:val="nil"/>
              <w:left w:val="nil"/>
              <w:bottom w:val="nil"/>
              <w:right w:val="nil"/>
            </w:tcBorders>
            <w:shd w:val="clear" w:color="auto" w:fill="auto"/>
            <w:noWrap/>
            <w:vAlign w:val="bottom"/>
          </w:tcPr>
          <w:p w14:paraId="24ABE729"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xml:space="preserve">28,000 </w:t>
            </w:r>
          </w:p>
        </w:tc>
        <w:tc>
          <w:tcPr>
            <w:tcW w:w="138" w:type="dxa"/>
            <w:tcBorders>
              <w:top w:val="nil"/>
              <w:left w:val="nil"/>
              <w:bottom w:val="nil"/>
              <w:right w:val="nil"/>
            </w:tcBorders>
            <w:shd w:val="clear" w:color="auto" w:fill="auto"/>
            <w:noWrap/>
            <w:vAlign w:val="bottom"/>
          </w:tcPr>
          <w:p w14:paraId="71CFE815" w14:textId="77777777" w:rsidR="008A4443" w:rsidRPr="007552E5" w:rsidRDefault="008A4443" w:rsidP="008A4443">
            <w:pPr>
              <w:widowControl/>
              <w:autoSpaceDE/>
              <w:autoSpaceDN/>
              <w:adjustRightInd/>
              <w:rPr>
                <w:rFonts w:ascii="Arial" w:hAnsi="Arial" w:cs="Arial"/>
                <w:b/>
                <w:bCs/>
                <w:color w:val="000000"/>
                <w:sz w:val="20"/>
                <w:szCs w:val="22"/>
              </w:rPr>
            </w:pPr>
          </w:p>
        </w:tc>
        <w:tc>
          <w:tcPr>
            <w:tcW w:w="1257" w:type="dxa"/>
            <w:tcBorders>
              <w:top w:val="nil"/>
              <w:left w:val="nil"/>
              <w:bottom w:val="nil"/>
              <w:right w:val="nil"/>
            </w:tcBorders>
            <w:shd w:val="clear" w:color="auto" w:fill="auto"/>
            <w:noWrap/>
            <w:vAlign w:val="bottom"/>
          </w:tcPr>
          <w:p w14:paraId="500765D0"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xml:space="preserve">28,000 </w:t>
            </w:r>
          </w:p>
        </w:tc>
        <w:tc>
          <w:tcPr>
            <w:tcW w:w="236" w:type="dxa"/>
            <w:tcBorders>
              <w:top w:val="nil"/>
              <w:left w:val="nil"/>
              <w:bottom w:val="nil"/>
              <w:right w:val="nil"/>
            </w:tcBorders>
            <w:shd w:val="clear" w:color="auto" w:fill="auto"/>
            <w:noWrap/>
            <w:vAlign w:val="bottom"/>
          </w:tcPr>
          <w:p w14:paraId="46D9C3E3" w14:textId="77777777" w:rsidR="008A4443" w:rsidRPr="007552E5" w:rsidRDefault="008A4443" w:rsidP="008A4443">
            <w:pPr>
              <w:widowControl/>
              <w:autoSpaceDE/>
              <w:autoSpaceDN/>
              <w:adjustRightInd/>
              <w:rPr>
                <w:rFonts w:ascii="Arial" w:hAnsi="Arial" w:cs="Arial"/>
                <w:b/>
                <w:bCs/>
                <w:color w:val="000000"/>
                <w:sz w:val="20"/>
                <w:szCs w:val="22"/>
              </w:rPr>
            </w:pPr>
          </w:p>
        </w:tc>
        <w:tc>
          <w:tcPr>
            <w:tcW w:w="956" w:type="dxa"/>
            <w:tcBorders>
              <w:top w:val="nil"/>
              <w:left w:val="nil"/>
              <w:bottom w:val="nil"/>
              <w:right w:val="nil"/>
            </w:tcBorders>
            <w:shd w:val="clear" w:color="auto" w:fill="auto"/>
            <w:noWrap/>
            <w:vAlign w:val="bottom"/>
          </w:tcPr>
          <w:p w14:paraId="2B3CC7D0" w14:textId="77777777" w:rsidR="008A4443" w:rsidRPr="007552E5" w:rsidRDefault="008A4443" w:rsidP="008A4443">
            <w:pPr>
              <w:widowControl/>
              <w:autoSpaceDE/>
              <w:autoSpaceDN/>
              <w:adjustRightInd/>
              <w:rPr>
                <w:rFonts w:ascii="Arial" w:hAnsi="Arial" w:cs="Arial"/>
                <w:b/>
                <w:bCs/>
                <w:color w:val="000000"/>
                <w:sz w:val="20"/>
                <w:szCs w:val="22"/>
              </w:rPr>
            </w:pPr>
          </w:p>
        </w:tc>
        <w:tc>
          <w:tcPr>
            <w:tcW w:w="356" w:type="dxa"/>
            <w:tcBorders>
              <w:top w:val="nil"/>
              <w:left w:val="nil"/>
              <w:bottom w:val="nil"/>
              <w:right w:val="single" w:sz="4" w:space="0" w:color="auto"/>
            </w:tcBorders>
            <w:shd w:val="clear" w:color="auto" w:fill="auto"/>
            <w:noWrap/>
            <w:vAlign w:val="bottom"/>
          </w:tcPr>
          <w:p w14:paraId="55CA4310"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737D9258" w14:textId="77777777">
        <w:trPr>
          <w:trHeight w:val="300"/>
        </w:trPr>
        <w:tc>
          <w:tcPr>
            <w:tcW w:w="2216" w:type="dxa"/>
            <w:tcBorders>
              <w:top w:val="nil"/>
              <w:left w:val="single" w:sz="4" w:space="0" w:color="auto"/>
              <w:bottom w:val="nil"/>
              <w:right w:val="nil"/>
            </w:tcBorders>
            <w:shd w:val="clear" w:color="auto" w:fill="auto"/>
            <w:noWrap/>
            <w:vAlign w:val="bottom"/>
          </w:tcPr>
          <w:p w14:paraId="61ED1835"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Changes</w:t>
            </w:r>
          </w:p>
        </w:tc>
        <w:tc>
          <w:tcPr>
            <w:tcW w:w="805" w:type="dxa"/>
            <w:tcBorders>
              <w:top w:val="nil"/>
              <w:left w:val="nil"/>
              <w:bottom w:val="nil"/>
              <w:right w:val="nil"/>
            </w:tcBorders>
            <w:shd w:val="clear" w:color="auto" w:fill="auto"/>
            <w:noWrap/>
            <w:vAlign w:val="bottom"/>
          </w:tcPr>
          <w:p w14:paraId="5FC68185" w14:textId="2E36F6B2" w:rsidR="008A4443" w:rsidRPr="007552E5" w:rsidRDefault="00151395" w:rsidP="008A4443">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24800" behindDoc="0" locked="0" layoutInCell="1" allowOverlap="1" wp14:anchorId="0DA2C38A" wp14:editId="1C6D20D4">
                      <wp:simplePos x="0" y="0"/>
                      <wp:positionH relativeFrom="column">
                        <wp:posOffset>7620</wp:posOffset>
                      </wp:positionH>
                      <wp:positionV relativeFrom="paragraph">
                        <wp:posOffset>5080</wp:posOffset>
                      </wp:positionV>
                      <wp:extent cx="40005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4000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6pt;margin-top:.4pt;width:31.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" filled="f" strokecolor="black [3213]" strokeweight="2pt"/>
                  </w:pict>
                </mc:Fallback>
              </mc:AlternateContent>
            </w:r>
            <w:r w:rsidR="008A4443" w:rsidRPr="00151395">
              <w:rPr>
                <w:rFonts w:ascii="Arial" w:hAnsi="Arial" w:cs="Arial"/>
                <w:b/>
                <w:bCs/>
                <w:color w:val="000000"/>
                <w:sz w:val="20"/>
                <w:szCs w:val="22"/>
                <w:shd w:val="clear" w:color="auto" w:fill="E0EBF8"/>
              </w:rPr>
              <w:t>(4,000)</w:t>
            </w:r>
          </w:p>
        </w:tc>
        <w:tc>
          <w:tcPr>
            <w:tcW w:w="138" w:type="dxa"/>
            <w:tcBorders>
              <w:top w:val="nil"/>
              <w:left w:val="nil"/>
              <w:bottom w:val="nil"/>
              <w:right w:val="nil"/>
            </w:tcBorders>
            <w:shd w:val="clear" w:color="auto" w:fill="auto"/>
            <w:noWrap/>
            <w:vAlign w:val="bottom"/>
          </w:tcPr>
          <w:p w14:paraId="5D63A41B" w14:textId="77777777" w:rsidR="008A4443" w:rsidRPr="007552E5" w:rsidRDefault="008A4443" w:rsidP="008A4443">
            <w:pPr>
              <w:widowControl/>
              <w:autoSpaceDE/>
              <w:autoSpaceDN/>
              <w:adjustRightInd/>
              <w:rPr>
                <w:rFonts w:ascii="Arial" w:hAnsi="Arial" w:cs="Arial"/>
                <w:b/>
                <w:bCs/>
                <w:color w:val="000000"/>
                <w:sz w:val="20"/>
                <w:szCs w:val="22"/>
              </w:rPr>
            </w:pPr>
          </w:p>
        </w:tc>
        <w:tc>
          <w:tcPr>
            <w:tcW w:w="1257" w:type="dxa"/>
            <w:tcBorders>
              <w:top w:val="nil"/>
              <w:left w:val="nil"/>
              <w:bottom w:val="nil"/>
              <w:right w:val="nil"/>
            </w:tcBorders>
            <w:shd w:val="clear" w:color="auto" w:fill="auto"/>
            <w:noWrap/>
            <w:vAlign w:val="bottom"/>
          </w:tcPr>
          <w:p w14:paraId="529B8303" w14:textId="77777777" w:rsidR="008A4443" w:rsidRPr="007552E5" w:rsidRDefault="008A4443" w:rsidP="008A4443">
            <w:pPr>
              <w:widowControl/>
              <w:autoSpaceDE/>
              <w:autoSpaceDN/>
              <w:adjustRightInd/>
              <w:rPr>
                <w:rFonts w:ascii="Arial" w:hAnsi="Arial" w:cs="Arial"/>
                <w:b/>
                <w:bCs/>
                <w:color w:val="000000"/>
                <w:sz w:val="20"/>
                <w:szCs w:val="22"/>
              </w:rPr>
            </w:pPr>
          </w:p>
        </w:tc>
        <w:tc>
          <w:tcPr>
            <w:tcW w:w="236" w:type="dxa"/>
            <w:tcBorders>
              <w:top w:val="nil"/>
              <w:left w:val="nil"/>
              <w:bottom w:val="nil"/>
              <w:right w:val="nil"/>
            </w:tcBorders>
            <w:shd w:val="clear" w:color="auto" w:fill="auto"/>
            <w:noWrap/>
            <w:vAlign w:val="bottom"/>
          </w:tcPr>
          <w:p w14:paraId="32FDF6D0" w14:textId="77777777" w:rsidR="008A4443" w:rsidRPr="007552E5" w:rsidRDefault="008A4443" w:rsidP="008A4443">
            <w:pPr>
              <w:widowControl/>
              <w:autoSpaceDE/>
              <w:autoSpaceDN/>
              <w:adjustRightInd/>
              <w:rPr>
                <w:rFonts w:ascii="Arial" w:hAnsi="Arial" w:cs="Arial"/>
                <w:b/>
                <w:bCs/>
                <w:color w:val="000000"/>
                <w:sz w:val="20"/>
                <w:szCs w:val="22"/>
              </w:rPr>
            </w:pPr>
          </w:p>
        </w:tc>
        <w:tc>
          <w:tcPr>
            <w:tcW w:w="956" w:type="dxa"/>
            <w:tcBorders>
              <w:top w:val="nil"/>
              <w:left w:val="nil"/>
              <w:bottom w:val="nil"/>
              <w:right w:val="nil"/>
            </w:tcBorders>
            <w:shd w:val="clear" w:color="auto" w:fill="auto"/>
            <w:noWrap/>
            <w:vAlign w:val="bottom"/>
          </w:tcPr>
          <w:p w14:paraId="53F2528B" w14:textId="7EB657AE" w:rsidR="008A4443" w:rsidRPr="007552E5" w:rsidRDefault="00151395" w:rsidP="008A4443">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25824" behindDoc="0" locked="0" layoutInCell="1" allowOverlap="1" wp14:anchorId="344E9D08" wp14:editId="3FC836AA">
                      <wp:simplePos x="0" y="0"/>
                      <wp:positionH relativeFrom="column">
                        <wp:posOffset>74295</wp:posOffset>
                      </wp:positionH>
                      <wp:positionV relativeFrom="paragraph">
                        <wp:posOffset>-9525</wp:posOffset>
                      </wp:positionV>
                      <wp:extent cx="409575" cy="1714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4095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5.85pt;margin-top:-.75pt;width:32.2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" filled="f" strokecolor="black [3213]" strokeweight="2pt"/>
                  </w:pict>
                </mc:Fallback>
              </mc:AlternateContent>
            </w:r>
            <w:r w:rsidR="008A4443" w:rsidRPr="00151395">
              <w:rPr>
                <w:rFonts w:ascii="Arial" w:hAnsi="Arial" w:cs="Arial"/>
                <w:b/>
                <w:bCs/>
                <w:color w:val="000000"/>
                <w:sz w:val="20"/>
                <w:szCs w:val="22"/>
                <w:shd w:val="clear" w:color="auto" w:fill="E0EBF8"/>
              </w:rPr>
              <w:t>(4,000)</w:t>
            </w:r>
          </w:p>
        </w:tc>
        <w:tc>
          <w:tcPr>
            <w:tcW w:w="356" w:type="dxa"/>
            <w:tcBorders>
              <w:top w:val="nil"/>
              <w:left w:val="nil"/>
              <w:bottom w:val="nil"/>
              <w:right w:val="single" w:sz="4" w:space="0" w:color="auto"/>
            </w:tcBorders>
            <w:shd w:val="clear" w:color="auto" w:fill="auto"/>
            <w:noWrap/>
            <w:vAlign w:val="bottom"/>
          </w:tcPr>
          <w:p w14:paraId="12557531"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0C845ADC" w14:textId="77777777">
        <w:trPr>
          <w:trHeight w:val="300"/>
        </w:trPr>
        <w:tc>
          <w:tcPr>
            <w:tcW w:w="2216" w:type="dxa"/>
            <w:tcBorders>
              <w:top w:val="nil"/>
              <w:left w:val="single" w:sz="4" w:space="0" w:color="auto"/>
              <w:bottom w:val="nil"/>
              <w:right w:val="nil"/>
            </w:tcBorders>
            <w:shd w:val="clear" w:color="auto" w:fill="auto"/>
            <w:noWrap/>
            <w:vAlign w:val="bottom"/>
          </w:tcPr>
          <w:p w14:paraId="336426FE"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Ending Balances</w:t>
            </w:r>
          </w:p>
        </w:tc>
        <w:tc>
          <w:tcPr>
            <w:tcW w:w="805" w:type="dxa"/>
            <w:tcBorders>
              <w:top w:val="single" w:sz="4" w:space="0" w:color="auto"/>
              <w:left w:val="nil"/>
              <w:bottom w:val="nil"/>
              <w:right w:val="nil"/>
            </w:tcBorders>
            <w:shd w:val="clear" w:color="auto" w:fill="auto"/>
            <w:noWrap/>
            <w:vAlign w:val="bottom"/>
          </w:tcPr>
          <w:p w14:paraId="24389CD7" w14:textId="77777777" w:rsidR="008A4443" w:rsidRPr="00765A5D" w:rsidRDefault="008A4443" w:rsidP="008A4443">
            <w:pPr>
              <w:widowControl/>
              <w:autoSpaceDE/>
              <w:autoSpaceDN/>
              <w:adjustRightInd/>
              <w:jc w:val="right"/>
              <w:rPr>
                <w:rFonts w:ascii="Arial" w:hAnsi="Arial" w:cs="Arial"/>
                <w:b/>
                <w:bCs/>
                <w:color w:val="000000"/>
                <w:sz w:val="20"/>
                <w:szCs w:val="22"/>
              </w:rPr>
            </w:pPr>
            <w:r w:rsidRPr="00765A5D">
              <w:rPr>
                <w:rFonts w:ascii="Arial" w:hAnsi="Arial" w:cs="Arial"/>
                <w:b/>
                <w:bCs/>
                <w:color w:val="000000"/>
                <w:sz w:val="20"/>
                <w:szCs w:val="22"/>
                <w:shd w:val="clear" w:color="auto" w:fill="E0EBF8"/>
              </w:rPr>
              <w:t>24,000</w:t>
            </w:r>
            <w:r w:rsidRPr="00765A5D">
              <w:rPr>
                <w:rFonts w:ascii="Arial" w:hAnsi="Arial" w:cs="Arial"/>
                <w:b/>
                <w:bCs/>
                <w:color w:val="000000"/>
                <w:sz w:val="20"/>
                <w:szCs w:val="22"/>
              </w:rPr>
              <w:t xml:space="preserve"> </w:t>
            </w:r>
          </w:p>
        </w:tc>
        <w:tc>
          <w:tcPr>
            <w:tcW w:w="138" w:type="dxa"/>
            <w:tcBorders>
              <w:top w:val="nil"/>
              <w:left w:val="nil"/>
              <w:bottom w:val="nil"/>
              <w:right w:val="nil"/>
            </w:tcBorders>
            <w:shd w:val="clear" w:color="auto" w:fill="auto"/>
            <w:noWrap/>
            <w:vAlign w:val="bottom"/>
          </w:tcPr>
          <w:p w14:paraId="2AE5B149" w14:textId="77777777" w:rsidR="008A4443" w:rsidRPr="007552E5" w:rsidRDefault="008A4443" w:rsidP="008A4443">
            <w:pPr>
              <w:widowControl/>
              <w:autoSpaceDE/>
              <w:autoSpaceDN/>
              <w:adjustRightInd/>
              <w:rPr>
                <w:rFonts w:ascii="Arial" w:hAnsi="Arial" w:cs="Arial"/>
                <w:b/>
                <w:bCs/>
                <w:color w:val="000000"/>
                <w:sz w:val="20"/>
                <w:szCs w:val="22"/>
              </w:rPr>
            </w:pPr>
          </w:p>
        </w:tc>
        <w:tc>
          <w:tcPr>
            <w:tcW w:w="1257" w:type="dxa"/>
            <w:tcBorders>
              <w:top w:val="single" w:sz="4" w:space="0" w:color="auto"/>
              <w:left w:val="nil"/>
              <w:bottom w:val="nil"/>
              <w:right w:val="nil"/>
            </w:tcBorders>
            <w:shd w:val="clear" w:color="auto" w:fill="auto"/>
            <w:noWrap/>
            <w:vAlign w:val="bottom"/>
          </w:tcPr>
          <w:p w14:paraId="48CEF471" w14:textId="77777777" w:rsidR="008A4443" w:rsidRPr="00765A5D" w:rsidRDefault="008A4443" w:rsidP="008A4443">
            <w:pPr>
              <w:widowControl/>
              <w:autoSpaceDE/>
              <w:autoSpaceDN/>
              <w:adjustRightInd/>
              <w:jc w:val="right"/>
              <w:rPr>
                <w:rFonts w:ascii="Arial" w:hAnsi="Arial" w:cs="Arial"/>
                <w:b/>
                <w:bCs/>
                <w:color w:val="000000"/>
                <w:sz w:val="20"/>
                <w:szCs w:val="22"/>
              </w:rPr>
            </w:pPr>
            <w:r w:rsidRPr="00765A5D">
              <w:rPr>
                <w:rFonts w:ascii="Arial" w:hAnsi="Arial" w:cs="Arial"/>
                <w:b/>
                <w:bCs/>
                <w:color w:val="000000"/>
                <w:sz w:val="20"/>
                <w:szCs w:val="22"/>
                <w:shd w:val="clear" w:color="auto" w:fill="E0EBF8"/>
              </w:rPr>
              <w:t>28,000</w:t>
            </w:r>
            <w:r w:rsidRPr="00765A5D">
              <w:rPr>
                <w:rFonts w:ascii="Arial" w:hAnsi="Arial" w:cs="Arial"/>
                <w:b/>
                <w:bCs/>
                <w:color w:val="000000"/>
                <w:sz w:val="20"/>
                <w:szCs w:val="22"/>
              </w:rPr>
              <w:t xml:space="preserve"> </w:t>
            </w:r>
          </w:p>
        </w:tc>
        <w:tc>
          <w:tcPr>
            <w:tcW w:w="236" w:type="dxa"/>
            <w:tcBorders>
              <w:top w:val="single" w:sz="4" w:space="0" w:color="auto"/>
              <w:left w:val="nil"/>
              <w:bottom w:val="nil"/>
              <w:right w:val="nil"/>
            </w:tcBorders>
            <w:shd w:val="clear" w:color="auto" w:fill="auto"/>
            <w:noWrap/>
            <w:vAlign w:val="bottom"/>
          </w:tcPr>
          <w:p w14:paraId="4684725C" w14:textId="77777777" w:rsidR="008A4443" w:rsidRPr="007552E5" w:rsidRDefault="008A4443" w:rsidP="008A4443">
            <w:pPr>
              <w:widowControl/>
              <w:autoSpaceDE/>
              <w:autoSpaceDN/>
              <w:adjustRightInd/>
              <w:rPr>
                <w:rFonts w:ascii="Arial" w:hAnsi="Arial" w:cs="Arial"/>
                <w:b/>
                <w:bCs/>
                <w:color w:val="000000"/>
                <w:sz w:val="20"/>
                <w:szCs w:val="22"/>
                <w:u w:val="double"/>
              </w:rPr>
            </w:pPr>
          </w:p>
        </w:tc>
        <w:tc>
          <w:tcPr>
            <w:tcW w:w="956" w:type="dxa"/>
            <w:tcBorders>
              <w:top w:val="single" w:sz="4" w:space="0" w:color="auto"/>
              <w:left w:val="nil"/>
              <w:bottom w:val="nil"/>
              <w:right w:val="nil"/>
            </w:tcBorders>
            <w:shd w:val="clear" w:color="auto" w:fill="auto"/>
            <w:noWrap/>
            <w:vAlign w:val="bottom"/>
          </w:tcPr>
          <w:p w14:paraId="62240F0F" w14:textId="77777777" w:rsidR="008A4443" w:rsidRPr="00765A5D" w:rsidRDefault="008A4443" w:rsidP="008A4443">
            <w:pPr>
              <w:widowControl/>
              <w:autoSpaceDE/>
              <w:autoSpaceDN/>
              <w:adjustRightInd/>
              <w:jc w:val="right"/>
              <w:rPr>
                <w:rFonts w:ascii="Arial" w:hAnsi="Arial" w:cs="Arial"/>
                <w:b/>
                <w:bCs/>
                <w:color w:val="000000"/>
                <w:sz w:val="20"/>
                <w:szCs w:val="22"/>
              </w:rPr>
            </w:pPr>
            <w:r w:rsidRPr="00765A5D">
              <w:rPr>
                <w:rFonts w:ascii="Arial" w:hAnsi="Arial" w:cs="Arial"/>
                <w:b/>
                <w:bCs/>
                <w:color w:val="000000"/>
                <w:sz w:val="20"/>
                <w:szCs w:val="22"/>
                <w:shd w:val="clear" w:color="auto" w:fill="E0EBF8"/>
              </w:rPr>
              <w:t>(4,000</w:t>
            </w:r>
            <w:r w:rsidRPr="00765A5D">
              <w:rPr>
                <w:rFonts w:ascii="Arial" w:hAnsi="Arial" w:cs="Arial"/>
                <w:b/>
                <w:bCs/>
                <w:color w:val="000000"/>
                <w:sz w:val="20"/>
                <w:szCs w:val="22"/>
              </w:rPr>
              <w:t>)</w:t>
            </w:r>
          </w:p>
        </w:tc>
        <w:tc>
          <w:tcPr>
            <w:tcW w:w="356" w:type="dxa"/>
            <w:tcBorders>
              <w:top w:val="nil"/>
              <w:left w:val="nil"/>
              <w:bottom w:val="nil"/>
              <w:right w:val="single" w:sz="4" w:space="0" w:color="auto"/>
            </w:tcBorders>
            <w:shd w:val="clear" w:color="auto" w:fill="auto"/>
            <w:noWrap/>
            <w:vAlign w:val="bottom"/>
          </w:tcPr>
          <w:p w14:paraId="1C6291E9"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134E57B7" w14:textId="77777777">
        <w:trPr>
          <w:trHeight w:val="135"/>
        </w:trPr>
        <w:tc>
          <w:tcPr>
            <w:tcW w:w="2216" w:type="dxa"/>
            <w:tcBorders>
              <w:top w:val="nil"/>
              <w:left w:val="single" w:sz="4" w:space="0" w:color="auto"/>
              <w:bottom w:val="single" w:sz="4" w:space="0" w:color="auto"/>
              <w:right w:val="nil"/>
            </w:tcBorders>
            <w:shd w:val="clear" w:color="auto" w:fill="auto"/>
            <w:noWrap/>
            <w:vAlign w:val="bottom"/>
          </w:tcPr>
          <w:p w14:paraId="4C9E5AC6" w14:textId="77777777" w:rsidR="008A4443" w:rsidRPr="007552E5" w:rsidRDefault="008A4443" w:rsidP="008A4443">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805" w:type="dxa"/>
            <w:tcBorders>
              <w:top w:val="nil"/>
              <w:left w:val="nil"/>
              <w:bottom w:val="single" w:sz="4" w:space="0" w:color="auto"/>
              <w:right w:val="nil"/>
            </w:tcBorders>
            <w:shd w:val="clear" w:color="auto" w:fill="auto"/>
            <w:noWrap/>
            <w:vAlign w:val="bottom"/>
          </w:tcPr>
          <w:p w14:paraId="720D4840" w14:textId="77777777" w:rsidR="008A4443" w:rsidRPr="007552E5" w:rsidRDefault="008A4443" w:rsidP="008A4443">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38" w:type="dxa"/>
            <w:tcBorders>
              <w:top w:val="nil"/>
              <w:left w:val="nil"/>
              <w:bottom w:val="single" w:sz="4" w:space="0" w:color="auto"/>
              <w:right w:val="nil"/>
            </w:tcBorders>
            <w:shd w:val="clear" w:color="auto" w:fill="auto"/>
            <w:noWrap/>
            <w:vAlign w:val="bottom"/>
          </w:tcPr>
          <w:p w14:paraId="0299B5CA" w14:textId="77777777" w:rsidR="008A4443" w:rsidRPr="007552E5" w:rsidRDefault="008A4443" w:rsidP="008A4443">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57" w:type="dxa"/>
            <w:tcBorders>
              <w:top w:val="nil"/>
              <w:left w:val="nil"/>
              <w:bottom w:val="single" w:sz="4" w:space="0" w:color="auto"/>
              <w:right w:val="nil"/>
            </w:tcBorders>
            <w:shd w:val="clear" w:color="auto" w:fill="auto"/>
            <w:noWrap/>
            <w:vAlign w:val="bottom"/>
          </w:tcPr>
          <w:p w14:paraId="5DDFC7A5" w14:textId="77777777" w:rsidR="008A4443" w:rsidRPr="007552E5" w:rsidRDefault="008A4443" w:rsidP="008A4443">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nil"/>
            </w:tcBorders>
            <w:shd w:val="clear" w:color="auto" w:fill="auto"/>
            <w:noWrap/>
            <w:vAlign w:val="bottom"/>
          </w:tcPr>
          <w:p w14:paraId="6CFAE6CC" w14:textId="77777777" w:rsidR="008A4443" w:rsidRPr="007552E5" w:rsidRDefault="008A4443" w:rsidP="008A4443">
            <w:pPr>
              <w:widowControl/>
              <w:autoSpaceDE/>
              <w:autoSpaceDN/>
              <w:adjustRightInd/>
              <w:rPr>
                <w:rFonts w:ascii="Arial" w:hAnsi="Arial" w:cs="Arial"/>
                <w:color w:val="000000"/>
                <w:sz w:val="20"/>
                <w:szCs w:val="22"/>
              </w:rPr>
            </w:pPr>
          </w:p>
        </w:tc>
        <w:tc>
          <w:tcPr>
            <w:tcW w:w="956" w:type="dxa"/>
            <w:tcBorders>
              <w:top w:val="nil"/>
              <w:left w:val="nil"/>
              <w:bottom w:val="single" w:sz="4" w:space="0" w:color="auto"/>
              <w:right w:val="nil"/>
            </w:tcBorders>
            <w:shd w:val="clear" w:color="auto" w:fill="auto"/>
            <w:noWrap/>
            <w:vAlign w:val="bottom"/>
          </w:tcPr>
          <w:p w14:paraId="7075197E" w14:textId="77777777" w:rsidR="008A4443" w:rsidRPr="007552E5" w:rsidRDefault="008A4443" w:rsidP="008A4443">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single" w:sz="4" w:space="0" w:color="auto"/>
            </w:tcBorders>
            <w:shd w:val="clear" w:color="auto" w:fill="auto"/>
            <w:noWrap/>
            <w:vAlign w:val="bottom"/>
          </w:tcPr>
          <w:p w14:paraId="575FDA80" w14:textId="77777777" w:rsidR="008A4443" w:rsidRPr="007552E5" w:rsidRDefault="008A4443" w:rsidP="008A4443">
            <w:pPr>
              <w:widowControl/>
              <w:autoSpaceDE/>
              <w:autoSpaceDN/>
              <w:adjustRightInd/>
              <w:rPr>
                <w:rFonts w:ascii="Arial" w:hAnsi="Arial" w:cs="Arial"/>
                <w:color w:val="000000"/>
                <w:sz w:val="20"/>
                <w:szCs w:val="22"/>
              </w:rPr>
            </w:pPr>
          </w:p>
        </w:tc>
      </w:tr>
    </w:tbl>
    <w:p w14:paraId="3F87BA95" w14:textId="77777777" w:rsidR="008A4443" w:rsidRPr="007552E5" w:rsidRDefault="008A4443">
      <w:pPr>
        <w:widowControl/>
        <w:autoSpaceDE/>
        <w:autoSpaceDN/>
        <w:adjustRightInd/>
        <w:rPr>
          <w:rFonts w:ascii="Arial" w:hAnsi="Arial" w:cs="Arial"/>
          <w:b/>
          <w:bCs/>
          <w:sz w:val="20"/>
          <w:szCs w:val="22"/>
        </w:rPr>
      </w:pPr>
    </w:p>
    <w:tbl>
      <w:tblPr>
        <w:tblW w:w="5940" w:type="dxa"/>
        <w:tblInd w:w="108" w:type="dxa"/>
        <w:tblLook w:val="04A0" w:firstRow="1" w:lastRow="0" w:firstColumn="1" w:lastColumn="0" w:noHBand="0" w:noVBand="1"/>
      </w:tblPr>
      <w:tblGrid>
        <w:gridCol w:w="3870"/>
        <w:gridCol w:w="272"/>
        <w:gridCol w:w="717"/>
        <w:gridCol w:w="991"/>
        <w:gridCol w:w="90"/>
      </w:tblGrid>
      <w:tr w:rsidR="00EC7D58" w:rsidRPr="007552E5" w14:paraId="0AD826CA" w14:textId="77777777">
        <w:trPr>
          <w:gridAfter w:val="1"/>
          <w:wAfter w:w="90" w:type="dxa"/>
          <w:trHeight w:val="315"/>
        </w:trPr>
        <w:tc>
          <w:tcPr>
            <w:tcW w:w="5850" w:type="dxa"/>
            <w:gridSpan w:val="4"/>
            <w:tcBorders>
              <w:top w:val="nil"/>
              <w:left w:val="nil"/>
              <w:bottom w:val="single" w:sz="18" w:space="0" w:color="auto"/>
              <w:right w:val="nil"/>
            </w:tcBorders>
            <w:shd w:val="clear" w:color="auto" w:fill="auto"/>
            <w:noWrap/>
            <w:vAlign w:val="bottom"/>
          </w:tcPr>
          <w:p w14:paraId="550DBB52" w14:textId="77777777" w:rsidR="00EC7D58" w:rsidRPr="007552E5" w:rsidRDefault="00EC7D58" w:rsidP="008A4443">
            <w:pPr>
              <w:widowControl/>
              <w:autoSpaceDE/>
              <w:autoSpaceDN/>
              <w:adjustRightInd/>
              <w:rPr>
                <w:rFonts w:ascii="Arial" w:hAnsi="Arial" w:cs="Arial"/>
                <w:color w:val="000000"/>
                <w:sz w:val="20"/>
                <w:szCs w:val="22"/>
              </w:rPr>
            </w:pPr>
            <w:r w:rsidRPr="007552E5">
              <w:rPr>
                <w:rFonts w:ascii="Arial" w:hAnsi="Arial" w:cs="Arial"/>
                <w:b/>
                <w:bCs/>
                <w:color w:val="000000"/>
                <w:sz w:val="20"/>
                <w:szCs w:val="22"/>
              </w:rPr>
              <w:t>Amortized excess value reclassification entry:</w:t>
            </w:r>
          </w:p>
        </w:tc>
      </w:tr>
      <w:tr w:rsidR="008A4443" w:rsidRPr="007552E5" w14:paraId="32F5BDE4" w14:textId="77777777">
        <w:trPr>
          <w:trHeight w:val="300"/>
        </w:trPr>
        <w:tc>
          <w:tcPr>
            <w:tcW w:w="3870" w:type="dxa"/>
            <w:tcBorders>
              <w:top w:val="single" w:sz="18" w:space="0" w:color="auto"/>
              <w:left w:val="single" w:sz="18" w:space="0" w:color="auto"/>
              <w:bottom w:val="nil"/>
              <w:right w:val="nil"/>
            </w:tcBorders>
            <w:shd w:val="clear" w:color="auto" w:fill="E0EBF8"/>
            <w:noWrap/>
            <w:vAlign w:val="bottom"/>
          </w:tcPr>
          <w:p w14:paraId="2154B960"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Depreciation expense</w:t>
            </w:r>
          </w:p>
        </w:tc>
        <w:tc>
          <w:tcPr>
            <w:tcW w:w="272" w:type="dxa"/>
            <w:tcBorders>
              <w:top w:val="single" w:sz="18" w:space="0" w:color="auto"/>
              <w:left w:val="nil"/>
              <w:bottom w:val="nil"/>
              <w:right w:val="nil"/>
            </w:tcBorders>
            <w:shd w:val="clear" w:color="auto" w:fill="E0EBF8"/>
            <w:noWrap/>
            <w:vAlign w:val="bottom"/>
          </w:tcPr>
          <w:p w14:paraId="4A584EDF"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c>
          <w:tcPr>
            <w:tcW w:w="717" w:type="dxa"/>
            <w:tcBorders>
              <w:top w:val="single" w:sz="18" w:space="0" w:color="auto"/>
              <w:left w:val="nil"/>
              <w:bottom w:val="nil"/>
              <w:right w:val="nil"/>
            </w:tcBorders>
            <w:shd w:val="clear" w:color="auto" w:fill="E0EBF8"/>
            <w:noWrap/>
            <w:vAlign w:val="bottom"/>
          </w:tcPr>
          <w:p w14:paraId="38D6A74A"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4,000</w:t>
            </w:r>
          </w:p>
        </w:tc>
        <w:tc>
          <w:tcPr>
            <w:tcW w:w="1081" w:type="dxa"/>
            <w:gridSpan w:val="2"/>
            <w:tcBorders>
              <w:top w:val="single" w:sz="18" w:space="0" w:color="auto"/>
              <w:left w:val="nil"/>
              <w:bottom w:val="nil"/>
              <w:right w:val="single" w:sz="18" w:space="0" w:color="auto"/>
            </w:tcBorders>
            <w:shd w:val="clear" w:color="auto" w:fill="E0EBF8"/>
            <w:noWrap/>
            <w:vAlign w:val="bottom"/>
          </w:tcPr>
          <w:p w14:paraId="1DDC9967"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r>
      <w:tr w:rsidR="008A4443" w:rsidRPr="007552E5" w14:paraId="407E4886" w14:textId="77777777">
        <w:trPr>
          <w:trHeight w:val="315"/>
        </w:trPr>
        <w:tc>
          <w:tcPr>
            <w:tcW w:w="3870" w:type="dxa"/>
            <w:tcBorders>
              <w:top w:val="nil"/>
              <w:left w:val="single" w:sz="18" w:space="0" w:color="auto"/>
              <w:bottom w:val="single" w:sz="18" w:space="0" w:color="auto"/>
              <w:right w:val="nil"/>
            </w:tcBorders>
            <w:shd w:val="clear" w:color="auto" w:fill="E0EBF8"/>
            <w:noWrap/>
            <w:vAlign w:val="bottom"/>
          </w:tcPr>
          <w:p w14:paraId="18829385"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xml:space="preserve">       Income from Canton Corp.</w:t>
            </w:r>
          </w:p>
        </w:tc>
        <w:tc>
          <w:tcPr>
            <w:tcW w:w="272" w:type="dxa"/>
            <w:tcBorders>
              <w:top w:val="nil"/>
              <w:left w:val="nil"/>
              <w:bottom w:val="single" w:sz="18" w:space="0" w:color="auto"/>
              <w:right w:val="nil"/>
            </w:tcBorders>
            <w:shd w:val="clear" w:color="auto" w:fill="E0EBF8"/>
            <w:noWrap/>
            <w:vAlign w:val="bottom"/>
          </w:tcPr>
          <w:p w14:paraId="646217ED"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c>
          <w:tcPr>
            <w:tcW w:w="717" w:type="dxa"/>
            <w:tcBorders>
              <w:top w:val="nil"/>
              <w:left w:val="nil"/>
              <w:bottom w:val="single" w:sz="18" w:space="0" w:color="auto"/>
              <w:right w:val="nil"/>
            </w:tcBorders>
            <w:shd w:val="clear" w:color="auto" w:fill="E0EBF8"/>
            <w:noWrap/>
            <w:vAlign w:val="bottom"/>
          </w:tcPr>
          <w:p w14:paraId="223CCB4C"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w:t>
            </w:r>
          </w:p>
        </w:tc>
        <w:tc>
          <w:tcPr>
            <w:tcW w:w="1081" w:type="dxa"/>
            <w:gridSpan w:val="2"/>
            <w:tcBorders>
              <w:top w:val="nil"/>
              <w:left w:val="nil"/>
              <w:bottom w:val="single" w:sz="18" w:space="0" w:color="auto"/>
              <w:right w:val="single" w:sz="18" w:space="0" w:color="auto"/>
            </w:tcBorders>
            <w:shd w:val="clear" w:color="auto" w:fill="E0EBF8"/>
            <w:noWrap/>
            <w:vAlign w:val="bottom"/>
          </w:tcPr>
          <w:p w14:paraId="114FE12D"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4,000</w:t>
            </w:r>
          </w:p>
        </w:tc>
      </w:tr>
    </w:tbl>
    <w:p w14:paraId="47B119F7" w14:textId="77777777" w:rsidR="008A4443" w:rsidRPr="007552E5" w:rsidRDefault="008A4443">
      <w:pPr>
        <w:widowControl/>
        <w:autoSpaceDE/>
        <w:autoSpaceDN/>
        <w:adjustRightInd/>
        <w:rPr>
          <w:rFonts w:ascii="Arial" w:hAnsi="Arial" w:cs="Arial"/>
          <w:b/>
          <w:bCs/>
          <w:sz w:val="20"/>
          <w:szCs w:val="22"/>
        </w:rPr>
      </w:pPr>
    </w:p>
    <w:tbl>
      <w:tblPr>
        <w:tblW w:w="5904" w:type="dxa"/>
        <w:tblInd w:w="108" w:type="dxa"/>
        <w:tblLook w:val="04A0" w:firstRow="1" w:lastRow="0" w:firstColumn="1" w:lastColumn="0" w:noHBand="0" w:noVBand="1"/>
      </w:tblPr>
      <w:tblGrid>
        <w:gridCol w:w="2978"/>
        <w:gridCol w:w="272"/>
        <w:gridCol w:w="272"/>
        <w:gridCol w:w="1426"/>
        <w:gridCol w:w="956"/>
      </w:tblGrid>
      <w:tr w:rsidR="008A4443" w:rsidRPr="007552E5" w14:paraId="798FFD99" w14:textId="77777777" w:rsidTr="00151395">
        <w:trPr>
          <w:trHeight w:val="300"/>
        </w:trPr>
        <w:tc>
          <w:tcPr>
            <w:tcW w:w="4948" w:type="dxa"/>
            <w:gridSpan w:val="4"/>
            <w:tcBorders>
              <w:top w:val="nil"/>
              <w:left w:val="nil"/>
              <w:right w:val="nil"/>
            </w:tcBorders>
            <w:shd w:val="clear" w:color="auto" w:fill="auto"/>
            <w:noWrap/>
            <w:vAlign w:val="bottom"/>
          </w:tcPr>
          <w:p w14:paraId="703DF809"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14617346"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47417861" w14:textId="77777777" w:rsidTr="00151395">
        <w:trPr>
          <w:trHeight w:val="300"/>
        </w:trPr>
        <w:tc>
          <w:tcPr>
            <w:tcW w:w="2978" w:type="dxa"/>
            <w:tcBorders>
              <w:bottom w:val="nil"/>
              <w:right w:val="nil"/>
            </w:tcBorders>
            <w:shd w:val="clear" w:color="auto" w:fill="E0EBF8"/>
            <w:noWrap/>
            <w:vAlign w:val="bottom"/>
          </w:tcPr>
          <w:p w14:paraId="2400C720"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Equipment</w:t>
            </w:r>
          </w:p>
        </w:tc>
        <w:tc>
          <w:tcPr>
            <w:tcW w:w="272" w:type="dxa"/>
            <w:tcBorders>
              <w:left w:val="nil"/>
              <w:bottom w:val="nil"/>
              <w:right w:val="nil"/>
            </w:tcBorders>
            <w:shd w:val="clear" w:color="auto" w:fill="E0EBF8"/>
            <w:noWrap/>
            <w:vAlign w:val="bottom"/>
          </w:tcPr>
          <w:p w14:paraId="4CE3E9DF"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5E8FE248"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c>
          <w:tcPr>
            <w:tcW w:w="1426" w:type="dxa"/>
            <w:tcBorders>
              <w:left w:val="nil"/>
              <w:bottom w:val="nil"/>
              <w:right w:val="nil"/>
            </w:tcBorders>
            <w:shd w:val="clear" w:color="auto" w:fill="E0EBF8"/>
            <w:noWrap/>
            <w:vAlign w:val="bottom"/>
          </w:tcPr>
          <w:p w14:paraId="50E8CEEE"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28,000</w:t>
            </w:r>
          </w:p>
        </w:tc>
        <w:tc>
          <w:tcPr>
            <w:tcW w:w="956" w:type="dxa"/>
            <w:tcBorders>
              <w:left w:val="nil"/>
              <w:bottom w:val="nil"/>
            </w:tcBorders>
            <w:shd w:val="clear" w:color="auto" w:fill="E0EBF8"/>
            <w:noWrap/>
            <w:vAlign w:val="bottom"/>
          </w:tcPr>
          <w:p w14:paraId="0E575416"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w:t>
            </w:r>
          </w:p>
        </w:tc>
      </w:tr>
      <w:tr w:rsidR="008A4443" w:rsidRPr="007552E5" w14:paraId="216627FA" w14:textId="77777777" w:rsidTr="00151395">
        <w:trPr>
          <w:trHeight w:val="300"/>
        </w:trPr>
        <w:tc>
          <w:tcPr>
            <w:tcW w:w="2978" w:type="dxa"/>
            <w:tcBorders>
              <w:top w:val="nil"/>
              <w:bottom w:val="nil"/>
              <w:right w:val="nil"/>
            </w:tcBorders>
            <w:shd w:val="clear" w:color="auto" w:fill="E0EBF8"/>
            <w:noWrap/>
            <w:vAlign w:val="bottom"/>
          </w:tcPr>
          <w:p w14:paraId="35B3F768" w14:textId="77777777" w:rsidR="008A4443" w:rsidRPr="007552E5" w:rsidRDefault="008A4443" w:rsidP="007552E5">
            <w:pPr>
              <w:widowControl/>
              <w:autoSpaceDE/>
              <w:autoSpaceDN/>
              <w:adjustRightInd/>
              <w:ind w:right="-550"/>
              <w:rPr>
                <w:rFonts w:ascii="Arial" w:hAnsi="Arial" w:cs="Arial"/>
                <w:b/>
                <w:bCs/>
                <w:color w:val="000000"/>
                <w:sz w:val="20"/>
                <w:szCs w:val="22"/>
              </w:rPr>
            </w:pPr>
            <w:r w:rsidRPr="007552E5">
              <w:rPr>
                <w:rFonts w:ascii="Arial" w:hAnsi="Arial" w:cs="Arial"/>
                <w:b/>
                <w:bCs/>
                <w:color w:val="000000"/>
                <w:sz w:val="20"/>
                <w:szCs w:val="22"/>
              </w:rPr>
              <w:t xml:space="preserve">       </w:t>
            </w:r>
            <w:r w:rsidR="00AD340A" w:rsidRPr="007552E5">
              <w:rPr>
                <w:rFonts w:ascii="Arial" w:hAnsi="Arial" w:cs="Arial"/>
                <w:b/>
                <w:bCs/>
                <w:color w:val="000000"/>
                <w:sz w:val="20"/>
                <w:szCs w:val="22"/>
              </w:rPr>
              <w:t>Accumulated depreciation</w:t>
            </w:r>
          </w:p>
        </w:tc>
        <w:tc>
          <w:tcPr>
            <w:tcW w:w="272" w:type="dxa"/>
            <w:tcBorders>
              <w:top w:val="nil"/>
              <w:left w:val="nil"/>
              <w:bottom w:val="nil"/>
              <w:right w:val="nil"/>
            </w:tcBorders>
            <w:shd w:val="clear" w:color="auto" w:fill="E0EBF8"/>
            <w:noWrap/>
            <w:vAlign w:val="bottom"/>
          </w:tcPr>
          <w:p w14:paraId="54272646" w14:textId="77777777" w:rsidR="008A4443" w:rsidRPr="007552E5" w:rsidRDefault="008A4443" w:rsidP="008A4443">
            <w:pPr>
              <w:widowControl/>
              <w:autoSpaceDE/>
              <w:autoSpaceDN/>
              <w:adjustRightInd/>
              <w:rPr>
                <w:rFonts w:ascii="Arial" w:hAnsi="Arial" w:cs="Arial"/>
                <w:b/>
                <w:bCs/>
                <w:color w:val="000000"/>
                <w:sz w:val="20"/>
                <w:szCs w:val="22"/>
              </w:rPr>
            </w:pPr>
          </w:p>
        </w:tc>
        <w:tc>
          <w:tcPr>
            <w:tcW w:w="272" w:type="dxa"/>
            <w:tcBorders>
              <w:top w:val="nil"/>
              <w:left w:val="nil"/>
              <w:bottom w:val="nil"/>
              <w:right w:val="nil"/>
            </w:tcBorders>
            <w:shd w:val="clear" w:color="auto" w:fill="E0EBF8"/>
            <w:noWrap/>
            <w:vAlign w:val="bottom"/>
          </w:tcPr>
          <w:p w14:paraId="7CF42EEE" w14:textId="77777777" w:rsidR="008A4443" w:rsidRPr="007552E5" w:rsidRDefault="008A4443" w:rsidP="008A4443">
            <w:pPr>
              <w:widowControl/>
              <w:autoSpaceDE/>
              <w:autoSpaceDN/>
              <w:adjustRightInd/>
              <w:rPr>
                <w:rFonts w:ascii="Arial" w:hAnsi="Arial" w:cs="Arial"/>
                <w:b/>
                <w:bCs/>
                <w:color w:val="000000"/>
                <w:sz w:val="20"/>
                <w:szCs w:val="22"/>
              </w:rPr>
            </w:pPr>
          </w:p>
        </w:tc>
        <w:tc>
          <w:tcPr>
            <w:tcW w:w="1426" w:type="dxa"/>
            <w:tcBorders>
              <w:top w:val="nil"/>
              <w:left w:val="nil"/>
              <w:bottom w:val="nil"/>
              <w:right w:val="nil"/>
            </w:tcBorders>
            <w:shd w:val="clear" w:color="auto" w:fill="E0EBF8"/>
            <w:noWrap/>
            <w:vAlign w:val="bottom"/>
          </w:tcPr>
          <w:p w14:paraId="3EB9690E" w14:textId="77777777" w:rsidR="008A4443" w:rsidRPr="007552E5" w:rsidRDefault="008A4443" w:rsidP="008A4443">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6A001D05"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4,000</w:t>
            </w:r>
          </w:p>
        </w:tc>
      </w:tr>
      <w:tr w:rsidR="008A4443" w:rsidRPr="007552E5" w14:paraId="14E9F8E5" w14:textId="77777777" w:rsidTr="00151395">
        <w:trPr>
          <w:trHeight w:val="300"/>
        </w:trPr>
        <w:tc>
          <w:tcPr>
            <w:tcW w:w="3250" w:type="dxa"/>
            <w:gridSpan w:val="2"/>
            <w:tcBorders>
              <w:top w:val="nil"/>
              <w:right w:val="nil"/>
            </w:tcBorders>
            <w:shd w:val="clear" w:color="auto" w:fill="E0EBF8"/>
            <w:noWrap/>
            <w:vAlign w:val="bottom"/>
          </w:tcPr>
          <w:p w14:paraId="67186F85"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xml:space="preserve">       Investment in Canton Corp.</w:t>
            </w:r>
          </w:p>
        </w:tc>
        <w:tc>
          <w:tcPr>
            <w:tcW w:w="272" w:type="dxa"/>
            <w:tcBorders>
              <w:top w:val="nil"/>
              <w:left w:val="nil"/>
              <w:right w:val="nil"/>
            </w:tcBorders>
            <w:shd w:val="clear" w:color="auto" w:fill="E0EBF8"/>
            <w:noWrap/>
            <w:vAlign w:val="bottom"/>
          </w:tcPr>
          <w:p w14:paraId="2F7B2905" w14:textId="77777777" w:rsidR="008A4443" w:rsidRPr="007552E5" w:rsidRDefault="008A4443" w:rsidP="008A4443">
            <w:pPr>
              <w:widowControl/>
              <w:autoSpaceDE/>
              <w:autoSpaceDN/>
              <w:adjustRightInd/>
              <w:rPr>
                <w:rFonts w:ascii="Arial" w:hAnsi="Arial" w:cs="Arial"/>
                <w:b/>
                <w:bCs/>
                <w:color w:val="000000"/>
                <w:sz w:val="20"/>
                <w:szCs w:val="22"/>
              </w:rPr>
            </w:pPr>
          </w:p>
        </w:tc>
        <w:tc>
          <w:tcPr>
            <w:tcW w:w="1426" w:type="dxa"/>
            <w:tcBorders>
              <w:top w:val="nil"/>
              <w:left w:val="nil"/>
              <w:right w:val="nil"/>
            </w:tcBorders>
            <w:shd w:val="clear" w:color="auto" w:fill="E0EBF8"/>
            <w:noWrap/>
            <w:vAlign w:val="bottom"/>
          </w:tcPr>
          <w:p w14:paraId="22E16748" w14:textId="77777777" w:rsidR="008A4443" w:rsidRPr="007552E5" w:rsidRDefault="008A4443" w:rsidP="008A4443">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3C43ED0E"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24,000</w:t>
            </w:r>
          </w:p>
        </w:tc>
      </w:tr>
    </w:tbl>
    <w:p w14:paraId="6EFE359E" w14:textId="381C002C" w:rsidR="00E87B7B" w:rsidRDefault="00E87B7B">
      <w:pPr>
        <w:widowControl/>
        <w:autoSpaceDE/>
        <w:autoSpaceDN/>
        <w:adjustRightInd/>
        <w:rPr>
          <w:rFonts w:ascii="Arial" w:hAnsi="Arial" w:cs="Arial"/>
          <w:b/>
          <w:bCs/>
          <w:sz w:val="20"/>
          <w:szCs w:val="22"/>
        </w:rPr>
      </w:pPr>
    </w:p>
    <w:p w14:paraId="253F5E32" w14:textId="77777777" w:rsidR="00E87B7B" w:rsidRDefault="00E87B7B">
      <w:pPr>
        <w:widowControl/>
        <w:autoSpaceDE/>
        <w:autoSpaceDN/>
        <w:adjustRightInd/>
        <w:rPr>
          <w:rFonts w:ascii="Arial" w:hAnsi="Arial" w:cs="Arial"/>
          <w:b/>
          <w:bCs/>
          <w:sz w:val="20"/>
          <w:szCs w:val="22"/>
        </w:rPr>
      </w:pPr>
      <w:r>
        <w:rPr>
          <w:rFonts w:ascii="Arial" w:hAnsi="Arial" w:cs="Arial"/>
          <w:b/>
          <w:bCs/>
          <w:sz w:val="20"/>
          <w:szCs w:val="22"/>
        </w:rPr>
        <w:br w:type="page"/>
      </w:r>
    </w:p>
    <w:p w14:paraId="1F3B1186" w14:textId="77777777" w:rsidR="008A4443" w:rsidRPr="007552E5" w:rsidRDefault="008A4443">
      <w:pPr>
        <w:widowControl/>
        <w:autoSpaceDE/>
        <w:autoSpaceDN/>
        <w:adjustRightInd/>
        <w:rPr>
          <w:rFonts w:ascii="Arial" w:hAnsi="Arial" w:cs="Arial"/>
          <w:b/>
          <w:bCs/>
          <w:sz w:val="20"/>
          <w:szCs w:val="22"/>
        </w:rPr>
      </w:pPr>
    </w:p>
    <w:tbl>
      <w:tblPr>
        <w:tblW w:w="9743" w:type="dxa"/>
        <w:tblInd w:w="108" w:type="dxa"/>
        <w:tblLook w:val="04A0" w:firstRow="1" w:lastRow="0" w:firstColumn="1" w:lastColumn="0" w:noHBand="0" w:noVBand="1"/>
      </w:tblPr>
      <w:tblGrid>
        <w:gridCol w:w="1890"/>
        <w:gridCol w:w="1052"/>
        <w:gridCol w:w="942"/>
        <w:gridCol w:w="2146"/>
        <w:gridCol w:w="828"/>
        <w:gridCol w:w="1013"/>
        <w:gridCol w:w="1872"/>
      </w:tblGrid>
      <w:tr w:rsidR="008A4443" w:rsidRPr="007552E5" w14:paraId="43676FB2" w14:textId="77777777">
        <w:trPr>
          <w:trHeight w:val="300"/>
        </w:trPr>
        <w:tc>
          <w:tcPr>
            <w:tcW w:w="1890" w:type="dxa"/>
            <w:tcBorders>
              <w:top w:val="nil"/>
              <w:left w:val="nil"/>
              <w:bottom w:val="nil"/>
              <w:right w:val="nil"/>
            </w:tcBorders>
            <w:shd w:val="clear" w:color="auto" w:fill="auto"/>
            <w:noWrap/>
            <w:vAlign w:val="bottom"/>
          </w:tcPr>
          <w:p w14:paraId="295BD2BB" w14:textId="77777777" w:rsidR="008A4443" w:rsidRPr="007552E5" w:rsidRDefault="008A4443" w:rsidP="008A4443">
            <w:pPr>
              <w:widowControl/>
              <w:autoSpaceDE/>
              <w:autoSpaceDN/>
              <w:adjustRightInd/>
              <w:rPr>
                <w:rFonts w:ascii="Arial" w:hAnsi="Arial" w:cs="Arial"/>
                <w:color w:val="000000"/>
                <w:sz w:val="20"/>
                <w:szCs w:val="22"/>
              </w:rPr>
            </w:pPr>
          </w:p>
        </w:tc>
        <w:tc>
          <w:tcPr>
            <w:tcW w:w="1994" w:type="dxa"/>
            <w:gridSpan w:val="2"/>
            <w:tcBorders>
              <w:top w:val="nil"/>
              <w:left w:val="nil"/>
              <w:bottom w:val="nil"/>
              <w:right w:val="nil"/>
            </w:tcBorders>
            <w:shd w:val="clear" w:color="auto" w:fill="auto"/>
            <w:noWrap/>
            <w:vAlign w:val="bottom"/>
          </w:tcPr>
          <w:p w14:paraId="42B00BCD"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Investment in</w:t>
            </w:r>
          </w:p>
        </w:tc>
        <w:tc>
          <w:tcPr>
            <w:tcW w:w="2146" w:type="dxa"/>
            <w:tcBorders>
              <w:top w:val="nil"/>
              <w:left w:val="nil"/>
              <w:bottom w:val="nil"/>
              <w:right w:val="nil"/>
            </w:tcBorders>
            <w:shd w:val="clear" w:color="auto" w:fill="auto"/>
            <w:noWrap/>
            <w:vAlign w:val="bottom"/>
          </w:tcPr>
          <w:p w14:paraId="76C19654" w14:textId="77777777" w:rsidR="008A4443" w:rsidRPr="007552E5" w:rsidRDefault="008A4443" w:rsidP="008A4443">
            <w:pPr>
              <w:widowControl/>
              <w:autoSpaceDE/>
              <w:autoSpaceDN/>
              <w:adjustRightInd/>
              <w:rPr>
                <w:rFonts w:ascii="Arial" w:hAnsi="Arial" w:cs="Arial"/>
                <w:color w:val="000000"/>
                <w:sz w:val="20"/>
                <w:szCs w:val="22"/>
              </w:rPr>
            </w:pPr>
          </w:p>
        </w:tc>
        <w:tc>
          <w:tcPr>
            <w:tcW w:w="1841" w:type="dxa"/>
            <w:gridSpan w:val="2"/>
            <w:tcBorders>
              <w:top w:val="nil"/>
              <w:left w:val="nil"/>
              <w:bottom w:val="nil"/>
              <w:right w:val="nil"/>
            </w:tcBorders>
            <w:shd w:val="clear" w:color="auto" w:fill="auto"/>
            <w:noWrap/>
            <w:vAlign w:val="bottom"/>
          </w:tcPr>
          <w:p w14:paraId="7BB11311" w14:textId="77777777" w:rsidR="008A4443" w:rsidRPr="007552E5" w:rsidRDefault="008A4443" w:rsidP="008A4443">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Income from</w:t>
            </w:r>
          </w:p>
        </w:tc>
        <w:tc>
          <w:tcPr>
            <w:tcW w:w="1872" w:type="dxa"/>
            <w:tcBorders>
              <w:top w:val="nil"/>
              <w:left w:val="nil"/>
              <w:bottom w:val="nil"/>
              <w:right w:val="nil"/>
            </w:tcBorders>
            <w:shd w:val="clear" w:color="auto" w:fill="auto"/>
            <w:noWrap/>
            <w:vAlign w:val="bottom"/>
          </w:tcPr>
          <w:p w14:paraId="53356B6F"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3D9773C3" w14:textId="77777777">
        <w:trPr>
          <w:trHeight w:val="300"/>
        </w:trPr>
        <w:tc>
          <w:tcPr>
            <w:tcW w:w="1890" w:type="dxa"/>
            <w:tcBorders>
              <w:top w:val="nil"/>
              <w:left w:val="nil"/>
              <w:bottom w:val="nil"/>
              <w:right w:val="nil"/>
            </w:tcBorders>
            <w:shd w:val="clear" w:color="000000" w:fill="FFFFFF"/>
            <w:noWrap/>
            <w:vAlign w:val="bottom"/>
          </w:tcPr>
          <w:p w14:paraId="7234C87E"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994" w:type="dxa"/>
            <w:gridSpan w:val="2"/>
            <w:tcBorders>
              <w:top w:val="nil"/>
              <w:left w:val="nil"/>
              <w:bottom w:val="single" w:sz="4" w:space="0" w:color="auto"/>
              <w:right w:val="nil"/>
            </w:tcBorders>
            <w:shd w:val="clear" w:color="000000" w:fill="FFFFFF"/>
            <w:noWrap/>
            <w:vAlign w:val="bottom"/>
          </w:tcPr>
          <w:p w14:paraId="6DFC78E4"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Canton Corp.</w:t>
            </w:r>
          </w:p>
        </w:tc>
        <w:tc>
          <w:tcPr>
            <w:tcW w:w="2146" w:type="dxa"/>
            <w:tcBorders>
              <w:top w:val="nil"/>
              <w:left w:val="nil"/>
              <w:bottom w:val="nil"/>
              <w:right w:val="nil"/>
            </w:tcBorders>
            <w:shd w:val="clear" w:color="000000" w:fill="FFFFFF"/>
            <w:noWrap/>
            <w:vAlign w:val="bottom"/>
          </w:tcPr>
          <w:p w14:paraId="09B6AB0F"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1841" w:type="dxa"/>
            <w:gridSpan w:val="2"/>
            <w:tcBorders>
              <w:top w:val="nil"/>
              <w:left w:val="nil"/>
              <w:bottom w:val="single" w:sz="4" w:space="0" w:color="auto"/>
              <w:right w:val="nil"/>
            </w:tcBorders>
            <w:shd w:val="clear" w:color="000000" w:fill="FFFFFF"/>
            <w:noWrap/>
            <w:vAlign w:val="bottom"/>
          </w:tcPr>
          <w:p w14:paraId="3FCD050A"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Canton Corp.</w:t>
            </w:r>
          </w:p>
        </w:tc>
        <w:tc>
          <w:tcPr>
            <w:tcW w:w="1872" w:type="dxa"/>
            <w:tcBorders>
              <w:top w:val="nil"/>
              <w:left w:val="nil"/>
              <w:bottom w:val="nil"/>
              <w:right w:val="nil"/>
            </w:tcBorders>
            <w:shd w:val="clear" w:color="000000" w:fill="FFFFFF"/>
            <w:noWrap/>
            <w:vAlign w:val="bottom"/>
          </w:tcPr>
          <w:p w14:paraId="37471904"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 </w:t>
            </w:r>
          </w:p>
        </w:tc>
      </w:tr>
      <w:tr w:rsidR="008A4443" w:rsidRPr="007552E5" w14:paraId="1FA87BC9" w14:textId="77777777">
        <w:trPr>
          <w:trHeight w:val="300"/>
        </w:trPr>
        <w:tc>
          <w:tcPr>
            <w:tcW w:w="1890" w:type="dxa"/>
            <w:tcBorders>
              <w:top w:val="nil"/>
              <w:left w:val="nil"/>
              <w:bottom w:val="nil"/>
              <w:right w:val="nil"/>
            </w:tcBorders>
            <w:shd w:val="clear" w:color="000000" w:fill="FFFFFF"/>
            <w:noWrap/>
            <w:vAlign w:val="bottom"/>
          </w:tcPr>
          <w:p w14:paraId="7640DA5A"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310598B8"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xml:space="preserve">  178,000 </w:t>
            </w:r>
          </w:p>
        </w:tc>
        <w:tc>
          <w:tcPr>
            <w:tcW w:w="942" w:type="dxa"/>
            <w:tcBorders>
              <w:top w:val="nil"/>
              <w:left w:val="nil"/>
              <w:bottom w:val="nil"/>
              <w:right w:val="nil"/>
            </w:tcBorders>
            <w:shd w:val="clear" w:color="000000" w:fill="FFFFFF"/>
            <w:noWrap/>
            <w:vAlign w:val="bottom"/>
          </w:tcPr>
          <w:p w14:paraId="3EC0A595"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2146" w:type="dxa"/>
            <w:tcBorders>
              <w:top w:val="nil"/>
              <w:left w:val="nil"/>
              <w:bottom w:val="nil"/>
              <w:right w:val="nil"/>
            </w:tcBorders>
            <w:shd w:val="clear" w:color="000000" w:fill="FFFFFF"/>
            <w:noWrap/>
            <w:vAlign w:val="bottom"/>
          </w:tcPr>
          <w:p w14:paraId="7F9D1DB1"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828" w:type="dxa"/>
            <w:tcBorders>
              <w:top w:val="nil"/>
              <w:left w:val="nil"/>
              <w:bottom w:val="nil"/>
              <w:right w:val="single" w:sz="4" w:space="0" w:color="auto"/>
            </w:tcBorders>
            <w:shd w:val="clear" w:color="000000" w:fill="FFFFFF"/>
            <w:noWrap/>
            <w:vAlign w:val="bottom"/>
          </w:tcPr>
          <w:p w14:paraId="498903F7"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013" w:type="dxa"/>
            <w:tcBorders>
              <w:top w:val="nil"/>
              <w:left w:val="nil"/>
              <w:bottom w:val="nil"/>
              <w:right w:val="nil"/>
            </w:tcBorders>
            <w:shd w:val="clear" w:color="000000" w:fill="FFFFFF"/>
            <w:noWrap/>
            <w:vAlign w:val="bottom"/>
          </w:tcPr>
          <w:p w14:paraId="2869ED87"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872" w:type="dxa"/>
            <w:tcBorders>
              <w:top w:val="nil"/>
              <w:left w:val="nil"/>
              <w:bottom w:val="nil"/>
              <w:right w:val="nil"/>
            </w:tcBorders>
            <w:shd w:val="clear" w:color="000000" w:fill="FFFFFF"/>
            <w:noWrap/>
            <w:vAlign w:val="bottom"/>
          </w:tcPr>
          <w:p w14:paraId="02CA22DF"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A4443" w:rsidRPr="007552E5" w14:paraId="4CF6F1A3" w14:textId="77777777">
        <w:trPr>
          <w:trHeight w:val="300"/>
        </w:trPr>
        <w:tc>
          <w:tcPr>
            <w:tcW w:w="1890" w:type="dxa"/>
            <w:tcBorders>
              <w:top w:val="nil"/>
              <w:left w:val="nil"/>
              <w:bottom w:val="nil"/>
              <w:right w:val="nil"/>
            </w:tcBorders>
            <w:shd w:val="clear" w:color="000000" w:fill="FFFFFF"/>
            <w:noWrap/>
            <w:vAlign w:val="bottom"/>
          </w:tcPr>
          <w:p w14:paraId="1DA19F65"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5C6CBA36"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942" w:type="dxa"/>
            <w:tcBorders>
              <w:top w:val="nil"/>
              <w:left w:val="nil"/>
              <w:bottom w:val="nil"/>
              <w:right w:val="nil"/>
            </w:tcBorders>
            <w:shd w:val="clear" w:color="000000" w:fill="FFFFFF"/>
            <w:noWrap/>
            <w:vAlign w:val="bottom"/>
          </w:tcPr>
          <w:p w14:paraId="52307F42"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2146" w:type="dxa"/>
            <w:tcBorders>
              <w:top w:val="nil"/>
              <w:left w:val="nil"/>
              <w:bottom w:val="nil"/>
              <w:right w:val="nil"/>
            </w:tcBorders>
            <w:shd w:val="clear" w:color="000000" w:fill="FFFFFF"/>
            <w:noWrap/>
            <w:vAlign w:val="bottom"/>
          </w:tcPr>
          <w:p w14:paraId="298EF86B"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828" w:type="dxa"/>
            <w:tcBorders>
              <w:top w:val="nil"/>
              <w:left w:val="nil"/>
              <w:bottom w:val="nil"/>
              <w:right w:val="single" w:sz="4" w:space="0" w:color="auto"/>
            </w:tcBorders>
            <w:shd w:val="clear" w:color="000000" w:fill="FFFFFF"/>
            <w:noWrap/>
            <w:vAlign w:val="bottom"/>
          </w:tcPr>
          <w:p w14:paraId="6CDCFADC"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013" w:type="dxa"/>
            <w:tcBorders>
              <w:top w:val="nil"/>
              <w:left w:val="nil"/>
              <w:bottom w:val="nil"/>
              <w:right w:val="nil"/>
            </w:tcBorders>
            <w:shd w:val="clear" w:color="000000" w:fill="FFFFFF"/>
            <w:noWrap/>
            <w:vAlign w:val="bottom"/>
          </w:tcPr>
          <w:p w14:paraId="7490A987" w14:textId="77777777" w:rsidR="008A4443" w:rsidRPr="007552E5" w:rsidRDefault="008A4443" w:rsidP="0026437B">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30,000 </w:t>
            </w:r>
          </w:p>
        </w:tc>
        <w:tc>
          <w:tcPr>
            <w:tcW w:w="1872" w:type="dxa"/>
            <w:tcBorders>
              <w:top w:val="nil"/>
              <w:left w:val="nil"/>
              <w:bottom w:val="nil"/>
              <w:right w:val="nil"/>
            </w:tcBorders>
            <w:shd w:val="clear" w:color="000000" w:fill="FFFFFF"/>
            <w:noWrap/>
            <w:vAlign w:val="bottom"/>
          </w:tcPr>
          <w:p w14:paraId="6CC4978D"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100% Net Income</w:t>
            </w:r>
          </w:p>
        </w:tc>
      </w:tr>
      <w:tr w:rsidR="008A4443" w:rsidRPr="007552E5" w14:paraId="460EE703" w14:textId="77777777">
        <w:trPr>
          <w:trHeight w:val="300"/>
        </w:trPr>
        <w:tc>
          <w:tcPr>
            <w:tcW w:w="1890" w:type="dxa"/>
            <w:tcBorders>
              <w:top w:val="nil"/>
              <w:left w:val="nil"/>
              <w:bottom w:val="nil"/>
              <w:right w:val="nil"/>
            </w:tcBorders>
            <w:shd w:val="clear" w:color="000000" w:fill="FFFFFF"/>
            <w:noWrap/>
            <w:vAlign w:val="bottom"/>
          </w:tcPr>
          <w:p w14:paraId="38A0C5F8"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0AD78713"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942" w:type="dxa"/>
            <w:tcBorders>
              <w:top w:val="nil"/>
              <w:left w:val="nil"/>
              <w:bottom w:val="nil"/>
              <w:right w:val="nil"/>
            </w:tcBorders>
            <w:shd w:val="clear" w:color="000000" w:fill="FFFFFF"/>
            <w:noWrap/>
            <w:vAlign w:val="bottom"/>
          </w:tcPr>
          <w:p w14:paraId="09659E6D"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xml:space="preserve">  12,000 </w:t>
            </w:r>
          </w:p>
        </w:tc>
        <w:tc>
          <w:tcPr>
            <w:tcW w:w="2146" w:type="dxa"/>
            <w:tcBorders>
              <w:top w:val="nil"/>
              <w:left w:val="nil"/>
              <w:bottom w:val="nil"/>
              <w:right w:val="nil"/>
            </w:tcBorders>
            <w:shd w:val="clear" w:color="000000" w:fill="FFFFFF"/>
            <w:noWrap/>
            <w:vAlign w:val="bottom"/>
          </w:tcPr>
          <w:p w14:paraId="1A7B69C2"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100% Dividends</w:t>
            </w:r>
          </w:p>
        </w:tc>
        <w:tc>
          <w:tcPr>
            <w:tcW w:w="828" w:type="dxa"/>
            <w:tcBorders>
              <w:top w:val="nil"/>
              <w:left w:val="nil"/>
              <w:bottom w:val="nil"/>
              <w:right w:val="single" w:sz="4" w:space="0" w:color="auto"/>
            </w:tcBorders>
            <w:shd w:val="clear" w:color="000000" w:fill="FFFFFF"/>
            <w:noWrap/>
            <w:vAlign w:val="bottom"/>
          </w:tcPr>
          <w:p w14:paraId="0B94E6C3"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013" w:type="dxa"/>
            <w:tcBorders>
              <w:top w:val="nil"/>
              <w:left w:val="nil"/>
              <w:bottom w:val="nil"/>
              <w:right w:val="nil"/>
            </w:tcBorders>
            <w:shd w:val="clear" w:color="000000" w:fill="FFFFFF"/>
            <w:noWrap/>
            <w:vAlign w:val="bottom"/>
          </w:tcPr>
          <w:p w14:paraId="6A656B8D" w14:textId="77777777" w:rsidR="008A4443" w:rsidRPr="007552E5" w:rsidRDefault="008A4443" w:rsidP="0026437B">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872" w:type="dxa"/>
            <w:tcBorders>
              <w:top w:val="nil"/>
              <w:left w:val="nil"/>
              <w:bottom w:val="nil"/>
              <w:right w:val="nil"/>
            </w:tcBorders>
            <w:shd w:val="clear" w:color="000000" w:fill="FFFFFF"/>
            <w:noWrap/>
            <w:vAlign w:val="bottom"/>
          </w:tcPr>
          <w:p w14:paraId="4FDC0093"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A4443" w:rsidRPr="007552E5" w14:paraId="2FF1DADA" w14:textId="77777777">
        <w:trPr>
          <w:trHeight w:val="300"/>
        </w:trPr>
        <w:tc>
          <w:tcPr>
            <w:tcW w:w="1890" w:type="dxa"/>
            <w:tcBorders>
              <w:top w:val="nil"/>
              <w:left w:val="nil"/>
              <w:bottom w:val="nil"/>
              <w:right w:val="nil"/>
            </w:tcBorders>
            <w:shd w:val="clear" w:color="auto" w:fill="auto"/>
            <w:noWrap/>
            <w:vAlign w:val="bottom"/>
          </w:tcPr>
          <w:p w14:paraId="44C12F3D" w14:textId="77777777" w:rsidR="008A4443" w:rsidRPr="007552E5" w:rsidRDefault="008A4443" w:rsidP="008A4443">
            <w:pPr>
              <w:widowControl/>
              <w:autoSpaceDE/>
              <w:autoSpaceDN/>
              <w:adjustRightInd/>
              <w:rPr>
                <w:rFonts w:ascii="Arial" w:hAnsi="Arial" w:cs="Arial"/>
                <w:color w:val="000000"/>
                <w:sz w:val="20"/>
                <w:szCs w:val="22"/>
              </w:rPr>
            </w:pPr>
          </w:p>
        </w:tc>
        <w:tc>
          <w:tcPr>
            <w:tcW w:w="1052" w:type="dxa"/>
            <w:tcBorders>
              <w:top w:val="nil"/>
              <w:left w:val="nil"/>
              <w:bottom w:val="nil"/>
              <w:right w:val="nil"/>
            </w:tcBorders>
            <w:shd w:val="clear" w:color="auto" w:fill="auto"/>
            <w:noWrap/>
            <w:vAlign w:val="bottom"/>
          </w:tcPr>
          <w:p w14:paraId="423E0623" w14:textId="77777777" w:rsidR="008A4443" w:rsidRPr="007552E5" w:rsidRDefault="008A4443" w:rsidP="008A4443">
            <w:pPr>
              <w:widowControl/>
              <w:autoSpaceDE/>
              <w:autoSpaceDN/>
              <w:adjustRightInd/>
              <w:rPr>
                <w:rFonts w:ascii="Arial" w:hAnsi="Arial" w:cs="Arial"/>
                <w:color w:val="000000"/>
                <w:sz w:val="20"/>
                <w:szCs w:val="22"/>
              </w:rPr>
            </w:pPr>
          </w:p>
        </w:tc>
        <w:tc>
          <w:tcPr>
            <w:tcW w:w="942" w:type="dxa"/>
            <w:tcBorders>
              <w:top w:val="nil"/>
              <w:left w:val="single" w:sz="4" w:space="0" w:color="auto"/>
              <w:bottom w:val="single" w:sz="4" w:space="0" w:color="auto"/>
              <w:right w:val="nil"/>
            </w:tcBorders>
            <w:shd w:val="clear" w:color="auto" w:fill="auto"/>
            <w:noWrap/>
            <w:vAlign w:val="bottom"/>
          </w:tcPr>
          <w:p w14:paraId="607E316C" w14:textId="77777777" w:rsidR="008A4443" w:rsidRPr="007552E5" w:rsidRDefault="008A4443" w:rsidP="008A4443">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 xml:space="preserve">    4,000 </w:t>
            </w:r>
          </w:p>
        </w:tc>
        <w:tc>
          <w:tcPr>
            <w:tcW w:w="2146" w:type="dxa"/>
            <w:tcBorders>
              <w:top w:val="nil"/>
              <w:left w:val="nil"/>
              <w:bottom w:val="nil"/>
              <w:right w:val="nil"/>
            </w:tcBorders>
            <w:shd w:val="clear" w:color="000000" w:fill="FFFFFF"/>
            <w:noWrap/>
            <w:vAlign w:val="bottom"/>
          </w:tcPr>
          <w:p w14:paraId="643AEBBA"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 xml:space="preserve">Excess Val. </w:t>
            </w:r>
            <w:proofErr w:type="spellStart"/>
            <w:r w:rsidRPr="007552E5">
              <w:rPr>
                <w:rFonts w:ascii="Arial" w:hAnsi="Arial" w:cs="Arial"/>
                <w:b/>
                <w:bCs/>
                <w:sz w:val="20"/>
                <w:szCs w:val="22"/>
              </w:rPr>
              <w:t>Amort</w:t>
            </w:r>
            <w:proofErr w:type="spellEnd"/>
            <w:r w:rsidRPr="007552E5">
              <w:rPr>
                <w:rFonts w:ascii="Arial" w:hAnsi="Arial" w:cs="Arial"/>
                <w:b/>
                <w:bCs/>
                <w:sz w:val="20"/>
                <w:szCs w:val="22"/>
              </w:rPr>
              <w:t>.</w:t>
            </w:r>
          </w:p>
        </w:tc>
        <w:tc>
          <w:tcPr>
            <w:tcW w:w="828" w:type="dxa"/>
            <w:tcBorders>
              <w:top w:val="nil"/>
              <w:left w:val="nil"/>
              <w:bottom w:val="nil"/>
              <w:right w:val="nil"/>
            </w:tcBorders>
            <w:shd w:val="clear" w:color="auto" w:fill="auto"/>
            <w:noWrap/>
            <w:vAlign w:val="bottom"/>
          </w:tcPr>
          <w:p w14:paraId="43722333" w14:textId="77777777" w:rsidR="008A4443" w:rsidRPr="007552E5" w:rsidRDefault="008A4443" w:rsidP="0026437B">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xml:space="preserve">  4,000 </w:t>
            </w:r>
          </w:p>
        </w:tc>
        <w:tc>
          <w:tcPr>
            <w:tcW w:w="1013" w:type="dxa"/>
            <w:tcBorders>
              <w:top w:val="nil"/>
              <w:left w:val="single" w:sz="4" w:space="0" w:color="auto"/>
              <w:bottom w:val="single" w:sz="4" w:space="0" w:color="auto"/>
              <w:right w:val="nil"/>
            </w:tcBorders>
            <w:shd w:val="clear" w:color="auto" w:fill="auto"/>
            <w:noWrap/>
            <w:vAlign w:val="bottom"/>
          </w:tcPr>
          <w:p w14:paraId="0CBD3332" w14:textId="77777777" w:rsidR="008A4443" w:rsidRPr="007552E5" w:rsidRDefault="008A4443" w:rsidP="0026437B">
            <w:pPr>
              <w:widowControl/>
              <w:autoSpaceDE/>
              <w:autoSpaceDN/>
              <w:adjustRightInd/>
              <w:jc w:val="right"/>
              <w:rPr>
                <w:rFonts w:ascii="Arial" w:hAnsi="Arial" w:cs="Arial"/>
                <w:color w:val="000000"/>
                <w:sz w:val="20"/>
                <w:szCs w:val="22"/>
              </w:rPr>
            </w:pPr>
            <w:r w:rsidRPr="007552E5">
              <w:rPr>
                <w:rFonts w:ascii="Arial" w:hAnsi="Arial" w:cs="Arial"/>
                <w:color w:val="000000"/>
                <w:sz w:val="20"/>
                <w:szCs w:val="22"/>
              </w:rPr>
              <w:t> </w:t>
            </w:r>
          </w:p>
        </w:tc>
        <w:tc>
          <w:tcPr>
            <w:tcW w:w="1872" w:type="dxa"/>
            <w:tcBorders>
              <w:top w:val="nil"/>
              <w:left w:val="nil"/>
              <w:bottom w:val="nil"/>
              <w:right w:val="nil"/>
            </w:tcBorders>
            <w:shd w:val="clear" w:color="auto" w:fill="auto"/>
            <w:noWrap/>
            <w:vAlign w:val="bottom"/>
          </w:tcPr>
          <w:p w14:paraId="5161CC92"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31B1D907" w14:textId="77777777">
        <w:trPr>
          <w:trHeight w:val="300"/>
        </w:trPr>
        <w:tc>
          <w:tcPr>
            <w:tcW w:w="1890" w:type="dxa"/>
            <w:tcBorders>
              <w:top w:val="nil"/>
              <w:left w:val="nil"/>
              <w:bottom w:val="nil"/>
              <w:right w:val="nil"/>
            </w:tcBorders>
            <w:shd w:val="clear" w:color="000000" w:fill="FFFFFF"/>
            <w:noWrap/>
            <w:vAlign w:val="bottom"/>
          </w:tcPr>
          <w:p w14:paraId="6C65A08E"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11CD4CBE"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xml:space="preserve">  192,000 </w:t>
            </w:r>
          </w:p>
        </w:tc>
        <w:tc>
          <w:tcPr>
            <w:tcW w:w="942" w:type="dxa"/>
            <w:tcBorders>
              <w:top w:val="nil"/>
              <w:left w:val="nil"/>
              <w:bottom w:val="nil"/>
              <w:right w:val="nil"/>
            </w:tcBorders>
            <w:shd w:val="clear" w:color="000000" w:fill="FFFFFF"/>
            <w:noWrap/>
            <w:vAlign w:val="bottom"/>
          </w:tcPr>
          <w:p w14:paraId="0C05D0E5"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2146" w:type="dxa"/>
            <w:tcBorders>
              <w:top w:val="nil"/>
              <w:left w:val="nil"/>
              <w:bottom w:val="nil"/>
              <w:right w:val="nil"/>
            </w:tcBorders>
            <w:shd w:val="clear" w:color="000000" w:fill="FFFFFF"/>
            <w:noWrap/>
            <w:vAlign w:val="bottom"/>
          </w:tcPr>
          <w:p w14:paraId="562B99B0"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828" w:type="dxa"/>
            <w:tcBorders>
              <w:top w:val="single" w:sz="4" w:space="0" w:color="auto"/>
              <w:left w:val="nil"/>
              <w:bottom w:val="nil"/>
              <w:right w:val="single" w:sz="4" w:space="0" w:color="auto"/>
            </w:tcBorders>
            <w:shd w:val="clear" w:color="000000" w:fill="FFFFFF"/>
            <w:noWrap/>
            <w:vAlign w:val="bottom"/>
          </w:tcPr>
          <w:p w14:paraId="61B3CD20" w14:textId="77777777" w:rsidR="008A4443" w:rsidRPr="007552E5" w:rsidRDefault="008A4443" w:rsidP="0026437B">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13" w:type="dxa"/>
            <w:tcBorders>
              <w:top w:val="nil"/>
              <w:left w:val="nil"/>
              <w:bottom w:val="nil"/>
              <w:right w:val="nil"/>
            </w:tcBorders>
            <w:shd w:val="clear" w:color="000000" w:fill="FFFFFF"/>
            <w:noWrap/>
            <w:vAlign w:val="bottom"/>
          </w:tcPr>
          <w:p w14:paraId="49D13CCF" w14:textId="77777777" w:rsidR="008A4443" w:rsidRPr="007552E5" w:rsidRDefault="008A4443" w:rsidP="0026437B">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26,000 </w:t>
            </w:r>
          </w:p>
        </w:tc>
        <w:tc>
          <w:tcPr>
            <w:tcW w:w="1872" w:type="dxa"/>
            <w:tcBorders>
              <w:top w:val="nil"/>
              <w:left w:val="nil"/>
              <w:bottom w:val="nil"/>
              <w:right w:val="nil"/>
            </w:tcBorders>
            <w:shd w:val="clear" w:color="000000" w:fill="FFFFFF"/>
            <w:noWrap/>
            <w:vAlign w:val="bottom"/>
          </w:tcPr>
          <w:p w14:paraId="7B16B886"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Ending Balance</w:t>
            </w:r>
          </w:p>
        </w:tc>
      </w:tr>
      <w:tr w:rsidR="008A4443" w:rsidRPr="007552E5" w14:paraId="6556E7FA" w14:textId="77777777" w:rsidTr="00151395">
        <w:trPr>
          <w:trHeight w:val="315"/>
        </w:trPr>
        <w:tc>
          <w:tcPr>
            <w:tcW w:w="1890" w:type="dxa"/>
            <w:tcBorders>
              <w:top w:val="nil"/>
              <w:left w:val="nil"/>
              <w:bottom w:val="nil"/>
              <w:right w:val="nil"/>
            </w:tcBorders>
            <w:shd w:val="clear" w:color="000000" w:fill="FFFFFF"/>
            <w:noWrap/>
            <w:vAlign w:val="bottom"/>
          </w:tcPr>
          <w:p w14:paraId="0EDFAE33"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nil"/>
              <w:left w:val="nil"/>
              <w:bottom w:val="nil"/>
              <w:right w:val="single" w:sz="4" w:space="0" w:color="auto"/>
            </w:tcBorders>
            <w:shd w:val="clear" w:color="auto" w:fill="auto"/>
            <w:noWrap/>
            <w:vAlign w:val="bottom"/>
          </w:tcPr>
          <w:p w14:paraId="362A8709"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942" w:type="dxa"/>
            <w:tcBorders>
              <w:top w:val="nil"/>
              <w:left w:val="nil"/>
              <w:bottom w:val="nil"/>
              <w:right w:val="nil"/>
            </w:tcBorders>
            <w:shd w:val="clear" w:color="auto" w:fill="002E5C"/>
            <w:noWrap/>
            <w:vAlign w:val="bottom"/>
          </w:tcPr>
          <w:p w14:paraId="188B3A11"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xml:space="preserve">168,000 </w:t>
            </w:r>
          </w:p>
        </w:tc>
        <w:tc>
          <w:tcPr>
            <w:tcW w:w="2146" w:type="dxa"/>
            <w:tcBorders>
              <w:top w:val="nil"/>
              <w:left w:val="nil"/>
              <w:bottom w:val="nil"/>
              <w:right w:val="nil"/>
            </w:tcBorders>
            <w:shd w:val="clear" w:color="auto" w:fill="auto"/>
            <w:noWrap/>
            <w:vAlign w:val="bottom"/>
          </w:tcPr>
          <w:p w14:paraId="303F50D4"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Basic</w:t>
            </w:r>
          </w:p>
        </w:tc>
        <w:tc>
          <w:tcPr>
            <w:tcW w:w="828" w:type="dxa"/>
            <w:tcBorders>
              <w:top w:val="nil"/>
              <w:left w:val="nil"/>
              <w:bottom w:val="nil"/>
              <w:right w:val="single" w:sz="4" w:space="0" w:color="auto"/>
            </w:tcBorders>
            <w:shd w:val="clear" w:color="auto" w:fill="002E5C"/>
            <w:noWrap/>
            <w:vAlign w:val="bottom"/>
          </w:tcPr>
          <w:p w14:paraId="080CA6C4" w14:textId="77777777" w:rsidR="008A4443" w:rsidRPr="007552E5" w:rsidRDefault="008A4443" w:rsidP="0026437B">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30,000 </w:t>
            </w:r>
          </w:p>
        </w:tc>
        <w:tc>
          <w:tcPr>
            <w:tcW w:w="1013" w:type="dxa"/>
            <w:tcBorders>
              <w:top w:val="nil"/>
              <w:left w:val="nil"/>
              <w:bottom w:val="single" w:sz="18" w:space="0" w:color="auto"/>
              <w:right w:val="nil"/>
            </w:tcBorders>
            <w:shd w:val="clear" w:color="000000" w:fill="FFFFFF"/>
            <w:noWrap/>
            <w:vAlign w:val="bottom"/>
          </w:tcPr>
          <w:p w14:paraId="68666732" w14:textId="77777777" w:rsidR="008A4443" w:rsidRPr="007552E5" w:rsidRDefault="008A4443" w:rsidP="0026437B">
            <w:pPr>
              <w:widowControl/>
              <w:autoSpaceDE/>
              <w:autoSpaceDN/>
              <w:adjustRightInd/>
              <w:jc w:val="right"/>
              <w:rPr>
                <w:rFonts w:ascii="Arial" w:hAnsi="Arial" w:cs="Arial"/>
                <w:sz w:val="20"/>
                <w:szCs w:val="22"/>
              </w:rPr>
            </w:pPr>
            <w:r w:rsidRPr="007552E5">
              <w:rPr>
                <w:rFonts w:ascii="Arial" w:hAnsi="Arial" w:cs="Arial"/>
                <w:sz w:val="20"/>
                <w:szCs w:val="22"/>
              </w:rPr>
              <w:t> </w:t>
            </w:r>
          </w:p>
        </w:tc>
        <w:tc>
          <w:tcPr>
            <w:tcW w:w="1872" w:type="dxa"/>
            <w:tcBorders>
              <w:top w:val="nil"/>
              <w:left w:val="nil"/>
              <w:bottom w:val="nil"/>
              <w:right w:val="nil"/>
            </w:tcBorders>
            <w:shd w:val="clear" w:color="000000" w:fill="FFFFFF"/>
            <w:noWrap/>
            <w:vAlign w:val="bottom"/>
          </w:tcPr>
          <w:p w14:paraId="3B91D9A2"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A4443" w:rsidRPr="007552E5" w14:paraId="78295BCF" w14:textId="77777777" w:rsidTr="00151395">
        <w:trPr>
          <w:trHeight w:val="315"/>
        </w:trPr>
        <w:tc>
          <w:tcPr>
            <w:tcW w:w="1890" w:type="dxa"/>
            <w:tcBorders>
              <w:top w:val="nil"/>
              <w:left w:val="nil"/>
              <w:bottom w:val="nil"/>
              <w:right w:val="nil"/>
            </w:tcBorders>
            <w:shd w:val="clear" w:color="000000" w:fill="FFFFFF"/>
            <w:noWrap/>
            <w:vAlign w:val="bottom"/>
          </w:tcPr>
          <w:p w14:paraId="520E50A3"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0A386FDC" w14:textId="77777777" w:rsidR="008A4443" w:rsidRPr="007552E5" w:rsidRDefault="008A4443" w:rsidP="008A4443">
            <w:pPr>
              <w:widowControl/>
              <w:autoSpaceDE/>
              <w:autoSpaceDN/>
              <w:adjustRightInd/>
              <w:rPr>
                <w:rFonts w:ascii="Arial" w:hAnsi="Arial" w:cs="Arial"/>
                <w:color w:val="000000"/>
                <w:sz w:val="20"/>
                <w:szCs w:val="22"/>
              </w:rPr>
            </w:pPr>
          </w:p>
        </w:tc>
        <w:tc>
          <w:tcPr>
            <w:tcW w:w="942" w:type="dxa"/>
            <w:tcBorders>
              <w:top w:val="nil"/>
              <w:left w:val="single" w:sz="4" w:space="0" w:color="auto"/>
              <w:bottom w:val="single" w:sz="4" w:space="0" w:color="auto"/>
              <w:right w:val="nil"/>
            </w:tcBorders>
            <w:shd w:val="clear" w:color="auto" w:fill="E0EBF8"/>
            <w:noWrap/>
            <w:vAlign w:val="bottom"/>
          </w:tcPr>
          <w:p w14:paraId="3227FAF4" w14:textId="77777777" w:rsidR="008A4443" w:rsidRPr="007552E5" w:rsidRDefault="008A4443" w:rsidP="008A4443">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xml:space="preserve">24,000 </w:t>
            </w:r>
          </w:p>
        </w:tc>
        <w:tc>
          <w:tcPr>
            <w:tcW w:w="2146" w:type="dxa"/>
            <w:tcBorders>
              <w:top w:val="nil"/>
              <w:left w:val="nil"/>
              <w:bottom w:val="nil"/>
              <w:right w:val="nil"/>
            </w:tcBorders>
            <w:shd w:val="clear" w:color="auto" w:fill="auto"/>
            <w:noWrap/>
            <w:vAlign w:val="bottom"/>
          </w:tcPr>
          <w:p w14:paraId="42D326AD" w14:textId="77777777" w:rsidR="008A4443" w:rsidRPr="007552E5" w:rsidRDefault="008A4443" w:rsidP="008A4443">
            <w:pPr>
              <w:widowControl/>
              <w:autoSpaceDE/>
              <w:autoSpaceDN/>
              <w:adjustRightInd/>
              <w:jc w:val="center"/>
              <w:rPr>
                <w:rFonts w:ascii="Arial" w:hAnsi="Arial" w:cs="Arial"/>
                <w:b/>
                <w:bCs/>
                <w:sz w:val="20"/>
                <w:szCs w:val="22"/>
              </w:rPr>
            </w:pPr>
            <w:r w:rsidRPr="007552E5">
              <w:rPr>
                <w:rFonts w:ascii="Arial" w:hAnsi="Arial" w:cs="Arial"/>
                <w:b/>
                <w:bCs/>
                <w:sz w:val="20"/>
                <w:szCs w:val="22"/>
              </w:rPr>
              <w:t xml:space="preserve">Excess </w:t>
            </w:r>
            <w:proofErr w:type="spellStart"/>
            <w:r w:rsidRPr="007552E5">
              <w:rPr>
                <w:rFonts w:ascii="Arial" w:hAnsi="Arial" w:cs="Arial"/>
                <w:b/>
                <w:bCs/>
                <w:sz w:val="20"/>
                <w:szCs w:val="22"/>
              </w:rPr>
              <w:t>Reclass</w:t>
            </w:r>
            <w:proofErr w:type="spellEnd"/>
            <w:r w:rsidRPr="007552E5">
              <w:rPr>
                <w:rFonts w:ascii="Arial" w:hAnsi="Arial" w:cs="Arial"/>
                <w:b/>
                <w:bCs/>
                <w:sz w:val="20"/>
                <w:szCs w:val="22"/>
              </w:rPr>
              <w:t>.</w:t>
            </w:r>
          </w:p>
        </w:tc>
        <w:tc>
          <w:tcPr>
            <w:tcW w:w="828" w:type="dxa"/>
            <w:tcBorders>
              <w:top w:val="nil"/>
              <w:left w:val="nil"/>
              <w:bottom w:val="nil"/>
              <w:right w:val="single" w:sz="18" w:space="0" w:color="auto"/>
            </w:tcBorders>
            <w:shd w:val="clear" w:color="auto" w:fill="auto"/>
            <w:noWrap/>
            <w:vAlign w:val="bottom"/>
          </w:tcPr>
          <w:p w14:paraId="397F91FD" w14:textId="77777777" w:rsidR="008A4443" w:rsidRPr="007552E5" w:rsidRDefault="008A4443" w:rsidP="008A4443">
            <w:pPr>
              <w:widowControl/>
              <w:autoSpaceDE/>
              <w:autoSpaceDN/>
              <w:adjustRightInd/>
              <w:rPr>
                <w:rFonts w:ascii="Arial" w:hAnsi="Arial" w:cs="Arial"/>
                <w:color w:val="000000"/>
                <w:sz w:val="20"/>
                <w:szCs w:val="22"/>
              </w:rPr>
            </w:pPr>
          </w:p>
        </w:tc>
        <w:tc>
          <w:tcPr>
            <w:tcW w:w="1013"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6E107A43" w14:textId="77777777" w:rsidR="008A4443" w:rsidRPr="007552E5" w:rsidRDefault="008A4443" w:rsidP="0026437B">
            <w:pPr>
              <w:widowControl/>
              <w:autoSpaceDE/>
              <w:autoSpaceDN/>
              <w:adjustRightInd/>
              <w:jc w:val="right"/>
              <w:rPr>
                <w:rFonts w:ascii="Arial" w:hAnsi="Arial" w:cs="Arial"/>
                <w:b/>
                <w:bCs/>
                <w:color w:val="000000"/>
                <w:sz w:val="20"/>
                <w:szCs w:val="22"/>
              </w:rPr>
            </w:pPr>
            <w:r w:rsidRPr="007552E5">
              <w:rPr>
                <w:rFonts w:ascii="Arial" w:hAnsi="Arial" w:cs="Arial"/>
                <w:b/>
                <w:bCs/>
                <w:color w:val="000000"/>
                <w:sz w:val="20"/>
                <w:szCs w:val="22"/>
              </w:rPr>
              <w:t xml:space="preserve">4,000 </w:t>
            </w:r>
          </w:p>
        </w:tc>
        <w:tc>
          <w:tcPr>
            <w:tcW w:w="1872" w:type="dxa"/>
            <w:tcBorders>
              <w:top w:val="nil"/>
              <w:left w:val="single" w:sz="18" w:space="0" w:color="auto"/>
              <w:bottom w:val="nil"/>
              <w:right w:val="nil"/>
            </w:tcBorders>
            <w:shd w:val="clear" w:color="auto" w:fill="auto"/>
            <w:noWrap/>
            <w:vAlign w:val="bottom"/>
          </w:tcPr>
          <w:p w14:paraId="092F5700" w14:textId="77777777" w:rsidR="008A4443" w:rsidRPr="007552E5" w:rsidRDefault="008A4443" w:rsidP="008A4443">
            <w:pPr>
              <w:widowControl/>
              <w:autoSpaceDE/>
              <w:autoSpaceDN/>
              <w:adjustRightInd/>
              <w:rPr>
                <w:rFonts w:ascii="Arial" w:hAnsi="Arial" w:cs="Arial"/>
                <w:color w:val="000000"/>
                <w:sz w:val="20"/>
                <w:szCs w:val="22"/>
              </w:rPr>
            </w:pPr>
          </w:p>
        </w:tc>
      </w:tr>
      <w:tr w:rsidR="008A4443" w:rsidRPr="007552E5" w14:paraId="593DD72A" w14:textId="77777777">
        <w:trPr>
          <w:trHeight w:val="300"/>
        </w:trPr>
        <w:tc>
          <w:tcPr>
            <w:tcW w:w="1890" w:type="dxa"/>
            <w:tcBorders>
              <w:top w:val="nil"/>
              <w:left w:val="nil"/>
              <w:bottom w:val="nil"/>
              <w:right w:val="nil"/>
            </w:tcBorders>
            <w:shd w:val="clear" w:color="auto" w:fill="auto"/>
            <w:vAlign w:val="center"/>
          </w:tcPr>
          <w:p w14:paraId="65B418F8" w14:textId="77777777" w:rsidR="008A4443" w:rsidRPr="007552E5" w:rsidRDefault="008A4443" w:rsidP="008A4443">
            <w:pPr>
              <w:widowControl/>
              <w:autoSpaceDE/>
              <w:autoSpaceDN/>
              <w:adjustRightInd/>
              <w:rPr>
                <w:rFonts w:ascii="Arial" w:hAnsi="Arial" w:cs="Arial"/>
                <w:color w:val="000000"/>
                <w:sz w:val="20"/>
                <w:szCs w:val="22"/>
              </w:rPr>
            </w:pPr>
          </w:p>
        </w:tc>
        <w:tc>
          <w:tcPr>
            <w:tcW w:w="1052" w:type="dxa"/>
            <w:tcBorders>
              <w:top w:val="single" w:sz="4" w:space="0" w:color="auto"/>
              <w:left w:val="nil"/>
              <w:bottom w:val="nil"/>
              <w:right w:val="single" w:sz="4" w:space="0" w:color="auto"/>
            </w:tcBorders>
            <w:shd w:val="clear" w:color="000000" w:fill="FFFFFF"/>
            <w:noWrap/>
            <w:vAlign w:val="bottom"/>
          </w:tcPr>
          <w:p w14:paraId="492EDD33"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0 </w:t>
            </w:r>
          </w:p>
        </w:tc>
        <w:tc>
          <w:tcPr>
            <w:tcW w:w="942" w:type="dxa"/>
            <w:tcBorders>
              <w:top w:val="nil"/>
              <w:left w:val="nil"/>
              <w:bottom w:val="nil"/>
              <w:right w:val="nil"/>
            </w:tcBorders>
            <w:shd w:val="clear" w:color="000000" w:fill="FFFFFF"/>
            <w:noWrap/>
            <w:vAlign w:val="bottom"/>
          </w:tcPr>
          <w:p w14:paraId="25E8D814" w14:textId="77777777" w:rsidR="008A4443" w:rsidRPr="007552E5" w:rsidRDefault="008A4443" w:rsidP="008A4443">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2146" w:type="dxa"/>
            <w:tcBorders>
              <w:top w:val="nil"/>
              <w:left w:val="nil"/>
              <w:bottom w:val="nil"/>
              <w:right w:val="nil"/>
            </w:tcBorders>
            <w:shd w:val="clear" w:color="000000" w:fill="FFFFFF"/>
            <w:noWrap/>
            <w:vAlign w:val="bottom"/>
          </w:tcPr>
          <w:p w14:paraId="70B635FA"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828" w:type="dxa"/>
            <w:tcBorders>
              <w:top w:val="single" w:sz="4" w:space="0" w:color="auto"/>
              <w:left w:val="nil"/>
              <w:bottom w:val="nil"/>
              <w:right w:val="single" w:sz="4" w:space="0" w:color="auto"/>
            </w:tcBorders>
            <w:shd w:val="clear" w:color="000000" w:fill="FFFFFF"/>
            <w:noWrap/>
            <w:vAlign w:val="bottom"/>
          </w:tcPr>
          <w:p w14:paraId="1941B94D" w14:textId="77777777" w:rsidR="008A4443" w:rsidRPr="007552E5" w:rsidRDefault="008A4443" w:rsidP="008A4443">
            <w:pPr>
              <w:widowControl/>
              <w:autoSpaceDE/>
              <w:autoSpaceDN/>
              <w:adjustRightInd/>
              <w:rPr>
                <w:rFonts w:ascii="Arial" w:hAnsi="Arial" w:cs="Arial"/>
                <w:sz w:val="20"/>
                <w:szCs w:val="22"/>
              </w:rPr>
            </w:pPr>
            <w:r w:rsidRPr="007552E5">
              <w:rPr>
                <w:rFonts w:ascii="Arial" w:hAnsi="Arial" w:cs="Arial"/>
                <w:sz w:val="20"/>
                <w:szCs w:val="22"/>
              </w:rPr>
              <w:t> </w:t>
            </w:r>
          </w:p>
        </w:tc>
        <w:tc>
          <w:tcPr>
            <w:tcW w:w="1013" w:type="dxa"/>
            <w:tcBorders>
              <w:top w:val="single" w:sz="18" w:space="0" w:color="auto"/>
              <w:left w:val="nil"/>
              <w:bottom w:val="nil"/>
              <w:right w:val="nil"/>
            </w:tcBorders>
            <w:shd w:val="clear" w:color="auto" w:fill="auto"/>
            <w:noWrap/>
            <w:vAlign w:val="bottom"/>
          </w:tcPr>
          <w:p w14:paraId="096E6DA8" w14:textId="77777777" w:rsidR="008A4443" w:rsidRPr="007552E5" w:rsidRDefault="008A4443" w:rsidP="008A4443">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0 </w:t>
            </w:r>
          </w:p>
        </w:tc>
        <w:tc>
          <w:tcPr>
            <w:tcW w:w="1872" w:type="dxa"/>
            <w:tcBorders>
              <w:top w:val="nil"/>
              <w:left w:val="nil"/>
              <w:bottom w:val="nil"/>
              <w:right w:val="nil"/>
            </w:tcBorders>
            <w:shd w:val="clear" w:color="auto" w:fill="auto"/>
            <w:noWrap/>
            <w:vAlign w:val="bottom"/>
          </w:tcPr>
          <w:p w14:paraId="6C717FB9" w14:textId="77777777" w:rsidR="008A4443" w:rsidRPr="007552E5" w:rsidRDefault="008A4443" w:rsidP="008A4443">
            <w:pPr>
              <w:widowControl/>
              <w:autoSpaceDE/>
              <w:autoSpaceDN/>
              <w:adjustRightInd/>
              <w:rPr>
                <w:rFonts w:ascii="Arial" w:hAnsi="Arial" w:cs="Arial"/>
                <w:color w:val="000000"/>
                <w:sz w:val="20"/>
                <w:szCs w:val="22"/>
              </w:rPr>
            </w:pPr>
          </w:p>
        </w:tc>
      </w:tr>
    </w:tbl>
    <w:p w14:paraId="347442F2" w14:textId="77777777" w:rsidR="00AA28CC" w:rsidRPr="007552E5" w:rsidRDefault="00AA28CC">
      <w:pPr>
        <w:widowControl/>
        <w:autoSpaceDE/>
        <w:autoSpaceDN/>
        <w:adjustRightInd/>
        <w:rPr>
          <w:rFonts w:ascii="Arial" w:hAnsi="Arial" w:cs="Arial"/>
          <w:b/>
          <w:bCs/>
          <w:sz w:val="20"/>
          <w:szCs w:val="22"/>
        </w:rPr>
      </w:pPr>
      <w:r w:rsidRPr="007552E5">
        <w:rPr>
          <w:rFonts w:ascii="Arial" w:hAnsi="Arial" w:cs="Arial"/>
          <w:b/>
          <w:bCs/>
          <w:sz w:val="20"/>
          <w:szCs w:val="22"/>
        </w:rPr>
        <w:br w:type="page"/>
      </w:r>
    </w:p>
    <w:p w14:paraId="6B390BD6" w14:textId="77777777" w:rsidR="00B36F3A" w:rsidRPr="002C4AB3"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E</w:t>
      </w:r>
      <w:r>
        <w:rPr>
          <w:rFonts w:ascii="Arial" w:hAnsi="Arial" w:cs="Arial"/>
          <w:b/>
          <w:bCs/>
          <w:sz w:val="22"/>
          <w:szCs w:val="22"/>
        </w:rPr>
        <w:t>4</w:t>
      </w:r>
      <w:r w:rsidR="00BC5379">
        <w:rPr>
          <w:rFonts w:ascii="Arial" w:hAnsi="Arial" w:cs="Arial"/>
          <w:b/>
          <w:bCs/>
          <w:sz w:val="22"/>
          <w:szCs w:val="22"/>
        </w:rPr>
        <w:t>-</w:t>
      </w:r>
      <w:proofErr w:type="gramStart"/>
      <w:r w:rsidR="00BC5379">
        <w:rPr>
          <w:rFonts w:ascii="Arial" w:hAnsi="Arial" w:cs="Arial"/>
          <w:b/>
          <w:bCs/>
          <w:sz w:val="22"/>
          <w:szCs w:val="22"/>
        </w:rPr>
        <w:t>20</w:t>
      </w:r>
      <w:r w:rsidRPr="002C4AB3">
        <w:rPr>
          <w:rFonts w:ascii="Arial" w:hAnsi="Arial" w:cs="Arial"/>
          <w:b/>
          <w:bCs/>
          <w:sz w:val="22"/>
          <w:szCs w:val="22"/>
        </w:rPr>
        <w:t xml:space="preserve">  Basic</w:t>
      </w:r>
      <w:proofErr w:type="gramEnd"/>
      <w:r w:rsidRPr="002C4AB3">
        <w:rPr>
          <w:rFonts w:ascii="Arial" w:hAnsi="Arial" w:cs="Arial"/>
          <w:b/>
          <w:bCs/>
          <w:sz w:val="22"/>
          <w:szCs w:val="22"/>
        </w:rPr>
        <w:t xml:space="preserve"> Consolidation </w:t>
      </w:r>
      <w:r w:rsidR="00381F98">
        <w:rPr>
          <w:rFonts w:ascii="Arial" w:hAnsi="Arial" w:cs="Arial"/>
          <w:b/>
          <w:bCs/>
          <w:sz w:val="22"/>
          <w:szCs w:val="22"/>
        </w:rPr>
        <w:t>Worksheet</w:t>
      </w:r>
    </w:p>
    <w:p w14:paraId="06880D5A" w14:textId="77777777" w:rsidR="00B36F3A" w:rsidRPr="007552E5" w:rsidRDefault="00EE1B45"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7552E5">
        <w:rPr>
          <w:rFonts w:ascii="Arial" w:hAnsi="Arial" w:cs="Arial"/>
          <w:sz w:val="20"/>
          <w:szCs w:val="22"/>
        </w:rPr>
        <w:t>a</w:t>
      </w:r>
      <w:proofErr w:type="gramEnd"/>
      <w:r w:rsidRPr="007552E5">
        <w:rPr>
          <w:rFonts w:ascii="Arial" w:hAnsi="Arial" w:cs="Arial"/>
          <w:sz w:val="20"/>
          <w:szCs w:val="22"/>
        </w:rPr>
        <w:t>.</w:t>
      </w:r>
    </w:p>
    <w:tbl>
      <w:tblPr>
        <w:tblW w:w="6356" w:type="dxa"/>
        <w:tblInd w:w="108" w:type="dxa"/>
        <w:tblLook w:val="04A0" w:firstRow="1" w:lastRow="0" w:firstColumn="1" w:lastColumn="0" w:noHBand="0" w:noVBand="1"/>
      </w:tblPr>
      <w:tblGrid>
        <w:gridCol w:w="3702"/>
        <w:gridCol w:w="272"/>
        <w:gridCol w:w="272"/>
        <w:gridCol w:w="614"/>
        <w:gridCol w:w="608"/>
        <w:gridCol w:w="956"/>
      </w:tblGrid>
      <w:tr w:rsidR="00EE1B45" w:rsidRPr="007552E5" w14:paraId="409F70C2" w14:textId="77777777">
        <w:trPr>
          <w:trHeight w:val="300"/>
        </w:trPr>
        <w:tc>
          <w:tcPr>
            <w:tcW w:w="4792" w:type="dxa"/>
            <w:gridSpan w:val="4"/>
            <w:tcBorders>
              <w:top w:val="nil"/>
              <w:left w:val="nil"/>
              <w:bottom w:val="nil"/>
              <w:right w:val="nil"/>
            </w:tcBorders>
            <w:shd w:val="clear" w:color="auto" w:fill="auto"/>
            <w:noWrap/>
            <w:vAlign w:val="bottom"/>
          </w:tcPr>
          <w:p w14:paraId="2C74EBDF" w14:textId="77777777" w:rsidR="00EE1B45" w:rsidRPr="007552E5" w:rsidRDefault="00EE1B45" w:rsidP="00EE1B45">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Equity Method Entries on Blake Corp.'s Books:</w:t>
            </w:r>
          </w:p>
        </w:tc>
        <w:tc>
          <w:tcPr>
            <w:tcW w:w="608" w:type="dxa"/>
            <w:tcBorders>
              <w:top w:val="nil"/>
              <w:left w:val="nil"/>
              <w:bottom w:val="nil"/>
              <w:right w:val="nil"/>
            </w:tcBorders>
            <w:shd w:val="clear" w:color="auto" w:fill="auto"/>
            <w:noWrap/>
            <w:vAlign w:val="bottom"/>
          </w:tcPr>
          <w:p w14:paraId="1C898A01" w14:textId="77777777" w:rsidR="00EE1B45" w:rsidRPr="007552E5" w:rsidRDefault="00EE1B45" w:rsidP="00EE1B4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380007C" w14:textId="77777777" w:rsidR="00EE1B45" w:rsidRPr="007552E5" w:rsidRDefault="00EE1B45" w:rsidP="00EE1B45">
            <w:pPr>
              <w:widowControl/>
              <w:autoSpaceDE/>
              <w:autoSpaceDN/>
              <w:adjustRightInd/>
              <w:rPr>
                <w:rFonts w:ascii="Arial" w:hAnsi="Arial" w:cs="Arial"/>
                <w:color w:val="000000"/>
                <w:sz w:val="20"/>
                <w:szCs w:val="22"/>
              </w:rPr>
            </w:pPr>
          </w:p>
        </w:tc>
      </w:tr>
      <w:tr w:rsidR="00EE1B45" w:rsidRPr="007552E5" w14:paraId="59AAD9D1"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3FB5A8E7"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Investment in Shaw Corp.</w:t>
            </w:r>
          </w:p>
        </w:tc>
        <w:tc>
          <w:tcPr>
            <w:tcW w:w="238" w:type="dxa"/>
            <w:tcBorders>
              <w:top w:val="single" w:sz="4" w:space="0" w:color="auto"/>
              <w:left w:val="nil"/>
              <w:bottom w:val="nil"/>
              <w:right w:val="nil"/>
            </w:tcBorders>
            <w:shd w:val="clear" w:color="auto" w:fill="auto"/>
            <w:noWrap/>
            <w:vAlign w:val="bottom"/>
          </w:tcPr>
          <w:p w14:paraId="371D8B5F"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0378931B" w14:textId="77777777" w:rsidR="00EE1B45" w:rsidRPr="007552E5" w:rsidRDefault="00EE1B45" w:rsidP="00EE1B45">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150,000 </w:t>
            </w:r>
          </w:p>
        </w:tc>
        <w:tc>
          <w:tcPr>
            <w:tcW w:w="956" w:type="dxa"/>
            <w:tcBorders>
              <w:top w:val="single" w:sz="4" w:space="0" w:color="auto"/>
              <w:left w:val="nil"/>
              <w:bottom w:val="nil"/>
              <w:right w:val="single" w:sz="4" w:space="0" w:color="auto"/>
            </w:tcBorders>
            <w:shd w:val="clear" w:color="auto" w:fill="auto"/>
            <w:noWrap/>
            <w:vAlign w:val="bottom"/>
          </w:tcPr>
          <w:p w14:paraId="43B0333F"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EE1B45" w:rsidRPr="007552E5" w14:paraId="40BB33A8"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0A731047"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7B44361A"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02DC7A23"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5F463966"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2414F01A"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524BCB18"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150,000 </w:t>
            </w:r>
          </w:p>
        </w:tc>
      </w:tr>
      <w:tr w:rsidR="00EE1B45" w:rsidRPr="007552E5" w14:paraId="650FDBC6" w14:textId="77777777">
        <w:trPr>
          <w:trHeight w:val="300"/>
        </w:trPr>
        <w:tc>
          <w:tcPr>
            <w:tcW w:w="4792" w:type="dxa"/>
            <w:gridSpan w:val="4"/>
            <w:tcBorders>
              <w:top w:val="nil"/>
              <w:left w:val="nil"/>
              <w:bottom w:val="nil"/>
              <w:right w:val="nil"/>
            </w:tcBorders>
            <w:shd w:val="clear" w:color="auto" w:fill="auto"/>
            <w:noWrap/>
            <w:vAlign w:val="bottom"/>
          </w:tcPr>
          <w:p w14:paraId="68B988FF"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the initial investment in Shaw Corp.</w:t>
            </w:r>
          </w:p>
        </w:tc>
        <w:tc>
          <w:tcPr>
            <w:tcW w:w="608" w:type="dxa"/>
            <w:tcBorders>
              <w:top w:val="nil"/>
              <w:left w:val="nil"/>
              <w:bottom w:val="nil"/>
              <w:right w:val="nil"/>
            </w:tcBorders>
            <w:shd w:val="clear" w:color="auto" w:fill="auto"/>
            <w:noWrap/>
            <w:vAlign w:val="bottom"/>
          </w:tcPr>
          <w:p w14:paraId="30C99E17" w14:textId="77777777" w:rsidR="00EE1B45" w:rsidRPr="007552E5" w:rsidRDefault="00EE1B45" w:rsidP="00EE1B4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1C2B112" w14:textId="77777777" w:rsidR="00EE1B45" w:rsidRPr="007552E5" w:rsidRDefault="00EE1B45" w:rsidP="00EE1B45">
            <w:pPr>
              <w:widowControl/>
              <w:autoSpaceDE/>
              <w:autoSpaceDN/>
              <w:adjustRightInd/>
              <w:rPr>
                <w:rFonts w:ascii="Arial" w:hAnsi="Arial" w:cs="Arial"/>
                <w:color w:val="000000"/>
                <w:sz w:val="20"/>
                <w:szCs w:val="22"/>
              </w:rPr>
            </w:pPr>
          </w:p>
        </w:tc>
      </w:tr>
      <w:tr w:rsidR="00EE1B45" w:rsidRPr="007552E5" w14:paraId="23C78EFB" w14:textId="77777777">
        <w:trPr>
          <w:trHeight w:val="300"/>
        </w:trPr>
        <w:tc>
          <w:tcPr>
            <w:tcW w:w="3702" w:type="dxa"/>
            <w:tcBorders>
              <w:top w:val="nil"/>
              <w:left w:val="nil"/>
              <w:bottom w:val="nil"/>
              <w:right w:val="nil"/>
            </w:tcBorders>
            <w:shd w:val="clear" w:color="auto" w:fill="auto"/>
            <w:noWrap/>
            <w:vAlign w:val="bottom"/>
          </w:tcPr>
          <w:p w14:paraId="2C6F2BC6" w14:textId="77777777" w:rsidR="00EE1B45" w:rsidRPr="007552E5" w:rsidRDefault="00EE1B45" w:rsidP="00EE1B45">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3FEF1389" w14:textId="77777777" w:rsidR="00EE1B45" w:rsidRPr="007552E5" w:rsidRDefault="00EE1B45" w:rsidP="00EE1B45">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51CD48FC" w14:textId="77777777" w:rsidR="00EE1B45" w:rsidRPr="007552E5" w:rsidRDefault="00EE1B45" w:rsidP="00EE1B45">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4B75B9B2" w14:textId="77777777" w:rsidR="00EE1B45" w:rsidRPr="007552E5" w:rsidRDefault="00EE1B45" w:rsidP="00EE1B45">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7E61CCCF" w14:textId="77777777" w:rsidR="00EE1B45" w:rsidRPr="007552E5" w:rsidRDefault="00EE1B45" w:rsidP="00EE1B4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8FB17AA" w14:textId="77777777" w:rsidR="00EE1B45" w:rsidRPr="007552E5" w:rsidRDefault="00EE1B45" w:rsidP="00EE1B45">
            <w:pPr>
              <w:widowControl/>
              <w:autoSpaceDE/>
              <w:autoSpaceDN/>
              <w:adjustRightInd/>
              <w:rPr>
                <w:rFonts w:ascii="Arial" w:hAnsi="Arial" w:cs="Arial"/>
                <w:color w:val="000000"/>
                <w:sz w:val="20"/>
                <w:szCs w:val="22"/>
              </w:rPr>
            </w:pPr>
          </w:p>
        </w:tc>
      </w:tr>
      <w:tr w:rsidR="00EE1B45" w:rsidRPr="007552E5" w14:paraId="4DDCAA21"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39C4EBD5"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Investment in Shaw Corp.</w:t>
            </w:r>
          </w:p>
        </w:tc>
        <w:tc>
          <w:tcPr>
            <w:tcW w:w="238" w:type="dxa"/>
            <w:tcBorders>
              <w:top w:val="single" w:sz="4" w:space="0" w:color="auto"/>
              <w:left w:val="nil"/>
              <w:bottom w:val="nil"/>
              <w:right w:val="nil"/>
            </w:tcBorders>
            <w:shd w:val="clear" w:color="auto" w:fill="auto"/>
            <w:noWrap/>
            <w:vAlign w:val="bottom"/>
          </w:tcPr>
          <w:p w14:paraId="52980A24"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DC9F706" w14:textId="77777777" w:rsidR="00EE1B45" w:rsidRPr="007552E5" w:rsidRDefault="00EE1B45" w:rsidP="00EE1B45">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30,000 </w:t>
            </w:r>
          </w:p>
        </w:tc>
        <w:tc>
          <w:tcPr>
            <w:tcW w:w="956" w:type="dxa"/>
            <w:tcBorders>
              <w:top w:val="single" w:sz="4" w:space="0" w:color="auto"/>
              <w:left w:val="nil"/>
              <w:bottom w:val="nil"/>
              <w:right w:val="single" w:sz="4" w:space="0" w:color="auto"/>
            </w:tcBorders>
            <w:shd w:val="clear" w:color="auto" w:fill="auto"/>
            <w:noWrap/>
            <w:vAlign w:val="bottom"/>
          </w:tcPr>
          <w:p w14:paraId="381662E5"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EE1B45" w:rsidRPr="007552E5" w14:paraId="37D09857" w14:textId="77777777">
        <w:trPr>
          <w:trHeight w:val="300"/>
        </w:trPr>
        <w:tc>
          <w:tcPr>
            <w:tcW w:w="3940" w:type="dxa"/>
            <w:gridSpan w:val="2"/>
            <w:tcBorders>
              <w:top w:val="nil"/>
              <w:left w:val="single" w:sz="4" w:space="0" w:color="auto"/>
              <w:bottom w:val="single" w:sz="4" w:space="0" w:color="auto"/>
              <w:right w:val="nil"/>
            </w:tcBorders>
            <w:shd w:val="clear" w:color="auto" w:fill="auto"/>
            <w:noWrap/>
            <w:vAlign w:val="bottom"/>
          </w:tcPr>
          <w:p w14:paraId="2577A402"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Income from Shaw Corp.</w:t>
            </w:r>
          </w:p>
        </w:tc>
        <w:tc>
          <w:tcPr>
            <w:tcW w:w="238" w:type="dxa"/>
            <w:tcBorders>
              <w:top w:val="nil"/>
              <w:left w:val="nil"/>
              <w:bottom w:val="single" w:sz="4" w:space="0" w:color="auto"/>
              <w:right w:val="nil"/>
            </w:tcBorders>
            <w:shd w:val="clear" w:color="auto" w:fill="auto"/>
            <w:noWrap/>
            <w:vAlign w:val="bottom"/>
          </w:tcPr>
          <w:p w14:paraId="79DBA967"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7AFEDBF6"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1E495CD6"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7F7B49F1"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30,000 </w:t>
            </w:r>
          </w:p>
        </w:tc>
      </w:tr>
      <w:tr w:rsidR="00EE1B45" w:rsidRPr="007552E5" w14:paraId="0390549C" w14:textId="77777777">
        <w:trPr>
          <w:trHeight w:val="300"/>
        </w:trPr>
        <w:tc>
          <w:tcPr>
            <w:tcW w:w="6356" w:type="dxa"/>
            <w:gridSpan w:val="6"/>
            <w:tcBorders>
              <w:top w:val="nil"/>
              <w:left w:val="nil"/>
              <w:bottom w:val="nil"/>
              <w:right w:val="nil"/>
            </w:tcBorders>
            <w:shd w:val="clear" w:color="auto" w:fill="auto"/>
            <w:noWrap/>
            <w:vAlign w:val="bottom"/>
          </w:tcPr>
          <w:p w14:paraId="587109C3"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Blake Corp.'s 100% share of Shaw Corp.'s 20X3 income</w:t>
            </w:r>
          </w:p>
        </w:tc>
      </w:tr>
      <w:tr w:rsidR="00EE1B45" w:rsidRPr="007552E5" w14:paraId="5F535ED5" w14:textId="77777777">
        <w:trPr>
          <w:trHeight w:val="300"/>
        </w:trPr>
        <w:tc>
          <w:tcPr>
            <w:tcW w:w="3702" w:type="dxa"/>
            <w:tcBorders>
              <w:top w:val="nil"/>
              <w:left w:val="nil"/>
              <w:bottom w:val="nil"/>
              <w:right w:val="nil"/>
            </w:tcBorders>
            <w:shd w:val="clear" w:color="auto" w:fill="auto"/>
            <w:noWrap/>
            <w:vAlign w:val="bottom"/>
          </w:tcPr>
          <w:p w14:paraId="530AA52F" w14:textId="77777777" w:rsidR="00EE1B45" w:rsidRPr="007552E5" w:rsidRDefault="00EE1B45" w:rsidP="00EE1B45">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5A6FE4F9" w14:textId="77777777" w:rsidR="00EE1B45" w:rsidRPr="007552E5" w:rsidRDefault="00EE1B45" w:rsidP="00EE1B45">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11B009B0" w14:textId="77777777" w:rsidR="00EE1B45" w:rsidRPr="007552E5" w:rsidRDefault="00EE1B45" w:rsidP="00EE1B45">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297067A0" w14:textId="77777777" w:rsidR="00EE1B45" w:rsidRPr="007552E5" w:rsidRDefault="00EE1B45" w:rsidP="00EE1B45">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584431ED" w14:textId="77777777" w:rsidR="00EE1B45" w:rsidRPr="007552E5" w:rsidRDefault="00EE1B45" w:rsidP="00EE1B4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B3C31E8" w14:textId="77777777" w:rsidR="00EE1B45" w:rsidRPr="007552E5" w:rsidRDefault="00EE1B45" w:rsidP="00EE1B45">
            <w:pPr>
              <w:widowControl/>
              <w:autoSpaceDE/>
              <w:autoSpaceDN/>
              <w:adjustRightInd/>
              <w:rPr>
                <w:rFonts w:ascii="Arial" w:hAnsi="Arial" w:cs="Arial"/>
                <w:color w:val="000000"/>
                <w:sz w:val="20"/>
                <w:szCs w:val="22"/>
              </w:rPr>
            </w:pPr>
          </w:p>
        </w:tc>
      </w:tr>
      <w:tr w:rsidR="00EE1B45" w:rsidRPr="007552E5" w14:paraId="43D1A354" w14:textId="77777777">
        <w:trPr>
          <w:trHeight w:val="300"/>
        </w:trPr>
        <w:tc>
          <w:tcPr>
            <w:tcW w:w="3702" w:type="dxa"/>
            <w:tcBorders>
              <w:top w:val="single" w:sz="4" w:space="0" w:color="auto"/>
              <w:left w:val="single" w:sz="4" w:space="0" w:color="auto"/>
              <w:bottom w:val="nil"/>
              <w:right w:val="nil"/>
            </w:tcBorders>
            <w:shd w:val="clear" w:color="auto" w:fill="auto"/>
            <w:noWrap/>
            <w:vAlign w:val="bottom"/>
          </w:tcPr>
          <w:p w14:paraId="1C69EB25"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Cash</w:t>
            </w:r>
          </w:p>
        </w:tc>
        <w:tc>
          <w:tcPr>
            <w:tcW w:w="238" w:type="dxa"/>
            <w:tcBorders>
              <w:top w:val="single" w:sz="4" w:space="0" w:color="auto"/>
              <w:left w:val="nil"/>
              <w:bottom w:val="nil"/>
              <w:right w:val="nil"/>
            </w:tcBorders>
            <w:shd w:val="clear" w:color="auto" w:fill="auto"/>
            <w:noWrap/>
            <w:vAlign w:val="bottom"/>
          </w:tcPr>
          <w:p w14:paraId="266EB526"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238" w:type="dxa"/>
            <w:tcBorders>
              <w:top w:val="single" w:sz="4" w:space="0" w:color="auto"/>
              <w:left w:val="nil"/>
              <w:bottom w:val="nil"/>
              <w:right w:val="nil"/>
            </w:tcBorders>
            <w:shd w:val="clear" w:color="auto" w:fill="auto"/>
            <w:noWrap/>
            <w:vAlign w:val="bottom"/>
          </w:tcPr>
          <w:p w14:paraId="002829F5"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1FDE437E" w14:textId="77777777" w:rsidR="00EE1B45" w:rsidRPr="007552E5" w:rsidRDefault="00EE1B45" w:rsidP="00EE1B45">
            <w:pPr>
              <w:widowControl/>
              <w:autoSpaceDE/>
              <w:autoSpaceDN/>
              <w:adjustRightInd/>
              <w:jc w:val="center"/>
              <w:rPr>
                <w:rFonts w:ascii="Arial" w:hAnsi="Arial" w:cs="Arial"/>
                <w:color w:val="000000"/>
                <w:sz w:val="20"/>
                <w:szCs w:val="22"/>
              </w:rPr>
            </w:pPr>
            <w:r w:rsidRPr="007552E5">
              <w:rPr>
                <w:rFonts w:ascii="Arial" w:hAnsi="Arial" w:cs="Arial"/>
                <w:color w:val="000000"/>
                <w:sz w:val="20"/>
                <w:szCs w:val="22"/>
              </w:rPr>
              <w:t xml:space="preserve">       10,000 </w:t>
            </w:r>
          </w:p>
        </w:tc>
        <w:tc>
          <w:tcPr>
            <w:tcW w:w="956" w:type="dxa"/>
            <w:tcBorders>
              <w:top w:val="single" w:sz="4" w:space="0" w:color="auto"/>
              <w:left w:val="nil"/>
              <w:bottom w:val="nil"/>
              <w:right w:val="single" w:sz="4" w:space="0" w:color="auto"/>
            </w:tcBorders>
            <w:shd w:val="clear" w:color="auto" w:fill="auto"/>
            <w:noWrap/>
            <w:vAlign w:val="bottom"/>
          </w:tcPr>
          <w:p w14:paraId="2CD0080D"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EE1B45" w:rsidRPr="007552E5" w14:paraId="282E06C9" w14:textId="77777777">
        <w:trPr>
          <w:trHeight w:val="300"/>
        </w:trPr>
        <w:tc>
          <w:tcPr>
            <w:tcW w:w="3940" w:type="dxa"/>
            <w:gridSpan w:val="2"/>
            <w:tcBorders>
              <w:top w:val="nil"/>
              <w:left w:val="single" w:sz="4" w:space="0" w:color="auto"/>
              <w:bottom w:val="nil"/>
              <w:right w:val="nil"/>
            </w:tcBorders>
            <w:shd w:val="clear" w:color="auto" w:fill="auto"/>
            <w:noWrap/>
            <w:vAlign w:val="bottom"/>
          </w:tcPr>
          <w:p w14:paraId="5C73A7BA"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Investment in Shaw Corp.</w:t>
            </w:r>
          </w:p>
        </w:tc>
        <w:tc>
          <w:tcPr>
            <w:tcW w:w="238" w:type="dxa"/>
            <w:tcBorders>
              <w:top w:val="nil"/>
              <w:left w:val="nil"/>
              <w:bottom w:val="nil"/>
              <w:right w:val="nil"/>
            </w:tcBorders>
            <w:shd w:val="clear" w:color="auto" w:fill="auto"/>
            <w:noWrap/>
            <w:vAlign w:val="bottom"/>
          </w:tcPr>
          <w:p w14:paraId="5BF67F15" w14:textId="77777777" w:rsidR="00EE1B45" w:rsidRPr="007552E5" w:rsidRDefault="00EE1B45" w:rsidP="00EE1B45">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1A7633C7" w14:textId="77777777" w:rsidR="00EE1B45" w:rsidRPr="007552E5" w:rsidRDefault="00EE1B45" w:rsidP="00EE1B45">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43AD2964" w14:textId="77777777" w:rsidR="00EE1B45" w:rsidRPr="007552E5" w:rsidRDefault="00EE1B45" w:rsidP="00EE1B45">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6519C1D5"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xml:space="preserve">  10,000 </w:t>
            </w:r>
          </w:p>
        </w:tc>
      </w:tr>
      <w:tr w:rsidR="00EE1B45" w:rsidRPr="007552E5" w14:paraId="57E05D7C" w14:textId="77777777">
        <w:trPr>
          <w:trHeight w:val="300"/>
        </w:trPr>
        <w:tc>
          <w:tcPr>
            <w:tcW w:w="6356" w:type="dxa"/>
            <w:gridSpan w:val="6"/>
            <w:tcBorders>
              <w:top w:val="single" w:sz="4" w:space="0" w:color="auto"/>
              <w:left w:val="nil"/>
              <w:bottom w:val="nil"/>
              <w:right w:val="nil"/>
            </w:tcBorders>
            <w:shd w:val="clear" w:color="auto" w:fill="auto"/>
            <w:noWrap/>
            <w:vAlign w:val="bottom"/>
          </w:tcPr>
          <w:p w14:paraId="08C710E9"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Record Blake Corp.'s 100% share of Shaw Corp.'s 20X3 dividend</w:t>
            </w:r>
          </w:p>
        </w:tc>
      </w:tr>
    </w:tbl>
    <w:p w14:paraId="556F49A5" w14:textId="77777777" w:rsidR="00EE1B45" w:rsidRPr="007552E5" w:rsidRDefault="00EE1B45"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758" w:type="dxa"/>
        <w:tblInd w:w="108" w:type="dxa"/>
        <w:tblLook w:val="04A0" w:firstRow="1" w:lastRow="0" w:firstColumn="1" w:lastColumn="0" w:noHBand="0" w:noVBand="1"/>
      </w:tblPr>
      <w:tblGrid>
        <w:gridCol w:w="2160"/>
        <w:gridCol w:w="1421"/>
        <w:gridCol w:w="333"/>
        <w:gridCol w:w="1083"/>
        <w:gridCol w:w="333"/>
        <w:gridCol w:w="1072"/>
        <w:gridCol w:w="356"/>
      </w:tblGrid>
      <w:tr w:rsidR="00EE1B45" w:rsidRPr="007552E5" w14:paraId="7854C6AC" w14:textId="77777777">
        <w:trPr>
          <w:trHeight w:val="300"/>
        </w:trPr>
        <w:tc>
          <w:tcPr>
            <w:tcW w:w="3581" w:type="dxa"/>
            <w:gridSpan w:val="2"/>
            <w:tcBorders>
              <w:top w:val="nil"/>
              <w:left w:val="nil"/>
              <w:bottom w:val="single" w:sz="4" w:space="0" w:color="auto"/>
              <w:right w:val="nil"/>
            </w:tcBorders>
            <w:shd w:val="clear" w:color="auto" w:fill="auto"/>
            <w:noWrap/>
            <w:vAlign w:val="bottom"/>
          </w:tcPr>
          <w:p w14:paraId="2969127D"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3EF70D31" w14:textId="77777777" w:rsidR="00EE1B45" w:rsidRPr="007552E5" w:rsidRDefault="00EE1B45" w:rsidP="00EE1B45">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26C1EB17" w14:textId="77777777" w:rsidR="00EE1B45" w:rsidRPr="007552E5" w:rsidRDefault="00EE1B45" w:rsidP="00EE1B45">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7864A679"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485356FC"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403CD218"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EE1B45" w:rsidRPr="007552E5" w14:paraId="46731826" w14:textId="77777777">
        <w:trPr>
          <w:trHeight w:val="570"/>
        </w:trPr>
        <w:tc>
          <w:tcPr>
            <w:tcW w:w="2160" w:type="dxa"/>
            <w:tcBorders>
              <w:top w:val="nil"/>
              <w:left w:val="single" w:sz="4" w:space="0" w:color="auto"/>
              <w:bottom w:val="nil"/>
              <w:right w:val="nil"/>
            </w:tcBorders>
            <w:shd w:val="clear" w:color="auto" w:fill="auto"/>
            <w:noWrap/>
            <w:vAlign w:val="bottom"/>
          </w:tcPr>
          <w:p w14:paraId="67569A29"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421" w:type="dxa"/>
            <w:tcBorders>
              <w:top w:val="nil"/>
              <w:left w:val="nil"/>
              <w:bottom w:val="single" w:sz="4" w:space="0" w:color="auto"/>
              <w:right w:val="nil"/>
            </w:tcBorders>
            <w:shd w:val="clear" w:color="auto" w:fill="auto"/>
            <w:vAlign w:val="bottom"/>
          </w:tcPr>
          <w:p w14:paraId="00650378" w14:textId="77777777" w:rsidR="00EE1B45" w:rsidRPr="007552E5" w:rsidRDefault="00EE1B45" w:rsidP="00EE1B45">
            <w:pPr>
              <w:widowControl/>
              <w:autoSpaceDE/>
              <w:autoSpaceDN/>
              <w:adjustRightInd/>
              <w:jc w:val="center"/>
              <w:rPr>
                <w:rFonts w:ascii="Arial" w:hAnsi="Arial" w:cs="Arial"/>
                <w:b/>
                <w:bCs/>
                <w:sz w:val="20"/>
                <w:szCs w:val="22"/>
              </w:rPr>
            </w:pPr>
            <w:r w:rsidRPr="007552E5">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3E42CDA3" w14:textId="77777777" w:rsidR="00EE1B45" w:rsidRPr="007552E5" w:rsidRDefault="00EE1B45" w:rsidP="00EE1B45">
            <w:pPr>
              <w:widowControl/>
              <w:autoSpaceDE/>
              <w:autoSpaceDN/>
              <w:adjustRightInd/>
              <w:jc w:val="center"/>
              <w:rPr>
                <w:rFonts w:ascii="Arial" w:hAnsi="Arial" w:cs="Arial"/>
                <w:b/>
                <w:bCs/>
                <w:sz w:val="20"/>
                <w:szCs w:val="22"/>
              </w:rPr>
            </w:pPr>
            <w:r w:rsidRPr="007552E5">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23D7C527" w14:textId="77777777" w:rsidR="00EE1B45" w:rsidRPr="007552E5" w:rsidRDefault="00EE1B45" w:rsidP="00EE1B45">
            <w:pPr>
              <w:widowControl/>
              <w:autoSpaceDE/>
              <w:autoSpaceDN/>
              <w:adjustRightInd/>
              <w:jc w:val="center"/>
              <w:rPr>
                <w:rFonts w:ascii="Arial" w:hAnsi="Arial" w:cs="Arial"/>
                <w:b/>
                <w:bCs/>
                <w:sz w:val="20"/>
                <w:szCs w:val="22"/>
              </w:rPr>
            </w:pPr>
            <w:r w:rsidRPr="007552E5">
              <w:rPr>
                <w:rFonts w:ascii="Arial" w:hAnsi="Arial" w:cs="Arial"/>
                <w:b/>
                <w:bCs/>
                <w:sz w:val="20"/>
                <w:szCs w:val="22"/>
              </w:rPr>
              <w:t>Common</w:t>
            </w:r>
            <w:r w:rsidRPr="007552E5">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27B3305A" w14:textId="77777777" w:rsidR="00EE1B45" w:rsidRPr="007552E5" w:rsidRDefault="00EE1B45" w:rsidP="00EE1B45">
            <w:pPr>
              <w:widowControl/>
              <w:autoSpaceDE/>
              <w:autoSpaceDN/>
              <w:adjustRightInd/>
              <w:jc w:val="center"/>
              <w:rPr>
                <w:rFonts w:ascii="Arial" w:hAnsi="Arial" w:cs="Arial"/>
                <w:b/>
                <w:bCs/>
                <w:sz w:val="20"/>
                <w:szCs w:val="22"/>
              </w:rPr>
            </w:pPr>
            <w:r w:rsidRPr="007552E5">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2052B59A" w14:textId="77777777" w:rsidR="00EE1B45" w:rsidRPr="007552E5" w:rsidRDefault="00EE1B45" w:rsidP="00EE1B45">
            <w:pPr>
              <w:widowControl/>
              <w:autoSpaceDE/>
              <w:autoSpaceDN/>
              <w:adjustRightInd/>
              <w:jc w:val="center"/>
              <w:rPr>
                <w:rFonts w:ascii="Arial" w:hAnsi="Arial" w:cs="Arial"/>
                <w:b/>
                <w:bCs/>
                <w:sz w:val="20"/>
                <w:szCs w:val="22"/>
              </w:rPr>
            </w:pPr>
            <w:r w:rsidRPr="007552E5">
              <w:rPr>
                <w:rFonts w:ascii="Arial" w:hAnsi="Arial" w:cs="Arial"/>
                <w:b/>
                <w:bCs/>
                <w:sz w:val="20"/>
                <w:szCs w:val="22"/>
              </w:rPr>
              <w:t xml:space="preserve">Retained </w:t>
            </w:r>
            <w:r w:rsidRPr="007552E5">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200DA4AC"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r w:rsidR="00EE1B45" w:rsidRPr="007552E5" w14:paraId="66111082" w14:textId="77777777">
        <w:trPr>
          <w:trHeight w:val="300"/>
        </w:trPr>
        <w:tc>
          <w:tcPr>
            <w:tcW w:w="2160" w:type="dxa"/>
            <w:tcBorders>
              <w:top w:val="nil"/>
              <w:left w:val="single" w:sz="4" w:space="0" w:color="auto"/>
              <w:bottom w:val="nil"/>
              <w:right w:val="nil"/>
            </w:tcBorders>
            <w:shd w:val="clear" w:color="auto" w:fill="auto"/>
            <w:noWrap/>
            <w:vAlign w:val="bottom"/>
          </w:tcPr>
          <w:p w14:paraId="48725673" w14:textId="32669C30" w:rsidR="00EE1B45" w:rsidRPr="007552E5" w:rsidRDefault="00107B51" w:rsidP="00EE1B45">
            <w:pPr>
              <w:widowControl/>
              <w:autoSpaceDE/>
              <w:autoSpaceDN/>
              <w:adjustRightInd/>
              <w:rPr>
                <w:rFonts w:ascii="Arial" w:hAnsi="Arial" w:cs="Arial"/>
                <w:b/>
                <w:bCs/>
                <w:sz w:val="20"/>
                <w:szCs w:val="22"/>
              </w:rPr>
            </w:pPr>
            <w:r>
              <w:rPr>
                <w:rFonts w:ascii="Arial" w:hAnsi="Arial" w:cs="Arial"/>
                <w:b/>
                <w:bCs/>
                <w:sz w:val="20"/>
                <w:szCs w:val="22"/>
              </w:rPr>
              <w:t>Beginning book value</w:t>
            </w:r>
            <w:r w:rsidR="00EE1B45" w:rsidRPr="007552E5">
              <w:rPr>
                <w:rFonts w:ascii="Arial" w:hAnsi="Arial" w:cs="Arial"/>
                <w:b/>
                <w:bCs/>
                <w:sz w:val="20"/>
                <w:szCs w:val="22"/>
              </w:rPr>
              <w:t xml:space="preserve"> </w:t>
            </w:r>
          </w:p>
        </w:tc>
        <w:tc>
          <w:tcPr>
            <w:tcW w:w="1421" w:type="dxa"/>
            <w:tcBorders>
              <w:top w:val="nil"/>
              <w:left w:val="nil"/>
              <w:bottom w:val="nil"/>
              <w:right w:val="nil"/>
            </w:tcBorders>
            <w:shd w:val="clear" w:color="auto" w:fill="auto"/>
            <w:noWrap/>
            <w:vAlign w:val="bottom"/>
          </w:tcPr>
          <w:p w14:paraId="656B6227" w14:textId="77777777" w:rsidR="00EE1B45" w:rsidRPr="007552E5" w:rsidRDefault="00EE1B45" w:rsidP="00EE1B45">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150,000 </w:t>
            </w:r>
          </w:p>
        </w:tc>
        <w:tc>
          <w:tcPr>
            <w:tcW w:w="333" w:type="dxa"/>
            <w:tcBorders>
              <w:top w:val="nil"/>
              <w:left w:val="nil"/>
              <w:bottom w:val="nil"/>
              <w:right w:val="nil"/>
            </w:tcBorders>
            <w:shd w:val="clear" w:color="auto" w:fill="auto"/>
            <w:noWrap/>
            <w:vAlign w:val="bottom"/>
          </w:tcPr>
          <w:p w14:paraId="63A14CFB" w14:textId="77777777" w:rsidR="00EE1B45" w:rsidRPr="007552E5" w:rsidRDefault="00EE1B45" w:rsidP="00EE1B4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3E1318B8"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xml:space="preserve">  100,000 </w:t>
            </w:r>
          </w:p>
        </w:tc>
        <w:tc>
          <w:tcPr>
            <w:tcW w:w="333" w:type="dxa"/>
            <w:tcBorders>
              <w:top w:val="nil"/>
              <w:left w:val="nil"/>
              <w:bottom w:val="nil"/>
              <w:right w:val="nil"/>
            </w:tcBorders>
            <w:shd w:val="clear" w:color="auto" w:fill="auto"/>
            <w:noWrap/>
            <w:vAlign w:val="bottom"/>
          </w:tcPr>
          <w:p w14:paraId="7DA81505" w14:textId="77777777" w:rsidR="00EE1B45" w:rsidRPr="007552E5" w:rsidRDefault="00EE1B45" w:rsidP="00EE1B45">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343B5A47" w14:textId="77777777" w:rsidR="00EE1B45" w:rsidRPr="007552E5" w:rsidRDefault="00EE1B45" w:rsidP="00EE1B45">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50,000</w:t>
            </w:r>
            <w:r w:rsidRPr="007552E5">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64031A33"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EE1B45" w:rsidRPr="007552E5" w14:paraId="367D2E2E" w14:textId="77777777">
        <w:trPr>
          <w:trHeight w:val="300"/>
        </w:trPr>
        <w:tc>
          <w:tcPr>
            <w:tcW w:w="2160" w:type="dxa"/>
            <w:tcBorders>
              <w:top w:val="nil"/>
              <w:left w:val="single" w:sz="4" w:space="0" w:color="auto"/>
              <w:bottom w:val="nil"/>
              <w:right w:val="nil"/>
            </w:tcBorders>
            <w:shd w:val="clear" w:color="auto" w:fill="auto"/>
            <w:noWrap/>
            <w:vAlign w:val="bottom"/>
          </w:tcPr>
          <w:p w14:paraId="37B34057"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Net Income</w:t>
            </w:r>
          </w:p>
        </w:tc>
        <w:tc>
          <w:tcPr>
            <w:tcW w:w="1421" w:type="dxa"/>
            <w:tcBorders>
              <w:top w:val="nil"/>
              <w:left w:val="nil"/>
              <w:bottom w:val="nil"/>
              <w:right w:val="nil"/>
            </w:tcBorders>
            <w:shd w:val="clear" w:color="auto" w:fill="auto"/>
            <w:noWrap/>
            <w:vAlign w:val="bottom"/>
          </w:tcPr>
          <w:p w14:paraId="72B81FC5" w14:textId="77777777" w:rsidR="00EE1B45" w:rsidRPr="007552E5" w:rsidRDefault="00EE1B45" w:rsidP="00EE1B45">
            <w:pPr>
              <w:widowControl/>
              <w:autoSpaceDE/>
              <w:autoSpaceDN/>
              <w:adjustRightInd/>
              <w:jc w:val="right"/>
              <w:rPr>
                <w:rFonts w:ascii="Arial" w:hAnsi="Arial" w:cs="Arial"/>
                <w:b/>
                <w:bCs/>
                <w:color w:val="538DD5"/>
                <w:sz w:val="20"/>
                <w:szCs w:val="22"/>
              </w:rPr>
            </w:pPr>
            <w:r w:rsidRPr="00151395">
              <w:rPr>
                <w:rFonts w:ascii="Arial" w:hAnsi="Arial" w:cs="Arial"/>
                <w:b/>
                <w:bCs/>
                <w:color w:val="538DD5"/>
                <w:sz w:val="20"/>
                <w:szCs w:val="22"/>
                <w:shd w:val="clear" w:color="auto" w:fill="002E5C"/>
              </w:rPr>
              <w:t>30,000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1CA7C46D" w14:textId="77777777" w:rsidR="00EE1B45" w:rsidRPr="007552E5" w:rsidRDefault="00EE1B45" w:rsidP="00EE1B4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6B2746D0" w14:textId="77777777" w:rsidR="00EE1B45" w:rsidRPr="007552E5" w:rsidRDefault="00EE1B45" w:rsidP="00EE1B45">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5CD482C3" w14:textId="77777777" w:rsidR="00EE1B45" w:rsidRPr="007552E5" w:rsidRDefault="00EE1B45" w:rsidP="00EE1B45">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5FA94D94"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356" w:type="dxa"/>
            <w:tcBorders>
              <w:top w:val="nil"/>
              <w:left w:val="nil"/>
              <w:bottom w:val="nil"/>
              <w:right w:val="single" w:sz="4" w:space="0" w:color="auto"/>
            </w:tcBorders>
            <w:shd w:val="clear" w:color="auto" w:fill="auto"/>
            <w:noWrap/>
            <w:vAlign w:val="bottom"/>
          </w:tcPr>
          <w:p w14:paraId="7D11FF54"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EE1B45" w:rsidRPr="007552E5" w14:paraId="57A4C133" w14:textId="77777777">
        <w:trPr>
          <w:trHeight w:val="300"/>
        </w:trPr>
        <w:tc>
          <w:tcPr>
            <w:tcW w:w="2160" w:type="dxa"/>
            <w:tcBorders>
              <w:top w:val="nil"/>
              <w:left w:val="single" w:sz="4" w:space="0" w:color="auto"/>
              <w:bottom w:val="nil"/>
              <w:right w:val="nil"/>
            </w:tcBorders>
            <w:shd w:val="clear" w:color="auto" w:fill="auto"/>
            <w:noWrap/>
            <w:vAlign w:val="bottom"/>
          </w:tcPr>
          <w:p w14:paraId="7B616D81"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Dividends</w:t>
            </w:r>
          </w:p>
        </w:tc>
        <w:tc>
          <w:tcPr>
            <w:tcW w:w="1421" w:type="dxa"/>
            <w:tcBorders>
              <w:top w:val="nil"/>
              <w:left w:val="nil"/>
              <w:bottom w:val="nil"/>
              <w:right w:val="nil"/>
            </w:tcBorders>
            <w:shd w:val="clear" w:color="auto" w:fill="auto"/>
            <w:noWrap/>
            <w:vAlign w:val="bottom"/>
          </w:tcPr>
          <w:p w14:paraId="63B2E30D" w14:textId="77777777" w:rsidR="00EE1B45" w:rsidRPr="007552E5" w:rsidRDefault="00EE1B45" w:rsidP="00EE1B45">
            <w:pPr>
              <w:widowControl/>
              <w:autoSpaceDE/>
              <w:autoSpaceDN/>
              <w:adjustRightInd/>
              <w:jc w:val="right"/>
              <w:rPr>
                <w:rFonts w:ascii="Arial" w:hAnsi="Arial" w:cs="Arial"/>
                <w:b/>
                <w:bCs/>
                <w:sz w:val="20"/>
                <w:szCs w:val="22"/>
              </w:rPr>
            </w:pPr>
            <w:r w:rsidRPr="007552E5">
              <w:rPr>
                <w:rFonts w:ascii="Arial" w:hAnsi="Arial" w:cs="Arial"/>
                <w:b/>
                <w:bCs/>
                <w:sz w:val="20"/>
                <w:szCs w:val="22"/>
              </w:rPr>
              <w:t>(10,000)</w:t>
            </w:r>
          </w:p>
        </w:tc>
        <w:tc>
          <w:tcPr>
            <w:tcW w:w="333" w:type="dxa"/>
            <w:tcBorders>
              <w:top w:val="nil"/>
              <w:left w:val="nil"/>
              <w:bottom w:val="nil"/>
              <w:right w:val="nil"/>
            </w:tcBorders>
            <w:shd w:val="clear" w:color="auto" w:fill="auto"/>
            <w:noWrap/>
            <w:vAlign w:val="bottom"/>
          </w:tcPr>
          <w:p w14:paraId="60BD46DB" w14:textId="77777777" w:rsidR="00EE1B45" w:rsidRPr="007552E5" w:rsidRDefault="00EE1B45" w:rsidP="00EE1B4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5854374B" w14:textId="77777777" w:rsidR="00EE1B45" w:rsidRPr="007552E5" w:rsidRDefault="00EE1B45" w:rsidP="00EE1B45">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31DA1C20" w14:textId="77777777" w:rsidR="00EE1B45" w:rsidRPr="007552E5" w:rsidRDefault="00EE1B45" w:rsidP="00EE1B45">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1775D656" w14:textId="77777777" w:rsidR="00EE1B45" w:rsidRPr="007552E5" w:rsidRDefault="00EE1B45" w:rsidP="00EE1B45">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(10,000)</w:t>
            </w:r>
          </w:p>
        </w:tc>
        <w:tc>
          <w:tcPr>
            <w:tcW w:w="356" w:type="dxa"/>
            <w:tcBorders>
              <w:top w:val="nil"/>
              <w:left w:val="nil"/>
              <w:bottom w:val="nil"/>
              <w:right w:val="single" w:sz="4" w:space="0" w:color="auto"/>
            </w:tcBorders>
            <w:shd w:val="clear" w:color="auto" w:fill="auto"/>
            <w:noWrap/>
            <w:vAlign w:val="bottom"/>
          </w:tcPr>
          <w:p w14:paraId="1EAC6B80" w14:textId="77777777" w:rsidR="00EE1B45" w:rsidRPr="007552E5" w:rsidRDefault="00EE1B45" w:rsidP="00EE1B45">
            <w:pPr>
              <w:widowControl/>
              <w:autoSpaceDE/>
              <w:autoSpaceDN/>
              <w:adjustRightInd/>
              <w:rPr>
                <w:rFonts w:ascii="Arial" w:hAnsi="Arial" w:cs="Arial"/>
                <w:sz w:val="20"/>
                <w:szCs w:val="22"/>
              </w:rPr>
            </w:pPr>
            <w:r w:rsidRPr="007552E5">
              <w:rPr>
                <w:rFonts w:ascii="Arial" w:hAnsi="Arial" w:cs="Arial"/>
                <w:sz w:val="20"/>
                <w:szCs w:val="22"/>
              </w:rPr>
              <w:t> </w:t>
            </w:r>
          </w:p>
        </w:tc>
      </w:tr>
      <w:tr w:rsidR="00EE1B45" w:rsidRPr="007552E5" w14:paraId="3C1F7A5C" w14:textId="77777777" w:rsidTr="00765A5D">
        <w:trPr>
          <w:trHeight w:val="315"/>
        </w:trPr>
        <w:tc>
          <w:tcPr>
            <w:tcW w:w="2160" w:type="dxa"/>
            <w:tcBorders>
              <w:top w:val="nil"/>
              <w:left w:val="single" w:sz="4" w:space="0" w:color="auto"/>
              <w:bottom w:val="nil"/>
              <w:right w:val="nil"/>
            </w:tcBorders>
            <w:shd w:val="clear" w:color="auto" w:fill="auto"/>
            <w:noWrap/>
            <w:vAlign w:val="bottom"/>
          </w:tcPr>
          <w:p w14:paraId="6694A81A"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Ending book value</w:t>
            </w:r>
          </w:p>
        </w:tc>
        <w:tc>
          <w:tcPr>
            <w:tcW w:w="1421" w:type="dxa"/>
            <w:tcBorders>
              <w:top w:val="single" w:sz="4" w:space="0" w:color="auto"/>
              <w:left w:val="nil"/>
              <w:right w:val="nil"/>
            </w:tcBorders>
            <w:shd w:val="clear" w:color="auto" w:fill="auto"/>
            <w:noWrap/>
            <w:vAlign w:val="bottom"/>
          </w:tcPr>
          <w:p w14:paraId="7001E0D5" w14:textId="77777777" w:rsidR="00EE1B45" w:rsidRPr="007552E5" w:rsidRDefault="00EE1B45" w:rsidP="00EE1B45">
            <w:pPr>
              <w:widowControl/>
              <w:autoSpaceDE/>
              <w:autoSpaceDN/>
              <w:adjustRightInd/>
              <w:jc w:val="right"/>
              <w:rPr>
                <w:rFonts w:ascii="Arial" w:hAnsi="Arial" w:cs="Arial"/>
                <w:b/>
                <w:bCs/>
                <w:color w:val="538DD5"/>
                <w:sz w:val="20"/>
                <w:szCs w:val="22"/>
              </w:rPr>
            </w:pPr>
            <w:r w:rsidRPr="00151395">
              <w:rPr>
                <w:rFonts w:ascii="Arial" w:hAnsi="Arial" w:cs="Arial"/>
                <w:b/>
                <w:bCs/>
                <w:color w:val="538DD5"/>
                <w:sz w:val="20"/>
                <w:szCs w:val="22"/>
                <w:shd w:val="clear" w:color="auto" w:fill="002E5C"/>
              </w:rPr>
              <w:t>170,000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131B4118" w14:textId="77777777" w:rsidR="00EE1B45" w:rsidRPr="007552E5" w:rsidRDefault="00EE1B45" w:rsidP="00EE1B45">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179CF6FC" w14:textId="77777777" w:rsidR="00EE1B45" w:rsidRPr="007552E5" w:rsidRDefault="00EE1B45" w:rsidP="00EE1B45">
            <w:pPr>
              <w:widowControl/>
              <w:autoSpaceDE/>
              <w:autoSpaceDN/>
              <w:adjustRightInd/>
              <w:rPr>
                <w:rFonts w:ascii="Arial" w:hAnsi="Arial" w:cs="Arial"/>
                <w:b/>
                <w:bCs/>
                <w:color w:val="538DD5"/>
                <w:sz w:val="20"/>
                <w:szCs w:val="22"/>
              </w:rPr>
            </w:pPr>
            <w:r w:rsidRPr="007552E5">
              <w:rPr>
                <w:rFonts w:ascii="Arial" w:hAnsi="Arial" w:cs="Arial"/>
                <w:b/>
                <w:bCs/>
                <w:color w:val="538DD5"/>
                <w:sz w:val="20"/>
                <w:szCs w:val="22"/>
              </w:rPr>
              <w:t xml:space="preserve">  </w:t>
            </w:r>
            <w:r w:rsidRPr="00151395">
              <w:rPr>
                <w:rFonts w:ascii="Arial" w:hAnsi="Arial" w:cs="Arial"/>
                <w:b/>
                <w:bCs/>
                <w:color w:val="538DD5"/>
                <w:sz w:val="20"/>
                <w:szCs w:val="22"/>
                <w:shd w:val="clear" w:color="auto" w:fill="002E5C"/>
              </w:rPr>
              <w:t>100,000</w:t>
            </w:r>
            <w:r w:rsidRPr="007552E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BBBDD09" w14:textId="77777777" w:rsidR="00EE1B45" w:rsidRPr="007552E5" w:rsidRDefault="00EE1B45" w:rsidP="00EE1B45">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711BAB03"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xml:space="preserve">    70,000 </w:t>
            </w:r>
          </w:p>
        </w:tc>
        <w:tc>
          <w:tcPr>
            <w:tcW w:w="356" w:type="dxa"/>
            <w:tcBorders>
              <w:top w:val="nil"/>
              <w:left w:val="nil"/>
              <w:bottom w:val="nil"/>
              <w:right w:val="single" w:sz="4" w:space="0" w:color="auto"/>
            </w:tcBorders>
            <w:shd w:val="clear" w:color="auto" w:fill="auto"/>
            <w:noWrap/>
            <w:vAlign w:val="bottom"/>
          </w:tcPr>
          <w:p w14:paraId="4D7C7EF6" w14:textId="77777777" w:rsidR="00EE1B45" w:rsidRPr="007552E5" w:rsidRDefault="00EE1B45" w:rsidP="00EE1B45">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EE1B45" w:rsidRPr="007552E5" w14:paraId="2422FE50" w14:textId="77777777" w:rsidTr="00765A5D">
        <w:trPr>
          <w:trHeight w:val="135"/>
        </w:trPr>
        <w:tc>
          <w:tcPr>
            <w:tcW w:w="2160" w:type="dxa"/>
            <w:tcBorders>
              <w:top w:val="nil"/>
              <w:left w:val="single" w:sz="4" w:space="0" w:color="auto"/>
              <w:bottom w:val="single" w:sz="4" w:space="0" w:color="auto"/>
              <w:right w:val="nil"/>
            </w:tcBorders>
            <w:shd w:val="clear" w:color="auto" w:fill="auto"/>
            <w:noWrap/>
            <w:vAlign w:val="bottom"/>
          </w:tcPr>
          <w:p w14:paraId="1EA5F0D8"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421" w:type="dxa"/>
            <w:tcBorders>
              <w:top w:val="nil"/>
              <w:left w:val="nil"/>
              <w:bottom w:val="single" w:sz="4" w:space="0" w:color="auto"/>
              <w:right w:val="nil"/>
            </w:tcBorders>
            <w:shd w:val="clear" w:color="auto" w:fill="auto"/>
            <w:noWrap/>
            <w:vAlign w:val="bottom"/>
          </w:tcPr>
          <w:p w14:paraId="5F1544A4"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4DF72DEE"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1EA9E1F3"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64DDCA0"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2415CC8E"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735522BF" w14:textId="77777777" w:rsidR="00EE1B45" w:rsidRPr="007552E5" w:rsidRDefault="00EE1B45" w:rsidP="00EE1B45">
            <w:pPr>
              <w:widowControl/>
              <w:autoSpaceDE/>
              <w:autoSpaceDN/>
              <w:adjustRightInd/>
              <w:rPr>
                <w:rFonts w:ascii="Arial" w:hAnsi="Arial" w:cs="Arial"/>
                <w:color w:val="000000"/>
                <w:sz w:val="20"/>
                <w:szCs w:val="22"/>
              </w:rPr>
            </w:pPr>
            <w:r w:rsidRPr="007552E5">
              <w:rPr>
                <w:rFonts w:ascii="Arial" w:hAnsi="Arial" w:cs="Arial"/>
                <w:color w:val="000000"/>
                <w:sz w:val="20"/>
                <w:szCs w:val="22"/>
              </w:rPr>
              <w:t> </w:t>
            </w:r>
          </w:p>
        </w:tc>
      </w:tr>
    </w:tbl>
    <w:p w14:paraId="6D82FF87" w14:textId="77777777" w:rsidR="00EE1B45" w:rsidRPr="007552E5" w:rsidRDefault="00EE1B45"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EE1B45" w:rsidRPr="007552E5" w14:paraId="0B3C79AA" w14:textId="77777777">
        <w:trPr>
          <w:trHeight w:val="4265"/>
        </w:trPr>
        <w:tc>
          <w:tcPr>
            <w:tcW w:w="4788" w:type="dxa"/>
          </w:tcPr>
          <w:tbl>
            <w:tblPr>
              <w:tblW w:w="4464" w:type="dxa"/>
              <w:tblLook w:val="04A0" w:firstRow="1" w:lastRow="0" w:firstColumn="1" w:lastColumn="0" w:noHBand="0" w:noVBand="1"/>
            </w:tblPr>
            <w:tblGrid>
              <w:gridCol w:w="2016"/>
              <w:gridCol w:w="1356"/>
              <w:gridCol w:w="236"/>
              <w:gridCol w:w="1056"/>
            </w:tblGrid>
            <w:tr w:rsidR="00EE1B45" w:rsidRPr="00EC7D58" w14:paraId="7EFB87F1" w14:textId="77777777">
              <w:trPr>
                <w:trHeight w:val="300"/>
              </w:trPr>
              <w:tc>
                <w:tcPr>
                  <w:tcW w:w="2016" w:type="dxa"/>
                  <w:tcBorders>
                    <w:top w:val="nil"/>
                    <w:left w:val="nil"/>
                    <w:bottom w:val="nil"/>
                    <w:right w:val="nil"/>
                  </w:tcBorders>
                  <w:shd w:val="clear" w:color="auto" w:fill="auto"/>
                  <w:noWrap/>
                  <w:vAlign w:val="bottom"/>
                </w:tcPr>
                <w:p w14:paraId="5591CE49" w14:textId="77777777" w:rsidR="00EE1B45" w:rsidRPr="00EC7D58" w:rsidRDefault="00EE1B45"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1/1/X3</w:t>
                  </w:r>
                </w:p>
              </w:tc>
              <w:tc>
                <w:tcPr>
                  <w:tcW w:w="1156" w:type="dxa"/>
                  <w:tcBorders>
                    <w:top w:val="nil"/>
                    <w:left w:val="nil"/>
                    <w:bottom w:val="nil"/>
                    <w:right w:val="nil"/>
                  </w:tcBorders>
                  <w:shd w:val="clear" w:color="auto" w:fill="auto"/>
                  <w:noWrap/>
                  <w:vAlign w:val="bottom"/>
                </w:tcPr>
                <w:p w14:paraId="55A3A441"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1E1345F"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7A2E36C"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49F178FF"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129B1400" w14:textId="77777777" w:rsidR="00EE1B45" w:rsidRPr="00EC7D58"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625B09C2" w14:textId="00BF0350" w:rsidR="00EE1B45" w:rsidRPr="00EC7D58" w:rsidRDefault="00651D88" w:rsidP="00EE1B45">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72576" behindDoc="0" locked="0" layoutInCell="1" allowOverlap="1" wp14:anchorId="21285A09" wp14:editId="6276C060">
                            <wp:simplePos x="0" y="0"/>
                            <wp:positionH relativeFrom="column">
                              <wp:posOffset>172085</wp:posOffset>
                            </wp:positionH>
                            <wp:positionV relativeFrom="paragraph">
                              <wp:posOffset>6350</wp:posOffset>
                            </wp:positionV>
                            <wp:extent cx="370840" cy="2493010"/>
                            <wp:effectExtent l="0" t="0" r="10160" b="2159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49301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8" o:spid="_x0000_s1026" type="#_x0000_t88" style="position:absolute;margin-left:13.55pt;margin-top:.5pt;width:29.2pt;height:19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" adj="1525"/>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EE1B45" w:rsidRPr="00EC7D58" w14:paraId="5918DAFC" w14:textId="77777777">
                    <w:trPr>
                      <w:trHeight w:val="300"/>
                      <w:tblCellSpacing w:w="0" w:type="dxa"/>
                    </w:trPr>
                    <w:tc>
                      <w:tcPr>
                        <w:tcW w:w="1140" w:type="dxa"/>
                        <w:tcBorders>
                          <w:top w:val="nil"/>
                          <w:left w:val="nil"/>
                          <w:bottom w:val="nil"/>
                          <w:right w:val="nil"/>
                        </w:tcBorders>
                        <w:shd w:val="clear" w:color="auto" w:fill="auto"/>
                        <w:noWrap/>
                        <w:vAlign w:val="bottom"/>
                      </w:tcPr>
                      <w:p w14:paraId="5992356F" w14:textId="77777777" w:rsidR="00EE1B45" w:rsidRPr="00EC7D58" w:rsidRDefault="00EE1B45" w:rsidP="00EE1B45">
                        <w:pPr>
                          <w:widowControl/>
                          <w:autoSpaceDE/>
                          <w:autoSpaceDN/>
                          <w:adjustRightInd/>
                          <w:rPr>
                            <w:rFonts w:ascii="Arial" w:hAnsi="Arial" w:cs="Arial"/>
                            <w:color w:val="000000"/>
                            <w:sz w:val="20"/>
                            <w:szCs w:val="22"/>
                          </w:rPr>
                        </w:pPr>
                      </w:p>
                    </w:tc>
                  </w:tr>
                </w:tbl>
                <w:p w14:paraId="2995D276"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3B7B555"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9B46E1F"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0A560D37"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FBBB164"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E91329A"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34F1FA7"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D7E1E1D"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76B214F8"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2459FD2"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410EE8A"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89C0743"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4CF7B18"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298CE03" w14:textId="77777777" w:rsidTr="00151395">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28DB5259" w14:textId="77777777" w:rsidR="00FE1ED3"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00F2FBAC" w14:textId="77777777" w:rsidR="00EE1B45" w:rsidRPr="00EC7D58" w:rsidRDefault="00D03C1A" w:rsidP="00EE1B45">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EE1B45" w:rsidRPr="00EC7D58">
                    <w:rPr>
                      <w:rFonts w:ascii="Arial" w:hAnsi="Arial" w:cs="Arial"/>
                      <w:color w:val="000000"/>
                      <w:sz w:val="20"/>
                      <w:szCs w:val="22"/>
                    </w:rPr>
                    <w:t>xcess = 0</w:t>
                  </w:r>
                </w:p>
              </w:tc>
              <w:tc>
                <w:tcPr>
                  <w:tcW w:w="1156" w:type="dxa"/>
                  <w:tcBorders>
                    <w:top w:val="nil"/>
                    <w:left w:val="nil"/>
                    <w:bottom w:val="nil"/>
                    <w:right w:val="nil"/>
                  </w:tcBorders>
                  <w:shd w:val="clear" w:color="auto" w:fill="auto"/>
                  <w:noWrap/>
                  <w:vAlign w:val="bottom"/>
                </w:tcPr>
                <w:p w14:paraId="04ADB913"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17A1BB3D" w14:textId="77777777" w:rsidR="00EE1B45" w:rsidRPr="00EC7D58"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$150,000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Shaw Corp. </w:t>
                  </w:r>
                </w:p>
              </w:tc>
            </w:tr>
            <w:tr w:rsidR="00EE1B45" w:rsidRPr="00EC7D58" w14:paraId="35193EA5" w14:textId="77777777" w:rsidTr="00151395">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2B24222A"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43F5F7B"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E3EAA55"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5D130081" w14:textId="77777777" w:rsidTr="00151395">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24850986"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ECB1B65"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0E6B0A1"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AD2BEB4"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3D0743FC" w14:textId="77777777" w:rsidR="00EE1B45" w:rsidRPr="00765A5D" w:rsidRDefault="00EE1B45" w:rsidP="00EE1B45">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5AC7DC55"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05C9527"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06546456"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1EAC872"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7189B13"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60203B1"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1E0BA537"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6E99F235"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2EDD996"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9C10C90"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22EB48A0"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FCDEB99"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9D42466" w14:textId="77777777" w:rsidR="00EE1B45" w:rsidRPr="00EC7D58" w:rsidRDefault="00EE1B45" w:rsidP="00EE1B45">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A853266"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478B6B57" w14:textId="77777777" w:rsidTr="00765A5D">
              <w:trPr>
                <w:trHeight w:val="602"/>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74DE63C"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28669E8"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999C884"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BAE449F"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29AC627D" w14:textId="77777777" w:rsidTr="00765A5D">
              <w:trPr>
                <w:trHeight w:val="64"/>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AA1D1CE" w14:textId="77777777" w:rsidR="00EE1B45" w:rsidRPr="00EC7D58" w:rsidRDefault="00EE1B45" w:rsidP="00EE1B45">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CFAA693" w14:textId="77777777" w:rsidR="00EE1B45" w:rsidRPr="00EC7D58" w:rsidRDefault="00EE1B45" w:rsidP="00EE1B45">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6D52DF7" w14:textId="77777777" w:rsidR="00EE1B45" w:rsidRPr="00EC7D58" w:rsidRDefault="00EE1B45" w:rsidP="00EE1B45">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B515164" w14:textId="77777777" w:rsidR="00EE1B45" w:rsidRPr="00EC7D58" w:rsidRDefault="00EE1B45" w:rsidP="00EE1B45">
                  <w:pPr>
                    <w:widowControl/>
                    <w:autoSpaceDE/>
                    <w:autoSpaceDN/>
                    <w:adjustRightInd/>
                    <w:rPr>
                      <w:rFonts w:ascii="Arial" w:hAnsi="Arial" w:cs="Arial"/>
                      <w:color w:val="000000"/>
                      <w:sz w:val="20"/>
                      <w:szCs w:val="22"/>
                    </w:rPr>
                  </w:pPr>
                </w:p>
              </w:tc>
            </w:tr>
          </w:tbl>
          <w:p w14:paraId="554B244F" w14:textId="77777777" w:rsidR="00EE1B45" w:rsidRPr="00EC7D58" w:rsidRDefault="00EE1B45"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highlight w:val="yellow"/>
              </w:rPr>
            </w:pPr>
          </w:p>
        </w:tc>
        <w:tc>
          <w:tcPr>
            <w:tcW w:w="4788" w:type="dxa"/>
          </w:tcPr>
          <w:tbl>
            <w:tblPr>
              <w:tblW w:w="4408" w:type="dxa"/>
              <w:tblLook w:val="04A0" w:firstRow="1" w:lastRow="0" w:firstColumn="1" w:lastColumn="0" w:noHBand="0" w:noVBand="1"/>
            </w:tblPr>
            <w:tblGrid>
              <w:gridCol w:w="2016"/>
              <w:gridCol w:w="976"/>
              <w:gridCol w:w="1416"/>
            </w:tblGrid>
            <w:tr w:rsidR="00EE1B45" w:rsidRPr="00EC7D58" w14:paraId="42FDCE39" w14:textId="77777777">
              <w:trPr>
                <w:trHeight w:val="300"/>
              </w:trPr>
              <w:tc>
                <w:tcPr>
                  <w:tcW w:w="2016" w:type="dxa"/>
                  <w:tcBorders>
                    <w:top w:val="nil"/>
                    <w:left w:val="nil"/>
                    <w:bottom w:val="nil"/>
                    <w:right w:val="nil"/>
                  </w:tcBorders>
                  <w:shd w:val="clear" w:color="auto" w:fill="auto"/>
                  <w:noWrap/>
                  <w:vAlign w:val="bottom"/>
                </w:tcPr>
                <w:p w14:paraId="3EBCCECE" w14:textId="77777777" w:rsidR="00EE1B45" w:rsidRPr="00EC7D58" w:rsidRDefault="00EE1B45"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12/31/X3</w:t>
                  </w:r>
                </w:p>
              </w:tc>
              <w:tc>
                <w:tcPr>
                  <w:tcW w:w="976" w:type="dxa"/>
                  <w:tcBorders>
                    <w:top w:val="nil"/>
                    <w:left w:val="nil"/>
                    <w:bottom w:val="nil"/>
                    <w:right w:val="nil"/>
                  </w:tcBorders>
                  <w:shd w:val="clear" w:color="auto" w:fill="auto"/>
                  <w:noWrap/>
                  <w:vAlign w:val="bottom"/>
                </w:tcPr>
                <w:p w14:paraId="6C568216"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4DC96A3F"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57B81BEE" w14:textId="77777777" w:rsidTr="00151395">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1DDD4AA8" w14:textId="77777777" w:rsidR="00EE1B45" w:rsidRPr="00EC7D58"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4D85E2BA" w14:textId="45A0C3E7" w:rsidR="00EE1B45" w:rsidRPr="00EC7D58" w:rsidRDefault="00651D88" w:rsidP="00EE1B45">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74624" behindDoc="0" locked="0" layoutInCell="1" allowOverlap="1" wp14:anchorId="2412DF0B" wp14:editId="7045ECF7">
                            <wp:simplePos x="0" y="0"/>
                            <wp:positionH relativeFrom="column">
                              <wp:posOffset>104775</wp:posOffset>
                            </wp:positionH>
                            <wp:positionV relativeFrom="paragraph">
                              <wp:posOffset>0</wp:posOffset>
                            </wp:positionV>
                            <wp:extent cx="381000" cy="2286000"/>
                            <wp:effectExtent l="0" t="0" r="19050" b="1905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9" o:spid="_x0000_s1026" type="#_x0000_t88" style="position:absolute;margin-left:8.25pt;margin-top:0;width:30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EAymLDc&#10;AQAAswMAAA4AAAAAAAAAAAAAAAAALgIAAGRycy9lMm9Eb2MueG1sUEsBAi0AFAAGAAgAAAAhALNz&#10;oIHYAAAABgEAAA8AAAAAAAAAAAAAAAAANgQAAGRycy9kb3ducmV2LnhtbFBLBQYAAAAABAAEAPMA&#10;AAA7BQAAAAA=&#10;" adj="1709"/>
                        </w:pict>
                      </mc:Fallback>
                    </mc:AlternateContent>
                  </w:r>
                </w:p>
              </w:tc>
              <w:tc>
                <w:tcPr>
                  <w:tcW w:w="1416" w:type="dxa"/>
                  <w:tcBorders>
                    <w:top w:val="nil"/>
                    <w:left w:val="nil"/>
                    <w:bottom w:val="nil"/>
                    <w:right w:val="nil"/>
                  </w:tcBorders>
                  <w:shd w:val="clear" w:color="auto" w:fill="auto"/>
                  <w:vAlign w:val="center"/>
                </w:tcPr>
                <w:p w14:paraId="2457CF4A"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4E51695B" w14:textId="77777777" w:rsidTr="00151395">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D144F54"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F342980"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2F28E121"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6390F8CC" w14:textId="77777777" w:rsidTr="00151395">
              <w:trPr>
                <w:trHeight w:val="548"/>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443B502"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483C53F"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5E32F294"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4AC8C85" w14:textId="77777777" w:rsidTr="00151395">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4BA58C91" w14:textId="77777777" w:rsidR="00FE1ED3" w:rsidRDefault="00FE1ED3" w:rsidP="00EE1B45">
                  <w:pPr>
                    <w:widowControl/>
                    <w:autoSpaceDE/>
                    <w:autoSpaceDN/>
                    <w:adjustRightInd/>
                    <w:jc w:val="center"/>
                    <w:rPr>
                      <w:rFonts w:ascii="Arial" w:hAnsi="Arial" w:cs="Arial"/>
                      <w:color w:val="000000"/>
                      <w:sz w:val="20"/>
                      <w:szCs w:val="22"/>
                    </w:rPr>
                  </w:pPr>
                  <w:r>
                    <w:rPr>
                      <w:rFonts w:ascii="Arial" w:hAnsi="Arial" w:cs="Arial"/>
                      <w:color w:val="000000"/>
                      <w:sz w:val="20"/>
                      <w:szCs w:val="22"/>
                    </w:rPr>
                    <w:t xml:space="preserve">Identifiable </w:t>
                  </w:r>
                </w:p>
                <w:p w14:paraId="290E6414" w14:textId="77777777" w:rsidR="00EE1B45" w:rsidRPr="00EC7D58"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Excess = 0</w:t>
                  </w:r>
                </w:p>
              </w:tc>
              <w:tc>
                <w:tcPr>
                  <w:tcW w:w="976" w:type="dxa"/>
                  <w:vMerge/>
                  <w:tcBorders>
                    <w:top w:val="nil"/>
                    <w:left w:val="nil"/>
                    <w:bottom w:val="nil"/>
                    <w:right w:val="nil"/>
                  </w:tcBorders>
                  <w:vAlign w:val="center"/>
                </w:tcPr>
                <w:p w14:paraId="28221F18"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400FAEAA" w14:textId="77777777" w:rsidR="00EE1B45" w:rsidRPr="00EC7D58" w:rsidRDefault="00EE1B45" w:rsidP="00EE1B45">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$170,000</w:t>
                  </w:r>
                  <w:r w:rsidRPr="00EC7D58">
                    <w:rPr>
                      <w:rFonts w:ascii="Arial" w:hAnsi="Arial" w:cs="Arial"/>
                      <w:color w:val="000000"/>
                      <w:sz w:val="20"/>
                      <w:szCs w:val="22"/>
                    </w:rPr>
                    <w:br/>
                    <w:t xml:space="preserve"> Net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Shaw Corp. </w:t>
                  </w:r>
                </w:p>
              </w:tc>
            </w:tr>
            <w:tr w:rsidR="00EE1B45" w:rsidRPr="00EC7D58" w14:paraId="66AE02FF" w14:textId="77777777" w:rsidTr="00151395">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5A979F35"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5C3ACBE"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EC6AB7F"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5FE67C3" w14:textId="77777777" w:rsidTr="00151395">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3CB5E500"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91F0E36"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77105F6"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01028E32"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7BDF82EC" w14:textId="77777777" w:rsidR="00EE1B45" w:rsidRPr="00765A5D" w:rsidRDefault="00EE1B45" w:rsidP="00EE1B45">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170,000</w:t>
                  </w:r>
                </w:p>
              </w:tc>
              <w:tc>
                <w:tcPr>
                  <w:tcW w:w="976" w:type="dxa"/>
                  <w:vMerge/>
                  <w:tcBorders>
                    <w:top w:val="nil"/>
                    <w:left w:val="nil"/>
                    <w:bottom w:val="nil"/>
                    <w:right w:val="nil"/>
                  </w:tcBorders>
                  <w:vAlign w:val="center"/>
                </w:tcPr>
                <w:p w14:paraId="48AE84D4"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A2AA4D6"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80F4383"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5A15CF95"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1C9628C"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5D64483"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693D1098"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C9DBE0D"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A90BAD0"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D5B78FA"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1B2AA759"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66B28822"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A1D7649"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74FCAFB"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14D320F5"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E62C298"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3DD02313"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74DE7248" w14:textId="77777777" w:rsidR="00EE1B45" w:rsidRPr="00EC7D58" w:rsidRDefault="00EE1B45" w:rsidP="00EE1B45">
                  <w:pPr>
                    <w:widowControl/>
                    <w:autoSpaceDE/>
                    <w:autoSpaceDN/>
                    <w:adjustRightInd/>
                    <w:rPr>
                      <w:rFonts w:ascii="Arial" w:hAnsi="Arial" w:cs="Arial"/>
                      <w:color w:val="000000"/>
                      <w:sz w:val="20"/>
                      <w:szCs w:val="22"/>
                    </w:rPr>
                  </w:pPr>
                </w:p>
              </w:tc>
            </w:tr>
            <w:tr w:rsidR="00EE1B45" w:rsidRPr="00EC7D58" w14:paraId="3F99443E"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02A40098" w14:textId="77777777" w:rsidR="00EE1B45" w:rsidRPr="00EC7D58" w:rsidRDefault="00EE1B45" w:rsidP="00EE1B45">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8B7736D" w14:textId="77777777" w:rsidR="00EE1B45" w:rsidRPr="00EC7D58" w:rsidRDefault="00EE1B45" w:rsidP="00EE1B45">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60D3FCE2" w14:textId="77777777" w:rsidR="00EE1B45" w:rsidRPr="00EC7D58" w:rsidRDefault="00EE1B45" w:rsidP="00EE1B45">
                  <w:pPr>
                    <w:widowControl/>
                    <w:autoSpaceDE/>
                    <w:autoSpaceDN/>
                    <w:adjustRightInd/>
                    <w:rPr>
                      <w:rFonts w:ascii="Arial" w:hAnsi="Arial" w:cs="Arial"/>
                      <w:color w:val="000000"/>
                      <w:sz w:val="20"/>
                      <w:szCs w:val="22"/>
                    </w:rPr>
                  </w:pPr>
                </w:p>
              </w:tc>
            </w:tr>
          </w:tbl>
          <w:p w14:paraId="75DBC5B4" w14:textId="77777777" w:rsidR="00EE1B45" w:rsidRPr="00EC7D58" w:rsidRDefault="00EE1B45"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highlight w:val="yellow"/>
              </w:rPr>
            </w:pPr>
          </w:p>
        </w:tc>
      </w:tr>
    </w:tbl>
    <w:p w14:paraId="2A141832" w14:textId="77777777" w:rsidR="00B36F3A" w:rsidRPr="007552E5"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highlight w:val="yellow"/>
        </w:rPr>
      </w:pPr>
    </w:p>
    <w:p w14:paraId="5FF0FACC" w14:textId="77777777" w:rsidR="00B36F3A" w:rsidRPr="007552E5"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3AD24CA3" w14:textId="77777777" w:rsidR="00B867C3" w:rsidRPr="007552E5" w:rsidRDefault="00B867C3"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szCs w:val="22"/>
        </w:rPr>
      </w:pPr>
    </w:p>
    <w:p w14:paraId="30D2CB9A" w14:textId="77777777" w:rsidR="00856724" w:rsidRPr="007552E5" w:rsidRDefault="00856724">
      <w:pPr>
        <w:widowControl/>
        <w:autoSpaceDE/>
        <w:autoSpaceDN/>
        <w:adjustRightInd/>
        <w:rPr>
          <w:rFonts w:ascii="Arial" w:hAnsi="Arial" w:cs="Arial"/>
          <w:b/>
          <w:bCs/>
          <w:sz w:val="22"/>
          <w:szCs w:val="22"/>
        </w:rPr>
      </w:pPr>
      <w:r w:rsidRPr="007552E5">
        <w:rPr>
          <w:rFonts w:ascii="Arial" w:hAnsi="Arial" w:cs="Arial"/>
          <w:b/>
          <w:bCs/>
          <w:sz w:val="22"/>
          <w:szCs w:val="22"/>
        </w:rPr>
        <w:br w:type="page"/>
      </w:r>
    </w:p>
    <w:p w14:paraId="21D9AA3D" w14:textId="77777777" w:rsidR="00856724" w:rsidRPr="007552E5" w:rsidRDefault="00856724">
      <w:pPr>
        <w:widowControl/>
        <w:autoSpaceDE/>
        <w:autoSpaceDN/>
        <w:adjustRightInd/>
        <w:rPr>
          <w:rFonts w:ascii="Arial" w:hAnsi="Arial" w:cs="Arial"/>
          <w:b/>
          <w:bCs/>
          <w:sz w:val="22"/>
          <w:szCs w:val="22"/>
        </w:rPr>
      </w:pPr>
      <w:r w:rsidRPr="007552E5">
        <w:rPr>
          <w:rFonts w:ascii="Arial" w:hAnsi="Arial" w:cs="Arial"/>
          <w:b/>
          <w:bCs/>
          <w:sz w:val="22"/>
          <w:szCs w:val="22"/>
        </w:rPr>
        <w:lastRenderedPageBreak/>
        <w:t xml:space="preserve">E4-20 </w:t>
      </w:r>
      <w:r w:rsidR="005042AF" w:rsidRPr="007552E5">
        <w:rPr>
          <w:rFonts w:ascii="Arial" w:hAnsi="Arial" w:cs="Arial"/>
          <w:bCs/>
          <w:sz w:val="22"/>
          <w:szCs w:val="22"/>
        </w:rPr>
        <w:t>(continued)</w:t>
      </w:r>
    </w:p>
    <w:tbl>
      <w:tblPr>
        <w:tblW w:w="5640" w:type="dxa"/>
        <w:tblInd w:w="108" w:type="dxa"/>
        <w:tblLook w:val="04A0" w:firstRow="1" w:lastRow="0" w:firstColumn="1" w:lastColumn="0" w:noHBand="0" w:noVBand="1"/>
      </w:tblPr>
      <w:tblGrid>
        <w:gridCol w:w="3063"/>
        <w:gridCol w:w="272"/>
        <w:gridCol w:w="272"/>
        <w:gridCol w:w="1056"/>
        <w:gridCol w:w="272"/>
        <w:gridCol w:w="956"/>
      </w:tblGrid>
      <w:tr w:rsidR="00856724" w:rsidRPr="007552E5" w14:paraId="6E26927E" w14:textId="77777777" w:rsidTr="00765A5D">
        <w:trPr>
          <w:trHeight w:val="300"/>
        </w:trPr>
        <w:tc>
          <w:tcPr>
            <w:tcW w:w="3156" w:type="dxa"/>
            <w:gridSpan w:val="2"/>
            <w:tcBorders>
              <w:top w:val="nil"/>
              <w:left w:val="nil"/>
              <w:right w:val="nil"/>
            </w:tcBorders>
            <w:shd w:val="clear" w:color="auto" w:fill="auto"/>
            <w:noWrap/>
            <w:vAlign w:val="bottom"/>
          </w:tcPr>
          <w:p w14:paraId="3664B117" w14:textId="77777777" w:rsidR="00856724" w:rsidRPr="007552E5" w:rsidRDefault="00856724" w:rsidP="00856724">
            <w:pPr>
              <w:widowControl/>
              <w:autoSpaceDE/>
              <w:autoSpaceDN/>
              <w:adjustRightInd/>
              <w:rPr>
                <w:rFonts w:ascii="Arial" w:hAnsi="Arial" w:cs="Arial"/>
                <w:b/>
                <w:bCs/>
                <w:color w:val="000000"/>
                <w:sz w:val="20"/>
                <w:szCs w:val="22"/>
              </w:rPr>
            </w:pPr>
            <w:r w:rsidRPr="007552E5">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4FEA8B68" w14:textId="77777777" w:rsidR="00856724" w:rsidRPr="007552E5" w:rsidRDefault="00856724" w:rsidP="00856724">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73F2FCA1" w14:textId="77777777" w:rsidR="00856724" w:rsidRPr="007552E5" w:rsidRDefault="00856724" w:rsidP="00856724">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4BD2A340" w14:textId="77777777" w:rsidR="00856724" w:rsidRPr="007552E5" w:rsidRDefault="00856724" w:rsidP="00856724">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6ACDA457" w14:textId="77777777" w:rsidR="00856724" w:rsidRPr="007552E5" w:rsidRDefault="00856724" w:rsidP="00856724">
            <w:pPr>
              <w:widowControl/>
              <w:autoSpaceDE/>
              <w:autoSpaceDN/>
              <w:adjustRightInd/>
              <w:rPr>
                <w:rFonts w:ascii="Arial" w:hAnsi="Arial" w:cs="Arial"/>
                <w:color w:val="000000"/>
                <w:sz w:val="20"/>
                <w:szCs w:val="22"/>
              </w:rPr>
            </w:pPr>
          </w:p>
        </w:tc>
      </w:tr>
      <w:tr w:rsidR="00856724" w:rsidRPr="007552E5" w14:paraId="2BC20161" w14:textId="77777777" w:rsidTr="00765A5D">
        <w:trPr>
          <w:trHeight w:val="300"/>
        </w:trPr>
        <w:tc>
          <w:tcPr>
            <w:tcW w:w="3063" w:type="dxa"/>
            <w:tcBorders>
              <w:bottom w:val="nil"/>
              <w:right w:val="nil"/>
            </w:tcBorders>
            <w:shd w:val="clear" w:color="auto" w:fill="002E5C"/>
            <w:noWrap/>
            <w:vAlign w:val="bottom"/>
          </w:tcPr>
          <w:p w14:paraId="58CED366"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1190D1FD"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7BD499E5"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2620CEDE" w14:textId="77777777" w:rsidR="00856724" w:rsidRPr="00765A5D" w:rsidRDefault="00856724" w:rsidP="00856724">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53ACEB0C"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7552E5" w14:paraId="685BB259" w14:textId="77777777" w:rsidTr="00765A5D">
        <w:trPr>
          <w:trHeight w:val="300"/>
        </w:trPr>
        <w:tc>
          <w:tcPr>
            <w:tcW w:w="3063" w:type="dxa"/>
            <w:tcBorders>
              <w:top w:val="nil"/>
              <w:bottom w:val="nil"/>
              <w:right w:val="nil"/>
            </w:tcBorders>
            <w:shd w:val="clear" w:color="auto" w:fill="002E5C"/>
            <w:noWrap/>
            <w:vAlign w:val="bottom"/>
          </w:tcPr>
          <w:p w14:paraId="4CBBADCB"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5707307E"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49DC3341"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1FA72A85" w14:textId="77777777" w:rsidR="00856724" w:rsidRPr="00765A5D" w:rsidRDefault="00856724" w:rsidP="00856724">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50,000 </w:t>
            </w:r>
          </w:p>
        </w:tc>
        <w:tc>
          <w:tcPr>
            <w:tcW w:w="956" w:type="dxa"/>
            <w:tcBorders>
              <w:top w:val="nil"/>
              <w:left w:val="nil"/>
              <w:bottom w:val="nil"/>
            </w:tcBorders>
            <w:shd w:val="clear" w:color="auto" w:fill="002E5C"/>
            <w:noWrap/>
            <w:vAlign w:val="bottom"/>
          </w:tcPr>
          <w:p w14:paraId="6B16E4FD"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7552E5" w14:paraId="1528E848" w14:textId="77777777" w:rsidTr="00765A5D">
        <w:trPr>
          <w:trHeight w:val="300"/>
        </w:trPr>
        <w:tc>
          <w:tcPr>
            <w:tcW w:w="3156" w:type="dxa"/>
            <w:gridSpan w:val="2"/>
            <w:tcBorders>
              <w:top w:val="nil"/>
              <w:bottom w:val="nil"/>
              <w:right w:val="nil"/>
            </w:tcBorders>
            <w:shd w:val="clear" w:color="auto" w:fill="002E5C"/>
            <w:noWrap/>
            <w:vAlign w:val="bottom"/>
          </w:tcPr>
          <w:p w14:paraId="20D5E4AA"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Income from Shaw Corp.</w:t>
            </w:r>
          </w:p>
        </w:tc>
        <w:tc>
          <w:tcPr>
            <w:tcW w:w="236" w:type="dxa"/>
            <w:tcBorders>
              <w:top w:val="nil"/>
              <w:left w:val="nil"/>
              <w:bottom w:val="nil"/>
              <w:right w:val="nil"/>
            </w:tcBorders>
            <w:shd w:val="clear" w:color="auto" w:fill="002E5C"/>
            <w:noWrap/>
            <w:vAlign w:val="bottom"/>
          </w:tcPr>
          <w:p w14:paraId="48B2098D"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71253E1C" w14:textId="77777777" w:rsidR="00856724" w:rsidRPr="00765A5D" w:rsidRDefault="00856724" w:rsidP="00856724">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30,000 </w:t>
            </w:r>
          </w:p>
        </w:tc>
        <w:tc>
          <w:tcPr>
            <w:tcW w:w="956" w:type="dxa"/>
            <w:tcBorders>
              <w:top w:val="nil"/>
              <w:left w:val="nil"/>
              <w:bottom w:val="nil"/>
            </w:tcBorders>
            <w:shd w:val="clear" w:color="auto" w:fill="002E5C"/>
            <w:noWrap/>
            <w:vAlign w:val="bottom"/>
          </w:tcPr>
          <w:p w14:paraId="3CCCBAD9"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7552E5" w14:paraId="40A637BE" w14:textId="77777777" w:rsidTr="00765A5D">
        <w:trPr>
          <w:trHeight w:val="300"/>
        </w:trPr>
        <w:tc>
          <w:tcPr>
            <w:tcW w:w="3156" w:type="dxa"/>
            <w:gridSpan w:val="2"/>
            <w:tcBorders>
              <w:top w:val="nil"/>
              <w:bottom w:val="nil"/>
              <w:right w:val="nil"/>
            </w:tcBorders>
            <w:shd w:val="clear" w:color="auto" w:fill="002E5C"/>
            <w:noWrap/>
            <w:vAlign w:val="bottom"/>
          </w:tcPr>
          <w:p w14:paraId="5D63D6A4"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5A2E2C2A"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38613840"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4B7C5CC"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192BCEB8"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10,000 </w:t>
            </w:r>
          </w:p>
        </w:tc>
      </w:tr>
      <w:tr w:rsidR="00856724" w:rsidRPr="007552E5" w14:paraId="795324C8" w14:textId="77777777" w:rsidTr="00765A5D">
        <w:trPr>
          <w:trHeight w:val="300"/>
        </w:trPr>
        <w:tc>
          <w:tcPr>
            <w:tcW w:w="3156" w:type="dxa"/>
            <w:gridSpan w:val="2"/>
            <w:tcBorders>
              <w:top w:val="nil"/>
              <w:right w:val="nil"/>
            </w:tcBorders>
            <w:shd w:val="clear" w:color="auto" w:fill="002E5C"/>
            <w:noWrap/>
            <w:vAlign w:val="bottom"/>
          </w:tcPr>
          <w:p w14:paraId="43B55821"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Investment in Shaw Corp.</w:t>
            </w:r>
          </w:p>
        </w:tc>
        <w:tc>
          <w:tcPr>
            <w:tcW w:w="236" w:type="dxa"/>
            <w:tcBorders>
              <w:top w:val="nil"/>
              <w:left w:val="nil"/>
              <w:right w:val="nil"/>
            </w:tcBorders>
            <w:shd w:val="clear" w:color="auto" w:fill="002E5C"/>
            <w:noWrap/>
            <w:vAlign w:val="bottom"/>
          </w:tcPr>
          <w:p w14:paraId="1F02B73E"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463C836A"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1A8A54B3"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47E00CAD" w14:textId="77777777" w:rsidR="00856724" w:rsidRPr="00765A5D" w:rsidRDefault="00856724" w:rsidP="00856724">
            <w:pPr>
              <w:widowControl/>
              <w:autoSpaceDE/>
              <w:autoSpaceDN/>
              <w:adjustRightInd/>
              <w:jc w:val="right"/>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170,000 </w:t>
            </w:r>
          </w:p>
        </w:tc>
      </w:tr>
    </w:tbl>
    <w:p w14:paraId="05B707FE" w14:textId="77777777" w:rsidR="00856724" w:rsidRPr="007552E5" w:rsidRDefault="00856724">
      <w:pPr>
        <w:widowControl/>
        <w:autoSpaceDE/>
        <w:autoSpaceDN/>
        <w:adjustRightInd/>
        <w:rPr>
          <w:rFonts w:ascii="Arial" w:hAnsi="Arial" w:cs="Arial"/>
          <w:b/>
          <w:bCs/>
          <w:sz w:val="20"/>
          <w:szCs w:val="22"/>
        </w:rPr>
      </w:pPr>
    </w:p>
    <w:tbl>
      <w:tblPr>
        <w:tblW w:w="9759" w:type="dxa"/>
        <w:tblInd w:w="108" w:type="dxa"/>
        <w:tblLook w:val="04A0" w:firstRow="1" w:lastRow="0" w:firstColumn="1" w:lastColumn="0" w:noHBand="0" w:noVBand="1"/>
      </w:tblPr>
      <w:tblGrid>
        <w:gridCol w:w="1929"/>
        <w:gridCol w:w="1052"/>
        <w:gridCol w:w="944"/>
        <w:gridCol w:w="1694"/>
        <w:gridCol w:w="967"/>
        <w:gridCol w:w="1229"/>
        <w:gridCol w:w="1944"/>
      </w:tblGrid>
      <w:tr w:rsidR="00856724" w:rsidRPr="007552E5" w14:paraId="43F9C594" w14:textId="77777777">
        <w:trPr>
          <w:trHeight w:val="300"/>
        </w:trPr>
        <w:tc>
          <w:tcPr>
            <w:tcW w:w="1929" w:type="dxa"/>
            <w:tcBorders>
              <w:top w:val="nil"/>
              <w:left w:val="nil"/>
              <w:bottom w:val="nil"/>
              <w:right w:val="nil"/>
            </w:tcBorders>
            <w:shd w:val="clear" w:color="auto" w:fill="auto"/>
            <w:noWrap/>
            <w:vAlign w:val="bottom"/>
          </w:tcPr>
          <w:p w14:paraId="59BA4E26" w14:textId="77777777" w:rsidR="00856724" w:rsidRPr="007552E5" w:rsidRDefault="00856724" w:rsidP="00856724">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5B54EE75" w14:textId="77777777" w:rsidR="00856724" w:rsidRPr="007552E5" w:rsidRDefault="00856724" w:rsidP="00856724">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Investment in</w:t>
            </w:r>
          </w:p>
        </w:tc>
        <w:tc>
          <w:tcPr>
            <w:tcW w:w="1694" w:type="dxa"/>
            <w:tcBorders>
              <w:top w:val="nil"/>
              <w:left w:val="nil"/>
              <w:bottom w:val="nil"/>
              <w:right w:val="nil"/>
            </w:tcBorders>
            <w:shd w:val="clear" w:color="auto" w:fill="auto"/>
            <w:noWrap/>
            <w:vAlign w:val="bottom"/>
          </w:tcPr>
          <w:p w14:paraId="644CD27F" w14:textId="77777777" w:rsidR="00856724" w:rsidRPr="007552E5" w:rsidRDefault="00856724" w:rsidP="00856724">
            <w:pPr>
              <w:widowControl/>
              <w:autoSpaceDE/>
              <w:autoSpaceDN/>
              <w:adjustRightInd/>
              <w:rPr>
                <w:rFonts w:ascii="Arial" w:hAnsi="Arial" w:cs="Arial"/>
                <w:color w:val="000000"/>
                <w:sz w:val="20"/>
                <w:szCs w:val="22"/>
              </w:rPr>
            </w:pPr>
          </w:p>
        </w:tc>
        <w:tc>
          <w:tcPr>
            <w:tcW w:w="2196" w:type="dxa"/>
            <w:gridSpan w:val="2"/>
            <w:tcBorders>
              <w:top w:val="nil"/>
              <w:left w:val="nil"/>
              <w:bottom w:val="nil"/>
              <w:right w:val="nil"/>
            </w:tcBorders>
            <w:shd w:val="clear" w:color="auto" w:fill="auto"/>
            <w:noWrap/>
            <w:vAlign w:val="bottom"/>
          </w:tcPr>
          <w:p w14:paraId="723443BA" w14:textId="77777777" w:rsidR="00856724" w:rsidRPr="007552E5" w:rsidRDefault="00856724" w:rsidP="00856724">
            <w:pPr>
              <w:widowControl/>
              <w:autoSpaceDE/>
              <w:autoSpaceDN/>
              <w:adjustRightInd/>
              <w:jc w:val="center"/>
              <w:rPr>
                <w:rFonts w:ascii="Arial" w:hAnsi="Arial" w:cs="Arial"/>
                <w:b/>
                <w:bCs/>
                <w:color w:val="000000"/>
                <w:sz w:val="20"/>
                <w:szCs w:val="22"/>
              </w:rPr>
            </w:pPr>
            <w:r w:rsidRPr="007552E5">
              <w:rPr>
                <w:rFonts w:ascii="Arial" w:hAnsi="Arial" w:cs="Arial"/>
                <w:b/>
                <w:bCs/>
                <w:color w:val="000000"/>
                <w:sz w:val="20"/>
                <w:szCs w:val="22"/>
              </w:rPr>
              <w:t>Income from</w:t>
            </w:r>
          </w:p>
        </w:tc>
        <w:tc>
          <w:tcPr>
            <w:tcW w:w="1944" w:type="dxa"/>
            <w:tcBorders>
              <w:top w:val="nil"/>
              <w:left w:val="nil"/>
              <w:bottom w:val="nil"/>
              <w:right w:val="nil"/>
            </w:tcBorders>
            <w:shd w:val="clear" w:color="auto" w:fill="auto"/>
            <w:noWrap/>
            <w:vAlign w:val="bottom"/>
          </w:tcPr>
          <w:p w14:paraId="5A171E7F" w14:textId="77777777" w:rsidR="00856724" w:rsidRPr="007552E5" w:rsidRDefault="00856724" w:rsidP="00856724">
            <w:pPr>
              <w:widowControl/>
              <w:autoSpaceDE/>
              <w:autoSpaceDN/>
              <w:adjustRightInd/>
              <w:rPr>
                <w:rFonts w:ascii="Arial" w:hAnsi="Arial" w:cs="Arial"/>
                <w:color w:val="000000"/>
                <w:sz w:val="20"/>
                <w:szCs w:val="22"/>
              </w:rPr>
            </w:pPr>
          </w:p>
        </w:tc>
      </w:tr>
      <w:tr w:rsidR="00856724" w:rsidRPr="007552E5" w14:paraId="7BFF8A96" w14:textId="77777777">
        <w:trPr>
          <w:trHeight w:val="300"/>
        </w:trPr>
        <w:tc>
          <w:tcPr>
            <w:tcW w:w="1929" w:type="dxa"/>
            <w:tcBorders>
              <w:top w:val="nil"/>
              <w:left w:val="nil"/>
              <w:bottom w:val="nil"/>
              <w:right w:val="nil"/>
            </w:tcBorders>
            <w:shd w:val="clear" w:color="000000" w:fill="FFFFFF"/>
            <w:noWrap/>
            <w:vAlign w:val="bottom"/>
          </w:tcPr>
          <w:p w14:paraId="601D97A1"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6A4EE5A9"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Shaw Corp.</w:t>
            </w:r>
          </w:p>
        </w:tc>
        <w:tc>
          <w:tcPr>
            <w:tcW w:w="1694" w:type="dxa"/>
            <w:tcBorders>
              <w:top w:val="nil"/>
              <w:left w:val="nil"/>
              <w:bottom w:val="nil"/>
              <w:right w:val="nil"/>
            </w:tcBorders>
            <w:shd w:val="clear" w:color="000000" w:fill="FFFFFF"/>
            <w:noWrap/>
            <w:vAlign w:val="bottom"/>
          </w:tcPr>
          <w:p w14:paraId="6FCD6CFE"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2196" w:type="dxa"/>
            <w:gridSpan w:val="2"/>
            <w:tcBorders>
              <w:top w:val="nil"/>
              <w:left w:val="nil"/>
              <w:bottom w:val="single" w:sz="4" w:space="0" w:color="auto"/>
              <w:right w:val="nil"/>
            </w:tcBorders>
            <w:shd w:val="clear" w:color="000000" w:fill="FFFFFF"/>
            <w:noWrap/>
            <w:vAlign w:val="bottom"/>
          </w:tcPr>
          <w:p w14:paraId="36DB3BFE"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Shaw Corp.</w:t>
            </w:r>
          </w:p>
        </w:tc>
        <w:tc>
          <w:tcPr>
            <w:tcW w:w="1944" w:type="dxa"/>
            <w:tcBorders>
              <w:top w:val="nil"/>
              <w:left w:val="nil"/>
              <w:bottom w:val="nil"/>
              <w:right w:val="nil"/>
            </w:tcBorders>
            <w:shd w:val="clear" w:color="000000" w:fill="FFFFFF"/>
            <w:noWrap/>
            <w:vAlign w:val="bottom"/>
          </w:tcPr>
          <w:p w14:paraId="13995286"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 </w:t>
            </w:r>
          </w:p>
        </w:tc>
      </w:tr>
      <w:tr w:rsidR="00856724" w:rsidRPr="007552E5" w14:paraId="16B9D65C" w14:textId="77777777">
        <w:trPr>
          <w:trHeight w:val="300"/>
        </w:trPr>
        <w:tc>
          <w:tcPr>
            <w:tcW w:w="1929" w:type="dxa"/>
            <w:tcBorders>
              <w:top w:val="nil"/>
              <w:left w:val="nil"/>
              <w:bottom w:val="nil"/>
              <w:right w:val="nil"/>
            </w:tcBorders>
            <w:shd w:val="clear" w:color="000000" w:fill="FFFFFF"/>
            <w:noWrap/>
            <w:vAlign w:val="bottom"/>
          </w:tcPr>
          <w:p w14:paraId="15748745"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32760F66"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150,000 </w:t>
            </w:r>
          </w:p>
        </w:tc>
        <w:tc>
          <w:tcPr>
            <w:tcW w:w="944" w:type="dxa"/>
            <w:tcBorders>
              <w:top w:val="nil"/>
              <w:left w:val="nil"/>
              <w:bottom w:val="nil"/>
              <w:right w:val="nil"/>
            </w:tcBorders>
            <w:shd w:val="clear" w:color="000000" w:fill="FFFFFF"/>
            <w:noWrap/>
            <w:vAlign w:val="bottom"/>
          </w:tcPr>
          <w:p w14:paraId="763991C5"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199A2AFB"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4A6F8EC3"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229" w:type="dxa"/>
            <w:tcBorders>
              <w:top w:val="nil"/>
              <w:left w:val="nil"/>
              <w:bottom w:val="nil"/>
              <w:right w:val="nil"/>
            </w:tcBorders>
            <w:shd w:val="clear" w:color="000000" w:fill="FFFFFF"/>
            <w:noWrap/>
            <w:vAlign w:val="bottom"/>
          </w:tcPr>
          <w:p w14:paraId="34C4B5CB"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944" w:type="dxa"/>
            <w:tcBorders>
              <w:top w:val="nil"/>
              <w:left w:val="nil"/>
              <w:bottom w:val="nil"/>
              <w:right w:val="nil"/>
            </w:tcBorders>
            <w:shd w:val="clear" w:color="000000" w:fill="FFFFFF"/>
            <w:noWrap/>
            <w:vAlign w:val="bottom"/>
          </w:tcPr>
          <w:p w14:paraId="797EF63F"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56724" w:rsidRPr="007552E5" w14:paraId="1A38A293" w14:textId="77777777">
        <w:trPr>
          <w:trHeight w:val="300"/>
        </w:trPr>
        <w:tc>
          <w:tcPr>
            <w:tcW w:w="1929" w:type="dxa"/>
            <w:tcBorders>
              <w:top w:val="nil"/>
              <w:left w:val="nil"/>
              <w:bottom w:val="nil"/>
              <w:right w:val="nil"/>
            </w:tcBorders>
            <w:shd w:val="clear" w:color="000000" w:fill="FFFFFF"/>
            <w:noWrap/>
            <w:vAlign w:val="bottom"/>
          </w:tcPr>
          <w:p w14:paraId="72614A7B"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19734054"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944" w:type="dxa"/>
            <w:tcBorders>
              <w:top w:val="nil"/>
              <w:left w:val="nil"/>
              <w:bottom w:val="nil"/>
              <w:right w:val="nil"/>
            </w:tcBorders>
            <w:shd w:val="clear" w:color="000000" w:fill="FFFFFF"/>
            <w:noWrap/>
            <w:vAlign w:val="bottom"/>
          </w:tcPr>
          <w:p w14:paraId="7577A2DD"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09AFFC03"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3F63BF27"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229" w:type="dxa"/>
            <w:tcBorders>
              <w:top w:val="nil"/>
              <w:left w:val="nil"/>
              <w:bottom w:val="nil"/>
              <w:right w:val="nil"/>
            </w:tcBorders>
            <w:shd w:val="clear" w:color="000000" w:fill="FFFFFF"/>
            <w:noWrap/>
            <w:vAlign w:val="bottom"/>
          </w:tcPr>
          <w:p w14:paraId="70A9209E"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1944" w:type="dxa"/>
            <w:tcBorders>
              <w:top w:val="nil"/>
              <w:left w:val="nil"/>
              <w:bottom w:val="nil"/>
              <w:right w:val="nil"/>
            </w:tcBorders>
            <w:shd w:val="clear" w:color="000000" w:fill="FFFFFF"/>
            <w:noWrap/>
            <w:vAlign w:val="bottom"/>
          </w:tcPr>
          <w:p w14:paraId="23554B5B"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100% Net Income</w:t>
            </w:r>
          </w:p>
        </w:tc>
      </w:tr>
      <w:tr w:rsidR="00856724" w:rsidRPr="007552E5" w14:paraId="4FDDE89C" w14:textId="77777777">
        <w:trPr>
          <w:trHeight w:val="300"/>
        </w:trPr>
        <w:tc>
          <w:tcPr>
            <w:tcW w:w="1929" w:type="dxa"/>
            <w:tcBorders>
              <w:top w:val="nil"/>
              <w:left w:val="nil"/>
              <w:bottom w:val="nil"/>
              <w:right w:val="nil"/>
            </w:tcBorders>
            <w:shd w:val="clear" w:color="000000" w:fill="FFFFFF"/>
            <w:noWrap/>
            <w:vAlign w:val="bottom"/>
          </w:tcPr>
          <w:p w14:paraId="09C1A3F1"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64BB136A"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77E4B28E"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10,000 </w:t>
            </w:r>
          </w:p>
        </w:tc>
        <w:tc>
          <w:tcPr>
            <w:tcW w:w="1694" w:type="dxa"/>
            <w:tcBorders>
              <w:top w:val="nil"/>
              <w:left w:val="nil"/>
              <w:bottom w:val="nil"/>
              <w:right w:val="nil"/>
            </w:tcBorders>
            <w:shd w:val="clear" w:color="000000" w:fill="FFFFFF"/>
            <w:noWrap/>
            <w:vAlign w:val="bottom"/>
          </w:tcPr>
          <w:p w14:paraId="1BA2E4C1"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100% Dividends</w:t>
            </w:r>
          </w:p>
        </w:tc>
        <w:tc>
          <w:tcPr>
            <w:tcW w:w="967" w:type="dxa"/>
            <w:tcBorders>
              <w:top w:val="nil"/>
              <w:left w:val="nil"/>
              <w:bottom w:val="nil"/>
              <w:right w:val="single" w:sz="4" w:space="0" w:color="auto"/>
            </w:tcBorders>
            <w:shd w:val="clear" w:color="000000" w:fill="FFFFFF"/>
            <w:noWrap/>
            <w:vAlign w:val="bottom"/>
          </w:tcPr>
          <w:p w14:paraId="532E7AA2"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229" w:type="dxa"/>
            <w:tcBorders>
              <w:top w:val="nil"/>
              <w:left w:val="nil"/>
              <w:bottom w:val="nil"/>
              <w:right w:val="nil"/>
            </w:tcBorders>
            <w:shd w:val="clear" w:color="000000" w:fill="FFFFFF"/>
            <w:noWrap/>
            <w:vAlign w:val="bottom"/>
          </w:tcPr>
          <w:p w14:paraId="39236D5F"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944" w:type="dxa"/>
            <w:tcBorders>
              <w:top w:val="nil"/>
              <w:left w:val="nil"/>
              <w:bottom w:val="nil"/>
              <w:right w:val="nil"/>
            </w:tcBorders>
            <w:shd w:val="clear" w:color="000000" w:fill="FFFFFF"/>
            <w:noWrap/>
            <w:vAlign w:val="bottom"/>
          </w:tcPr>
          <w:p w14:paraId="1F27AB28"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56724" w:rsidRPr="007552E5" w14:paraId="3986805E" w14:textId="77777777">
        <w:trPr>
          <w:trHeight w:val="300"/>
        </w:trPr>
        <w:tc>
          <w:tcPr>
            <w:tcW w:w="1929" w:type="dxa"/>
            <w:tcBorders>
              <w:top w:val="nil"/>
              <w:left w:val="nil"/>
              <w:bottom w:val="nil"/>
              <w:right w:val="nil"/>
            </w:tcBorders>
            <w:shd w:val="clear" w:color="000000" w:fill="FFFFFF"/>
            <w:noWrap/>
            <w:vAlign w:val="bottom"/>
          </w:tcPr>
          <w:p w14:paraId="0F3182AA"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796E6D00"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170,000 </w:t>
            </w:r>
          </w:p>
        </w:tc>
        <w:tc>
          <w:tcPr>
            <w:tcW w:w="944" w:type="dxa"/>
            <w:tcBorders>
              <w:top w:val="single" w:sz="4" w:space="0" w:color="auto"/>
              <w:left w:val="nil"/>
              <w:bottom w:val="nil"/>
              <w:right w:val="nil"/>
            </w:tcBorders>
            <w:shd w:val="clear" w:color="000000" w:fill="FFFFFF"/>
            <w:noWrap/>
            <w:vAlign w:val="bottom"/>
          </w:tcPr>
          <w:p w14:paraId="1C589083"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0CACC0A5"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5A671F41"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229" w:type="dxa"/>
            <w:tcBorders>
              <w:top w:val="single" w:sz="4" w:space="0" w:color="auto"/>
              <w:left w:val="nil"/>
              <w:bottom w:val="nil"/>
              <w:right w:val="nil"/>
            </w:tcBorders>
            <w:shd w:val="clear" w:color="000000" w:fill="FFFFFF"/>
            <w:noWrap/>
            <w:vAlign w:val="bottom"/>
          </w:tcPr>
          <w:p w14:paraId="4126EBFC"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1944" w:type="dxa"/>
            <w:tcBorders>
              <w:top w:val="nil"/>
              <w:left w:val="nil"/>
              <w:bottom w:val="nil"/>
              <w:right w:val="nil"/>
            </w:tcBorders>
            <w:shd w:val="clear" w:color="000000" w:fill="FFFFFF"/>
            <w:noWrap/>
            <w:vAlign w:val="bottom"/>
          </w:tcPr>
          <w:p w14:paraId="0D38078E"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Ending Balance</w:t>
            </w:r>
          </w:p>
        </w:tc>
      </w:tr>
      <w:tr w:rsidR="00856724" w:rsidRPr="007552E5" w14:paraId="35249ED6" w14:textId="77777777" w:rsidTr="00765A5D">
        <w:trPr>
          <w:trHeight w:val="300"/>
        </w:trPr>
        <w:tc>
          <w:tcPr>
            <w:tcW w:w="1929" w:type="dxa"/>
            <w:tcBorders>
              <w:top w:val="nil"/>
              <w:left w:val="nil"/>
              <w:bottom w:val="nil"/>
              <w:right w:val="nil"/>
            </w:tcBorders>
            <w:shd w:val="clear" w:color="000000" w:fill="FFFFFF"/>
            <w:noWrap/>
            <w:vAlign w:val="bottom"/>
          </w:tcPr>
          <w:p w14:paraId="77F76F4F"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6A762FBE"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53128A94"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170,000 </w:t>
            </w:r>
          </w:p>
        </w:tc>
        <w:tc>
          <w:tcPr>
            <w:tcW w:w="1694" w:type="dxa"/>
            <w:tcBorders>
              <w:top w:val="nil"/>
              <w:left w:val="nil"/>
              <w:bottom w:val="nil"/>
              <w:right w:val="nil"/>
            </w:tcBorders>
            <w:shd w:val="clear" w:color="auto" w:fill="auto"/>
            <w:noWrap/>
            <w:vAlign w:val="bottom"/>
          </w:tcPr>
          <w:p w14:paraId="095B2197"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Basic</w:t>
            </w:r>
          </w:p>
        </w:tc>
        <w:tc>
          <w:tcPr>
            <w:tcW w:w="967" w:type="dxa"/>
            <w:tcBorders>
              <w:top w:val="nil"/>
              <w:left w:val="nil"/>
              <w:bottom w:val="nil"/>
              <w:right w:val="single" w:sz="4" w:space="0" w:color="auto"/>
            </w:tcBorders>
            <w:shd w:val="clear" w:color="auto" w:fill="002E5C"/>
            <w:noWrap/>
            <w:vAlign w:val="bottom"/>
          </w:tcPr>
          <w:p w14:paraId="08245ED2"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xml:space="preserve">  30,000 </w:t>
            </w:r>
          </w:p>
        </w:tc>
        <w:tc>
          <w:tcPr>
            <w:tcW w:w="1229" w:type="dxa"/>
            <w:tcBorders>
              <w:top w:val="nil"/>
              <w:left w:val="nil"/>
              <w:bottom w:val="nil"/>
              <w:right w:val="nil"/>
            </w:tcBorders>
            <w:shd w:val="clear" w:color="000000" w:fill="FFFFFF"/>
            <w:noWrap/>
            <w:vAlign w:val="bottom"/>
          </w:tcPr>
          <w:p w14:paraId="76566445"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1944" w:type="dxa"/>
            <w:tcBorders>
              <w:top w:val="nil"/>
              <w:left w:val="nil"/>
              <w:bottom w:val="nil"/>
              <w:right w:val="nil"/>
            </w:tcBorders>
            <w:shd w:val="clear" w:color="000000" w:fill="FFFFFF"/>
            <w:noWrap/>
            <w:vAlign w:val="bottom"/>
          </w:tcPr>
          <w:p w14:paraId="6B519DEE"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r>
      <w:tr w:rsidR="00856724" w:rsidRPr="007552E5" w14:paraId="3A97F3DF" w14:textId="77777777">
        <w:trPr>
          <w:trHeight w:val="300"/>
        </w:trPr>
        <w:tc>
          <w:tcPr>
            <w:tcW w:w="1929" w:type="dxa"/>
            <w:tcBorders>
              <w:top w:val="nil"/>
              <w:left w:val="nil"/>
              <w:bottom w:val="nil"/>
              <w:right w:val="nil"/>
            </w:tcBorders>
            <w:shd w:val="clear" w:color="000000" w:fill="FFFFFF"/>
            <w:noWrap/>
            <w:vAlign w:val="bottom"/>
          </w:tcPr>
          <w:p w14:paraId="58EE3675"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45AC019E"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0 </w:t>
            </w:r>
          </w:p>
        </w:tc>
        <w:tc>
          <w:tcPr>
            <w:tcW w:w="944" w:type="dxa"/>
            <w:tcBorders>
              <w:top w:val="single" w:sz="4" w:space="0" w:color="auto"/>
              <w:left w:val="nil"/>
              <w:bottom w:val="nil"/>
              <w:right w:val="nil"/>
            </w:tcBorders>
            <w:shd w:val="clear" w:color="000000" w:fill="FFFFFF"/>
            <w:noWrap/>
            <w:vAlign w:val="bottom"/>
          </w:tcPr>
          <w:p w14:paraId="72C6DF70" w14:textId="77777777" w:rsidR="00856724" w:rsidRPr="007552E5" w:rsidRDefault="00856724" w:rsidP="00856724">
            <w:pPr>
              <w:widowControl/>
              <w:autoSpaceDE/>
              <w:autoSpaceDN/>
              <w:adjustRightInd/>
              <w:rPr>
                <w:rFonts w:ascii="Arial" w:hAnsi="Arial" w:cs="Arial"/>
                <w:b/>
                <w:bCs/>
                <w:sz w:val="20"/>
                <w:szCs w:val="22"/>
              </w:rPr>
            </w:pPr>
            <w:r w:rsidRPr="007552E5">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5276D21C" w14:textId="77777777" w:rsidR="00856724" w:rsidRPr="007552E5" w:rsidRDefault="00856724" w:rsidP="00856724">
            <w:pPr>
              <w:widowControl/>
              <w:autoSpaceDE/>
              <w:autoSpaceDN/>
              <w:adjustRightInd/>
              <w:jc w:val="center"/>
              <w:rPr>
                <w:rFonts w:ascii="Arial" w:hAnsi="Arial" w:cs="Arial"/>
                <w:b/>
                <w:bCs/>
                <w:sz w:val="20"/>
                <w:szCs w:val="22"/>
              </w:rPr>
            </w:pPr>
            <w:r w:rsidRPr="007552E5">
              <w:rPr>
                <w:rFonts w:ascii="Arial" w:hAnsi="Arial" w:cs="Arial"/>
                <w:b/>
                <w:bCs/>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336750EB" w14:textId="77777777" w:rsidR="00856724" w:rsidRPr="007552E5" w:rsidRDefault="00856724" w:rsidP="00856724">
            <w:pPr>
              <w:widowControl/>
              <w:autoSpaceDE/>
              <w:autoSpaceDN/>
              <w:adjustRightInd/>
              <w:rPr>
                <w:rFonts w:ascii="Arial" w:hAnsi="Arial" w:cs="Arial"/>
                <w:sz w:val="20"/>
                <w:szCs w:val="22"/>
              </w:rPr>
            </w:pPr>
            <w:r w:rsidRPr="007552E5">
              <w:rPr>
                <w:rFonts w:ascii="Arial" w:hAnsi="Arial" w:cs="Arial"/>
                <w:sz w:val="20"/>
                <w:szCs w:val="22"/>
              </w:rPr>
              <w:t> </w:t>
            </w:r>
          </w:p>
        </w:tc>
        <w:tc>
          <w:tcPr>
            <w:tcW w:w="1229" w:type="dxa"/>
            <w:tcBorders>
              <w:top w:val="single" w:sz="4" w:space="0" w:color="auto"/>
              <w:left w:val="nil"/>
              <w:bottom w:val="nil"/>
              <w:right w:val="nil"/>
            </w:tcBorders>
            <w:shd w:val="clear" w:color="auto" w:fill="auto"/>
            <w:noWrap/>
            <w:vAlign w:val="bottom"/>
          </w:tcPr>
          <w:p w14:paraId="1D980B8F" w14:textId="77777777" w:rsidR="00856724" w:rsidRPr="007552E5" w:rsidRDefault="00856724" w:rsidP="00856724">
            <w:pPr>
              <w:widowControl/>
              <w:autoSpaceDE/>
              <w:autoSpaceDN/>
              <w:adjustRightInd/>
              <w:jc w:val="right"/>
              <w:rPr>
                <w:rFonts w:ascii="Arial" w:hAnsi="Arial" w:cs="Arial"/>
                <w:b/>
                <w:bCs/>
                <w:sz w:val="20"/>
                <w:szCs w:val="22"/>
              </w:rPr>
            </w:pPr>
            <w:r w:rsidRPr="007552E5">
              <w:rPr>
                <w:rFonts w:ascii="Arial" w:hAnsi="Arial" w:cs="Arial"/>
                <w:b/>
                <w:bCs/>
                <w:sz w:val="20"/>
                <w:szCs w:val="22"/>
              </w:rPr>
              <w:t xml:space="preserve">0 </w:t>
            </w:r>
          </w:p>
        </w:tc>
        <w:tc>
          <w:tcPr>
            <w:tcW w:w="1944" w:type="dxa"/>
            <w:tcBorders>
              <w:top w:val="nil"/>
              <w:left w:val="nil"/>
              <w:bottom w:val="nil"/>
              <w:right w:val="nil"/>
            </w:tcBorders>
            <w:shd w:val="clear" w:color="auto" w:fill="auto"/>
            <w:noWrap/>
            <w:vAlign w:val="bottom"/>
          </w:tcPr>
          <w:p w14:paraId="6D002BA9" w14:textId="77777777" w:rsidR="00856724" w:rsidRPr="007552E5" w:rsidRDefault="00856724" w:rsidP="00856724">
            <w:pPr>
              <w:widowControl/>
              <w:autoSpaceDE/>
              <w:autoSpaceDN/>
              <w:adjustRightInd/>
              <w:rPr>
                <w:rFonts w:ascii="Arial" w:hAnsi="Arial" w:cs="Arial"/>
                <w:color w:val="000000"/>
                <w:sz w:val="20"/>
                <w:szCs w:val="22"/>
              </w:rPr>
            </w:pPr>
          </w:p>
        </w:tc>
      </w:tr>
    </w:tbl>
    <w:p w14:paraId="7273870D" w14:textId="77777777" w:rsidR="00856724" w:rsidRPr="007552E5" w:rsidRDefault="00856724">
      <w:pPr>
        <w:widowControl/>
        <w:autoSpaceDE/>
        <w:autoSpaceDN/>
        <w:adjustRightInd/>
        <w:rPr>
          <w:rFonts w:ascii="Arial" w:hAnsi="Arial" w:cs="Arial"/>
          <w:b/>
          <w:bCs/>
          <w:sz w:val="20"/>
          <w:szCs w:val="22"/>
        </w:rPr>
      </w:pPr>
    </w:p>
    <w:p w14:paraId="55110425" w14:textId="77777777" w:rsidR="00856724" w:rsidRPr="007552E5" w:rsidRDefault="00856724">
      <w:pPr>
        <w:widowControl/>
        <w:autoSpaceDE/>
        <w:autoSpaceDN/>
        <w:adjustRightInd/>
        <w:rPr>
          <w:rFonts w:ascii="Arial" w:hAnsi="Arial" w:cs="Arial"/>
          <w:sz w:val="20"/>
          <w:szCs w:val="22"/>
        </w:rPr>
      </w:pPr>
      <w:r w:rsidRPr="007552E5">
        <w:rPr>
          <w:rFonts w:ascii="Arial" w:hAnsi="Arial" w:cs="Arial"/>
          <w:sz w:val="20"/>
          <w:szCs w:val="22"/>
        </w:rPr>
        <w:br w:type="page"/>
      </w:r>
    </w:p>
    <w:p w14:paraId="08D8D430" w14:textId="77777777" w:rsidR="00856724" w:rsidRDefault="00856724" w:rsidP="00856724">
      <w:pPr>
        <w:widowControl/>
        <w:autoSpaceDE/>
        <w:autoSpaceDN/>
        <w:adjustRightInd/>
        <w:rPr>
          <w:rFonts w:ascii="Arial" w:hAnsi="Arial" w:cs="Arial"/>
          <w:b/>
          <w:bCs/>
          <w:sz w:val="22"/>
          <w:szCs w:val="22"/>
        </w:rPr>
      </w:pPr>
      <w:r w:rsidRPr="002C4AB3">
        <w:rPr>
          <w:rFonts w:ascii="Arial" w:hAnsi="Arial" w:cs="Arial"/>
          <w:b/>
          <w:bCs/>
          <w:sz w:val="22"/>
          <w:szCs w:val="22"/>
        </w:rPr>
        <w:lastRenderedPageBreak/>
        <w:t>E</w:t>
      </w:r>
      <w:r>
        <w:rPr>
          <w:rFonts w:ascii="Arial" w:hAnsi="Arial" w:cs="Arial"/>
          <w:b/>
          <w:bCs/>
          <w:sz w:val="22"/>
          <w:szCs w:val="22"/>
        </w:rPr>
        <w:t xml:space="preserve">4-20 </w:t>
      </w:r>
      <w:r w:rsidR="005042AF" w:rsidRPr="005042AF">
        <w:rPr>
          <w:rFonts w:ascii="Arial" w:hAnsi="Arial" w:cs="Arial"/>
          <w:bCs/>
          <w:sz w:val="22"/>
          <w:szCs w:val="22"/>
        </w:rPr>
        <w:t>(continued)</w:t>
      </w:r>
    </w:p>
    <w:p w14:paraId="0150F9A0" w14:textId="77777777" w:rsidR="00856724" w:rsidRDefault="00856724" w:rsidP="00856724">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1A852DD8" w14:textId="77777777" w:rsidR="00856724" w:rsidRPr="00856724" w:rsidRDefault="00856724" w:rsidP="00856724">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roofErr w:type="gramStart"/>
      <w:r w:rsidRPr="00856724">
        <w:rPr>
          <w:rFonts w:ascii="Arial" w:hAnsi="Arial" w:cs="Arial"/>
          <w:sz w:val="22"/>
          <w:szCs w:val="22"/>
        </w:rPr>
        <w:t>b</w:t>
      </w:r>
      <w:proofErr w:type="gramEnd"/>
      <w:r w:rsidRPr="00856724">
        <w:rPr>
          <w:rFonts w:ascii="Arial" w:hAnsi="Arial" w:cs="Arial"/>
          <w:sz w:val="22"/>
          <w:szCs w:val="22"/>
        </w:rPr>
        <w:t>.</w:t>
      </w:r>
    </w:p>
    <w:tbl>
      <w:tblPr>
        <w:tblW w:w="9854" w:type="dxa"/>
        <w:tblInd w:w="103" w:type="dxa"/>
        <w:tblLook w:val="04A0" w:firstRow="1" w:lastRow="0" w:firstColumn="1" w:lastColumn="0" w:noHBand="0" w:noVBand="1"/>
      </w:tblPr>
      <w:tblGrid>
        <w:gridCol w:w="267"/>
        <w:gridCol w:w="2983"/>
        <w:gridCol w:w="267"/>
        <w:gridCol w:w="998"/>
        <w:gridCol w:w="267"/>
        <w:gridCol w:w="895"/>
        <w:gridCol w:w="267"/>
        <w:gridCol w:w="867"/>
        <w:gridCol w:w="332"/>
        <w:gridCol w:w="876"/>
        <w:gridCol w:w="267"/>
        <w:gridCol w:w="1357"/>
        <w:gridCol w:w="267"/>
      </w:tblGrid>
      <w:tr w:rsidR="00856724" w:rsidRPr="007552E5" w14:paraId="6F5B071A"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023C6C39"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single" w:sz="4" w:space="0" w:color="auto"/>
              <w:left w:val="nil"/>
              <w:bottom w:val="nil"/>
              <w:right w:val="nil"/>
            </w:tcBorders>
            <w:shd w:val="clear" w:color="auto" w:fill="E0EBF8"/>
            <w:noWrap/>
            <w:vAlign w:val="bottom"/>
          </w:tcPr>
          <w:p w14:paraId="631080E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0B2D732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vMerge w:val="restart"/>
            <w:tcBorders>
              <w:top w:val="single" w:sz="4" w:space="0" w:color="auto"/>
              <w:left w:val="nil"/>
              <w:bottom w:val="single" w:sz="4" w:space="0" w:color="000000"/>
              <w:right w:val="nil"/>
            </w:tcBorders>
            <w:shd w:val="clear" w:color="auto" w:fill="E0EBF8"/>
            <w:vAlign w:val="bottom"/>
          </w:tcPr>
          <w:p w14:paraId="69A84AF4"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Blake Corp.</w:t>
            </w:r>
          </w:p>
        </w:tc>
        <w:tc>
          <w:tcPr>
            <w:tcW w:w="267" w:type="dxa"/>
            <w:tcBorders>
              <w:top w:val="single" w:sz="4" w:space="0" w:color="auto"/>
              <w:left w:val="nil"/>
              <w:bottom w:val="nil"/>
              <w:right w:val="nil"/>
            </w:tcBorders>
            <w:shd w:val="clear" w:color="auto" w:fill="E0EBF8"/>
            <w:noWrap/>
            <w:vAlign w:val="bottom"/>
          </w:tcPr>
          <w:p w14:paraId="7850690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vMerge w:val="restart"/>
            <w:tcBorders>
              <w:top w:val="single" w:sz="4" w:space="0" w:color="auto"/>
              <w:left w:val="nil"/>
              <w:bottom w:val="single" w:sz="4" w:space="0" w:color="000000"/>
              <w:right w:val="nil"/>
            </w:tcBorders>
            <w:shd w:val="clear" w:color="auto" w:fill="E0EBF8"/>
            <w:vAlign w:val="bottom"/>
          </w:tcPr>
          <w:p w14:paraId="3FDA0B15"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Shaw Corp.</w:t>
            </w:r>
          </w:p>
        </w:tc>
        <w:tc>
          <w:tcPr>
            <w:tcW w:w="267" w:type="dxa"/>
            <w:tcBorders>
              <w:top w:val="single" w:sz="4" w:space="0" w:color="auto"/>
              <w:left w:val="nil"/>
              <w:bottom w:val="nil"/>
              <w:right w:val="nil"/>
            </w:tcBorders>
            <w:shd w:val="clear" w:color="auto" w:fill="E0EBF8"/>
            <w:noWrap/>
            <w:vAlign w:val="bottom"/>
          </w:tcPr>
          <w:p w14:paraId="2AE800D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019" w:type="dxa"/>
            <w:gridSpan w:val="3"/>
            <w:tcBorders>
              <w:top w:val="single" w:sz="4" w:space="0" w:color="auto"/>
              <w:left w:val="nil"/>
              <w:bottom w:val="nil"/>
              <w:right w:val="nil"/>
            </w:tcBorders>
            <w:shd w:val="clear" w:color="auto" w:fill="auto"/>
            <w:noWrap/>
            <w:vAlign w:val="bottom"/>
          </w:tcPr>
          <w:p w14:paraId="21760F21"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492F2D9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31F4FA6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1E38427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52CF1A32" w14:textId="77777777">
        <w:trPr>
          <w:trHeight w:val="300"/>
        </w:trPr>
        <w:tc>
          <w:tcPr>
            <w:tcW w:w="267" w:type="dxa"/>
            <w:tcBorders>
              <w:top w:val="nil"/>
              <w:left w:val="single" w:sz="4" w:space="0" w:color="auto"/>
              <w:bottom w:val="nil"/>
              <w:right w:val="nil"/>
            </w:tcBorders>
            <w:shd w:val="clear" w:color="auto" w:fill="E0EBF8"/>
            <w:noWrap/>
            <w:vAlign w:val="bottom"/>
          </w:tcPr>
          <w:p w14:paraId="122C66E9"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single" w:sz="4" w:space="0" w:color="auto"/>
              <w:right w:val="nil"/>
            </w:tcBorders>
            <w:shd w:val="clear" w:color="auto" w:fill="E0EBF8"/>
            <w:noWrap/>
            <w:vAlign w:val="bottom"/>
          </w:tcPr>
          <w:p w14:paraId="4C74B2DD"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33FEA74C"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998" w:type="dxa"/>
            <w:vMerge/>
            <w:tcBorders>
              <w:top w:val="single" w:sz="4" w:space="0" w:color="auto"/>
              <w:left w:val="nil"/>
              <w:bottom w:val="single" w:sz="4" w:space="0" w:color="000000"/>
              <w:right w:val="nil"/>
            </w:tcBorders>
            <w:shd w:val="clear" w:color="auto" w:fill="E0EBF8"/>
            <w:vAlign w:val="center"/>
          </w:tcPr>
          <w:p w14:paraId="4B64CE5F" w14:textId="77777777" w:rsidR="00856724" w:rsidRPr="007552E5" w:rsidRDefault="00856724" w:rsidP="0085672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754E0274"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895" w:type="dxa"/>
            <w:vMerge/>
            <w:tcBorders>
              <w:top w:val="single" w:sz="4" w:space="0" w:color="auto"/>
              <w:left w:val="nil"/>
              <w:bottom w:val="single" w:sz="4" w:space="0" w:color="000000"/>
              <w:right w:val="nil"/>
            </w:tcBorders>
            <w:shd w:val="clear" w:color="auto" w:fill="E0EBF8"/>
            <w:vAlign w:val="center"/>
          </w:tcPr>
          <w:p w14:paraId="4CC10437" w14:textId="77777777" w:rsidR="00856724" w:rsidRPr="007552E5" w:rsidRDefault="00856724" w:rsidP="0085672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23CB975C"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single" w:sz="4" w:space="0" w:color="auto"/>
              <w:right w:val="nil"/>
            </w:tcBorders>
            <w:shd w:val="clear" w:color="000000" w:fill="FFFFFF"/>
            <w:noWrap/>
            <w:vAlign w:val="bottom"/>
          </w:tcPr>
          <w:p w14:paraId="547A750B"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DR</w:t>
            </w:r>
          </w:p>
        </w:tc>
        <w:tc>
          <w:tcPr>
            <w:tcW w:w="332" w:type="dxa"/>
            <w:tcBorders>
              <w:top w:val="nil"/>
              <w:left w:val="nil"/>
              <w:bottom w:val="single" w:sz="4" w:space="0" w:color="auto"/>
              <w:right w:val="nil"/>
            </w:tcBorders>
            <w:shd w:val="clear" w:color="000000" w:fill="FFFFFF"/>
            <w:noWrap/>
            <w:vAlign w:val="bottom"/>
          </w:tcPr>
          <w:p w14:paraId="78E911EA"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206145EE"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4EC4821E"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63C09DC0"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6F70BB52" w14:textId="77777777" w:rsidR="00856724" w:rsidRPr="007552E5" w:rsidRDefault="00856724" w:rsidP="00856724">
            <w:pPr>
              <w:widowControl/>
              <w:autoSpaceDE/>
              <w:autoSpaceDN/>
              <w:adjustRightInd/>
              <w:jc w:val="center"/>
              <w:rPr>
                <w:rFonts w:ascii="Arial" w:hAnsi="Arial" w:cs="Arial"/>
                <w:b/>
                <w:bCs/>
                <w:sz w:val="18"/>
                <w:szCs w:val="22"/>
              </w:rPr>
            </w:pPr>
            <w:r w:rsidRPr="007552E5">
              <w:rPr>
                <w:rFonts w:ascii="Arial" w:hAnsi="Arial" w:cs="Arial"/>
                <w:b/>
                <w:bCs/>
                <w:sz w:val="18"/>
                <w:szCs w:val="22"/>
              </w:rPr>
              <w:t> </w:t>
            </w:r>
          </w:p>
        </w:tc>
      </w:tr>
      <w:tr w:rsidR="00856724" w:rsidRPr="007552E5" w14:paraId="182132FC" w14:textId="77777777">
        <w:trPr>
          <w:trHeight w:val="300"/>
        </w:trPr>
        <w:tc>
          <w:tcPr>
            <w:tcW w:w="267" w:type="dxa"/>
            <w:tcBorders>
              <w:top w:val="nil"/>
              <w:left w:val="single" w:sz="4" w:space="0" w:color="auto"/>
              <w:bottom w:val="nil"/>
              <w:right w:val="nil"/>
            </w:tcBorders>
            <w:shd w:val="clear" w:color="auto" w:fill="E0EBF8"/>
            <w:noWrap/>
            <w:vAlign w:val="bottom"/>
          </w:tcPr>
          <w:p w14:paraId="6E2CCF19"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4811D13E"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Income Statement</w:t>
            </w:r>
          </w:p>
        </w:tc>
        <w:tc>
          <w:tcPr>
            <w:tcW w:w="267" w:type="dxa"/>
            <w:tcBorders>
              <w:top w:val="nil"/>
              <w:left w:val="nil"/>
              <w:bottom w:val="nil"/>
              <w:right w:val="nil"/>
            </w:tcBorders>
            <w:shd w:val="clear" w:color="auto" w:fill="E0EBF8"/>
            <w:noWrap/>
            <w:vAlign w:val="bottom"/>
          </w:tcPr>
          <w:p w14:paraId="6E95055F"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65FC032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011A98A"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10A1D9B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C2A1F5E"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nil"/>
              <w:right w:val="nil"/>
            </w:tcBorders>
            <w:shd w:val="clear" w:color="000000" w:fill="FFFFFF"/>
            <w:noWrap/>
            <w:vAlign w:val="bottom"/>
          </w:tcPr>
          <w:p w14:paraId="6702237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5817E05A"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2706BF27"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8E00892"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55B594D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321CDB98"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57027784" w14:textId="77777777">
        <w:trPr>
          <w:trHeight w:val="300"/>
        </w:trPr>
        <w:tc>
          <w:tcPr>
            <w:tcW w:w="267" w:type="dxa"/>
            <w:tcBorders>
              <w:top w:val="nil"/>
              <w:left w:val="single" w:sz="4" w:space="0" w:color="auto"/>
              <w:bottom w:val="nil"/>
              <w:right w:val="nil"/>
            </w:tcBorders>
            <w:shd w:val="clear" w:color="auto" w:fill="E0EBF8"/>
            <w:noWrap/>
            <w:vAlign w:val="bottom"/>
          </w:tcPr>
          <w:p w14:paraId="4CAD9C14"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3B497D6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Sales</w:t>
            </w:r>
          </w:p>
        </w:tc>
        <w:tc>
          <w:tcPr>
            <w:tcW w:w="267" w:type="dxa"/>
            <w:tcBorders>
              <w:top w:val="nil"/>
              <w:left w:val="nil"/>
              <w:bottom w:val="nil"/>
              <w:right w:val="nil"/>
            </w:tcBorders>
            <w:shd w:val="clear" w:color="auto" w:fill="E0EBF8"/>
            <w:noWrap/>
            <w:vAlign w:val="bottom"/>
          </w:tcPr>
          <w:p w14:paraId="0D5C1BC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1A36356"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1426A83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A112FBC"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120,000 </w:t>
            </w:r>
          </w:p>
        </w:tc>
        <w:tc>
          <w:tcPr>
            <w:tcW w:w="267" w:type="dxa"/>
            <w:tcBorders>
              <w:top w:val="nil"/>
              <w:left w:val="nil"/>
              <w:bottom w:val="nil"/>
              <w:right w:val="nil"/>
            </w:tcBorders>
            <w:shd w:val="clear" w:color="auto" w:fill="E0EBF8"/>
            <w:noWrap/>
            <w:vAlign w:val="bottom"/>
          </w:tcPr>
          <w:p w14:paraId="706117A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57D4A7F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143CDAB2"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D9E8CF7"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692E9A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D1B54C3"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320,000 </w:t>
            </w:r>
          </w:p>
        </w:tc>
        <w:tc>
          <w:tcPr>
            <w:tcW w:w="267" w:type="dxa"/>
            <w:tcBorders>
              <w:top w:val="nil"/>
              <w:left w:val="nil"/>
              <w:bottom w:val="nil"/>
              <w:right w:val="single" w:sz="4" w:space="0" w:color="auto"/>
            </w:tcBorders>
            <w:shd w:val="clear" w:color="auto" w:fill="E0EBF8"/>
            <w:noWrap/>
            <w:vAlign w:val="bottom"/>
          </w:tcPr>
          <w:p w14:paraId="6C8F782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3DBA442B" w14:textId="77777777">
        <w:trPr>
          <w:trHeight w:val="300"/>
        </w:trPr>
        <w:tc>
          <w:tcPr>
            <w:tcW w:w="267" w:type="dxa"/>
            <w:tcBorders>
              <w:top w:val="nil"/>
              <w:left w:val="single" w:sz="4" w:space="0" w:color="auto"/>
              <w:bottom w:val="nil"/>
              <w:right w:val="nil"/>
            </w:tcBorders>
            <w:shd w:val="clear" w:color="auto" w:fill="E0EBF8"/>
            <w:noWrap/>
            <w:vAlign w:val="bottom"/>
          </w:tcPr>
          <w:p w14:paraId="14AFF812"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3DCC7A5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Less: Depreciation Expense</w:t>
            </w:r>
          </w:p>
        </w:tc>
        <w:tc>
          <w:tcPr>
            <w:tcW w:w="267" w:type="dxa"/>
            <w:tcBorders>
              <w:top w:val="nil"/>
              <w:left w:val="nil"/>
              <w:bottom w:val="nil"/>
              <w:right w:val="nil"/>
            </w:tcBorders>
            <w:shd w:val="clear" w:color="auto" w:fill="E0EBF8"/>
            <w:noWrap/>
            <w:vAlign w:val="bottom"/>
          </w:tcPr>
          <w:p w14:paraId="687E577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1EE2D5F"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(25,000)</w:t>
            </w:r>
          </w:p>
        </w:tc>
        <w:tc>
          <w:tcPr>
            <w:tcW w:w="267" w:type="dxa"/>
            <w:tcBorders>
              <w:top w:val="nil"/>
              <w:left w:val="nil"/>
              <w:bottom w:val="nil"/>
              <w:right w:val="nil"/>
            </w:tcBorders>
            <w:shd w:val="clear" w:color="auto" w:fill="E0EBF8"/>
            <w:noWrap/>
            <w:vAlign w:val="bottom"/>
          </w:tcPr>
          <w:p w14:paraId="394F77B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8B192E2"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(15,000)</w:t>
            </w:r>
          </w:p>
        </w:tc>
        <w:tc>
          <w:tcPr>
            <w:tcW w:w="267" w:type="dxa"/>
            <w:tcBorders>
              <w:top w:val="nil"/>
              <w:left w:val="nil"/>
              <w:bottom w:val="nil"/>
              <w:right w:val="nil"/>
            </w:tcBorders>
            <w:shd w:val="clear" w:color="auto" w:fill="E0EBF8"/>
            <w:noWrap/>
            <w:vAlign w:val="bottom"/>
          </w:tcPr>
          <w:p w14:paraId="0F5CC04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7449CF1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4E99A680"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79568EB"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9E6F935"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CF32737"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(40,000)</w:t>
            </w:r>
          </w:p>
        </w:tc>
        <w:tc>
          <w:tcPr>
            <w:tcW w:w="267" w:type="dxa"/>
            <w:tcBorders>
              <w:top w:val="nil"/>
              <w:left w:val="nil"/>
              <w:bottom w:val="nil"/>
              <w:right w:val="single" w:sz="4" w:space="0" w:color="auto"/>
            </w:tcBorders>
            <w:shd w:val="clear" w:color="auto" w:fill="E0EBF8"/>
            <w:noWrap/>
            <w:vAlign w:val="bottom"/>
          </w:tcPr>
          <w:p w14:paraId="4734555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07048C35" w14:textId="77777777">
        <w:trPr>
          <w:trHeight w:val="300"/>
        </w:trPr>
        <w:tc>
          <w:tcPr>
            <w:tcW w:w="267" w:type="dxa"/>
            <w:tcBorders>
              <w:top w:val="nil"/>
              <w:left w:val="single" w:sz="4" w:space="0" w:color="auto"/>
              <w:bottom w:val="nil"/>
              <w:right w:val="nil"/>
            </w:tcBorders>
            <w:shd w:val="clear" w:color="auto" w:fill="E0EBF8"/>
            <w:noWrap/>
            <w:vAlign w:val="bottom"/>
          </w:tcPr>
          <w:p w14:paraId="2DD5F87E"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04AACF9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Less: Other Expenses</w:t>
            </w:r>
          </w:p>
        </w:tc>
        <w:tc>
          <w:tcPr>
            <w:tcW w:w="267" w:type="dxa"/>
            <w:tcBorders>
              <w:top w:val="nil"/>
              <w:left w:val="nil"/>
              <w:bottom w:val="nil"/>
              <w:right w:val="nil"/>
            </w:tcBorders>
            <w:shd w:val="clear" w:color="auto" w:fill="E0EBF8"/>
            <w:noWrap/>
            <w:vAlign w:val="bottom"/>
          </w:tcPr>
          <w:p w14:paraId="27E9C6B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E78460C"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(105,000)</w:t>
            </w:r>
          </w:p>
        </w:tc>
        <w:tc>
          <w:tcPr>
            <w:tcW w:w="267" w:type="dxa"/>
            <w:tcBorders>
              <w:top w:val="nil"/>
              <w:left w:val="nil"/>
              <w:bottom w:val="nil"/>
              <w:right w:val="nil"/>
            </w:tcBorders>
            <w:shd w:val="clear" w:color="auto" w:fill="E0EBF8"/>
            <w:noWrap/>
            <w:vAlign w:val="bottom"/>
          </w:tcPr>
          <w:p w14:paraId="77241AB7"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F21CEF3"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(75,000)</w:t>
            </w:r>
          </w:p>
        </w:tc>
        <w:tc>
          <w:tcPr>
            <w:tcW w:w="267" w:type="dxa"/>
            <w:tcBorders>
              <w:top w:val="nil"/>
              <w:left w:val="nil"/>
              <w:bottom w:val="nil"/>
              <w:right w:val="nil"/>
            </w:tcBorders>
            <w:shd w:val="clear" w:color="auto" w:fill="E0EBF8"/>
            <w:noWrap/>
            <w:vAlign w:val="bottom"/>
          </w:tcPr>
          <w:p w14:paraId="0F0D0C7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02A49A1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7FB8EC53"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44F294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BEFAD1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D0F20C"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(180,000)</w:t>
            </w:r>
          </w:p>
        </w:tc>
        <w:tc>
          <w:tcPr>
            <w:tcW w:w="267" w:type="dxa"/>
            <w:tcBorders>
              <w:top w:val="nil"/>
              <w:left w:val="nil"/>
              <w:bottom w:val="nil"/>
              <w:right w:val="single" w:sz="4" w:space="0" w:color="auto"/>
            </w:tcBorders>
            <w:shd w:val="clear" w:color="auto" w:fill="E0EBF8"/>
            <w:noWrap/>
            <w:vAlign w:val="bottom"/>
          </w:tcPr>
          <w:p w14:paraId="6EE29F4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3B41D603"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54839004"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single" w:sz="4" w:space="0" w:color="auto"/>
              <w:right w:val="nil"/>
            </w:tcBorders>
            <w:shd w:val="clear" w:color="auto" w:fill="E0EBF8"/>
            <w:noWrap/>
            <w:vAlign w:val="bottom"/>
          </w:tcPr>
          <w:p w14:paraId="5638BD3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Income from Shaw Corp.</w:t>
            </w:r>
          </w:p>
        </w:tc>
        <w:tc>
          <w:tcPr>
            <w:tcW w:w="267" w:type="dxa"/>
            <w:tcBorders>
              <w:top w:val="nil"/>
              <w:left w:val="nil"/>
              <w:bottom w:val="single" w:sz="4" w:space="0" w:color="auto"/>
              <w:right w:val="nil"/>
            </w:tcBorders>
            <w:shd w:val="clear" w:color="auto" w:fill="E0EBF8"/>
            <w:noWrap/>
            <w:vAlign w:val="bottom"/>
          </w:tcPr>
          <w:p w14:paraId="59C0106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3841C09E"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30,000 </w:t>
            </w:r>
          </w:p>
        </w:tc>
        <w:tc>
          <w:tcPr>
            <w:tcW w:w="267" w:type="dxa"/>
            <w:tcBorders>
              <w:top w:val="nil"/>
              <w:left w:val="nil"/>
              <w:bottom w:val="single" w:sz="4" w:space="0" w:color="auto"/>
              <w:right w:val="nil"/>
            </w:tcBorders>
            <w:shd w:val="clear" w:color="auto" w:fill="E0EBF8"/>
            <w:noWrap/>
            <w:vAlign w:val="bottom"/>
          </w:tcPr>
          <w:p w14:paraId="4D8743A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593AC70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3EF2AA0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single" w:sz="4" w:space="0" w:color="auto"/>
              <w:right w:val="nil"/>
            </w:tcBorders>
            <w:shd w:val="clear" w:color="auto" w:fill="002E5C"/>
            <w:noWrap/>
            <w:vAlign w:val="bottom"/>
          </w:tcPr>
          <w:p w14:paraId="7E713E0E"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30,000 </w:t>
            </w:r>
          </w:p>
        </w:tc>
        <w:tc>
          <w:tcPr>
            <w:tcW w:w="332" w:type="dxa"/>
            <w:tcBorders>
              <w:top w:val="nil"/>
              <w:left w:val="nil"/>
              <w:bottom w:val="single" w:sz="4" w:space="0" w:color="auto"/>
              <w:right w:val="nil"/>
            </w:tcBorders>
            <w:shd w:val="clear" w:color="000000" w:fill="FFFFFF"/>
            <w:noWrap/>
            <w:vAlign w:val="bottom"/>
          </w:tcPr>
          <w:p w14:paraId="5966A0C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5133290B"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32BA65A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3DAD5FE"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6D5043B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78A2E66E" w14:textId="77777777">
        <w:trPr>
          <w:trHeight w:val="315"/>
        </w:trPr>
        <w:tc>
          <w:tcPr>
            <w:tcW w:w="267" w:type="dxa"/>
            <w:tcBorders>
              <w:top w:val="nil"/>
              <w:left w:val="single" w:sz="4" w:space="0" w:color="auto"/>
              <w:bottom w:val="nil"/>
              <w:right w:val="nil"/>
            </w:tcBorders>
            <w:shd w:val="clear" w:color="auto" w:fill="E0EBF8"/>
            <w:noWrap/>
            <w:vAlign w:val="bottom"/>
          </w:tcPr>
          <w:p w14:paraId="67BBFC8A"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31D436F7"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Net Income</w:t>
            </w:r>
          </w:p>
        </w:tc>
        <w:tc>
          <w:tcPr>
            <w:tcW w:w="267" w:type="dxa"/>
            <w:tcBorders>
              <w:top w:val="nil"/>
              <w:left w:val="nil"/>
              <w:bottom w:val="nil"/>
              <w:right w:val="nil"/>
            </w:tcBorders>
            <w:shd w:val="clear" w:color="auto" w:fill="E0EBF8"/>
            <w:noWrap/>
            <w:vAlign w:val="bottom"/>
          </w:tcPr>
          <w:p w14:paraId="354D6CB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76513B50"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100,000 </w:t>
            </w:r>
          </w:p>
        </w:tc>
        <w:tc>
          <w:tcPr>
            <w:tcW w:w="267" w:type="dxa"/>
            <w:tcBorders>
              <w:top w:val="nil"/>
              <w:left w:val="nil"/>
              <w:bottom w:val="nil"/>
              <w:right w:val="nil"/>
            </w:tcBorders>
            <w:shd w:val="clear" w:color="auto" w:fill="E0EBF8"/>
            <w:noWrap/>
            <w:vAlign w:val="bottom"/>
          </w:tcPr>
          <w:p w14:paraId="255D7628"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0D8AAD62"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30,000 </w:t>
            </w:r>
          </w:p>
        </w:tc>
        <w:tc>
          <w:tcPr>
            <w:tcW w:w="267" w:type="dxa"/>
            <w:tcBorders>
              <w:top w:val="nil"/>
              <w:left w:val="nil"/>
              <w:bottom w:val="nil"/>
              <w:right w:val="nil"/>
            </w:tcBorders>
            <w:shd w:val="clear" w:color="auto" w:fill="E0EBF8"/>
            <w:noWrap/>
            <w:vAlign w:val="bottom"/>
          </w:tcPr>
          <w:p w14:paraId="1C2A3BB5"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double" w:sz="6" w:space="0" w:color="auto"/>
              <w:right w:val="nil"/>
            </w:tcBorders>
            <w:shd w:val="clear" w:color="000000" w:fill="FFFFFF"/>
            <w:noWrap/>
            <w:vAlign w:val="bottom"/>
          </w:tcPr>
          <w:p w14:paraId="1B413D96"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30,000 </w:t>
            </w:r>
          </w:p>
        </w:tc>
        <w:tc>
          <w:tcPr>
            <w:tcW w:w="332" w:type="dxa"/>
            <w:tcBorders>
              <w:top w:val="nil"/>
              <w:left w:val="nil"/>
              <w:bottom w:val="nil"/>
              <w:right w:val="nil"/>
            </w:tcBorders>
            <w:shd w:val="clear" w:color="000000" w:fill="FFFFFF"/>
            <w:noWrap/>
            <w:vAlign w:val="bottom"/>
          </w:tcPr>
          <w:p w14:paraId="30E46B20"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45EE76FA"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6857322E"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742CF4FC"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100,000 </w:t>
            </w:r>
          </w:p>
        </w:tc>
        <w:tc>
          <w:tcPr>
            <w:tcW w:w="267" w:type="dxa"/>
            <w:tcBorders>
              <w:top w:val="nil"/>
              <w:left w:val="nil"/>
              <w:bottom w:val="nil"/>
              <w:right w:val="single" w:sz="4" w:space="0" w:color="auto"/>
            </w:tcBorders>
            <w:shd w:val="clear" w:color="auto" w:fill="E0EBF8"/>
            <w:noWrap/>
            <w:vAlign w:val="bottom"/>
          </w:tcPr>
          <w:p w14:paraId="7BBF656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7BCB6A17" w14:textId="77777777">
        <w:trPr>
          <w:trHeight w:val="144"/>
        </w:trPr>
        <w:tc>
          <w:tcPr>
            <w:tcW w:w="267" w:type="dxa"/>
            <w:tcBorders>
              <w:top w:val="nil"/>
              <w:left w:val="single" w:sz="4" w:space="0" w:color="auto"/>
              <w:bottom w:val="nil"/>
              <w:right w:val="nil"/>
            </w:tcBorders>
            <w:shd w:val="clear" w:color="auto" w:fill="E0EBF8"/>
            <w:noWrap/>
            <w:vAlign w:val="bottom"/>
          </w:tcPr>
          <w:p w14:paraId="1C6EF017"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66FD6C0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32577C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F70A1B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EFA0CC7"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9C919D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2F0338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33F4A7C4"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4BD4E41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41402B8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5D3226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FDB9805"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4663C00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1692111F" w14:textId="77777777">
        <w:trPr>
          <w:trHeight w:val="300"/>
        </w:trPr>
        <w:tc>
          <w:tcPr>
            <w:tcW w:w="267" w:type="dxa"/>
            <w:tcBorders>
              <w:top w:val="nil"/>
              <w:left w:val="single" w:sz="4" w:space="0" w:color="auto"/>
              <w:bottom w:val="nil"/>
              <w:right w:val="nil"/>
            </w:tcBorders>
            <w:shd w:val="clear" w:color="auto" w:fill="E0EBF8"/>
            <w:noWrap/>
            <w:vAlign w:val="bottom"/>
          </w:tcPr>
          <w:p w14:paraId="45B1FD79"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5855F461"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Statement of Retained Earnings</w:t>
            </w:r>
          </w:p>
        </w:tc>
        <w:tc>
          <w:tcPr>
            <w:tcW w:w="267" w:type="dxa"/>
            <w:tcBorders>
              <w:top w:val="nil"/>
              <w:left w:val="nil"/>
              <w:bottom w:val="nil"/>
              <w:right w:val="nil"/>
            </w:tcBorders>
            <w:shd w:val="clear" w:color="auto" w:fill="E0EBF8"/>
            <w:noWrap/>
            <w:vAlign w:val="bottom"/>
          </w:tcPr>
          <w:p w14:paraId="748D1CE1"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6499D64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CBF3DD5"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4FB409D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8EB5C4B"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nil"/>
              <w:right w:val="nil"/>
            </w:tcBorders>
            <w:shd w:val="clear" w:color="000000" w:fill="FFFFFF"/>
            <w:noWrap/>
            <w:vAlign w:val="bottom"/>
          </w:tcPr>
          <w:p w14:paraId="08409080"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2FF43D84"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7E8C193"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7570F53"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71F3C4B5"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2FCE40A0"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088EEC96"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7CA78150"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4118DCF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Beginning Balance</w:t>
            </w:r>
          </w:p>
        </w:tc>
        <w:tc>
          <w:tcPr>
            <w:tcW w:w="267" w:type="dxa"/>
            <w:tcBorders>
              <w:top w:val="nil"/>
              <w:left w:val="nil"/>
              <w:bottom w:val="nil"/>
              <w:right w:val="nil"/>
            </w:tcBorders>
            <w:shd w:val="clear" w:color="auto" w:fill="E0EBF8"/>
            <w:noWrap/>
            <w:vAlign w:val="bottom"/>
          </w:tcPr>
          <w:p w14:paraId="71E1AFCB"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A21E432"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230,000 </w:t>
            </w:r>
          </w:p>
        </w:tc>
        <w:tc>
          <w:tcPr>
            <w:tcW w:w="267" w:type="dxa"/>
            <w:tcBorders>
              <w:top w:val="nil"/>
              <w:left w:val="nil"/>
              <w:bottom w:val="nil"/>
              <w:right w:val="nil"/>
            </w:tcBorders>
            <w:shd w:val="clear" w:color="auto" w:fill="E0EBF8"/>
            <w:noWrap/>
            <w:vAlign w:val="bottom"/>
          </w:tcPr>
          <w:p w14:paraId="013C504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1E03585"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1171E99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auto" w:fill="002E5C"/>
            <w:noWrap/>
            <w:vAlign w:val="bottom"/>
          </w:tcPr>
          <w:p w14:paraId="5A1BF726"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50,000 </w:t>
            </w:r>
          </w:p>
        </w:tc>
        <w:tc>
          <w:tcPr>
            <w:tcW w:w="332" w:type="dxa"/>
            <w:tcBorders>
              <w:top w:val="nil"/>
              <w:left w:val="nil"/>
              <w:bottom w:val="nil"/>
              <w:right w:val="nil"/>
            </w:tcBorders>
            <w:shd w:val="clear" w:color="000000" w:fill="FFFFFF"/>
            <w:noWrap/>
            <w:vAlign w:val="bottom"/>
          </w:tcPr>
          <w:p w14:paraId="7DE54674"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5FCCC9F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E6D3CC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FC1B100"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230,000 </w:t>
            </w:r>
          </w:p>
        </w:tc>
        <w:tc>
          <w:tcPr>
            <w:tcW w:w="267" w:type="dxa"/>
            <w:tcBorders>
              <w:top w:val="nil"/>
              <w:left w:val="nil"/>
              <w:bottom w:val="nil"/>
              <w:right w:val="single" w:sz="4" w:space="0" w:color="auto"/>
            </w:tcBorders>
            <w:shd w:val="clear" w:color="auto" w:fill="E0EBF8"/>
            <w:noWrap/>
            <w:vAlign w:val="bottom"/>
          </w:tcPr>
          <w:p w14:paraId="54B03FD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141DC982" w14:textId="77777777">
        <w:trPr>
          <w:trHeight w:val="300"/>
        </w:trPr>
        <w:tc>
          <w:tcPr>
            <w:tcW w:w="267" w:type="dxa"/>
            <w:tcBorders>
              <w:top w:val="nil"/>
              <w:left w:val="single" w:sz="4" w:space="0" w:color="auto"/>
              <w:bottom w:val="nil"/>
              <w:right w:val="nil"/>
            </w:tcBorders>
            <w:shd w:val="clear" w:color="auto" w:fill="E0EBF8"/>
            <w:noWrap/>
            <w:vAlign w:val="bottom"/>
          </w:tcPr>
          <w:p w14:paraId="6E16EE29"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00BB9987"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Net Income</w:t>
            </w:r>
          </w:p>
        </w:tc>
        <w:tc>
          <w:tcPr>
            <w:tcW w:w="267" w:type="dxa"/>
            <w:tcBorders>
              <w:top w:val="nil"/>
              <w:left w:val="nil"/>
              <w:bottom w:val="nil"/>
              <w:right w:val="nil"/>
            </w:tcBorders>
            <w:shd w:val="clear" w:color="auto" w:fill="E0EBF8"/>
            <w:noWrap/>
            <w:vAlign w:val="bottom"/>
          </w:tcPr>
          <w:p w14:paraId="37FD829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388D88B"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100,000 </w:t>
            </w:r>
          </w:p>
        </w:tc>
        <w:tc>
          <w:tcPr>
            <w:tcW w:w="267" w:type="dxa"/>
            <w:tcBorders>
              <w:top w:val="nil"/>
              <w:left w:val="nil"/>
              <w:bottom w:val="nil"/>
              <w:right w:val="nil"/>
            </w:tcBorders>
            <w:shd w:val="clear" w:color="auto" w:fill="E0EBF8"/>
            <w:noWrap/>
            <w:vAlign w:val="bottom"/>
          </w:tcPr>
          <w:p w14:paraId="03E8161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9A3BEF9"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30,000 </w:t>
            </w:r>
          </w:p>
        </w:tc>
        <w:tc>
          <w:tcPr>
            <w:tcW w:w="267" w:type="dxa"/>
            <w:tcBorders>
              <w:top w:val="nil"/>
              <w:left w:val="nil"/>
              <w:bottom w:val="nil"/>
              <w:right w:val="nil"/>
            </w:tcBorders>
            <w:shd w:val="clear" w:color="auto" w:fill="E0EBF8"/>
            <w:noWrap/>
            <w:vAlign w:val="bottom"/>
          </w:tcPr>
          <w:p w14:paraId="19E2622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1CDB2F48"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30,000 </w:t>
            </w:r>
          </w:p>
        </w:tc>
        <w:tc>
          <w:tcPr>
            <w:tcW w:w="332" w:type="dxa"/>
            <w:tcBorders>
              <w:top w:val="nil"/>
              <w:left w:val="nil"/>
              <w:bottom w:val="nil"/>
              <w:right w:val="nil"/>
            </w:tcBorders>
            <w:shd w:val="clear" w:color="000000" w:fill="FFFFFF"/>
            <w:noWrap/>
            <w:vAlign w:val="bottom"/>
          </w:tcPr>
          <w:p w14:paraId="1FB1A5D7"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D33E3EC"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4ABBC52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0864826"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100,000 </w:t>
            </w:r>
          </w:p>
        </w:tc>
        <w:tc>
          <w:tcPr>
            <w:tcW w:w="267" w:type="dxa"/>
            <w:tcBorders>
              <w:top w:val="nil"/>
              <w:left w:val="nil"/>
              <w:bottom w:val="nil"/>
              <w:right w:val="single" w:sz="4" w:space="0" w:color="auto"/>
            </w:tcBorders>
            <w:shd w:val="clear" w:color="auto" w:fill="E0EBF8"/>
            <w:noWrap/>
            <w:vAlign w:val="bottom"/>
          </w:tcPr>
          <w:p w14:paraId="5A8AA66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6EBAA719"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55C833C7"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single" w:sz="4" w:space="0" w:color="auto"/>
              <w:right w:val="nil"/>
            </w:tcBorders>
            <w:shd w:val="clear" w:color="auto" w:fill="E0EBF8"/>
            <w:noWrap/>
            <w:vAlign w:val="bottom"/>
          </w:tcPr>
          <w:p w14:paraId="7C7731E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Less: Dividends Declared</w:t>
            </w:r>
          </w:p>
        </w:tc>
        <w:tc>
          <w:tcPr>
            <w:tcW w:w="267" w:type="dxa"/>
            <w:tcBorders>
              <w:top w:val="nil"/>
              <w:left w:val="nil"/>
              <w:bottom w:val="single" w:sz="4" w:space="0" w:color="auto"/>
              <w:right w:val="nil"/>
            </w:tcBorders>
            <w:shd w:val="clear" w:color="auto" w:fill="E0EBF8"/>
            <w:noWrap/>
            <w:vAlign w:val="bottom"/>
          </w:tcPr>
          <w:p w14:paraId="03C3731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7C232E77"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(40,000)</w:t>
            </w:r>
          </w:p>
        </w:tc>
        <w:tc>
          <w:tcPr>
            <w:tcW w:w="267" w:type="dxa"/>
            <w:tcBorders>
              <w:top w:val="nil"/>
              <w:left w:val="nil"/>
              <w:bottom w:val="single" w:sz="4" w:space="0" w:color="auto"/>
              <w:right w:val="nil"/>
            </w:tcBorders>
            <w:shd w:val="clear" w:color="auto" w:fill="E0EBF8"/>
            <w:noWrap/>
            <w:vAlign w:val="bottom"/>
          </w:tcPr>
          <w:p w14:paraId="6CBA87C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4AF7197C"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(10,000)</w:t>
            </w:r>
          </w:p>
        </w:tc>
        <w:tc>
          <w:tcPr>
            <w:tcW w:w="267" w:type="dxa"/>
            <w:tcBorders>
              <w:top w:val="nil"/>
              <w:left w:val="nil"/>
              <w:bottom w:val="single" w:sz="4" w:space="0" w:color="auto"/>
              <w:right w:val="nil"/>
            </w:tcBorders>
            <w:shd w:val="clear" w:color="auto" w:fill="E0EBF8"/>
            <w:noWrap/>
            <w:vAlign w:val="bottom"/>
          </w:tcPr>
          <w:p w14:paraId="0499753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single" w:sz="4" w:space="0" w:color="auto"/>
              <w:right w:val="nil"/>
            </w:tcBorders>
            <w:shd w:val="clear" w:color="000000" w:fill="FFFFFF"/>
            <w:noWrap/>
            <w:vAlign w:val="bottom"/>
          </w:tcPr>
          <w:p w14:paraId="0E32067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single" w:sz="4" w:space="0" w:color="auto"/>
              <w:right w:val="nil"/>
            </w:tcBorders>
            <w:shd w:val="clear" w:color="000000" w:fill="FFFFFF"/>
            <w:noWrap/>
            <w:vAlign w:val="bottom"/>
          </w:tcPr>
          <w:p w14:paraId="302F9E8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14:paraId="2DE1BF4B"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10,000 </w:t>
            </w:r>
          </w:p>
        </w:tc>
        <w:tc>
          <w:tcPr>
            <w:tcW w:w="267" w:type="dxa"/>
            <w:tcBorders>
              <w:top w:val="nil"/>
              <w:left w:val="nil"/>
              <w:bottom w:val="single" w:sz="4" w:space="0" w:color="auto"/>
              <w:right w:val="nil"/>
            </w:tcBorders>
            <w:shd w:val="clear" w:color="auto" w:fill="E0EBF8"/>
            <w:noWrap/>
            <w:vAlign w:val="bottom"/>
          </w:tcPr>
          <w:p w14:paraId="48746BB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3554887F"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(40,000)</w:t>
            </w:r>
          </w:p>
        </w:tc>
        <w:tc>
          <w:tcPr>
            <w:tcW w:w="267" w:type="dxa"/>
            <w:tcBorders>
              <w:top w:val="nil"/>
              <w:left w:val="nil"/>
              <w:bottom w:val="nil"/>
              <w:right w:val="single" w:sz="4" w:space="0" w:color="auto"/>
            </w:tcBorders>
            <w:shd w:val="clear" w:color="auto" w:fill="E0EBF8"/>
            <w:noWrap/>
            <w:vAlign w:val="bottom"/>
          </w:tcPr>
          <w:p w14:paraId="07053B25"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1532C330" w14:textId="77777777">
        <w:trPr>
          <w:trHeight w:val="315"/>
        </w:trPr>
        <w:tc>
          <w:tcPr>
            <w:tcW w:w="267" w:type="dxa"/>
            <w:tcBorders>
              <w:top w:val="nil"/>
              <w:left w:val="single" w:sz="4" w:space="0" w:color="auto"/>
              <w:bottom w:val="nil"/>
              <w:right w:val="nil"/>
            </w:tcBorders>
            <w:shd w:val="clear" w:color="auto" w:fill="E0EBF8"/>
            <w:noWrap/>
            <w:vAlign w:val="bottom"/>
          </w:tcPr>
          <w:p w14:paraId="09A94DD1"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3F1AF569"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Ending Balance</w:t>
            </w:r>
          </w:p>
        </w:tc>
        <w:tc>
          <w:tcPr>
            <w:tcW w:w="267" w:type="dxa"/>
            <w:tcBorders>
              <w:top w:val="nil"/>
              <w:left w:val="nil"/>
              <w:bottom w:val="nil"/>
              <w:right w:val="nil"/>
            </w:tcBorders>
            <w:shd w:val="clear" w:color="auto" w:fill="E0EBF8"/>
            <w:noWrap/>
            <w:vAlign w:val="bottom"/>
          </w:tcPr>
          <w:p w14:paraId="0845969D"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70AFB3DD"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290,000 </w:t>
            </w:r>
          </w:p>
        </w:tc>
        <w:tc>
          <w:tcPr>
            <w:tcW w:w="267" w:type="dxa"/>
            <w:tcBorders>
              <w:top w:val="nil"/>
              <w:left w:val="nil"/>
              <w:bottom w:val="nil"/>
              <w:right w:val="nil"/>
            </w:tcBorders>
            <w:shd w:val="clear" w:color="auto" w:fill="E0EBF8"/>
            <w:noWrap/>
            <w:vAlign w:val="bottom"/>
          </w:tcPr>
          <w:p w14:paraId="1F941348"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0EB47D83"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70,000 </w:t>
            </w:r>
          </w:p>
        </w:tc>
        <w:tc>
          <w:tcPr>
            <w:tcW w:w="267" w:type="dxa"/>
            <w:tcBorders>
              <w:top w:val="nil"/>
              <w:left w:val="nil"/>
              <w:bottom w:val="nil"/>
              <w:right w:val="nil"/>
            </w:tcBorders>
            <w:shd w:val="clear" w:color="auto" w:fill="E0EBF8"/>
            <w:noWrap/>
            <w:vAlign w:val="bottom"/>
          </w:tcPr>
          <w:p w14:paraId="3D3FC196"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double" w:sz="6" w:space="0" w:color="auto"/>
              <w:right w:val="nil"/>
            </w:tcBorders>
            <w:shd w:val="clear" w:color="000000" w:fill="FFFFFF"/>
            <w:noWrap/>
            <w:vAlign w:val="bottom"/>
          </w:tcPr>
          <w:p w14:paraId="51F27DC5"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80,000 </w:t>
            </w:r>
          </w:p>
        </w:tc>
        <w:tc>
          <w:tcPr>
            <w:tcW w:w="332" w:type="dxa"/>
            <w:tcBorders>
              <w:top w:val="nil"/>
              <w:left w:val="nil"/>
              <w:bottom w:val="nil"/>
              <w:right w:val="nil"/>
            </w:tcBorders>
            <w:shd w:val="clear" w:color="000000" w:fill="FFFFFF"/>
            <w:noWrap/>
            <w:vAlign w:val="bottom"/>
          </w:tcPr>
          <w:p w14:paraId="5ECFC615"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63EEF376"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10,000 </w:t>
            </w:r>
          </w:p>
        </w:tc>
        <w:tc>
          <w:tcPr>
            <w:tcW w:w="267" w:type="dxa"/>
            <w:tcBorders>
              <w:top w:val="nil"/>
              <w:left w:val="nil"/>
              <w:bottom w:val="nil"/>
              <w:right w:val="nil"/>
            </w:tcBorders>
            <w:shd w:val="clear" w:color="auto" w:fill="E0EBF8"/>
            <w:noWrap/>
            <w:vAlign w:val="bottom"/>
          </w:tcPr>
          <w:p w14:paraId="60FEDBEB"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2C47AF59"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290,000 </w:t>
            </w:r>
          </w:p>
        </w:tc>
        <w:tc>
          <w:tcPr>
            <w:tcW w:w="267" w:type="dxa"/>
            <w:tcBorders>
              <w:top w:val="nil"/>
              <w:left w:val="nil"/>
              <w:bottom w:val="nil"/>
              <w:right w:val="single" w:sz="4" w:space="0" w:color="auto"/>
            </w:tcBorders>
            <w:shd w:val="clear" w:color="auto" w:fill="E0EBF8"/>
            <w:noWrap/>
            <w:vAlign w:val="bottom"/>
          </w:tcPr>
          <w:p w14:paraId="551EAF2A"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6D9291FB" w14:textId="77777777">
        <w:trPr>
          <w:trHeight w:val="144"/>
        </w:trPr>
        <w:tc>
          <w:tcPr>
            <w:tcW w:w="267" w:type="dxa"/>
            <w:tcBorders>
              <w:top w:val="nil"/>
              <w:left w:val="single" w:sz="4" w:space="0" w:color="auto"/>
              <w:bottom w:val="nil"/>
              <w:right w:val="nil"/>
            </w:tcBorders>
            <w:shd w:val="clear" w:color="auto" w:fill="E0EBF8"/>
            <w:noWrap/>
            <w:vAlign w:val="bottom"/>
          </w:tcPr>
          <w:p w14:paraId="5776D59D"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04EDC55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0B7BA1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36B2CB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19F6E4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C57698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078F71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2BAB7E3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6D16473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AB7FD0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F71BCF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96C4DD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2AF3FF3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75EF6839" w14:textId="77777777">
        <w:trPr>
          <w:trHeight w:val="300"/>
        </w:trPr>
        <w:tc>
          <w:tcPr>
            <w:tcW w:w="267" w:type="dxa"/>
            <w:tcBorders>
              <w:top w:val="nil"/>
              <w:left w:val="single" w:sz="4" w:space="0" w:color="auto"/>
              <w:bottom w:val="nil"/>
              <w:right w:val="nil"/>
            </w:tcBorders>
            <w:shd w:val="clear" w:color="auto" w:fill="E0EBF8"/>
            <w:noWrap/>
            <w:vAlign w:val="bottom"/>
          </w:tcPr>
          <w:p w14:paraId="2AF74272"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6ABCD76B"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69A11310"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63653BE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DB9019D"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7D7FA9F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5A76E73"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nil"/>
              <w:right w:val="nil"/>
            </w:tcBorders>
            <w:shd w:val="clear" w:color="000000" w:fill="FFFFFF"/>
            <w:noWrap/>
            <w:vAlign w:val="bottom"/>
          </w:tcPr>
          <w:p w14:paraId="2344FAD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28579B0B"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3E3AA6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00DB845"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7962EA0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62B9333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7CC76905" w14:textId="77777777">
        <w:trPr>
          <w:trHeight w:val="300"/>
        </w:trPr>
        <w:tc>
          <w:tcPr>
            <w:tcW w:w="267" w:type="dxa"/>
            <w:tcBorders>
              <w:top w:val="nil"/>
              <w:left w:val="single" w:sz="4" w:space="0" w:color="auto"/>
              <w:bottom w:val="nil"/>
              <w:right w:val="nil"/>
            </w:tcBorders>
            <w:shd w:val="clear" w:color="auto" w:fill="E0EBF8"/>
            <w:noWrap/>
            <w:vAlign w:val="bottom"/>
          </w:tcPr>
          <w:p w14:paraId="7C7E5454"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1576240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Current Assets</w:t>
            </w:r>
          </w:p>
        </w:tc>
        <w:tc>
          <w:tcPr>
            <w:tcW w:w="267" w:type="dxa"/>
            <w:tcBorders>
              <w:top w:val="nil"/>
              <w:left w:val="nil"/>
              <w:bottom w:val="nil"/>
              <w:right w:val="nil"/>
            </w:tcBorders>
            <w:shd w:val="clear" w:color="auto" w:fill="E0EBF8"/>
            <w:noWrap/>
            <w:vAlign w:val="bottom"/>
          </w:tcPr>
          <w:p w14:paraId="7050468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2AF89A8"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145,000 </w:t>
            </w:r>
          </w:p>
        </w:tc>
        <w:tc>
          <w:tcPr>
            <w:tcW w:w="267" w:type="dxa"/>
            <w:tcBorders>
              <w:top w:val="nil"/>
              <w:left w:val="nil"/>
              <w:bottom w:val="nil"/>
              <w:right w:val="nil"/>
            </w:tcBorders>
            <w:shd w:val="clear" w:color="auto" w:fill="E0EBF8"/>
            <w:noWrap/>
            <w:vAlign w:val="bottom"/>
          </w:tcPr>
          <w:p w14:paraId="3340C46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56BA889D"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105,000 </w:t>
            </w:r>
          </w:p>
        </w:tc>
        <w:tc>
          <w:tcPr>
            <w:tcW w:w="267" w:type="dxa"/>
            <w:tcBorders>
              <w:top w:val="nil"/>
              <w:left w:val="nil"/>
              <w:bottom w:val="nil"/>
              <w:right w:val="nil"/>
            </w:tcBorders>
            <w:shd w:val="clear" w:color="auto" w:fill="E0EBF8"/>
            <w:noWrap/>
            <w:vAlign w:val="bottom"/>
          </w:tcPr>
          <w:p w14:paraId="4D17E4E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28B51AA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46CD57DB"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4EB053CF"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D8C119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18B2B63"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250,000 </w:t>
            </w:r>
          </w:p>
        </w:tc>
        <w:tc>
          <w:tcPr>
            <w:tcW w:w="267" w:type="dxa"/>
            <w:tcBorders>
              <w:top w:val="nil"/>
              <w:left w:val="nil"/>
              <w:bottom w:val="nil"/>
              <w:right w:val="single" w:sz="4" w:space="0" w:color="auto"/>
            </w:tcBorders>
            <w:shd w:val="clear" w:color="auto" w:fill="E0EBF8"/>
            <w:noWrap/>
            <w:vAlign w:val="bottom"/>
          </w:tcPr>
          <w:p w14:paraId="330C5FE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3BE09A5B" w14:textId="77777777">
        <w:trPr>
          <w:trHeight w:val="300"/>
        </w:trPr>
        <w:tc>
          <w:tcPr>
            <w:tcW w:w="267" w:type="dxa"/>
            <w:tcBorders>
              <w:top w:val="nil"/>
              <w:left w:val="single" w:sz="4" w:space="0" w:color="auto"/>
              <w:bottom w:val="nil"/>
              <w:right w:val="nil"/>
            </w:tcBorders>
            <w:shd w:val="clear" w:color="auto" w:fill="E0EBF8"/>
            <w:noWrap/>
            <w:vAlign w:val="bottom"/>
          </w:tcPr>
          <w:p w14:paraId="0914D1B1"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7EBD23E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Depreciable Assets (net)</w:t>
            </w:r>
          </w:p>
        </w:tc>
        <w:tc>
          <w:tcPr>
            <w:tcW w:w="267" w:type="dxa"/>
            <w:tcBorders>
              <w:top w:val="nil"/>
              <w:left w:val="nil"/>
              <w:bottom w:val="nil"/>
              <w:right w:val="nil"/>
            </w:tcBorders>
            <w:shd w:val="clear" w:color="auto" w:fill="E0EBF8"/>
            <w:noWrap/>
            <w:vAlign w:val="bottom"/>
          </w:tcPr>
          <w:p w14:paraId="391836E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0FE3246"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325,000 </w:t>
            </w:r>
          </w:p>
        </w:tc>
        <w:tc>
          <w:tcPr>
            <w:tcW w:w="267" w:type="dxa"/>
            <w:tcBorders>
              <w:top w:val="nil"/>
              <w:left w:val="nil"/>
              <w:bottom w:val="nil"/>
              <w:right w:val="nil"/>
            </w:tcBorders>
            <w:shd w:val="clear" w:color="auto" w:fill="E0EBF8"/>
            <w:noWrap/>
            <w:vAlign w:val="bottom"/>
          </w:tcPr>
          <w:p w14:paraId="62DB8DC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BDB104B"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225,000 </w:t>
            </w:r>
          </w:p>
        </w:tc>
        <w:tc>
          <w:tcPr>
            <w:tcW w:w="267" w:type="dxa"/>
            <w:tcBorders>
              <w:top w:val="nil"/>
              <w:left w:val="nil"/>
              <w:bottom w:val="nil"/>
              <w:right w:val="nil"/>
            </w:tcBorders>
            <w:shd w:val="clear" w:color="auto" w:fill="E0EBF8"/>
            <w:noWrap/>
            <w:vAlign w:val="bottom"/>
          </w:tcPr>
          <w:p w14:paraId="3E0CD08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0CA8CF9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4330BA0F"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F5EA1FF"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C79979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FB96188"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550,000 </w:t>
            </w:r>
          </w:p>
        </w:tc>
        <w:tc>
          <w:tcPr>
            <w:tcW w:w="267" w:type="dxa"/>
            <w:tcBorders>
              <w:top w:val="nil"/>
              <w:left w:val="nil"/>
              <w:bottom w:val="nil"/>
              <w:right w:val="single" w:sz="4" w:space="0" w:color="auto"/>
            </w:tcBorders>
            <w:shd w:val="clear" w:color="auto" w:fill="E0EBF8"/>
            <w:noWrap/>
            <w:vAlign w:val="bottom"/>
          </w:tcPr>
          <w:p w14:paraId="15DF8AE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74CCF422"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328E781D"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1EA2CF5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Investment in Shaw Corp.</w:t>
            </w:r>
          </w:p>
        </w:tc>
        <w:tc>
          <w:tcPr>
            <w:tcW w:w="267" w:type="dxa"/>
            <w:tcBorders>
              <w:top w:val="nil"/>
              <w:left w:val="nil"/>
              <w:bottom w:val="nil"/>
              <w:right w:val="nil"/>
            </w:tcBorders>
            <w:shd w:val="clear" w:color="auto" w:fill="E0EBF8"/>
            <w:noWrap/>
            <w:vAlign w:val="bottom"/>
          </w:tcPr>
          <w:p w14:paraId="66F84E02"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ED59F08"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170,000 </w:t>
            </w:r>
          </w:p>
        </w:tc>
        <w:tc>
          <w:tcPr>
            <w:tcW w:w="267" w:type="dxa"/>
            <w:tcBorders>
              <w:top w:val="nil"/>
              <w:left w:val="nil"/>
              <w:bottom w:val="nil"/>
              <w:right w:val="nil"/>
            </w:tcBorders>
            <w:shd w:val="clear" w:color="auto" w:fill="E0EBF8"/>
            <w:noWrap/>
            <w:vAlign w:val="bottom"/>
          </w:tcPr>
          <w:p w14:paraId="4442DCDC"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541FAD6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E4D0FB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4D6055D0" w14:textId="77777777" w:rsidR="00856724" w:rsidRPr="00765A5D" w:rsidRDefault="00856724" w:rsidP="00856724">
            <w:pPr>
              <w:widowControl/>
              <w:autoSpaceDE/>
              <w:autoSpaceDN/>
              <w:adjustRightInd/>
              <w:rPr>
                <w:rFonts w:ascii="Arial" w:hAnsi="Arial" w:cs="Arial"/>
                <w:b/>
                <w:color w:val="000000"/>
                <w:sz w:val="18"/>
                <w:szCs w:val="22"/>
              </w:rPr>
            </w:pPr>
            <w:r w:rsidRPr="00765A5D">
              <w:rPr>
                <w:rFonts w:ascii="Arial" w:hAnsi="Arial" w:cs="Arial"/>
                <w:b/>
                <w:color w:val="000000"/>
                <w:sz w:val="18"/>
                <w:szCs w:val="22"/>
              </w:rPr>
              <w:t> </w:t>
            </w:r>
          </w:p>
        </w:tc>
        <w:tc>
          <w:tcPr>
            <w:tcW w:w="332" w:type="dxa"/>
            <w:tcBorders>
              <w:top w:val="nil"/>
              <w:left w:val="nil"/>
              <w:bottom w:val="nil"/>
              <w:right w:val="nil"/>
            </w:tcBorders>
            <w:shd w:val="clear" w:color="000000" w:fill="FFFFFF"/>
            <w:noWrap/>
            <w:vAlign w:val="bottom"/>
          </w:tcPr>
          <w:p w14:paraId="03C8FC3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14:paraId="50804975"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170,000 </w:t>
            </w:r>
          </w:p>
        </w:tc>
        <w:tc>
          <w:tcPr>
            <w:tcW w:w="267" w:type="dxa"/>
            <w:tcBorders>
              <w:top w:val="nil"/>
              <w:left w:val="nil"/>
              <w:bottom w:val="nil"/>
              <w:right w:val="nil"/>
            </w:tcBorders>
            <w:shd w:val="clear" w:color="auto" w:fill="E0EBF8"/>
            <w:noWrap/>
            <w:vAlign w:val="bottom"/>
          </w:tcPr>
          <w:p w14:paraId="648EDCED"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7BE5E9E"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3D40AA2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4CB3FF5E" w14:textId="77777777">
        <w:trPr>
          <w:trHeight w:val="315"/>
        </w:trPr>
        <w:tc>
          <w:tcPr>
            <w:tcW w:w="267" w:type="dxa"/>
            <w:tcBorders>
              <w:top w:val="nil"/>
              <w:left w:val="single" w:sz="4" w:space="0" w:color="auto"/>
              <w:bottom w:val="nil"/>
              <w:right w:val="nil"/>
            </w:tcBorders>
            <w:shd w:val="clear" w:color="auto" w:fill="E0EBF8"/>
            <w:noWrap/>
            <w:vAlign w:val="bottom"/>
          </w:tcPr>
          <w:p w14:paraId="75BEA540"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single" w:sz="4" w:space="0" w:color="auto"/>
              <w:left w:val="nil"/>
              <w:bottom w:val="nil"/>
              <w:right w:val="nil"/>
            </w:tcBorders>
            <w:shd w:val="clear" w:color="auto" w:fill="E0EBF8"/>
            <w:noWrap/>
            <w:vAlign w:val="bottom"/>
          </w:tcPr>
          <w:p w14:paraId="2DD66D7B"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14:paraId="1632CA73"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single" w:sz="4" w:space="0" w:color="auto"/>
              <w:left w:val="nil"/>
              <w:bottom w:val="double" w:sz="6" w:space="0" w:color="auto"/>
              <w:right w:val="nil"/>
            </w:tcBorders>
            <w:shd w:val="clear" w:color="auto" w:fill="E0EBF8"/>
            <w:noWrap/>
            <w:vAlign w:val="bottom"/>
          </w:tcPr>
          <w:p w14:paraId="358D4B2F"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640,000 </w:t>
            </w:r>
          </w:p>
        </w:tc>
        <w:tc>
          <w:tcPr>
            <w:tcW w:w="267" w:type="dxa"/>
            <w:tcBorders>
              <w:top w:val="single" w:sz="4" w:space="0" w:color="auto"/>
              <w:left w:val="nil"/>
              <w:bottom w:val="nil"/>
              <w:right w:val="nil"/>
            </w:tcBorders>
            <w:shd w:val="clear" w:color="auto" w:fill="E0EBF8"/>
            <w:noWrap/>
            <w:vAlign w:val="bottom"/>
          </w:tcPr>
          <w:p w14:paraId="088A26C4"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single" w:sz="4" w:space="0" w:color="auto"/>
              <w:left w:val="nil"/>
              <w:bottom w:val="double" w:sz="6" w:space="0" w:color="auto"/>
              <w:right w:val="nil"/>
            </w:tcBorders>
            <w:shd w:val="clear" w:color="auto" w:fill="E0EBF8"/>
            <w:noWrap/>
            <w:vAlign w:val="bottom"/>
          </w:tcPr>
          <w:p w14:paraId="36FDD4C4"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330,000 </w:t>
            </w:r>
          </w:p>
        </w:tc>
        <w:tc>
          <w:tcPr>
            <w:tcW w:w="267" w:type="dxa"/>
            <w:tcBorders>
              <w:top w:val="single" w:sz="4" w:space="0" w:color="auto"/>
              <w:left w:val="nil"/>
              <w:bottom w:val="nil"/>
              <w:right w:val="nil"/>
            </w:tcBorders>
            <w:shd w:val="clear" w:color="auto" w:fill="E0EBF8"/>
            <w:noWrap/>
            <w:vAlign w:val="bottom"/>
          </w:tcPr>
          <w:p w14:paraId="42D83972"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single" w:sz="4" w:space="0" w:color="auto"/>
              <w:left w:val="nil"/>
              <w:bottom w:val="double" w:sz="6" w:space="0" w:color="auto"/>
              <w:right w:val="nil"/>
            </w:tcBorders>
            <w:shd w:val="clear" w:color="000000" w:fill="FFFFFF"/>
            <w:noWrap/>
            <w:vAlign w:val="bottom"/>
          </w:tcPr>
          <w:p w14:paraId="7C20A6DF"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332" w:type="dxa"/>
            <w:tcBorders>
              <w:top w:val="single" w:sz="4" w:space="0" w:color="auto"/>
              <w:left w:val="nil"/>
              <w:bottom w:val="nil"/>
              <w:right w:val="nil"/>
            </w:tcBorders>
            <w:shd w:val="clear" w:color="000000" w:fill="FFFFFF"/>
            <w:noWrap/>
            <w:vAlign w:val="bottom"/>
          </w:tcPr>
          <w:p w14:paraId="0BAEBEC3"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49D8FB28"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170,000 </w:t>
            </w:r>
          </w:p>
        </w:tc>
        <w:tc>
          <w:tcPr>
            <w:tcW w:w="267" w:type="dxa"/>
            <w:tcBorders>
              <w:top w:val="single" w:sz="4" w:space="0" w:color="auto"/>
              <w:left w:val="nil"/>
              <w:bottom w:val="nil"/>
              <w:right w:val="nil"/>
            </w:tcBorders>
            <w:shd w:val="clear" w:color="auto" w:fill="E0EBF8"/>
            <w:noWrap/>
            <w:vAlign w:val="bottom"/>
          </w:tcPr>
          <w:p w14:paraId="24280FD7"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2FF46A92"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800,000 </w:t>
            </w:r>
          </w:p>
        </w:tc>
        <w:tc>
          <w:tcPr>
            <w:tcW w:w="267" w:type="dxa"/>
            <w:tcBorders>
              <w:top w:val="nil"/>
              <w:left w:val="nil"/>
              <w:bottom w:val="nil"/>
              <w:right w:val="single" w:sz="4" w:space="0" w:color="auto"/>
            </w:tcBorders>
            <w:shd w:val="clear" w:color="auto" w:fill="E0EBF8"/>
            <w:noWrap/>
            <w:vAlign w:val="bottom"/>
          </w:tcPr>
          <w:p w14:paraId="4EA9371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4448CEA7" w14:textId="77777777">
        <w:trPr>
          <w:trHeight w:val="144"/>
        </w:trPr>
        <w:tc>
          <w:tcPr>
            <w:tcW w:w="267" w:type="dxa"/>
            <w:tcBorders>
              <w:top w:val="nil"/>
              <w:left w:val="single" w:sz="4" w:space="0" w:color="auto"/>
              <w:bottom w:val="nil"/>
              <w:right w:val="nil"/>
            </w:tcBorders>
            <w:shd w:val="clear" w:color="auto" w:fill="E0EBF8"/>
            <w:noWrap/>
            <w:vAlign w:val="bottom"/>
          </w:tcPr>
          <w:p w14:paraId="30589CF4"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528A146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63CC1FB"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3EA6D8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377FE53"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D6497C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71FC77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2935261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7702D063"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4201613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9FB99E7"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4C16B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6108EF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0850E04D" w14:textId="77777777">
        <w:trPr>
          <w:trHeight w:val="300"/>
        </w:trPr>
        <w:tc>
          <w:tcPr>
            <w:tcW w:w="267" w:type="dxa"/>
            <w:tcBorders>
              <w:top w:val="nil"/>
              <w:left w:val="single" w:sz="4" w:space="0" w:color="auto"/>
              <w:bottom w:val="nil"/>
              <w:right w:val="nil"/>
            </w:tcBorders>
            <w:shd w:val="clear" w:color="auto" w:fill="E0EBF8"/>
            <w:noWrap/>
            <w:vAlign w:val="bottom"/>
          </w:tcPr>
          <w:p w14:paraId="382CB65C"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265CAB2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Current Liabilities</w:t>
            </w:r>
          </w:p>
        </w:tc>
        <w:tc>
          <w:tcPr>
            <w:tcW w:w="267" w:type="dxa"/>
            <w:tcBorders>
              <w:top w:val="nil"/>
              <w:left w:val="nil"/>
              <w:bottom w:val="nil"/>
              <w:right w:val="nil"/>
            </w:tcBorders>
            <w:shd w:val="clear" w:color="auto" w:fill="E0EBF8"/>
            <w:noWrap/>
            <w:vAlign w:val="bottom"/>
          </w:tcPr>
          <w:p w14:paraId="4C1EFF2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C2FBBBB"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2E41EE1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257DD8B"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40,000 </w:t>
            </w:r>
          </w:p>
        </w:tc>
        <w:tc>
          <w:tcPr>
            <w:tcW w:w="267" w:type="dxa"/>
            <w:tcBorders>
              <w:top w:val="nil"/>
              <w:left w:val="nil"/>
              <w:bottom w:val="nil"/>
              <w:right w:val="nil"/>
            </w:tcBorders>
            <w:shd w:val="clear" w:color="auto" w:fill="E0EBF8"/>
            <w:noWrap/>
            <w:vAlign w:val="bottom"/>
          </w:tcPr>
          <w:p w14:paraId="6FDAFAA1"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3ECDEA3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7C9F70B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BB4C8F2"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18DAE1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35BF7A7"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90,000 </w:t>
            </w:r>
          </w:p>
        </w:tc>
        <w:tc>
          <w:tcPr>
            <w:tcW w:w="267" w:type="dxa"/>
            <w:tcBorders>
              <w:top w:val="nil"/>
              <w:left w:val="nil"/>
              <w:bottom w:val="nil"/>
              <w:right w:val="single" w:sz="4" w:space="0" w:color="auto"/>
            </w:tcBorders>
            <w:shd w:val="clear" w:color="auto" w:fill="E0EBF8"/>
            <w:noWrap/>
            <w:vAlign w:val="bottom"/>
          </w:tcPr>
          <w:p w14:paraId="1A3898F6"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52C39642" w14:textId="77777777">
        <w:trPr>
          <w:trHeight w:val="300"/>
        </w:trPr>
        <w:tc>
          <w:tcPr>
            <w:tcW w:w="267" w:type="dxa"/>
            <w:tcBorders>
              <w:top w:val="nil"/>
              <w:left w:val="single" w:sz="4" w:space="0" w:color="auto"/>
              <w:bottom w:val="nil"/>
              <w:right w:val="nil"/>
            </w:tcBorders>
            <w:shd w:val="clear" w:color="auto" w:fill="E0EBF8"/>
            <w:noWrap/>
            <w:vAlign w:val="bottom"/>
          </w:tcPr>
          <w:p w14:paraId="21B98FAA"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66C92E3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Long-Term Debt</w:t>
            </w:r>
          </w:p>
        </w:tc>
        <w:tc>
          <w:tcPr>
            <w:tcW w:w="267" w:type="dxa"/>
            <w:tcBorders>
              <w:top w:val="nil"/>
              <w:left w:val="nil"/>
              <w:bottom w:val="nil"/>
              <w:right w:val="nil"/>
            </w:tcBorders>
            <w:shd w:val="clear" w:color="auto" w:fill="E0EBF8"/>
            <w:noWrap/>
            <w:vAlign w:val="bottom"/>
          </w:tcPr>
          <w:p w14:paraId="4EFFF74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CBE8189"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437C52B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37D15B0"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120,000 </w:t>
            </w:r>
          </w:p>
        </w:tc>
        <w:tc>
          <w:tcPr>
            <w:tcW w:w="267" w:type="dxa"/>
            <w:tcBorders>
              <w:top w:val="nil"/>
              <w:left w:val="nil"/>
              <w:bottom w:val="nil"/>
              <w:right w:val="nil"/>
            </w:tcBorders>
            <w:shd w:val="clear" w:color="auto" w:fill="E0EBF8"/>
            <w:noWrap/>
            <w:vAlign w:val="bottom"/>
          </w:tcPr>
          <w:p w14:paraId="40B5BC0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000000" w:fill="FFFFFF"/>
            <w:noWrap/>
            <w:vAlign w:val="bottom"/>
          </w:tcPr>
          <w:p w14:paraId="16FC4AF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32" w:type="dxa"/>
            <w:tcBorders>
              <w:top w:val="nil"/>
              <w:left w:val="nil"/>
              <w:bottom w:val="nil"/>
              <w:right w:val="nil"/>
            </w:tcBorders>
            <w:shd w:val="clear" w:color="000000" w:fill="FFFFFF"/>
            <w:noWrap/>
            <w:vAlign w:val="bottom"/>
          </w:tcPr>
          <w:p w14:paraId="67D5A6F2"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A72865B"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6990ED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8DC7B99"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220,000 </w:t>
            </w:r>
          </w:p>
        </w:tc>
        <w:tc>
          <w:tcPr>
            <w:tcW w:w="267" w:type="dxa"/>
            <w:tcBorders>
              <w:top w:val="nil"/>
              <w:left w:val="nil"/>
              <w:bottom w:val="nil"/>
              <w:right w:val="single" w:sz="4" w:space="0" w:color="auto"/>
            </w:tcBorders>
            <w:shd w:val="clear" w:color="auto" w:fill="E0EBF8"/>
            <w:noWrap/>
            <w:vAlign w:val="bottom"/>
          </w:tcPr>
          <w:p w14:paraId="5D7E565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506D7387"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34683A78"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1D97D4EE"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64D05EF0"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8D70B09"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5CCF16A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FA61D2E"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72BA2CD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nil"/>
              <w:right w:val="nil"/>
            </w:tcBorders>
            <w:shd w:val="clear" w:color="auto" w:fill="002E5C"/>
            <w:noWrap/>
            <w:vAlign w:val="bottom"/>
          </w:tcPr>
          <w:p w14:paraId="6B586BEF"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100,000 </w:t>
            </w:r>
          </w:p>
        </w:tc>
        <w:tc>
          <w:tcPr>
            <w:tcW w:w="332" w:type="dxa"/>
            <w:tcBorders>
              <w:top w:val="nil"/>
              <w:left w:val="nil"/>
              <w:bottom w:val="nil"/>
              <w:right w:val="nil"/>
            </w:tcBorders>
            <w:shd w:val="clear" w:color="000000" w:fill="FFFFFF"/>
            <w:noWrap/>
            <w:vAlign w:val="bottom"/>
          </w:tcPr>
          <w:p w14:paraId="3A3192A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1AD400F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236A81A"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5DBBE25"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14:paraId="2A1A5CF9"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5DF383E9" w14:textId="77777777">
        <w:trPr>
          <w:trHeight w:val="300"/>
        </w:trPr>
        <w:tc>
          <w:tcPr>
            <w:tcW w:w="267" w:type="dxa"/>
            <w:tcBorders>
              <w:top w:val="nil"/>
              <w:left w:val="single" w:sz="4" w:space="0" w:color="auto"/>
              <w:bottom w:val="nil"/>
              <w:right w:val="nil"/>
            </w:tcBorders>
            <w:shd w:val="clear" w:color="auto" w:fill="E0EBF8"/>
            <w:noWrap/>
            <w:vAlign w:val="bottom"/>
          </w:tcPr>
          <w:p w14:paraId="11F5EF4B"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single" w:sz="4" w:space="0" w:color="auto"/>
              <w:right w:val="nil"/>
            </w:tcBorders>
            <w:shd w:val="clear" w:color="auto" w:fill="E0EBF8"/>
            <w:noWrap/>
            <w:vAlign w:val="bottom"/>
          </w:tcPr>
          <w:p w14:paraId="22E9BD48"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7C0F2CFF"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6D3E3B87"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290,000 </w:t>
            </w:r>
          </w:p>
        </w:tc>
        <w:tc>
          <w:tcPr>
            <w:tcW w:w="267" w:type="dxa"/>
            <w:tcBorders>
              <w:top w:val="nil"/>
              <w:left w:val="nil"/>
              <w:bottom w:val="single" w:sz="4" w:space="0" w:color="auto"/>
              <w:right w:val="nil"/>
            </w:tcBorders>
            <w:shd w:val="clear" w:color="auto" w:fill="E0EBF8"/>
            <w:noWrap/>
            <w:vAlign w:val="bottom"/>
          </w:tcPr>
          <w:p w14:paraId="077EA4DB"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20870DF2"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70,000 </w:t>
            </w:r>
          </w:p>
        </w:tc>
        <w:tc>
          <w:tcPr>
            <w:tcW w:w="267" w:type="dxa"/>
            <w:tcBorders>
              <w:top w:val="nil"/>
              <w:left w:val="nil"/>
              <w:bottom w:val="single" w:sz="4" w:space="0" w:color="auto"/>
              <w:right w:val="nil"/>
            </w:tcBorders>
            <w:shd w:val="clear" w:color="auto" w:fill="E0EBF8"/>
            <w:noWrap/>
            <w:vAlign w:val="bottom"/>
          </w:tcPr>
          <w:p w14:paraId="782ED31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811" w:type="dxa"/>
            <w:tcBorders>
              <w:top w:val="nil"/>
              <w:left w:val="nil"/>
              <w:bottom w:val="single" w:sz="4" w:space="0" w:color="auto"/>
              <w:right w:val="nil"/>
            </w:tcBorders>
            <w:shd w:val="clear" w:color="000000" w:fill="FFFFFF"/>
            <w:noWrap/>
            <w:vAlign w:val="bottom"/>
          </w:tcPr>
          <w:p w14:paraId="3764A21F"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80,000 </w:t>
            </w:r>
          </w:p>
        </w:tc>
        <w:tc>
          <w:tcPr>
            <w:tcW w:w="332" w:type="dxa"/>
            <w:tcBorders>
              <w:top w:val="nil"/>
              <w:left w:val="nil"/>
              <w:bottom w:val="single" w:sz="4" w:space="0" w:color="auto"/>
              <w:right w:val="nil"/>
            </w:tcBorders>
            <w:shd w:val="clear" w:color="000000" w:fill="FFFFFF"/>
            <w:noWrap/>
            <w:vAlign w:val="bottom"/>
          </w:tcPr>
          <w:p w14:paraId="2AAC62D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3258BB4E"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10,000 </w:t>
            </w:r>
          </w:p>
        </w:tc>
        <w:tc>
          <w:tcPr>
            <w:tcW w:w="267" w:type="dxa"/>
            <w:tcBorders>
              <w:top w:val="nil"/>
              <w:left w:val="nil"/>
              <w:bottom w:val="single" w:sz="4" w:space="0" w:color="auto"/>
              <w:right w:val="nil"/>
            </w:tcBorders>
            <w:shd w:val="clear" w:color="auto" w:fill="E0EBF8"/>
            <w:noWrap/>
            <w:vAlign w:val="bottom"/>
          </w:tcPr>
          <w:p w14:paraId="11167A14"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26560378" w14:textId="77777777" w:rsidR="00856724" w:rsidRPr="007552E5" w:rsidRDefault="00856724" w:rsidP="00856724">
            <w:pPr>
              <w:widowControl/>
              <w:autoSpaceDE/>
              <w:autoSpaceDN/>
              <w:adjustRightInd/>
              <w:jc w:val="right"/>
              <w:rPr>
                <w:rFonts w:ascii="Arial" w:hAnsi="Arial" w:cs="Arial"/>
                <w:sz w:val="18"/>
                <w:szCs w:val="22"/>
              </w:rPr>
            </w:pPr>
            <w:r w:rsidRPr="007552E5">
              <w:rPr>
                <w:rFonts w:ascii="Arial" w:hAnsi="Arial" w:cs="Arial"/>
                <w:sz w:val="18"/>
                <w:szCs w:val="22"/>
              </w:rPr>
              <w:t xml:space="preserve">290,000 </w:t>
            </w:r>
          </w:p>
        </w:tc>
        <w:tc>
          <w:tcPr>
            <w:tcW w:w="267" w:type="dxa"/>
            <w:tcBorders>
              <w:top w:val="nil"/>
              <w:left w:val="nil"/>
              <w:bottom w:val="nil"/>
              <w:right w:val="single" w:sz="4" w:space="0" w:color="auto"/>
            </w:tcBorders>
            <w:shd w:val="clear" w:color="auto" w:fill="E0EBF8"/>
            <w:noWrap/>
            <w:vAlign w:val="bottom"/>
          </w:tcPr>
          <w:p w14:paraId="4CCFE0E5" w14:textId="77777777" w:rsidR="00856724" w:rsidRPr="007552E5" w:rsidRDefault="00856724" w:rsidP="00856724">
            <w:pPr>
              <w:widowControl/>
              <w:autoSpaceDE/>
              <w:autoSpaceDN/>
              <w:adjustRightInd/>
              <w:rPr>
                <w:rFonts w:ascii="Arial" w:hAnsi="Arial" w:cs="Arial"/>
                <w:sz w:val="18"/>
                <w:szCs w:val="22"/>
              </w:rPr>
            </w:pPr>
            <w:r w:rsidRPr="007552E5">
              <w:rPr>
                <w:rFonts w:ascii="Arial" w:hAnsi="Arial" w:cs="Arial"/>
                <w:sz w:val="18"/>
                <w:szCs w:val="22"/>
              </w:rPr>
              <w:t> </w:t>
            </w:r>
          </w:p>
        </w:tc>
      </w:tr>
      <w:tr w:rsidR="00856724" w:rsidRPr="007552E5" w14:paraId="2BE0EFA8" w14:textId="77777777">
        <w:trPr>
          <w:trHeight w:val="315"/>
        </w:trPr>
        <w:tc>
          <w:tcPr>
            <w:tcW w:w="267" w:type="dxa"/>
            <w:tcBorders>
              <w:top w:val="nil"/>
              <w:left w:val="single" w:sz="4" w:space="0" w:color="auto"/>
              <w:bottom w:val="nil"/>
              <w:right w:val="nil"/>
            </w:tcBorders>
            <w:shd w:val="clear" w:color="auto" w:fill="E0EBF8"/>
            <w:noWrap/>
            <w:vAlign w:val="bottom"/>
          </w:tcPr>
          <w:p w14:paraId="62186FDD"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nil"/>
              <w:right w:val="nil"/>
            </w:tcBorders>
            <w:shd w:val="clear" w:color="auto" w:fill="E0EBF8"/>
            <w:noWrap/>
            <w:vAlign w:val="bottom"/>
          </w:tcPr>
          <w:p w14:paraId="5E88528A"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2ED36F7F"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00691C2E"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640,000 </w:t>
            </w:r>
          </w:p>
        </w:tc>
        <w:tc>
          <w:tcPr>
            <w:tcW w:w="267" w:type="dxa"/>
            <w:tcBorders>
              <w:top w:val="nil"/>
              <w:left w:val="nil"/>
              <w:bottom w:val="nil"/>
              <w:right w:val="nil"/>
            </w:tcBorders>
            <w:shd w:val="clear" w:color="auto" w:fill="E0EBF8"/>
            <w:noWrap/>
            <w:vAlign w:val="bottom"/>
          </w:tcPr>
          <w:p w14:paraId="5B6AB74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2806CD5B"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330,000 </w:t>
            </w:r>
          </w:p>
        </w:tc>
        <w:tc>
          <w:tcPr>
            <w:tcW w:w="267" w:type="dxa"/>
            <w:tcBorders>
              <w:top w:val="nil"/>
              <w:left w:val="nil"/>
              <w:bottom w:val="nil"/>
              <w:right w:val="nil"/>
            </w:tcBorders>
            <w:shd w:val="clear" w:color="auto" w:fill="E0EBF8"/>
            <w:noWrap/>
            <w:vAlign w:val="bottom"/>
          </w:tcPr>
          <w:p w14:paraId="2800EFC1"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double" w:sz="6" w:space="0" w:color="auto"/>
              <w:right w:val="nil"/>
            </w:tcBorders>
            <w:shd w:val="clear" w:color="000000" w:fill="FFFFFF"/>
            <w:noWrap/>
            <w:vAlign w:val="bottom"/>
          </w:tcPr>
          <w:p w14:paraId="46FA94D5"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180,000 </w:t>
            </w:r>
          </w:p>
        </w:tc>
        <w:tc>
          <w:tcPr>
            <w:tcW w:w="332" w:type="dxa"/>
            <w:tcBorders>
              <w:top w:val="nil"/>
              <w:left w:val="nil"/>
              <w:bottom w:val="nil"/>
              <w:right w:val="nil"/>
            </w:tcBorders>
            <w:shd w:val="clear" w:color="000000" w:fill="FFFFFF"/>
            <w:noWrap/>
            <w:vAlign w:val="bottom"/>
          </w:tcPr>
          <w:p w14:paraId="162C816E"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446E0877"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10,000 </w:t>
            </w:r>
          </w:p>
        </w:tc>
        <w:tc>
          <w:tcPr>
            <w:tcW w:w="267" w:type="dxa"/>
            <w:tcBorders>
              <w:top w:val="nil"/>
              <w:left w:val="nil"/>
              <w:bottom w:val="nil"/>
              <w:right w:val="nil"/>
            </w:tcBorders>
            <w:shd w:val="clear" w:color="auto" w:fill="E0EBF8"/>
            <w:noWrap/>
            <w:vAlign w:val="bottom"/>
          </w:tcPr>
          <w:p w14:paraId="4C479D37"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7267149A" w14:textId="77777777" w:rsidR="00856724" w:rsidRPr="007552E5" w:rsidRDefault="00856724" w:rsidP="00856724">
            <w:pPr>
              <w:widowControl/>
              <w:autoSpaceDE/>
              <w:autoSpaceDN/>
              <w:adjustRightInd/>
              <w:jc w:val="right"/>
              <w:rPr>
                <w:rFonts w:ascii="Arial" w:hAnsi="Arial" w:cs="Arial"/>
                <w:b/>
                <w:bCs/>
                <w:sz w:val="18"/>
                <w:szCs w:val="22"/>
              </w:rPr>
            </w:pPr>
            <w:r w:rsidRPr="007552E5">
              <w:rPr>
                <w:rFonts w:ascii="Arial" w:hAnsi="Arial" w:cs="Arial"/>
                <w:b/>
                <w:bCs/>
                <w:sz w:val="18"/>
                <w:szCs w:val="22"/>
              </w:rPr>
              <w:t xml:space="preserve">800,000 </w:t>
            </w:r>
          </w:p>
        </w:tc>
        <w:tc>
          <w:tcPr>
            <w:tcW w:w="267" w:type="dxa"/>
            <w:tcBorders>
              <w:top w:val="nil"/>
              <w:left w:val="nil"/>
              <w:bottom w:val="nil"/>
              <w:right w:val="single" w:sz="4" w:space="0" w:color="auto"/>
            </w:tcBorders>
            <w:shd w:val="clear" w:color="auto" w:fill="E0EBF8"/>
            <w:noWrap/>
            <w:vAlign w:val="bottom"/>
          </w:tcPr>
          <w:p w14:paraId="778E5F0A"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r w:rsidR="00856724" w:rsidRPr="007552E5" w14:paraId="0082CFD4"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6F56BE98" w14:textId="77777777" w:rsidR="00856724" w:rsidRPr="007552E5" w:rsidRDefault="00856724" w:rsidP="00856724">
            <w:pPr>
              <w:widowControl/>
              <w:autoSpaceDE/>
              <w:autoSpaceDN/>
              <w:adjustRightInd/>
              <w:rPr>
                <w:rFonts w:ascii="Arial" w:hAnsi="Arial" w:cs="Arial"/>
                <w:color w:val="000000"/>
                <w:sz w:val="18"/>
                <w:szCs w:val="22"/>
              </w:rPr>
            </w:pPr>
            <w:r w:rsidRPr="007552E5">
              <w:rPr>
                <w:rFonts w:ascii="Arial" w:hAnsi="Arial" w:cs="Arial"/>
                <w:color w:val="000000"/>
                <w:sz w:val="18"/>
                <w:szCs w:val="22"/>
              </w:rPr>
              <w:t> </w:t>
            </w:r>
          </w:p>
        </w:tc>
        <w:tc>
          <w:tcPr>
            <w:tcW w:w="2983" w:type="dxa"/>
            <w:tcBorders>
              <w:top w:val="nil"/>
              <w:left w:val="nil"/>
              <w:bottom w:val="single" w:sz="4" w:space="0" w:color="auto"/>
              <w:right w:val="nil"/>
            </w:tcBorders>
            <w:shd w:val="clear" w:color="auto" w:fill="E0EBF8"/>
            <w:noWrap/>
            <w:vAlign w:val="bottom"/>
          </w:tcPr>
          <w:p w14:paraId="6DDAC0C1"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C21AFE9"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998" w:type="dxa"/>
            <w:tcBorders>
              <w:top w:val="nil"/>
              <w:left w:val="nil"/>
              <w:bottom w:val="single" w:sz="4" w:space="0" w:color="auto"/>
              <w:right w:val="nil"/>
            </w:tcBorders>
            <w:shd w:val="clear" w:color="auto" w:fill="E0EBF8"/>
            <w:noWrap/>
            <w:vAlign w:val="bottom"/>
          </w:tcPr>
          <w:p w14:paraId="33666AF7"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B22602A"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95" w:type="dxa"/>
            <w:tcBorders>
              <w:top w:val="nil"/>
              <w:left w:val="nil"/>
              <w:bottom w:val="single" w:sz="4" w:space="0" w:color="auto"/>
              <w:right w:val="nil"/>
            </w:tcBorders>
            <w:shd w:val="clear" w:color="auto" w:fill="E0EBF8"/>
            <w:noWrap/>
            <w:vAlign w:val="bottom"/>
          </w:tcPr>
          <w:p w14:paraId="70D034AC"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E81AFC7"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811" w:type="dxa"/>
            <w:tcBorders>
              <w:top w:val="nil"/>
              <w:left w:val="nil"/>
              <w:bottom w:val="single" w:sz="4" w:space="0" w:color="auto"/>
              <w:right w:val="nil"/>
            </w:tcBorders>
            <w:shd w:val="clear" w:color="000000" w:fill="FFFFFF"/>
            <w:noWrap/>
            <w:vAlign w:val="bottom"/>
          </w:tcPr>
          <w:p w14:paraId="50416AE4"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332" w:type="dxa"/>
            <w:tcBorders>
              <w:top w:val="nil"/>
              <w:left w:val="nil"/>
              <w:bottom w:val="single" w:sz="4" w:space="0" w:color="auto"/>
              <w:right w:val="nil"/>
            </w:tcBorders>
            <w:shd w:val="clear" w:color="000000" w:fill="FFFFFF"/>
            <w:noWrap/>
            <w:vAlign w:val="bottom"/>
          </w:tcPr>
          <w:p w14:paraId="78AE8192"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9ADA896"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62967B8"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2D7CE6E5"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2BB2AC25" w14:textId="77777777" w:rsidR="00856724" w:rsidRPr="007552E5" w:rsidRDefault="00856724" w:rsidP="00856724">
            <w:pPr>
              <w:widowControl/>
              <w:autoSpaceDE/>
              <w:autoSpaceDN/>
              <w:adjustRightInd/>
              <w:rPr>
                <w:rFonts w:ascii="Arial" w:hAnsi="Arial" w:cs="Arial"/>
                <w:b/>
                <w:bCs/>
                <w:sz w:val="18"/>
                <w:szCs w:val="22"/>
              </w:rPr>
            </w:pPr>
            <w:r w:rsidRPr="007552E5">
              <w:rPr>
                <w:rFonts w:ascii="Arial" w:hAnsi="Arial" w:cs="Arial"/>
                <w:b/>
                <w:bCs/>
                <w:sz w:val="18"/>
                <w:szCs w:val="22"/>
              </w:rPr>
              <w:t> </w:t>
            </w:r>
          </w:p>
        </w:tc>
      </w:tr>
    </w:tbl>
    <w:p w14:paraId="356B96F6" w14:textId="77777777" w:rsidR="00856724" w:rsidRDefault="00856724">
      <w:pPr>
        <w:widowControl/>
        <w:autoSpaceDE/>
        <w:autoSpaceDN/>
        <w:adjustRightInd/>
        <w:rPr>
          <w:rFonts w:ascii="Arial" w:hAnsi="Arial" w:cs="Arial"/>
          <w:b/>
          <w:bCs/>
          <w:sz w:val="22"/>
          <w:szCs w:val="22"/>
        </w:rPr>
      </w:pPr>
      <w:r>
        <w:rPr>
          <w:rFonts w:ascii="Arial" w:hAnsi="Arial" w:cs="Arial"/>
          <w:b/>
          <w:bCs/>
          <w:sz w:val="22"/>
          <w:szCs w:val="22"/>
        </w:rPr>
        <w:br w:type="page"/>
      </w:r>
    </w:p>
    <w:p w14:paraId="7B8B35E1" w14:textId="77777777" w:rsidR="00B36F3A" w:rsidRPr="002C4AB3"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E</w:t>
      </w:r>
      <w:r>
        <w:rPr>
          <w:rFonts w:ascii="Arial" w:hAnsi="Arial" w:cs="Arial"/>
          <w:b/>
          <w:bCs/>
          <w:sz w:val="22"/>
          <w:szCs w:val="22"/>
        </w:rPr>
        <w:t>4</w:t>
      </w:r>
      <w:r w:rsidR="00BC5379">
        <w:rPr>
          <w:rFonts w:ascii="Arial" w:hAnsi="Arial" w:cs="Arial"/>
          <w:b/>
          <w:bCs/>
          <w:sz w:val="22"/>
          <w:szCs w:val="22"/>
        </w:rPr>
        <w:t>-</w:t>
      </w:r>
      <w:proofErr w:type="gramStart"/>
      <w:r w:rsidR="00BC5379">
        <w:rPr>
          <w:rFonts w:ascii="Arial" w:hAnsi="Arial" w:cs="Arial"/>
          <w:b/>
          <w:bCs/>
          <w:sz w:val="22"/>
          <w:szCs w:val="22"/>
        </w:rPr>
        <w:t>21</w:t>
      </w:r>
      <w:r w:rsidRPr="002C4AB3">
        <w:rPr>
          <w:rFonts w:ascii="Arial" w:hAnsi="Arial" w:cs="Arial"/>
          <w:b/>
          <w:bCs/>
          <w:sz w:val="22"/>
          <w:szCs w:val="22"/>
        </w:rPr>
        <w:t xml:space="preserve">  Basic</w:t>
      </w:r>
      <w:proofErr w:type="gramEnd"/>
      <w:r w:rsidRPr="002C4AB3">
        <w:rPr>
          <w:rFonts w:ascii="Arial" w:hAnsi="Arial" w:cs="Arial"/>
          <w:b/>
          <w:bCs/>
          <w:sz w:val="22"/>
          <w:szCs w:val="22"/>
        </w:rPr>
        <w:t xml:space="preserve"> Consolidation </w:t>
      </w:r>
      <w:r w:rsidR="00381F98">
        <w:rPr>
          <w:rFonts w:ascii="Arial" w:hAnsi="Arial" w:cs="Arial"/>
          <w:b/>
          <w:bCs/>
          <w:sz w:val="22"/>
          <w:szCs w:val="22"/>
        </w:rPr>
        <w:t>Worksheet</w:t>
      </w:r>
      <w:r w:rsidRPr="002C4AB3">
        <w:rPr>
          <w:rFonts w:ascii="Arial" w:hAnsi="Arial" w:cs="Arial"/>
          <w:b/>
          <w:bCs/>
          <w:sz w:val="22"/>
          <w:szCs w:val="22"/>
        </w:rPr>
        <w:t xml:space="preserve"> for Second Year</w:t>
      </w:r>
    </w:p>
    <w:p w14:paraId="269EEE3A" w14:textId="77777777" w:rsidR="00B36F3A"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p>
    <w:tbl>
      <w:tblPr>
        <w:tblW w:w="6202" w:type="dxa"/>
        <w:tblInd w:w="108" w:type="dxa"/>
        <w:tblLook w:val="04A0" w:firstRow="1" w:lastRow="0" w:firstColumn="1" w:lastColumn="0" w:noHBand="0" w:noVBand="1"/>
      </w:tblPr>
      <w:tblGrid>
        <w:gridCol w:w="3274"/>
        <w:gridCol w:w="381"/>
        <w:gridCol w:w="381"/>
        <w:gridCol w:w="747"/>
        <w:gridCol w:w="463"/>
        <w:gridCol w:w="956"/>
      </w:tblGrid>
      <w:tr w:rsidR="00856724" w:rsidRPr="006870C8" w14:paraId="190E34B0" w14:textId="77777777">
        <w:trPr>
          <w:trHeight w:val="300"/>
        </w:trPr>
        <w:tc>
          <w:tcPr>
            <w:tcW w:w="4783" w:type="dxa"/>
            <w:gridSpan w:val="4"/>
            <w:tcBorders>
              <w:top w:val="nil"/>
              <w:left w:val="nil"/>
              <w:bottom w:val="nil"/>
              <w:right w:val="nil"/>
            </w:tcBorders>
            <w:shd w:val="clear" w:color="auto" w:fill="auto"/>
            <w:noWrap/>
            <w:vAlign w:val="bottom"/>
          </w:tcPr>
          <w:p w14:paraId="3A25F9B8" w14:textId="77777777" w:rsidR="00856724" w:rsidRPr="006870C8" w:rsidRDefault="00856724" w:rsidP="00856724">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Equity Method Entries on Blake Corp.'s Books:</w:t>
            </w:r>
          </w:p>
        </w:tc>
        <w:tc>
          <w:tcPr>
            <w:tcW w:w="463" w:type="dxa"/>
            <w:tcBorders>
              <w:top w:val="nil"/>
              <w:left w:val="nil"/>
              <w:bottom w:val="nil"/>
              <w:right w:val="nil"/>
            </w:tcBorders>
            <w:shd w:val="clear" w:color="auto" w:fill="auto"/>
            <w:noWrap/>
            <w:vAlign w:val="bottom"/>
          </w:tcPr>
          <w:p w14:paraId="5DE9C8BB" w14:textId="77777777" w:rsidR="00856724" w:rsidRPr="006870C8" w:rsidRDefault="00856724" w:rsidP="0085672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CC6934F"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75E0C25D" w14:textId="77777777">
        <w:trPr>
          <w:trHeight w:val="300"/>
        </w:trPr>
        <w:tc>
          <w:tcPr>
            <w:tcW w:w="3655" w:type="dxa"/>
            <w:gridSpan w:val="2"/>
            <w:tcBorders>
              <w:top w:val="single" w:sz="4" w:space="0" w:color="auto"/>
              <w:left w:val="single" w:sz="4" w:space="0" w:color="auto"/>
              <w:bottom w:val="nil"/>
              <w:right w:val="nil"/>
            </w:tcBorders>
            <w:shd w:val="clear" w:color="auto" w:fill="auto"/>
            <w:noWrap/>
            <w:vAlign w:val="bottom"/>
          </w:tcPr>
          <w:p w14:paraId="5108087F"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Investment in Shaw Corp.</w:t>
            </w:r>
          </w:p>
        </w:tc>
        <w:tc>
          <w:tcPr>
            <w:tcW w:w="381" w:type="dxa"/>
            <w:tcBorders>
              <w:top w:val="single" w:sz="4" w:space="0" w:color="auto"/>
              <w:left w:val="nil"/>
              <w:bottom w:val="nil"/>
              <w:right w:val="nil"/>
            </w:tcBorders>
            <w:shd w:val="clear" w:color="auto" w:fill="auto"/>
            <w:noWrap/>
            <w:vAlign w:val="bottom"/>
          </w:tcPr>
          <w:p w14:paraId="3C3AD1B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378B602C"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35,000 </w:t>
            </w:r>
          </w:p>
        </w:tc>
        <w:tc>
          <w:tcPr>
            <w:tcW w:w="956" w:type="dxa"/>
            <w:tcBorders>
              <w:top w:val="single" w:sz="4" w:space="0" w:color="auto"/>
              <w:left w:val="nil"/>
              <w:bottom w:val="nil"/>
              <w:right w:val="single" w:sz="4" w:space="0" w:color="auto"/>
            </w:tcBorders>
            <w:shd w:val="clear" w:color="auto" w:fill="auto"/>
            <w:noWrap/>
            <w:vAlign w:val="bottom"/>
          </w:tcPr>
          <w:p w14:paraId="78F54EE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0E76A2DD" w14:textId="77777777">
        <w:trPr>
          <w:trHeight w:val="300"/>
        </w:trPr>
        <w:tc>
          <w:tcPr>
            <w:tcW w:w="3655" w:type="dxa"/>
            <w:gridSpan w:val="2"/>
            <w:tcBorders>
              <w:top w:val="nil"/>
              <w:left w:val="single" w:sz="4" w:space="0" w:color="auto"/>
              <w:bottom w:val="single" w:sz="4" w:space="0" w:color="auto"/>
              <w:right w:val="nil"/>
            </w:tcBorders>
            <w:shd w:val="clear" w:color="auto" w:fill="auto"/>
            <w:noWrap/>
            <w:vAlign w:val="bottom"/>
          </w:tcPr>
          <w:p w14:paraId="4A8D70E1"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Income from Shaw Corp.</w:t>
            </w:r>
          </w:p>
        </w:tc>
        <w:tc>
          <w:tcPr>
            <w:tcW w:w="381" w:type="dxa"/>
            <w:tcBorders>
              <w:top w:val="nil"/>
              <w:left w:val="nil"/>
              <w:bottom w:val="single" w:sz="4" w:space="0" w:color="auto"/>
              <w:right w:val="nil"/>
            </w:tcBorders>
            <w:shd w:val="clear" w:color="auto" w:fill="auto"/>
            <w:noWrap/>
            <w:vAlign w:val="bottom"/>
          </w:tcPr>
          <w:p w14:paraId="2F3054C3"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747" w:type="dxa"/>
            <w:tcBorders>
              <w:top w:val="nil"/>
              <w:left w:val="nil"/>
              <w:bottom w:val="single" w:sz="4" w:space="0" w:color="auto"/>
              <w:right w:val="nil"/>
            </w:tcBorders>
            <w:shd w:val="clear" w:color="auto" w:fill="auto"/>
            <w:noWrap/>
            <w:vAlign w:val="bottom"/>
          </w:tcPr>
          <w:p w14:paraId="6C307B54"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463" w:type="dxa"/>
            <w:tcBorders>
              <w:top w:val="nil"/>
              <w:left w:val="nil"/>
              <w:bottom w:val="single" w:sz="4" w:space="0" w:color="auto"/>
              <w:right w:val="nil"/>
            </w:tcBorders>
            <w:shd w:val="clear" w:color="auto" w:fill="auto"/>
            <w:noWrap/>
            <w:vAlign w:val="bottom"/>
          </w:tcPr>
          <w:p w14:paraId="1AF83217"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3EA65779"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35,000 </w:t>
            </w:r>
          </w:p>
        </w:tc>
      </w:tr>
      <w:tr w:rsidR="00856724" w:rsidRPr="006870C8" w14:paraId="16C22772" w14:textId="77777777">
        <w:trPr>
          <w:trHeight w:val="300"/>
        </w:trPr>
        <w:tc>
          <w:tcPr>
            <w:tcW w:w="6202" w:type="dxa"/>
            <w:gridSpan w:val="6"/>
            <w:tcBorders>
              <w:top w:val="nil"/>
              <w:left w:val="nil"/>
              <w:bottom w:val="nil"/>
              <w:right w:val="nil"/>
            </w:tcBorders>
            <w:shd w:val="clear" w:color="auto" w:fill="auto"/>
            <w:noWrap/>
            <w:vAlign w:val="bottom"/>
          </w:tcPr>
          <w:p w14:paraId="7852ACF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Blake Corp.'s 100% share of Shaw Corp.'s 20X4 income</w:t>
            </w:r>
          </w:p>
        </w:tc>
      </w:tr>
      <w:tr w:rsidR="00856724" w:rsidRPr="006870C8" w14:paraId="2AB82F49" w14:textId="77777777">
        <w:trPr>
          <w:trHeight w:val="300"/>
        </w:trPr>
        <w:tc>
          <w:tcPr>
            <w:tcW w:w="3274" w:type="dxa"/>
            <w:tcBorders>
              <w:top w:val="nil"/>
              <w:left w:val="nil"/>
              <w:bottom w:val="nil"/>
              <w:right w:val="nil"/>
            </w:tcBorders>
            <w:shd w:val="clear" w:color="auto" w:fill="auto"/>
            <w:noWrap/>
            <w:vAlign w:val="bottom"/>
          </w:tcPr>
          <w:p w14:paraId="316FFE62" w14:textId="77777777" w:rsidR="00856724" w:rsidRPr="006870C8" w:rsidRDefault="00856724" w:rsidP="00856724">
            <w:pPr>
              <w:widowControl/>
              <w:autoSpaceDE/>
              <w:autoSpaceDN/>
              <w:adjustRightInd/>
              <w:rPr>
                <w:rFonts w:ascii="Arial" w:hAnsi="Arial" w:cs="Arial"/>
                <w:color w:val="000000"/>
                <w:sz w:val="20"/>
                <w:szCs w:val="22"/>
              </w:rPr>
            </w:pPr>
          </w:p>
        </w:tc>
        <w:tc>
          <w:tcPr>
            <w:tcW w:w="381" w:type="dxa"/>
            <w:tcBorders>
              <w:top w:val="nil"/>
              <w:left w:val="nil"/>
              <w:bottom w:val="nil"/>
              <w:right w:val="nil"/>
            </w:tcBorders>
            <w:shd w:val="clear" w:color="auto" w:fill="auto"/>
            <w:noWrap/>
            <w:vAlign w:val="bottom"/>
          </w:tcPr>
          <w:p w14:paraId="307EB165" w14:textId="77777777" w:rsidR="00856724" w:rsidRPr="006870C8" w:rsidRDefault="00856724" w:rsidP="00856724">
            <w:pPr>
              <w:widowControl/>
              <w:autoSpaceDE/>
              <w:autoSpaceDN/>
              <w:adjustRightInd/>
              <w:rPr>
                <w:rFonts w:ascii="Arial" w:hAnsi="Arial" w:cs="Arial"/>
                <w:color w:val="000000"/>
                <w:sz w:val="20"/>
                <w:szCs w:val="22"/>
              </w:rPr>
            </w:pPr>
          </w:p>
        </w:tc>
        <w:tc>
          <w:tcPr>
            <w:tcW w:w="381" w:type="dxa"/>
            <w:tcBorders>
              <w:top w:val="nil"/>
              <w:left w:val="nil"/>
              <w:bottom w:val="nil"/>
              <w:right w:val="nil"/>
            </w:tcBorders>
            <w:shd w:val="clear" w:color="auto" w:fill="auto"/>
            <w:noWrap/>
            <w:vAlign w:val="bottom"/>
          </w:tcPr>
          <w:p w14:paraId="07684796" w14:textId="77777777" w:rsidR="00856724" w:rsidRPr="006870C8" w:rsidRDefault="00856724" w:rsidP="00856724">
            <w:pPr>
              <w:widowControl/>
              <w:autoSpaceDE/>
              <w:autoSpaceDN/>
              <w:adjustRightInd/>
              <w:rPr>
                <w:rFonts w:ascii="Arial" w:hAnsi="Arial" w:cs="Arial"/>
                <w:color w:val="000000"/>
                <w:sz w:val="20"/>
                <w:szCs w:val="22"/>
              </w:rPr>
            </w:pPr>
          </w:p>
        </w:tc>
        <w:tc>
          <w:tcPr>
            <w:tcW w:w="747" w:type="dxa"/>
            <w:tcBorders>
              <w:top w:val="nil"/>
              <w:left w:val="nil"/>
              <w:bottom w:val="nil"/>
              <w:right w:val="nil"/>
            </w:tcBorders>
            <w:shd w:val="clear" w:color="auto" w:fill="auto"/>
            <w:noWrap/>
            <w:vAlign w:val="bottom"/>
          </w:tcPr>
          <w:p w14:paraId="468EFB71" w14:textId="77777777" w:rsidR="00856724" w:rsidRPr="006870C8" w:rsidRDefault="00856724" w:rsidP="00856724">
            <w:pPr>
              <w:widowControl/>
              <w:autoSpaceDE/>
              <w:autoSpaceDN/>
              <w:adjustRightInd/>
              <w:rPr>
                <w:rFonts w:ascii="Arial" w:hAnsi="Arial" w:cs="Arial"/>
                <w:color w:val="000000"/>
                <w:sz w:val="20"/>
                <w:szCs w:val="22"/>
              </w:rPr>
            </w:pPr>
          </w:p>
        </w:tc>
        <w:tc>
          <w:tcPr>
            <w:tcW w:w="463" w:type="dxa"/>
            <w:tcBorders>
              <w:top w:val="nil"/>
              <w:left w:val="nil"/>
              <w:bottom w:val="nil"/>
              <w:right w:val="nil"/>
            </w:tcBorders>
            <w:shd w:val="clear" w:color="auto" w:fill="auto"/>
            <w:noWrap/>
            <w:vAlign w:val="bottom"/>
          </w:tcPr>
          <w:p w14:paraId="7650EF7F" w14:textId="77777777" w:rsidR="00856724" w:rsidRPr="006870C8" w:rsidRDefault="00856724" w:rsidP="0085672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1A00C5FD"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433451F8" w14:textId="77777777">
        <w:trPr>
          <w:trHeight w:val="300"/>
        </w:trPr>
        <w:tc>
          <w:tcPr>
            <w:tcW w:w="3274" w:type="dxa"/>
            <w:tcBorders>
              <w:top w:val="single" w:sz="4" w:space="0" w:color="auto"/>
              <w:left w:val="single" w:sz="4" w:space="0" w:color="auto"/>
              <w:bottom w:val="nil"/>
              <w:right w:val="nil"/>
            </w:tcBorders>
            <w:shd w:val="clear" w:color="auto" w:fill="auto"/>
            <w:noWrap/>
            <w:vAlign w:val="bottom"/>
          </w:tcPr>
          <w:p w14:paraId="76FADC1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Cash</w:t>
            </w:r>
          </w:p>
        </w:tc>
        <w:tc>
          <w:tcPr>
            <w:tcW w:w="381" w:type="dxa"/>
            <w:tcBorders>
              <w:top w:val="single" w:sz="4" w:space="0" w:color="auto"/>
              <w:left w:val="nil"/>
              <w:bottom w:val="nil"/>
              <w:right w:val="nil"/>
            </w:tcBorders>
            <w:shd w:val="clear" w:color="auto" w:fill="auto"/>
            <w:noWrap/>
            <w:vAlign w:val="bottom"/>
          </w:tcPr>
          <w:p w14:paraId="10DA064C"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81" w:type="dxa"/>
            <w:tcBorders>
              <w:top w:val="single" w:sz="4" w:space="0" w:color="auto"/>
              <w:left w:val="nil"/>
              <w:bottom w:val="nil"/>
              <w:right w:val="nil"/>
            </w:tcBorders>
            <w:shd w:val="clear" w:color="auto" w:fill="auto"/>
            <w:noWrap/>
            <w:vAlign w:val="bottom"/>
          </w:tcPr>
          <w:p w14:paraId="17303E0B"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30C8FAD2"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15,000 </w:t>
            </w:r>
          </w:p>
        </w:tc>
        <w:tc>
          <w:tcPr>
            <w:tcW w:w="956" w:type="dxa"/>
            <w:tcBorders>
              <w:top w:val="single" w:sz="4" w:space="0" w:color="auto"/>
              <w:left w:val="nil"/>
              <w:bottom w:val="nil"/>
              <w:right w:val="single" w:sz="4" w:space="0" w:color="auto"/>
            </w:tcBorders>
            <w:shd w:val="clear" w:color="auto" w:fill="auto"/>
            <w:noWrap/>
            <w:vAlign w:val="bottom"/>
          </w:tcPr>
          <w:p w14:paraId="294B276D"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2D720BBB" w14:textId="77777777">
        <w:trPr>
          <w:trHeight w:val="300"/>
        </w:trPr>
        <w:tc>
          <w:tcPr>
            <w:tcW w:w="3655" w:type="dxa"/>
            <w:gridSpan w:val="2"/>
            <w:tcBorders>
              <w:top w:val="nil"/>
              <w:left w:val="single" w:sz="4" w:space="0" w:color="auto"/>
              <w:bottom w:val="nil"/>
              <w:right w:val="nil"/>
            </w:tcBorders>
            <w:shd w:val="clear" w:color="auto" w:fill="auto"/>
            <w:noWrap/>
            <w:vAlign w:val="bottom"/>
          </w:tcPr>
          <w:p w14:paraId="49397AF9"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Investment in Shaw Corp.</w:t>
            </w:r>
          </w:p>
        </w:tc>
        <w:tc>
          <w:tcPr>
            <w:tcW w:w="381" w:type="dxa"/>
            <w:tcBorders>
              <w:top w:val="nil"/>
              <w:left w:val="nil"/>
              <w:bottom w:val="nil"/>
              <w:right w:val="nil"/>
            </w:tcBorders>
            <w:shd w:val="clear" w:color="auto" w:fill="auto"/>
            <w:noWrap/>
            <w:vAlign w:val="bottom"/>
          </w:tcPr>
          <w:p w14:paraId="3D2F812B" w14:textId="77777777" w:rsidR="00856724" w:rsidRPr="006870C8" w:rsidRDefault="00856724" w:rsidP="00856724">
            <w:pPr>
              <w:widowControl/>
              <w:autoSpaceDE/>
              <w:autoSpaceDN/>
              <w:adjustRightInd/>
              <w:rPr>
                <w:rFonts w:ascii="Arial" w:hAnsi="Arial" w:cs="Arial"/>
                <w:color w:val="000000"/>
                <w:sz w:val="20"/>
                <w:szCs w:val="22"/>
              </w:rPr>
            </w:pPr>
          </w:p>
        </w:tc>
        <w:tc>
          <w:tcPr>
            <w:tcW w:w="747" w:type="dxa"/>
            <w:tcBorders>
              <w:top w:val="nil"/>
              <w:left w:val="nil"/>
              <w:bottom w:val="nil"/>
              <w:right w:val="nil"/>
            </w:tcBorders>
            <w:shd w:val="clear" w:color="auto" w:fill="auto"/>
            <w:noWrap/>
            <w:vAlign w:val="bottom"/>
          </w:tcPr>
          <w:p w14:paraId="627B18E0" w14:textId="77777777" w:rsidR="00856724" w:rsidRPr="006870C8" w:rsidRDefault="00856724" w:rsidP="00856724">
            <w:pPr>
              <w:widowControl/>
              <w:autoSpaceDE/>
              <w:autoSpaceDN/>
              <w:adjustRightInd/>
              <w:rPr>
                <w:rFonts w:ascii="Arial" w:hAnsi="Arial" w:cs="Arial"/>
                <w:color w:val="000000"/>
                <w:sz w:val="20"/>
                <w:szCs w:val="22"/>
              </w:rPr>
            </w:pPr>
          </w:p>
        </w:tc>
        <w:tc>
          <w:tcPr>
            <w:tcW w:w="463" w:type="dxa"/>
            <w:tcBorders>
              <w:top w:val="nil"/>
              <w:left w:val="nil"/>
              <w:bottom w:val="nil"/>
              <w:right w:val="nil"/>
            </w:tcBorders>
            <w:shd w:val="clear" w:color="auto" w:fill="auto"/>
            <w:noWrap/>
            <w:vAlign w:val="bottom"/>
          </w:tcPr>
          <w:p w14:paraId="27762371" w14:textId="77777777" w:rsidR="00856724" w:rsidRPr="006870C8" w:rsidRDefault="00856724" w:rsidP="00856724">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7A3A6643"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15,000 </w:t>
            </w:r>
          </w:p>
        </w:tc>
      </w:tr>
      <w:tr w:rsidR="00856724" w:rsidRPr="006870C8" w14:paraId="1E34B5B6" w14:textId="77777777">
        <w:trPr>
          <w:trHeight w:val="300"/>
        </w:trPr>
        <w:tc>
          <w:tcPr>
            <w:tcW w:w="6202" w:type="dxa"/>
            <w:gridSpan w:val="6"/>
            <w:tcBorders>
              <w:top w:val="single" w:sz="4" w:space="0" w:color="auto"/>
              <w:left w:val="nil"/>
              <w:bottom w:val="nil"/>
              <w:right w:val="nil"/>
            </w:tcBorders>
            <w:shd w:val="clear" w:color="auto" w:fill="auto"/>
            <w:noWrap/>
            <w:vAlign w:val="bottom"/>
          </w:tcPr>
          <w:p w14:paraId="0B38D449"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Blake Corp.'s 100% share of Shaw Corp.'s 20X4 dividend</w:t>
            </w:r>
          </w:p>
        </w:tc>
      </w:tr>
    </w:tbl>
    <w:p w14:paraId="672BBBA4" w14:textId="77777777" w:rsidR="00856724" w:rsidRPr="006870C8"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786" w:type="dxa"/>
        <w:tblInd w:w="108" w:type="dxa"/>
        <w:tblLook w:val="04A0" w:firstRow="1" w:lastRow="0" w:firstColumn="1" w:lastColumn="0" w:noHBand="0" w:noVBand="1"/>
      </w:tblPr>
      <w:tblGrid>
        <w:gridCol w:w="2250"/>
        <w:gridCol w:w="1359"/>
        <w:gridCol w:w="333"/>
        <w:gridCol w:w="1083"/>
        <w:gridCol w:w="333"/>
        <w:gridCol w:w="1072"/>
        <w:gridCol w:w="356"/>
      </w:tblGrid>
      <w:tr w:rsidR="00856724" w:rsidRPr="006870C8" w14:paraId="0DF6D8CD" w14:textId="77777777">
        <w:trPr>
          <w:trHeight w:val="300"/>
        </w:trPr>
        <w:tc>
          <w:tcPr>
            <w:tcW w:w="3609" w:type="dxa"/>
            <w:gridSpan w:val="2"/>
            <w:tcBorders>
              <w:top w:val="nil"/>
              <w:left w:val="nil"/>
              <w:bottom w:val="single" w:sz="4" w:space="0" w:color="auto"/>
              <w:right w:val="nil"/>
            </w:tcBorders>
            <w:shd w:val="clear" w:color="auto" w:fill="auto"/>
            <w:noWrap/>
            <w:vAlign w:val="bottom"/>
          </w:tcPr>
          <w:p w14:paraId="13CA6915"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572E10B0"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1D430369"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2EE693F5"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5EC6FC69"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12CE4341"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00FD2FCF" w14:textId="77777777">
        <w:trPr>
          <w:trHeight w:val="570"/>
        </w:trPr>
        <w:tc>
          <w:tcPr>
            <w:tcW w:w="2250" w:type="dxa"/>
            <w:tcBorders>
              <w:top w:val="nil"/>
              <w:left w:val="single" w:sz="4" w:space="0" w:color="auto"/>
              <w:bottom w:val="nil"/>
              <w:right w:val="nil"/>
            </w:tcBorders>
            <w:shd w:val="clear" w:color="auto" w:fill="auto"/>
            <w:noWrap/>
            <w:vAlign w:val="bottom"/>
          </w:tcPr>
          <w:p w14:paraId="51E7EF30"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359" w:type="dxa"/>
            <w:tcBorders>
              <w:top w:val="nil"/>
              <w:left w:val="nil"/>
              <w:bottom w:val="single" w:sz="4" w:space="0" w:color="auto"/>
              <w:right w:val="nil"/>
            </w:tcBorders>
            <w:shd w:val="clear" w:color="auto" w:fill="auto"/>
            <w:vAlign w:val="bottom"/>
          </w:tcPr>
          <w:p w14:paraId="49CFDF8D"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46BFF944"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4DCA85C3"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Common</w:t>
            </w:r>
            <w:r w:rsidRPr="006870C8">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6D7A5E6E"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0A85A4F0"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 xml:space="preserve">Retained </w:t>
            </w:r>
            <w:r w:rsidRPr="006870C8">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4415522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6C5E131C" w14:textId="77777777">
        <w:trPr>
          <w:trHeight w:val="300"/>
        </w:trPr>
        <w:tc>
          <w:tcPr>
            <w:tcW w:w="2250" w:type="dxa"/>
            <w:tcBorders>
              <w:top w:val="nil"/>
              <w:left w:val="single" w:sz="4" w:space="0" w:color="auto"/>
              <w:bottom w:val="nil"/>
              <w:right w:val="nil"/>
            </w:tcBorders>
            <w:shd w:val="clear" w:color="auto" w:fill="auto"/>
            <w:noWrap/>
            <w:vAlign w:val="bottom"/>
          </w:tcPr>
          <w:p w14:paraId="0C1FCDED" w14:textId="2582BBD9" w:rsidR="00856724" w:rsidRPr="006870C8" w:rsidRDefault="00107B51" w:rsidP="00856724">
            <w:pPr>
              <w:widowControl/>
              <w:autoSpaceDE/>
              <w:autoSpaceDN/>
              <w:adjustRightInd/>
              <w:rPr>
                <w:rFonts w:ascii="Arial" w:hAnsi="Arial" w:cs="Arial"/>
                <w:b/>
                <w:bCs/>
                <w:sz w:val="20"/>
                <w:szCs w:val="22"/>
              </w:rPr>
            </w:pPr>
            <w:r>
              <w:rPr>
                <w:rFonts w:ascii="Arial" w:hAnsi="Arial" w:cs="Arial"/>
                <w:b/>
                <w:bCs/>
                <w:sz w:val="20"/>
                <w:szCs w:val="22"/>
              </w:rPr>
              <w:t>Beginning book value</w:t>
            </w:r>
            <w:r w:rsidR="00856724" w:rsidRPr="006870C8">
              <w:rPr>
                <w:rFonts w:ascii="Arial" w:hAnsi="Arial" w:cs="Arial"/>
                <w:b/>
                <w:bCs/>
                <w:sz w:val="20"/>
                <w:szCs w:val="22"/>
              </w:rPr>
              <w:t xml:space="preserve"> </w:t>
            </w:r>
          </w:p>
        </w:tc>
        <w:tc>
          <w:tcPr>
            <w:tcW w:w="1359" w:type="dxa"/>
            <w:tcBorders>
              <w:top w:val="nil"/>
              <w:left w:val="nil"/>
              <w:bottom w:val="nil"/>
              <w:right w:val="nil"/>
            </w:tcBorders>
            <w:shd w:val="clear" w:color="auto" w:fill="auto"/>
            <w:noWrap/>
            <w:vAlign w:val="bottom"/>
          </w:tcPr>
          <w:p w14:paraId="3B2BB9A4"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170,000 </w:t>
            </w:r>
          </w:p>
        </w:tc>
        <w:tc>
          <w:tcPr>
            <w:tcW w:w="333" w:type="dxa"/>
            <w:tcBorders>
              <w:top w:val="nil"/>
              <w:left w:val="nil"/>
              <w:bottom w:val="nil"/>
              <w:right w:val="nil"/>
            </w:tcBorders>
            <w:shd w:val="clear" w:color="auto" w:fill="auto"/>
            <w:noWrap/>
            <w:vAlign w:val="bottom"/>
          </w:tcPr>
          <w:p w14:paraId="177DA4EE" w14:textId="77777777" w:rsidR="00856724" w:rsidRPr="006870C8" w:rsidRDefault="00856724" w:rsidP="0085672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4A2D003F"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100,000 </w:t>
            </w:r>
          </w:p>
        </w:tc>
        <w:tc>
          <w:tcPr>
            <w:tcW w:w="333" w:type="dxa"/>
            <w:tcBorders>
              <w:top w:val="nil"/>
              <w:left w:val="nil"/>
              <w:bottom w:val="nil"/>
              <w:right w:val="nil"/>
            </w:tcBorders>
            <w:shd w:val="clear" w:color="auto" w:fill="auto"/>
            <w:noWrap/>
            <w:vAlign w:val="bottom"/>
          </w:tcPr>
          <w:p w14:paraId="3B6F5D29" w14:textId="77777777" w:rsidR="00856724" w:rsidRPr="006870C8" w:rsidRDefault="00856724" w:rsidP="0085672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3A55B36E" w14:textId="77777777" w:rsidR="00856724" w:rsidRPr="006870C8" w:rsidRDefault="00856724" w:rsidP="00856724">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70,000</w:t>
            </w:r>
            <w:r w:rsidRPr="006870C8">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04D14C05"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7629756A" w14:textId="77777777">
        <w:trPr>
          <w:trHeight w:val="300"/>
        </w:trPr>
        <w:tc>
          <w:tcPr>
            <w:tcW w:w="2250" w:type="dxa"/>
            <w:tcBorders>
              <w:top w:val="nil"/>
              <w:left w:val="single" w:sz="4" w:space="0" w:color="auto"/>
              <w:bottom w:val="nil"/>
              <w:right w:val="nil"/>
            </w:tcBorders>
            <w:shd w:val="clear" w:color="auto" w:fill="auto"/>
            <w:noWrap/>
            <w:vAlign w:val="bottom"/>
          </w:tcPr>
          <w:p w14:paraId="70101B52"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Net Income</w:t>
            </w:r>
          </w:p>
        </w:tc>
        <w:tc>
          <w:tcPr>
            <w:tcW w:w="1359" w:type="dxa"/>
            <w:tcBorders>
              <w:top w:val="nil"/>
              <w:left w:val="nil"/>
              <w:bottom w:val="nil"/>
              <w:right w:val="nil"/>
            </w:tcBorders>
            <w:shd w:val="clear" w:color="auto" w:fill="auto"/>
            <w:noWrap/>
            <w:vAlign w:val="bottom"/>
          </w:tcPr>
          <w:p w14:paraId="34F50643" w14:textId="77777777" w:rsidR="00856724" w:rsidRPr="006870C8" w:rsidRDefault="00856724" w:rsidP="00856724">
            <w:pPr>
              <w:widowControl/>
              <w:autoSpaceDE/>
              <w:autoSpaceDN/>
              <w:adjustRightInd/>
              <w:jc w:val="right"/>
              <w:rPr>
                <w:rFonts w:ascii="Arial" w:hAnsi="Arial" w:cs="Arial"/>
                <w:b/>
                <w:bCs/>
                <w:color w:val="538DD5"/>
                <w:sz w:val="20"/>
                <w:szCs w:val="22"/>
              </w:rPr>
            </w:pPr>
            <w:r w:rsidRPr="00765A5D">
              <w:rPr>
                <w:rFonts w:ascii="Arial" w:hAnsi="Arial" w:cs="Arial"/>
                <w:b/>
                <w:bCs/>
                <w:color w:val="538DD5"/>
                <w:sz w:val="20"/>
                <w:szCs w:val="22"/>
                <w:shd w:val="clear" w:color="auto" w:fill="002E5C"/>
              </w:rPr>
              <w:t>35,000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36FDFA5A" w14:textId="77777777" w:rsidR="00856724" w:rsidRPr="006870C8" w:rsidRDefault="00856724" w:rsidP="0085672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487A2982" w14:textId="77777777" w:rsidR="00856724" w:rsidRPr="006870C8" w:rsidRDefault="00856724" w:rsidP="00856724">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11973FC3" w14:textId="77777777" w:rsidR="00856724" w:rsidRPr="006870C8" w:rsidRDefault="00856724" w:rsidP="0085672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7275E604"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35,000 </w:t>
            </w:r>
          </w:p>
        </w:tc>
        <w:tc>
          <w:tcPr>
            <w:tcW w:w="356" w:type="dxa"/>
            <w:tcBorders>
              <w:top w:val="nil"/>
              <w:left w:val="nil"/>
              <w:bottom w:val="nil"/>
              <w:right w:val="single" w:sz="4" w:space="0" w:color="auto"/>
            </w:tcBorders>
            <w:shd w:val="clear" w:color="auto" w:fill="auto"/>
            <w:noWrap/>
            <w:vAlign w:val="bottom"/>
          </w:tcPr>
          <w:p w14:paraId="300620EA"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1FFA74B8" w14:textId="77777777">
        <w:trPr>
          <w:trHeight w:val="300"/>
        </w:trPr>
        <w:tc>
          <w:tcPr>
            <w:tcW w:w="2250" w:type="dxa"/>
            <w:tcBorders>
              <w:top w:val="nil"/>
              <w:left w:val="single" w:sz="4" w:space="0" w:color="auto"/>
              <w:bottom w:val="nil"/>
              <w:right w:val="nil"/>
            </w:tcBorders>
            <w:shd w:val="clear" w:color="auto" w:fill="auto"/>
            <w:noWrap/>
            <w:vAlign w:val="bottom"/>
          </w:tcPr>
          <w:p w14:paraId="2F8A5D7E"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Dividends</w:t>
            </w:r>
          </w:p>
        </w:tc>
        <w:tc>
          <w:tcPr>
            <w:tcW w:w="1359" w:type="dxa"/>
            <w:tcBorders>
              <w:top w:val="nil"/>
              <w:left w:val="nil"/>
              <w:bottom w:val="nil"/>
              <w:right w:val="nil"/>
            </w:tcBorders>
            <w:shd w:val="clear" w:color="auto" w:fill="auto"/>
            <w:noWrap/>
            <w:vAlign w:val="bottom"/>
          </w:tcPr>
          <w:p w14:paraId="6A317985"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(15,000)</w:t>
            </w:r>
          </w:p>
        </w:tc>
        <w:tc>
          <w:tcPr>
            <w:tcW w:w="333" w:type="dxa"/>
            <w:tcBorders>
              <w:top w:val="nil"/>
              <w:left w:val="nil"/>
              <w:bottom w:val="nil"/>
              <w:right w:val="nil"/>
            </w:tcBorders>
            <w:shd w:val="clear" w:color="auto" w:fill="auto"/>
            <w:noWrap/>
            <w:vAlign w:val="bottom"/>
          </w:tcPr>
          <w:p w14:paraId="070FDFDA" w14:textId="77777777" w:rsidR="00856724" w:rsidRPr="006870C8" w:rsidRDefault="00856724" w:rsidP="0085672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070B5D54" w14:textId="77777777" w:rsidR="00856724" w:rsidRPr="006870C8" w:rsidRDefault="00856724" w:rsidP="00856724">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5A081CA8" w14:textId="77777777" w:rsidR="00856724" w:rsidRPr="006870C8" w:rsidRDefault="00856724" w:rsidP="0085672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04403B44" w14:textId="77777777" w:rsidR="00856724" w:rsidRPr="006870C8" w:rsidRDefault="00856724" w:rsidP="00856724">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(15,000)</w:t>
            </w:r>
          </w:p>
        </w:tc>
        <w:tc>
          <w:tcPr>
            <w:tcW w:w="356" w:type="dxa"/>
            <w:tcBorders>
              <w:top w:val="nil"/>
              <w:left w:val="nil"/>
              <w:bottom w:val="nil"/>
              <w:right w:val="single" w:sz="4" w:space="0" w:color="auto"/>
            </w:tcBorders>
            <w:shd w:val="clear" w:color="auto" w:fill="auto"/>
            <w:noWrap/>
            <w:vAlign w:val="bottom"/>
          </w:tcPr>
          <w:p w14:paraId="2F2E5833" w14:textId="77777777" w:rsidR="00856724" w:rsidRPr="006870C8" w:rsidRDefault="00856724" w:rsidP="00856724">
            <w:pPr>
              <w:widowControl/>
              <w:autoSpaceDE/>
              <w:autoSpaceDN/>
              <w:adjustRightInd/>
              <w:rPr>
                <w:rFonts w:ascii="Arial" w:hAnsi="Arial" w:cs="Arial"/>
                <w:sz w:val="20"/>
                <w:szCs w:val="22"/>
              </w:rPr>
            </w:pPr>
            <w:r w:rsidRPr="006870C8">
              <w:rPr>
                <w:rFonts w:ascii="Arial" w:hAnsi="Arial" w:cs="Arial"/>
                <w:sz w:val="20"/>
                <w:szCs w:val="22"/>
              </w:rPr>
              <w:t> </w:t>
            </w:r>
          </w:p>
        </w:tc>
      </w:tr>
      <w:tr w:rsidR="00856724" w:rsidRPr="006870C8" w14:paraId="4F20D460" w14:textId="77777777" w:rsidTr="00765A5D">
        <w:trPr>
          <w:trHeight w:val="315"/>
        </w:trPr>
        <w:tc>
          <w:tcPr>
            <w:tcW w:w="2250" w:type="dxa"/>
            <w:tcBorders>
              <w:top w:val="nil"/>
              <w:left w:val="single" w:sz="4" w:space="0" w:color="auto"/>
              <w:bottom w:val="nil"/>
              <w:right w:val="nil"/>
            </w:tcBorders>
            <w:shd w:val="clear" w:color="auto" w:fill="auto"/>
            <w:noWrap/>
            <w:vAlign w:val="bottom"/>
          </w:tcPr>
          <w:p w14:paraId="665C88AA"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Ending book value</w:t>
            </w:r>
          </w:p>
        </w:tc>
        <w:tc>
          <w:tcPr>
            <w:tcW w:w="1359" w:type="dxa"/>
            <w:tcBorders>
              <w:top w:val="single" w:sz="4" w:space="0" w:color="auto"/>
              <w:left w:val="nil"/>
              <w:right w:val="nil"/>
            </w:tcBorders>
            <w:shd w:val="clear" w:color="auto" w:fill="auto"/>
            <w:noWrap/>
            <w:vAlign w:val="bottom"/>
          </w:tcPr>
          <w:p w14:paraId="06F3C916" w14:textId="77777777" w:rsidR="00856724" w:rsidRPr="006870C8" w:rsidRDefault="00856724" w:rsidP="00856724">
            <w:pPr>
              <w:widowControl/>
              <w:autoSpaceDE/>
              <w:autoSpaceDN/>
              <w:adjustRightInd/>
              <w:jc w:val="right"/>
              <w:rPr>
                <w:rFonts w:ascii="Arial" w:hAnsi="Arial" w:cs="Arial"/>
                <w:b/>
                <w:bCs/>
                <w:color w:val="538DD5"/>
                <w:sz w:val="20"/>
                <w:szCs w:val="22"/>
              </w:rPr>
            </w:pPr>
            <w:r w:rsidRPr="00765A5D">
              <w:rPr>
                <w:rFonts w:ascii="Arial" w:hAnsi="Arial" w:cs="Arial"/>
                <w:b/>
                <w:bCs/>
                <w:color w:val="538DD5"/>
                <w:sz w:val="20"/>
                <w:szCs w:val="22"/>
                <w:shd w:val="clear" w:color="auto" w:fill="002E5C"/>
              </w:rPr>
              <w:t>190,000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17616F9" w14:textId="77777777" w:rsidR="00856724" w:rsidRPr="006870C8" w:rsidRDefault="00856724" w:rsidP="00856724">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3A5C4153" w14:textId="77777777" w:rsidR="00856724" w:rsidRPr="006870C8" w:rsidRDefault="00856724" w:rsidP="00856724">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100,000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0042D217" w14:textId="77777777" w:rsidR="00856724" w:rsidRPr="006870C8" w:rsidRDefault="00856724" w:rsidP="00856724">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1E827408"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90,000 </w:t>
            </w:r>
          </w:p>
        </w:tc>
        <w:tc>
          <w:tcPr>
            <w:tcW w:w="356" w:type="dxa"/>
            <w:tcBorders>
              <w:top w:val="nil"/>
              <w:left w:val="nil"/>
              <w:bottom w:val="nil"/>
              <w:right w:val="single" w:sz="4" w:space="0" w:color="auto"/>
            </w:tcBorders>
            <w:shd w:val="clear" w:color="auto" w:fill="auto"/>
            <w:noWrap/>
            <w:vAlign w:val="bottom"/>
          </w:tcPr>
          <w:p w14:paraId="0DAA08D0"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32AA29E1" w14:textId="77777777" w:rsidTr="00765A5D">
        <w:trPr>
          <w:trHeight w:val="135"/>
        </w:trPr>
        <w:tc>
          <w:tcPr>
            <w:tcW w:w="2250" w:type="dxa"/>
            <w:tcBorders>
              <w:top w:val="nil"/>
              <w:left w:val="single" w:sz="4" w:space="0" w:color="auto"/>
              <w:bottom w:val="single" w:sz="4" w:space="0" w:color="auto"/>
              <w:right w:val="nil"/>
            </w:tcBorders>
            <w:shd w:val="clear" w:color="auto" w:fill="auto"/>
            <w:noWrap/>
            <w:vAlign w:val="bottom"/>
          </w:tcPr>
          <w:p w14:paraId="39804549"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59" w:type="dxa"/>
            <w:tcBorders>
              <w:top w:val="nil"/>
              <w:left w:val="nil"/>
              <w:bottom w:val="single" w:sz="4" w:space="0" w:color="auto"/>
              <w:right w:val="nil"/>
            </w:tcBorders>
            <w:shd w:val="clear" w:color="auto" w:fill="auto"/>
            <w:noWrap/>
            <w:vAlign w:val="bottom"/>
          </w:tcPr>
          <w:p w14:paraId="08EED644"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4D9EB2E3"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5C41938B"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5AC6169C"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7C5E33B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44F2D38A"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bl>
    <w:p w14:paraId="451560EC" w14:textId="77777777" w:rsidR="00B36F3A" w:rsidRPr="006870C8"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highlight w:val="yellow"/>
        </w:rPr>
      </w:pPr>
    </w:p>
    <w:p w14:paraId="603422D0" w14:textId="77777777" w:rsidR="00B36F3A" w:rsidRPr="006870C8"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856724" w:rsidRPr="006870C8" w14:paraId="0D98CBF9" w14:textId="77777777">
        <w:tc>
          <w:tcPr>
            <w:tcW w:w="4788" w:type="dxa"/>
          </w:tcPr>
          <w:tbl>
            <w:tblPr>
              <w:tblW w:w="4464" w:type="dxa"/>
              <w:tblLook w:val="04A0" w:firstRow="1" w:lastRow="0" w:firstColumn="1" w:lastColumn="0" w:noHBand="0" w:noVBand="1"/>
            </w:tblPr>
            <w:tblGrid>
              <w:gridCol w:w="2016"/>
              <w:gridCol w:w="1356"/>
              <w:gridCol w:w="236"/>
              <w:gridCol w:w="1056"/>
            </w:tblGrid>
            <w:tr w:rsidR="00856724" w:rsidRPr="00EC7D58" w14:paraId="73BAF00F" w14:textId="77777777">
              <w:trPr>
                <w:trHeight w:val="300"/>
              </w:trPr>
              <w:tc>
                <w:tcPr>
                  <w:tcW w:w="2016" w:type="dxa"/>
                  <w:tcBorders>
                    <w:top w:val="nil"/>
                    <w:left w:val="nil"/>
                    <w:bottom w:val="nil"/>
                    <w:right w:val="nil"/>
                  </w:tcBorders>
                  <w:shd w:val="clear" w:color="auto" w:fill="auto"/>
                  <w:noWrap/>
                  <w:vAlign w:val="bottom"/>
                </w:tcPr>
                <w:p w14:paraId="4B2860AD" w14:textId="77777777" w:rsidR="00856724" w:rsidRPr="00EC7D58" w:rsidRDefault="00856724"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1/1/X4</w:t>
                  </w:r>
                </w:p>
              </w:tc>
              <w:tc>
                <w:tcPr>
                  <w:tcW w:w="1156" w:type="dxa"/>
                  <w:tcBorders>
                    <w:top w:val="nil"/>
                    <w:left w:val="nil"/>
                    <w:bottom w:val="nil"/>
                    <w:right w:val="nil"/>
                  </w:tcBorders>
                  <w:shd w:val="clear" w:color="auto" w:fill="auto"/>
                  <w:noWrap/>
                  <w:vAlign w:val="bottom"/>
                </w:tcPr>
                <w:p w14:paraId="6711A1E4"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A7C87E3"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675E410"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640C66A3" w14:textId="77777777" w:rsidTr="00765A5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5985CC5" w14:textId="77777777" w:rsidR="00856724" w:rsidRPr="00EC7D58"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212BCC02" w14:textId="3F9AAAF3" w:rsidR="00856724" w:rsidRPr="00EC7D58" w:rsidRDefault="00651D88" w:rsidP="00856724">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76672" behindDoc="0" locked="0" layoutInCell="1" allowOverlap="1" wp14:anchorId="03035F53" wp14:editId="1E2D0161">
                            <wp:simplePos x="0" y="0"/>
                            <wp:positionH relativeFrom="column">
                              <wp:posOffset>104775</wp:posOffset>
                            </wp:positionH>
                            <wp:positionV relativeFrom="paragraph">
                              <wp:posOffset>0</wp:posOffset>
                            </wp:positionV>
                            <wp:extent cx="381000" cy="2286000"/>
                            <wp:effectExtent l="0" t="0" r="19050" b="1905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0" o:spid="_x0000_s1026" type="#_x0000_t88" style="position:absolute;margin-left:8.25pt;margin-top:0;width:30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F7eHAzc&#10;AQAAtQMAAA4AAAAAAAAAAAAAAAAALgIAAGRycy9lMm9Eb2MueG1sUEsBAi0AFAAGAAgAAAAhALNz&#10;oIHYAAAABgEAAA8AAAAAAAAAAAAAAAAANgQAAGRycy9kb3ducmV2LnhtbFBLBQYAAAAABAAEAPMA&#10;AAA7BQ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856724" w:rsidRPr="00EC7D58" w14:paraId="732E58A7" w14:textId="77777777">
                    <w:trPr>
                      <w:trHeight w:val="300"/>
                      <w:tblCellSpacing w:w="0" w:type="dxa"/>
                    </w:trPr>
                    <w:tc>
                      <w:tcPr>
                        <w:tcW w:w="1140" w:type="dxa"/>
                        <w:tcBorders>
                          <w:top w:val="nil"/>
                          <w:left w:val="nil"/>
                          <w:bottom w:val="nil"/>
                          <w:right w:val="nil"/>
                        </w:tcBorders>
                        <w:shd w:val="clear" w:color="auto" w:fill="auto"/>
                        <w:noWrap/>
                        <w:vAlign w:val="bottom"/>
                      </w:tcPr>
                      <w:p w14:paraId="283E256C" w14:textId="77777777" w:rsidR="00856724" w:rsidRPr="00EC7D58" w:rsidRDefault="00856724" w:rsidP="00856724">
                        <w:pPr>
                          <w:widowControl/>
                          <w:autoSpaceDE/>
                          <w:autoSpaceDN/>
                          <w:adjustRightInd/>
                          <w:rPr>
                            <w:rFonts w:ascii="Arial" w:hAnsi="Arial" w:cs="Arial"/>
                            <w:color w:val="000000"/>
                            <w:sz w:val="20"/>
                            <w:szCs w:val="22"/>
                          </w:rPr>
                        </w:pPr>
                      </w:p>
                    </w:tc>
                  </w:tr>
                </w:tbl>
                <w:p w14:paraId="540BF641"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9F2F18E"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829BB8A"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36DFC00" w14:textId="77777777" w:rsidTr="00765A5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ACA5C52"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0449F36"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39CCA42"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108388A"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3279536D" w14:textId="77777777" w:rsidTr="00765A5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D6934C2"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819EF7C"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6054F60"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4C2DBDC"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97FA214"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73824187" w14:textId="77777777" w:rsidR="00D03C1A"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6718DC70" w14:textId="77777777" w:rsidR="00856724" w:rsidRPr="00EC7D58" w:rsidRDefault="00D03C1A" w:rsidP="00856724">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856724" w:rsidRPr="00EC7D58">
                    <w:rPr>
                      <w:rFonts w:ascii="Arial" w:hAnsi="Arial" w:cs="Arial"/>
                      <w:color w:val="000000"/>
                      <w:sz w:val="20"/>
                      <w:szCs w:val="22"/>
                    </w:rPr>
                    <w:t>xcess = 0</w:t>
                  </w:r>
                </w:p>
              </w:tc>
              <w:tc>
                <w:tcPr>
                  <w:tcW w:w="1156" w:type="dxa"/>
                  <w:tcBorders>
                    <w:top w:val="nil"/>
                    <w:left w:val="nil"/>
                    <w:bottom w:val="nil"/>
                    <w:right w:val="nil"/>
                  </w:tcBorders>
                  <w:shd w:val="clear" w:color="auto" w:fill="auto"/>
                  <w:noWrap/>
                  <w:vAlign w:val="bottom"/>
                </w:tcPr>
                <w:p w14:paraId="3FCDB364"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5167E316" w14:textId="77777777" w:rsidR="00856724" w:rsidRPr="00EC7D58" w:rsidRDefault="00856724" w:rsidP="00E5714E">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$170,000</w:t>
                  </w:r>
                  <w:r w:rsidRPr="00EC7D58">
                    <w:rPr>
                      <w:rFonts w:ascii="Arial" w:hAnsi="Arial" w:cs="Arial"/>
                      <w:color w:val="000000"/>
                      <w:sz w:val="20"/>
                      <w:szCs w:val="22"/>
                    </w:rPr>
                    <w:br/>
                    <w:t xml:space="preserve"> </w:t>
                  </w:r>
                  <w:r w:rsidR="00E5714E" w:rsidRPr="00EC7D58">
                    <w:rPr>
                      <w:rFonts w:ascii="Arial" w:hAnsi="Arial" w:cs="Arial"/>
                      <w:color w:val="000000"/>
                      <w:sz w:val="20"/>
                      <w:szCs w:val="22"/>
                    </w:rPr>
                    <w:t>Net</w:t>
                  </w:r>
                  <w:r w:rsidRPr="00EC7D58">
                    <w:rPr>
                      <w:rFonts w:ascii="Arial" w:hAnsi="Arial" w:cs="Arial"/>
                      <w:color w:val="000000"/>
                      <w:sz w:val="20"/>
                      <w:szCs w:val="22"/>
                    </w:rPr>
                    <w:t xml:space="preserve">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Shaw Corp. </w:t>
                  </w:r>
                </w:p>
              </w:tc>
            </w:tr>
            <w:tr w:rsidR="00856724" w:rsidRPr="00EC7D58" w14:paraId="16B7EF6D"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50799FFF"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4FBE575"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E9EA1F5"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E13F43B"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2968DDA6"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70BF3DC"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0970E7E"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58402738"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7E8D49F4" w14:textId="77777777" w:rsidR="00856724" w:rsidRPr="00765A5D" w:rsidRDefault="00856724" w:rsidP="00856724">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170,000</w:t>
                  </w:r>
                </w:p>
              </w:tc>
              <w:tc>
                <w:tcPr>
                  <w:tcW w:w="1156" w:type="dxa"/>
                  <w:tcBorders>
                    <w:top w:val="nil"/>
                    <w:left w:val="nil"/>
                    <w:bottom w:val="nil"/>
                    <w:right w:val="nil"/>
                  </w:tcBorders>
                  <w:shd w:val="clear" w:color="auto" w:fill="auto"/>
                  <w:noWrap/>
                  <w:vAlign w:val="bottom"/>
                </w:tcPr>
                <w:p w14:paraId="0D5B23A2"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C72B96B"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3A98AA12"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02D782B"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B67E7E1"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C378FE9"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3DE67E3"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0DC158DF"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D7B1ECE"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7599CBB"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680E1B98"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56441A8C"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DBB57B6" w14:textId="77777777" w:rsidR="00856724" w:rsidRPr="00EC7D58" w:rsidRDefault="00856724" w:rsidP="00856724">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7209557"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5AAC17CA"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00459321"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82A049A"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EFF307B"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EF3D12B"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504CEF0A"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171990EE" w14:textId="77777777" w:rsidR="00856724" w:rsidRPr="00EC7D58" w:rsidRDefault="00856724" w:rsidP="0085672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AD9A731" w14:textId="77777777" w:rsidR="00856724" w:rsidRPr="00EC7D58" w:rsidRDefault="00856724" w:rsidP="0085672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AEFED80" w14:textId="77777777" w:rsidR="00856724" w:rsidRPr="00EC7D58" w:rsidRDefault="00856724" w:rsidP="0085672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1771428" w14:textId="77777777" w:rsidR="00856724" w:rsidRPr="00EC7D58" w:rsidRDefault="00856724" w:rsidP="00856724">
                  <w:pPr>
                    <w:widowControl/>
                    <w:autoSpaceDE/>
                    <w:autoSpaceDN/>
                    <w:adjustRightInd/>
                    <w:rPr>
                      <w:rFonts w:ascii="Arial" w:hAnsi="Arial" w:cs="Arial"/>
                      <w:color w:val="000000"/>
                      <w:sz w:val="20"/>
                      <w:szCs w:val="22"/>
                    </w:rPr>
                  </w:pPr>
                </w:p>
              </w:tc>
            </w:tr>
          </w:tbl>
          <w:p w14:paraId="327B286E" w14:textId="77777777" w:rsidR="00856724" w:rsidRPr="00EC7D58"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c>
          <w:tcPr>
            <w:tcW w:w="4788" w:type="dxa"/>
          </w:tcPr>
          <w:tbl>
            <w:tblPr>
              <w:tblW w:w="4408" w:type="dxa"/>
              <w:tblLook w:val="04A0" w:firstRow="1" w:lastRow="0" w:firstColumn="1" w:lastColumn="0" w:noHBand="0" w:noVBand="1"/>
            </w:tblPr>
            <w:tblGrid>
              <w:gridCol w:w="2016"/>
              <w:gridCol w:w="976"/>
              <w:gridCol w:w="1416"/>
            </w:tblGrid>
            <w:tr w:rsidR="00856724" w:rsidRPr="00EC7D58" w14:paraId="1C16CD95" w14:textId="77777777">
              <w:trPr>
                <w:trHeight w:val="300"/>
              </w:trPr>
              <w:tc>
                <w:tcPr>
                  <w:tcW w:w="2016" w:type="dxa"/>
                  <w:tcBorders>
                    <w:top w:val="nil"/>
                    <w:left w:val="nil"/>
                    <w:bottom w:val="nil"/>
                    <w:right w:val="nil"/>
                  </w:tcBorders>
                  <w:shd w:val="clear" w:color="auto" w:fill="auto"/>
                  <w:noWrap/>
                  <w:vAlign w:val="bottom"/>
                </w:tcPr>
                <w:p w14:paraId="39CAC214" w14:textId="77777777" w:rsidR="00856724" w:rsidRPr="00EC7D58" w:rsidRDefault="00856724"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12/31/X4</w:t>
                  </w:r>
                </w:p>
              </w:tc>
              <w:tc>
                <w:tcPr>
                  <w:tcW w:w="976" w:type="dxa"/>
                  <w:tcBorders>
                    <w:top w:val="nil"/>
                    <w:left w:val="nil"/>
                    <w:bottom w:val="nil"/>
                    <w:right w:val="nil"/>
                  </w:tcBorders>
                  <w:shd w:val="clear" w:color="auto" w:fill="auto"/>
                  <w:noWrap/>
                  <w:vAlign w:val="bottom"/>
                </w:tcPr>
                <w:p w14:paraId="328442FF"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170B004A"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70DEB4AC" w14:textId="77777777" w:rsidTr="00765A5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31D99789" w14:textId="77777777" w:rsidR="00856724" w:rsidRPr="00EC7D58"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03972469" w14:textId="505C206C" w:rsidR="00856724" w:rsidRPr="00EC7D58" w:rsidRDefault="00651D88" w:rsidP="00856724">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78720" behindDoc="0" locked="0" layoutInCell="1" allowOverlap="1" wp14:anchorId="336C9AB7" wp14:editId="0BF1A539">
                            <wp:simplePos x="0" y="0"/>
                            <wp:positionH relativeFrom="column">
                              <wp:posOffset>104775</wp:posOffset>
                            </wp:positionH>
                            <wp:positionV relativeFrom="paragraph">
                              <wp:posOffset>0</wp:posOffset>
                            </wp:positionV>
                            <wp:extent cx="381000" cy="2286000"/>
                            <wp:effectExtent l="0" t="0" r="19050" b="19050"/>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1" o:spid="_x0000_s1026" type="#_x0000_t88" style="position:absolute;margin-left:8.25pt;margin-top:0;width:30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XR3A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C7KSWOWfToq971&#10;ibwLjEuCpyjR4GOLlU9+EzLJ6B+B/4yYqJ5lchCxhmyHTyAQie0TFFmOKth8EwmTY1H/dFVfHhPh&#10;ePh6Oa1r9IhjqmmWixzkFqy93PYhpo8SLMmbjoY8Zxmz9GCHx5iKB2IkwsQPJKWsQUsPzJDZm9li&#10;Nlp+U9Pc1syx7aXviIgTXDpneAcP2pjycIwjQ0ffzpt5mSCC0SIni0hht31vAsHGSLV8I51nZQH2&#10;ThSwXjLxYdwnps15j82NG4XO2p7N2II4bcLFAHwbRafxHefHdxuX27//tvUv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FOCddHc&#10;AQAAtQMAAA4AAAAAAAAAAAAAAAAALgIAAGRycy9lMm9Eb2MueG1sUEsBAi0AFAAGAAgAAAAhALNz&#10;oIHYAAAABgEAAA8AAAAAAAAAAAAAAAAANgQAAGRycy9kb3ducmV2LnhtbFBLBQYAAAAABAAEAPMA&#10;AAA7BQAAAAA=&#10;" adj="1709"/>
                        </w:pict>
                      </mc:Fallback>
                    </mc:AlternateContent>
                  </w:r>
                </w:p>
              </w:tc>
              <w:tc>
                <w:tcPr>
                  <w:tcW w:w="1416" w:type="dxa"/>
                  <w:tcBorders>
                    <w:top w:val="nil"/>
                    <w:left w:val="nil"/>
                    <w:bottom w:val="nil"/>
                    <w:right w:val="nil"/>
                  </w:tcBorders>
                  <w:shd w:val="clear" w:color="auto" w:fill="auto"/>
                  <w:vAlign w:val="center"/>
                </w:tcPr>
                <w:p w14:paraId="585C881D"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56FAAB7B" w14:textId="77777777" w:rsidTr="00765A5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AC61928"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CBFD1F3"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5E61685"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6A1EADFD" w14:textId="77777777" w:rsidTr="00765A5D">
              <w:trPr>
                <w:trHeight w:val="557"/>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9916C3E"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AF26935"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0BAD233"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38487D09"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3605BD58" w14:textId="77777777" w:rsidR="00477816"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w:t>
                  </w:r>
                  <w:r w:rsidR="00477816" w:rsidRPr="00165D10">
                    <w:rPr>
                      <w:rFonts w:ascii="Arial" w:hAnsi="Arial" w:cs="Arial"/>
                      <w:color w:val="000000"/>
                      <w:sz w:val="20"/>
                      <w:szCs w:val="22"/>
                    </w:rPr>
                    <w:t>Identifiable</w:t>
                  </w:r>
                  <w:r w:rsidR="00477816" w:rsidRPr="00EC7D58">
                    <w:rPr>
                      <w:rFonts w:ascii="Arial" w:hAnsi="Arial" w:cs="Arial"/>
                      <w:color w:val="000000"/>
                      <w:sz w:val="20"/>
                      <w:szCs w:val="22"/>
                    </w:rPr>
                    <w:t xml:space="preserve"> </w:t>
                  </w:r>
                </w:p>
                <w:p w14:paraId="153DAB2B" w14:textId="77777777" w:rsidR="00856724" w:rsidRPr="00EC7D58"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Excess = 0 </w:t>
                  </w:r>
                </w:p>
              </w:tc>
              <w:tc>
                <w:tcPr>
                  <w:tcW w:w="976" w:type="dxa"/>
                  <w:vMerge/>
                  <w:tcBorders>
                    <w:top w:val="nil"/>
                    <w:left w:val="nil"/>
                    <w:bottom w:val="nil"/>
                    <w:right w:val="nil"/>
                  </w:tcBorders>
                  <w:vAlign w:val="center"/>
                </w:tcPr>
                <w:p w14:paraId="79DC4E0F"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13AB938E" w14:textId="77777777" w:rsidR="00856724" w:rsidRPr="00EC7D58" w:rsidRDefault="00856724" w:rsidP="00856724">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$190,000</w:t>
                  </w:r>
                  <w:r w:rsidRPr="00EC7D58">
                    <w:rPr>
                      <w:rFonts w:ascii="Arial" w:hAnsi="Arial" w:cs="Arial"/>
                      <w:color w:val="000000"/>
                      <w:sz w:val="20"/>
                      <w:szCs w:val="22"/>
                    </w:rPr>
                    <w:br/>
                    <w:t xml:space="preserve"> Net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Shaw Corp. </w:t>
                  </w:r>
                </w:p>
              </w:tc>
            </w:tr>
            <w:tr w:rsidR="00856724" w:rsidRPr="00EC7D58" w14:paraId="4F0FAA99"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4FF1A2ED"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4044414"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2B46EE9"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308117B5"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27109423"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420FD36A"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42E5508"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BC1AF8D" w14:textId="77777777" w:rsidTr="00765A5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637741B6" w14:textId="77777777" w:rsidR="00856724" w:rsidRPr="00765A5D" w:rsidRDefault="00856724" w:rsidP="00856724">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190,000</w:t>
                  </w:r>
                </w:p>
              </w:tc>
              <w:tc>
                <w:tcPr>
                  <w:tcW w:w="976" w:type="dxa"/>
                  <w:vMerge/>
                  <w:tcBorders>
                    <w:top w:val="nil"/>
                    <w:left w:val="nil"/>
                    <w:bottom w:val="nil"/>
                    <w:right w:val="nil"/>
                  </w:tcBorders>
                  <w:vAlign w:val="center"/>
                </w:tcPr>
                <w:p w14:paraId="7120BD7A"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011F3C6"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D0A847F"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707865AC"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5E17331"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50CF472"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E0FF213"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789AFC3"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3828AB73"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B462BEE"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6F0C6221"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64C6879C"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F4D5B2B"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5AF3EE3"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749B9890"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91D79C2"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AD4E55E"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246FEB1E" w14:textId="77777777" w:rsidR="00856724" w:rsidRPr="00EC7D58" w:rsidRDefault="00856724" w:rsidP="00856724">
                  <w:pPr>
                    <w:widowControl/>
                    <w:autoSpaceDE/>
                    <w:autoSpaceDN/>
                    <w:adjustRightInd/>
                    <w:rPr>
                      <w:rFonts w:ascii="Arial" w:hAnsi="Arial" w:cs="Arial"/>
                      <w:color w:val="000000"/>
                      <w:sz w:val="20"/>
                      <w:szCs w:val="22"/>
                    </w:rPr>
                  </w:pPr>
                </w:p>
              </w:tc>
            </w:tr>
            <w:tr w:rsidR="00856724" w:rsidRPr="00EC7D58" w14:paraId="1FB1356E" w14:textId="77777777" w:rsidTr="00765A5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1038D523" w14:textId="77777777" w:rsidR="00856724" w:rsidRPr="00EC7D58" w:rsidRDefault="00856724" w:rsidP="0085672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F5546E6" w14:textId="77777777" w:rsidR="00856724" w:rsidRPr="00EC7D58" w:rsidRDefault="00856724" w:rsidP="0085672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58DE5AF" w14:textId="77777777" w:rsidR="00856724" w:rsidRPr="00EC7D58" w:rsidRDefault="00856724" w:rsidP="00856724">
                  <w:pPr>
                    <w:widowControl/>
                    <w:autoSpaceDE/>
                    <w:autoSpaceDN/>
                    <w:adjustRightInd/>
                    <w:rPr>
                      <w:rFonts w:ascii="Arial" w:hAnsi="Arial" w:cs="Arial"/>
                      <w:color w:val="000000"/>
                      <w:sz w:val="20"/>
                      <w:szCs w:val="22"/>
                    </w:rPr>
                  </w:pPr>
                </w:p>
              </w:tc>
            </w:tr>
          </w:tbl>
          <w:p w14:paraId="6C5B820B" w14:textId="77777777" w:rsidR="00856724" w:rsidRPr="00EC7D58"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r>
    </w:tbl>
    <w:p w14:paraId="39D5B931" w14:textId="77777777" w:rsidR="00B867C3" w:rsidRPr="006870C8" w:rsidRDefault="00B867C3"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p w14:paraId="572E6D4F" w14:textId="77777777" w:rsidR="00856724" w:rsidRPr="006870C8" w:rsidRDefault="00856724">
      <w:pPr>
        <w:widowControl/>
        <w:autoSpaceDE/>
        <w:autoSpaceDN/>
        <w:adjustRightInd/>
        <w:rPr>
          <w:rFonts w:ascii="Arial" w:hAnsi="Arial" w:cs="Arial"/>
          <w:b/>
          <w:bCs/>
          <w:sz w:val="20"/>
          <w:szCs w:val="22"/>
        </w:rPr>
      </w:pPr>
      <w:r w:rsidRPr="006870C8">
        <w:rPr>
          <w:rFonts w:ascii="Arial" w:hAnsi="Arial" w:cs="Arial"/>
          <w:b/>
          <w:bCs/>
          <w:sz w:val="20"/>
          <w:szCs w:val="22"/>
        </w:rPr>
        <w:br w:type="page"/>
      </w:r>
    </w:p>
    <w:p w14:paraId="2B2447BE" w14:textId="77777777" w:rsidR="00856724" w:rsidRPr="006870C8" w:rsidRDefault="00856724">
      <w:pPr>
        <w:widowControl/>
        <w:autoSpaceDE/>
        <w:autoSpaceDN/>
        <w:adjustRightInd/>
        <w:rPr>
          <w:rFonts w:ascii="Arial" w:hAnsi="Arial" w:cs="Arial"/>
          <w:b/>
          <w:bCs/>
          <w:sz w:val="20"/>
          <w:szCs w:val="22"/>
        </w:rPr>
      </w:pPr>
      <w:r w:rsidRPr="006870C8">
        <w:rPr>
          <w:rFonts w:ascii="Arial" w:hAnsi="Arial" w:cs="Arial"/>
          <w:b/>
          <w:bCs/>
          <w:sz w:val="20"/>
          <w:szCs w:val="22"/>
        </w:rPr>
        <w:lastRenderedPageBreak/>
        <w:t xml:space="preserve">E4-21 </w:t>
      </w:r>
      <w:r w:rsidR="005042AF" w:rsidRPr="006870C8">
        <w:rPr>
          <w:rFonts w:ascii="Arial" w:hAnsi="Arial" w:cs="Arial"/>
          <w:bCs/>
          <w:sz w:val="20"/>
          <w:szCs w:val="22"/>
        </w:rPr>
        <w:t>(continued)</w:t>
      </w:r>
    </w:p>
    <w:tbl>
      <w:tblPr>
        <w:tblW w:w="5640" w:type="dxa"/>
        <w:tblInd w:w="108" w:type="dxa"/>
        <w:tblLook w:val="04A0" w:firstRow="1" w:lastRow="0" w:firstColumn="1" w:lastColumn="0" w:noHBand="0" w:noVBand="1"/>
      </w:tblPr>
      <w:tblGrid>
        <w:gridCol w:w="3063"/>
        <w:gridCol w:w="272"/>
        <w:gridCol w:w="272"/>
        <w:gridCol w:w="1056"/>
        <w:gridCol w:w="272"/>
        <w:gridCol w:w="956"/>
      </w:tblGrid>
      <w:tr w:rsidR="00856724" w:rsidRPr="006870C8" w14:paraId="00DE5305" w14:textId="77777777" w:rsidTr="00765A5D">
        <w:trPr>
          <w:trHeight w:val="300"/>
        </w:trPr>
        <w:tc>
          <w:tcPr>
            <w:tcW w:w="3156" w:type="dxa"/>
            <w:gridSpan w:val="2"/>
            <w:tcBorders>
              <w:top w:val="nil"/>
              <w:left w:val="nil"/>
              <w:right w:val="nil"/>
            </w:tcBorders>
            <w:shd w:val="clear" w:color="auto" w:fill="auto"/>
            <w:noWrap/>
            <w:vAlign w:val="bottom"/>
          </w:tcPr>
          <w:p w14:paraId="29E107E9" w14:textId="77777777" w:rsidR="00856724" w:rsidRPr="006870C8" w:rsidRDefault="00856724" w:rsidP="00856724">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38F93EDA" w14:textId="77777777" w:rsidR="00856724" w:rsidRPr="006870C8" w:rsidRDefault="00856724" w:rsidP="00856724">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4CECF66E" w14:textId="77777777" w:rsidR="00856724" w:rsidRPr="006870C8" w:rsidRDefault="00856724" w:rsidP="00856724">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39B6AD82" w14:textId="77777777" w:rsidR="00856724" w:rsidRPr="006870C8" w:rsidRDefault="00856724" w:rsidP="00856724">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302B1C02"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37A4F8C3" w14:textId="77777777" w:rsidTr="00765A5D">
        <w:trPr>
          <w:trHeight w:val="300"/>
        </w:trPr>
        <w:tc>
          <w:tcPr>
            <w:tcW w:w="3063" w:type="dxa"/>
            <w:tcBorders>
              <w:bottom w:val="nil"/>
              <w:right w:val="nil"/>
            </w:tcBorders>
            <w:shd w:val="clear" w:color="auto" w:fill="002E5C"/>
            <w:noWrap/>
            <w:vAlign w:val="bottom"/>
          </w:tcPr>
          <w:p w14:paraId="6C239592"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2C2DE911"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78530D42"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2530A63F" w14:textId="77777777" w:rsidR="00856724" w:rsidRPr="00765A5D" w:rsidRDefault="00856724" w:rsidP="006870C8">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56668FBC"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6870C8" w14:paraId="11230BE5" w14:textId="77777777" w:rsidTr="00765A5D">
        <w:trPr>
          <w:trHeight w:val="300"/>
        </w:trPr>
        <w:tc>
          <w:tcPr>
            <w:tcW w:w="3063" w:type="dxa"/>
            <w:tcBorders>
              <w:top w:val="nil"/>
              <w:bottom w:val="nil"/>
              <w:right w:val="nil"/>
            </w:tcBorders>
            <w:shd w:val="clear" w:color="auto" w:fill="002E5C"/>
            <w:noWrap/>
            <w:vAlign w:val="bottom"/>
          </w:tcPr>
          <w:p w14:paraId="4EE82608"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B07EEE7"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3A64E045"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4AFC946D" w14:textId="77777777" w:rsidR="00856724" w:rsidRPr="00765A5D" w:rsidRDefault="00856724" w:rsidP="006870C8">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70,000 </w:t>
            </w:r>
          </w:p>
        </w:tc>
        <w:tc>
          <w:tcPr>
            <w:tcW w:w="956" w:type="dxa"/>
            <w:tcBorders>
              <w:top w:val="nil"/>
              <w:left w:val="nil"/>
              <w:bottom w:val="nil"/>
            </w:tcBorders>
            <w:shd w:val="clear" w:color="auto" w:fill="002E5C"/>
            <w:noWrap/>
            <w:vAlign w:val="bottom"/>
          </w:tcPr>
          <w:p w14:paraId="56D6FFE0"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6870C8" w14:paraId="554347C4" w14:textId="77777777" w:rsidTr="00765A5D">
        <w:trPr>
          <w:trHeight w:val="300"/>
        </w:trPr>
        <w:tc>
          <w:tcPr>
            <w:tcW w:w="3156" w:type="dxa"/>
            <w:gridSpan w:val="2"/>
            <w:tcBorders>
              <w:top w:val="nil"/>
              <w:bottom w:val="nil"/>
              <w:right w:val="nil"/>
            </w:tcBorders>
            <w:shd w:val="clear" w:color="auto" w:fill="002E5C"/>
            <w:noWrap/>
            <w:vAlign w:val="bottom"/>
          </w:tcPr>
          <w:p w14:paraId="088C09AA"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Income from Shaw Corp.</w:t>
            </w:r>
          </w:p>
        </w:tc>
        <w:tc>
          <w:tcPr>
            <w:tcW w:w="236" w:type="dxa"/>
            <w:tcBorders>
              <w:top w:val="nil"/>
              <w:left w:val="nil"/>
              <w:bottom w:val="nil"/>
              <w:right w:val="nil"/>
            </w:tcBorders>
            <w:shd w:val="clear" w:color="auto" w:fill="002E5C"/>
            <w:noWrap/>
            <w:vAlign w:val="bottom"/>
          </w:tcPr>
          <w:p w14:paraId="7F5B7E71"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740EC463" w14:textId="77777777" w:rsidR="00856724" w:rsidRPr="00765A5D" w:rsidRDefault="00856724" w:rsidP="006870C8">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35,000 </w:t>
            </w:r>
          </w:p>
        </w:tc>
        <w:tc>
          <w:tcPr>
            <w:tcW w:w="956" w:type="dxa"/>
            <w:tcBorders>
              <w:top w:val="nil"/>
              <w:left w:val="nil"/>
              <w:bottom w:val="nil"/>
            </w:tcBorders>
            <w:shd w:val="clear" w:color="auto" w:fill="002E5C"/>
            <w:noWrap/>
            <w:vAlign w:val="bottom"/>
          </w:tcPr>
          <w:p w14:paraId="7590F63C" w14:textId="77777777" w:rsidR="00856724" w:rsidRPr="00765A5D" w:rsidRDefault="00856724" w:rsidP="00856724">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856724" w:rsidRPr="006870C8" w14:paraId="7EAA9D72" w14:textId="77777777" w:rsidTr="00765A5D">
        <w:trPr>
          <w:trHeight w:val="300"/>
        </w:trPr>
        <w:tc>
          <w:tcPr>
            <w:tcW w:w="3156" w:type="dxa"/>
            <w:gridSpan w:val="2"/>
            <w:tcBorders>
              <w:top w:val="nil"/>
              <w:bottom w:val="nil"/>
              <w:right w:val="nil"/>
            </w:tcBorders>
            <w:shd w:val="clear" w:color="auto" w:fill="002E5C"/>
            <w:noWrap/>
            <w:vAlign w:val="bottom"/>
          </w:tcPr>
          <w:p w14:paraId="112520AB"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5862FA44"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6827DABE"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5BFF9545"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770E67A2"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15,000 </w:t>
            </w:r>
          </w:p>
        </w:tc>
      </w:tr>
      <w:tr w:rsidR="00856724" w:rsidRPr="006870C8" w14:paraId="2558F29A" w14:textId="77777777" w:rsidTr="00765A5D">
        <w:trPr>
          <w:trHeight w:val="300"/>
        </w:trPr>
        <w:tc>
          <w:tcPr>
            <w:tcW w:w="3156" w:type="dxa"/>
            <w:gridSpan w:val="2"/>
            <w:tcBorders>
              <w:top w:val="nil"/>
              <w:right w:val="nil"/>
            </w:tcBorders>
            <w:shd w:val="clear" w:color="auto" w:fill="002E5C"/>
            <w:noWrap/>
            <w:vAlign w:val="bottom"/>
          </w:tcPr>
          <w:p w14:paraId="72671852"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Investment in Shaw Corp.</w:t>
            </w:r>
          </w:p>
        </w:tc>
        <w:tc>
          <w:tcPr>
            <w:tcW w:w="236" w:type="dxa"/>
            <w:tcBorders>
              <w:top w:val="nil"/>
              <w:left w:val="nil"/>
              <w:right w:val="nil"/>
            </w:tcBorders>
            <w:shd w:val="clear" w:color="auto" w:fill="002E5C"/>
            <w:noWrap/>
            <w:vAlign w:val="bottom"/>
          </w:tcPr>
          <w:p w14:paraId="781CF001"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09305E10"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1F953D7E" w14:textId="77777777" w:rsidR="00856724" w:rsidRPr="00765A5D" w:rsidRDefault="00856724" w:rsidP="00856724">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3B64CEA9" w14:textId="77777777" w:rsidR="00856724" w:rsidRPr="00765A5D" w:rsidRDefault="00856724" w:rsidP="00856724">
            <w:pPr>
              <w:widowControl/>
              <w:autoSpaceDE/>
              <w:autoSpaceDN/>
              <w:adjustRightInd/>
              <w:jc w:val="right"/>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190,000 </w:t>
            </w:r>
          </w:p>
        </w:tc>
      </w:tr>
    </w:tbl>
    <w:p w14:paraId="605FC32D" w14:textId="77777777" w:rsidR="00856724" w:rsidRPr="006870C8" w:rsidRDefault="00856724">
      <w:pPr>
        <w:widowControl/>
        <w:autoSpaceDE/>
        <w:autoSpaceDN/>
        <w:adjustRightInd/>
        <w:rPr>
          <w:rFonts w:ascii="Arial" w:hAnsi="Arial" w:cs="Arial"/>
          <w:b/>
          <w:bCs/>
          <w:sz w:val="20"/>
          <w:szCs w:val="22"/>
        </w:rPr>
      </w:pPr>
    </w:p>
    <w:tbl>
      <w:tblPr>
        <w:tblW w:w="9455" w:type="dxa"/>
        <w:tblInd w:w="108" w:type="dxa"/>
        <w:tblLook w:val="04A0" w:firstRow="1" w:lastRow="0" w:firstColumn="1" w:lastColumn="0" w:noHBand="0" w:noVBand="1"/>
      </w:tblPr>
      <w:tblGrid>
        <w:gridCol w:w="2070"/>
        <w:gridCol w:w="1052"/>
        <w:gridCol w:w="944"/>
        <w:gridCol w:w="1694"/>
        <w:gridCol w:w="900"/>
        <w:gridCol w:w="833"/>
        <w:gridCol w:w="1962"/>
      </w:tblGrid>
      <w:tr w:rsidR="00856724" w:rsidRPr="006870C8" w14:paraId="04A5007A" w14:textId="77777777">
        <w:trPr>
          <w:trHeight w:val="300"/>
        </w:trPr>
        <w:tc>
          <w:tcPr>
            <w:tcW w:w="2070" w:type="dxa"/>
            <w:tcBorders>
              <w:top w:val="nil"/>
              <w:left w:val="nil"/>
              <w:bottom w:val="nil"/>
              <w:right w:val="nil"/>
            </w:tcBorders>
            <w:shd w:val="clear" w:color="auto" w:fill="auto"/>
            <w:noWrap/>
            <w:vAlign w:val="bottom"/>
          </w:tcPr>
          <w:p w14:paraId="54CF8F41" w14:textId="77777777" w:rsidR="00856724" w:rsidRPr="006870C8" w:rsidRDefault="00856724" w:rsidP="00856724">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39B79EC2" w14:textId="77777777" w:rsidR="00856724" w:rsidRPr="006870C8" w:rsidRDefault="00856724" w:rsidP="00856724">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Investment in</w:t>
            </w:r>
          </w:p>
        </w:tc>
        <w:tc>
          <w:tcPr>
            <w:tcW w:w="1694" w:type="dxa"/>
            <w:tcBorders>
              <w:top w:val="nil"/>
              <w:left w:val="nil"/>
              <w:bottom w:val="nil"/>
              <w:right w:val="nil"/>
            </w:tcBorders>
            <w:shd w:val="clear" w:color="auto" w:fill="auto"/>
            <w:noWrap/>
            <w:vAlign w:val="bottom"/>
          </w:tcPr>
          <w:p w14:paraId="545252C4" w14:textId="77777777" w:rsidR="00856724" w:rsidRPr="006870C8" w:rsidRDefault="00856724" w:rsidP="00856724">
            <w:pPr>
              <w:widowControl/>
              <w:autoSpaceDE/>
              <w:autoSpaceDN/>
              <w:adjustRightInd/>
              <w:rPr>
                <w:rFonts w:ascii="Arial" w:hAnsi="Arial" w:cs="Arial"/>
                <w:color w:val="000000"/>
                <w:sz w:val="20"/>
                <w:szCs w:val="22"/>
              </w:rPr>
            </w:pPr>
          </w:p>
        </w:tc>
        <w:tc>
          <w:tcPr>
            <w:tcW w:w="1733" w:type="dxa"/>
            <w:gridSpan w:val="2"/>
            <w:tcBorders>
              <w:top w:val="nil"/>
              <w:left w:val="nil"/>
              <w:bottom w:val="nil"/>
              <w:right w:val="nil"/>
            </w:tcBorders>
            <w:shd w:val="clear" w:color="auto" w:fill="auto"/>
            <w:noWrap/>
            <w:vAlign w:val="bottom"/>
          </w:tcPr>
          <w:p w14:paraId="753DFE52" w14:textId="77777777" w:rsidR="00856724" w:rsidRPr="006870C8" w:rsidRDefault="00856724" w:rsidP="00856724">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Income from</w:t>
            </w:r>
          </w:p>
        </w:tc>
        <w:tc>
          <w:tcPr>
            <w:tcW w:w="1962" w:type="dxa"/>
            <w:tcBorders>
              <w:top w:val="nil"/>
              <w:left w:val="nil"/>
              <w:bottom w:val="nil"/>
              <w:right w:val="nil"/>
            </w:tcBorders>
            <w:shd w:val="clear" w:color="auto" w:fill="auto"/>
            <w:noWrap/>
            <w:vAlign w:val="bottom"/>
          </w:tcPr>
          <w:p w14:paraId="665276D0"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5CA734BC" w14:textId="77777777">
        <w:trPr>
          <w:trHeight w:val="300"/>
        </w:trPr>
        <w:tc>
          <w:tcPr>
            <w:tcW w:w="2070" w:type="dxa"/>
            <w:tcBorders>
              <w:top w:val="nil"/>
              <w:left w:val="nil"/>
              <w:bottom w:val="nil"/>
              <w:right w:val="nil"/>
            </w:tcBorders>
            <w:shd w:val="clear" w:color="000000" w:fill="FFFFFF"/>
            <w:noWrap/>
            <w:vAlign w:val="bottom"/>
          </w:tcPr>
          <w:p w14:paraId="491005E9"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06BFA153"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Shaw Corp.</w:t>
            </w:r>
          </w:p>
        </w:tc>
        <w:tc>
          <w:tcPr>
            <w:tcW w:w="1694" w:type="dxa"/>
            <w:tcBorders>
              <w:top w:val="nil"/>
              <w:left w:val="nil"/>
              <w:bottom w:val="nil"/>
              <w:right w:val="nil"/>
            </w:tcBorders>
            <w:shd w:val="clear" w:color="000000" w:fill="FFFFFF"/>
            <w:noWrap/>
            <w:vAlign w:val="bottom"/>
          </w:tcPr>
          <w:p w14:paraId="009CB34A" w14:textId="77777777" w:rsidR="00856724" w:rsidRPr="006870C8" w:rsidRDefault="00856724" w:rsidP="00856724">
            <w:pPr>
              <w:widowControl/>
              <w:autoSpaceDE/>
              <w:autoSpaceDN/>
              <w:adjustRightInd/>
              <w:rPr>
                <w:rFonts w:ascii="Arial" w:hAnsi="Arial" w:cs="Arial"/>
                <w:sz w:val="20"/>
                <w:szCs w:val="22"/>
              </w:rPr>
            </w:pPr>
            <w:r w:rsidRPr="006870C8">
              <w:rPr>
                <w:rFonts w:ascii="Arial" w:hAnsi="Arial" w:cs="Arial"/>
                <w:sz w:val="20"/>
                <w:szCs w:val="22"/>
              </w:rPr>
              <w:t> </w:t>
            </w:r>
          </w:p>
        </w:tc>
        <w:tc>
          <w:tcPr>
            <w:tcW w:w="1733" w:type="dxa"/>
            <w:gridSpan w:val="2"/>
            <w:tcBorders>
              <w:top w:val="nil"/>
              <w:left w:val="nil"/>
              <w:bottom w:val="single" w:sz="4" w:space="0" w:color="auto"/>
              <w:right w:val="nil"/>
            </w:tcBorders>
            <w:shd w:val="clear" w:color="000000" w:fill="FFFFFF"/>
            <w:noWrap/>
            <w:vAlign w:val="bottom"/>
          </w:tcPr>
          <w:p w14:paraId="1696D1F6"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Shaw Corp.</w:t>
            </w:r>
          </w:p>
        </w:tc>
        <w:tc>
          <w:tcPr>
            <w:tcW w:w="1962" w:type="dxa"/>
            <w:tcBorders>
              <w:top w:val="nil"/>
              <w:left w:val="nil"/>
              <w:bottom w:val="nil"/>
              <w:right w:val="nil"/>
            </w:tcBorders>
            <w:shd w:val="clear" w:color="000000" w:fill="FFFFFF"/>
            <w:noWrap/>
            <w:vAlign w:val="bottom"/>
          </w:tcPr>
          <w:p w14:paraId="33018710"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 </w:t>
            </w:r>
          </w:p>
        </w:tc>
      </w:tr>
      <w:tr w:rsidR="00856724" w:rsidRPr="006870C8" w14:paraId="739DAF82" w14:textId="77777777">
        <w:trPr>
          <w:trHeight w:val="300"/>
        </w:trPr>
        <w:tc>
          <w:tcPr>
            <w:tcW w:w="2070" w:type="dxa"/>
            <w:tcBorders>
              <w:top w:val="nil"/>
              <w:left w:val="nil"/>
              <w:bottom w:val="nil"/>
              <w:right w:val="nil"/>
            </w:tcBorders>
            <w:shd w:val="clear" w:color="000000" w:fill="FFFFFF"/>
            <w:noWrap/>
            <w:vAlign w:val="bottom"/>
          </w:tcPr>
          <w:p w14:paraId="159EF02C"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Beginning Balance</w:t>
            </w:r>
          </w:p>
        </w:tc>
        <w:tc>
          <w:tcPr>
            <w:tcW w:w="1052" w:type="dxa"/>
            <w:tcBorders>
              <w:top w:val="nil"/>
              <w:left w:val="nil"/>
              <w:bottom w:val="nil"/>
              <w:right w:val="single" w:sz="4" w:space="0" w:color="auto"/>
            </w:tcBorders>
            <w:shd w:val="clear" w:color="000000" w:fill="FFFFFF"/>
            <w:noWrap/>
            <w:vAlign w:val="bottom"/>
          </w:tcPr>
          <w:p w14:paraId="0D7077F1"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170,000 </w:t>
            </w:r>
          </w:p>
        </w:tc>
        <w:tc>
          <w:tcPr>
            <w:tcW w:w="944" w:type="dxa"/>
            <w:tcBorders>
              <w:top w:val="nil"/>
              <w:left w:val="nil"/>
              <w:bottom w:val="nil"/>
              <w:right w:val="nil"/>
            </w:tcBorders>
            <w:shd w:val="clear" w:color="000000" w:fill="FFFFFF"/>
            <w:noWrap/>
            <w:vAlign w:val="bottom"/>
          </w:tcPr>
          <w:p w14:paraId="2EB6159E"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1A6829AA" w14:textId="77777777" w:rsidR="00856724" w:rsidRPr="006870C8" w:rsidRDefault="00856724" w:rsidP="00856724">
            <w:pPr>
              <w:widowControl/>
              <w:autoSpaceDE/>
              <w:autoSpaceDN/>
              <w:adjustRightInd/>
              <w:rPr>
                <w:rFonts w:ascii="Arial" w:hAnsi="Arial" w:cs="Arial"/>
                <w:sz w:val="20"/>
                <w:szCs w:val="22"/>
              </w:rPr>
            </w:pPr>
            <w:r w:rsidRPr="006870C8">
              <w:rPr>
                <w:rFonts w:ascii="Arial" w:hAnsi="Arial" w:cs="Arial"/>
                <w:sz w:val="20"/>
                <w:szCs w:val="22"/>
              </w:rPr>
              <w:t> </w:t>
            </w:r>
          </w:p>
        </w:tc>
        <w:tc>
          <w:tcPr>
            <w:tcW w:w="900" w:type="dxa"/>
            <w:tcBorders>
              <w:top w:val="nil"/>
              <w:left w:val="nil"/>
              <w:bottom w:val="nil"/>
              <w:right w:val="single" w:sz="4" w:space="0" w:color="auto"/>
            </w:tcBorders>
            <w:shd w:val="clear" w:color="000000" w:fill="FFFFFF"/>
            <w:noWrap/>
            <w:vAlign w:val="bottom"/>
          </w:tcPr>
          <w:p w14:paraId="29131B60"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5D0E09B1"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14:paraId="7E96A0A4"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1442D4F0" w14:textId="77777777">
        <w:trPr>
          <w:trHeight w:val="300"/>
        </w:trPr>
        <w:tc>
          <w:tcPr>
            <w:tcW w:w="2070" w:type="dxa"/>
            <w:tcBorders>
              <w:top w:val="nil"/>
              <w:left w:val="nil"/>
              <w:bottom w:val="nil"/>
              <w:right w:val="nil"/>
            </w:tcBorders>
            <w:shd w:val="clear" w:color="000000" w:fill="FFFFFF"/>
            <w:noWrap/>
            <w:vAlign w:val="bottom"/>
          </w:tcPr>
          <w:p w14:paraId="0362F8DB"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06F188F5"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35,000 </w:t>
            </w:r>
          </w:p>
        </w:tc>
        <w:tc>
          <w:tcPr>
            <w:tcW w:w="944" w:type="dxa"/>
            <w:tcBorders>
              <w:top w:val="nil"/>
              <w:left w:val="nil"/>
              <w:bottom w:val="nil"/>
              <w:right w:val="nil"/>
            </w:tcBorders>
            <w:shd w:val="clear" w:color="000000" w:fill="FFFFFF"/>
            <w:noWrap/>
            <w:vAlign w:val="bottom"/>
          </w:tcPr>
          <w:p w14:paraId="7B1FD699"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694" w:type="dxa"/>
            <w:tcBorders>
              <w:top w:val="nil"/>
              <w:left w:val="nil"/>
              <w:bottom w:val="nil"/>
              <w:right w:val="nil"/>
            </w:tcBorders>
            <w:shd w:val="clear" w:color="000000" w:fill="FFFFFF"/>
            <w:noWrap/>
            <w:vAlign w:val="bottom"/>
          </w:tcPr>
          <w:p w14:paraId="0F78A33F" w14:textId="77777777" w:rsidR="00856724" w:rsidRPr="006870C8" w:rsidRDefault="00856724" w:rsidP="00856724">
            <w:pPr>
              <w:widowControl/>
              <w:autoSpaceDE/>
              <w:autoSpaceDN/>
              <w:adjustRightInd/>
              <w:rPr>
                <w:rFonts w:ascii="Arial" w:hAnsi="Arial" w:cs="Arial"/>
                <w:sz w:val="20"/>
                <w:szCs w:val="22"/>
              </w:rPr>
            </w:pPr>
            <w:r w:rsidRPr="006870C8">
              <w:rPr>
                <w:rFonts w:ascii="Arial" w:hAnsi="Arial" w:cs="Arial"/>
                <w:sz w:val="20"/>
                <w:szCs w:val="22"/>
              </w:rPr>
              <w:t> </w:t>
            </w:r>
          </w:p>
        </w:tc>
        <w:tc>
          <w:tcPr>
            <w:tcW w:w="900" w:type="dxa"/>
            <w:tcBorders>
              <w:top w:val="nil"/>
              <w:left w:val="nil"/>
              <w:bottom w:val="nil"/>
              <w:right w:val="single" w:sz="4" w:space="0" w:color="auto"/>
            </w:tcBorders>
            <w:shd w:val="clear" w:color="000000" w:fill="FFFFFF"/>
            <w:noWrap/>
            <w:vAlign w:val="bottom"/>
          </w:tcPr>
          <w:p w14:paraId="221B5E83"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0F058B07" w14:textId="77777777" w:rsidR="00856724" w:rsidRPr="006870C8" w:rsidRDefault="00856724" w:rsidP="0026437B">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35,000 </w:t>
            </w:r>
          </w:p>
        </w:tc>
        <w:tc>
          <w:tcPr>
            <w:tcW w:w="1962" w:type="dxa"/>
            <w:tcBorders>
              <w:top w:val="nil"/>
              <w:left w:val="nil"/>
              <w:bottom w:val="nil"/>
              <w:right w:val="nil"/>
            </w:tcBorders>
            <w:shd w:val="clear" w:color="000000" w:fill="FFFFFF"/>
            <w:noWrap/>
            <w:vAlign w:val="bottom"/>
          </w:tcPr>
          <w:p w14:paraId="62B3514D"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100% Net Income</w:t>
            </w:r>
          </w:p>
        </w:tc>
      </w:tr>
      <w:tr w:rsidR="00856724" w:rsidRPr="006870C8" w14:paraId="0566E04A" w14:textId="77777777">
        <w:trPr>
          <w:trHeight w:val="300"/>
        </w:trPr>
        <w:tc>
          <w:tcPr>
            <w:tcW w:w="2070" w:type="dxa"/>
            <w:tcBorders>
              <w:top w:val="nil"/>
              <w:left w:val="nil"/>
              <w:bottom w:val="nil"/>
              <w:right w:val="nil"/>
            </w:tcBorders>
            <w:shd w:val="clear" w:color="000000" w:fill="FFFFFF"/>
            <w:noWrap/>
            <w:vAlign w:val="bottom"/>
          </w:tcPr>
          <w:p w14:paraId="62EFA61F"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1EC4D02D"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7F730AD0"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15,000 </w:t>
            </w:r>
          </w:p>
        </w:tc>
        <w:tc>
          <w:tcPr>
            <w:tcW w:w="1694" w:type="dxa"/>
            <w:tcBorders>
              <w:top w:val="nil"/>
              <w:left w:val="nil"/>
              <w:bottom w:val="nil"/>
              <w:right w:val="nil"/>
            </w:tcBorders>
            <w:shd w:val="clear" w:color="000000" w:fill="FFFFFF"/>
            <w:noWrap/>
            <w:vAlign w:val="bottom"/>
          </w:tcPr>
          <w:p w14:paraId="7B72BDCD"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100% Dividends</w:t>
            </w:r>
          </w:p>
        </w:tc>
        <w:tc>
          <w:tcPr>
            <w:tcW w:w="900" w:type="dxa"/>
            <w:tcBorders>
              <w:top w:val="nil"/>
              <w:left w:val="nil"/>
              <w:bottom w:val="nil"/>
              <w:right w:val="single" w:sz="4" w:space="0" w:color="auto"/>
            </w:tcBorders>
            <w:shd w:val="clear" w:color="000000" w:fill="FFFFFF"/>
            <w:noWrap/>
            <w:vAlign w:val="bottom"/>
          </w:tcPr>
          <w:p w14:paraId="7BE86591"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1D8D74DF" w14:textId="77777777" w:rsidR="00856724" w:rsidRPr="006870C8" w:rsidRDefault="00856724" w:rsidP="0026437B">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14:paraId="56C958F7"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856724" w:rsidRPr="006870C8" w14:paraId="282942BE" w14:textId="77777777">
        <w:trPr>
          <w:trHeight w:val="300"/>
        </w:trPr>
        <w:tc>
          <w:tcPr>
            <w:tcW w:w="2070" w:type="dxa"/>
            <w:tcBorders>
              <w:top w:val="nil"/>
              <w:left w:val="nil"/>
              <w:bottom w:val="nil"/>
              <w:right w:val="nil"/>
            </w:tcBorders>
            <w:shd w:val="clear" w:color="000000" w:fill="FFFFFF"/>
            <w:noWrap/>
            <w:vAlign w:val="bottom"/>
          </w:tcPr>
          <w:p w14:paraId="56B72137"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4A822CDF"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190,000 </w:t>
            </w:r>
          </w:p>
        </w:tc>
        <w:tc>
          <w:tcPr>
            <w:tcW w:w="944" w:type="dxa"/>
            <w:tcBorders>
              <w:top w:val="single" w:sz="4" w:space="0" w:color="auto"/>
              <w:left w:val="nil"/>
              <w:bottom w:val="nil"/>
              <w:right w:val="nil"/>
            </w:tcBorders>
            <w:shd w:val="clear" w:color="auto" w:fill="auto"/>
            <w:noWrap/>
            <w:vAlign w:val="bottom"/>
          </w:tcPr>
          <w:p w14:paraId="7F00447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694" w:type="dxa"/>
            <w:tcBorders>
              <w:top w:val="nil"/>
              <w:left w:val="nil"/>
              <w:bottom w:val="nil"/>
              <w:right w:val="nil"/>
            </w:tcBorders>
            <w:shd w:val="clear" w:color="auto" w:fill="auto"/>
            <w:noWrap/>
            <w:vAlign w:val="bottom"/>
          </w:tcPr>
          <w:p w14:paraId="484EB6A9" w14:textId="77777777" w:rsidR="00856724" w:rsidRPr="006870C8" w:rsidRDefault="00856724" w:rsidP="00856724">
            <w:pPr>
              <w:widowControl/>
              <w:autoSpaceDE/>
              <w:autoSpaceDN/>
              <w:adjustRightInd/>
              <w:rPr>
                <w:rFonts w:ascii="Arial" w:hAnsi="Arial" w:cs="Arial"/>
                <w:color w:val="000000"/>
                <w:sz w:val="20"/>
                <w:szCs w:val="22"/>
              </w:rPr>
            </w:pPr>
          </w:p>
        </w:tc>
        <w:tc>
          <w:tcPr>
            <w:tcW w:w="900" w:type="dxa"/>
            <w:tcBorders>
              <w:top w:val="single" w:sz="4" w:space="0" w:color="auto"/>
              <w:left w:val="nil"/>
              <w:bottom w:val="nil"/>
              <w:right w:val="nil"/>
            </w:tcBorders>
            <w:shd w:val="clear" w:color="auto" w:fill="auto"/>
            <w:noWrap/>
            <w:vAlign w:val="bottom"/>
          </w:tcPr>
          <w:p w14:paraId="0EC244F1"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833" w:type="dxa"/>
            <w:tcBorders>
              <w:top w:val="single" w:sz="4" w:space="0" w:color="auto"/>
              <w:left w:val="single" w:sz="4" w:space="0" w:color="auto"/>
              <w:bottom w:val="nil"/>
              <w:right w:val="nil"/>
            </w:tcBorders>
            <w:shd w:val="clear" w:color="000000" w:fill="FFFFFF"/>
            <w:noWrap/>
            <w:vAlign w:val="bottom"/>
          </w:tcPr>
          <w:p w14:paraId="4DDB9955" w14:textId="77777777" w:rsidR="00856724" w:rsidRPr="006870C8" w:rsidRDefault="00856724" w:rsidP="0026437B">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35,000 </w:t>
            </w:r>
          </w:p>
        </w:tc>
        <w:tc>
          <w:tcPr>
            <w:tcW w:w="1962" w:type="dxa"/>
            <w:tcBorders>
              <w:top w:val="nil"/>
              <w:left w:val="nil"/>
              <w:bottom w:val="nil"/>
              <w:right w:val="nil"/>
            </w:tcBorders>
            <w:shd w:val="clear" w:color="auto" w:fill="auto"/>
            <w:noWrap/>
            <w:vAlign w:val="bottom"/>
          </w:tcPr>
          <w:p w14:paraId="7C962C2A" w14:textId="77777777" w:rsidR="00856724" w:rsidRPr="006870C8" w:rsidRDefault="00856724" w:rsidP="00856724">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Ending Balance</w:t>
            </w:r>
          </w:p>
        </w:tc>
      </w:tr>
      <w:tr w:rsidR="00856724" w:rsidRPr="006870C8" w14:paraId="2775B860" w14:textId="77777777" w:rsidTr="00765A5D">
        <w:trPr>
          <w:trHeight w:val="300"/>
        </w:trPr>
        <w:tc>
          <w:tcPr>
            <w:tcW w:w="2070" w:type="dxa"/>
            <w:tcBorders>
              <w:top w:val="nil"/>
              <w:left w:val="nil"/>
              <w:bottom w:val="nil"/>
              <w:right w:val="nil"/>
            </w:tcBorders>
            <w:shd w:val="clear" w:color="auto" w:fill="auto"/>
            <w:noWrap/>
            <w:vAlign w:val="bottom"/>
          </w:tcPr>
          <w:p w14:paraId="51F233B0" w14:textId="77777777" w:rsidR="00856724" w:rsidRPr="006870C8" w:rsidRDefault="00856724" w:rsidP="00856724">
            <w:pPr>
              <w:widowControl/>
              <w:autoSpaceDE/>
              <w:autoSpaceDN/>
              <w:adjustRightInd/>
              <w:rPr>
                <w:rFonts w:ascii="Arial" w:hAnsi="Arial" w:cs="Arial"/>
                <w:color w:val="000000"/>
                <w:sz w:val="20"/>
                <w:szCs w:val="22"/>
              </w:rPr>
            </w:pPr>
          </w:p>
        </w:tc>
        <w:tc>
          <w:tcPr>
            <w:tcW w:w="1052" w:type="dxa"/>
            <w:tcBorders>
              <w:top w:val="nil"/>
              <w:left w:val="nil"/>
              <w:bottom w:val="nil"/>
              <w:right w:val="nil"/>
            </w:tcBorders>
            <w:shd w:val="clear" w:color="auto" w:fill="auto"/>
            <w:noWrap/>
            <w:vAlign w:val="bottom"/>
          </w:tcPr>
          <w:p w14:paraId="53B5B769" w14:textId="77777777" w:rsidR="00856724" w:rsidRPr="006870C8" w:rsidRDefault="00856724" w:rsidP="00856724">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002E5C"/>
            <w:noWrap/>
            <w:vAlign w:val="bottom"/>
          </w:tcPr>
          <w:p w14:paraId="7D4A1421"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190,000 </w:t>
            </w:r>
          </w:p>
        </w:tc>
        <w:tc>
          <w:tcPr>
            <w:tcW w:w="1694" w:type="dxa"/>
            <w:tcBorders>
              <w:top w:val="nil"/>
              <w:left w:val="nil"/>
              <w:bottom w:val="nil"/>
              <w:right w:val="nil"/>
            </w:tcBorders>
            <w:shd w:val="clear" w:color="auto" w:fill="auto"/>
            <w:noWrap/>
            <w:vAlign w:val="bottom"/>
          </w:tcPr>
          <w:p w14:paraId="1DF31FCA" w14:textId="77777777" w:rsidR="00856724" w:rsidRPr="006870C8" w:rsidRDefault="00856724" w:rsidP="00856724">
            <w:pPr>
              <w:widowControl/>
              <w:autoSpaceDE/>
              <w:autoSpaceDN/>
              <w:adjustRightInd/>
              <w:jc w:val="center"/>
              <w:rPr>
                <w:rFonts w:ascii="Arial" w:hAnsi="Arial" w:cs="Arial"/>
                <w:b/>
                <w:bCs/>
                <w:sz w:val="20"/>
                <w:szCs w:val="22"/>
              </w:rPr>
            </w:pPr>
            <w:r w:rsidRPr="006870C8">
              <w:rPr>
                <w:rFonts w:ascii="Arial" w:hAnsi="Arial" w:cs="Arial"/>
                <w:b/>
                <w:bCs/>
                <w:sz w:val="20"/>
                <w:szCs w:val="22"/>
              </w:rPr>
              <w:t>Basic</w:t>
            </w:r>
          </w:p>
        </w:tc>
        <w:tc>
          <w:tcPr>
            <w:tcW w:w="900" w:type="dxa"/>
            <w:tcBorders>
              <w:top w:val="nil"/>
              <w:left w:val="nil"/>
              <w:bottom w:val="single" w:sz="4" w:space="0" w:color="auto"/>
              <w:right w:val="single" w:sz="4" w:space="0" w:color="auto"/>
            </w:tcBorders>
            <w:shd w:val="clear" w:color="auto" w:fill="002E5C"/>
            <w:noWrap/>
            <w:vAlign w:val="bottom"/>
          </w:tcPr>
          <w:p w14:paraId="13174E25" w14:textId="77777777" w:rsidR="00856724" w:rsidRPr="006870C8" w:rsidRDefault="0026437B" w:rsidP="00856724">
            <w:pPr>
              <w:widowControl/>
              <w:autoSpaceDE/>
              <w:autoSpaceDN/>
              <w:adjustRightInd/>
              <w:rPr>
                <w:rFonts w:ascii="Arial" w:hAnsi="Arial" w:cs="Arial"/>
                <w:b/>
                <w:bCs/>
                <w:sz w:val="20"/>
                <w:szCs w:val="22"/>
              </w:rPr>
            </w:pPr>
            <w:r w:rsidRPr="006870C8">
              <w:rPr>
                <w:rFonts w:ascii="Arial" w:hAnsi="Arial" w:cs="Arial"/>
                <w:b/>
                <w:bCs/>
                <w:sz w:val="20"/>
                <w:szCs w:val="22"/>
              </w:rPr>
              <w:t xml:space="preserve"> </w:t>
            </w:r>
            <w:r w:rsidR="00856724" w:rsidRPr="006870C8">
              <w:rPr>
                <w:rFonts w:ascii="Arial" w:hAnsi="Arial" w:cs="Arial"/>
                <w:b/>
                <w:bCs/>
                <w:sz w:val="20"/>
                <w:szCs w:val="22"/>
              </w:rPr>
              <w:t xml:space="preserve">35,000 </w:t>
            </w:r>
          </w:p>
        </w:tc>
        <w:tc>
          <w:tcPr>
            <w:tcW w:w="833" w:type="dxa"/>
            <w:tcBorders>
              <w:top w:val="nil"/>
              <w:left w:val="nil"/>
              <w:bottom w:val="nil"/>
              <w:right w:val="nil"/>
            </w:tcBorders>
            <w:shd w:val="clear" w:color="auto" w:fill="auto"/>
            <w:noWrap/>
            <w:vAlign w:val="bottom"/>
          </w:tcPr>
          <w:p w14:paraId="001D990B" w14:textId="77777777" w:rsidR="00856724" w:rsidRPr="006870C8" w:rsidRDefault="00856724" w:rsidP="0026437B">
            <w:pPr>
              <w:widowControl/>
              <w:autoSpaceDE/>
              <w:autoSpaceDN/>
              <w:adjustRightInd/>
              <w:jc w:val="right"/>
              <w:rPr>
                <w:rFonts w:ascii="Arial" w:hAnsi="Arial" w:cs="Arial"/>
                <w:color w:val="000000"/>
                <w:sz w:val="20"/>
                <w:szCs w:val="22"/>
              </w:rPr>
            </w:pPr>
          </w:p>
        </w:tc>
        <w:tc>
          <w:tcPr>
            <w:tcW w:w="1962" w:type="dxa"/>
            <w:tcBorders>
              <w:top w:val="nil"/>
              <w:left w:val="nil"/>
              <w:bottom w:val="nil"/>
              <w:right w:val="nil"/>
            </w:tcBorders>
            <w:shd w:val="clear" w:color="000000" w:fill="FFFFFF"/>
            <w:noWrap/>
            <w:vAlign w:val="bottom"/>
          </w:tcPr>
          <w:p w14:paraId="0A84E5EF" w14:textId="77777777" w:rsidR="00856724" w:rsidRPr="006870C8" w:rsidRDefault="00856724" w:rsidP="00856724">
            <w:pPr>
              <w:widowControl/>
              <w:autoSpaceDE/>
              <w:autoSpaceDN/>
              <w:adjustRightInd/>
              <w:rPr>
                <w:rFonts w:ascii="Arial" w:hAnsi="Arial" w:cs="Arial"/>
                <w:sz w:val="20"/>
                <w:szCs w:val="22"/>
              </w:rPr>
            </w:pPr>
            <w:r w:rsidRPr="006870C8">
              <w:rPr>
                <w:rFonts w:ascii="Arial" w:hAnsi="Arial" w:cs="Arial"/>
                <w:sz w:val="20"/>
                <w:szCs w:val="22"/>
              </w:rPr>
              <w:t> </w:t>
            </w:r>
          </w:p>
        </w:tc>
      </w:tr>
      <w:tr w:rsidR="00856724" w:rsidRPr="006870C8" w14:paraId="1B187CF4" w14:textId="77777777">
        <w:trPr>
          <w:trHeight w:val="300"/>
        </w:trPr>
        <w:tc>
          <w:tcPr>
            <w:tcW w:w="2070" w:type="dxa"/>
            <w:tcBorders>
              <w:top w:val="nil"/>
              <w:left w:val="nil"/>
              <w:bottom w:val="nil"/>
              <w:right w:val="nil"/>
            </w:tcBorders>
            <w:shd w:val="clear" w:color="000000" w:fill="FFFFFF"/>
            <w:noWrap/>
            <w:vAlign w:val="bottom"/>
          </w:tcPr>
          <w:p w14:paraId="6A2F05B7"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28FB400B"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49D4C03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694" w:type="dxa"/>
            <w:tcBorders>
              <w:top w:val="nil"/>
              <w:left w:val="nil"/>
              <w:bottom w:val="nil"/>
              <w:right w:val="nil"/>
            </w:tcBorders>
            <w:shd w:val="clear" w:color="000000" w:fill="FFFFFF"/>
            <w:noWrap/>
            <w:vAlign w:val="bottom"/>
          </w:tcPr>
          <w:p w14:paraId="01DEA5C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900" w:type="dxa"/>
            <w:tcBorders>
              <w:top w:val="nil"/>
              <w:left w:val="nil"/>
              <w:bottom w:val="nil"/>
              <w:right w:val="nil"/>
            </w:tcBorders>
            <w:shd w:val="clear" w:color="000000" w:fill="FFFFFF"/>
            <w:noWrap/>
            <w:vAlign w:val="bottom"/>
          </w:tcPr>
          <w:p w14:paraId="558A3B59"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833" w:type="dxa"/>
            <w:tcBorders>
              <w:top w:val="single" w:sz="4" w:space="0" w:color="auto"/>
              <w:left w:val="single" w:sz="4" w:space="0" w:color="auto"/>
              <w:bottom w:val="nil"/>
              <w:right w:val="nil"/>
            </w:tcBorders>
            <w:shd w:val="clear" w:color="auto" w:fill="auto"/>
            <w:noWrap/>
            <w:vAlign w:val="bottom"/>
          </w:tcPr>
          <w:p w14:paraId="3313BBCC" w14:textId="77777777" w:rsidR="00856724" w:rsidRPr="006870C8" w:rsidRDefault="00856724" w:rsidP="00856724">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0 </w:t>
            </w:r>
          </w:p>
        </w:tc>
        <w:tc>
          <w:tcPr>
            <w:tcW w:w="1962" w:type="dxa"/>
            <w:tcBorders>
              <w:top w:val="nil"/>
              <w:left w:val="nil"/>
              <w:bottom w:val="nil"/>
              <w:right w:val="nil"/>
            </w:tcBorders>
            <w:shd w:val="clear" w:color="000000" w:fill="FFFFFF"/>
            <w:noWrap/>
            <w:vAlign w:val="bottom"/>
          </w:tcPr>
          <w:p w14:paraId="17185242" w14:textId="77777777" w:rsidR="00856724" w:rsidRPr="006870C8" w:rsidRDefault="00856724" w:rsidP="00856724">
            <w:pPr>
              <w:widowControl/>
              <w:autoSpaceDE/>
              <w:autoSpaceDN/>
              <w:adjustRightInd/>
              <w:rPr>
                <w:rFonts w:ascii="Arial" w:hAnsi="Arial" w:cs="Arial"/>
                <w:b/>
                <w:bCs/>
                <w:sz w:val="20"/>
                <w:szCs w:val="22"/>
              </w:rPr>
            </w:pPr>
            <w:r w:rsidRPr="006870C8">
              <w:rPr>
                <w:rFonts w:ascii="Arial" w:hAnsi="Arial" w:cs="Arial"/>
                <w:b/>
                <w:bCs/>
                <w:sz w:val="20"/>
                <w:szCs w:val="22"/>
              </w:rPr>
              <w:t> </w:t>
            </w:r>
          </w:p>
        </w:tc>
      </w:tr>
    </w:tbl>
    <w:p w14:paraId="157E615A" w14:textId="77777777" w:rsidR="00856724" w:rsidRPr="006870C8" w:rsidRDefault="00856724">
      <w:pPr>
        <w:widowControl/>
        <w:autoSpaceDE/>
        <w:autoSpaceDN/>
        <w:adjustRightInd/>
        <w:rPr>
          <w:rFonts w:ascii="Arial" w:hAnsi="Arial" w:cs="Arial"/>
          <w:b/>
          <w:bCs/>
          <w:sz w:val="20"/>
          <w:szCs w:val="22"/>
        </w:rPr>
      </w:pPr>
    </w:p>
    <w:p w14:paraId="2C6982D4" w14:textId="77777777" w:rsidR="00856724" w:rsidRPr="006870C8" w:rsidRDefault="00856724">
      <w:pPr>
        <w:widowControl/>
        <w:autoSpaceDE/>
        <w:autoSpaceDN/>
        <w:adjustRightInd/>
        <w:rPr>
          <w:rFonts w:ascii="Arial" w:hAnsi="Arial" w:cs="Arial"/>
          <w:b/>
          <w:bCs/>
          <w:sz w:val="20"/>
          <w:szCs w:val="22"/>
        </w:rPr>
      </w:pPr>
      <w:r w:rsidRPr="006870C8">
        <w:rPr>
          <w:rFonts w:ascii="Arial" w:hAnsi="Arial" w:cs="Arial"/>
          <w:b/>
          <w:bCs/>
          <w:sz w:val="20"/>
          <w:szCs w:val="22"/>
        </w:rPr>
        <w:br w:type="page"/>
      </w:r>
    </w:p>
    <w:p w14:paraId="66CCBD47" w14:textId="77777777" w:rsidR="00856724" w:rsidRPr="006870C8" w:rsidRDefault="00856724">
      <w:pPr>
        <w:widowControl/>
        <w:autoSpaceDE/>
        <w:autoSpaceDN/>
        <w:adjustRightInd/>
        <w:rPr>
          <w:rFonts w:ascii="Arial" w:hAnsi="Arial" w:cs="Arial"/>
          <w:bCs/>
          <w:sz w:val="20"/>
          <w:szCs w:val="22"/>
        </w:rPr>
      </w:pPr>
      <w:r w:rsidRPr="006870C8">
        <w:rPr>
          <w:rFonts w:ascii="Arial" w:hAnsi="Arial" w:cs="Arial"/>
          <w:b/>
          <w:bCs/>
          <w:sz w:val="20"/>
          <w:szCs w:val="22"/>
        </w:rPr>
        <w:lastRenderedPageBreak/>
        <w:t xml:space="preserve">E4-21 </w:t>
      </w:r>
      <w:r w:rsidR="005042AF" w:rsidRPr="006870C8">
        <w:rPr>
          <w:rFonts w:ascii="Arial" w:hAnsi="Arial" w:cs="Arial"/>
          <w:bCs/>
          <w:sz w:val="20"/>
          <w:szCs w:val="22"/>
        </w:rPr>
        <w:t>(continued)</w:t>
      </w:r>
    </w:p>
    <w:p w14:paraId="57864AD2" w14:textId="77777777" w:rsidR="00856724" w:rsidRPr="006870C8" w:rsidRDefault="00856724">
      <w:pPr>
        <w:widowControl/>
        <w:autoSpaceDE/>
        <w:autoSpaceDN/>
        <w:adjustRightInd/>
        <w:rPr>
          <w:rFonts w:ascii="Arial" w:hAnsi="Arial" w:cs="Arial"/>
          <w:bCs/>
          <w:sz w:val="20"/>
          <w:szCs w:val="22"/>
        </w:rPr>
      </w:pPr>
      <w:proofErr w:type="gramStart"/>
      <w:r w:rsidRPr="006870C8">
        <w:rPr>
          <w:rFonts w:ascii="Arial" w:hAnsi="Arial" w:cs="Arial"/>
          <w:bCs/>
          <w:sz w:val="20"/>
          <w:szCs w:val="22"/>
        </w:rPr>
        <w:t>b</w:t>
      </w:r>
      <w:proofErr w:type="gramEnd"/>
      <w:r w:rsidRPr="006870C8">
        <w:rPr>
          <w:rFonts w:ascii="Arial" w:hAnsi="Arial" w:cs="Arial"/>
          <w:bCs/>
          <w:sz w:val="20"/>
          <w:szCs w:val="22"/>
        </w:rPr>
        <w:t>.</w:t>
      </w:r>
    </w:p>
    <w:tbl>
      <w:tblPr>
        <w:tblW w:w="9649" w:type="dxa"/>
        <w:tblInd w:w="103" w:type="dxa"/>
        <w:tblLook w:val="04A0" w:firstRow="1" w:lastRow="0" w:firstColumn="1" w:lastColumn="0" w:noHBand="0" w:noVBand="1"/>
      </w:tblPr>
      <w:tblGrid>
        <w:gridCol w:w="267"/>
        <w:gridCol w:w="2754"/>
        <w:gridCol w:w="267"/>
        <w:gridCol w:w="987"/>
        <w:gridCol w:w="267"/>
        <w:gridCol w:w="887"/>
        <w:gridCol w:w="267"/>
        <w:gridCol w:w="867"/>
        <w:gridCol w:w="328"/>
        <w:gridCol w:w="867"/>
        <w:gridCol w:w="267"/>
        <w:gridCol w:w="1357"/>
        <w:gridCol w:w="267"/>
      </w:tblGrid>
      <w:tr w:rsidR="00856724" w:rsidRPr="006870C8" w14:paraId="3C012CEF"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55F1480F"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single" w:sz="4" w:space="0" w:color="auto"/>
              <w:left w:val="nil"/>
              <w:bottom w:val="nil"/>
              <w:right w:val="nil"/>
            </w:tcBorders>
            <w:shd w:val="clear" w:color="auto" w:fill="E0EBF8"/>
            <w:noWrap/>
            <w:vAlign w:val="bottom"/>
          </w:tcPr>
          <w:p w14:paraId="24664543"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027BDEB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vMerge w:val="restart"/>
            <w:tcBorders>
              <w:top w:val="single" w:sz="4" w:space="0" w:color="auto"/>
              <w:left w:val="nil"/>
              <w:bottom w:val="single" w:sz="4" w:space="0" w:color="000000"/>
              <w:right w:val="nil"/>
            </w:tcBorders>
            <w:shd w:val="clear" w:color="auto" w:fill="E0EBF8"/>
            <w:vAlign w:val="bottom"/>
          </w:tcPr>
          <w:p w14:paraId="651B5E2E"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Blake Corp.</w:t>
            </w:r>
          </w:p>
        </w:tc>
        <w:tc>
          <w:tcPr>
            <w:tcW w:w="267" w:type="dxa"/>
            <w:tcBorders>
              <w:top w:val="single" w:sz="4" w:space="0" w:color="auto"/>
              <w:left w:val="nil"/>
              <w:bottom w:val="nil"/>
              <w:right w:val="nil"/>
            </w:tcBorders>
            <w:shd w:val="clear" w:color="auto" w:fill="E0EBF8"/>
            <w:noWrap/>
            <w:vAlign w:val="bottom"/>
          </w:tcPr>
          <w:p w14:paraId="65F8ECC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vMerge w:val="restart"/>
            <w:tcBorders>
              <w:top w:val="single" w:sz="4" w:space="0" w:color="auto"/>
              <w:left w:val="nil"/>
              <w:bottom w:val="single" w:sz="4" w:space="0" w:color="000000"/>
              <w:right w:val="nil"/>
            </w:tcBorders>
            <w:shd w:val="clear" w:color="auto" w:fill="E0EBF8"/>
            <w:vAlign w:val="bottom"/>
          </w:tcPr>
          <w:p w14:paraId="19A10FAD"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Shaw Corp.</w:t>
            </w:r>
          </w:p>
        </w:tc>
        <w:tc>
          <w:tcPr>
            <w:tcW w:w="267" w:type="dxa"/>
            <w:tcBorders>
              <w:top w:val="single" w:sz="4" w:space="0" w:color="auto"/>
              <w:left w:val="nil"/>
              <w:bottom w:val="nil"/>
              <w:right w:val="nil"/>
            </w:tcBorders>
            <w:shd w:val="clear" w:color="auto" w:fill="E0EBF8"/>
            <w:noWrap/>
            <w:vAlign w:val="bottom"/>
          </w:tcPr>
          <w:p w14:paraId="52E310D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062" w:type="dxa"/>
            <w:gridSpan w:val="3"/>
            <w:tcBorders>
              <w:top w:val="single" w:sz="4" w:space="0" w:color="auto"/>
              <w:left w:val="nil"/>
              <w:bottom w:val="nil"/>
              <w:right w:val="nil"/>
            </w:tcBorders>
            <w:shd w:val="clear" w:color="auto" w:fill="auto"/>
            <w:noWrap/>
            <w:vAlign w:val="bottom"/>
          </w:tcPr>
          <w:p w14:paraId="6C0A4D17"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Elimination Entries</w:t>
            </w:r>
          </w:p>
        </w:tc>
        <w:tc>
          <w:tcPr>
            <w:tcW w:w="267" w:type="dxa"/>
            <w:tcBorders>
              <w:top w:val="single" w:sz="4" w:space="0" w:color="auto"/>
              <w:left w:val="nil"/>
              <w:bottom w:val="nil"/>
              <w:right w:val="nil"/>
            </w:tcBorders>
            <w:shd w:val="clear" w:color="000000" w:fill="C5D9F1"/>
            <w:noWrap/>
            <w:vAlign w:val="bottom"/>
          </w:tcPr>
          <w:p w14:paraId="623C59A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single" w:sz="4" w:space="0" w:color="auto"/>
              <w:left w:val="nil"/>
              <w:bottom w:val="nil"/>
              <w:right w:val="nil"/>
            </w:tcBorders>
            <w:shd w:val="clear" w:color="000000" w:fill="C5D9F1"/>
            <w:noWrap/>
            <w:vAlign w:val="bottom"/>
          </w:tcPr>
          <w:p w14:paraId="40481D8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single" w:sz="4" w:space="0" w:color="auto"/>
              <w:left w:val="nil"/>
              <w:bottom w:val="nil"/>
              <w:right w:val="single" w:sz="4" w:space="0" w:color="auto"/>
            </w:tcBorders>
            <w:shd w:val="clear" w:color="000000" w:fill="C5D9F1"/>
            <w:noWrap/>
            <w:vAlign w:val="bottom"/>
          </w:tcPr>
          <w:p w14:paraId="29A1B74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742F44B8" w14:textId="77777777">
        <w:trPr>
          <w:trHeight w:val="300"/>
        </w:trPr>
        <w:tc>
          <w:tcPr>
            <w:tcW w:w="267" w:type="dxa"/>
            <w:tcBorders>
              <w:top w:val="nil"/>
              <w:left w:val="single" w:sz="4" w:space="0" w:color="auto"/>
              <w:bottom w:val="nil"/>
              <w:right w:val="nil"/>
            </w:tcBorders>
            <w:shd w:val="clear" w:color="auto" w:fill="E0EBF8"/>
            <w:noWrap/>
            <w:vAlign w:val="bottom"/>
          </w:tcPr>
          <w:p w14:paraId="14259642"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single" w:sz="4" w:space="0" w:color="auto"/>
              <w:right w:val="nil"/>
            </w:tcBorders>
            <w:shd w:val="clear" w:color="auto" w:fill="E0EBF8"/>
            <w:noWrap/>
            <w:vAlign w:val="bottom"/>
          </w:tcPr>
          <w:p w14:paraId="010215C2"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4809544C"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987" w:type="dxa"/>
            <w:vMerge/>
            <w:tcBorders>
              <w:top w:val="single" w:sz="4" w:space="0" w:color="auto"/>
              <w:left w:val="nil"/>
              <w:bottom w:val="single" w:sz="4" w:space="0" w:color="000000"/>
              <w:right w:val="nil"/>
            </w:tcBorders>
            <w:shd w:val="clear" w:color="auto" w:fill="E0EBF8"/>
            <w:vAlign w:val="center"/>
          </w:tcPr>
          <w:p w14:paraId="28F3B084" w14:textId="77777777" w:rsidR="00856724" w:rsidRPr="006870C8" w:rsidRDefault="00856724" w:rsidP="0085672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27C79325"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887" w:type="dxa"/>
            <w:vMerge/>
            <w:tcBorders>
              <w:top w:val="single" w:sz="4" w:space="0" w:color="auto"/>
              <w:left w:val="nil"/>
              <w:bottom w:val="single" w:sz="4" w:space="0" w:color="000000"/>
              <w:right w:val="nil"/>
            </w:tcBorders>
            <w:shd w:val="clear" w:color="auto" w:fill="E0EBF8"/>
            <w:vAlign w:val="center"/>
          </w:tcPr>
          <w:p w14:paraId="2E64A817" w14:textId="77777777" w:rsidR="00856724" w:rsidRPr="006870C8" w:rsidRDefault="00856724" w:rsidP="0085672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6691564A"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70A85036"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DR</w:t>
            </w:r>
          </w:p>
        </w:tc>
        <w:tc>
          <w:tcPr>
            <w:tcW w:w="328" w:type="dxa"/>
            <w:tcBorders>
              <w:top w:val="nil"/>
              <w:left w:val="nil"/>
              <w:bottom w:val="single" w:sz="4" w:space="0" w:color="auto"/>
              <w:right w:val="nil"/>
            </w:tcBorders>
            <w:shd w:val="clear" w:color="000000" w:fill="FFFFFF"/>
            <w:noWrap/>
            <w:vAlign w:val="bottom"/>
          </w:tcPr>
          <w:p w14:paraId="041A2713"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7A59B653"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CR</w:t>
            </w:r>
          </w:p>
        </w:tc>
        <w:tc>
          <w:tcPr>
            <w:tcW w:w="267" w:type="dxa"/>
            <w:tcBorders>
              <w:top w:val="nil"/>
              <w:left w:val="nil"/>
              <w:bottom w:val="single" w:sz="4" w:space="0" w:color="auto"/>
              <w:right w:val="nil"/>
            </w:tcBorders>
            <w:shd w:val="clear" w:color="000000" w:fill="C5D9F1"/>
            <w:noWrap/>
            <w:vAlign w:val="bottom"/>
          </w:tcPr>
          <w:p w14:paraId="5EB497B8"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single" w:sz="4" w:space="0" w:color="auto"/>
              <w:right w:val="nil"/>
            </w:tcBorders>
            <w:shd w:val="clear" w:color="000000" w:fill="C5D9F1"/>
            <w:noWrap/>
            <w:vAlign w:val="bottom"/>
          </w:tcPr>
          <w:p w14:paraId="512D5A90"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000000" w:fill="C5D9F1"/>
            <w:noWrap/>
            <w:vAlign w:val="bottom"/>
          </w:tcPr>
          <w:p w14:paraId="53F835A8" w14:textId="77777777" w:rsidR="00856724" w:rsidRPr="006870C8" w:rsidRDefault="00856724" w:rsidP="00856724">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r>
      <w:tr w:rsidR="00856724" w:rsidRPr="006870C8" w14:paraId="6A139E9D" w14:textId="77777777">
        <w:trPr>
          <w:trHeight w:val="300"/>
        </w:trPr>
        <w:tc>
          <w:tcPr>
            <w:tcW w:w="267" w:type="dxa"/>
            <w:tcBorders>
              <w:top w:val="nil"/>
              <w:left w:val="single" w:sz="4" w:space="0" w:color="auto"/>
              <w:bottom w:val="nil"/>
              <w:right w:val="nil"/>
            </w:tcBorders>
            <w:shd w:val="clear" w:color="auto" w:fill="E0EBF8"/>
            <w:noWrap/>
            <w:vAlign w:val="bottom"/>
          </w:tcPr>
          <w:p w14:paraId="546C4D1D"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59D73E8E"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Income Statement</w:t>
            </w:r>
          </w:p>
        </w:tc>
        <w:tc>
          <w:tcPr>
            <w:tcW w:w="267" w:type="dxa"/>
            <w:tcBorders>
              <w:top w:val="nil"/>
              <w:left w:val="nil"/>
              <w:bottom w:val="nil"/>
              <w:right w:val="nil"/>
            </w:tcBorders>
            <w:shd w:val="clear" w:color="auto" w:fill="E0EBF8"/>
            <w:noWrap/>
            <w:vAlign w:val="bottom"/>
          </w:tcPr>
          <w:p w14:paraId="3187B27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3DD55F4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DB44862"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nil"/>
              <w:right w:val="nil"/>
            </w:tcBorders>
            <w:shd w:val="clear" w:color="auto" w:fill="E0EBF8"/>
            <w:noWrap/>
            <w:vAlign w:val="bottom"/>
          </w:tcPr>
          <w:p w14:paraId="4849B68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EEC84EE"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62B46C2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3EA64898"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0C3BD80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6EDBFC4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nil"/>
              <w:right w:val="nil"/>
            </w:tcBorders>
            <w:shd w:val="clear" w:color="000000" w:fill="C5D9F1"/>
            <w:noWrap/>
            <w:vAlign w:val="bottom"/>
          </w:tcPr>
          <w:p w14:paraId="086936C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47678985"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08372BC3" w14:textId="77777777">
        <w:trPr>
          <w:trHeight w:val="300"/>
        </w:trPr>
        <w:tc>
          <w:tcPr>
            <w:tcW w:w="267" w:type="dxa"/>
            <w:tcBorders>
              <w:top w:val="nil"/>
              <w:left w:val="single" w:sz="4" w:space="0" w:color="auto"/>
              <w:bottom w:val="nil"/>
              <w:right w:val="nil"/>
            </w:tcBorders>
            <w:shd w:val="clear" w:color="auto" w:fill="E0EBF8"/>
            <w:noWrap/>
            <w:vAlign w:val="bottom"/>
          </w:tcPr>
          <w:p w14:paraId="0DB8CB13"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055349C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Sales</w:t>
            </w:r>
          </w:p>
        </w:tc>
        <w:tc>
          <w:tcPr>
            <w:tcW w:w="267" w:type="dxa"/>
            <w:tcBorders>
              <w:top w:val="nil"/>
              <w:left w:val="nil"/>
              <w:bottom w:val="nil"/>
              <w:right w:val="nil"/>
            </w:tcBorders>
            <w:shd w:val="clear" w:color="auto" w:fill="E0EBF8"/>
            <w:noWrap/>
            <w:vAlign w:val="bottom"/>
          </w:tcPr>
          <w:p w14:paraId="67433CA0"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1979A955"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230,000 </w:t>
            </w:r>
          </w:p>
        </w:tc>
        <w:tc>
          <w:tcPr>
            <w:tcW w:w="267" w:type="dxa"/>
            <w:tcBorders>
              <w:top w:val="nil"/>
              <w:left w:val="nil"/>
              <w:bottom w:val="nil"/>
              <w:right w:val="nil"/>
            </w:tcBorders>
            <w:shd w:val="clear" w:color="auto" w:fill="E0EBF8"/>
            <w:noWrap/>
            <w:vAlign w:val="bottom"/>
          </w:tcPr>
          <w:p w14:paraId="6B61E83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26173524"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140,000 </w:t>
            </w:r>
          </w:p>
        </w:tc>
        <w:tc>
          <w:tcPr>
            <w:tcW w:w="267" w:type="dxa"/>
            <w:tcBorders>
              <w:top w:val="nil"/>
              <w:left w:val="nil"/>
              <w:bottom w:val="nil"/>
              <w:right w:val="nil"/>
            </w:tcBorders>
            <w:shd w:val="clear" w:color="auto" w:fill="E0EBF8"/>
            <w:noWrap/>
            <w:vAlign w:val="bottom"/>
          </w:tcPr>
          <w:p w14:paraId="635E7CE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3AEB3137"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6BCBEFC2"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9B9CB15"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37B0A3C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0E88814F"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370,000 </w:t>
            </w:r>
          </w:p>
        </w:tc>
        <w:tc>
          <w:tcPr>
            <w:tcW w:w="267" w:type="dxa"/>
            <w:tcBorders>
              <w:top w:val="nil"/>
              <w:left w:val="nil"/>
              <w:bottom w:val="nil"/>
              <w:right w:val="single" w:sz="4" w:space="0" w:color="auto"/>
            </w:tcBorders>
            <w:shd w:val="clear" w:color="000000" w:fill="C5D9F1"/>
            <w:noWrap/>
            <w:vAlign w:val="bottom"/>
          </w:tcPr>
          <w:p w14:paraId="25D57005"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5E444ACA" w14:textId="77777777">
        <w:trPr>
          <w:trHeight w:val="300"/>
        </w:trPr>
        <w:tc>
          <w:tcPr>
            <w:tcW w:w="267" w:type="dxa"/>
            <w:tcBorders>
              <w:top w:val="nil"/>
              <w:left w:val="single" w:sz="4" w:space="0" w:color="auto"/>
              <w:bottom w:val="nil"/>
              <w:right w:val="nil"/>
            </w:tcBorders>
            <w:shd w:val="clear" w:color="auto" w:fill="E0EBF8"/>
            <w:noWrap/>
            <w:vAlign w:val="bottom"/>
          </w:tcPr>
          <w:p w14:paraId="4796974E"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77375F6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Less: Depreciation Expense</w:t>
            </w:r>
          </w:p>
        </w:tc>
        <w:tc>
          <w:tcPr>
            <w:tcW w:w="267" w:type="dxa"/>
            <w:tcBorders>
              <w:top w:val="nil"/>
              <w:left w:val="nil"/>
              <w:bottom w:val="nil"/>
              <w:right w:val="nil"/>
            </w:tcBorders>
            <w:shd w:val="clear" w:color="auto" w:fill="E0EBF8"/>
            <w:noWrap/>
            <w:vAlign w:val="bottom"/>
          </w:tcPr>
          <w:p w14:paraId="2253EAF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86A5CB4"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(25,000)</w:t>
            </w:r>
          </w:p>
        </w:tc>
        <w:tc>
          <w:tcPr>
            <w:tcW w:w="267" w:type="dxa"/>
            <w:tcBorders>
              <w:top w:val="nil"/>
              <w:left w:val="nil"/>
              <w:bottom w:val="nil"/>
              <w:right w:val="nil"/>
            </w:tcBorders>
            <w:shd w:val="clear" w:color="auto" w:fill="E0EBF8"/>
            <w:noWrap/>
            <w:vAlign w:val="bottom"/>
          </w:tcPr>
          <w:p w14:paraId="73731DB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2248A5EB"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(15,000)</w:t>
            </w:r>
          </w:p>
        </w:tc>
        <w:tc>
          <w:tcPr>
            <w:tcW w:w="267" w:type="dxa"/>
            <w:tcBorders>
              <w:top w:val="nil"/>
              <w:left w:val="nil"/>
              <w:bottom w:val="nil"/>
              <w:right w:val="nil"/>
            </w:tcBorders>
            <w:shd w:val="clear" w:color="auto" w:fill="E0EBF8"/>
            <w:noWrap/>
            <w:vAlign w:val="bottom"/>
          </w:tcPr>
          <w:p w14:paraId="5811DC25"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403764F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282A06D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6F544FA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1080775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2B6EE49A"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(40,000)</w:t>
            </w:r>
          </w:p>
        </w:tc>
        <w:tc>
          <w:tcPr>
            <w:tcW w:w="267" w:type="dxa"/>
            <w:tcBorders>
              <w:top w:val="nil"/>
              <w:left w:val="nil"/>
              <w:bottom w:val="nil"/>
              <w:right w:val="single" w:sz="4" w:space="0" w:color="auto"/>
            </w:tcBorders>
            <w:shd w:val="clear" w:color="000000" w:fill="C5D9F1"/>
            <w:noWrap/>
            <w:vAlign w:val="bottom"/>
          </w:tcPr>
          <w:p w14:paraId="5844B0E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68037273" w14:textId="77777777">
        <w:trPr>
          <w:trHeight w:val="300"/>
        </w:trPr>
        <w:tc>
          <w:tcPr>
            <w:tcW w:w="267" w:type="dxa"/>
            <w:tcBorders>
              <w:top w:val="nil"/>
              <w:left w:val="single" w:sz="4" w:space="0" w:color="auto"/>
              <w:bottom w:val="nil"/>
              <w:right w:val="nil"/>
            </w:tcBorders>
            <w:shd w:val="clear" w:color="auto" w:fill="E0EBF8"/>
            <w:noWrap/>
            <w:vAlign w:val="bottom"/>
          </w:tcPr>
          <w:p w14:paraId="7CF6074A"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05828EE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Less: Other Expenses</w:t>
            </w:r>
          </w:p>
        </w:tc>
        <w:tc>
          <w:tcPr>
            <w:tcW w:w="267" w:type="dxa"/>
            <w:tcBorders>
              <w:top w:val="nil"/>
              <w:left w:val="nil"/>
              <w:bottom w:val="nil"/>
              <w:right w:val="nil"/>
            </w:tcBorders>
            <w:shd w:val="clear" w:color="auto" w:fill="E0EBF8"/>
            <w:noWrap/>
            <w:vAlign w:val="bottom"/>
          </w:tcPr>
          <w:p w14:paraId="7CB118D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1130A02"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(150,000)</w:t>
            </w:r>
          </w:p>
        </w:tc>
        <w:tc>
          <w:tcPr>
            <w:tcW w:w="267" w:type="dxa"/>
            <w:tcBorders>
              <w:top w:val="nil"/>
              <w:left w:val="nil"/>
              <w:bottom w:val="nil"/>
              <w:right w:val="nil"/>
            </w:tcBorders>
            <w:shd w:val="clear" w:color="auto" w:fill="E0EBF8"/>
            <w:noWrap/>
            <w:vAlign w:val="bottom"/>
          </w:tcPr>
          <w:p w14:paraId="4273CC2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6F6C2E23"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(90,000)</w:t>
            </w:r>
          </w:p>
        </w:tc>
        <w:tc>
          <w:tcPr>
            <w:tcW w:w="267" w:type="dxa"/>
            <w:tcBorders>
              <w:top w:val="nil"/>
              <w:left w:val="nil"/>
              <w:bottom w:val="nil"/>
              <w:right w:val="nil"/>
            </w:tcBorders>
            <w:shd w:val="clear" w:color="auto" w:fill="E0EBF8"/>
            <w:noWrap/>
            <w:vAlign w:val="bottom"/>
          </w:tcPr>
          <w:p w14:paraId="2432EE7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50F3783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2758A5A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ED814A5"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129CC60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2365A3FB"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(240,000)</w:t>
            </w:r>
          </w:p>
        </w:tc>
        <w:tc>
          <w:tcPr>
            <w:tcW w:w="267" w:type="dxa"/>
            <w:tcBorders>
              <w:top w:val="nil"/>
              <w:left w:val="nil"/>
              <w:bottom w:val="nil"/>
              <w:right w:val="single" w:sz="4" w:space="0" w:color="auto"/>
            </w:tcBorders>
            <w:shd w:val="clear" w:color="000000" w:fill="C5D9F1"/>
            <w:noWrap/>
            <w:vAlign w:val="bottom"/>
          </w:tcPr>
          <w:p w14:paraId="0D5098D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42E864CD"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674A8E86"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single" w:sz="4" w:space="0" w:color="auto"/>
              <w:right w:val="nil"/>
            </w:tcBorders>
            <w:shd w:val="clear" w:color="auto" w:fill="E0EBF8"/>
            <w:noWrap/>
            <w:vAlign w:val="bottom"/>
          </w:tcPr>
          <w:p w14:paraId="324AA85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Income from Shaw Corp.</w:t>
            </w:r>
          </w:p>
        </w:tc>
        <w:tc>
          <w:tcPr>
            <w:tcW w:w="267" w:type="dxa"/>
            <w:tcBorders>
              <w:top w:val="nil"/>
              <w:left w:val="nil"/>
              <w:bottom w:val="single" w:sz="4" w:space="0" w:color="auto"/>
              <w:right w:val="nil"/>
            </w:tcBorders>
            <w:shd w:val="clear" w:color="auto" w:fill="E0EBF8"/>
            <w:noWrap/>
            <w:vAlign w:val="bottom"/>
          </w:tcPr>
          <w:p w14:paraId="7528B62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35E1820A"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35,000 </w:t>
            </w:r>
          </w:p>
        </w:tc>
        <w:tc>
          <w:tcPr>
            <w:tcW w:w="267" w:type="dxa"/>
            <w:tcBorders>
              <w:top w:val="nil"/>
              <w:left w:val="nil"/>
              <w:bottom w:val="single" w:sz="4" w:space="0" w:color="auto"/>
              <w:right w:val="nil"/>
            </w:tcBorders>
            <w:shd w:val="clear" w:color="auto" w:fill="E0EBF8"/>
            <w:noWrap/>
            <w:vAlign w:val="bottom"/>
          </w:tcPr>
          <w:p w14:paraId="27467B3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single" w:sz="4" w:space="0" w:color="auto"/>
              <w:right w:val="nil"/>
            </w:tcBorders>
            <w:shd w:val="clear" w:color="auto" w:fill="E0EBF8"/>
            <w:noWrap/>
            <w:vAlign w:val="bottom"/>
          </w:tcPr>
          <w:p w14:paraId="55F1048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1A47A74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single" w:sz="4" w:space="0" w:color="auto"/>
              <w:right w:val="nil"/>
            </w:tcBorders>
            <w:shd w:val="clear" w:color="auto" w:fill="002E5C"/>
            <w:noWrap/>
            <w:vAlign w:val="bottom"/>
          </w:tcPr>
          <w:p w14:paraId="49EA2344"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35,000 </w:t>
            </w:r>
          </w:p>
        </w:tc>
        <w:tc>
          <w:tcPr>
            <w:tcW w:w="328" w:type="dxa"/>
            <w:tcBorders>
              <w:top w:val="nil"/>
              <w:left w:val="nil"/>
              <w:bottom w:val="single" w:sz="4" w:space="0" w:color="auto"/>
              <w:right w:val="nil"/>
            </w:tcBorders>
            <w:shd w:val="clear" w:color="000000" w:fill="FFFFFF"/>
            <w:noWrap/>
            <w:vAlign w:val="bottom"/>
          </w:tcPr>
          <w:p w14:paraId="3657CFE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61D0AA5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single" w:sz="4" w:space="0" w:color="auto"/>
              <w:right w:val="nil"/>
            </w:tcBorders>
            <w:shd w:val="clear" w:color="000000" w:fill="C5D9F1"/>
            <w:noWrap/>
            <w:vAlign w:val="bottom"/>
          </w:tcPr>
          <w:p w14:paraId="1D238D05"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77E5C23E"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0 </w:t>
            </w:r>
          </w:p>
        </w:tc>
        <w:tc>
          <w:tcPr>
            <w:tcW w:w="267" w:type="dxa"/>
            <w:tcBorders>
              <w:top w:val="nil"/>
              <w:left w:val="nil"/>
              <w:bottom w:val="nil"/>
              <w:right w:val="single" w:sz="4" w:space="0" w:color="auto"/>
            </w:tcBorders>
            <w:shd w:val="clear" w:color="000000" w:fill="C5D9F1"/>
            <w:noWrap/>
            <w:vAlign w:val="bottom"/>
          </w:tcPr>
          <w:p w14:paraId="4459C50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1466A50D" w14:textId="77777777">
        <w:trPr>
          <w:trHeight w:val="315"/>
        </w:trPr>
        <w:tc>
          <w:tcPr>
            <w:tcW w:w="267" w:type="dxa"/>
            <w:tcBorders>
              <w:top w:val="nil"/>
              <w:left w:val="single" w:sz="4" w:space="0" w:color="auto"/>
              <w:bottom w:val="nil"/>
              <w:right w:val="nil"/>
            </w:tcBorders>
            <w:shd w:val="clear" w:color="auto" w:fill="E0EBF8"/>
            <w:noWrap/>
            <w:vAlign w:val="bottom"/>
          </w:tcPr>
          <w:p w14:paraId="686FDC58"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26650DF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Net Income</w:t>
            </w:r>
          </w:p>
        </w:tc>
        <w:tc>
          <w:tcPr>
            <w:tcW w:w="267" w:type="dxa"/>
            <w:tcBorders>
              <w:top w:val="nil"/>
              <w:left w:val="nil"/>
              <w:bottom w:val="nil"/>
              <w:right w:val="nil"/>
            </w:tcBorders>
            <w:shd w:val="clear" w:color="auto" w:fill="E0EBF8"/>
            <w:noWrap/>
            <w:vAlign w:val="bottom"/>
          </w:tcPr>
          <w:p w14:paraId="0DD46E3B"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29959032"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69C9A1E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double" w:sz="6" w:space="0" w:color="auto"/>
              <w:right w:val="nil"/>
            </w:tcBorders>
            <w:shd w:val="clear" w:color="auto" w:fill="E0EBF8"/>
            <w:noWrap/>
            <w:vAlign w:val="bottom"/>
          </w:tcPr>
          <w:p w14:paraId="77562A82"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35,000 </w:t>
            </w:r>
          </w:p>
        </w:tc>
        <w:tc>
          <w:tcPr>
            <w:tcW w:w="267" w:type="dxa"/>
            <w:tcBorders>
              <w:top w:val="nil"/>
              <w:left w:val="nil"/>
              <w:bottom w:val="nil"/>
              <w:right w:val="nil"/>
            </w:tcBorders>
            <w:shd w:val="clear" w:color="auto" w:fill="E0EBF8"/>
            <w:noWrap/>
            <w:vAlign w:val="bottom"/>
          </w:tcPr>
          <w:p w14:paraId="3FA9B184"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6C0BEB31"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35,000 </w:t>
            </w:r>
          </w:p>
        </w:tc>
        <w:tc>
          <w:tcPr>
            <w:tcW w:w="328" w:type="dxa"/>
            <w:tcBorders>
              <w:top w:val="nil"/>
              <w:left w:val="nil"/>
              <w:bottom w:val="nil"/>
              <w:right w:val="nil"/>
            </w:tcBorders>
            <w:shd w:val="clear" w:color="000000" w:fill="FFFFFF"/>
            <w:noWrap/>
            <w:vAlign w:val="bottom"/>
          </w:tcPr>
          <w:p w14:paraId="204AB9A1"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6DC00EA8"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267" w:type="dxa"/>
            <w:tcBorders>
              <w:top w:val="nil"/>
              <w:left w:val="nil"/>
              <w:bottom w:val="nil"/>
              <w:right w:val="nil"/>
            </w:tcBorders>
            <w:shd w:val="clear" w:color="000000" w:fill="C5D9F1"/>
            <w:noWrap/>
            <w:vAlign w:val="bottom"/>
          </w:tcPr>
          <w:p w14:paraId="7BFF3392"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000000" w:fill="C5D9F1"/>
            <w:noWrap/>
            <w:vAlign w:val="bottom"/>
          </w:tcPr>
          <w:p w14:paraId="086A61A7"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90,000 </w:t>
            </w:r>
          </w:p>
        </w:tc>
        <w:tc>
          <w:tcPr>
            <w:tcW w:w="267" w:type="dxa"/>
            <w:tcBorders>
              <w:top w:val="nil"/>
              <w:left w:val="nil"/>
              <w:bottom w:val="nil"/>
              <w:right w:val="single" w:sz="4" w:space="0" w:color="auto"/>
            </w:tcBorders>
            <w:shd w:val="clear" w:color="000000" w:fill="C5D9F1"/>
            <w:noWrap/>
            <w:vAlign w:val="bottom"/>
          </w:tcPr>
          <w:p w14:paraId="7430EFA6"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1728E994" w14:textId="77777777">
        <w:trPr>
          <w:trHeight w:val="315"/>
        </w:trPr>
        <w:tc>
          <w:tcPr>
            <w:tcW w:w="267" w:type="dxa"/>
            <w:tcBorders>
              <w:top w:val="nil"/>
              <w:left w:val="single" w:sz="4" w:space="0" w:color="auto"/>
              <w:bottom w:val="nil"/>
              <w:right w:val="nil"/>
            </w:tcBorders>
            <w:shd w:val="clear" w:color="auto" w:fill="E0EBF8"/>
            <w:noWrap/>
            <w:vAlign w:val="bottom"/>
          </w:tcPr>
          <w:p w14:paraId="40D68D02"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01EC62C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496A9C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2FC6C0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8C8F12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3FD8503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88B3AA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40561A9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424711B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3B7F3A73"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1AF2249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5673AF3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2F16C24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78587279" w14:textId="77777777">
        <w:trPr>
          <w:trHeight w:val="300"/>
        </w:trPr>
        <w:tc>
          <w:tcPr>
            <w:tcW w:w="267" w:type="dxa"/>
            <w:tcBorders>
              <w:top w:val="nil"/>
              <w:left w:val="single" w:sz="4" w:space="0" w:color="auto"/>
              <w:bottom w:val="nil"/>
              <w:right w:val="nil"/>
            </w:tcBorders>
            <w:shd w:val="clear" w:color="auto" w:fill="E0EBF8"/>
            <w:noWrap/>
            <w:vAlign w:val="bottom"/>
          </w:tcPr>
          <w:p w14:paraId="179591EF"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600C3605"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Statement of Retained Earnings</w:t>
            </w:r>
          </w:p>
        </w:tc>
        <w:tc>
          <w:tcPr>
            <w:tcW w:w="267" w:type="dxa"/>
            <w:tcBorders>
              <w:top w:val="nil"/>
              <w:left w:val="nil"/>
              <w:bottom w:val="nil"/>
              <w:right w:val="nil"/>
            </w:tcBorders>
            <w:shd w:val="clear" w:color="auto" w:fill="E0EBF8"/>
            <w:noWrap/>
            <w:vAlign w:val="bottom"/>
          </w:tcPr>
          <w:p w14:paraId="4F81407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2C942A7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B2D16E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nil"/>
              <w:right w:val="nil"/>
            </w:tcBorders>
            <w:shd w:val="clear" w:color="auto" w:fill="E0EBF8"/>
            <w:noWrap/>
            <w:vAlign w:val="bottom"/>
          </w:tcPr>
          <w:p w14:paraId="1BD389C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D5A9C66"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382EB27F"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728289E0"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14F04B1E"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617E715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nil"/>
              <w:right w:val="nil"/>
            </w:tcBorders>
            <w:shd w:val="clear" w:color="000000" w:fill="C5D9F1"/>
            <w:noWrap/>
            <w:vAlign w:val="bottom"/>
          </w:tcPr>
          <w:p w14:paraId="4AD0418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326F714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52FB29C6"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742C7E12"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69ED6AF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Beginning Balance</w:t>
            </w:r>
          </w:p>
        </w:tc>
        <w:tc>
          <w:tcPr>
            <w:tcW w:w="267" w:type="dxa"/>
            <w:tcBorders>
              <w:top w:val="nil"/>
              <w:left w:val="nil"/>
              <w:bottom w:val="nil"/>
              <w:right w:val="nil"/>
            </w:tcBorders>
            <w:shd w:val="clear" w:color="auto" w:fill="E0EBF8"/>
            <w:noWrap/>
            <w:vAlign w:val="bottom"/>
          </w:tcPr>
          <w:p w14:paraId="542CFA9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C95640A"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290,000 </w:t>
            </w:r>
          </w:p>
        </w:tc>
        <w:tc>
          <w:tcPr>
            <w:tcW w:w="267" w:type="dxa"/>
            <w:tcBorders>
              <w:top w:val="nil"/>
              <w:left w:val="nil"/>
              <w:bottom w:val="nil"/>
              <w:right w:val="nil"/>
            </w:tcBorders>
            <w:shd w:val="clear" w:color="auto" w:fill="E0EBF8"/>
            <w:noWrap/>
            <w:vAlign w:val="bottom"/>
          </w:tcPr>
          <w:p w14:paraId="6A2BCBE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2D39D820"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1F25057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6A505949"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70,000 </w:t>
            </w:r>
          </w:p>
        </w:tc>
        <w:tc>
          <w:tcPr>
            <w:tcW w:w="328" w:type="dxa"/>
            <w:tcBorders>
              <w:top w:val="nil"/>
              <w:left w:val="nil"/>
              <w:bottom w:val="nil"/>
              <w:right w:val="nil"/>
            </w:tcBorders>
            <w:shd w:val="clear" w:color="000000" w:fill="FFFFFF"/>
            <w:noWrap/>
            <w:vAlign w:val="bottom"/>
          </w:tcPr>
          <w:p w14:paraId="277E2D4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E9C860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45CF07C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3269FE1D"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290,000 </w:t>
            </w:r>
          </w:p>
        </w:tc>
        <w:tc>
          <w:tcPr>
            <w:tcW w:w="267" w:type="dxa"/>
            <w:tcBorders>
              <w:top w:val="nil"/>
              <w:left w:val="nil"/>
              <w:bottom w:val="nil"/>
              <w:right w:val="single" w:sz="4" w:space="0" w:color="auto"/>
            </w:tcBorders>
            <w:shd w:val="clear" w:color="000000" w:fill="C5D9F1"/>
            <w:noWrap/>
            <w:vAlign w:val="bottom"/>
          </w:tcPr>
          <w:p w14:paraId="2746677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4029CB8B" w14:textId="77777777">
        <w:trPr>
          <w:trHeight w:val="300"/>
        </w:trPr>
        <w:tc>
          <w:tcPr>
            <w:tcW w:w="267" w:type="dxa"/>
            <w:tcBorders>
              <w:top w:val="nil"/>
              <w:left w:val="single" w:sz="4" w:space="0" w:color="auto"/>
              <w:bottom w:val="nil"/>
              <w:right w:val="nil"/>
            </w:tcBorders>
            <w:shd w:val="clear" w:color="auto" w:fill="E0EBF8"/>
            <w:noWrap/>
            <w:vAlign w:val="bottom"/>
          </w:tcPr>
          <w:p w14:paraId="087E74F6"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7659C7A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Net Income</w:t>
            </w:r>
          </w:p>
        </w:tc>
        <w:tc>
          <w:tcPr>
            <w:tcW w:w="267" w:type="dxa"/>
            <w:tcBorders>
              <w:top w:val="nil"/>
              <w:left w:val="nil"/>
              <w:bottom w:val="nil"/>
              <w:right w:val="nil"/>
            </w:tcBorders>
            <w:shd w:val="clear" w:color="auto" w:fill="E0EBF8"/>
            <w:noWrap/>
            <w:vAlign w:val="bottom"/>
          </w:tcPr>
          <w:p w14:paraId="6D4D13A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0F8D519"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251406A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0C504E6D"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35,000 </w:t>
            </w:r>
          </w:p>
        </w:tc>
        <w:tc>
          <w:tcPr>
            <w:tcW w:w="267" w:type="dxa"/>
            <w:tcBorders>
              <w:top w:val="nil"/>
              <w:left w:val="nil"/>
              <w:bottom w:val="nil"/>
              <w:right w:val="nil"/>
            </w:tcBorders>
            <w:shd w:val="clear" w:color="auto" w:fill="E0EBF8"/>
            <w:noWrap/>
            <w:vAlign w:val="bottom"/>
          </w:tcPr>
          <w:p w14:paraId="7FDD549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902BFAD"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35,000 </w:t>
            </w:r>
          </w:p>
        </w:tc>
        <w:tc>
          <w:tcPr>
            <w:tcW w:w="328" w:type="dxa"/>
            <w:tcBorders>
              <w:top w:val="nil"/>
              <w:left w:val="nil"/>
              <w:bottom w:val="nil"/>
              <w:right w:val="nil"/>
            </w:tcBorders>
            <w:shd w:val="clear" w:color="000000" w:fill="FFFFFF"/>
            <w:noWrap/>
            <w:vAlign w:val="bottom"/>
          </w:tcPr>
          <w:p w14:paraId="29805140"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3AB9D253"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267" w:type="dxa"/>
            <w:tcBorders>
              <w:top w:val="nil"/>
              <w:left w:val="nil"/>
              <w:bottom w:val="nil"/>
              <w:right w:val="nil"/>
            </w:tcBorders>
            <w:shd w:val="clear" w:color="000000" w:fill="C5D9F1"/>
            <w:noWrap/>
            <w:vAlign w:val="bottom"/>
          </w:tcPr>
          <w:p w14:paraId="05C69E5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2FB4F71A"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90,000 </w:t>
            </w:r>
          </w:p>
        </w:tc>
        <w:tc>
          <w:tcPr>
            <w:tcW w:w="267" w:type="dxa"/>
            <w:tcBorders>
              <w:top w:val="nil"/>
              <w:left w:val="nil"/>
              <w:bottom w:val="nil"/>
              <w:right w:val="single" w:sz="4" w:space="0" w:color="auto"/>
            </w:tcBorders>
            <w:shd w:val="clear" w:color="000000" w:fill="C5D9F1"/>
            <w:noWrap/>
            <w:vAlign w:val="bottom"/>
          </w:tcPr>
          <w:p w14:paraId="4C785A3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745B072C"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1E726BFD"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single" w:sz="4" w:space="0" w:color="auto"/>
              <w:right w:val="nil"/>
            </w:tcBorders>
            <w:shd w:val="clear" w:color="auto" w:fill="E0EBF8"/>
            <w:noWrap/>
            <w:vAlign w:val="bottom"/>
          </w:tcPr>
          <w:p w14:paraId="26A5903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Less: Dividends Declared</w:t>
            </w:r>
          </w:p>
        </w:tc>
        <w:tc>
          <w:tcPr>
            <w:tcW w:w="267" w:type="dxa"/>
            <w:tcBorders>
              <w:top w:val="nil"/>
              <w:left w:val="nil"/>
              <w:bottom w:val="single" w:sz="4" w:space="0" w:color="auto"/>
              <w:right w:val="nil"/>
            </w:tcBorders>
            <w:shd w:val="clear" w:color="auto" w:fill="E0EBF8"/>
            <w:noWrap/>
            <w:vAlign w:val="bottom"/>
          </w:tcPr>
          <w:p w14:paraId="389B715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3E58EAA1"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(50,000)</w:t>
            </w:r>
          </w:p>
        </w:tc>
        <w:tc>
          <w:tcPr>
            <w:tcW w:w="267" w:type="dxa"/>
            <w:tcBorders>
              <w:top w:val="nil"/>
              <w:left w:val="nil"/>
              <w:bottom w:val="single" w:sz="4" w:space="0" w:color="auto"/>
              <w:right w:val="nil"/>
            </w:tcBorders>
            <w:shd w:val="clear" w:color="auto" w:fill="E0EBF8"/>
            <w:noWrap/>
            <w:vAlign w:val="bottom"/>
          </w:tcPr>
          <w:p w14:paraId="742E074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single" w:sz="4" w:space="0" w:color="auto"/>
              <w:right w:val="nil"/>
            </w:tcBorders>
            <w:shd w:val="clear" w:color="auto" w:fill="E0EBF8"/>
            <w:noWrap/>
            <w:vAlign w:val="bottom"/>
          </w:tcPr>
          <w:p w14:paraId="24D9A14F"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(15,000)</w:t>
            </w:r>
          </w:p>
        </w:tc>
        <w:tc>
          <w:tcPr>
            <w:tcW w:w="267" w:type="dxa"/>
            <w:tcBorders>
              <w:top w:val="nil"/>
              <w:left w:val="nil"/>
              <w:bottom w:val="single" w:sz="4" w:space="0" w:color="auto"/>
              <w:right w:val="nil"/>
            </w:tcBorders>
            <w:shd w:val="clear" w:color="auto" w:fill="E0EBF8"/>
            <w:noWrap/>
            <w:vAlign w:val="bottom"/>
          </w:tcPr>
          <w:p w14:paraId="4C0E12D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single" w:sz="4" w:space="0" w:color="auto"/>
              <w:right w:val="nil"/>
            </w:tcBorders>
            <w:shd w:val="clear" w:color="000000" w:fill="FFFFFF"/>
            <w:noWrap/>
            <w:vAlign w:val="bottom"/>
          </w:tcPr>
          <w:p w14:paraId="52F686D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single" w:sz="4" w:space="0" w:color="auto"/>
              <w:right w:val="nil"/>
            </w:tcBorders>
            <w:shd w:val="clear" w:color="000000" w:fill="FFFFFF"/>
            <w:noWrap/>
            <w:vAlign w:val="bottom"/>
          </w:tcPr>
          <w:p w14:paraId="569FEF2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single" w:sz="4" w:space="0" w:color="auto"/>
              <w:right w:val="nil"/>
            </w:tcBorders>
            <w:shd w:val="clear" w:color="auto" w:fill="002E5C"/>
            <w:noWrap/>
            <w:vAlign w:val="bottom"/>
          </w:tcPr>
          <w:p w14:paraId="50A6671C"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15,000 </w:t>
            </w:r>
          </w:p>
        </w:tc>
        <w:tc>
          <w:tcPr>
            <w:tcW w:w="267" w:type="dxa"/>
            <w:tcBorders>
              <w:top w:val="nil"/>
              <w:left w:val="nil"/>
              <w:bottom w:val="single" w:sz="4" w:space="0" w:color="auto"/>
              <w:right w:val="nil"/>
            </w:tcBorders>
            <w:shd w:val="clear" w:color="000000" w:fill="C5D9F1"/>
            <w:noWrap/>
            <w:vAlign w:val="bottom"/>
          </w:tcPr>
          <w:p w14:paraId="1ACE830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single" w:sz="4" w:space="0" w:color="auto"/>
              <w:right w:val="nil"/>
            </w:tcBorders>
            <w:shd w:val="clear" w:color="000000" w:fill="C5D9F1"/>
            <w:noWrap/>
            <w:vAlign w:val="bottom"/>
          </w:tcPr>
          <w:p w14:paraId="7F846B11"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(50,000)</w:t>
            </w:r>
          </w:p>
        </w:tc>
        <w:tc>
          <w:tcPr>
            <w:tcW w:w="267" w:type="dxa"/>
            <w:tcBorders>
              <w:top w:val="nil"/>
              <w:left w:val="nil"/>
              <w:bottom w:val="nil"/>
              <w:right w:val="single" w:sz="4" w:space="0" w:color="auto"/>
            </w:tcBorders>
            <w:shd w:val="clear" w:color="000000" w:fill="C5D9F1"/>
            <w:noWrap/>
            <w:vAlign w:val="bottom"/>
          </w:tcPr>
          <w:p w14:paraId="160C63B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02DD03BE" w14:textId="77777777">
        <w:trPr>
          <w:trHeight w:val="315"/>
        </w:trPr>
        <w:tc>
          <w:tcPr>
            <w:tcW w:w="267" w:type="dxa"/>
            <w:tcBorders>
              <w:top w:val="nil"/>
              <w:left w:val="single" w:sz="4" w:space="0" w:color="auto"/>
              <w:bottom w:val="nil"/>
              <w:right w:val="nil"/>
            </w:tcBorders>
            <w:shd w:val="clear" w:color="auto" w:fill="E0EBF8"/>
            <w:noWrap/>
            <w:vAlign w:val="bottom"/>
          </w:tcPr>
          <w:p w14:paraId="632F280E"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232091B5"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Ending Balance</w:t>
            </w:r>
          </w:p>
        </w:tc>
        <w:tc>
          <w:tcPr>
            <w:tcW w:w="267" w:type="dxa"/>
            <w:tcBorders>
              <w:top w:val="nil"/>
              <w:left w:val="nil"/>
              <w:bottom w:val="nil"/>
              <w:right w:val="nil"/>
            </w:tcBorders>
            <w:shd w:val="clear" w:color="auto" w:fill="E0EBF8"/>
            <w:noWrap/>
            <w:vAlign w:val="bottom"/>
          </w:tcPr>
          <w:p w14:paraId="33828075"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3086C8B8"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330,000 </w:t>
            </w:r>
          </w:p>
        </w:tc>
        <w:tc>
          <w:tcPr>
            <w:tcW w:w="267" w:type="dxa"/>
            <w:tcBorders>
              <w:top w:val="nil"/>
              <w:left w:val="nil"/>
              <w:bottom w:val="nil"/>
              <w:right w:val="nil"/>
            </w:tcBorders>
            <w:shd w:val="clear" w:color="auto" w:fill="E0EBF8"/>
            <w:noWrap/>
            <w:vAlign w:val="bottom"/>
          </w:tcPr>
          <w:p w14:paraId="3DCF07D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double" w:sz="6" w:space="0" w:color="auto"/>
              <w:right w:val="nil"/>
            </w:tcBorders>
            <w:shd w:val="clear" w:color="auto" w:fill="E0EBF8"/>
            <w:noWrap/>
            <w:vAlign w:val="bottom"/>
          </w:tcPr>
          <w:p w14:paraId="4A6DC55C"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703941F8"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5FA4C858"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105,000 </w:t>
            </w:r>
          </w:p>
        </w:tc>
        <w:tc>
          <w:tcPr>
            <w:tcW w:w="328" w:type="dxa"/>
            <w:tcBorders>
              <w:top w:val="nil"/>
              <w:left w:val="nil"/>
              <w:bottom w:val="nil"/>
              <w:right w:val="nil"/>
            </w:tcBorders>
            <w:shd w:val="clear" w:color="000000" w:fill="FFFFFF"/>
            <w:noWrap/>
            <w:vAlign w:val="bottom"/>
          </w:tcPr>
          <w:p w14:paraId="4FA6BE8C"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4AE8CDE3"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15,000 </w:t>
            </w:r>
          </w:p>
        </w:tc>
        <w:tc>
          <w:tcPr>
            <w:tcW w:w="267" w:type="dxa"/>
            <w:tcBorders>
              <w:top w:val="nil"/>
              <w:left w:val="nil"/>
              <w:bottom w:val="nil"/>
              <w:right w:val="nil"/>
            </w:tcBorders>
            <w:shd w:val="clear" w:color="000000" w:fill="C5D9F1"/>
            <w:noWrap/>
            <w:vAlign w:val="bottom"/>
          </w:tcPr>
          <w:p w14:paraId="602F4CD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double" w:sz="6" w:space="0" w:color="auto"/>
              <w:right w:val="nil"/>
            </w:tcBorders>
            <w:shd w:val="clear" w:color="000000" w:fill="C5D9F1"/>
            <w:noWrap/>
            <w:vAlign w:val="bottom"/>
          </w:tcPr>
          <w:p w14:paraId="11A2AF1E"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330,000 </w:t>
            </w:r>
          </w:p>
        </w:tc>
        <w:tc>
          <w:tcPr>
            <w:tcW w:w="267" w:type="dxa"/>
            <w:tcBorders>
              <w:top w:val="nil"/>
              <w:left w:val="nil"/>
              <w:bottom w:val="nil"/>
              <w:right w:val="single" w:sz="4" w:space="0" w:color="auto"/>
            </w:tcBorders>
            <w:shd w:val="clear" w:color="000000" w:fill="C5D9F1"/>
            <w:noWrap/>
            <w:vAlign w:val="bottom"/>
          </w:tcPr>
          <w:p w14:paraId="2924C66D"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7D1EC6B9" w14:textId="77777777">
        <w:trPr>
          <w:trHeight w:val="315"/>
        </w:trPr>
        <w:tc>
          <w:tcPr>
            <w:tcW w:w="267" w:type="dxa"/>
            <w:tcBorders>
              <w:top w:val="nil"/>
              <w:left w:val="single" w:sz="4" w:space="0" w:color="auto"/>
              <w:bottom w:val="nil"/>
              <w:right w:val="nil"/>
            </w:tcBorders>
            <w:shd w:val="clear" w:color="auto" w:fill="E0EBF8"/>
            <w:noWrap/>
            <w:vAlign w:val="bottom"/>
          </w:tcPr>
          <w:p w14:paraId="73E52FB7"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3A64795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B8EF05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5A62FB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382371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3588F1B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1AE747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CB7CC47"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3224BD13"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4676505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43F56D5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3970FBA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3E73D77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3C8DEE28" w14:textId="77777777">
        <w:trPr>
          <w:trHeight w:val="300"/>
        </w:trPr>
        <w:tc>
          <w:tcPr>
            <w:tcW w:w="267" w:type="dxa"/>
            <w:tcBorders>
              <w:top w:val="nil"/>
              <w:left w:val="single" w:sz="4" w:space="0" w:color="auto"/>
              <w:bottom w:val="nil"/>
              <w:right w:val="nil"/>
            </w:tcBorders>
            <w:shd w:val="clear" w:color="auto" w:fill="E0EBF8"/>
            <w:noWrap/>
            <w:vAlign w:val="bottom"/>
          </w:tcPr>
          <w:p w14:paraId="20BAB220"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35504679"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63AC696B"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6855296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6232898"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nil"/>
              <w:right w:val="nil"/>
            </w:tcBorders>
            <w:shd w:val="clear" w:color="auto" w:fill="E0EBF8"/>
            <w:noWrap/>
            <w:vAlign w:val="bottom"/>
          </w:tcPr>
          <w:p w14:paraId="2DD91B9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D038D65"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0C54685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1D335C79"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566F4E65"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071F5AA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nil"/>
              <w:right w:val="nil"/>
            </w:tcBorders>
            <w:shd w:val="clear" w:color="000000" w:fill="C5D9F1"/>
            <w:noWrap/>
            <w:vAlign w:val="bottom"/>
          </w:tcPr>
          <w:p w14:paraId="58E46F1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4E876DD9"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6A9B1600" w14:textId="77777777">
        <w:trPr>
          <w:trHeight w:val="300"/>
        </w:trPr>
        <w:tc>
          <w:tcPr>
            <w:tcW w:w="267" w:type="dxa"/>
            <w:tcBorders>
              <w:top w:val="nil"/>
              <w:left w:val="single" w:sz="4" w:space="0" w:color="auto"/>
              <w:bottom w:val="nil"/>
              <w:right w:val="nil"/>
            </w:tcBorders>
            <w:shd w:val="clear" w:color="auto" w:fill="E0EBF8"/>
            <w:noWrap/>
            <w:vAlign w:val="bottom"/>
          </w:tcPr>
          <w:p w14:paraId="2BF64395"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218B76C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Current Assets</w:t>
            </w:r>
          </w:p>
        </w:tc>
        <w:tc>
          <w:tcPr>
            <w:tcW w:w="267" w:type="dxa"/>
            <w:tcBorders>
              <w:top w:val="nil"/>
              <w:left w:val="nil"/>
              <w:bottom w:val="nil"/>
              <w:right w:val="nil"/>
            </w:tcBorders>
            <w:shd w:val="clear" w:color="auto" w:fill="E0EBF8"/>
            <w:noWrap/>
            <w:vAlign w:val="bottom"/>
          </w:tcPr>
          <w:p w14:paraId="7E59A83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096DE42"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210,000 </w:t>
            </w:r>
          </w:p>
        </w:tc>
        <w:tc>
          <w:tcPr>
            <w:tcW w:w="267" w:type="dxa"/>
            <w:tcBorders>
              <w:top w:val="nil"/>
              <w:left w:val="nil"/>
              <w:bottom w:val="nil"/>
              <w:right w:val="nil"/>
            </w:tcBorders>
            <w:shd w:val="clear" w:color="auto" w:fill="E0EBF8"/>
            <w:noWrap/>
            <w:vAlign w:val="bottom"/>
          </w:tcPr>
          <w:p w14:paraId="46D95E1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1BFCA46E"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150,000 </w:t>
            </w:r>
          </w:p>
        </w:tc>
        <w:tc>
          <w:tcPr>
            <w:tcW w:w="267" w:type="dxa"/>
            <w:tcBorders>
              <w:top w:val="nil"/>
              <w:left w:val="nil"/>
              <w:bottom w:val="nil"/>
              <w:right w:val="nil"/>
            </w:tcBorders>
            <w:shd w:val="clear" w:color="auto" w:fill="E0EBF8"/>
            <w:noWrap/>
            <w:vAlign w:val="bottom"/>
          </w:tcPr>
          <w:p w14:paraId="463CC94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2502A74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71D7F34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49CFC9B"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15938C1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58714622"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360,000 </w:t>
            </w:r>
          </w:p>
        </w:tc>
        <w:tc>
          <w:tcPr>
            <w:tcW w:w="267" w:type="dxa"/>
            <w:tcBorders>
              <w:top w:val="nil"/>
              <w:left w:val="nil"/>
              <w:bottom w:val="nil"/>
              <w:right w:val="single" w:sz="4" w:space="0" w:color="auto"/>
            </w:tcBorders>
            <w:shd w:val="clear" w:color="000000" w:fill="C5D9F1"/>
            <w:noWrap/>
            <w:vAlign w:val="bottom"/>
          </w:tcPr>
          <w:p w14:paraId="0C9C7E0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3302895C" w14:textId="77777777">
        <w:trPr>
          <w:trHeight w:val="300"/>
        </w:trPr>
        <w:tc>
          <w:tcPr>
            <w:tcW w:w="267" w:type="dxa"/>
            <w:tcBorders>
              <w:top w:val="nil"/>
              <w:left w:val="single" w:sz="4" w:space="0" w:color="auto"/>
              <w:bottom w:val="nil"/>
              <w:right w:val="nil"/>
            </w:tcBorders>
            <w:shd w:val="clear" w:color="auto" w:fill="E0EBF8"/>
            <w:noWrap/>
            <w:vAlign w:val="bottom"/>
          </w:tcPr>
          <w:p w14:paraId="5AA7E0D4"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7569154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Depreciable Assets (net)</w:t>
            </w:r>
          </w:p>
        </w:tc>
        <w:tc>
          <w:tcPr>
            <w:tcW w:w="267" w:type="dxa"/>
            <w:tcBorders>
              <w:top w:val="nil"/>
              <w:left w:val="nil"/>
              <w:bottom w:val="nil"/>
              <w:right w:val="nil"/>
            </w:tcBorders>
            <w:shd w:val="clear" w:color="auto" w:fill="E0EBF8"/>
            <w:noWrap/>
            <w:vAlign w:val="bottom"/>
          </w:tcPr>
          <w:p w14:paraId="5B616290"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20F0335"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300,000 </w:t>
            </w:r>
          </w:p>
        </w:tc>
        <w:tc>
          <w:tcPr>
            <w:tcW w:w="267" w:type="dxa"/>
            <w:tcBorders>
              <w:top w:val="nil"/>
              <w:left w:val="nil"/>
              <w:bottom w:val="nil"/>
              <w:right w:val="nil"/>
            </w:tcBorders>
            <w:shd w:val="clear" w:color="auto" w:fill="E0EBF8"/>
            <w:noWrap/>
            <w:vAlign w:val="bottom"/>
          </w:tcPr>
          <w:p w14:paraId="54FADA60"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369871B6"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210,000 </w:t>
            </w:r>
          </w:p>
        </w:tc>
        <w:tc>
          <w:tcPr>
            <w:tcW w:w="267" w:type="dxa"/>
            <w:tcBorders>
              <w:top w:val="nil"/>
              <w:left w:val="nil"/>
              <w:bottom w:val="nil"/>
              <w:right w:val="nil"/>
            </w:tcBorders>
            <w:shd w:val="clear" w:color="auto" w:fill="E0EBF8"/>
            <w:noWrap/>
            <w:vAlign w:val="bottom"/>
          </w:tcPr>
          <w:p w14:paraId="114F2EFC"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25CA2130"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5667E54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6AD3F9D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61254CAE"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6EFB8E71"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510,000 </w:t>
            </w:r>
          </w:p>
        </w:tc>
        <w:tc>
          <w:tcPr>
            <w:tcW w:w="267" w:type="dxa"/>
            <w:tcBorders>
              <w:top w:val="nil"/>
              <w:left w:val="nil"/>
              <w:bottom w:val="nil"/>
              <w:right w:val="single" w:sz="4" w:space="0" w:color="auto"/>
            </w:tcBorders>
            <w:shd w:val="clear" w:color="000000" w:fill="C5D9F1"/>
            <w:noWrap/>
            <w:vAlign w:val="bottom"/>
          </w:tcPr>
          <w:p w14:paraId="43948015"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48757DB5"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035C5F33"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09BCD3A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Investment in Shaw Corp.</w:t>
            </w:r>
          </w:p>
        </w:tc>
        <w:tc>
          <w:tcPr>
            <w:tcW w:w="267" w:type="dxa"/>
            <w:tcBorders>
              <w:top w:val="nil"/>
              <w:left w:val="nil"/>
              <w:bottom w:val="nil"/>
              <w:right w:val="nil"/>
            </w:tcBorders>
            <w:shd w:val="clear" w:color="auto" w:fill="E0EBF8"/>
            <w:noWrap/>
            <w:vAlign w:val="bottom"/>
          </w:tcPr>
          <w:p w14:paraId="2C10D3B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1C96B460"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190,000 </w:t>
            </w:r>
          </w:p>
        </w:tc>
        <w:tc>
          <w:tcPr>
            <w:tcW w:w="267" w:type="dxa"/>
            <w:tcBorders>
              <w:top w:val="nil"/>
              <w:left w:val="nil"/>
              <w:bottom w:val="nil"/>
              <w:right w:val="nil"/>
            </w:tcBorders>
            <w:shd w:val="clear" w:color="auto" w:fill="E0EBF8"/>
            <w:noWrap/>
            <w:vAlign w:val="bottom"/>
          </w:tcPr>
          <w:p w14:paraId="5C9296B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7EAE0F5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68FD41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06C8AC36" w14:textId="77777777" w:rsidR="00856724" w:rsidRPr="00765A5D" w:rsidRDefault="00856724" w:rsidP="00856724">
            <w:pPr>
              <w:widowControl/>
              <w:autoSpaceDE/>
              <w:autoSpaceDN/>
              <w:adjustRightInd/>
              <w:rPr>
                <w:rFonts w:ascii="Arial" w:hAnsi="Arial" w:cs="Arial"/>
                <w:b/>
                <w:color w:val="000000"/>
                <w:sz w:val="18"/>
                <w:szCs w:val="22"/>
              </w:rPr>
            </w:pPr>
            <w:r w:rsidRPr="00765A5D">
              <w:rPr>
                <w:rFonts w:ascii="Arial" w:hAnsi="Arial" w:cs="Arial"/>
                <w:b/>
                <w:color w:val="000000"/>
                <w:sz w:val="18"/>
                <w:szCs w:val="22"/>
              </w:rPr>
              <w:t> </w:t>
            </w:r>
          </w:p>
        </w:tc>
        <w:tc>
          <w:tcPr>
            <w:tcW w:w="328" w:type="dxa"/>
            <w:tcBorders>
              <w:top w:val="nil"/>
              <w:left w:val="nil"/>
              <w:bottom w:val="nil"/>
              <w:right w:val="nil"/>
            </w:tcBorders>
            <w:shd w:val="clear" w:color="000000" w:fill="FFFFFF"/>
            <w:noWrap/>
            <w:vAlign w:val="bottom"/>
          </w:tcPr>
          <w:p w14:paraId="5B834119"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auto" w:fill="002E5C"/>
            <w:noWrap/>
            <w:vAlign w:val="bottom"/>
          </w:tcPr>
          <w:p w14:paraId="55653FBC"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190,000 </w:t>
            </w:r>
          </w:p>
        </w:tc>
        <w:tc>
          <w:tcPr>
            <w:tcW w:w="267" w:type="dxa"/>
            <w:tcBorders>
              <w:top w:val="nil"/>
              <w:left w:val="nil"/>
              <w:bottom w:val="nil"/>
              <w:right w:val="nil"/>
            </w:tcBorders>
            <w:shd w:val="clear" w:color="000000" w:fill="C5D9F1"/>
            <w:noWrap/>
            <w:vAlign w:val="bottom"/>
          </w:tcPr>
          <w:p w14:paraId="284AFF77"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60374ED9"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0 </w:t>
            </w:r>
          </w:p>
        </w:tc>
        <w:tc>
          <w:tcPr>
            <w:tcW w:w="267" w:type="dxa"/>
            <w:tcBorders>
              <w:top w:val="nil"/>
              <w:left w:val="nil"/>
              <w:bottom w:val="nil"/>
              <w:right w:val="single" w:sz="4" w:space="0" w:color="auto"/>
            </w:tcBorders>
            <w:shd w:val="clear" w:color="000000" w:fill="C5D9F1"/>
            <w:noWrap/>
            <w:vAlign w:val="bottom"/>
          </w:tcPr>
          <w:p w14:paraId="44D8B3C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3629AAF1" w14:textId="77777777">
        <w:trPr>
          <w:trHeight w:val="315"/>
        </w:trPr>
        <w:tc>
          <w:tcPr>
            <w:tcW w:w="267" w:type="dxa"/>
            <w:tcBorders>
              <w:top w:val="nil"/>
              <w:left w:val="single" w:sz="4" w:space="0" w:color="auto"/>
              <w:bottom w:val="nil"/>
              <w:right w:val="nil"/>
            </w:tcBorders>
            <w:shd w:val="clear" w:color="auto" w:fill="E0EBF8"/>
            <w:noWrap/>
            <w:vAlign w:val="bottom"/>
          </w:tcPr>
          <w:p w14:paraId="5E646D3B"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single" w:sz="4" w:space="0" w:color="auto"/>
              <w:left w:val="nil"/>
              <w:bottom w:val="nil"/>
              <w:right w:val="nil"/>
            </w:tcBorders>
            <w:shd w:val="clear" w:color="auto" w:fill="E0EBF8"/>
            <w:noWrap/>
            <w:vAlign w:val="bottom"/>
          </w:tcPr>
          <w:p w14:paraId="4DBF6087"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14:paraId="41E6EAB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single" w:sz="4" w:space="0" w:color="auto"/>
              <w:left w:val="nil"/>
              <w:bottom w:val="double" w:sz="6" w:space="0" w:color="auto"/>
              <w:right w:val="nil"/>
            </w:tcBorders>
            <w:shd w:val="clear" w:color="auto" w:fill="E0EBF8"/>
            <w:noWrap/>
            <w:vAlign w:val="bottom"/>
          </w:tcPr>
          <w:p w14:paraId="52C6655C"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700,000 </w:t>
            </w:r>
          </w:p>
        </w:tc>
        <w:tc>
          <w:tcPr>
            <w:tcW w:w="267" w:type="dxa"/>
            <w:tcBorders>
              <w:top w:val="single" w:sz="4" w:space="0" w:color="auto"/>
              <w:left w:val="nil"/>
              <w:bottom w:val="nil"/>
              <w:right w:val="nil"/>
            </w:tcBorders>
            <w:shd w:val="clear" w:color="auto" w:fill="E0EBF8"/>
            <w:noWrap/>
            <w:vAlign w:val="bottom"/>
          </w:tcPr>
          <w:p w14:paraId="202B6B3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single" w:sz="4" w:space="0" w:color="auto"/>
              <w:left w:val="nil"/>
              <w:bottom w:val="double" w:sz="6" w:space="0" w:color="auto"/>
              <w:right w:val="nil"/>
            </w:tcBorders>
            <w:shd w:val="clear" w:color="auto" w:fill="E0EBF8"/>
            <w:noWrap/>
            <w:vAlign w:val="bottom"/>
          </w:tcPr>
          <w:p w14:paraId="3CBBF870"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360,000 </w:t>
            </w:r>
          </w:p>
        </w:tc>
        <w:tc>
          <w:tcPr>
            <w:tcW w:w="267" w:type="dxa"/>
            <w:tcBorders>
              <w:top w:val="single" w:sz="4" w:space="0" w:color="auto"/>
              <w:left w:val="nil"/>
              <w:bottom w:val="nil"/>
              <w:right w:val="nil"/>
            </w:tcBorders>
            <w:shd w:val="clear" w:color="auto" w:fill="E0EBF8"/>
            <w:noWrap/>
            <w:vAlign w:val="bottom"/>
          </w:tcPr>
          <w:p w14:paraId="1236BF06"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single" w:sz="4" w:space="0" w:color="auto"/>
              <w:left w:val="nil"/>
              <w:bottom w:val="double" w:sz="6" w:space="0" w:color="auto"/>
              <w:right w:val="nil"/>
            </w:tcBorders>
            <w:shd w:val="clear" w:color="000000" w:fill="FFFFFF"/>
            <w:noWrap/>
            <w:vAlign w:val="bottom"/>
          </w:tcPr>
          <w:p w14:paraId="594B16F4"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0 </w:t>
            </w:r>
          </w:p>
        </w:tc>
        <w:tc>
          <w:tcPr>
            <w:tcW w:w="328" w:type="dxa"/>
            <w:tcBorders>
              <w:top w:val="single" w:sz="4" w:space="0" w:color="auto"/>
              <w:left w:val="nil"/>
              <w:bottom w:val="nil"/>
              <w:right w:val="nil"/>
            </w:tcBorders>
            <w:shd w:val="clear" w:color="000000" w:fill="FFFFFF"/>
            <w:noWrap/>
            <w:vAlign w:val="bottom"/>
          </w:tcPr>
          <w:p w14:paraId="30BC7D50"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single" w:sz="4" w:space="0" w:color="auto"/>
              <w:left w:val="nil"/>
              <w:bottom w:val="double" w:sz="6" w:space="0" w:color="auto"/>
              <w:right w:val="nil"/>
            </w:tcBorders>
            <w:shd w:val="clear" w:color="000000" w:fill="FFFFFF"/>
            <w:noWrap/>
            <w:vAlign w:val="bottom"/>
          </w:tcPr>
          <w:p w14:paraId="4A202467"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190,000 </w:t>
            </w:r>
          </w:p>
        </w:tc>
        <w:tc>
          <w:tcPr>
            <w:tcW w:w="267" w:type="dxa"/>
            <w:tcBorders>
              <w:top w:val="single" w:sz="4" w:space="0" w:color="auto"/>
              <w:left w:val="nil"/>
              <w:bottom w:val="nil"/>
              <w:right w:val="nil"/>
            </w:tcBorders>
            <w:shd w:val="clear" w:color="000000" w:fill="C5D9F1"/>
            <w:noWrap/>
            <w:vAlign w:val="bottom"/>
          </w:tcPr>
          <w:p w14:paraId="4E21620D"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000000" w:fill="C5D9F1"/>
            <w:noWrap/>
            <w:vAlign w:val="bottom"/>
          </w:tcPr>
          <w:p w14:paraId="71BB765E"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870,000 </w:t>
            </w:r>
          </w:p>
        </w:tc>
        <w:tc>
          <w:tcPr>
            <w:tcW w:w="267" w:type="dxa"/>
            <w:tcBorders>
              <w:top w:val="nil"/>
              <w:left w:val="nil"/>
              <w:bottom w:val="nil"/>
              <w:right w:val="single" w:sz="4" w:space="0" w:color="auto"/>
            </w:tcBorders>
            <w:shd w:val="clear" w:color="000000" w:fill="C5D9F1"/>
            <w:noWrap/>
            <w:vAlign w:val="bottom"/>
          </w:tcPr>
          <w:p w14:paraId="3FB8F8B2"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20BA2858" w14:textId="77777777">
        <w:trPr>
          <w:trHeight w:val="315"/>
        </w:trPr>
        <w:tc>
          <w:tcPr>
            <w:tcW w:w="267" w:type="dxa"/>
            <w:tcBorders>
              <w:top w:val="nil"/>
              <w:left w:val="single" w:sz="4" w:space="0" w:color="auto"/>
              <w:bottom w:val="nil"/>
              <w:right w:val="nil"/>
            </w:tcBorders>
            <w:shd w:val="clear" w:color="auto" w:fill="E0EBF8"/>
            <w:noWrap/>
            <w:vAlign w:val="bottom"/>
          </w:tcPr>
          <w:p w14:paraId="778FB710"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5F6EE70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CA11DD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C03242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F8E3AC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3E723CB0"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F8EF59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A7090E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7B73A8B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F1D24B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3C155F7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1AFBFE7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267" w:type="dxa"/>
            <w:tcBorders>
              <w:top w:val="nil"/>
              <w:left w:val="nil"/>
              <w:bottom w:val="nil"/>
              <w:right w:val="single" w:sz="4" w:space="0" w:color="auto"/>
            </w:tcBorders>
            <w:shd w:val="clear" w:color="000000" w:fill="C5D9F1"/>
            <w:noWrap/>
            <w:vAlign w:val="bottom"/>
          </w:tcPr>
          <w:p w14:paraId="505D275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1CFA587E" w14:textId="77777777">
        <w:trPr>
          <w:trHeight w:val="300"/>
        </w:trPr>
        <w:tc>
          <w:tcPr>
            <w:tcW w:w="267" w:type="dxa"/>
            <w:tcBorders>
              <w:top w:val="nil"/>
              <w:left w:val="single" w:sz="4" w:space="0" w:color="auto"/>
              <w:bottom w:val="nil"/>
              <w:right w:val="nil"/>
            </w:tcBorders>
            <w:shd w:val="clear" w:color="auto" w:fill="E0EBF8"/>
            <w:noWrap/>
            <w:vAlign w:val="bottom"/>
          </w:tcPr>
          <w:p w14:paraId="20AA6A3F"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44BAC82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Current Liabilities</w:t>
            </w:r>
          </w:p>
        </w:tc>
        <w:tc>
          <w:tcPr>
            <w:tcW w:w="267" w:type="dxa"/>
            <w:tcBorders>
              <w:top w:val="nil"/>
              <w:left w:val="nil"/>
              <w:bottom w:val="nil"/>
              <w:right w:val="nil"/>
            </w:tcBorders>
            <w:shd w:val="clear" w:color="auto" w:fill="E0EBF8"/>
            <w:noWrap/>
            <w:vAlign w:val="bottom"/>
          </w:tcPr>
          <w:p w14:paraId="4C9D752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FA36195"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49E36ED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3520F70B"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4CB223E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9185CF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66B42A5A"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8C9B3BC"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5D01027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0AC99BC1"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120,000 </w:t>
            </w:r>
          </w:p>
        </w:tc>
        <w:tc>
          <w:tcPr>
            <w:tcW w:w="267" w:type="dxa"/>
            <w:tcBorders>
              <w:top w:val="nil"/>
              <w:left w:val="nil"/>
              <w:bottom w:val="nil"/>
              <w:right w:val="single" w:sz="4" w:space="0" w:color="auto"/>
            </w:tcBorders>
            <w:shd w:val="clear" w:color="000000" w:fill="C5D9F1"/>
            <w:noWrap/>
            <w:vAlign w:val="bottom"/>
          </w:tcPr>
          <w:p w14:paraId="7368F7E1"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0EB92023" w14:textId="77777777">
        <w:trPr>
          <w:trHeight w:val="300"/>
        </w:trPr>
        <w:tc>
          <w:tcPr>
            <w:tcW w:w="267" w:type="dxa"/>
            <w:tcBorders>
              <w:top w:val="nil"/>
              <w:left w:val="single" w:sz="4" w:space="0" w:color="auto"/>
              <w:bottom w:val="nil"/>
              <w:right w:val="nil"/>
            </w:tcBorders>
            <w:shd w:val="clear" w:color="auto" w:fill="E0EBF8"/>
            <w:noWrap/>
            <w:vAlign w:val="bottom"/>
          </w:tcPr>
          <w:p w14:paraId="4B21A706"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6511756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Long-Term Debt</w:t>
            </w:r>
          </w:p>
        </w:tc>
        <w:tc>
          <w:tcPr>
            <w:tcW w:w="267" w:type="dxa"/>
            <w:tcBorders>
              <w:top w:val="nil"/>
              <w:left w:val="nil"/>
              <w:bottom w:val="nil"/>
              <w:right w:val="nil"/>
            </w:tcBorders>
            <w:shd w:val="clear" w:color="auto" w:fill="E0EBF8"/>
            <w:noWrap/>
            <w:vAlign w:val="bottom"/>
          </w:tcPr>
          <w:p w14:paraId="69D2FE8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E7AC39A"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26AEC6E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1A10A113"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120,000 </w:t>
            </w:r>
          </w:p>
        </w:tc>
        <w:tc>
          <w:tcPr>
            <w:tcW w:w="267" w:type="dxa"/>
            <w:tcBorders>
              <w:top w:val="nil"/>
              <w:left w:val="nil"/>
              <w:bottom w:val="nil"/>
              <w:right w:val="nil"/>
            </w:tcBorders>
            <w:shd w:val="clear" w:color="auto" w:fill="E0EBF8"/>
            <w:noWrap/>
            <w:vAlign w:val="bottom"/>
          </w:tcPr>
          <w:p w14:paraId="0B0008A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1B57E135"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328" w:type="dxa"/>
            <w:tcBorders>
              <w:top w:val="nil"/>
              <w:left w:val="nil"/>
              <w:bottom w:val="nil"/>
              <w:right w:val="nil"/>
            </w:tcBorders>
            <w:shd w:val="clear" w:color="000000" w:fill="FFFFFF"/>
            <w:noWrap/>
            <w:vAlign w:val="bottom"/>
          </w:tcPr>
          <w:p w14:paraId="1567642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3A791078"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51799433"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403742BE"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220,000 </w:t>
            </w:r>
          </w:p>
        </w:tc>
        <w:tc>
          <w:tcPr>
            <w:tcW w:w="267" w:type="dxa"/>
            <w:tcBorders>
              <w:top w:val="nil"/>
              <w:left w:val="nil"/>
              <w:bottom w:val="nil"/>
              <w:right w:val="single" w:sz="4" w:space="0" w:color="auto"/>
            </w:tcBorders>
            <w:shd w:val="clear" w:color="000000" w:fill="C5D9F1"/>
            <w:noWrap/>
            <w:vAlign w:val="bottom"/>
          </w:tcPr>
          <w:p w14:paraId="2308412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4F3D8AC6" w14:textId="77777777" w:rsidTr="00765A5D">
        <w:trPr>
          <w:trHeight w:val="300"/>
        </w:trPr>
        <w:tc>
          <w:tcPr>
            <w:tcW w:w="267" w:type="dxa"/>
            <w:tcBorders>
              <w:top w:val="nil"/>
              <w:left w:val="single" w:sz="4" w:space="0" w:color="auto"/>
              <w:bottom w:val="nil"/>
              <w:right w:val="nil"/>
            </w:tcBorders>
            <w:shd w:val="clear" w:color="auto" w:fill="E0EBF8"/>
            <w:noWrap/>
            <w:vAlign w:val="bottom"/>
          </w:tcPr>
          <w:p w14:paraId="6F128873"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35098449"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4924BC8F"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162A433"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604201B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nil"/>
              <w:right w:val="nil"/>
            </w:tcBorders>
            <w:shd w:val="clear" w:color="auto" w:fill="E0EBF8"/>
            <w:noWrap/>
            <w:vAlign w:val="bottom"/>
          </w:tcPr>
          <w:p w14:paraId="5F494E87"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1A568AF4"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051D7A6D" w14:textId="77777777" w:rsidR="00856724" w:rsidRPr="00765A5D" w:rsidRDefault="00856724" w:rsidP="00856724">
            <w:pPr>
              <w:widowControl/>
              <w:autoSpaceDE/>
              <w:autoSpaceDN/>
              <w:adjustRightInd/>
              <w:jc w:val="right"/>
              <w:rPr>
                <w:rFonts w:ascii="Arial" w:hAnsi="Arial" w:cs="Arial"/>
                <w:b/>
                <w:sz w:val="18"/>
                <w:szCs w:val="22"/>
              </w:rPr>
            </w:pPr>
            <w:r w:rsidRPr="00765A5D">
              <w:rPr>
                <w:rFonts w:ascii="Arial" w:hAnsi="Arial" w:cs="Arial"/>
                <w:b/>
                <w:sz w:val="18"/>
                <w:szCs w:val="22"/>
              </w:rPr>
              <w:t xml:space="preserve">100,000 </w:t>
            </w:r>
          </w:p>
        </w:tc>
        <w:tc>
          <w:tcPr>
            <w:tcW w:w="328" w:type="dxa"/>
            <w:tcBorders>
              <w:top w:val="nil"/>
              <w:left w:val="nil"/>
              <w:bottom w:val="nil"/>
              <w:right w:val="nil"/>
            </w:tcBorders>
            <w:shd w:val="clear" w:color="000000" w:fill="FFFFFF"/>
            <w:noWrap/>
            <w:vAlign w:val="bottom"/>
          </w:tcPr>
          <w:p w14:paraId="56EE5B86"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139F8CD"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267" w:type="dxa"/>
            <w:tcBorders>
              <w:top w:val="nil"/>
              <w:left w:val="nil"/>
              <w:bottom w:val="nil"/>
              <w:right w:val="nil"/>
            </w:tcBorders>
            <w:shd w:val="clear" w:color="000000" w:fill="C5D9F1"/>
            <w:noWrap/>
            <w:vAlign w:val="bottom"/>
          </w:tcPr>
          <w:p w14:paraId="780A912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nil"/>
              <w:right w:val="nil"/>
            </w:tcBorders>
            <w:shd w:val="clear" w:color="000000" w:fill="C5D9F1"/>
            <w:noWrap/>
            <w:vAlign w:val="bottom"/>
          </w:tcPr>
          <w:p w14:paraId="486EBC30"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200,000 </w:t>
            </w:r>
          </w:p>
        </w:tc>
        <w:tc>
          <w:tcPr>
            <w:tcW w:w="267" w:type="dxa"/>
            <w:tcBorders>
              <w:top w:val="nil"/>
              <w:left w:val="nil"/>
              <w:bottom w:val="nil"/>
              <w:right w:val="single" w:sz="4" w:space="0" w:color="auto"/>
            </w:tcBorders>
            <w:shd w:val="clear" w:color="000000" w:fill="C5D9F1"/>
            <w:noWrap/>
            <w:vAlign w:val="bottom"/>
          </w:tcPr>
          <w:p w14:paraId="5B365A92"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65542483" w14:textId="77777777">
        <w:trPr>
          <w:trHeight w:val="300"/>
        </w:trPr>
        <w:tc>
          <w:tcPr>
            <w:tcW w:w="267" w:type="dxa"/>
            <w:tcBorders>
              <w:top w:val="nil"/>
              <w:left w:val="single" w:sz="4" w:space="0" w:color="auto"/>
              <w:bottom w:val="nil"/>
              <w:right w:val="nil"/>
            </w:tcBorders>
            <w:shd w:val="clear" w:color="auto" w:fill="E0EBF8"/>
            <w:noWrap/>
            <w:vAlign w:val="bottom"/>
          </w:tcPr>
          <w:p w14:paraId="0701B1D0"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single" w:sz="4" w:space="0" w:color="auto"/>
              <w:right w:val="nil"/>
            </w:tcBorders>
            <w:shd w:val="clear" w:color="auto" w:fill="E0EBF8"/>
            <w:noWrap/>
            <w:vAlign w:val="bottom"/>
          </w:tcPr>
          <w:p w14:paraId="670F30E8"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4CD424E6"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0198659F"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330,000 </w:t>
            </w:r>
          </w:p>
        </w:tc>
        <w:tc>
          <w:tcPr>
            <w:tcW w:w="267" w:type="dxa"/>
            <w:tcBorders>
              <w:top w:val="nil"/>
              <w:left w:val="nil"/>
              <w:bottom w:val="single" w:sz="4" w:space="0" w:color="auto"/>
              <w:right w:val="nil"/>
            </w:tcBorders>
            <w:shd w:val="clear" w:color="auto" w:fill="E0EBF8"/>
            <w:noWrap/>
            <w:vAlign w:val="bottom"/>
          </w:tcPr>
          <w:p w14:paraId="4E7F44FA"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87" w:type="dxa"/>
            <w:tcBorders>
              <w:top w:val="nil"/>
              <w:left w:val="nil"/>
              <w:bottom w:val="single" w:sz="4" w:space="0" w:color="auto"/>
              <w:right w:val="nil"/>
            </w:tcBorders>
            <w:shd w:val="clear" w:color="auto" w:fill="E0EBF8"/>
            <w:noWrap/>
            <w:vAlign w:val="bottom"/>
          </w:tcPr>
          <w:p w14:paraId="0385F7DA"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90,000 </w:t>
            </w:r>
          </w:p>
        </w:tc>
        <w:tc>
          <w:tcPr>
            <w:tcW w:w="267" w:type="dxa"/>
            <w:tcBorders>
              <w:top w:val="nil"/>
              <w:left w:val="nil"/>
              <w:bottom w:val="single" w:sz="4" w:space="0" w:color="auto"/>
              <w:right w:val="nil"/>
            </w:tcBorders>
            <w:shd w:val="clear" w:color="auto" w:fill="E0EBF8"/>
            <w:noWrap/>
            <w:vAlign w:val="bottom"/>
          </w:tcPr>
          <w:p w14:paraId="45821AA5"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867" w:type="dxa"/>
            <w:tcBorders>
              <w:top w:val="nil"/>
              <w:left w:val="nil"/>
              <w:bottom w:val="single" w:sz="4" w:space="0" w:color="auto"/>
              <w:right w:val="nil"/>
            </w:tcBorders>
            <w:shd w:val="clear" w:color="000000" w:fill="FFFFFF"/>
            <w:noWrap/>
            <w:vAlign w:val="bottom"/>
          </w:tcPr>
          <w:p w14:paraId="2B450B7A"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105,000 </w:t>
            </w:r>
          </w:p>
        </w:tc>
        <w:tc>
          <w:tcPr>
            <w:tcW w:w="328" w:type="dxa"/>
            <w:tcBorders>
              <w:top w:val="nil"/>
              <w:left w:val="nil"/>
              <w:bottom w:val="single" w:sz="4" w:space="0" w:color="auto"/>
              <w:right w:val="nil"/>
            </w:tcBorders>
            <w:shd w:val="clear" w:color="000000" w:fill="FFFFFF"/>
            <w:noWrap/>
            <w:vAlign w:val="bottom"/>
          </w:tcPr>
          <w:p w14:paraId="12D61181" w14:textId="77777777" w:rsidR="00856724" w:rsidRPr="00765A5D" w:rsidRDefault="00856724" w:rsidP="00856724">
            <w:pPr>
              <w:widowControl/>
              <w:autoSpaceDE/>
              <w:autoSpaceDN/>
              <w:adjustRightInd/>
              <w:rPr>
                <w:rFonts w:ascii="Arial" w:hAnsi="Arial" w:cs="Arial"/>
                <w:b/>
                <w:sz w:val="18"/>
                <w:szCs w:val="22"/>
              </w:rPr>
            </w:pPr>
            <w:r w:rsidRPr="00765A5D">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396A2E99"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15,000 </w:t>
            </w:r>
          </w:p>
        </w:tc>
        <w:tc>
          <w:tcPr>
            <w:tcW w:w="267" w:type="dxa"/>
            <w:tcBorders>
              <w:top w:val="nil"/>
              <w:left w:val="nil"/>
              <w:bottom w:val="single" w:sz="4" w:space="0" w:color="auto"/>
              <w:right w:val="nil"/>
            </w:tcBorders>
            <w:shd w:val="clear" w:color="000000" w:fill="C5D9F1"/>
            <w:noWrap/>
            <w:vAlign w:val="bottom"/>
          </w:tcPr>
          <w:p w14:paraId="398A67EB"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c>
          <w:tcPr>
            <w:tcW w:w="1357" w:type="dxa"/>
            <w:tcBorders>
              <w:top w:val="nil"/>
              <w:left w:val="nil"/>
              <w:bottom w:val="single" w:sz="4" w:space="0" w:color="auto"/>
              <w:right w:val="nil"/>
            </w:tcBorders>
            <w:shd w:val="clear" w:color="000000" w:fill="C5D9F1"/>
            <w:noWrap/>
            <w:vAlign w:val="bottom"/>
          </w:tcPr>
          <w:p w14:paraId="0DC16F07" w14:textId="77777777" w:rsidR="00856724" w:rsidRPr="006870C8" w:rsidRDefault="00856724" w:rsidP="00856724">
            <w:pPr>
              <w:widowControl/>
              <w:autoSpaceDE/>
              <w:autoSpaceDN/>
              <w:adjustRightInd/>
              <w:jc w:val="right"/>
              <w:rPr>
                <w:rFonts w:ascii="Arial" w:hAnsi="Arial" w:cs="Arial"/>
                <w:sz w:val="18"/>
                <w:szCs w:val="22"/>
              </w:rPr>
            </w:pPr>
            <w:r w:rsidRPr="006870C8">
              <w:rPr>
                <w:rFonts w:ascii="Arial" w:hAnsi="Arial" w:cs="Arial"/>
                <w:sz w:val="18"/>
                <w:szCs w:val="22"/>
              </w:rPr>
              <w:t xml:space="preserve">330,000 </w:t>
            </w:r>
          </w:p>
        </w:tc>
        <w:tc>
          <w:tcPr>
            <w:tcW w:w="267" w:type="dxa"/>
            <w:tcBorders>
              <w:top w:val="nil"/>
              <w:left w:val="nil"/>
              <w:bottom w:val="nil"/>
              <w:right w:val="single" w:sz="4" w:space="0" w:color="auto"/>
            </w:tcBorders>
            <w:shd w:val="clear" w:color="000000" w:fill="C5D9F1"/>
            <w:noWrap/>
            <w:vAlign w:val="bottom"/>
          </w:tcPr>
          <w:p w14:paraId="50CD0C0D" w14:textId="77777777" w:rsidR="00856724" w:rsidRPr="006870C8" w:rsidRDefault="00856724" w:rsidP="00856724">
            <w:pPr>
              <w:widowControl/>
              <w:autoSpaceDE/>
              <w:autoSpaceDN/>
              <w:adjustRightInd/>
              <w:rPr>
                <w:rFonts w:ascii="Arial" w:hAnsi="Arial" w:cs="Arial"/>
                <w:sz w:val="18"/>
                <w:szCs w:val="22"/>
              </w:rPr>
            </w:pPr>
            <w:r w:rsidRPr="006870C8">
              <w:rPr>
                <w:rFonts w:ascii="Arial" w:hAnsi="Arial" w:cs="Arial"/>
                <w:sz w:val="18"/>
                <w:szCs w:val="22"/>
              </w:rPr>
              <w:t> </w:t>
            </w:r>
          </w:p>
        </w:tc>
      </w:tr>
      <w:tr w:rsidR="00856724" w:rsidRPr="006870C8" w14:paraId="3C7C92EE" w14:textId="77777777">
        <w:trPr>
          <w:trHeight w:val="315"/>
        </w:trPr>
        <w:tc>
          <w:tcPr>
            <w:tcW w:w="267" w:type="dxa"/>
            <w:tcBorders>
              <w:top w:val="nil"/>
              <w:left w:val="single" w:sz="4" w:space="0" w:color="auto"/>
              <w:bottom w:val="nil"/>
              <w:right w:val="nil"/>
            </w:tcBorders>
            <w:shd w:val="clear" w:color="auto" w:fill="E0EBF8"/>
            <w:noWrap/>
            <w:vAlign w:val="bottom"/>
          </w:tcPr>
          <w:p w14:paraId="6809B4F7"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nil"/>
              <w:right w:val="nil"/>
            </w:tcBorders>
            <w:shd w:val="clear" w:color="auto" w:fill="E0EBF8"/>
            <w:noWrap/>
            <w:vAlign w:val="bottom"/>
          </w:tcPr>
          <w:p w14:paraId="57705FD7"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0D199B77"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2A6DEE56"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700,000 </w:t>
            </w:r>
          </w:p>
        </w:tc>
        <w:tc>
          <w:tcPr>
            <w:tcW w:w="267" w:type="dxa"/>
            <w:tcBorders>
              <w:top w:val="nil"/>
              <w:left w:val="nil"/>
              <w:bottom w:val="nil"/>
              <w:right w:val="nil"/>
            </w:tcBorders>
            <w:shd w:val="clear" w:color="auto" w:fill="E0EBF8"/>
            <w:noWrap/>
            <w:vAlign w:val="bottom"/>
          </w:tcPr>
          <w:p w14:paraId="565D255E"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double" w:sz="6" w:space="0" w:color="auto"/>
              <w:right w:val="nil"/>
            </w:tcBorders>
            <w:shd w:val="clear" w:color="auto" w:fill="E0EBF8"/>
            <w:noWrap/>
            <w:vAlign w:val="bottom"/>
          </w:tcPr>
          <w:p w14:paraId="4E6F75F8"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360,000 </w:t>
            </w:r>
          </w:p>
        </w:tc>
        <w:tc>
          <w:tcPr>
            <w:tcW w:w="267" w:type="dxa"/>
            <w:tcBorders>
              <w:top w:val="nil"/>
              <w:left w:val="nil"/>
              <w:bottom w:val="nil"/>
              <w:right w:val="nil"/>
            </w:tcBorders>
            <w:shd w:val="clear" w:color="auto" w:fill="E0EBF8"/>
            <w:noWrap/>
            <w:vAlign w:val="bottom"/>
          </w:tcPr>
          <w:p w14:paraId="250D775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10A94DE8"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205,000 </w:t>
            </w:r>
          </w:p>
        </w:tc>
        <w:tc>
          <w:tcPr>
            <w:tcW w:w="328" w:type="dxa"/>
            <w:tcBorders>
              <w:top w:val="nil"/>
              <w:left w:val="nil"/>
              <w:bottom w:val="nil"/>
              <w:right w:val="nil"/>
            </w:tcBorders>
            <w:shd w:val="clear" w:color="000000" w:fill="FFFFFF"/>
            <w:noWrap/>
            <w:vAlign w:val="bottom"/>
          </w:tcPr>
          <w:p w14:paraId="4A1E8151" w14:textId="77777777" w:rsidR="00856724" w:rsidRPr="00765A5D" w:rsidRDefault="00856724" w:rsidP="00856724">
            <w:pPr>
              <w:widowControl/>
              <w:autoSpaceDE/>
              <w:autoSpaceDN/>
              <w:adjustRightInd/>
              <w:rPr>
                <w:rFonts w:ascii="Arial" w:hAnsi="Arial" w:cs="Arial"/>
                <w:b/>
                <w:bCs/>
                <w:sz w:val="18"/>
                <w:szCs w:val="22"/>
              </w:rPr>
            </w:pPr>
            <w:r w:rsidRPr="00765A5D">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0F53D792" w14:textId="77777777" w:rsidR="00856724" w:rsidRPr="00765A5D" w:rsidRDefault="00856724" w:rsidP="00856724">
            <w:pPr>
              <w:widowControl/>
              <w:autoSpaceDE/>
              <w:autoSpaceDN/>
              <w:adjustRightInd/>
              <w:jc w:val="right"/>
              <w:rPr>
                <w:rFonts w:ascii="Arial" w:hAnsi="Arial" w:cs="Arial"/>
                <w:b/>
                <w:bCs/>
                <w:sz w:val="18"/>
                <w:szCs w:val="22"/>
              </w:rPr>
            </w:pPr>
            <w:r w:rsidRPr="00765A5D">
              <w:rPr>
                <w:rFonts w:ascii="Arial" w:hAnsi="Arial" w:cs="Arial"/>
                <w:b/>
                <w:bCs/>
                <w:sz w:val="18"/>
                <w:szCs w:val="22"/>
              </w:rPr>
              <w:t xml:space="preserve">15,000 </w:t>
            </w:r>
          </w:p>
        </w:tc>
        <w:tc>
          <w:tcPr>
            <w:tcW w:w="267" w:type="dxa"/>
            <w:tcBorders>
              <w:top w:val="nil"/>
              <w:left w:val="nil"/>
              <w:bottom w:val="nil"/>
              <w:right w:val="nil"/>
            </w:tcBorders>
            <w:shd w:val="clear" w:color="000000" w:fill="C5D9F1"/>
            <w:noWrap/>
            <w:vAlign w:val="bottom"/>
          </w:tcPr>
          <w:p w14:paraId="1E81B908"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double" w:sz="6" w:space="0" w:color="auto"/>
              <w:right w:val="nil"/>
            </w:tcBorders>
            <w:shd w:val="clear" w:color="000000" w:fill="C5D9F1"/>
            <w:noWrap/>
            <w:vAlign w:val="bottom"/>
          </w:tcPr>
          <w:p w14:paraId="71A43C33" w14:textId="77777777" w:rsidR="00856724" w:rsidRPr="006870C8" w:rsidRDefault="00856724" w:rsidP="00856724">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870,000 </w:t>
            </w:r>
          </w:p>
        </w:tc>
        <w:tc>
          <w:tcPr>
            <w:tcW w:w="267" w:type="dxa"/>
            <w:tcBorders>
              <w:top w:val="nil"/>
              <w:left w:val="nil"/>
              <w:bottom w:val="nil"/>
              <w:right w:val="single" w:sz="4" w:space="0" w:color="auto"/>
            </w:tcBorders>
            <w:shd w:val="clear" w:color="000000" w:fill="C5D9F1"/>
            <w:noWrap/>
            <w:vAlign w:val="bottom"/>
          </w:tcPr>
          <w:p w14:paraId="44A657A1"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856724" w:rsidRPr="006870C8" w14:paraId="42CC0E3B"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121D8D54" w14:textId="77777777" w:rsidR="00856724" w:rsidRPr="006870C8" w:rsidRDefault="00856724" w:rsidP="00856724">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754" w:type="dxa"/>
            <w:tcBorders>
              <w:top w:val="nil"/>
              <w:left w:val="nil"/>
              <w:bottom w:val="single" w:sz="4" w:space="0" w:color="auto"/>
              <w:right w:val="nil"/>
            </w:tcBorders>
            <w:shd w:val="clear" w:color="auto" w:fill="E0EBF8"/>
            <w:noWrap/>
            <w:vAlign w:val="bottom"/>
          </w:tcPr>
          <w:p w14:paraId="12C39354"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3F7BFC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7" w:type="dxa"/>
            <w:tcBorders>
              <w:top w:val="nil"/>
              <w:left w:val="nil"/>
              <w:bottom w:val="single" w:sz="4" w:space="0" w:color="auto"/>
              <w:right w:val="nil"/>
            </w:tcBorders>
            <w:shd w:val="clear" w:color="auto" w:fill="E0EBF8"/>
            <w:noWrap/>
            <w:vAlign w:val="bottom"/>
          </w:tcPr>
          <w:p w14:paraId="02841879"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20AB86D7"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7" w:type="dxa"/>
            <w:tcBorders>
              <w:top w:val="nil"/>
              <w:left w:val="nil"/>
              <w:bottom w:val="single" w:sz="4" w:space="0" w:color="auto"/>
              <w:right w:val="nil"/>
            </w:tcBorders>
            <w:shd w:val="clear" w:color="auto" w:fill="E0EBF8"/>
            <w:noWrap/>
            <w:vAlign w:val="bottom"/>
          </w:tcPr>
          <w:p w14:paraId="6F60B860"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C8E3CA6"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27B99D39"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328" w:type="dxa"/>
            <w:tcBorders>
              <w:top w:val="nil"/>
              <w:left w:val="nil"/>
              <w:bottom w:val="single" w:sz="4" w:space="0" w:color="auto"/>
              <w:right w:val="nil"/>
            </w:tcBorders>
            <w:shd w:val="clear" w:color="000000" w:fill="FFFFFF"/>
            <w:noWrap/>
            <w:vAlign w:val="bottom"/>
          </w:tcPr>
          <w:p w14:paraId="16D1635C"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79DD771E"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nil"/>
            </w:tcBorders>
            <w:shd w:val="clear" w:color="000000" w:fill="C5D9F1"/>
            <w:noWrap/>
            <w:vAlign w:val="bottom"/>
          </w:tcPr>
          <w:p w14:paraId="402FAAAA"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57" w:type="dxa"/>
            <w:tcBorders>
              <w:top w:val="nil"/>
              <w:left w:val="nil"/>
              <w:bottom w:val="single" w:sz="4" w:space="0" w:color="auto"/>
              <w:right w:val="nil"/>
            </w:tcBorders>
            <w:shd w:val="clear" w:color="000000" w:fill="C5D9F1"/>
            <w:noWrap/>
            <w:vAlign w:val="bottom"/>
          </w:tcPr>
          <w:p w14:paraId="7FB323D4"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000000" w:fill="C5D9F1"/>
            <w:noWrap/>
            <w:vAlign w:val="bottom"/>
          </w:tcPr>
          <w:p w14:paraId="167287AF" w14:textId="77777777" w:rsidR="00856724" w:rsidRPr="006870C8" w:rsidRDefault="00856724" w:rsidP="00856724">
            <w:pPr>
              <w:widowControl/>
              <w:autoSpaceDE/>
              <w:autoSpaceDN/>
              <w:adjustRightInd/>
              <w:rPr>
                <w:rFonts w:ascii="Arial" w:hAnsi="Arial" w:cs="Arial"/>
                <w:b/>
                <w:bCs/>
                <w:sz w:val="18"/>
                <w:szCs w:val="22"/>
              </w:rPr>
            </w:pPr>
            <w:r w:rsidRPr="006870C8">
              <w:rPr>
                <w:rFonts w:ascii="Arial" w:hAnsi="Arial" w:cs="Arial"/>
                <w:b/>
                <w:bCs/>
                <w:sz w:val="18"/>
                <w:szCs w:val="22"/>
              </w:rPr>
              <w:t> </w:t>
            </w:r>
          </w:p>
        </w:tc>
      </w:tr>
    </w:tbl>
    <w:p w14:paraId="294AB61E" w14:textId="77777777" w:rsidR="00856724" w:rsidRPr="006870C8" w:rsidRDefault="00856724">
      <w:pPr>
        <w:widowControl/>
        <w:autoSpaceDE/>
        <w:autoSpaceDN/>
        <w:adjustRightInd/>
        <w:rPr>
          <w:rFonts w:ascii="Arial" w:hAnsi="Arial" w:cs="Arial"/>
          <w:b/>
          <w:bCs/>
          <w:sz w:val="20"/>
          <w:szCs w:val="22"/>
        </w:rPr>
      </w:pPr>
      <w:r w:rsidRPr="006870C8">
        <w:rPr>
          <w:rFonts w:ascii="Arial" w:hAnsi="Arial" w:cs="Arial"/>
          <w:b/>
          <w:bCs/>
          <w:sz w:val="20"/>
          <w:szCs w:val="22"/>
        </w:rPr>
        <w:br w:type="page"/>
      </w:r>
    </w:p>
    <w:p w14:paraId="323957B8" w14:textId="77777777" w:rsidR="00B36F3A" w:rsidRPr="002C4AB3"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E</w:t>
      </w:r>
      <w:r>
        <w:rPr>
          <w:rFonts w:ascii="Arial" w:hAnsi="Arial" w:cs="Arial"/>
          <w:b/>
          <w:bCs/>
          <w:sz w:val="22"/>
          <w:szCs w:val="22"/>
        </w:rPr>
        <w:t>4</w:t>
      </w:r>
      <w:r w:rsidRPr="002C4AB3">
        <w:rPr>
          <w:rFonts w:ascii="Arial" w:hAnsi="Arial" w:cs="Arial"/>
          <w:b/>
          <w:bCs/>
          <w:sz w:val="22"/>
          <w:szCs w:val="22"/>
        </w:rPr>
        <w:t>-</w:t>
      </w:r>
      <w:proofErr w:type="gramStart"/>
      <w:r w:rsidR="00BC5379">
        <w:rPr>
          <w:rFonts w:ascii="Arial" w:hAnsi="Arial" w:cs="Arial"/>
          <w:b/>
          <w:bCs/>
          <w:sz w:val="22"/>
          <w:szCs w:val="22"/>
        </w:rPr>
        <w:t>22</w:t>
      </w:r>
      <w:r w:rsidRPr="002C4AB3">
        <w:rPr>
          <w:rFonts w:ascii="Arial" w:hAnsi="Arial" w:cs="Arial"/>
          <w:b/>
          <w:bCs/>
          <w:sz w:val="22"/>
          <w:szCs w:val="22"/>
        </w:rPr>
        <w:t xml:space="preserve">  Consolidation</w:t>
      </w:r>
      <w:proofErr w:type="gramEnd"/>
      <w:r w:rsidRPr="002C4AB3">
        <w:rPr>
          <w:rFonts w:ascii="Arial" w:hAnsi="Arial" w:cs="Arial"/>
          <w:b/>
          <w:bCs/>
          <w:sz w:val="22"/>
          <w:szCs w:val="22"/>
        </w:rPr>
        <w:t xml:space="preserve"> </w:t>
      </w:r>
      <w:r w:rsidR="00381F98">
        <w:rPr>
          <w:rFonts w:ascii="Arial" w:hAnsi="Arial" w:cs="Arial"/>
          <w:b/>
          <w:bCs/>
          <w:sz w:val="22"/>
          <w:szCs w:val="22"/>
        </w:rPr>
        <w:t>Worksheet</w:t>
      </w:r>
      <w:r w:rsidRPr="002C4AB3">
        <w:rPr>
          <w:rFonts w:ascii="Arial" w:hAnsi="Arial" w:cs="Arial"/>
          <w:b/>
          <w:bCs/>
          <w:sz w:val="22"/>
          <w:szCs w:val="22"/>
        </w:rPr>
        <w:t xml:space="preserve"> with Differential</w:t>
      </w:r>
    </w:p>
    <w:p w14:paraId="5CE6F7DF" w14:textId="77777777" w:rsidR="00B36F3A"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p>
    <w:tbl>
      <w:tblPr>
        <w:tblW w:w="6030" w:type="dxa"/>
        <w:tblInd w:w="108" w:type="dxa"/>
        <w:tblLook w:val="04A0" w:firstRow="1" w:lastRow="0" w:firstColumn="1" w:lastColumn="0" w:noHBand="0" w:noVBand="1"/>
      </w:tblPr>
      <w:tblGrid>
        <w:gridCol w:w="2642"/>
        <w:gridCol w:w="272"/>
        <w:gridCol w:w="272"/>
        <w:gridCol w:w="691"/>
        <w:gridCol w:w="611"/>
        <w:gridCol w:w="1554"/>
      </w:tblGrid>
      <w:tr w:rsidR="00856724" w:rsidRPr="006870C8" w14:paraId="1A6D8159" w14:textId="77777777">
        <w:trPr>
          <w:trHeight w:val="300"/>
        </w:trPr>
        <w:tc>
          <w:tcPr>
            <w:tcW w:w="6030" w:type="dxa"/>
            <w:gridSpan w:val="6"/>
            <w:tcBorders>
              <w:top w:val="nil"/>
              <w:left w:val="nil"/>
              <w:bottom w:val="nil"/>
              <w:right w:val="nil"/>
            </w:tcBorders>
            <w:shd w:val="clear" w:color="auto" w:fill="auto"/>
            <w:noWrap/>
            <w:vAlign w:val="bottom"/>
          </w:tcPr>
          <w:p w14:paraId="23C01189" w14:textId="77777777" w:rsidR="00856724" w:rsidRPr="006870C8" w:rsidRDefault="00856724" w:rsidP="00856724">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Equity Method Entries on Kennelly Corp.'s Books:</w:t>
            </w:r>
          </w:p>
        </w:tc>
      </w:tr>
      <w:tr w:rsidR="00856724" w:rsidRPr="006870C8" w14:paraId="44D748FD" w14:textId="77777777">
        <w:trPr>
          <w:trHeight w:val="300"/>
        </w:trPr>
        <w:tc>
          <w:tcPr>
            <w:tcW w:w="2908" w:type="dxa"/>
            <w:gridSpan w:val="2"/>
            <w:tcBorders>
              <w:top w:val="single" w:sz="4" w:space="0" w:color="auto"/>
              <w:left w:val="single" w:sz="4" w:space="0" w:color="auto"/>
              <w:bottom w:val="nil"/>
              <w:right w:val="nil"/>
            </w:tcBorders>
            <w:shd w:val="clear" w:color="auto" w:fill="auto"/>
            <w:noWrap/>
            <w:vAlign w:val="bottom"/>
          </w:tcPr>
          <w:p w14:paraId="7607FF3B"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Investment in Short Co.</w:t>
            </w:r>
          </w:p>
        </w:tc>
        <w:tc>
          <w:tcPr>
            <w:tcW w:w="266" w:type="dxa"/>
            <w:tcBorders>
              <w:top w:val="single" w:sz="4" w:space="0" w:color="auto"/>
              <w:left w:val="nil"/>
              <w:bottom w:val="nil"/>
              <w:right w:val="nil"/>
            </w:tcBorders>
            <w:shd w:val="clear" w:color="auto" w:fill="auto"/>
            <w:noWrap/>
            <w:vAlign w:val="bottom"/>
          </w:tcPr>
          <w:p w14:paraId="2BD77AB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02" w:type="dxa"/>
            <w:gridSpan w:val="2"/>
            <w:tcBorders>
              <w:top w:val="single" w:sz="4" w:space="0" w:color="auto"/>
              <w:left w:val="nil"/>
              <w:bottom w:val="nil"/>
              <w:right w:val="nil"/>
            </w:tcBorders>
            <w:shd w:val="clear" w:color="auto" w:fill="auto"/>
            <w:noWrap/>
            <w:vAlign w:val="bottom"/>
          </w:tcPr>
          <w:p w14:paraId="048B70C3"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180,000 </w:t>
            </w:r>
          </w:p>
        </w:tc>
        <w:tc>
          <w:tcPr>
            <w:tcW w:w="1554" w:type="dxa"/>
            <w:tcBorders>
              <w:top w:val="single" w:sz="4" w:space="0" w:color="auto"/>
              <w:left w:val="nil"/>
              <w:bottom w:val="nil"/>
              <w:right w:val="single" w:sz="4" w:space="0" w:color="auto"/>
            </w:tcBorders>
            <w:shd w:val="clear" w:color="auto" w:fill="auto"/>
            <w:noWrap/>
            <w:vAlign w:val="bottom"/>
          </w:tcPr>
          <w:p w14:paraId="747197BE"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597D69DA" w14:textId="77777777">
        <w:trPr>
          <w:trHeight w:val="300"/>
        </w:trPr>
        <w:tc>
          <w:tcPr>
            <w:tcW w:w="2642" w:type="dxa"/>
            <w:tcBorders>
              <w:top w:val="nil"/>
              <w:left w:val="single" w:sz="4" w:space="0" w:color="auto"/>
              <w:bottom w:val="single" w:sz="4" w:space="0" w:color="auto"/>
              <w:right w:val="nil"/>
            </w:tcBorders>
            <w:shd w:val="clear" w:color="auto" w:fill="auto"/>
            <w:noWrap/>
            <w:vAlign w:val="bottom"/>
          </w:tcPr>
          <w:p w14:paraId="1217DA38"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Cash</w:t>
            </w:r>
          </w:p>
        </w:tc>
        <w:tc>
          <w:tcPr>
            <w:tcW w:w="266" w:type="dxa"/>
            <w:tcBorders>
              <w:top w:val="nil"/>
              <w:left w:val="nil"/>
              <w:bottom w:val="single" w:sz="4" w:space="0" w:color="auto"/>
              <w:right w:val="nil"/>
            </w:tcBorders>
            <w:shd w:val="clear" w:color="auto" w:fill="auto"/>
            <w:noWrap/>
            <w:vAlign w:val="bottom"/>
          </w:tcPr>
          <w:p w14:paraId="381B54AF"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14:paraId="0B8C9C3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91" w:type="dxa"/>
            <w:tcBorders>
              <w:top w:val="nil"/>
              <w:left w:val="nil"/>
              <w:bottom w:val="single" w:sz="4" w:space="0" w:color="auto"/>
              <w:right w:val="nil"/>
            </w:tcBorders>
            <w:shd w:val="clear" w:color="auto" w:fill="auto"/>
            <w:noWrap/>
            <w:vAlign w:val="bottom"/>
          </w:tcPr>
          <w:p w14:paraId="2C5186E8"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4EB12A1A"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554" w:type="dxa"/>
            <w:tcBorders>
              <w:top w:val="nil"/>
              <w:left w:val="nil"/>
              <w:bottom w:val="single" w:sz="4" w:space="0" w:color="auto"/>
              <w:right w:val="single" w:sz="4" w:space="0" w:color="auto"/>
            </w:tcBorders>
            <w:shd w:val="clear" w:color="auto" w:fill="auto"/>
            <w:noWrap/>
            <w:vAlign w:val="bottom"/>
          </w:tcPr>
          <w:p w14:paraId="7DA90DA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180,000 </w:t>
            </w:r>
          </w:p>
        </w:tc>
      </w:tr>
      <w:tr w:rsidR="00F45750" w:rsidRPr="006870C8" w14:paraId="1063F413" w14:textId="77777777">
        <w:trPr>
          <w:trHeight w:val="300"/>
        </w:trPr>
        <w:tc>
          <w:tcPr>
            <w:tcW w:w="4476" w:type="dxa"/>
            <w:gridSpan w:val="5"/>
            <w:tcBorders>
              <w:top w:val="nil"/>
              <w:left w:val="nil"/>
              <w:bottom w:val="nil"/>
              <w:right w:val="nil"/>
            </w:tcBorders>
            <w:shd w:val="clear" w:color="auto" w:fill="auto"/>
            <w:noWrap/>
            <w:vAlign w:val="bottom"/>
          </w:tcPr>
          <w:p w14:paraId="3B52B43A" w14:textId="77777777" w:rsidR="00F45750" w:rsidRPr="006870C8" w:rsidRDefault="00F45750"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the initial investment in Short Co.</w:t>
            </w:r>
          </w:p>
        </w:tc>
        <w:tc>
          <w:tcPr>
            <w:tcW w:w="1554" w:type="dxa"/>
            <w:tcBorders>
              <w:top w:val="nil"/>
              <w:left w:val="nil"/>
              <w:bottom w:val="nil"/>
              <w:right w:val="nil"/>
            </w:tcBorders>
            <w:shd w:val="clear" w:color="auto" w:fill="auto"/>
            <w:noWrap/>
            <w:vAlign w:val="bottom"/>
          </w:tcPr>
          <w:p w14:paraId="6ED8DB5A" w14:textId="77777777" w:rsidR="00F45750" w:rsidRPr="006870C8" w:rsidRDefault="00F45750" w:rsidP="00856724">
            <w:pPr>
              <w:widowControl/>
              <w:autoSpaceDE/>
              <w:autoSpaceDN/>
              <w:adjustRightInd/>
              <w:rPr>
                <w:rFonts w:ascii="Arial" w:hAnsi="Arial" w:cs="Arial"/>
                <w:color w:val="000000"/>
                <w:sz w:val="20"/>
                <w:szCs w:val="22"/>
              </w:rPr>
            </w:pPr>
          </w:p>
        </w:tc>
      </w:tr>
      <w:tr w:rsidR="00856724" w:rsidRPr="006870C8" w14:paraId="1BB96416" w14:textId="77777777">
        <w:trPr>
          <w:trHeight w:val="300"/>
        </w:trPr>
        <w:tc>
          <w:tcPr>
            <w:tcW w:w="2642" w:type="dxa"/>
            <w:tcBorders>
              <w:top w:val="nil"/>
              <w:left w:val="nil"/>
              <w:bottom w:val="nil"/>
              <w:right w:val="nil"/>
            </w:tcBorders>
            <w:shd w:val="clear" w:color="auto" w:fill="auto"/>
            <w:noWrap/>
            <w:vAlign w:val="bottom"/>
          </w:tcPr>
          <w:p w14:paraId="6597316D" w14:textId="77777777" w:rsidR="00856724" w:rsidRPr="006870C8" w:rsidRDefault="00856724" w:rsidP="00856724">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14:paraId="74500919" w14:textId="77777777" w:rsidR="00856724" w:rsidRPr="006870C8" w:rsidRDefault="00856724" w:rsidP="00856724">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14:paraId="3D79F081" w14:textId="77777777" w:rsidR="00856724" w:rsidRPr="006870C8" w:rsidRDefault="00856724" w:rsidP="00856724">
            <w:pPr>
              <w:widowControl/>
              <w:autoSpaceDE/>
              <w:autoSpaceDN/>
              <w:adjustRightInd/>
              <w:rPr>
                <w:rFonts w:ascii="Arial" w:hAnsi="Arial" w:cs="Arial"/>
                <w:color w:val="000000"/>
                <w:sz w:val="20"/>
                <w:szCs w:val="22"/>
              </w:rPr>
            </w:pPr>
          </w:p>
        </w:tc>
        <w:tc>
          <w:tcPr>
            <w:tcW w:w="691" w:type="dxa"/>
            <w:tcBorders>
              <w:top w:val="nil"/>
              <w:left w:val="nil"/>
              <w:bottom w:val="nil"/>
              <w:right w:val="nil"/>
            </w:tcBorders>
            <w:shd w:val="clear" w:color="auto" w:fill="auto"/>
            <w:noWrap/>
            <w:vAlign w:val="bottom"/>
          </w:tcPr>
          <w:p w14:paraId="0A0C5869" w14:textId="77777777" w:rsidR="00856724" w:rsidRPr="006870C8" w:rsidRDefault="00856724" w:rsidP="00856724">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16A87BEE" w14:textId="77777777" w:rsidR="00856724" w:rsidRPr="006870C8" w:rsidRDefault="00856724" w:rsidP="00856724">
            <w:pPr>
              <w:widowControl/>
              <w:autoSpaceDE/>
              <w:autoSpaceDN/>
              <w:adjustRightInd/>
              <w:rPr>
                <w:rFonts w:ascii="Arial" w:hAnsi="Arial" w:cs="Arial"/>
                <w:color w:val="000000"/>
                <w:sz w:val="20"/>
                <w:szCs w:val="22"/>
              </w:rPr>
            </w:pPr>
          </w:p>
        </w:tc>
        <w:tc>
          <w:tcPr>
            <w:tcW w:w="1554" w:type="dxa"/>
            <w:tcBorders>
              <w:top w:val="nil"/>
              <w:left w:val="nil"/>
              <w:bottom w:val="nil"/>
              <w:right w:val="nil"/>
            </w:tcBorders>
            <w:shd w:val="clear" w:color="auto" w:fill="auto"/>
            <w:noWrap/>
            <w:vAlign w:val="bottom"/>
          </w:tcPr>
          <w:p w14:paraId="58A70D63"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69D2CC9C" w14:textId="77777777">
        <w:trPr>
          <w:trHeight w:val="300"/>
        </w:trPr>
        <w:tc>
          <w:tcPr>
            <w:tcW w:w="2908" w:type="dxa"/>
            <w:gridSpan w:val="2"/>
            <w:tcBorders>
              <w:top w:val="single" w:sz="4" w:space="0" w:color="auto"/>
              <w:left w:val="single" w:sz="4" w:space="0" w:color="auto"/>
              <w:bottom w:val="nil"/>
              <w:right w:val="nil"/>
            </w:tcBorders>
            <w:shd w:val="clear" w:color="auto" w:fill="auto"/>
            <w:noWrap/>
            <w:vAlign w:val="bottom"/>
          </w:tcPr>
          <w:p w14:paraId="324160A8"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Investment in Short Co.</w:t>
            </w:r>
          </w:p>
        </w:tc>
        <w:tc>
          <w:tcPr>
            <w:tcW w:w="266" w:type="dxa"/>
            <w:tcBorders>
              <w:top w:val="single" w:sz="4" w:space="0" w:color="auto"/>
              <w:left w:val="nil"/>
              <w:bottom w:val="nil"/>
              <w:right w:val="nil"/>
            </w:tcBorders>
            <w:shd w:val="clear" w:color="auto" w:fill="auto"/>
            <w:noWrap/>
            <w:vAlign w:val="bottom"/>
          </w:tcPr>
          <w:p w14:paraId="1125DD8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02" w:type="dxa"/>
            <w:gridSpan w:val="2"/>
            <w:tcBorders>
              <w:top w:val="single" w:sz="4" w:space="0" w:color="auto"/>
              <w:left w:val="nil"/>
              <w:bottom w:val="nil"/>
              <w:right w:val="nil"/>
            </w:tcBorders>
            <w:shd w:val="clear" w:color="auto" w:fill="auto"/>
            <w:noWrap/>
            <w:vAlign w:val="bottom"/>
          </w:tcPr>
          <w:p w14:paraId="74AF7AD9"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30,000 </w:t>
            </w:r>
          </w:p>
        </w:tc>
        <w:tc>
          <w:tcPr>
            <w:tcW w:w="1554" w:type="dxa"/>
            <w:tcBorders>
              <w:top w:val="single" w:sz="4" w:space="0" w:color="auto"/>
              <w:left w:val="nil"/>
              <w:bottom w:val="nil"/>
              <w:right w:val="single" w:sz="4" w:space="0" w:color="auto"/>
            </w:tcBorders>
            <w:shd w:val="clear" w:color="auto" w:fill="auto"/>
            <w:noWrap/>
            <w:vAlign w:val="bottom"/>
          </w:tcPr>
          <w:p w14:paraId="0B08C0A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4636A049" w14:textId="77777777">
        <w:trPr>
          <w:trHeight w:val="300"/>
        </w:trPr>
        <w:tc>
          <w:tcPr>
            <w:tcW w:w="2908" w:type="dxa"/>
            <w:gridSpan w:val="2"/>
            <w:tcBorders>
              <w:top w:val="nil"/>
              <w:left w:val="single" w:sz="4" w:space="0" w:color="auto"/>
              <w:bottom w:val="single" w:sz="4" w:space="0" w:color="auto"/>
              <w:right w:val="nil"/>
            </w:tcBorders>
            <w:shd w:val="clear" w:color="auto" w:fill="auto"/>
            <w:noWrap/>
            <w:vAlign w:val="bottom"/>
          </w:tcPr>
          <w:p w14:paraId="57005AA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Income from Short Co.</w:t>
            </w:r>
          </w:p>
        </w:tc>
        <w:tc>
          <w:tcPr>
            <w:tcW w:w="266" w:type="dxa"/>
            <w:tcBorders>
              <w:top w:val="nil"/>
              <w:left w:val="nil"/>
              <w:bottom w:val="single" w:sz="4" w:space="0" w:color="auto"/>
              <w:right w:val="nil"/>
            </w:tcBorders>
            <w:shd w:val="clear" w:color="auto" w:fill="auto"/>
            <w:noWrap/>
            <w:vAlign w:val="bottom"/>
          </w:tcPr>
          <w:p w14:paraId="43A1CA2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91" w:type="dxa"/>
            <w:tcBorders>
              <w:top w:val="nil"/>
              <w:left w:val="nil"/>
              <w:bottom w:val="single" w:sz="4" w:space="0" w:color="auto"/>
              <w:right w:val="nil"/>
            </w:tcBorders>
            <w:shd w:val="clear" w:color="auto" w:fill="auto"/>
            <w:noWrap/>
            <w:vAlign w:val="bottom"/>
          </w:tcPr>
          <w:p w14:paraId="30D4F0B8"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74237F4F"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554" w:type="dxa"/>
            <w:tcBorders>
              <w:top w:val="nil"/>
              <w:left w:val="nil"/>
              <w:bottom w:val="single" w:sz="4" w:space="0" w:color="auto"/>
              <w:right w:val="single" w:sz="4" w:space="0" w:color="auto"/>
            </w:tcBorders>
            <w:shd w:val="clear" w:color="auto" w:fill="auto"/>
            <w:noWrap/>
            <w:vAlign w:val="bottom"/>
          </w:tcPr>
          <w:p w14:paraId="10D7E9F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30,000 </w:t>
            </w:r>
          </w:p>
        </w:tc>
      </w:tr>
      <w:tr w:rsidR="00856724" w:rsidRPr="006870C8" w14:paraId="5114ADB4" w14:textId="77777777">
        <w:trPr>
          <w:trHeight w:val="300"/>
        </w:trPr>
        <w:tc>
          <w:tcPr>
            <w:tcW w:w="6030" w:type="dxa"/>
            <w:gridSpan w:val="6"/>
            <w:tcBorders>
              <w:top w:val="nil"/>
              <w:left w:val="nil"/>
              <w:bottom w:val="nil"/>
              <w:right w:val="nil"/>
            </w:tcBorders>
            <w:shd w:val="clear" w:color="auto" w:fill="auto"/>
            <w:noWrap/>
            <w:vAlign w:val="bottom"/>
          </w:tcPr>
          <w:p w14:paraId="38AFF347"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Kennelly Corp.'s 100% share of Short Co.'s 20X5 income</w:t>
            </w:r>
          </w:p>
        </w:tc>
      </w:tr>
      <w:tr w:rsidR="00856724" w:rsidRPr="006870C8" w14:paraId="73959A4C" w14:textId="77777777">
        <w:trPr>
          <w:trHeight w:val="300"/>
        </w:trPr>
        <w:tc>
          <w:tcPr>
            <w:tcW w:w="2642" w:type="dxa"/>
            <w:tcBorders>
              <w:top w:val="nil"/>
              <w:left w:val="nil"/>
              <w:bottom w:val="nil"/>
              <w:right w:val="nil"/>
            </w:tcBorders>
            <w:shd w:val="clear" w:color="auto" w:fill="auto"/>
            <w:noWrap/>
            <w:vAlign w:val="bottom"/>
          </w:tcPr>
          <w:p w14:paraId="2158B419" w14:textId="77777777" w:rsidR="00856724" w:rsidRPr="006870C8" w:rsidRDefault="00856724" w:rsidP="00856724">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14:paraId="6301F786" w14:textId="77777777" w:rsidR="00856724" w:rsidRPr="006870C8" w:rsidRDefault="00856724" w:rsidP="00856724">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14:paraId="5D81C4B7" w14:textId="77777777" w:rsidR="00856724" w:rsidRPr="006870C8" w:rsidRDefault="00856724" w:rsidP="00856724">
            <w:pPr>
              <w:widowControl/>
              <w:autoSpaceDE/>
              <w:autoSpaceDN/>
              <w:adjustRightInd/>
              <w:rPr>
                <w:rFonts w:ascii="Arial" w:hAnsi="Arial" w:cs="Arial"/>
                <w:color w:val="000000"/>
                <w:sz w:val="20"/>
                <w:szCs w:val="22"/>
              </w:rPr>
            </w:pPr>
          </w:p>
        </w:tc>
        <w:tc>
          <w:tcPr>
            <w:tcW w:w="691" w:type="dxa"/>
            <w:tcBorders>
              <w:top w:val="nil"/>
              <w:left w:val="nil"/>
              <w:bottom w:val="nil"/>
              <w:right w:val="nil"/>
            </w:tcBorders>
            <w:shd w:val="clear" w:color="auto" w:fill="auto"/>
            <w:noWrap/>
            <w:vAlign w:val="bottom"/>
          </w:tcPr>
          <w:p w14:paraId="5664960B" w14:textId="77777777" w:rsidR="00856724" w:rsidRPr="006870C8" w:rsidRDefault="00856724" w:rsidP="00856724">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6BDCFD9C" w14:textId="77777777" w:rsidR="00856724" w:rsidRPr="006870C8" w:rsidRDefault="00856724" w:rsidP="00856724">
            <w:pPr>
              <w:widowControl/>
              <w:autoSpaceDE/>
              <w:autoSpaceDN/>
              <w:adjustRightInd/>
              <w:rPr>
                <w:rFonts w:ascii="Arial" w:hAnsi="Arial" w:cs="Arial"/>
                <w:color w:val="000000"/>
                <w:sz w:val="20"/>
                <w:szCs w:val="22"/>
              </w:rPr>
            </w:pPr>
          </w:p>
        </w:tc>
        <w:tc>
          <w:tcPr>
            <w:tcW w:w="1554" w:type="dxa"/>
            <w:tcBorders>
              <w:top w:val="nil"/>
              <w:left w:val="nil"/>
              <w:bottom w:val="nil"/>
              <w:right w:val="nil"/>
            </w:tcBorders>
            <w:shd w:val="clear" w:color="auto" w:fill="auto"/>
            <w:noWrap/>
            <w:vAlign w:val="bottom"/>
          </w:tcPr>
          <w:p w14:paraId="17FA2CCE" w14:textId="77777777" w:rsidR="00856724" w:rsidRPr="006870C8" w:rsidRDefault="00856724" w:rsidP="00856724">
            <w:pPr>
              <w:widowControl/>
              <w:autoSpaceDE/>
              <w:autoSpaceDN/>
              <w:adjustRightInd/>
              <w:rPr>
                <w:rFonts w:ascii="Arial" w:hAnsi="Arial" w:cs="Arial"/>
                <w:color w:val="000000"/>
                <w:sz w:val="20"/>
                <w:szCs w:val="22"/>
              </w:rPr>
            </w:pPr>
          </w:p>
        </w:tc>
      </w:tr>
      <w:tr w:rsidR="00856724" w:rsidRPr="006870C8" w14:paraId="22D8B583" w14:textId="77777777">
        <w:trPr>
          <w:trHeight w:val="300"/>
        </w:trPr>
        <w:tc>
          <w:tcPr>
            <w:tcW w:w="2642" w:type="dxa"/>
            <w:tcBorders>
              <w:top w:val="single" w:sz="4" w:space="0" w:color="auto"/>
              <w:left w:val="single" w:sz="4" w:space="0" w:color="auto"/>
              <w:bottom w:val="nil"/>
              <w:right w:val="nil"/>
            </w:tcBorders>
            <w:shd w:val="clear" w:color="auto" w:fill="auto"/>
            <w:noWrap/>
            <w:vAlign w:val="bottom"/>
          </w:tcPr>
          <w:p w14:paraId="4D4D500B"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Cash</w:t>
            </w:r>
          </w:p>
        </w:tc>
        <w:tc>
          <w:tcPr>
            <w:tcW w:w="266" w:type="dxa"/>
            <w:tcBorders>
              <w:top w:val="single" w:sz="4" w:space="0" w:color="auto"/>
              <w:left w:val="nil"/>
              <w:bottom w:val="nil"/>
              <w:right w:val="nil"/>
            </w:tcBorders>
            <w:shd w:val="clear" w:color="auto" w:fill="auto"/>
            <w:noWrap/>
            <w:vAlign w:val="bottom"/>
          </w:tcPr>
          <w:p w14:paraId="2A048858"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266" w:type="dxa"/>
            <w:tcBorders>
              <w:top w:val="single" w:sz="4" w:space="0" w:color="auto"/>
              <w:left w:val="nil"/>
              <w:bottom w:val="nil"/>
              <w:right w:val="nil"/>
            </w:tcBorders>
            <w:shd w:val="clear" w:color="auto" w:fill="auto"/>
            <w:noWrap/>
            <w:vAlign w:val="bottom"/>
          </w:tcPr>
          <w:p w14:paraId="0AEF635A"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02" w:type="dxa"/>
            <w:gridSpan w:val="2"/>
            <w:tcBorders>
              <w:top w:val="single" w:sz="4" w:space="0" w:color="auto"/>
              <w:left w:val="nil"/>
              <w:bottom w:val="nil"/>
              <w:right w:val="nil"/>
            </w:tcBorders>
            <w:shd w:val="clear" w:color="auto" w:fill="auto"/>
            <w:noWrap/>
            <w:vAlign w:val="bottom"/>
          </w:tcPr>
          <w:p w14:paraId="1CC31CD5"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10,000 </w:t>
            </w:r>
          </w:p>
        </w:tc>
        <w:tc>
          <w:tcPr>
            <w:tcW w:w="1554" w:type="dxa"/>
            <w:tcBorders>
              <w:top w:val="single" w:sz="4" w:space="0" w:color="auto"/>
              <w:left w:val="nil"/>
              <w:bottom w:val="nil"/>
              <w:right w:val="single" w:sz="4" w:space="0" w:color="auto"/>
            </w:tcBorders>
            <w:shd w:val="clear" w:color="auto" w:fill="auto"/>
            <w:noWrap/>
            <w:vAlign w:val="bottom"/>
          </w:tcPr>
          <w:p w14:paraId="0435E68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0157F734" w14:textId="77777777">
        <w:trPr>
          <w:trHeight w:val="300"/>
        </w:trPr>
        <w:tc>
          <w:tcPr>
            <w:tcW w:w="2908" w:type="dxa"/>
            <w:gridSpan w:val="2"/>
            <w:tcBorders>
              <w:top w:val="nil"/>
              <w:left w:val="single" w:sz="4" w:space="0" w:color="auto"/>
              <w:bottom w:val="nil"/>
              <w:right w:val="nil"/>
            </w:tcBorders>
            <w:shd w:val="clear" w:color="auto" w:fill="auto"/>
            <w:noWrap/>
            <w:vAlign w:val="bottom"/>
          </w:tcPr>
          <w:p w14:paraId="6EB8237A"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Investment in Short Co.</w:t>
            </w:r>
          </w:p>
        </w:tc>
        <w:tc>
          <w:tcPr>
            <w:tcW w:w="266" w:type="dxa"/>
            <w:tcBorders>
              <w:top w:val="nil"/>
              <w:left w:val="nil"/>
              <w:bottom w:val="nil"/>
              <w:right w:val="nil"/>
            </w:tcBorders>
            <w:shd w:val="clear" w:color="auto" w:fill="auto"/>
            <w:noWrap/>
            <w:vAlign w:val="bottom"/>
          </w:tcPr>
          <w:p w14:paraId="2935E4B3" w14:textId="77777777" w:rsidR="00856724" w:rsidRPr="006870C8" w:rsidRDefault="00856724" w:rsidP="00856724">
            <w:pPr>
              <w:widowControl/>
              <w:autoSpaceDE/>
              <w:autoSpaceDN/>
              <w:adjustRightInd/>
              <w:rPr>
                <w:rFonts w:ascii="Arial" w:hAnsi="Arial" w:cs="Arial"/>
                <w:color w:val="000000"/>
                <w:sz w:val="20"/>
                <w:szCs w:val="22"/>
              </w:rPr>
            </w:pPr>
          </w:p>
        </w:tc>
        <w:tc>
          <w:tcPr>
            <w:tcW w:w="691" w:type="dxa"/>
            <w:tcBorders>
              <w:top w:val="nil"/>
              <w:left w:val="nil"/>
              <w:bottom w:val="nil"/>
              <w:right w:val="nil"/>
            </w:tcBorders>
            <w:shd w:val="clear" w:color="auto" w:fill="auto"/>
            <w:noWrap/>
            <w:vAlign w:val="bottom"/>
          </w:tcPr>
          <w:p w14:paraId="139377BA" w14:textId="77777777" w:rsidR="00856724" w:rsidRPr="006870C8" w:rsidRDefault="00856724" w:rsidP="00856724">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1B64E61A" w14:textId="77777777" w:rsidR="00856724" w:rsidRPr="006870C8" w:rsidRDefault="00856724" w:rsidP="00856724">
            <w:pPr>
              <w:widowControl/>
              <w:autoSpaceDE/>
              <w:autoSpaceDN/>
              <w:adjustRightInd/>
              <w:rPr>
                <w:rFonts w:ascii="Arial" w:hAnsi="Arial" w:cs="Arial"/>
                <w:color w:val="000000"/>
                <w:sz w:val="20"/>
                <w:szCs w:val="22"/>
              </w:rPr>
            </w:pPr>
          </w:p>
        </w:tc>
        <w:tc>
          <w:tcPr>
            <w:tcW w:w="1554" w:type="dxa"/>
            <w:tcBorders>
              <w:top w:val="nil"/>
              <w:left w:val="nil"/>
              <w:bottom w:val="nil"/>
              <w:right w:val="single" w:sz="4" w:space="0" w:color="auto"/>
            </w:tcBorders>
            <w:shd w:val="clear" w:color="auto" w:fill="auto"/>
            <w:noWrap/>
            <w:vAlign w:val="bottom"/>
          </w:tcPr>
          <w:p w14:paraId="08DC2A8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10,000 </w:t>
            </w:r>
          </w:p>
        </w:tc>
      </w:tr>
      <w:tr w:rsidR="00856724" w:rsidRPr="006870C8" w14:paraId="43B567F2" w14:textId="77777777">
        <w:trPr>
          <w:trHeight w:val="300"/>
        </w:trPr>
        <w:tc>
          <w:tcPr>
            <w:tcW w:w="6030" w:type="dxa"/>
            <w:gridSpan w:val="6"/>
            <w:tcBorders>
              <w:top w:val="single" w:sz="4" w:space="0" w:color="auto"/>
              <w:left w:val="nil"/>
              <w:bottom w:val="nil"/>
              <w:right w:val="nil"/>
            </w:tcBorders>
            <w:shd w:val="clear" w:color="auto" w:fill="auto"/>
            <w:noWrap/>
            <w:vAlign w:val="bottom"/>
          </w:tcPr>
          <w:p w14:paraId="26B332ED"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Kennelly Corp.'s 100% share of Short Co.'s 20X5 dividend</w:t>
            </w:r>
          </w:p>
        </w:tc>
      </w:tr>
      <w:tr w:rsidR="00856724" w:rsidRPr="006870C8" w14:paraId="12C64F18" w14:textId="77777777">
        <w:trPr>
          <w:trHeight w:val="300"/>
        </w:trPr>
        <w:tc>
          <w:tcPr>
            <w:tcW w:w="2642" w:type="dxa"/>
            <w:tcBorders>
              <w:top w:val="nil"/>
              <w:left w:val="nil"/>
              <w:bottom w:val="single" w:sz="4" w:space="0" w:color="auto"/>
              <w:right w:val="nil"/>
            </w:tcBorders>
            <w:shd w:val="clear" w:color="auto" w:fill="auto"/>
            <w:noWrap/>
            <w:vAlign w:val="bottom"/>
          </w:tcPr>
          <w:p w14:paraId="2161769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14:paraId="330F152F"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14:paraId="64AC8ADB"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91" w:type="dxa"/>
            <w:tcBorders>
              <w:top w:val="nil"/>
              <w:left w:val="nil"/>
              <w:bottom w:val="single" w:sz="4" w:space="0" w:color="auto"/>
              <w:right w:val="nil"/>
            </w:tcBorders>
            <w:shd w:val="clear" w:color="auto" w:fill="auto"/>
            <w:noWrap/>
            <w:vAlign w:val="bottom"/>
          </w:tcPr>
          <w:p w14:paraId="4A57EB25"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29E4C063"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554" w:type="dxa"/>
            <w:tcBorders>
              <w:top w:val="nil"/>
              <w:left w:val="nil"/>
              <w:bottom w:val="single" w:sz="4" w:space="0" w:color="auto"/>
              <w:right w:val="nil"/>
            </w:tcBorders>
            <w:shd w:val="clear" w:color="auto" w:fill="auto"/>
            <w:noWrap/>
            <w:vAlign w:val="bottom"/>
          </w:tcPr>
          <w:p w14:paraId="47B5568E"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4F1D1F0D" w14:textId="77777777">
        <w:trPr>
          <w:trHeight w:val="300"/>
        </w:trPr>
        <w:tc>
          <w:tcPr>
            <w:tcW w:w="2908" w:type="dxa"/>
            <w:gridSpan w:val="2"/>
            <w:tcBorders>
              <w:top w:val="single" w:sz="4" w:space="0" w:color="auto"/>
              <w:left w:val="single" w:sz="4" w:space="0" w:color="auto"/>
              <w:bottom w:val="nil"/>
              <w:right w:val="nil"/>
            </w:tcBorders>
            <w:shd w:val="clear" w:color="auto" w:fill="auto"/>
            <w:noWrap/>
            <w:vAlign w:val="bottom"/>
          </w:tcPr>
          <w:p w14:paraId="5CD50676"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Income from Short Co.</w:t>
            </w:r>
          </w:p>
        </w:tc>
        <w:tc>
          <w:tcPr>
            <w:tcW w:w="266" w:type="dxa"/>
            <w:tcBorders>
              <w:top w:val="nil"/>
              <w:left w:val="nil"/>
              <w:bottom w:val="nil"/>
              <w:right w:val="nil"/>
            </w:tcBorders>
            <w:shd w:val="clear" w:color="auto" w:fill="auto"/>
            <w:noWrap/>
            <w:vAlign w:val="bottom"/>
          </w:tcPr>
          <w:p w14:paraId="7365C64A"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02" w:type="dxa"/>
            <w:gridSpan w:val="2"/>
            <w:tcBorders>
              <w:top w:val="single" w:sz="4" w:space="0" w:color="auto"/>
              <w:left w:val="nil"/>
              <w:bottom w:val="nil"/>
              <w:right w:val="nil"/>
            </w:tcBorders>
            <w:shd w:val="clear" w:color="auto" w:fill="auto"/>
            <w:noWrap/>
            <w:vAlign w:val="bottom"/>
          </w:tcPr>
          <w:p w14:paraId="2274F487" w14:textId="77777777" w:rsidR="00856724" w:rsidRPr="006870C8" w:rsidRDefault="00856724" w:rsidP="00856724">
            <w:pPr>
              <w:widowControl/>
              <w:autoSpaceDE/>
              <w:autoSpaceDN/>
              <w:adjustRightInd/>
              <w:jc w:val="center"/>
              <w:rPr>
                <w:rFonts w:ascii="Arial" w:hAnsi="Arial" w:cs="Arial"/>
                <w:color w:val="000000"/>
                <w:sz w:val="20"/>
                <w:szCs w:val="22"/>
              </w:rPr>
            </w:pPr>
            <w:r w:rsidRPr="006870C8">
              <w:rPr>
                <w:rFonts w:ascii="Arial" w:hAnsi="Arial" w:cs="Arial"/>
                <w:color w:val="000000"/>
                <w:sz w:val="20"/>
                <w:szCs w:val="22"/>
              </w:rPr>
              <w:t xml:space="preserve">          5,000 </w:t>
            </w:r>
          </w:p>
        </w:tc>
        <w:tc>
          <w:tcPr>
            <w:tcW w:w="1554" w:type="dxa"/>
            <w:tcBorders>
              <w:top w:val="nil"/>
              <w:left w:val="nil"/>
              <w:bottom w:val="nil"/>
              <w:right w:val="single" w:sz="4" w:space="0" w:color="auto"/>
            </w:tcBorders>
            <w:shd w:val="clear" w:color="auto" w:fill="auto"/>
            <w:noWrap/>
            <w:vAlign w:val="bottom"/>
          </w:tcPr>
          <w:p w14:paraId="7BD5AB64"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856724" w:rsidRPr="006870C8" w14:paraId="634D0599" w14:textId="77777777">
        <w:trPr>
          <w:trHeight w:val="300"/>
        </w:trPr>
        <w:tc>
          <w:tcPr>
            <w:tcW w:w="2908" w:type="dxa"/>
            <w:gridSpan w:val="2"/>
            <w:tcBorders>
              <w:top w:val="nil"/>
              <w:left w:val="single" w:sz="4" w:space="0" w:color="auto"/>
              <w:bottom w:val="nil"/>
              <w:right w:val="nil"/>
            </w:tcBorders>
            <w:shd w:val="clear" w:color="auto" w:fill="auto"/>
            <w:noWrap/>
            <w:vAlign w:val="bottom"/>
          </w:tcPr>
          <w:p w14:paraId="2B3D1C27"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Investment in Short Co.</w:t>
            </w:r>
          </w:p>
        </w:tc>
        <w:tc>
          <w:tcPr>
            <w:tcW w:w="266" w:type="dxa"/>
            <w:tcBorders>
              <w:top w:val="nil"/>
              <w:left w:val="nil"/>
              <w:bottom w:val="nil"/>
              <w:right w:val="nil"/>
            </w:tcBorders>
            <w:shd w:val="clear" w:color="auto" w:fill="auto"/>
            <w:noWrap/>
            <w:vAlign w:val="bottom"/>
          </w:tcPr>
          <w:p w14:paraId="626DC341" w14:textId="77777777" w:rsidR="00856724" w:rsidRPr="006870C8" w:rsidRDefault="00856724" w:rsidP="00856724">
            <w:pPr>
              <w:widowControl/>
              <w:autoSpaceDE/>
              <w:autoSpaceDN/>
              <w:adjustRightInd/>
              <w:rPr>
                <w:rFonts w:ascii="Arial" w:hAnsi="Arial" w:cs="Arial"/>
                <w:color w:val="000000"/>
                <w:sz w:val="20"/>
                <w:szCs w:val="22"/>
              </w:rPr>
            </w:pPr>
          </w:p>
        </w:tc>
        <w:tc>
          <w:tcPr>
            <w:tcW w:w="691" w:type="dxa"/>
            <w:tcBorders>
              <w:top w:val="nil"/>
              <w:left w:val="nil"/>
              <w:bottom w:val="nil"/>
              <w:right w:val="nil"/>
            </w:tcBorders>
            <w:shd w:val="clear" w:color="auto" w:fill="auto"/>
            <w:noWrap/>
            <w:vAlign w:val="bottom"/>
          </w:tcPr>
          <w:p w14:paraId="27E89292" w14:textId="77777777" w:rsidR="00856724" w:rsidRPr="006870C8" w:rsidRDefault="00856724" w:rsidP="00856724">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204BAB7B" w14:textId="77777777" w:rsidR="00856724" w:rsidRPr="006870C8" w:rsidRDefault="00856724" w:rsidP="00856724">
            <w:pPr>
              <w:widowControl/>
              <w:autoSpaceDE/>
              <w:autoSpaceDN/>
              <w:adjustRightInd/>
              <w:rPr>
                <w:rFonts w:ascii="Arial" w:hAnsi="Arial" w:cs="Arial"/>
                <w:color w:val="000000"/>
                <w:sz w:val="20"/>
                <w:szCs w:val="22"/>
              </w:rPr>
            </w:pPr>
          </w:p>
        </w:tc>
        <w:tc>
          <w:tcPr>
            <w:tcW w:w="1554" w:type="dxa"/>
            <w:tcBorders>
              <w:top w:val="nil"/>
              <w:left w:val="nil"/>
              <w:bottom w:val="nil"/>
              <w:right w:val="single" w:sz="4" w:space="0" w:color="auto"/>
            </w:tcBorders>
            <w:shd w:val="clear" w:color="auto" w:fill="auto"/>
            <w:noWrap/>
            <w:vAlign w:val="bottom"/>
          </w:tcPr>
          <w:p w14:paraId="11FE4941"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xml:space="preserve">       5,000 </w:t>
            </w:r>
          </w:p>
        </w:tc>
      </w:tr>
      <w:tr w:rsidR="00856724" w:rsidRPr="006870C8" w14:paraId="7A99DC05" w14:textId="77777777">
        <w:trPr>
          <w:trHeight w:val="300"/>
        </w:trPr>
        <w:tc>
          <w:tcPr>
            <w:tcW w:w="4476" w:type="dxa"/>
            <w:gridSpan w:val="5"/>
            <w:tcBorders>
              <w:top w:val="single" w:sz="4" w:space="0" w:color="auto"/>
              <w:left w:val="nil"/>
              <w:bottom w:val="nil"/>
              <w:right w:val="nil"/>
            </w:tcBorders>
            <w:shd w:val="clear" w:color="auto" w:fill="auto"/>
            <w:noWrap/>
            <w:vAlign w:val="bottom"/>
          </w:tcPr>
          <w:p w14:paraId="1CDCA742"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Record amortization of excess acquisition price</w:t>
            </w:r>
          </w:p>
        </w:tc>
        <w:tc>
          <w:tcPr>
            <w:tcW w:w="1554" w:type="dxa"/>
            <w:tcBorders>
              <w:top w:val="single" w:sz="4" w:space="0" w:color="auto"/>
              <w:left w:val="nil"/>
              <w:bottom w:val="nil"/>
              <w:right w:val="nil"/>
            </w:tcBorders>
            <w:shd w:val="clear" w:color="auto" w:fill="auto"/>
            <w:noWrap/>
            <w:vAlign w:val="bottom"/>
          </w:tcPr>
          <w:p w14:paraId="58095F4C" w14:textId="77777777" w:rsidR="00856724" w:rsidRPr="006870C8" w:rsidRDefault="00856724" w:rsidP="00856724">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bl>
    <w:p w14:paraId="7B9A9DDB" w14:textId="77777777" w:rsidR="00856724" w:rsidRPr="006870C8" w:rsidRDefault="00856724"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786" w:type="dxa"/>
        <w:tblInd w:w="108" w:type="dxa"/>
        <w:tblLook w:val="04A0" w:firstRow="1" w:lastRow="0" w:firstColumn="1" w:lastColumn="0" w:noHBand="0" w:noVBand="1"/>
      </w:tblPr>
      <w:tblGrid>
        <w:gridCol w:w="2250"/>
        <w:gridCol w:w="1359"/>
        <w:gridCol w:w="333"/>
        <w:gridCol w:w="1083"/>
        <w:gridCol w:w="333"/>
        <w:gridCol w:w="1072"/>
        <w:gridCol w:w="356"/>
      </w:tblGrid>
      <w:tr w:rsidR="00F45750" w:rsidRPr="006870C8" w14:paraId="62D3C4EF" w14:textId="77777777">
        <w:trPr>
          <w:trHeight w:val="300"/>
        </w:trPr>
        <w:tc>
          <w:tcPr>
            <w:tcW w:w="3609" w:type="dxa"/>
            <w:gridSpan w:val="2"/>
            <w:tcBorders>
              <w:top w:val="nil"/>
              <w:left w:val="nil"/>
              <w:bottom w:val="single" w:sz="4" w:space="0" w:color="auto"/>
              <w:right w:val="nil"/>
            </w:tcBorders>
            <w:shd w:val="clear" w:color="auto" w:fill="auto"/>
            <w:noWrap/>
            <w:vAlign w:val="bottom"/>
          </w:tcPr>
          <w:p w14:paraId="75A6C614"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1A09E048"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07EDFD1B"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5013AB35"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1D9BE52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00B2B4EE"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2C0181B9" w14:textId="77777777">
        <w:trPr>
          <w:trHeight w:val="570"/>
        </w:trPr>
        <w:tc>
          <w:tcPr>
            <w:tcW w:w="2250" w:type="dxa"/>
            <w:tcBorders>
              <w:top w:val="nil"/>
              <w:left w:val="single" w:sz="4" w:space="0" w:color="auto"/>
              <w:bottom w:val="nil"/>
              <w:right w:val="nil"/>
            </w:tcBorders>
            <w:shd w:val="clear" w:color="auto" w:fill="auto"/>
            <w:noWrap/>
            <w:vAlign w:val="bottom"/>
          </w:tcPr>
          <w:p w14:paraId="7136E0AF"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359" w:type="dxa"/>
            <w:tcBorders>
              <w:top w:val="nil"/>
              <w:left w:val="nil"/>
              <w:bottom w:val="single" w:sz="4" w:space="0" w:color="auto"/>
              <w:right w:val="nil"/>
            </w:tcBorders>
            <w:shd w:val="clear" w:color="auto" w:fill="auto"/>
            <w:vAlign w:val="bottom"/>
          </w:tcPr>
          <w:p w14:paraId="61569966"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5247D9C3"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2979E369"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Common</w:t>
            </w:r>
            <w:r w:rsidRPr="006870C8">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4415F741"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19BB56BA"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 xml:space="preserve">Retained </w:t>
            </w:r>
            <w:r w:rsidRPr="006870C8">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42FAD671"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r w:rsidR="00F45750" w:rsidRPr="006870C8" w14:paraId="550B09C4" w14:textId="77777777">
        <w:trPr>
          <w:trHeight w:val="300"/>
        </w:trPr>
        <w:tc>
          <w:tcPr>
            <w:tcW w:w="2250" w:type="dxa"/>
            <w:tcBorders>
              <w:top w:val="nil"/>
              <w:left w:val="single" w:sz="4" w:space="0" w:color="auto"/>
              <w:bottom w:val="nil"/>
              <w:right w:val="nil"/>
            </w:tcBorders>
            <w:shd w:val="clear" w:color="auto" w:fill="auto"/>
            <w:noWrap/>
            <w:vAlign w:val="bottom"/>
          </w:tcPr>
          <w:p w14:paraId="50DA536C" w14:textId="236D4894" w:rsidR="00F45750" w:rsidRPr="006870C8" w:rsidRDefault="00107B51" w:rsidP="00F45750">
            <w:pPr>
              <w:widowControl/>
              <w:autoSpaceDE/>
              <w:autoSpaceDN/>
              <w:adjustRightInd/>
              <w:rPr>
                <w:rFonts w:ascii="Arial" w:hAnsi="Arial" w:cs="Arial"/>
                <w:b/>
                <w:bCs/>
                <w:sz w:val="20"/>
                <w:szCs w:val="22"/>
              </w:rPr>
            </w:pPr>
            <w:r>
              <w:rPr>
                <w:rFonts w:ascii="Arial" w:hAnsi="Arial" w:cs="Arial"/>
                <w:b/>
                <w:bCs/>
                <w:sz w:val="20"/>
                <w:szCs w:val="22"/>
              </w:rPr>
              <w:t>Beginning book value</w:t>
            </w:r>
            <w:r w:rsidR="00F45750" w:rsidRPr="006870C8">
              <w:rPr>
                <w:rFonts w:ascii="Arial" w:hAnsi="Arial" w:cs="Arial"/>
                <w:b/>
                <w:bCs/>
                <w:sz w:val="20"/>
                <w:szCs w:val="22"/>
              </w:rPr>
              <w:t xml:space="preserve"> </w:t>
            </w:r>
          </w:p>
        </w:tc>
        <w:tc>
          <w:tcPr>
            <w:tcW w:w="1359" w:type="dxa"/>
            <w:tcBorders>
              <w:top w:val="nil"/>
              <w:left w:val="nil"/>
              <w:bottom w:val="nil"/>
              <w:right w:val="nil"/>
            </w:tcBorders>
            <w:shd w:val="clear" w:color="auto" w:fill="auto"/>
            <w:noWrap/>
            <w:vAlign w:val="bottom"/>
          </w:tcPr>
          <w:p w14:paraId="62BF3F6F"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150,000 </w:t>
            </w:r>
          </w:p>
        </w:tc>
        <w:tc>
          <w:tcPr>
            <w:tcW w:w="333" w:type="dxa"/>
            <w:tcBorders>
              <w:top w:val="nil"/>
              <w:left w:val="nil"/>
              <w:bottom w:val="nil"/>
              <w:right w:val="nil"/>
            </w:tcBorders>
            <w:shd w:val="clear" w:color="auto" w:fill="auto"/>
            <w:noWrap/>
            <w:vAlign w:val="bottom"/>
          </w:tcPr>
          <w:p w14:paraId="5DF16010" w14:textId="77777777" w:rsidR="00F45750" w:rsidRPr="006870C8"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0FFF1E62"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100,000 </w:t>
            </w:r>
          </w:p>
        </w:tc>
        <w:tc>
          <w:tcPr>
            <w:tcW w:w="333" w:type="dxa"/>
            <w:tcBorders>
              <w:top w:val="nil"/>
              <w:left w:val="nil"/>
              <w:bottom w:val="nil"/>
              <w:right w:val="nil"/>
            </w:tcBorders>
            <w:shd w:val="clear" w:color="auto" w:fill="auto"/>
            <w:noWrap/>
            <w:vAlign w:val="bottom"/>
          </w:tcPr>
          <w:p w14:paraId="493D3D8A" w14:textId="77777777" w:rsidR="00F45750" w:rsidRPr="006870C8"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4D6EA9DA" w14:textId="77777777" w:rsidR="00F45750" w:rsidRPr="006870C8" w:rsidRDefault="00F45750" w:rsidP="00F45750">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50,000</w:t>
            </w:r>
            <w:r w:rsidRPr="006870C8">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2976FE6B"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3E68D4CA" w14:textId="77777777">
        <w:trPr>
          <w:trHeight w:val="300"/>
        </w:trPr>
        <w:tc>
          <w:tcPr>
            <w:tcW w:w="2250" w:type="dxa"/>
            <w:tcBorders>
              <w:top w:val="nil"/>
              <w:left w:val="single" w:sz="4" w:space="0" w:color="auto"/>
              <w:bottom w:val="nil"/>
              <w:right w:val="nil"/>
            </w:tcBorders>
            <w:shd w:val="clear" w:color="auto" w:fill="auto"/>
            <w:noWrap/>
            <w:vAlign w:val="bottom"/>
          </w:tcPr>
          <w:p w14:paraId="23827534"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Net Income</w:t>
            </w:r>
          </w:p>
        </w:tc>
        <w:tc>
          <w:tcPr>
            <w:tcW w:w="1359" w:type="dxa"/>
            <w:tcBorders>
              <w:top w:val="nil"/>
              <w:left w:val="nil"/>
              <w:bottom w:val="nil"/>
              <w:right w:val="nil"/>
            </w:tcBorders>
            <w:shd w:val="clear" w:color="auto" w:fill="auto"/>
            <w:noWrap/>
            <w:vAlign w:val="bottom"/>
          </w:tcPr>
          <w:p w14:paraId="5ED70CED" w14:textId="77777777" w:rsidR="00F45750" w:rsidRPr="006870C8" w:rsidRDefault="00F45750" w:rsidP="00F45750">
            <w:pPr>
              <w:widowControl/>
              <w:autoSpaceDE/>
              <w:autoSpaceDN/>
              <w:adjustRightInd/>
              <w:jc w:val="right"/>
              <w:rPr>
                <w:rFonts w:ascii="Arial" w:hAnsi="Arial" w:cs="Arial"/>
                <w:b/>
                <w:bCs/>
                <w:color w:val="538DD5"/>
                <w:sz w:val="20"/>
                <w:szCs w:val="22"/>
              </w:rPr>
            </w:pPr>
            <w:r w:rsidRPr="00765A5D">
              <w:rPr>
                <w:rFonts w:ascii="Arial" w:hAnsi="Arial" w:cs="Arial"/>
                <w:b/>
                <w:bCs/>
                <w:color w:val="538DD5"/>
                <w:sz w:val="20"/>
                <w:szCs w:val="22"/>
                <w:shd w:val="clear" w:color="auto" w:fill="002E5C"/>
              </w:rPr>
              <w:t>30,000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B17D369" w14:textId="77777777" w:rsidR="00F45750" w:rsidRPr="006870C8"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5C1651E3" w14:textId="77777777" w:rsidR="00F45750" w:rsidRPr="006870C8" w:rsidRDefault="00F45750" w:rsidP="00F45750">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5F505D49" w14:textId="77777777" w:rsidR="00F45750" w:rsidRPr="006870C8"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2917A1F9"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30,000 </w:t>
            </w:r>
          </w:p>
        </w:tc>
        <w:tc>
          <w:tcPr>
            <w:tcW w:w="356" w:type="dxa"/>
            <w:tcBorders>
              <w:top w:val="nil"/>
              <w:left w:val="nil"/>
              <w:bottom w:val="nil"/>
              <w:right w:val="single" w:sz="4" w:space="0" w:color="auto"/>
            </w:tcBorders>
            <w:shd w:val="clear" w:color="auto" w:fill="auto"/>
            <w:noWrap/>
            <w:vAlign w:val="bottom"/>
          </w:tcPr>
          <w:p w14:paraId="0AAD88E1"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3D8CB323" w14:textId="77777777">
        <w:trPr>
          <w:trHeight w:val="300"/>
        </w:trPr>
        <w:tc>
          <w:tcPr>
            <w:tcW w:w="2250" w:type="dxa"/>
            <w:tcBorders>
              <w:top w:val="nil"/>
              <w:left w:val="single" w:sz="4" w:space="0" w:color="auto"/>
              <w:bottom w:val="nil"/>
              <w:right w:val="nil"/>
            </w:tcBorders>
            <w:shd w:val="clear" w:color="auto" w:fill="auto"/>
            <w:noWrap/>
            <w:vAlign w:val="bottom"/>
          </w:tcPr>
          <w:p w14:paraId="56B813EF"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Dividends</w:t>
            </w:r>
          </w:p>
        </w:tc>
        <w:tc>
          <w:tcPr>
            <w:tcW w:w="1359" w:type="dxa"/>
            <w:tcBorders>
              <w:top w:val="nil"/>
              <w:left w:val="nil"/>
              <w:bottom w:val="nil"/>
              <w:right w:val="nil"/>
            </w:tcBorders>
            <w:shd w:val="clear" w:color="auto" w:fill="auto"/>
            <w:noWrap/>
            <w:vAlign w:val="bottom"/>
          </w:tcPr>
          <w:p w14:paraId="6EE1ADC2"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(10,000)</w:t>
            </w:r>
          </w:p>
        </w:tc>
        <w:tc>
          <w:tcPr>
            <w:tcW w:w="333" w:type="dxa"/>
            <w:tcBorders>
              <w:top w:val="nil"/>
              <w:left w:val="nil"/>
              <w:bottom w:val="nil"/>
              <w:right w:val="nil"/>
            </w:tcBorders>
            <w:shd w:val="clear" w:color="auto" w:fill="auto"/>
            <w:noWrap/>
            <w:vAlign w:val="bottom"/>
          </w:tcPr>
          <w:p w14:paraId="62D3E7EE" w14:textId="77777777" w:rsidR="00F45750" w:rsidRPr="006870C8"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6758A6C" w14:textId="77777777" w:rsidR="00F45750" w:rsidRPr="006870C8" w:rsidRDefault="00F45750" w:rsidP="00F45750">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164C3FD5" w14:textId="77777777" w:rsidR="00F45750" w:rsidRPr="006870C8"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063985C1" w14:textId="77777777" w:rsidR="00F45750" w:rsidRPr="006870C8" w:rsidRDefault="00F45750" w:rsidP="00F45750">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(10,000)</w:t>
            </w:r>
          </w:p>
        </w:tc>
        <w:tc>
          <w:tcPr>
            <w:tcW w:w="356" w:type="dxa"/>
            <w:tcBorders>
              <w:top w:val="nil"/>
              <w:left w:val="nil"/>
              <w:bottom w:val="nil"/>
              <w:right w:val="single" w:sz="4" w:space="0" w:color="auto"/>
            </w:tcBorders>
            <w:shd w:val="clear" w:color="auto" w:fill="auto"/>
            <w:noWrap/>
            <w:vAlign w:val="bottom"/>
          </w:tcPr>
          <w:p w14:paraId="67CCF981"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r>
      <w:tr w:rsidR="00F45750" w:rsidRPr="006870C8" w14:paraId="0F853D14" w14:textId="77777777" w:rsidTr="00765A5D">
        <w:trPr>
          <w:trHeight w:val="315"/>
        </w:trPr>
        <w:tc>
          <w:tcPr>
            <w:tcW w:w="2250" w:type="dxa"/>
            <w:tcBorders>
              <w:top w:val="nil"/>
              <w:left w:val="single" w:sz="4" w:space="0" w:color="auto"/>
              <w:bottom w:val="nil"/>
              <w:right w:val="nil"/>
            </w:tcBorders>
            <w:shd w:val="clear" w:color="auto" w:fill="auto"/>
            <w:noWrap/>
            <w:vAlign w:val="bottom"/>
          </w:tcPr>
          <w:p w14:paraId="59C1276C"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Ending book value</w:t>
            </w:r>
          </w:p>
        </w:tc>
        <w:tc>
          <w:tcPr>
            <w:tcW w:w="1359" w:type="dxa"/>
            <w:tcBorders>
              <w:top w:val="single" w:sz="4" w:space="0" w:color="auto"/>
              <w:left w:val="nil"/>
              <w:right w:val="nil"/>
            </w:tcBorders>
            <w:shd w:val="clear" w:color="auto" w:fill="auto"/>
            <w:noWrap/>
            <w:vAlign w:val="bottom"/>
          </w:tcPr>
          <w:p w14:paraId="62122EAD" w14:textId="77777777" w:rsidR="00F45750" w:rsidRPr="006870C8" w:rsidRDefault="00F45750" w:rsidP="00F45750">
            <w:pPr>
              <w:widowControl/>
              <w:autoSpaceDE/>
              <w:autoSpaceDN/>
              <w:adjustRightInd/>
              <w:jc w:val="right"/>
              <w:rPr>
                <w:rFonts w:ascii="Arial" w:hAnsi="Arial" w:cs="Arial"/>
                <w:b/>
                <w:bCs/>
                <w:color w:val="538DD5"/>
                <w:sz w:val="20"/>
                <w:szCs w:val="22"/>
              </w:rPr>
            </w:pPr>
            <w:r w:rsidRPr="00765A5D">
              <w:rPr>
                <w:rFonts w:ascii="Arial" w:hAnsi="Arial" w:cs="Arial"/>
                <w:b/>
                <w:bCs/>
                <w:color w:val="538DD5"/>
                <w:sz w:val="20"/>
                <w:szCs w:val="22"/>
                <w:shd w:val="clear" w:color="auto" w:fill="002E5C"/>
              </w:rPr>
              <w:t>170,000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6E9597E2" w14:textId="77777777" w:rsidR="00F45750" w:rsidRPr="006870C8" w:rsidRDefault="00F45750" w:rsidP="00F45750">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7BF0AEA9" w14:textId="77777777" w:rsidR="00F45750" w:rsidRPr="006870C8" w:rsidRDefault="00F45750" w:rsidP="00F45750">
            <w:pPr>
              <w:widowControl/>
              <w:autoSpaceDE/>
              <w:autoSpaceDN/>
              <w:adjustRightInd/>
              <w:rPr>
                <w:rFonts w:ascii="Arial" w:hAnsi="Arial" w:cs="Arial"/>
                <w:b/>
                <w:bCs/>
                <w:color w:val="538DD5"/>
                <w:sz w:val="20"/>
                <w:szCs w:val="22"/>
              </w:rPr>
            </w:pPr>
            <w:r w:rsidRPr="006870C8">
              <w:rPr>
                <w:rFonts w:ascii="Arial" w:hAnsi="Arial" w:cs="Arial"/>
                <w:b/>
                <w:bCs/>
                <w:color w:val="538DD5"/>
                <w:sz w:val="20"/>
                <w:szCs w:val="22"/>
              </w:rPr>
              <w:t xml:space="preserve">  </w:t>
            </w:r>
            <w:r w:rsidRPr="00765A5D">
              <w:rPr>
                <w:rFonts w:ascii="Arial" w:hAnsi="Arial" w:cs="Arial"/>
                <w:b/>
                <w:bCs/>
                <w:color w:val="538DD5"/>
                <w:sz w:val="20"/>
                <w:szCs w:val="22"/>
                <w:shd w:val="clear" w:color="auto" w:fill="002E5C"/>
              </w:rPr>
              <w:t>100,000</w:t>
            </w:r>
            <w:r w:rsidRPr="006870C8">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B698972" w14:textId="77777777" w:rsidR="00F45750" w:rsidRPr="006870C8" w:rsidRDefault="00F45750" w:rsidP="00F45750">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7ACAC49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70,000 </w:t>
            </w:r>
          </w:p>
        </w:tc>
        <w:tc>
          <w:tcPr>
            <w:tcW w:w="356" w:type="dxa"/>
            <w:tcBorders>
              <w:top w:val="nil"/>
              <w:left w:val="nil"/>
              <w:bottom w:val="nil"/>
              <w:right w:val="single" w:sz="4" w:space="0" w:color="auto"/>
            </w:tcBorders>
            <w:shd w:val="clear" w:color="auto" w:fill="auto"/>
            <w:noWrap/>
            <w:vAlign w:val="bottom"/>
          </w:tcPr>
          <w:p w14:paraId="4FE49717"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023597C9" w14:textId="77777777" w:rsidTr="00765A5D">
        <w:trPr>
          <w:trHeight w:val="135"/>
        </w:trPr>
        <w:tc>
          <w:tcPr>
            <w:tcW w:w="2250" w:type="dxa"/>
            <w:tcBorders>
              <w:top w:val="nil"/>
              <w:left w:val="single" w:sz="4" w:space="0" w:color="auto"/>
              <w:bottom w:val="single" w:sz="4" w:space="0" w:color="auto"/>
              <w:right w:val="nil"/>
            </w:tcBorders>
            <w:shd w:val="clear" w:color="auto" w:fill="auto"/>
            <w:noWrap/>
            <w:vAlign w:val="bottom"/>
          </w:tcPr>
          <w:p w14:paraId="0584D514"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59" w:type="dxa"/>
            <w:tcBorders>
              <w:top w:val="nil"/>
              <w:left w:val="nil"/>
              <w:bottom w:val="single" w:sz="4" w:space="0" w:color="auto"/>
              <w:right w:val="nil"/>
            </w:tcBorders>
            <w:shd w:val="clear" w:color="auto" w:fill="auto"/>
            <w:noWrap/>
            <w:vAlign w:val="bottom"/>
          </w:tcPr>
          <w:p w14:paraId="53EF0534"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13A78ACA"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1D841444"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6F0A46F9"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7851A93A"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6FD61020"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r>
    </w:tbl>
    <w:p w14:paraId="5D0CACBF" w14:textId="77777777" w:rsidR="00B36F3A"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highlight w:val="yellow"/>
        </w:rPr>
      </w:pPr>
    </w:p>
    <w:p w14:paraId="4A4BF41B" w14:textId="77777777" w:rsidR="006870C8" w:rsidRDefault="006870C8">
      <w:pPr>
        <w:widowControl/>
        <w:autoSpaceDE/>
        <w:autoSpaceDN/>
        <w:adjustRightInd/>
        <w:rPr>
          <w:rFonts w:ascii="Arial" w:hAnsi="Arial" w:cs="Arial"/>
          <w:sz w:val="20"/>
          <w:szCs w:val="22"/>
          <w:highlight w:val="yellow"/>
        </w:rPr>
      </w:pPr>
      <w:r>
        <w:rPr>
          <w:rFonts w:ascii="Arial" w:hAnsi="Arial" w:cs="Arial"/>
          <w:sz w:val="20"/>
          <w:szCs w:val="22"/>
          <w:highlight w:val="yellow"/>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F45750" w:rsidRPr="006870C8" w14:paraId="64D5664A" w14:textId="77777777">
        <w:tc>
          <w:tcPr>
            <w:tcW w:w="4880" w:type="dxa"/>
          </w:tcPr>
          <w:tbl>
            <w:tblPr>
              <w:tblW w:w="4464" w:type="dxa"/>
              <w:tblLook w:val="04A0" w:firstRow="1" w:lastRow="0" w:firstColumn="1" w:lastColumn="0" w:noHBand="0" w:noVBand="1"/>
            </w:tblPr>
            <w:tblGrid>
              <w:gridCol w:w="2016"/>
              <w:gridCol w:w="1356"/>
              <w:gridCol w:w="236"/>
              <w:gridCol w:w="1056"/>
            </w:tblGrid>
            <w:tr w:rsidR="00F45750" w:rsidRPr="00EC7D58" w14:paraId="0A14EE63" w14:textId="77777777">
              <w:trPr>
                <w:trHeight w:val="300"/>
              </w:trPr>
              <w:tc>
                <w:tcPr>
                  <w:tcW w:w="2016" w:type="dxa"/>
                  <w:tcBorders>
                    <w:top w:val="nil"/>
                    <w:left w:val="nil"/>
                    <w:bottom w:val="nil"/>
                    <w:right w:val="nil"/>
                  </w:tcBorders>
                  <w:shd w:val="clear" w:color="auto" w:fill="auto"/>
                  <w:noWrap/>
                  <w:vAlign w:val="bottom"/>
                </w:tcPr>
                <w:p w14:paraId="5EE07CAF" w14:textId="77777777" w:rsidR="00F45750" w:rsidRPr="00EC7D58" w:rsidRDefault="00F45750"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lastRenderedPageBreak/>
                    <w:t>1/1/X5</w:t>
                  </w:r>
                </w:p>
              </w:tc>
              <w:tc>
                <w:tcPr>
                  <w:tcW w:w="1156" w:type="dxa"/>
                  <w:tcBorders>
                    <w:top w:val="nil"/>
                    <w:left w:val="nil"/>
                    <w:bottom w:val="nil"/>
                    <w:right w:val="nil"/>
                  </w:tcBorders>
                  <w:shd w:val="clear" w:color="auto" w:fill="auto"/>
                  <w:noWrap/>
                  <w:vAlign w:val="bottom"/>
                </w:tcPr>
                <w:p w14:paraId="651C2D59"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5049F21"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D5968C4"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43A080E" w14:textId="77777777" w:rsidTr="00765A5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00A14DE"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7DCF7EBB" w14:textId="4FF591BA" w:rsidR="00F45750" w:rsidRPr="00EC7D58" w:rsidRDefault="00651D88" w:rsidP="00F45750">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80768" behindDoc="0" locked="0" layoutInCell="1" allowOverlap="1" wp14:anchorId="687834B9" wp14:editId="019BC588">
                            <wp:simplePos x="0" y="0"/>
                            <wp:positionH relativeFrom="column">
                              <wp:posOffset>104775</wp:posOffset>
                            </wp:positionH>
                            <wp:positionV relativeFrom="paragraph">
                              <wp:posOffset>0</wp:posOffset>
                            </wp:positionV>
                            <wp:extent cx="381000" cy="2295525"/>
                            <wp:effectExtent l="0" t="0" r="19050" b="28575"/>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2" o:spid="_x0000_s1026" type="#_x0000_t88" style="position:absolute;margin-left:8.25pt;margin-top:0;width:30pt;height:18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" adj="170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F45750" w:rsidRPr="00EC7D58" w14:paraId="0B541AE0" w14:textId="77777777">
                    <w:trPr>
                      <w:trHeight w:val="300"/>
                      <w:tblCellSpacing w:w="0" w:type="dxa"/>
                    </w:trPr>
                    <w:tc>
                      <w:tcPr>
                        <w:tcW w:w="1140" w:type="dxa"/>
                        <w:tcBorders>
                          <w:top w:val="nil"/>
                          <w:left w:val="nil"/>
                          <w:bottom w:val="nil"/>
                          <w:right w:val="nil"/>
                        </w:tcBorders>
                        <w:shd w:val="clear" w:color="auto" w:fill="auto"/>
                        <w:noWrap/>
                        <w:vAlign w:val="bottom"/>
                      </w:tcPr>
                      <w:p w14:paraId="1C3DD654" w14:textId="77777777" w:rsidR="00F45750" w:rsidRPr="00EC7D58" w:rsidRDefault="00F45750" w:rsidP="00F45750">
                        <w:pPr>
                          <w:widowControl/>
                          <w:autoSpaceDE/>
                          <w:autoSpaceDN/>
                          <w:adjustRightInd/>
                          <w:rPr>
                            <w:rFonts w:ascii="Arial" w:hAnsi="Arial" w:cs="Arial"/>
                            <w:color w:val="000000"/>
                            <w:sz w:val="20"/>
                            <w:szCs w:val="22"/>
                          </w:rPr>
                        </w:pPr>
                      </w:p>
                    </w:tc>
                  </w:tr>
                </w:tbl>
                <w:p w14:paraId="3497CC5B"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E8795C0"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288C6A8"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24D2ADF" w14:textId="77777777" w:rsidTr="00765A5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4153BFA7"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4EC36D8"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500D9C1"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CAEA06B"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3A2E080" w14:textId="77777777" w:rsidTr="00765A5D">
              <w:trPr>
                <w:trHeight w:val="71"/>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5728C8B"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686A10A"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5DCCFE1"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31FBD02"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41FA829E"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3A8B6232" w14:textId="77777777" w:rsidR="00D03C1A"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1042EDE3" w14:textId="77777777" w:rsidR="00F45750" w:rsidRPr="00EC7D58" w:rsidRDefault="00D03C1A" w:rsidP="00F45750">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F45750" w:rsidRPr="00EC7D58">
                    <w:rPr>
                      <w:rFonts w:ascii="Arial" w:hAnsi="Arial" w:cs="Arial"/>
                      <w:color w:val="000000"/>
                      <w:sz w:val="20"/>
                      <w:szCs w:val="22"/>
                    </w:rPr>
                    <w:t>xcess = 30,000</w:t>
                  </w:r>
                </w:p>
              </w:tc>
              <w:tc>
                <w:tcPr>
                  <w:tcW w:w="1156" w:type="dxa"/>
                  <w:tcBorders>
                    <w:top w:val="nil"/>
                    <w:left w:val="nil"/>
                    <w:bottom w:val="nil"/>
                    <w:right w:val="nil"/>
                  </w:tcBorders>
                  <w:shd w:val="clear" w:color="auto" w:fill="auto"/>
                  <w:noWrap/>
                  <w:vAlign w:val="bottom"/>
                </w:tcPr>
                <w:p w14:paraId="72ACC925"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69AD8CAC"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$180,000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Short Co. </w:t>
                  </w:r>
                </w:p>
              </w:tc>
            </w:tr>
            <w:tr w:rsidR="00F45750" w:rsidRPr="00EC7D58" w14:paraId="6E7FDE74"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4271C2F6"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1512FDC"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2A5D241"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665C376C"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3A85F5FC"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03AA97A"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5847A80"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67ADE6A4" w14:textId="77777777" w:rsidTr="00765A5D">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7AC7098A" w14:textId="77777777" w:rsidR="00F45750" w:rsidRPr="00765A5D" w:rsidRDefault="00F45750" w:rsidP="00F45750">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40C5F522"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559F8E4"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1AE3F256" w14:textId="77777777" w:rsidTr="00765A5D">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5761B0A"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EF812F7"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DFC80BF"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02BB71B" w14:textId="77777777" w:rsidTr="00765A5D">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5D483A4"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4CAFF79"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AB79713"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1B7ADC81"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81C3C4F"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E4270B2"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5EA603D"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452640E0"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369FA42"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3B29510"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50D4D8C"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A64B952"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2BF64B8"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793B328"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84CE0F2"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85E6E78"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9C0C12B" w14:textId="77777777" w:rsidR="00F45750" w:rsidRPr="00EC7D58" w:rsidRDefault="00F45750" w:rsidP="00F45750">
                  <w:pPr>
                    <w:widowControl/>
                    <w:autoSpaceDE/>
                    <w:autoSpaceDN/>
                    <w:adjustRightInd/>
                    <w:rPr>
                      <w:rFonts w:ascii="Arial" w:hAnsi="Arial" w:cs="Arial"/>
                      <w:color w:val="000000"/>
                      <w:sz w:val="20"/>
                      <w:szCs w:val="22"/>
                    </w:rPr>
                  </w:pPr>
                </w:p>
              </w:tc>
            </w:tr>
          </w:tbl>
          <w:p w14:paraId="03878F02" w14:textId="77777777" w:rsidR="00F45750" w:rsidRPr="00EC7D58" w:rsidRDefault="00F45750"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c>
          <w:tcPr>
            <w:tcW w:w="4696" w:type="dxa"/>
          </w:tcPr>
          <w:tbl>
            <w:tblPr>
              <w:tblW w:w="4408" w:type="dxa"/>
              <w:tblLook w:val="04A0" w:firstRow="1" w:lastRow="0" w:firstColumn="1" w:lastColumn="0" w:noHBand="0" w:noVBand="1"/>
            </w:tblPr>
            <w:tblGrid>
              <w:gridCol w:w="2016"/>
              <w:gridCol w:w="976"/>
              <w:gridCol w:w="1416"/>
            </w:tblGrid>
            <w:tr w:rsidR="00F45750" w:rsidRPr="00EC7D58" w14:paraId="7C298722" w14:textId="77777777">
              <w:trPr>
                <w:trHeight w:val="300"/>
              </w:trPr>
              <w:tc>
                <w:tcPr>
                  <w:tcW w:w="2016" w:type="dxa"/>
                  <w:tcBorders>
                    <w:top w:val="nil"/>
                    <w:left w:val="nil"/>
                    <w:bottom w:val="nil"/>
                    <w:right w:val="nil"/>
                  </w:tcBorders>
                  <w:shd w:val="clear" w:color="auto" w:fill="auto"/>
                  <w:noWrap/>
                  <w:vAlign w:val="bottom"/>
                </w:tcPr>
                <w:p w14:paraId="028600FF" w14:textId="77777777" w:rsidR="00F45750" w:rsidRPr="00EC7D58" w:rsidRDefault="00F45750"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12/31/X5</w:t>
                  </w:r>
                </w:p>
              </w:tc>
              <w:tc>
                <w:tcPr>
                  <w:tcW w:w="976" w:type="dxa"/>
                  <w:tcBorders>
                    <w:top w:val="nil"/>
                    <w:left w:val="nil"/>
                    <w:bottom w:val="nil"/>
                    <w:right w:val="nil"/>
                  </w:tcBorders>
                  <w:shd w:val="clear" w:color="auto" w:fill="auto"/>
                  <w:noWrap/>
                  <w:vAlign w:val="bottom"/>
                </w:tcPr>
                <w:p w14:paraId="69E0E2C2"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73681CE6"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6076937" w14:textId="77777777" w:rsidTr="00765A5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0320CA0"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7B1B37E7" w14:textId="5506D7C1" w:rsidR="00F45750" w:rsidRPr="00EC7D58" w:rsidRDefault="00651D88" w:rsidP="00F45750">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82816" behindDoc="0" locked="0" layoutInCell="1" allowOverlap="1" wp14:anchorId="668B90AB" wp14:editId="378DC68D">
                            <wp:simplePos x="0" y="0"/>
                            <wp:positionH relativeFrom="column">
                              <wp:posOffset>104775</wp:posOffset>
                            </wp:positionH>
                            <wp:positionV relativeFrom="paragraph">
                              <wp:posOffset>0</wp:posOffset>
                            </wp:positionV>
                            <wp:extent cx="381000" cy="2295525"/>
                            <wp:effectExtent l="0" t="0" r="19050" b="2857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3" o:spid="_x0000_s1026" type="#_x0000_t88" style="position:absolute;margin-left:8.25pt;margin-top:0;width:30pt;height:18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" adj="1702"/>
                        </w:pict>
                      </mc:Fallback>
                    </mc:AlternateContent>
                  </w:r>
                </w:p>
              </w:tc>
              <w:tc>
                <w:tcPr>
                  <w:tcW w:w="1416" w:type="dxa"/>
                  <w:tcBorders>
                    <w:top w:val="nil"/>
                    <w:left w:val="nil"/>
                    <w:bottom w:val="nil"/>
                    <w:right w:val="nil"/>
                  </w:tcBorders>
                  <w:shd w:val="clear" w:color="auto" w:fill="auto"/>
                  <w:vAlign w:val="center"/>
                </w:tcPr>
                <w:p w14:paraId="5E3C9AB1"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7E60D7AE" w14:textId="77777777" w:rsidTr="00765A5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55C58EA"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2CC0576"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7FA74D5"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3F436112" w14:textId="77777777" w:rsidTr="00765A5D">
              <w:trPr>
                <w:trHeight w:val="35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43F3947"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885376D"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59AC3A3F"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55B15A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16EFD5BE" w14:textId="77777777" w:rsidR="004207B7"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w:t>
                  </w:r>
                </w:p>
                <w:p w14:paraId="09E7AA93" w14:textId="77777777" w:rsidR="004207B7" w:rsidRDefault="004207B7" w:rsidP="004207B7">
                  <w:pPr>
                    <w:widowControl/>
                    <w:autoSpaceDE/>
                    <w:autoSpaceDN/>
                    <w:adjustRightInd/>
                    <w:rPr>
                      <w:rFonts w:ascii="Arial" w:hAnsi="Arial" w:cs="Arial"/>
                      <w:color w:val="000000"/>
                      <w:sz w:val="20"/>
                      <w:szCs w:val="22"/>
                    </w:rPr>
                  </w:pPr>
                </w:p>
                <w:p w14:paraId="178786FF" w14:textId="77777777" w:rsidR="00D03C1A" w:rsidRDefault="00D03C1A" w:rsidP="004207B7">
                  <w:pPr>
                    <w:widowControl/>
                    <w:autoSpaceDE/>
                    <w:autoSpaceDN/>
                    <w:adjustRightInd/>
                    <w:jc w:val="center"/>
                    <w:rPr>
                      <w:rFonts w:ascii="Arial" w:hAnsi="Arial" w:cs="Arial"/>
                      <w:color w:val="000000"/>
                      <w:sz w:val="20"/>
                      <w:szCs w:val="22"/>
                      <w:shd w:val="clear" w:color="auto" w:fill="E0EBF8"/>
                    </w:rPr>
                  </w:pPr>
                  <w:r>
                    <w:rPr>
                      <w:rFonts w:ascii="Arial" w:hAnsi="Arial" w:cs="Arial"/>
                      <w:color w:val="000000"/>
                      <w:sz w:val="20"/>
                      <w:szCs w:val="22"/>
                      <w:shd w:val="clear" w:color="auto" w:fill="E0EBF8"/>
                    </w:rPr>
                    <w:t xml:space="preserve">Identifiable </w:t>
                  </w:r>
                </w:p>
                <w:p w14:paraId="4552A3F3" w14:textId="77777777" w:rsidR="004207B7" w:rsidRDefault="00F45750" w:rsidP="004207B7">
                  <w:pPr>
                    <w:widowControl/>
                    <w:autoSpaceDE/>
                    <w:autoSpaceDN/>
                    <w:adjustRightInd/>
                    <w:jc w:val="center"/>
                    <w:rPr>
                      <w:rFonts w:ascii="Arial" w:hAnsi="Arial" w:cs="Arial"/>
                      <w:color w:val="000000"/>
                      <w:sz w:val="20"/>
                      <w:szCs w:val="22"/>
                    </w:rPr>
                  </w:pPr>
                  <w:r w:rsidRPr="00963BE9">
                    <w:rPr>
                      <w:rFonts w:ascii="Arial" w:hAnsi="Arial" w:cs="Arial"/>
                      <w:color w:val="000000"/>
                      <w:sz w:val="20"/>
                      <w:szCs w:val="22"/>
                      <w:shd w:val="clear" w:color="auto" w:fill="E0EBF8"/>
                    </w:rPr>
                    <w:t>Excess = 25,000</w:t>
                  </w:r>
                </w:p>
                <w:p w14:paraId="0E688DC7" w14:textId="77777777" w:rsidR="00F45750" w:rsidRPr="004207B7" w:rsidRDefault="00F45750" w:rsidP="004207B7">
                  <w:pPr>
                    <w:rPr>
                      <w:rFonts w:ascii="Arial" w:hAnsi="Arial" w:cs="Arial"/>
                      <w:sz w:val="20"/>
                      <w:szCs w:val="22"/>
                    </w:rPr>
                  </w:pPr>
                </w:p>
              </w:tc>
              <w:tc>
                <w:tcPr>
                  <w:tcW w:w="976" w:type="dxa"/>
                  <w:vMerge/>
                  <w:tcBorders>
                    <w:top w:val="nil"/>
                    <w:left w:val="nil"/>
                    <w:bottom w:val="nil"/>
                    <w:right w:val="nil"/>
                  </w:tcBorders>
                  <w:vAlign w:val="center"/>
                </w:tcPr>
                <w:p w14:paraId="5C13BF5E"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7CA15C33"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$195,000</w:t>
                  </w:r>
                  <w:r w:rsidRPr="00EC7D58">
                    <w:rPr>
                      <w:rFonts w:ascii="Arial" w:hAnsi="Arial" w:cs="Arial"/>
                      <w:color w:val="000000"/>
                      <w:sz w:val="20"/>
                      <w:szCs w:val="22"/>
                    </w:rPr>
                    <w:br/>
                    <w:t xml:space="preserve"> Net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Short Co. </w:t>
                  </w:r>
                </w:p>
              </w:tc>
            </w:tr>
            <w:tr w:rsidR="00F45750" w:rsidRPr="00EC7D58" w14:paraId="290C0AED"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25B5F26"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65DEB5B"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C1ABE86"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20C9E05" w14:textId="77777777">
              <w:trPr>
                <w:trHeight w:val="359"/>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4E0BDD78"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383C275A"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6BE6A9A"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02EFBC4" w14:textId="77777777" w:rsidTr="00765A5D">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3916D3E6" w14:textId="77777777" w:rsidR="00F45750" w:rsidRPr="00765A5D" w:rsidRDefault="00F45750" w:rsidP="00F45750">
                  <w:pPr>
                    <w:widowControl/>
                    <w:autoSpaceDE/>
                    <w:autoSpaceDN/>
                    <w:adjustRightInd/>
                    <w:jc w:val="center"/>
                    <w:rPr>
                      <w:rFonts w:ascii="Arial" w:hAnsi="Arial" w:cs="Arial"/>
                      <w:color w:val="FFFFFF" w:themeColor="background1"/>
                      <w:sz w:val="20"/>
                      <w:szCs w:val="22"/>
                    </w:rPr>
                  </w:pPr>
                  <w:r w:rsidRPr="00765A5D">
                    <w:rPr>
                      <w:rFonts w:ascii="Arial" w:hAnsi="Arial" w:cs="Arial"/>
                      <w:color w:val="FFFFFF" w:themeColor="background1"/>
                      <w:sz w:val="20"/>
                      <w:szCs w:val="22"/>
                    </w:rPr>
                    <w:t>100%</w:t>
                  </w:r>
                  <w:r w:rsidRPr="00765A5D">
                    <w:rPr>
                      <w:rFonts w:ascii="Arial" w:hAnsi="Arial" w:cs="Arial"/>
                      <w:color w:val="FFFFFF" w:themeColor="background1"/>
                      <w:sz w:val="20"/>
                      <w:szCs w:val="22"/>
                    </w:rPr>
                    <w:br/>
                    <w:t>Book value =</w:t>
                  </w:r>
                  <w:r w:rsidRPr="00765A5D">
                    <w:rPr>
                      <w:rFonts w:ascii="Arial" w:hAnsi="Arial" w:cs="Arial"/>
                      <w:color w:val="FFFFFF" w:themeColor="background1"/>
                      <w:sz w:val="20"/>
                      <w:szCs w:val="22"/>
                    </w:rPr>
                    <w:br/>
                    <w:t>170,000</w:t>
                  </w:r>
                </w:p>
              </w:tc>
              <w:tc>
                <w:tcPr>
                  <w:tcW w:w="976" w:type="dxa"/>
                  <w:vMerge/>
                  <w:tcBorders>
                    <w:top w:val="nil"/>
                    <w:left w:val="nil"/>
                    <w:bottom w:val="nil"/>
                    <w:right w:val="nil"/>
                  </w:tcBorders>
                  <w:vAlign w:val="center"/>
                </w:tcPr>
                <w:p w14:paraId="3BCBED3B"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958D6A3"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76BFA68A" w14:textId="77777777" w:rsidTr="00765A5D">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57D4BCC"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2D1906D"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C9E7A1E"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7FE751F" w14:textId="77777777" w:rsidTr="00765A5D">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164ED93"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7FAFA8B"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26A6DAE"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3530D912"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7DFCF9F"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02CEACA"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6383408"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6EFBDB07"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E0449ED"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594E063"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6B712741"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F4166AC" w14:textId="77777777" w:rsidTr="00765A5D">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F0E8378"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AD66A08"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0EAEB423" w14:textId="77777777" w:rsidR="00F45750" w:rsidRPr="00EC7D58" w:rsidRDefault="00F45750" w:rsidP="00F45750">
                  <w:pPr>
                    <w:widowControl/>
                    <w:autoSpaceDE/>
                    <w:autoSpaceDN/>
                    <w:adjustRightInd/>
                    <w:rPr>
                      <w:rFonts w:ascii="Arial" w:hAnsi="Arial" w:cs="Arial"/>
                      <w:color w:val="000000"/>
                      <w:sz w:val="20"/>
                      <w:szCs w:val="22"/>
                    </w:rPr>
                  </w:pPr>
                </w:p>
              </w:tc>
            </w:tr>
          </w:tbl>
          <w:p w14:paraId="6B0CCB05" w14:textId="77777777" w:rsidR="00F45750" w:rsidRPr="00EC7D58" w:rsidRDefault="00F45750"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r>
    </w:tbl>
    <w:p w14:paraId="69C21F3D" w14:textId="77777777" w:rsidR="00B867C3" w:rsidRPr="006870C8" w:rsidRDefault="00B867C3"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891" w:type="dxa"/>
        <w:tblInd w:w="108" w:type="dxa"/>
        <w:tblLook w:val="04A0" w:firstRow="1" w:lastRow="0" w:firstColumn="1" w:lastColumn="0" w:noHBand="0" w:noVBand="1"/>
      </w:tblPr>
      <w:tblGrid>
        <w:gridCol w:w="3063"/>
        <w:gridCol w:w="272"/>
        <w:gridCol w:w="272"/>
        <w:gridCol w:w="1056"/>
        <w:gridCol w:w="272"/>
        <w:gridCol w:w="956"/>
      </w:tblGrid>
      <w:tr w:rsidR="00F45750" w:rsidRPr="006870C8" w14:paraId="0A05FB5A" w14:textId="77777777" w:rsidTr="00765A5D">
        <w:trPr>
          <w:trHeight w:val="300"/>
        </w:trPr>
        <w:tc>
          <w:tcPr>
            <w:tcW w:w="3335" w:type="dxa"/>
            <w:gridSpan w:val="2"/>
            <w:tcBorders>
              <w:top w:val="nil"/>
              <w:left w:val="nil"/>
              <w:right w:val="nil"/>
            </w:tcBorders>
            <w:shd w:val="clear" w:color="auto" w:fill="auto"/>
            <w:noWrap/>
            <w:vAlign w:val="bottom"/>
          </w:tcPr>
          <w:p w14:paraId="573558C0"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14:paraId="349AA5AD" w14:textId="77777777" w:rsidR="00F45750" w:rsidRPr="006870C8" w:rsidRDefault="00F45750" w:rsidP="00F45750">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2BD2B537" w14:textId="77777777" w:rsidR="00F45750" w:rsidRPr="006870C8" w:rsidRDefault="00F45750" w:rsidP="00F45750">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4D7ED0E0" w14:textId="77777777" w:rsidR="00F45750" w:rsidRPr="006870C8" w:rsidRDefault="00F45750" w:rsidP="00F45750">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15200FAC"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6A5009CB" w14:textId="77777777" w:rsidTr="00765A5D">
        <w:trPr>
          <w:trHeight w:val="300"/>
        </w:trPr>
        <w:tc>
          <w:tcPr>
            <w:tcW w:w="3063" w:type="dxa"/>
            <w:tcBorders>
              <w:bottom w:val="nil"/>
              <w:right w:val="nil"/>
            </w:tcBorders>
            <w:shd w:val="clear" w:color="auto" w:fill="002E5C"/>
            <w:noWrap/>
            <w:vAlign w:val="bottom"/>
          </w:tcPr>
          <w:p w14:paraId="22885236"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Common stock</w:t>
            </w:r>
          </w:p>
        </w:tc>
        <w:tc>
          <w:tcPr>
            <w:tcW w:w="272" w:type="dxa"/>
            <w:tcBorders>
              <w:left w:val="nil"/>
              <w:bottom w:val="nil"/>
              <w:right w:val="nil"/>
            </w:tcBorders>
            <w:shd w:val="clear" w:color="auto" w:fill="002E5C"/>
            <w:noWrap/>
            <w:vAlign w:val="bottom"/>
          </w:tcPr>
          <w:p w14:paraId="62C6A307"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14:paraId="79693355"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328" w:type="dxa"/>
            <w:gridSpan w:val="2"/>
            <w:tcBorders>
              <w:left w:val="nil"/>
              <w:bottom w:val="nil"/>
              <w:right w:val="nil"/>
            </w:tcBorders>
            <w:shd w:val="clear" w:color="auto" w:fill="002E5C"/>
            <w:noWrap/>
            <w:vAlign w:val="bottom"/>
          </w:tcPr>
          <w:p w14:paraId="53E34461" w14:textId="77777777" w:rsidR="00F45750" w:rsidRPr="00765A5D" w:rsidRDefault="00F45750" w:rsidP="00F45750">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50C32ADC" w14:textId="77777777" w:rsidR="00F45750" w:rsidRPr="00765A5D" w:rsidRDefault="00F45750" w:rsidP="00F45750">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F45750" w:rsidRPr="006870C8" w14:paraId="543A91BF" w14:textId="77777777" w:rsidTr="00765A5D">
        <w:trPr>
          <w:trHeight w:val="300"/>
        </w:trPr>
        <w:tc>
          <w:tcPr>
            <w:tcW w:w="3063" w:type="dxa"/>
            <w:tcBorders>
              <w:top w:val="nil"/>
              <w:bottom w:val="nil"/>
              <w:right w:val="nil"/>
            </w:tcBorders>
            <w:shd w:val="clear" w:color="auto" w:fill="002E5C"/>
            <w:noWrap/>
            <w:vAlign w:val="bottom"/>
          </w:tcPr>
          <w:p w14:paraId="1B94A2B7"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Retained earnings</w:t>
            </w:r>
          </w:p>
        </w:tc>
        <w:tc>
          <w:tcPr>
            <w:tcW w:w="272" w:type="dxa"/>
            <w:tcBorders>
              <w:top w:val="nil"/>
              <w:left w:val="nil"/>
              <w:bottom w:val="nil"/>
              <w:right w:val="nil"/>
            </w:tcBorders>
            <w:shd w:val="clear" w:color="auto" w:fill="002E5C"/>
            <w:noWrap/>
            <w:vAlign w:val="bottom"/>
          </w:tcPr>
          <w:p w14:paraId="30330486"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30414B71"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328" w:type="dxa"/>
            <w:gridSpan w:val="2"/>
            <w:tcBorders>
              <w:top w:val="nil"/>
              <w:left w:val="nil"/>
              <w:bottom w:val="nil"/>
              <w:right w:val="nil"/>
            </w:tcBorders>
            <w:shd w:val="clear" w:color="auto" w:fill="002E5C"/>
            <w:noWrap/>
            <w:vAlign w:val="bottom"/>
          </w:tcPr>
          <w:p w14:paraId="53F801D2" w14:textId="77777777" w:rsidR="00F45750" w:rsidRPr="00765A5D" w:rsidRDefault="00F45750" w:rsidP="00F45750">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50,000 </w:t>
            </w:r>
          </w:p>
        </w:tc>
        <w:tc>
          <w:tcPr>
            <w:tcW w:w="956" w:type="dxa"/>
            <w:tcBorders>
              <w:top w:val="nil"/>
              <w:left w:val="nil"/>
              <w:bottom w:val="nil"/>
            </w:tcBorders>
            <w:shd w:val="clear" w:color="auto" w:fill="002E5C"/>
            <w:noWrap/>
            <w:vAlign w:val="bottom"/>
          </w:tcPr>
          <w:p w14:paraId="6C6AB1F9" w14:textId="77777777" w:rsidR="00F45750" w:rsidRPr="00765A5D" w:rsidRDefault="00F45750" w:rsidP="00F45750">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F45750" w:rsidRPr="006870C8" w14:paraId="7DC27856" w14:textId="77777777" w:rsidTr="00765A5D">
        <w:trPr>
          <w:trHeight w:val="300"/>
        </w:trPr>
        <w:tc>
          <w:tcPr>
            <w:tcW w:w="3335" w:type="dxa"/>
            <w:gridSpan w:val="2"/>
            <w:tcBorders>
              <w:top w:val="nil"/>
              <w:bottom w:val="nil"/>
              <w:right w:val="nil"/>
            </w:tcBorders>
            <w:shd w:val="clear" w:color="auto" w:fill="002E5C"/>
            <w:noWrap/>
            <w:vAlign w:val="bottom"/>
          </w:tcPr>
          <w:p w14:paraId="65F622A1"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Income from Short Co.</w:t>
            </w:r>
          </w:p>
        </w:tc>
        <w:tc>
          <w:tcPr>
            <w:tcW w:w="272" w:type="dxa"/>
            <w:tcBorders>
              <w:top w:val="nil"/>
              <w:left w:val="nil"/>
              <w:bottom w:val="nil"/>
              <w:right w:val="nil"/>
            </w:tcBorders>
            <w:shd w:val="clear" w:color="auto" w:fill="002E5C"/>
            <w:noWrap/>
            <w:vAlign w:val="bottom"/>
          </w:tcPr>
          <w:p w14:paraId="2E9B56F4"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328" w:type="dxa"/>
            <w:gridSpan w:val="2"/>
            <w:tcBorders>
              <w:top w:val="nil"/>
              <w:left w:val="nil"/>
              <w:bottom w:val="nil"/>
              <w:right w:val="nil"/>
            </w:tcBorders>
            <w:shd w:val="clear" w:color="auto" w:fill="002E5C"/>
            <w:noWrap/>
            <w:vAlign w:val="bottom"/>
          </w:tcPr>
          <w:p w14:paraId="186387AA" w14:textId="77777777" w:rsidR="00F45750" w:rsidRPr="00765A5D" w:rsidRDefault="00F45750" w:rsidP="00F45750">
            <w:pPr>
              <w:widowControl/>
              <w:autoSpaceDE/>
              <w:autoSpaceDN/>
              <w:adjustRightInd/>
              <w:jc w:val="center"/>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30,000 </w:t>
            </w:r>
          </w:p>
        </w:tc>
        <w:tc>
          <w:tcPr>
            <w:tcW w:w="956" w:type="dxa"/>
            <w:tcBorders>
              <w:top w:val="nil"/>
              <w:left w:val="nil"/>
              <w:bottom w:val="nil"/>
            </w:tcBorders>
            <w:shd w:val="clear" w:color="auto" w:fill="002E5C"/>
            <w:noWrap/>
            <w:vAlign w:val="bottom"/>
          </w:tcPr>
          <w:p w14:paraId="3D584100" w14:textId="77777777" w:rsidR="00F45750" w:rsidRPr="00765A5D" w:rsidRDefault="00F45750" w:rsidP="00F45750">
            <w:pPr>
              <w:widowControl/>
              <w:autoSpaceDE/>
              <w:autoSpaceDN/>
              <w:adjustRightInd/>
              <w:rPr>
                <w:rFonts w:ascii="Arial" w:hAnsi="Arial" w:cs="Arial"/>
                <w:color w:val="FFFFFF" w:themeColor="background1"/>
                <w:sz w:val="20"/>
                <w:szCs w:val="22"/>
              </w:rPr>
            </w:pPr>
            <w:r w:rsidRPr="00765A5D">
              <w:rPr>
                <w:rFonts w:ascii="Arial" w:hAnsi="Arial" w:cs="Arial"/>
                <w:color w:val="FFFFFF" w:themeColor="background1"/>
                <w:sz w:val="20"/>
                <w:szCs w:val="22"/>
              </w:rPr>
              <w:t> </w:t>
            </w:r>
          </w:p>
        </w:tc>
      </w:tr>
      <w:tr w:rsidR="00F45750" w:rsidRPr="006870C8" w14:paraId="30F31089" w14:textId="77777777" w:rsidTr="00765A5D">
        <w:trPr>
          <w:trHeight w:val="300"/>
        </w:trPr>
        <w:tc>
          <w:tcPr>
            <w:tcW w:w="3335" w:type="dxa"/>
            <w:gridSpan w:val="2"/>
            <w:tcBorders>
              <w:top w:val="nil"/>
              <w:bottom w:val="nil"/>
              <w:right w:val="nil"/>
            </w:tcBorders>
            <w:shd w:val="clear" w:color="auto" w:fill="002E5C"/>
            <w:noWrap/>
            <w:vAlign w:val="bottom"/>
          </w:tcPr>
          <w:p w14:paraId="288F6531"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Dividends declared</w:t>
            </w:r>
          </w:p>
        </w:tc>
        <w:tc>
          <w:tcPr>
            <w:tcW w:w="272" w:type="dxa"/>
            <w:tcBorders>
              <w:top w:val="nil"/>
              <w:left w:val="nil"/>
              <w:bottom w:val="nil"/>
              <w:right w:val="nil"/>
            </w:tcBorders>
            <w:shd w:val="clear" w:color="auto" w:fill="002E5C"/>
            <w:noWrap/>
            <w:vAlign w:val="bottom"/>
          </w:tcPr>
          <w:p w14:paraId="2029DCA6"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0102899A"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59657C63"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2561B896"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10,000 </w:t>
            </w:r>
          </w:p>
        </w:tc>
      </w:tr>
      <w:tr w:rsidR="00F45750" w:rsidRPr="006870C8" w14:paraId="734693B8" w14:textId="77777777" w:rsidTr="00765A5D">
        <w:trPr>
          <w:trHeight w:val="300"/>
        </w:trPr>
        <w:tc>
          <w:tcPr>
            <w:tcW w:w="3335" w:type="dxa"/>
            <w:gridSpan w:val="2"/>
            <w:tcBorders>
              <w:top w:val="nil"/>
              <w:right w:val="nil"/>
            </w:tcBorders>
            <w:shd w:val="clear" w:color="auto" w:fill="002E5C"/>
            <w:noWrap/>
            <w:vAlign w:val="bottom"/>
          </w:tcPr>
          <w:p w14:paraId="77CE1A87"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       Investment in Short Co.</w:t>
            </w:r>
          </w:p>
        </w:tc>
        <w:tc>
          <w:tcPr>
            <w:tcW w:w="272" w:type="dxa"/>
            <w:tcBorders>
              <w:top w:val="nil"/>
              <w:left w:val="nil"/>
              <w:right w:val="nil"/>
            </w:tcBorders>
            <w:shd w:val="clear" w:color="auto" w:fill="002E5C"/>
            <w:noWrap/>
            <w:vAlign w:val="bottom"/>
          </w:tcPr>
          <w:p w14:paraId="38DCA72D"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04064630"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14:paraId="7FBF54EF" w14:textId="77777777" w:rsidR="00F45750" w:rsidRPr="00765A5D" w:rsidRDefault="00F45750" w:rsidP="00F45750">
            <w:pPr>
              <w:widowControl/>
              <w:autoSpaceDE/>
              <w:autoSpaceDN/>
              <w:adjustRightInd/>
              <w:rPr>
                <w:rFonts w:ascii="Arial" w:hAnsi="Arial" w:cs="Arial"/>
                <w:b/>
                <w:bCs/>
                <w:color w:val="FFFFFF" w:themeColor="background1"/>
                <w:sz w:val="20"/>
                <w:szCs w:val="22"/>
              </w:rPr>
            </w:pPr>
            <w:r w:rsidRPr="00765A5D">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6A2A4930" w14:textId="77777777" w:rsidR="00F45750" w:rsidRPr="00765A5D" w:rsidRDefault="00F45750" w:rsidP="00F45750">
            <w:pPr>
              <w:widowControl/>
              <w:autoSpaceDE/>
              <w:autoSpaceDN/>
              <w:adjustRightInd/>
              <w:jc w:val="right"/>
              <w:rPr>
                <w:rFonts w:ascii="Arial" w:hAnsi="Arial" w:cs="Arial"/>
                <w:b/>
                <w:bCs/>
                <w:color w:val="FFFFFF" w:themeColor="background1"/>
                <w:sz w:val="20"/>
                <w:szCs w:val="22"/>
              </w:rPr>
            </w:pPr>
            <w:r w:rsidRPr="00765A5D">
              <w:rPr>
                <w:rFonts w:ascii="Arial" w:hAnsi="Arial" w:cs="Arial"/>
                <w:b/>
                <w:bCs/>
                <w:color w:val="FFFFFF" w:themeColor="background1"/>
                <w:sz w:val="20"/>
                <w:szCs w:val="22"/>
              </w:rPr>
              <w:t xml:space="preserve">170,000 </w:t>
            </w:r>
          </w:p>
        </w:tc>
      </w:tr>
    </w:tbl>
    <w:p w14:paraId="759DFF83" w14:textId="77777777" w:rsidR="00F45750" w:rsidRPr="006870C8" w:rsidRDefault="00F45750">
      <w:pPr>
        <w:widowControl/>
        <w:autoSpaceDE/>
        <w:autoSpaceDN/>
        <w:adjustRightInd/>
        <w:rPr>
          <w:rFonts w:ascii="Arial" w:hAnsi="Arial" w:cs="Arial"/>
          <w:b/>
          <w:bCs/>
          <w:sz w:val="20"/>
          <w:szCs w:val="22"/>
        </w:rPr>
      </w:pPr>
    </w:p>
    <w:tbl>
      <w:tblPr>
        <w:tblW w:w="6943" w:type="dxa"/>
        <w:tblInd w:w="108" w:type="dxa"/>
        <w:tblLook w:val="04A0" w:firstRow="1" w:lastRow="0" w:firstColumn="1" w:lastColumn="0" w:noHBand="0" w:noVBand="1"/>
      </w:tblPr>
      <w:tblGrid>
        <w:gridCol w:w="2160"/>
        <w:gridCol w:w="856"/>
        <w:gridCol w:w="333"/>
        <w:gridCol w:w="1350"/>
        <w:gridCol w:w="333"/>
        <w:gridCol w:w="266"/>
        <w:gridCol w:w="333"/>
        <w:gridCol w:w="357"/>
        <w:gridCol w:w="356"/>
        <w:gridCol w:w="243"/>
        <w:gridCol w:w="356"/>
      </w:tblGrid>
      <w:tr w:rsidR="00F45750" w:rsidRPr="006870C8" w14:paraId="6CDAA67C" w14:textId="77777777">
        <w:trPr>
          <w:trHeight w:val="300"/>
        </w:trPr>
        <w:tc>
          <w:tcPr>
            <w:tcW w:w="5298" w:type="dxa"/>
            <w:gridSpan w:val="6"/>
            <w:tcBorders>
              <w:top w:val="nil"/>
              <w:left w:val="nil"/>
              <w:bottom w:val="nil"/>
              <w:right w:val="nil"/>
            </w:tcBorders>
            <w:shd w:val="clear" w:color="auto" w:fill="auto"/>
            <w:noWrap/>
            <w:vAlign w:val="bottom"/>
          </w:tcPr>
          <w:p w14:paraId="49604697"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Excess Value (Differential) Calculations:</w:t>
            </w:r>
          </w:p>
        </w:tc>
        <w:tc>
          <w:tcPr>
            <w:tcW w:w="333" w:type="dxa"/>
            <w:tcBorders>
              <w:top w:val="nil"/>
              <w:left w:val="nil"/>
              <w:bottom w:val="nil"/>
              <w:right w:val="nil"/>
            </w:tcBorders>
            <w:shd w:val="clear" w:color="auto" w:fill="auto"/>
            <w:noWrap/>
            <w:vAlign w:val="bottom"/>
          </w:tcPr>
          <w:p w14:paraId="0D80EE64" w14:textId="77777777" w:rsidR="00F45750" w:rsidRPr="006870C8" w:rsidRDefault="00F45750" w:rsidP="00F45750">
            <w:pPr>
              <w:widowControl/>
              <w:autoSpaceDE/>
              <w:autoSpaceDN/>
              <w:adjustRightInd/>
              <w:rPr>
                <w:rFonts w:ascii="Arial" w:hAnsi="Arial" w:cs="Arial"/>
                <w:color w:val="000000"/>
                <w:sz w:val="20"/>
                <w:szCs w:val="22"/>
              </w:rPr>
            </w:pPr>
          </w:p>
        </w:tc>
        <w:tc>
          <w:tcPr>
            <w:tcW w:w="956" w:type="dxa"/>
            <w:gridSpan w:val="3"/>
            <w:tcBorders>
              <w:top w:val="nil"/>
              <w:left w:val="nil"/>
              <w:bottom w:val="nil"/>
              <w:right w:val="nil"/>
            </w:tcBorders>
            <w:shd w:val="clear" w:color="auto" w:fill="auto"/>
            <w:noWrap/>
            <w:vAlign w:val="bottom"/>
          </w:tcPr>
          <w:p w14:paraId="26463C82" w14:textId="77777777" w:rsidR="00F45750" w:rsidRPr="006870C8" w:rsidRDefault="00F45750" w:rsidP="00F45750">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6F8C1A52"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228BB89E" w14:textId="77777777">
        <w:trPr>
          <w:gridAfter w:val="2"/>
          <w:wAfter w:w="599" w:type="dxa"/>
          <w:trHeight w:val="300"/>
        </w:trPr>
        <w:tc>
          <w:tcPr>
            <w:tcW w:w="2160" w:type="dxa"/>
            <w:tcBorders>
              <w:top w:val="single" w:sz="4" w:space="0" w:color="auto"/>
              <w:left w:val="single" w:sz="4" w:space="0" w:color="auto"/>
              <w:bottom w:val="nil"/>
              <w:right w:val="nil"/>
            </w:tcBorders>
            <w:shd w:val="clear" w:color="auto" w:fill="auto"/>
            <w:noWrap/>
            <w:vAlign w:val="bottom"/>
          </w:tcPr>
          <w:p w14:paraId="1B31D610"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c>
          <w:tcPr>
            <w:tcW w:w="856" w:type="dxa"/>
            <w:tcBorders>
              <w:top w:val="single" w:sz="4" w:space="0" w:color="auto"/>
              <w:left w:val="nil"/>
              <w:bottom w:val="single" w:sz="4" w:space="0" w:color="auto"/>
              <w:right w:val="nil"/>
            </w:tcBorders>
            <w:shd w:val="clear" w:color="auto" w:fill="auto"/>
            <w:noWrap/>
            <w:vAlign w:val="bottom"/>
          </w:tcPr>
          <w:p w14:paraId="61EDF6C2"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01204D3E"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w:t>
            </w:r>
          </w:p>
        </w:tc>
        <w:tc>
          <w:tcPr>
            <w:tcW w:w="1350" w:type="dxa"/>
            <w:tcBorders>
              <w:top w:val="single" w:sz="4" w:space="0" w:color="auto"/>
              <w:left w:val="nil"/>
              <w:bottom w:val="single" w:sz="4" w:space="0" w:color="auto"/>
              <w:right w:val="nil"/>
            </w:tcBorders>
            <w:shd w:val="clear" w:color="auto" w:fill="auto"/>
            <w:noWrap/>
            <w:vAlign w:val="bottom"/>
          </w:tcPr>
          <w:p w14:paraId="4F3FF20E"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Depreciable Assets</w:t>
            </w:r>
          </w:p>
        </w:tc>
        <w:tc>
          <w:tcPr>
            <w:tcW w:w="333" w:type="dxa"/>
            <w:tcBorders>
              <w:top w:val="single" w:sz="4" w:space="0" w:color="auto"/>
              <w:left w:val="nil"/>
              <w:bottom w:val="single" w:sz="4" w:space="0" w:color="auto"/>
              <w:right w:val="nil"/>
            </w:tcBorders>
            <w:shd w:val="clear" w:color="auto" w:fill="auto"/>
            <w:noWrap/>
            <w:vAlign w:val="bottom"/>
          </w:tcPr>
          <w:p w14:paraId="6335D535"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w:t>
            </w:r>
          </w:p>
        </w:tc>
        <w:tc>
          <w:tcPr>
            <w:tcW w:w="956" w:type="dxa"/>
            <w:gridSpan w:val="3"/>
            <w:tcBorders>
              <w:top w:val="single" w:sz="4" w:space="0" w:color="auto"/>
              <w:left w:val="nil"/>
              <w:bottom w:val="single" w:sz="4" w:space="0" w:color="auto"/>
              <w:right w:val="nil"/>
            </w:tcBorders>
            <w:shd w:val="clear" w:color="auto" w:fill="auto"/>
            <w:noWrap/>
            <w:vAlign w:val="bottom"/>
          </w:tcPr>
          <w:p w14:paraId="23413A8E"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 xml:space="preserve">Acc. </w:t>
            </w:r>
            <w:proofErr w:type="spellStart"/>
            <w:r w:rsidRPr="006870C8">
              <w:rPr>
                <w:rFonts w:ascii="Arial" w:hAnsi="Arial" w:cs="Arial"/>
                <w:b/>
                <w:bCs/>
                <w:color w:val="000000"/>
                <w:sz w:val="20"/>
                <w:szCs w:val="22"/>
              </w:rPr>
              <w:t>Depr</w:t>
            </w:r>
            <w:proofErr w:type="spellEnd"/>
            <w:r w:rsidRPr="006870C8">
              <w:rPr>
                <w:rFonts w:ascii="Arial" w:hAnsi="Arial" w:cs="Arial"/>
                <w:b/>
                <w:bCs/>
                <w:color w:val="000000"/>
                <w:sz w:val="20"/>
                <w:szCs w:val="22"/>
              </w:rPr>
              <w:t>.</w:t>
            </w:r>
          </w:p>
        </w:tc>
        <w:tc>
          <w:tcPr>
            <w:tcW w:w="356" w:type="dxa"/>
            <w:tcBorders>
              <w:top w:val="single" w:sz="4" w:space="0" w:color="auto"/>
              <w:left w:val="nil"/>
              <w:bottom w:val="nil"/>
              <w:right w:val="single" w:sz="4" w:space="0" w:color="auto"/>
            </w:tcBorders>
            <w:shd w:val="clear" w:color="auto" w:fill="auto"/>
            <w:noWrap/>
            <w:vAlign w:val="bottom"/>
          </w:tcPr>
          <w:p w14:paraId="18702D6F" w14:textId="77777777" w:rsidR="00F45750" w:rsidRPr="006870C8" w:rsidRDefault="00F45750" w:rsidP="00F45750">
            <w:pPr>
              <w:widowControl/>
              <w:autoSpaceDE/>
              <w:autoSpaceDN/>
              <w:adjustRightInd/>
              <w:jc w:val="center"/>
              <w:rPr>
                <w:rFonts w:ascii="Arial" w:hAnsi="Arial" w:cs="Arial"/>
                <w:color w:val="000000"/>
                <w:sz w:val="20"/>
                <w:szCs w:val="22"/>
              </w:rPr>
            </w:pPr>
          </w:p>
        </w:tc>
      </w:tr>
      <w:tr w:rsidR="00F45750" w:rsidRPr="006870C8" w14:paraId="584116AB" w14:textId="77777777">
        <w:trPr>
          <w:gridAfter w:val="2"/>
          <w:wAfter w:w="599" w:type="dxa"/>
          <w:trHeight w:val="300"/>
        </w:trPr>
        <w:tc>
          <w:tcPr>
            <w:tcW w:w="2160" w:type="dxa"/>
            <w:tcBorders>
              <w:top w:val="nil"/>
              <w:left w:val="single" w:sz="4" w:space="0" w:color="auto"/>
              <w:bottom w:val="nil"/>
              <w:right w:val="nil"/>
            </w:tcBorders>
            <w:shd w:val="clear" w:color="auto" w:fill="auto"/>
            <w:noWrap/>
            <w:vAlign w:val="bottom"/>
          </w:tcPr>
          <w:p w14:paraId="65364F33"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Beginning balance</w:t>
            </w:r>
          </w:p>
        </w:tc>
        <w:tc>
          <w:tcPr>
            <w:tcW w:w="856" w:type="dxa"/>
            <w:tcBorders>
              <w:top w:val="nil"/>
              <w:left w:val="nil"/>
              <w:bottom w:val="nil"/>
              <w:right w:val="nil"/>
            </w:tcBorders>
            <w:shd w:val="clear" w:color="auto" w:fill="auto"/>
            <w:noWrap/>
            <w:vAlign w:val="bottom"/>
          </w:tcPr>
          <w:p w14:paraId="6F895481"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xml:space="preserve">30,000 </w:t>
            </w:r>
          </w:p>
        </w:tc>
        <w:tc>
          <w:tcPr>
            <w:tcW w:w="333" w:type="dxa"/>
            <w:tcBorders>
              <w:top w:val="nil"/>
              <w:left w:val="nil"/>
              <w:bottom w:val="nil"/>
              <w:right w:val="nil"/>
            </w:tcBorders>
            <w:shd w:val="clear" w:color="auto" w:fill="auto"/>
            <w:noWrap/>
            <w:vAlign w:val="bottom"/>
          </w:tcPr>
          <w:p w14:paraId="027BD82C" w14:textId="77777777" w:rsidR="00F45750" w:rsidRPr="006870C8" w:rsidRDefault="00F45750" w:rsidP="00F45750">
            <w:pPr>
              <w:widowControl/>
              <w:autoSpaceDE/>
              <w:autoSpaceDN/>
              <w:adjustRightInd/>
              <w:rPr>
                <w:rFonts w:ascii="Arial" w:hAnsi="Arial" w:cs="Arial"/>
                <w:b/>
                <w:bCs/>
                <w:color w:val="000000"/>
                <w:sz w:val="20"/>
                <w:szCs w:val="22"/>
              </w:rPr>
            </w:pPr>
          </w:p>
        </w:tc>
        <w:tc>
          <w:tcPr>
            <w:tcW w:w="1350" w:type="dxa"/>
            <w:tcBorders>
              <w:top w:val="nil"/>
              <w:left w:val="nil"/>
              <w:bottom w:val="nil"/>
              <w:right w:val="nil"/>
            </w:tcBorders>
            <w:shd w:val="clear" w:color="auto" w:fill="auto"/>
            <w:noWrap/>
            <w:vAlign w:val="bottom"/>
          </w:tcPr>
          <w:p w14:paraId="6420B479"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xml:space="preserve">30,000 </w:t>
            </w:r>
          </w:p>
        </w:tc>
        <w:tc>
          <w:tcPr>
            <w:tcW w:w="333" w:type="dxa"/>
            <w:tcBorders>
              <w:top w:val="nil"/>
              <w:left w:val="nil"/>
              <w:bottom w:val="nil"/>
              <w:right w:val="nil"/>
            </w:tcBorders>
            <w:shd w:val="clear" w:color="auto" w:fill="auto"/>
            <w:noWrap/>
            <w:vAlign w:val="bottom"/>
          </w:tcPr>
          <w:p w14:paraId="55B87168" w14:textId="77777777" w:rsidR="00F45750" w:rsidRPr="006870C8" w:rsidRDefault="00F45750" w:rsidP="00F45750">
            <w:pPr>
              <w:widowControl/>
              <w:autoSpaceDE/>
              <w:autoSpaceDN/>
              <w:adjustRightInd/>
              <w:rPr>
                <w:rFonts w:ascii="Arial" w:hAnsi="Arial" w:cs="Arial"/>
                <w:b/>
                <w:bCs/>
                <w:color w:val="000000"/>
                <w:sz w:val="20"/>
                <w:szCs w:val="22"/>
              </w:rPr>
            </w:pPr>
          </w:p>
        </w:tc>
        <w:tc>
          <w:tcPr>
            <w:tcW w:w="956" w:type="dxa"/>
            <w:gridSpan w:val="3"/>
            <w:tcBorders>
              <w:top w:val="nil"/>
              <w:left w:val="nil"/>
              <w:bottom w:val="nil"/>
              <w:right w:val="nil"/>
            </w:tcBorders>
            <w:shd w:val="clear" w:color="auto" w:fill="auto"/>
            <w:noWrap/>
            <w:vAlign w:val="bottom"/>
          </w:tcPr>
          <w:p w14:paraId="1FE37F65"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xml:space="preserve">0 </w:t>
            </w:r>
          </w:p>
        </w:tc>
        <w:tc>
          <w:tcPr>
            <w:tcW w:w="356" w:type="dxa"/>
            <w:tcBorders>
              <w:top w:val="nil"/>
              <w:left w:val="nil"/>
              <w:bottom w:val="nil"/>
              <w:right w:val="single" w:sz="4" w:space="0" w:color="auto"/>
            </w:tcBorders>
            <w:shd w:val="clear" w:color="auto" w:fill="auto"/>
            <w:noWrap/>
            <w:vAlign w:val="bottom"/>
          </w:tcPr>
          <w:p w14:paraId="759B0CA5"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4ED0637E" w14:textId="77777777">
        <w:trPr>
          <w:gridAfter w:val="2"/>
          <w:wAfter w:w="599" w:type="dxa"/>
          <w:trHeight w:val="300"/>
        </w:trPr>
        <w:tc>
          <w:tcPr>
            <w:tcW w:w="2160" w:type="dxa"/>
            <w:tcBorders>
              <w:top w:val="nil"/>
              <w:left w:val="single" w:sz="4" w:space="0" w:color="auto"/>
              <w:bottom w:val="nil"/>
              <w:right w:val="nil"/>
            </w:tcBorders>
            <w:shd w:val="clear" w:color="auto" w:fill="auto"/>
            <w:noWrap/>
            <w:vAlign w:val="bottom"/>
          </w:tcPr>
          <w:p w14:paraId="540F7A5B"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Changes</w:t>
            </w:r>
          </w:p>
        </w:tc>
        <w:tc>
          <w:tcPr>
            <w:tcW w:w="856" w:type="dxa"/>
            <w:tcBorders>
              <w:top w:val="nil"/>
              <w:left w:val="nil"/>
              <w:bottom w:val="nil"/>
              <w:right w:val="nil"/>
            </w:tcBorders>
            <w:shd w:val="clear" w:color="auto" w:fill="auto"/>
            <w:noWrap/>
            <w:vAlign w:val="bottom"/>
          </w:tcPr>
          <w:p w14:paraId="70D5E5E6" w14:textId="34FCBC8C" w:rsidR="00F45750" w:rsidRPr="006870C8" w:rsidRDefault="00765A5D" w:rsidP="00F45750">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26848" behindDoc="0" locked="0" layoutInCell="1" allowOverlap="1" wp14:anchorId="5EDA0EDD" wp14:editId="1C32630E">
                      <wp:simplePos x="0" y="0"/>
                      <wp:positionH relativeFrom="column">
                        <wp:posOffset>6350</wp:posOffset>
                      </wp:positionH>
                      <wp:positionV relativeFrom="paragraph">
                        <wp:posOffset>7620</wp:posOffset>
                      </wp:positionV>
                      <wp:extent cx="385445" cy="152400"/>
                      <wp:effectExtent l="0" t="0" r="14605" b="19050"/>
                      <wp:wrapNone/>
                      <wp:docPr id="34" name="Rectangle 34"/>
                      <wp:cNvGraphicFramePr/>
                      <a:graphic xmlns:a="http://schemas.openxmlformats.org/drawingml/2006/main">
                        <a:graphicData uri="http://schemas.microsoft.com/office/word/2010/wordprocessingShape">
                          <wps:wsp>
                            <wps:cNvSpPr/>
                            <wps:spPr>
                              <a:xfrm>
                                <a:off x="0" y="0"/>
                                <a:ext cx="38544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5pt;margin-top:.6pt;width:30.3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" filled="f" strokecolor="black [3213]" strokeweight="2pt"/>
                  </w:pict>
                </mc:Fallback>
              </mc:AlternateContent>
            </w:r>
            <w:r w:rsidR="00F45750" w:rsidRPr="00765A5D">
              <w:rPr>
                <w:rFonts w:ascii="Arial" w:hAnsi="Arial" w:cs="Arial"/>
                <w:b/>
                <w:bCs/>
                <w:color w:val="000000"/>
                <w:sz w:val="20"/>
                <w:szCs w:val="22"/>
                <w:shd w:val="clear" w:color="auto" w:fill="E0EBF8"/>
              </w:rPr>
              <w:t>(5,000)</w:t>
            </w:r>
          </w:p>
        </w:tc>
        <w:tc>
          <w:tcPr>
            <w:tcW w:w="333" w:type="dxa"/>
            <w:tcBorders>
              <w:top w:val="nil"/>
              <w:left w:val="nil"/>
              <w:bottom w:val="nil"/>
              <w:right w:val="nil"/>
            </w:tcBorders>
            <w:shd w:val="clear" w:color="auto" w:fill="auto"/>
            <w:noWrap/>
            <w:vAlign w:val="bottom"/>
          </w:tcPr>
          <w:p w14:paraId="58E19786" w14:textId="77777777" w:rsidR="00F45750" w:rsidRPr="006870C8" w:rsidRDefault="00F45750" w:rsidP="00F45750">
            <w:pPr>
              <w:widowControl/>
              <w:autoSpaceDE/>
              <w:autoSpaceDN/>
              <w:adjustRightInd/>
              <w:rPr>
                <w:rFonts w:ascii="Arial" w:hAnsi="Arial" w:cs="Arial"/>
                <w:b/>
                <w:bCs/>
                <w:color w:val="000000"/>
                <w:sz w:val="20"/>
                <w:szCs w:val="22"/>
              </w:rPr>
            </w:pPr>
          </w:p>
        </w:tc>
        <w:tc>
          <w:tcPr>
            <w:tcW w:w="1350" w:type="dxa"/>
            <w:tcBorders>
              <w:top w:val="nil"/>
              <w:left w:val="nil"/>
              <w:bottom w:val="nil"/>
              <w:right w:val="nil"/>
            </w:tcBorders>
            <w:shd w:val="clear" w:color="auto" w:fill="auto"/>
            <w:noWrap/>
            <w:vAlign w:val="bottom"/>
          </w:tcPr>
          <w:p w14:paraId="617EC9F7" w14:textId="77777777" w:rsidR="00F45750" w:rsidRPr="006870C8" w:rsidRDefault="00F45750" w:rsidP="00F45750">
            <w:pPr>
              <w:widowControl/>
              <w:autoSpaceDE/>
              <w:autoSpaceDN/>
              <w:adjustRightInd/>
              <w:rPr>
                <w:rFonts w:ascii="Arial" w:hAnsi="Arial" w:cs="Arial"/>
                <w:b/>
                <w:bCs/>
                <w:color w:val="000000"/>
                <w:sz w:val="20"/>
                <w:szCs w:val="22"/>
              </w:rPr>
            </w:pPr>
          </w:p>
        </w:tc>
        <w:tc>
          <w:tcPr>
            <w:tcW w:w="333" w:type="dxa"/>
            <w:tcBorders>
              <w:top w:val="nil"/>
              <w:left w:val="nil"/>
              <w:bottom w:val="nil"/>
              <w:right w:val="nil"/>
            </w:tcBorders>
            <w:shd w:val="clear" w:color="auto" w:fill="auto"/>
            <w:noWrap/>
            <w:vAlign w:val="bottom"/>
          </w:tcPr>
          <w:p w14:paraId="58170436" w14:textId="77777777" w:rsidR="00F45750" w:rsidRPr="006870C8" w:rsidRDefault="00F45750" w:rsidP="00F45750">
            <w:pPr>
              <w:widowControl/>
              <w:autoSpaceDE/>
              <w:autoSpaceDN/>
              <w:adjustRightInd/>
              <w:rPr>
                <w:rFonts w:ascii="Arial" w:hAnsi="Arial" w:cs="Arial"/>
                <w:b/>
                <w:bCs/>
                <w:color w:val="000000"/>
                <w:sz w:val="20"/>
                <w:szCs w:val="22"/>
              </w:rPr>
            </w:pPr>
          </w:p>
        </w:tc>
        <w:tc>
          <w:tcPr>
            <w:tcW w:w="956" w:type="dxa"/>
            <w:gridSpan w:val="3"/>
            <w:tcBorders>
              <w:top w:val="nil"/>
              <w:left w:val="nil"/>
              <w:bottom w:val="nil"/>
              <w:right w:val="nil"/>
            </w:tcBorders>
            <w:shd w:val="clear" w:color="auto" w:fill="auto"/>
            <w:noWrap/>
            <w:vAlign w:val="bottom"/>
          </w:tcPr>
          <w:p w14:paraId="060972A6" w14:textId="29E1B189" w:rsidR="00F45750" w:rsidRPr="006870C8" w:rsidRDefault="006E6A9C" w:rsidP="00F45750">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27872" behindDoc="0" locked="0" layoutInCell="1" allowOverlap="1" wp14:anchorId="5264A817" wp14:editId="173F814C">
                      <wp:simplePos x="0" y="0"/>
                      <wp:positionH relativeFrom="column">
                        <wp:posOffset>69850</wp:posOffset>
                      </wp:positionH>
                      <wp:positionV relativeFrom="paragraph">
                        <wp:posOffset>15875</wp:posOffset>
                      </wp:positionV>
                      <wp:extent cx="40005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000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5.5pt;margin-top:1.25pt;width:31.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" filled="f" strokecolor="black [3213]" strokeweight="2pt"/>
                  </w:pict>
                </mc:Fallback>
              </mc:AlternateContent>
            </w:r>
            <w:r w:rsidR="00F45750" w:rsidRPr="00765A5D">
              <w:rPr>
                <w:rFonts w:ascii="Arial" w:hAnsi="Arial" w:cs="Arial"/>
                <w:b/>
                <w:bCs/>
                <w:color w:val="000000"/>
                <w:sz w:val="20"/>
                <w:szCs w:val="22"/>
                <w:shd w:val="clear" w:color="auto" w:fill="E0EBF8"/>
              </w:rPr>
              <w:t>(5,000)</w:t>
            </w:r>
          </w:p>
        </w:tc>
        <w:tc>
          <w:tcPr>
            <w:tcW w:w="356" w:type="dxa"/>
            <w:tcBorders>
              <w:top w:val="nil"/>
              <w:left w:val="nil"/>
              <w:bottom w:val="nil"/>
              <w:right w:val="single" w:sz="4" w:space="0" w:color="auto"/>
            </w:tcBorders>
            <w:shd w:val="clear" w:color="auto" w:fill="auto"/>
            <w:noWrap/>
            <w:vAlign w:val="bottom"/>
          </w:tcPr>
          <w:p w14:paraId="337FF46A"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159127E9" w14:textId="77777777">
        <w:trPr>
          <w:gridAfter w:val="2"/>
          <w:wAfter w:w="599" w:type="dxa"/>
          <w:trHeight w:val="300"/>
        </w:trPr>
        <w:tc>
          <w:tcPr>
            <w:tcW w:w="2160" w:type="dxa"/>
            <w:tcBorders>
              <w:top w:val="nil"/>
              <w:left w:val="single" w:sz="4" w:space="0" w:color="auto"/>
              <w:bottom w:val="nil"/>
              <w:right w:val="nil"/>
            </w:tcBorders>
            <w:shd w:val="clear" w:color="auto" w:fill="auto"/>
            <w:noWrap/>
            <w:vAlign w:val="bottom"/>
          </w:tcPr>
          <w:p w14:paraId="2B85C293"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Ending balance</w:t>
            </w:r>
          </w:p>
        </w:tc>
        <w:tc>
          <w:tcPr>
            <w:tcW w:w="856" w:type="dxa"/>
            <w:tcBorders>
              <w:top w:val="single" w:sz="4" w:space="0" w:color="auto"/>
              <w:left w:val="nil"/>
              <w:bottom w:val="nil"/>
              <w:right w:val="nil"/>
            </w:tcBorders>
            <w:shd w:val="clear" w:color="auto" w:fill="auto"/>
            <w:noWrap/>
            <w:vAlign w:val="bottom"/>
          </w:tcPr>
          <w:p w14:paraId="45864729" w14:textId="77777777" w:rsidR="00F45750" w:rsidRPr="00765A5D" w:rsidRDefault="00F45750" w:rsidP="00F45750">
            <w:pPr>
              <w:widowControl/>
              <w:autoSpaceDE/>
              <w:autoSpaceDN/>
              <w:adjustRightInd/>
              <w:jc w:val="right"/>
              <w:rPr>
                <w:rFonts w:ascii="Arial" w:hAnsi="Arial" w:cs="Arial"/>
                <w:b/>
                <w:bCs/>
                <w:color w:val="000000"/>
                <w:sz w:val="20"/>
                <w:szCs w:val="22"/>
              </w:rPr>
            </w:pPr>
            <w:r w:rsidRPr="00765A5D">
              <w:rPr>
                <w:rFonts w:ascii="Arial" w:hAnsi="Arial" w:cs="Arial"/>
                <w:b/>
                <w:bCs/>
                <w:color w:val="000000"/>
                <w:sz w:val="20"/>
                <w:szCs w:val="22"/>
                <w:shd w:val="clear" w:color="auto" w:fill="E0EBF8"/>
              </w:rPr>
              <w:t>25,000</w:t>
            </w:r>
            <w:r w:rsidRPr="00765A5D">
              <w:rPr>
                <w:rFonts w:ascii="Arial" w:hAnsi="Arial" w:cs="Arial"/>
                <w:b/>
                <w:bCs/>
                <w:color w:val="000000"/>
                <w:sz w:val="20"/>
                <w:szCs w:val="22"/>
              </w:rPr>
              <w:t xml:space="preserve"> </w:t>
            </w:r>
          </w:p>
        </w:tc>
        <w:tc>
          <w:tcPr>
            <w:tcW w:w="333" w:type="dxa"/>
            <w:tcBorders>
              <w:top w:val="nil"/>
              <w:left w:val="nil"/>
              <w:bottom w:val="nil"/>
              <w:right w:val="nil"/>
            </w:tcBorders>
            <w:shd w:val="clear" w:color="auto" w:fill="auto"/>
            <w:noWrap/>
            <w:vAlign w:val="bottom"/>
          </w:tcPr>
          <w:p w14:paraId="4B64CDDB" w14:textId="77777777" w:rsidR="00F45750" w:rsidRPr="006870C8" w:rsidRDefault="00F45750" w:rsidP="00F45750">
            <w:pPr>
              <w:widowControl/>
              <w:autoSpaceDE/>
              <w:autoSpaceDN/>
              <w:adjustRightInd/>
              <w:rPr>
                <w:rFonts w:ascii="Arial" w:hAnsi="Arial" w:cs="Arial"/>
                <w:b/>
                <w:bCs/>
                <w:color w:val="000000"/>
                <w:sz w:val="20"/>
                <w:szCs w:val="22"/>
              </w:rPr>
            </w:pPr>
          </w:p>
        </w:tc>
        <w:tc>
          <w:tcPr>
            <w:tcW w:w="1350" w:type="dxa"/>
            <w:tcBorders>
              <w:top w:val="single" w:sz="4" w:space="0" w:color="auto"/>
              <w:left w:val="nil"/>
              <w:bottom w:val="nil"/>
              <w:right w:val="nil"/>
            </w:tcBorders>
            <w:shd w:val="clear" w:color="auto" w:fill="auto"/>
            <w:noWrap/>
            <w:vAlign w:val="bottom"/>
          </w:tcPr>
          <w:p w14:paraId="753A1BDA" w14:textId="77777777" w:rsidR="00F45750" w:rsidRPr="00765A5D" w:rsidRDefault="00F45750" w:rsidP="00F45750">
            <w:pPr>
              <w:widowControl/>
              <w:autoSpaceDE/>
              <w:autoSpaceDN/>
              <w:adjustRightInd/>
              <w:jc w:val="right"/>
              <w:rPr>
                <w:rFonts w:ascii="Arial" w:hAnsi="Arial" w:cs="Arial"/>
                <w:b/>
                <w:bCs/>
                <w:color w:val="000000"/>
                <w:sz w:val="20"/>
                <w:szCs w:val="22"/>
              </w:rPr>
            </w:pPr>
            <w:r w:rsidRPr="00765A5D">
              <w:rPr>
                <w:rFonts w:ascii="Arial" w:hAnsi="Arial" w:cs="Arial"/>
                <w:b/>
                <w:bCs/>
                <w:color w:val="000000"/>
                <w:sz w:val="20"/>
                <w:szCs w:val="22"/>
                <w:shd w:val="clear" w:color="auto" w:fill="E0EBF8"/>
              </w:rPr>
              <w:t>30,000</w:t>
            </w:r>
            <w:r w:rsidRPr="00765A5D">
              <w:rPr>
                <w:rFonts w:ascii="Arial" w:hAnsi="Arial" w:cs="Arial"/>
                <w:b/>
                <w:bCs/>
                <w:color w:val="000000"/>
                <w:sz w:val="20"/>
                <w:szCs w:val="22"/>
              </w:rPr>
              <w:t xml:space="preserve"> </w:t>
            </w:r>
          </w:p>
        </w:tc>
        <w:tc>
          <w:tcPr>
            <w:tcW w:w="333" w:type="dxa"/>
            <w:tcBorders>
              <w:top w:val="single" w:sz="4" w:space="0" w:color="auto"/>
              <w:left w:val="nil"/>
              <w:bottom w:val="nil"/>
              <w:right w:val="nil"/>
            </w:tcBorders>
            <w:shd w:val="clear" w:color="auto" w:fill="auto"/>
            <w:noWrap/>
            <w:vAlign w:val="bottom"/>
          </w:tcPr>
          <w:p w14:paraId="514B7D78" w14:textId="77777777" w:rsidR="00F45750" w:rsidRPr="006870C8" w:rsidRDefault="00F45750" w:rsidP="00F45750">
            <w:pPr>
              <w:widowControl/>
              <w:autoSpaceDE/>
              <w:autoSpaceDN/>
              <w:adjustRightInd/>
              <w:rPr>
                <w:rFonts w:ascii="Arial" w:hAnsi="Arial" w:cs="Arial"/>
                <w:b/>
                <w:bCs/>
                <w:color w:val="000000"/>
                <w:sz w:val="20"/>
                <w:szCs w:val="22"/>
                <w:u w:val="double"/>
              </w:rPr>
            </w:pPr>
          </w:p>
        </w:tc>
        <w:tc>
          <w:tcPr>
            <w:tcW w:w="956" w:type="dxa"/>
            <w:gridSpan w:val="3"/>
            <w:tcBorders>
              <w:top w:val="single" w:sz="4" w:space="0" w:color="auto"/>
              <w:left w:val="nil"/>
              <w:bottom w:val="nil"/>
              <w:right w:val="nil"/>
            </w:tcBorders>
            <w:shd w:val="clear" w:color="auto" w:fill="auto"/>
            <w:noWrap/>
            <w:vAlign w:val="bottom"/>
          </w:tcPr>
          <w:p w14:paraId="5819476C" w14:textId="77777777" w:rsidR="00F45750" w:rsidRPr="006870C8" w:rsidRDefault="00F45750" w:rsidP="00F45750">
            <w:pPr>
              <w:widowControl/>
              <w:autoSpaceDE/>
              <w:autoSpaceDN/>
              <w:adjustRightInd/>
              <w:jc w:val="right"/>
              <w:rPr>
                <w:rFonts w:ascii="Arial" w:hAnsi="Arial" w:cs="Arial"/>
                <w:b/>
                <w:bCs/>
                <w:color w:val="000000"/>
                <w:sz w:val="20"/>
                <w:szCs w:val="22"/>
                <w:u w:val="double"/>
              </w:rPr>
            </w:pPr>
            <w:r w:rsidRPr="00765A5D">
              <w:rPr>
                <w:rFonts w:ascii="Arial" w:hAnsi="Arial" w:cs="Arial"/>
                <w:b/>
                <w:bCs/>
                <w:color w:val="000000"/>
                <w:sz w:val="20"/>
                <w:szCs w:val="22"/>
                <w:shd w:val="clear" w:color="auto" w:fill="E0EBF8"/>
              </w:rPr>
              <w:t>(5,000)</w:t>
            </w:r>
          </w:p>
        </w:tc>
        <w:tc>
          <w:tcPr>
            <w:tcW w:w="356" w:type="dxa"/>
            <w:tcBorders>
              <w:top w:val="nil"/>
              <w:left w:val="nil"/>
              <w:bottom w:val="nil"/>
              <w:right w:val="single" w:sz="4" w:space="0" w:color="auto"/>
            </w:tcBorders>
            <w:shd w:val="clear" w:color="auto" w:fill="auto"/>
            <w:noWrap/>
            <w:vAlign w:val="bottom"/>
          </w:tcPr>
          <w:p w14:paraId="5CD5EA7A"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08A13F03" w14:textId="77777777">
        <w:trPr>
          <w:gridAfter w:val="2"/>
          <w:wAfter w:w="599" w:type="dxa"/>
          <w:trHeight w:val="135"/>
        </w:trPr>
        <w:tc>
          <w:tcPr>
            <w:tcW w:w="2160" w:type="dxa"/>
            <w:tcBorders>
              <w:top w:val="nil"/>
              <w:left w:val="single" w:sz="4" w:space="0" w:color="auto"/>
              <w:bottom w:val="single" w:sz="4" w:space="0" w:color="auto"/>
              <w:right w:val="nil"/>
            </w:tcBorders>
            <w:shd w:val="clear" w:color="auto" w:fill="auto"/>
            <w:noWrap/>
            <w:vAlign w:val="bottom"/>
          </w:tcPr>
          <w:p w14:paraId="7CB4C419"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856" w:type="dxa"/>
            <w:tcBorders>
              <w:top w:val="nil"/>
              <w:left w:val="nil"/>
              <w:bottom w:val="single" w:sz="4" w:space="0" w:color="auto"/>
              <w:right w:val="nil"/>
            </w:tcBorders>
            <w:shd w:val="clear" w:color="auto" w:fill="auto"/>
            <w:noWrap/>
            <w:vAlign w:val="bottom"/>
          </w:tcPr>
          <w:p w14:paraId="3DD3E499"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4F5A29E"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350" w:type="dxa"/>
            <w:tcBorders>
              <w:top w:val="nil"/>
              <w:left w:val="nil"/>
              <w:bottom w:val="single" w:sz="4" w:space="0" w:color="auto"/>
              <w:right w:val="nil"/>
            </w:tcBorders>
            <w:shd w:val="clear" w:color="auto" w:fill="auto"/>
            <w:noWrap/>
            <w:vAlign w:val="bottom"/>
          </w:tcPr>
          <w:p w14:paraId="5E6C437D" w14:textId="77777777" w:rsidR="00F45750" w:rsidRPr="006870C8" w:rsidRDefault="00F45750" w:rsidP="00F45750">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7A66062C" w14:textId="77777777" w:rsidR="00F45750" w:rsidRPr="006870C8" w:rsidRDefault="00F45750" w:rsidP="00F45750">
            <w:pPr>
              <w:widowControl/>
              <w:autoSpaceDE/>
              <w:autoSpaceDN/>
              <w:adjustRightInd/>
              <w:rPr>
                <w:rFonts w:ascii="Arial" w:hAnsi="Arial" w:cs="Arial"/>
                <w:color w:val="000000"/>
                <w:sz w:val="20"/>
                <w:szCs w:val="22"/>
              </w:rPr>
            </w:pPr>
          </w:p>
        </w:tc>
        <w:tc>
          <w:tcPr>
            <w:tcW w:w="956" w:type="dxa"/>
            <w:gridSpan w:val="3"/>
            <w:tcBorders>
              <w:top w:val="nil"/>
              <w:left w:val="nil"/>
              <w:bottom w:val="single" w:sz="4" w:space="0" w:color="auto"/>
              <w:right w:val="nil"/>
            </w:tcBorders>
            <w:shd w:val="clear" w:color="auto" w:fill="auto"/>
            <w:noWrap/>
            <w:vAlign w:val="bottom"/>
          </w:tcPr>
          <w:p w14:paraId="3707B82D" w14:textId="77777777" w:rsidR="00F45750" w:rsidRPr="006870C8" w:rsidRDefault="00F45750" w:rsidP="00F45750">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single" w:sz="4" w:space="0" w:color="auto"/>
            </w:tcBorders>
            <w:shd w:val="clear" w:color="auto" w:fill="auto"/>
            <w:noWrap/>
            <w:vAlign w:val="bottom"/>
          </w:tcPr>
          <w:p w14:paraId="3E31694B" w14:textId="77777777" w:rsidR="00F45750" w:rsidRPr="006870C8" w:rsidRDefault="00F45750" w:rsidP="00F45750">
            <w:pPr>
              <w:widowControl/>
              <w:autoSpaceDE/>
              <w:autoSpaceDN/>
              <w:adjustRightInd/>
              <w:rPr>
                <w:rFonts w:ascii="Arial" w:hAnsi="Arial" w:cs="Arial"/>
                <w:color w:val="000000"/>
                <w:sz w:val="20"/>
                <w:szCs w:val="22"/>
              </w:rPr>
            </w:pPr>
          </w:p>
        </w:tc>
      </w:tr>
    </w:tbl>
    <w:p w14:paraId="2CFB049F" w14:textId="77777777" w:rsidR="00F45750" w:rsidRPr="006870C8" w:rsidRDefault="00F45750">
      <w:pPr>
        <w:widowControl/>
        <w:autoSpaceDE/>
        <w:autoSpaceDN/>
        <w:adjustRightInd/>
        <w:rPr>
          <w:rFonts w:ascii="Arial" w:hAnsi="Arial" w:cs="Arial"/>
          <w:b/>
          <w:bCs/>
          <w:sz w:val="20"/>
          <w:szCs w:val="22"/>
        </w:rPr>
      </w:pPr>
    </w:p>
    <w:tbl>
      <w:tblPr>
        <w:tblW w:w="5940" w:type="dxa"/>
        <w:tblInd w:w="108" w:type="dxa"/>
        <w:tblLook w:val="04A0" w:firstRow="1" w:lastRow="0" w:firstColumn="1" w:lastColumn="0" w:noHBand="0" w:noVBand="1"/>
      </w:tblPr>
      <w:tblGrid>
        <w:gridCol w:w="3690"/>
        <w:gridCol w:w="272"/>
        <w:gridCol w:w="898"/>
        <w:gridCol w:w="456"/>
        <w:gridCol w:w="624"/>
      </w:tblGrid>
      <w:tr w:rsidR="00EC7D58" w:rsidRPr="006870C8" w14:paraId="2B64060D" w14:textId="77777777">
        <w:trPr>
          <w:trHeight w:val="315"/>
        </w:trPr>
        <w:tc>
          <w:tcPr>
            <w:tcW w:w="5316" w:type="dxa"/>
            <w:gridSpan w:val="4"/>
            <w:tcBorders>
              <w:top w:val="nil"/>
              <w:left w:val="nil"/>
              <w:bottom w:val="single" w:sz="18" w:space="0" w:color="auto"/>
              <w:right w:val="nil"/>
            </w:tcBorders>
            <w:shd w:val="clear" w:color="auto" w:fill="auto"/>
            <w:noWrap/>
            <w:vAlign w:val="bottom"/>
          </w:tcPr>
          <w:p w14:paraId="34ED19E2" w14:textId="77777777" w:rsidR="00EC7D58" w:rsidRPr="006870C8" w:rsidRDefault="00EC7D58" w:rsidP="00F45750">
            <w:pPr>
              <w:widowControl/>
              <w:autoSpaceDE/>
              <w:autoSpaceDN/>
              <w:adjustRightInd/>
              <w:rPr>
                <w:rFonts w:ascii="Arial" w:hAnsi="Arial" w:cs="Arial"/>
                <w:color w:val="000000"/>
                <w:sz w:val="20"/>
                <w:szCs w:val="22"/>
              </w:rPr>
            </w:pPr>
            <w:r w:rsidRPr="006870C8">
              <w:rPr>
                <w:rFonts w:ascii="Arial" w:hAnsi="Arial" w:cs="Arial"/>
                <w:b/>
                <w:bCs/>
                <w:color w:val="000000"/>
                <w:sz w:val="20"/>
                <w:szCs w:val="22"/>
              </w:rPr>
              <w:t>Amortized excess value reclassification entry:</w:t>
            </w:r>
          </w:p>
        </w:tc>
        <w:tc>
          <w:tcPr>
            <w:tcW w:w="624" w:type="dxa"/>
            <w:tcBorders>
              <w:top w:val="nil"/>
              <w:left w:val="nil"/>
              <w:bottom w:val="single" w:sz="18" w:space="0" w:color="auto"/>
              <w:right w:val="nil"/>
            </w:tcBorders>
            <w:shd w:val="clear" w:color="auto" w:fill="auto"/>
            <w:noWrap/>
            <w:vAlign w:val="bottom"/>
          </w:tcPr>
          <w:p w14:paraId="0706CFF1" w14:textId="77777777" w:rsidR="00EC7D58" w:rsidRPr="006870C8" w:rsidRDefault="00EC7D58" w:rsidP="00F45750">
            <w:pPr>
              <w:widowControl/>
              <w:autoSpaceDE/>
              <w:autoSpaceDN/>
              <w:adjustRightInd/>
              <w:rPr>
                <w:rFonts w:ascii="Arial" w:hAnsi="Arial" w:cs="Arial"/>
                <w:color w:val="000000"/>
                <w:sz w:val="20"/>
                <w:szCs w:val="22"/>
              </w:rPr>
            </w:pPr>
          </w:p>
        </w:tc>
      </w:tr>
      <w:tr w:rsidR="00F45750" w:rsidRPr="006870C8" w14:paraId="2273E1F6" w14:textId="77777777">
        <w:trPr>
          <w:trHeight w:val="300"/>
        </w:trPr>
        <w:tc>
          <w:tcPr>
            <w:tcW w:w="3690" w:type="dxa"/>
            <w:tcBorders>
              <w:top w:val="single" w:sz="18" w:space="0" w:color="auto"/>
              <w:left w:val="single" w:sz="18" w:space="0" w:color="auto"/>
              <w:bottom w:val="nil"/>
              <w:right w:val="nil"/>
            </w:tcBorders>
            <w:shd w:val="clear" w:color="auto" w:fill="E0EBF8"/>
            <w:noWrap/>
            <w:vAlign w:val="bottom"/>
          </w:tcPr>
          <w:p w14:paraId="3748EEB9"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Depreciation expense</w:t>
            </w:r>
          </w:p>
        </w:tc>
        <w:tc>
          <w:tcPr>
            <w:tcW w:w="272" w:type="dxa"/>
            <w:tcBorders>
              <w:top w:val="single" w:sz="18" w:space="0" w:color="auto"/>
              <w:left w:val="nil"/>
              <w:bottom w:val="nil"/>
              <w:right w:val="nil"/>
            </w:tcBorders>
            <w:shd w:val="clear" w:color="auto" w:fill="E0EBF8"/>
            <w:noWrap/>
            <w:vAlign w:val="bottom"/>
          </w:tcPr>
          <w:p w14:paraId="03FB0C6C"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c>
          <w:tcPr>
            <w:tcW w:w="898" w:type="dxa"/>
            <w:tcBorders>
              <w:top w:val="single" w:sz="18" w:space="0" w:color="auto"/>
              <w:left w:val="nil"/>
              <w:bottom w:val="nil"/>
              <w:right w:val="nil"/>
            </w:tcBorders>
            <w:shd w:val="clear" w:color="auto" w:fill="E0EBF8"/>
            <w:noWrap/>
            <w:vAlign w:val="bottom"/>
          </w:tcPr>
          <w:p w14:paraId="51183D36"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5,000</w:t>
            </w:r>
          </w:p>
        </w:tc>
        <w:tc>
          <w:tcPr>
            <w:tcW w:w="1080" w:type="dxa"/>
            <w:gridSpan w:val="2"/>
            <w:tcBorders>
              <w:top w:val="single" w:sz="18" w:space="0" w:color="auto"/>
              <w:left w:val="nil"/>
              <w:bottom w:val="nil"/>
              <w:right w:val="single" w:sz="18" w:space="0" w:color="auto"/>
            </w:tcBorders>
            <w:shd w:val="clear" w:color="auto" w:fill="E0EBF8"/>
            <w:noWrap/>
            <w:vAlign w:val="bottom"/>
          </w:tcPr>
          <w:p w14:paraId="29F12061"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r>
      <w:tr w:rsidR="00F45750" w:rsidRPr="006870C8" w14:paraId="200DF9F3" w14:textId="77777777">
        <w:trPr>
          <w:trHeight w:val="300"/>
        </w:trPr>
        <w:tc>
          <w:tcPr>
            <w:tcW w:w="3690" w:type="dxa"/>
            <w:tcBorders>
              <w:top w:val="nil"/>
              <w:left w:val="single" w:sz="18" w:space="0" w:color="auto"/>
              <w:bottom w:val="single" w:sz="18" w:space="0" w:color="auto"/>
              <w:right w:val="nil"/>
            </w:tcBorders>
            <w:shd w:val="clear" w:color="auto" w:fill="E0EBF8"/>
            <w:noWrap/>
            <w:vAlign w:val="bottom"/>
          </w:tcPr>
          <w:p w14:paraId="52B06119"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xml:space="preserve">       Income from Short Co.</w:t>
            </w:r>
          </w:p>
        </w:tc>
        <w:tc>
          <w:tcPr>
            <w:tcW w:w="272" w:type="dxa"/>
            <w:tcBorders>
              <w:top w:val="nil"/>
              <w:left w:val="nil"/>
              <w:bottom w:val="single" w:sz="18" w:space="0" w:color="auto"/>
              <w:right w:val="nil"/>
            </w:tcBorders>
            <w:shd w:val="clear" w:color="auto" w:fill="E0EBF8"/>
            <w:noWrap/>
            <w:vAlign w:val="bottom"/>
          </w:tcPr>
          <w:p w14:paraId="5389E7E7"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c>
          <w:tcPr>
            <w:tcW w:w="898" w:type="dxa"/>
            <w:tcBorders>
              <w:top w:val="nil"/>
              <w:left w:val="nil"/>
              <w:bottom w:val="single" w:sz="18" w:space="0" w:color="auto"/>
              <w:right w:val="nil"/>
            </w:tcBorders>
            <w:shd w:val="clear" w:color="auto" w:fill="E0EBF8"/>
            <w:noWrap/>
            <w:vAlign w:val="bottom"/>
          </w:tcPr>
          <w:p w14:paraId="6C92715E"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w:t>
            </w:r>
          </w:p>
        </w:tc>
        <w:tc>
          <w:tcPr>
            <w:tcW w:w="1080" w:type="dxa"/>
            <w:gridSpan w:val="2"/>
            <w:tcBorders>
              <w:top w:val="nil"/>
              <w:left w:val="nil"/>
              <w:bottom w:val="single" w:sz="18" w:space="0" w:color="auto"/>
              <w:right w:val="single" w:sz="18" w:space="0" w:color="auto"/>
            </w:tcBorders>
            <w:shd w:val="clear" w:color="auto" w:fill="E0EBF8"/>
            <w:noWrap/>
            <w:vAlign w:val="bottom"/>
          </w:tcPr>
          <w:p w14:paraId="491404EE"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5,000</w:t>
            </w:r>
          </w:p>
        </w:tc>
      </w:tr>
    </w:tbl>
    <w:p w14:paraId="533AB0CC" w14:textId="77777777" w:rsidR="00F45750" w:rsidRPr="006870C8" w:rsidRDefault="00F45750">
      <w:pPr>
        <w:widowControl/>
        <w:autoSpaceDE/>
        <w:autoSpaceDN/>
        <w:adjustRightInd/>
        <w:rPr>
          <w:rFonts w:ascii="Arial" w:hAnsi="Arial" w:cs="Arial"/>
          <w:b/>
          <w:bCs/>
          <w:sz w:val="20"/>
          <w:szCs w:val="22"/>
        </w:rPr>
      </w:pPr>
    </w:p>
    <w:tbl>
      <w:tblPr>
        <w:tblW w:w="5593" w:type="dxa"/>
        <w:tblInd w:w="108" w:type="dxa"/>
        <w:tblLook w:val="04A0" w:firstRow="1" w:lastRow="0" w:firstColumn="1" w:lastColumn="0" w:noHBand="0" w:noVBand="1"/>
      </w:tblPr>
      <w:tblGrid>
        <w:gridCol w:w="3282"/>
        <w:gridCol w:w="272"/>
        <w:gridCol w:w="272"/>
        <w:gridCol w:w="1165"/>
        <w:gridCol w:w="956"/>
      </w:tblGrid>
      <w:tr w:rsidR="00F45750" w:rsidRPr="006870C8" w14:paraId="649582AD" w14:textId="77777777" w:rsidTr="006E6A9C">
        <w:trPr>
          <w:trHeight w:val="300"/>
        </w:trPr>
        <w:tc>
          <w:tcPr>
            <w:tcW w:w="4637" w:type="dxa"/>
            <w:gridSpan w:val="4"/>
            <w:tcBorders>
              <w:top w:val="nil"/>
              <w:left w:val="nil"/>
              <w:right w:val="nil"/>
            </w:tcBorders>
            <w:shd w:val="clear" w:color="auto" w:fill="auto"/>
            <w:noWrap/>
            <w:vAlign w:val="bottom"/>
          </w:tcPr>
          <w:p w14:paraId="0D9D73EE"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6C752190"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64972275" w14:textId="77777777" w:rsidTr="006E6A9C">
        <w:trPr>
          <w:trHeight w:val="300"/>
        </w:trPr>
        <w:tc>
          <w:tcPr>
            <w:tcW w:w="3282" w:type="dxa"/>
            <w:tcBorders>
              <w:bottom w:val="nil"/>
              <w:right w:val="nil"/>
            </w:tcBorders>
            <w:shd w:val="clear" w:color="auto" w:fill="E0EBF8"/>
            <w:noWrap/>
            <w:vAlign w:val="bottom"/>
          </w:tcPr>
          <w:p w14:paraId="56C3204E"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Depreciable Assets</w:t>
            </w:r>
          </w:p>
        </w:tc>
        <w:tc>
          <w:tcPr>
            <w:tcW w:w="95" w:type="dxa"/>
            <w:tcBorders>
              <w:left w:val="nil"/>
              <w:bottom w:val="nil"/>
              <w:right w:val="nil"/>
            </w:tcBorders>
            <w:shd w:val="clear" w:color="auto" w:fill="E0EBF8"/>
            <w:noWrap/>
            <w:vAlign w:val="bottom"/>
          </w:tcPr>
          <w:p w14:paraId="16BB3B09"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c>
          <w:tcPr>
            <w:tcW w:w="95" w:type="dxa"/>
            <w:tcBorders>
              <w:left w:val="nil"/>
              <w:bottom w:val="nil"/>
              <w:right w:val="nil"/>
            </w:tcBorders>
            <w:shd w:val="clear" w:color="auto" w:fill="E0EBF8"/>
            <w:noWrap/>
            <w:vAlign w:val="bottom"/>
          </w:tcPr>
          <w:p w14:paraId="27D494EC"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c>
          <w:tcPr>
            <w:tcW w:w="1165" w:type="dxa"/>
            <w:tcBorders>
              <w:left w:val="nil"/>
              <w:bottom w:val="nil"/>
              <w:right w:val="nil"/>
            </w:tcBorders>
            <w:shd w:val="clear" w:color="auto" w:fill="E0EBF8"/>
            <w:noWrap/>
            <w:vAlign w:val="bottom"/>
          </w:tcPr>
          <w:p w14:paraId="2161F49B"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30,000</w:t>
            </w:r>
          </w:p>
        </w:tc>
        <w:tc>
          <w:tcPr>
            <w:tcW w:w="956" w:type="dxa"/>
            <w:tcBorders>
              <w:left w:val="nil"/>
              <w:bottom w:val="nil"/>
            </w:tcBorders>
            <w:shd w:val="clear" w:color="auto" w:fill="E0EBF8"/>
            <w:noWrap/>
            <w:vAlign w:val="bottom"/>
          </w:tcPr>
          <w:p w14:paraId="45F1B41A"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w:t>
            </w:r>
          </w:p>
        </w:tc>
      </w:tr>
      <w:tr w:rsidR="00F45750" w:rsidRPr="006870C8" w14:paraId="024988AE" w14:textId="77777777" w:rsidTr="006E6A9C">
        <w:trPr>
          <w:trHeight w:val="300"/>
        </w:trPr>
        <w:tc>
          <w:tcPr>
            <w:tcW w:w="3282" w:type="dxa"/>
            <w:tcBorders>
              <w:top w:val="nil"/>
              <w:bottom w:val="nil"/>
              <w:right w:val="nil"/>
            </w:tcBorders>
            <w:shd w:val="clear" w:color="auto" w:fill="E0EBF8"/>
            <w:noWrap/>
            <w:vAlign w:val="bottom"/>
          </w:tcPr>
          <w:p w14:paraId="1511DA9E"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xml:space="preserve">       </w:t>
            </w:r>
            <w:r w:rsidR="00AD340A" w:rsidRPr="006870C8">
              <w:rPr>
                <w:rFonts w:ascii="Arial" w:hAnsi="Arial" w:cs="Arial"/>
                <w:b/>
                <w:bCs/>
                <w:color w:val="000000"/>
                <w:sz w:val="20"/>
                <w:szCs w:val="22"/>
              </w:rPr>
              <w:t>Accumulated depreciation</w:t>
            </w:r>
          </w:p>
        </w:tc>
        <w:tc>
          <w:tcPr>
            <w:tcW w:w="95" w:type="dxa"/>
            <w:tcBorders>
              <w:top w:val="nil"/>
              <w:left w:val="nil"/>
              <w:bottom w:val="nil"/>
              <w:right w:val="nil"/>
            </w:tcBorders>
            <w:shd w:val="clear" w:color="auto" w:fill="E0EBF8"/>
            <w:noWrap/>
            <w:vAlign w:val="bottom"/>
          </w:tcPr>
          <w:p w14:paraId="68FC9964" w14:textId="77777777" w:rsidR="00F45750" w:rsidRPr="006870C8" w:rsidRDefault="00F45750" w:rsidP="00F45750">
            <w:pPr>
              <w:widowControl/>
              <w:autoSpaceDE/>
              <w:autoSpaceDN/>
              <w:adjustRightInd/>
              <w:rPr>
                <w:rFonts w:ascii="Arial" w:hAnsi="Arial" w:cs="Arial"/>
                <w:b/>
                <w:bCs/>
                <w:color w:val="000000"/>
                <w:sz w:val="20"/>
                <w:szCs w:val="22"/>
              </w:rPr>
            </w:pPr>
          </w:p>
        </w:tc>
        <w:tc>
          <w:tcPr>
            <w:tcW w:w="95" w:type="dxa"/>
            <w:tcBorders>
              <w:top w:val="nil"/>
              <w:left w:val="nil"/>
              <w:bottom w:val="nil"/>
              <w:right w:val="nil"/>
            </w:tcBorders>
            <w:shd w:val="clear" w:color="auto" w:fill="E0EBF8"/>
            <w:noWrap/>
            <w:vAlign w:val="bottom"/>
          </w:tcPr>
          <w:p w14:paraId="3D9581CC" w14:textId="77777777" w:rsidR="00F45750" w:rsidRPr="006870C8" w:rsidRDefault="00F45750" w:rsidP="00F45750">
            <w:pPr>
              <w:widowControl/>
              <w:autoSpaceDE/>
              <w:autoSpaceDN/>
              <w:adjustRightInd/>
              <w:rPr>
                <w:rFonts w:ascii="Arial" w:hAnsi="Arial" w:cs="Arial"/>
                <w:b/>
                <w:bCs/>
                <w:color w:val="000000"/>
                <w:sz w:val="20"/>
                <w:szCs w:val="22"/>
              </w:rPr>
            </w:pPr>
          </w:p>
        </w:tc>
        <w:tc>
          <w:tcPr>
            <w:tcW w:w="1165" w:type="dxa"/>
            <w:tcBorders>
              <w:top w:val="nil"/>
              <w:left w:val="nil"/>
              <w:bottom w:val="nil"/>
              <w:right w:val="nil"/>
            </w:tcBorders>
            <w:shd w:val="clear" w:color="auto" w:fill="E0EBF8"/>
            <w:noWrap/>
            <w:vAlign w:val="bottom"/>
          </w:tcPr>
          <w:p w14:paraId="2BA13B3D" w14:textId="77777777" w:rsidR="00F45750" w:rsidRPr="006870C8" w:rsidRDefault="00F45750" w:rsidP="00F45750">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636A5B9D"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5,000</w:t>
            </w:r>
          </w:p>
        </w:tc>
      </w:tr>
      <w:tr w:rsidR="00F45750" w:rsidRPr="006870C8" w14:paraId="2E6A85D9" w14:textId="77777777" w:rsidTr="006E6A9C">
        <w:trPr>
          <w:trHeight w:val="300"/>
        </w:trPr>
        <w:tc>
          <w:tcPr>
            <w:tcW w:w="3377" w:type="dxa"/>
            <w:gridSpan w:val="2"/>
            <w:tcBorders>
              <w:top w:val="nil"/>
              <w:right w:val="nil"/>
            </w:tcBorders>
            <w:shd w:val="clear" w:color="auto" w:fill="E0EBF8"/>
            <w:noWrap/>
            <w:vAlign w:val="bottom"/>
          </w:tcPr>
          <w:p w14:paraId="5A0D2B3D"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xml:space="preserve">       Investment in Short Co.</w:t>
            </w:r>
          </w:p>
        </w:tc>
        <w:tc>
          <w:tcPr>
            <w:tcW w:w="95" w:type="dxa"/>
            <w:tcBorders>
              <w:top w:val="nil"/>
              <w:left w:val="nil"/>
              <w:right w:val="nil"/>
            </w:tcBorders>
            <w:shd w:val="clear" w:color="auto" w:fill="E0EBF8"/>
            <w:noWrap/>
            <w:vAlign w:val="bottom"/>
          </w:tcPr>
          <w:p w14:paraId="4640AD90" w14:textId="77777777" w:rsidR="00F45750" w:rsidRPr="006870C8" w:rsidRDefault="00F45750" w:rsidP="00F45750">
            <w:pPr>
              <w:widowControl/>
              <w:autoSpaceDE/>
              <w:autoSpaceDN/>
              <w:adjustRightInd/>
              <w:rPr>
                <w:rFonts w:ascii="Arial" w:hAnsi="Arial" w:cs="Arial"/>
                <w:b/>
                <w:bCs/>
                <w:color w:val="000000"/>
                <w:sz w:val="20"/>
                <w:szCs w:val="22"/>
              </w:rPr>
            </w:pPr>
          </w:p>
        </w:tc>
        <w:tc>
          <w:tcPr>
            <w:tcW w:w="1165" w:type="dxa"/>
            <w:tcBorders>
              <w:top w:val="nil"/>
              <w:left w:val="nil"/>
              <w:right w:val="nil"/>
            </w:tcBorders>
            <w:shd w:val="clear" w:color="auto" w:fill="E0EBF8"/>
            <w:noWrap/>
            <w:vAlign w:val="bottom"/>
          </w:tcPr>
          <w:p w14:paraId="3A4F3518" w14:textId="77777777" w:rsidR="00F45750" w:rsidRPr="006870C8" w:rsidRDefault="00F45750" w:rsidP="00F45750">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0BB4B403"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25,000</w:t>
            </w:r>
          </w:p>
        </w:tc>
      </w:tr>
    </w:tbl>
    <w:p w14:paraId="479D967F" w14:textId="77777777" w:rsidR="006870C8" w:rsidRDefault="006870C8">
      <w:pPr>
        <w:widowControl/>
        <w:autoSpaceDE/>
        <w:autoSpaceDN/>
        <w:adjustRightInd/>
        <w:rPr>
          <w:rFonts w:ascii="Arial" w:hAnsi="Arial" w:cs="Arial"/>
          <w:b/>
          <w:bCs/>
          <w:sz w:val="20"/>
          <w:szCs w:val="22"/>
        </w:rPr>
      </w:pPr>
    </w:p>
    <w:p w14:paraId="03A3569D" w14:textId="77777777" w:rsidR="006870C8" w:rsidRDefault="006870C8">
      <w:pPr>
        <w:widowControl/>
        <w:autoSpaceDE/>
        <w:autoSpaceDN/>
        <w:adjustRightInd/>
        <w:rPr>
          <w:rFonts w:ascii="Arial" w:hAnsi="Arial" w:cs="Arial"/>
          <w:b/>
          <w:bCs/>
          <w:sz w:val="20"/>
          <w:szCs w:val="22"/>
        </w:rPr>
      </w:pPr>
      <w:r>
        <w:rPr>
          <w:rFonts w:ascii="Arial" w:hAnsi="Arial" w:cs="Arial"/>
          <w:b/>
          <w:bCs/>
          <w:sz w:val="20"/>
          <w:szCs w:val="22"/>
        </w:rPr>
        <w:br w:type="page"/>
      </w:r>
    </w:p>
    <w:p w14:paraId="2C3E7BA9" w14:textId="77777777" w:rsidR="00F45750" w:rsidRPr="006870C8" w:rsidRDefault="00F45750">
      <w:pPr>
        <w:widowControl/>
        <w:autoSpaceDE/>
        <w:autoSpaceDN/>
        <w:adjustRightInd/>
        <w:rPr>
          <w:rFonts w:ascii="Arial" w:hAnsi="Arial" w:cs="Arial"/>
          <w:b/>
          <w:bCs/>
          <w:sz w:val="20"/>
          <w:szCs w:val="22"/>
        </w:rPr>
      </w:pPr>
    </w:p>
    <w:tbl>
      <w:tblPr>
        <w:tblW w:w="9786" w:type="dxa"/>
        <w:tblInd w:w="108" w:type="dxa"/>
        <w:tblLook w:val="04A0" w:firstRow="1" w:lastRow="0" w:firstColumn="1" w:lastColumn="0" w:noHBand="0" w:noVBand="1"/>
      </w:tblPr>
      <w:tblGrid>
        <w:gridCol w:w="1840"/>
        <w:gridCol w:w="1052"/>
        <w:gridCol w:w="944"/>
        <w:gridCol w:w="2194"/>
        <w:gridCol w:w="967"/>
        <w:gridCol w:w="929"/>
        <w:gridCol w:w="1860"/>
      </w:tblGrid>
      <w:tr w:rsidR="00F45750" w:rsidRPr="006870C8" w14:paraId="749A13BA" w14:textId="77777777">
        <w:trPr>
          <w:trHeight w:val="300"/>
        </w:trPr>
        <w:tc>
          <w:tcPr>
            <w:tcW w:w="1840" w:type="dxa"/>
            <w:tcBorders>
              <w:top w:val="nil"/>
              <w:left w:val="nil"/>
              <w:bottom w:val="nil"/>
              <w:right w:val="nil"/>
            </w:tcBorders>
            <w:shd w:val="clear" w:color="auto" w:fill="auto"/>
            <w:noWrap/>
            <w:vAlign w:val="bottom"/>
          </w:tcPr>
          <w:p w14:paraId="741AC5D4" w14:textId="77777777" w:rsidR="00F45750" w:rsidRPr="006870C8" w:rsidRDefault="00F45750" w:rsidP="00F45750">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42244223"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Investment in</w:t>
            </w:r>
          </w:p>
        </w:tc>
        <w:tc>
          <w:tcPr>
            <w:tcW w:w="2194" w:type="dxa"/>
            <w:tcBorders>
              <w:top w:val="nil"/>
              <w:left w:val="nil"/>
              <w:bottom w:val="nil"/>
              <w:right w:val="nil"/>
            </w:tcBorders>
            <w:shd w:val="clear" w:color="auto" w:fill="auto"/>
            <w:noWrap/>
            <w:vAlign w:val="bottom"/>
          </w:tcPr>
          <w:p w14:paraId="040A16C1" w14:textId="77777777" w:rsidR="00F45750" w:rsidRPr="006870C8" w:rsidRDefault="00F45750" w:rsidP="00F45750">
            <w:pPr>
              <w:widowControl/>
              <w:autoSpaceDE/>
              <w:autoSpaceDN/>
              <w:adjustRightInd/>
              <w:rPr>
                <w:rFonts w:ascii="Arial" w:hAnsi="Arial" w:cs="Arial"/>
                <w:color w:val="000000"/>
                <w:sz w:val="20"/>
                <w:szCs w:val="22"/>
              </w:rPr>
            </w:pPr>
          </w:p>
        </w:tc>
        <w:tc>
          <w:tcPr>
            <w:tcW w:w="1896" w:type="dxa"/>
            <w:gridSpan w:val="2"/>
            <w:tcBorders>
              <w:top w:val="nil"/>
              <w:left w:val="nil"/>
              <w:bottom w:val="nil"/>
              <w:right w:val="nil"/>
            </w:tcBorders>
            <w:shd w:val="clear" w:color="auto" w:fill="auto"/>
            <w:noWrap/>
            <w:vAlign w:val="bottom"/>
          </w:tcPr>
          <w:p w14:paraId="12179C05" w14:textId="77777777" w:rsidR="00F45750" w:rsidRPr="006870C8" w:rsidRDefault="00F45750" w:rsidP="00F45750">
            <w:pPr>
              <w:widowControl/>
              <w:autoSpaceDE/>
              <w:autoSpaceDN/>
              <w:adjustRightInd/>
              <w:jc w:val="center"/>
              <w:rPr>
                <w:rFonts w:ascii="Arial" w:hAnsi="Arial" w:cs="Arial"/>
                <w:b/>
                <w:bCs/>
                <w:color w:val="000000"/>
                <w:sz w:val="20"/>
                <w:szCs w:val="22"/>
              </w:rPr>
            </w:pPr>
            <w:r w:rsidRPr="006870C8">
              <w:rPr>
                <w:rFonts w:ascii="Arial" w:hAnsi="Arial" w:cs="Arial"/>
                <w:b/>
                <w:bCs/>
                <w:color w:val="000000"/>
                <w:sz w:val="20"/>
                <w:szCs w:val="22"/>
              </w:rPr>
              <w:t>Income from</w:t>
            </w:r>
          </w:p>
        </w:tc>
        <w:tc>
          <w:tcPr>
            <w:tcW w:w="1860" w:type="dxa"/>
            <w:tcBorders>
              <w:top w:val="nil"/>
              <w:left w:val="nil"/>
              <w:bottom w:val="nil"/>
              <w:right w:val="nil"/>
            </w:tcBorders>
            <w:shd w:val="clear" w:color="auto" w:fill="auto"/>
            <w:noWrap/>
            <w:vAlign w:val="bottom"/>
          </w:tcPr>
          <w:p w14:paraId="2EC91E3F"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571AD1F5" w14:textId="77777777">
        <w:trPr>
          <w:trHeight w:val="300"/>
        </w:trPr>
        <w:tc>
          <w:tcPr>
            <w:tcW w:w="1840" w:type="dxa"/>
            <w:tcBorders>
              <w:top w:val="nil"/>
              <w:left w:val="nil"/>
              <w:bottom w:val="nil"/>
              <w:right w:val="nil"/>
            </w:tcBorders>
            <w:shd w:val="clear" w:color="000000" w:fill="FFFFFF"/>
            <w:noWrap/>
            <w:vAlign w:val="bottom"/>
          </w:tcPr>
          <w:p w14:paraId="55F3B34A"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01320D4E"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Short Co.</w:t>
            </w:r>
          </w:p>
        </w:tc>
        <w:tc>
          <w:tcPr>
            <w:tcW w:w="2194" w:type="dxa"/>
            <w:tcBorders>
              <w:top w:val="nil"/>
              <w:left w:val="nil"/>
              <w:bottom w:val="nil"/>
              <w:right w:val="nil"/>
            </w:tcBorders>
            <w:shd w:val="clear" w:color="000000" w:fill="FFFFFF"/>
            <w:noWrap/>
            <w:vAlign w:val="bottom"/>
          </w:tcPr>
          <w:p w14:paraId="783520A1"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1896" w:type="dxa"/>
            <w:gridSpan w:val="2"/>
            <w:tcBorders>
              <w:top w:val="nil"/>
              <w:left w:val="nil"/>
              <w:bottom w:val="single" w:sz="4" w:space="0" w:color="auto"/>
              <w:right w:val="nil"/>
            </w:tcBorders>
            <w:shd w:val="clear" w:color="000000" w:fill="FFFFFF"/>
            <w:noWrap/>
            <w:vAlign w:val="bottom"/>
          </w:tcPr>
          <w:p w14:paraId="2931C2A4"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Short Co.</w:t>
            </w:r>
          </w:p>
        </w:tc>
        <w:tc>
          <w:tcPr>
            <w:tcW w:w="1860" w:type="dxa"/>
            <w:tcBorders>
              <w:top w:val="nil"/>
              <w:left w:val="nil"/>
              <w:bottom w:val="nil"/>
              <w:right w:val="nil"/>
            </w:tcBorders>
            <w:shd w:val="clear" w:color="000000" w:fill="FFFFFF"/>
            <w:noWrap/>
            <w:vAlign w:val="bottom"/>
          </w:tcPr>
          <w:p w14:paraId="7504E039"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 </w:t>
            </w:r>
          </w:p>
        </w:tc>
      </w:tr>
      <w:tr w:rsidR="00F45750" w:rsidRPr="006870C8" w14:paraId="3A1A3F5E" w14:textId="77777777">
        <w:trPr>
          <w:trHeight w:val="300"/>
        </w:trPr>
        <w:tc>
          <w:tcPr>
            <w:tcW w:w="1840" w:type="dxa"/>
            <w:tcBorders>
              <w:top w:val="nil"/>
              <w:left w:val="nil"/>
              <w:bottom w:val="nil"/>
              <w:right w:val="nil"/>
            </w:tcBorders>
            <w:shd w:val="clear" w:color="000000" w:fill="FFFFFF"/>
            <w:noWrap/>
            <w:vAlign w:val="bottom"/>
          </w:tcPr>
          <w:p w14:paraId="3AF58988"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78AA04F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180,000 </w:t>
            </w:r>
          </w:p>
        </w:tc>
        <w:tc>
          <w:tcPr>
            <w:tcW w:w="944" w:type="dxa"/>
            <w:tcBorders>
              <w:top w:val="nil"/>
              <w:left w:val="nil"/>
              <w:bottom w:val="nil"/>
              <w:right w:val="nil"/>
            </w:tcBorders>
            <w:shd w:val="clear" w:color="000000" w:fill="FFFFFF"/>
            <w:noWrap/>
            <w:vAlign w:val="bottom"/>
          </w:tcPr>
          <w:p w14:paraId="2D8D5A6A"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2194" w:type="dxa"/>
            <w:tcBorders>
              <w:top w:val="nil"/>
              <w:left w:val="nil"/>
              <w:bottom w:val="nil"/>
              <w:right w:val="nil"/>
            </w:tcBorders>
            <w:shd w:val="clear" w:color="000000" w:fill="FFFFFF"/>
            <w:noWrap/>
            <w:vAlign w:val="bottom"/>
          </w:tcPr>
          <w:p w14:paraId="22D25087"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79681179"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29" w:type="dxa"/>
            <w:tcBorders>
              <w:top w:val="nil"/>
              <w:left w:val="nil"/>
              <w:bottom w:val="nil"/>
              <w:right w:val="nil"/>
            </w:tcBorders>
            <w:shd w:val="clear" w:color="000000" w:fill="FFFFFF"/>
            <w:noWrap/>
            <w:vAlign w:val="bottom"/>
          </w:tcPr>
          <w:p w14:paraId="28734545"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860" w:type="dxa"/>
            <w:tcBorders>
              <w:top w:val="nil"/>
              <w:left w:val="nil"/>
              <w:bottom w:val="nil"/>
              <w:right w:val="nil"/>
            </w:tcBorders>
            <w:shd w:val="clear" w:color="000000" w:fill="FFFFFF"/>
            <w:noWrap/>
            <w:vAlign w:val="bottom"/>
          </w:tcPr>
          <w:p w14:paraId="69353AB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07FA4079" w14:textId="77777777">
        <w:trPr>
          <w:trHeight w:val="300"/>
        </w:trPr>
        <w:tc>
          <w:tcPr>
            <w:tcW w:w="1840" w:type="dxa"/>
            <w:tcBorders>
              <w:top w:val="nil"/>
              <w:left w:val="nil"/>
              <w:bottom w:val="nil"/>
              <w:right w:val="nil"/>
            </w:tcBorders>
            <w:shd w:val="clear" w:color="000000" w:fill="FFFFFF"/>
            <w:noWrap/>
            <w:vAlign w:val="bottom"/>
          </w:tcPr>
          <w:p w14:paraId="1BFDDE87"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754EB1AA"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30,000 </w:t>
            </w:r>
          </w:p>
        </w:tc>
        <w:tc>
          <w:tcPr>
            <w:tcW w:w="944" w:type="dxa"/>
            <w:tcBorders>
              <w:top w:val="nil"/>
              <w:left w:val="nil"/>
              <w:bottom w:val="nil"/>
              <w:right w:val="nil"/>
            </w:tcBorders>
            <w:shd w:val="clear" w:color="000000" w:fill="FFFFFF"/>
            <w:noWrap/>
            <w:vAlign w:val="bottom"/>
          </w:tcPr>
          <w:p w14:paraId="6702B1AE"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2194" w:type="dxa"/>
            <w:tcBorders>
              <w:top w:val="nil"/>
              <w:left w:val="nil"/>
              <w:bottom w:val="nil"/>
              <w:right w:val="nil"/>
            </w:tcBorders>
            <w:shd w:val="clear" w:color="000000" w:fill="FFFFFF"/>
            <w:noWrap/>
            <w:vAlign w:val="bottom"/>
          </w:tcPr>
          <w:p w14:paraId="6D6741D7"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2D55C8F2"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29" w:type="dxa"/>
            <w:tcBorders>
              <w:top w:val="nil"/>
              <w:left w:val="nil"/>
              <w:bottom w:val="nil"/>
              <w:right w:val="nil"/>
            </w:tcBorders>
            <w:shd w:val="clear" w:color="000000" w:fill="FFFFFF"/>
            <w:noWrap/>
            <w:vAlign w:val="bottom"/>
          </w:tcPr>
          <w:p w14:paraId="4F0ABEDC"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30,000 </w:t>
            </w:r>
          </w:p>
        </w:tc>
        <w:tc>
          <w:tcPr>
            <w:tcW w:w="1860" w:type="dxa"/>
            <w:tcBorders>
              <w:top w:val="nil"/>
              <w:left w:val="nil"/>
              <w:bottom w:val="nil"/>
              <w:right w:val="nil"/>
            </w:tcBorders>
            <w:shd w:val="clear" w:color="000000" w:fill="FFFFFF"/>
            <w:noWrap/>
            <w:vAlign w:val="bottom"/>
          </w:tcPr>
          <w:p w14:paraId="6A48DAAE"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100% Net Income</w:t>
            </w:r>
          </w:p>
        </w:tc>
      </w:tr>
      <w:tr w:rsidR="00F45750" w:rsidRPr="006870C8" w14:paraId="4CEB7D4D" w14:textId="77777777">
        <w:trPr>
          <w:trHeight w:val="300"/>
        </w:trPr>
        <w:tc>
          <w:tcPr>
            <w:tcW w:w="1840" w:type="dxa"/>
            <w:tcBorders>
              <w:top w:val="nil"/>
              <w:left w:val="nil"/>
              <w:bottom w:val="nil"/>
              <w:right w:val="nil"/>
            </w:tcBorders>
            <w:shd w:val="clear" w:color="000000" w:fill="FFFFFF"/>
            <w:noWrap/>
            <w:vAlign w:val="bottom"/>
          </w:tcPr>
          <w:p w14:paraId="26880DB8"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4C830251"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58FCB949"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10,000 </w:t>
            </w:r>
          </w:p>
        </w:tc>
        <w:tc>
          <w:tcPr>
            <w:tcW w:w="2194" w:type="dxa"/>
            <w:tcBorders>
              <w:top w:val="nil"/>
              <w:left w:val="nil"/>
              <w:bottom w:val="nil"/>
              <w:right w:val="nil"/>
            </w:tcBorders>
            <w:shd w:val="clear" w:color="000000" w:fill="FFFFFF"/>
            <w:noWrap/>
            <w:vAlign w:val="bottom"/>
          </w:tcPr>
          <w:p w14:paraId="725D19E1"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100% Dividends</w:t>
            </w:r>
          </w:p>
        </w:tc>
        <w:tc>
          <w:tcPr>
            <w:tcW w:w="967" w:type="dxa"/>
            <w:tcBorders>
              <w:top w:val="nil"/>
              <w:left w:val="nil"/>
              <w:bottom w:val="nil"/>
              <w:right w:val="single" w:sz="4" w:space="0" w:color="auto"/>
            </w:tcBorders>
            <w:shd w:val="clear" w:color="000000" w:fill="FFFFFF"/>
            <w:noWrap/>
            <w:vAlign w:val="bottom"/>
          </w:tcPr>
          <w:p w14:paraId="78B6D04F"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29" w:type="dxa"/>
            <w:tcBorders>
              <w:top w:val="nil"/>
              <w:left w:val="nil"/>
              <w:bottom w:val="nil"/>
              <w:right w:val="nil"/>
            </w:tcBorders>
            <w:shd w:val="clear" w:color="000000" w:fill="FFFFFF"/>
            <w:noWrap/>
            <w:vAlign w:val="bottom"/>
          </w:tcPr>
          <w:p w14:paraId="18626568"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1860" w:type="dxa"/>
            <w:tcBorders>
              <w:top w:val="nil"/>
              <w:left w:val="nil"/>
              <w:bottom w:val="nil"/>
              <w:right w:val="nil"/>
            </w:tcBorders>
            <w:shd w:val="clear" w:color="000000" w:fill="FFFFFF"/>
            <w:noWrap/>
            <w:vAlign w:val="bottom"/>
          </w:tcPr>
          <w:p w14:paraId="11D90041"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4341F506" w14:textId="77777777">
        <w:trPr>
          <w:trHeight w:val="300"/>
        </w:trPr>
        <w:tc>
          <w:tcPr>
            <w:tcW w:w="1840" w:type="dxa"/>
            <w:tcBorders>
              <w:top w:val="nil"/>
              <w:left w:val="nil"/>
              <w:bottom w:val="nil"/>
              <w:right w:val="nil"/>
            </w:tcBorders>
            <w:shd w:val="clear" w:color="auto" w:fill="auto"/>
            <w:noWrap/>
            <w:vAlign w:val="bottom"/>
          </w:tcPr>
          <w:p w14:paraId="0132DBF4" w14:textId="77777777" w:rsidR="00F45750" w:rsidRPr="006870C8" w:rsidRDefault="00F45750" w:rsidP="00F45750">
            <w:pPr>
              <w:widowControl/>
              <w:autoSpaceDE/>
              <w:autoSpaceDN/>
              <w:adjustRightInd/>
              <w:rPr>
                <w:rFonts w:ascii="Arial" w:hAnsi="Arial" w:cs="Arial"/>
                <w:color w:val="000000"/>
                <w:sz w:val="20"/>
                <w:szCs w:val="22"/>
              </w:rPr>
            </w:pPr>
          </w:p>
        </w:tc>
        <w:tc>
          <w:tcPr>
            <w:tcW w:w="1052" w:type="dxa"/>
            <w:tcBorders>
              <w:top w:val="nil"/>
              <w:left w:val="nil"/>
              <w:bottom w:val="nil"/>
              <w:right w:val="nil"/>
            </w:tcBorders>
            <w:shd w:val="clear" w:color="auto" w:fill="auto"/>
            <w:noWrap/>
            <w:vAlign w:val="bottom"/>
          </w:tcPr>
          <w:p w14:paraId="172CBF1D" w14:textId="77777777" w:rsidR="00F45750" w:rsidRPr="006870C8" w:rsidRDefault="00F45750" w:rsidP="00F45750">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auto"/>
            <w:noWrap/>
            <w:vAlign w:val="bottom"/>
          </w:tcPr>
          <w:p w14:paraId="2AAC7A1A"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xml:space="preserve">    5,000 </w:t>
            </w:r>
          </w:p>
        </w:tc>
        <w:tc>
          <w:tcPr>
            <w:tcW w:w="2194" w:type="dxa"/>
            <w:tcBorders>
              <w:top w:val="nil"/>
              <w:left w:val="nil"/>
              <w:bottom w:val="nil"/>
              <w:right w:val="nil"/>
            </w:tcBorders>
            <w:shd w:val="clear" w:color="000000" w:fill="FFFFFF"/>
            <w:noWrap/>
            <w:vAlign w:val="bottom"/>
          </w:tcPr>
          <w:p w14:paraId="35D51020"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 xml:space="preserve">Excess Val. </w:t>
            </w:r>
            <w:proofErr w:type="spellStart"/>
            <w:r w:rsidRPr="006870C8">
              <w:rPr>
                <w:rFonts w:ascii="Arial" w:hAnsi="Arial" w:cs="Arial"/>
                <w:b/>
                <w:bCs/>
                <w:sz w:val="20"/>
                <w:szCs w:val="22"/>
              </w:rPr>
              <w:t>Amort</w:t>
            </w:r>
            <w:proofErr w:type="spellEnd"/>
            <w:r w:rsidRPr="006870C8">
              <w:rPr>
                <w:rFonts w:ascii="Arial" w:hAnsi="Arial" w:cs="Arial"/>
                <w:b/>
                <w:bCs/>
                <w:sz w:val="20"/>
                <w:szCs w:val="22"/>
              </w:rPr>
              <w:t>.</w:t>
            </w:r>
          </w:p>
        </w:tc>
        <w:tc>
          <w:tcPr>
            <w:tcW w:w="967" w:type="dxa"/>
            <w:tcBorders>
              <w:top w:val="nil"/>
              <w:left w:val="nil"/>
              <w:bottom w:val="nil"/>
              <w:right w:val="nil"/>
            </w:tcBorders>
            <w:shd w:val="clear" w:color="auto" w:fill="auto"/>
            <w:noWrap/>
            <w:vAlign w:val="bottom"/>
          </w:tcPr>
          <w:p w14:paraId="49D86132" w14:textId="77777777" w:rsidR="00F45750" w:rsidRPr="006870C8" w:rsidRDefault="00F45750" w:rsidP="00F45750">
            <w:pPr>
              <w:widowControl/>
              <w:autoSpaceDE/>
              <w:autoSpaceDN/>
              <w:adjustRightInd/>
              <w:rPr>
                <w:rFonts w:ascii="Arial" w:hAnsi="Arial" w:cs="Arial"/>
                <w:b/>
                <w:bCs/>
                <w:color w:val="000000"/>
                <w:sz w:val="20"/>
                <w:szCs w:val="22"/>
              </w:rPr>
            </w:pPr>
            <w:r w:rsidRPr="006870C8">
              <w:rPr>
                <w:rFonts w:ascii="Arial" w:hAnsi="Arial" w:cs="Arial"/>
                <w:b/>
                <w:bCs/>
                <w:color w:val="000000"/>
                <w:sz w:val="20"/>
                <w:szCs w:val="22"/>
              </w:rPr>
              <w:t xml:space="preserve">    5,000 </w:t>
            </w:r>
          </w:p>
        </w:tc>
        <w:tc>
          <w:tcPr>
            <w:tcW w:w="929" w:type="dxa"/>
            <w:tcBorders>
              <w:top w:val="nil"/>
              <w:left w:val="single" w:sz="4" w:space="0" w:color="auto"/>
              <w:bottom w:val="single" w:sz="4" w:space="0" w:color="auto"/>
              <w:right w:val="nil"/>
            </w:tcBorders>
            <w:shd w:val="clear" w:color="auto" w:fill="auto"/>
            <w:noWrap/>
            <w:vAlign w:val="bottom"/>
          </w:tcPr>
          <w:p w14:paraId="0D159AED" w14:textId="77777777" w:rsidR="00F45750" w:rsidRPr="006870C8" w:rsidRDefault="00F45750" w:rsidP="00F45750">
            <w:pPr>
              <w:widowControl/>
              <w:autoSpaceDE/>
              <w:autoSpaceDN/>
              <w:adjustRightInd/>
              <w:rPr>
                <w:rFonts w:ascii="Arial" w:hAnsi="Arial" w:cs="Arial"/>
                <w:color w:val="000000"/>
                <w:sz w:val="20"/>
                <w:szCs w:val="22"/>
              </w:rPr>
            </w:pPr>
            <w:r w:rsidRPr="006870C8">
              <w:rPr>
                <w:rFonts w:ascii="Arial" w:hAnsi="Arial" w:cs="Arial"/>
                <w:color w:val="000000"/>
                <w:sz w:val="20"/>
                <w:szCs w:val="22"/>
              </w:rPr>
              <w:t> </w:t>
            </w:r>
          </w:p>
        </w:tc>
        <w:tc>
          <w:tcPr>
            <w:tcW w:w="1860" w:type="dxa"/>
            <w:tcBorders>
              <w:top w:val="nil"/>
              <w:left w:val="nil"/>
              <w:bottom w:val="nil"/>
              <w:right w:val="nil"/>
            </w:tcBorders>
            <w:shd w:val="clear" w:color="auto" w:fill="auto"/>
            <w:noWrap/>
            <w:vAlign w:val="bottom"/>
          </w:tcPr>
          <w:p w14:paraId="10E52ED2"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7F5DD2BA" w14:textId="77777777">
        <w:trPr>
          <w:trHeight w:val="300"/>
        </w:trPr>
        <w:tc>
          <w:tcPr>
            <w:tcW w:w="1840" w:type="dxa"/>
            <w:tcBorders>
              <w:top w:val="nil"/>
              <w:left w:val="nil"/>
              <w:bottom w:val="nil"/>
              <w:right w:val="nil"/>
            </w:tcBorders>
            <w:shd w:val="clear" w:color="000000" w:fill="FFFFFF"/>
            <w:noWrap/>
            <w:vAlign w:val="bottom"/>
          </w:tcPr>
          <w:p w14:paraId="5461ACA3"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4228D1AA"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195,000 </w:t>
            </w:r>
          </w:p>
        </w:tc>
        <w:tc>
          <w:tcPr>
            <w:tcW w:w="944" w:type="dxa"/>
            <w:tcBorders>
              <w:top w:val="nil"/>
              <w:left w:val="nil"/>
              <w:bottom w:val="nil"/>
              <w:right w:val="nil"/>
            </w:tcBorders>
            <w:shd w:val="clear" w:color="000000" w:fill="FFFFFF"/>
            <w:noWrap/>
            <w:vAlign w:val="bottom"/>
          </w:tcPr>
          <w:p w14:paraId="3300488A"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2194" w:type="dxa"/>
            <w:tcBorders>
              <w:top w:val="nil"/>
              <w:left w:val="nil"/>
              <w:bottom w:val="nil"/>
              <w:right w:val="nil"/>
            </w:tcBorders>
            <w:shd w:val="clear" w:color="000000" w:fill="FFFFFF"/>
            <w:noWrap/>
            <w:vAlign w:val="bottom"/>
          </w:tcPr>
          <w:p w14:paraId="2CEBB18C"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69071269"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29" w:type="dxa"/>
            <w:tcBorders>
              <w:top w:val="nil"/>
              <w:left w:val="nil"/>
              <w:bottom w:val="nil"/>
              <w:right w:val="nil"/>
            </w:tcBorders>
            <w:shd w:val="clear" w:color="000000" w:fill="FFFFFF"/>
            <w:noWrap/>
            <w:vAlign w:val="bottom"/>
          </w:tcPr>
          <w:p w14:paraId="4F5A3C15"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25,000 </w:t>
            </w:r>
          </w:p>
        </w:tc>
        <w:tc>
          <w:tcPr>
            <w:tcW w:w="1860" w:type="dxa"/>
            <w:tcBorders>
              <w:top w:val="nil"/>
              <w:left w:val="nil"/>
              <w:bottom w:val="nil"/>
              <w:right w:val="nil"/>
            </w:tcBorders>
            <w:shd w:val="clear" w:color="000000" w:fill="FFFFFF"/>
            <w:noWrap/>
            <w:vAlign w:val="bottom"/>
          </w:tcPr>
          <w:p w14:paraId="53BFC7B8"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Ending Balance</w:t>
            </w:r>
          </w:p>
        </w:tc>
      </w:tr>
      <w:tr w:rsidR="00F45750" w:rsidRPr="006870C8" w14:paraId="0B274D44" w14:textId="77777777" w:rsidTr="006E6A9C">
        <w:trPr>
          <w:trHeight w:val="315"/>
        </w:trPr>
        <w:tc>
          <w:tcPr>
            <w:tcW w:w="1840" w:type="dxa"/>
            <w:tcBorders>
              <w:top w:val="nil"/>
              <w:left w:val="nil"/>
              <w:bottom w:val="nil"/>
              <w:right w:val="nil"/>
            </w:tcBorders>
            <w:shd w:val="clear" w:color="000000" w:fill="FFFFFF"/>
            <w:noWrap/>
            <w:vAlign w:val="bottom"/>
          </w:tcPr>
          <w:p w14:paraId="4D6A378F"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7EE24AE1"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4A5F831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170,000 </w:t>
            </w:r>
          </w:p>
        </w:tc>
        <w:tc>
          <w:tcPr>
            <w:tcW w:w="2194" w:type="dxa"/>
            <w:tcBorders>
              <w:top w:val="nil"/>
              <w:left w:val="nil"/>
              <w:bottom w:val="nil"/>
              <w:right w:val="nil"/>
            </w:tcBorders>
            <w:shd w:val="clear" w:color="auto" w:fill="auto"/>
            <w:noWrap/>
            <w:vAlign w:val="bottom"/>
          </w:tcPr>
          <w:p w14:paraId="4D34CBD1"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Basic</w:t>
            </w:r>
          </w:p>
        </w:tc>
        <w:tc>
          <w:tcPr>
            <w:tcW w:w="967" w:type="dxa"/>
            <w:tcBorders>
              <w:top w:val="nil"/>
              <w:left w:val="nil"/>
              <w:bottom w:val="nil"/>
              <w:right w:val="single" w:sz="4" w:space="0" w:color="auto"/>
            </w:tcBorders>
            <w:shd w:val="clear" w:color="auto" w:fill="002E5C"/>
            <w:noWrap/>
            <w:vAlign w:val="bottom"/>
          </w:tcPr>
          <w:p w14:paraId="7D7BEF2F"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xml:space="preserve">  30,000 </w:t>
            </w:r>
          </w:p>
        </w:tc>
        <w:tc>
          <w:tcPr>
            <w:tcW w:w="929" w:type="dxa"/>
            <w:tcBorders>
              <w:top w:val="nil"/>
              <w:left w:val="nil"/>
              <w:bottom w:val="single" w:sz="18" w:space="0" w:color="auto"/>
              <w:right w:val="nil"/>
            </w:tcBorders>
            <w:shd w:val="clear" w:color="000000" w:fill="FFFFFF"/>
            <w:noWrap/>
            <w:vAlign w:val="bottom"/>
          </w:tcPr>
          <w:p w14:paraId="1693CB3F"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1860" w:type="dxa"/>
            <w:tcBorders>
              <w:top w:val="nil"/>
              <w:left w:val="nil"/>
              <w:bottom w:val="nil"/>
              <w:right w:val="nil"/>
            </w:tcBorders>
            <w:shd w:val="clear" w:color="000000" w:fill="FFFFFF"/>
            <w:noWrap/>
            <w:vAlign w:val="bottom"/>
          </w:tcPr>
          <w:p w14:paraId="3EE8FC64"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r>
      <w:tr w:rsidR="00F45750" w:rsidRPr="006870C8" w14:paraId="0624DDB1" w14:textId="77777777" w:rsidTr="006E6A9C">
        <w:trPr>
          <w:trHeight w:val="315"/>
        </w:trPr>
        <w:tc>
          <w:tcPr>
            <w:tcW w:w="1840" w:type="dxa"/>
            <w:tcBorders>
              <w:top w:val="nil"/>
              <w:left w:val="nil"/>
              <w:bottom w:val="nil"/>
              <w:right w:val="nil"/>
            </w:tcBorders>
            <w:shd w:val="clear" w:color="000000" w:fill="FFFFFF"/>
            <w:noWrap/>
            <w:vAlign w:val="bottom"/>
          </w:tcPr>
          <w:p w14:paraId="7DCBE15F"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1191F825" w14:textId="77777777" w:rsidR="00F45750" w:rsidRPr="006870C8" w:rsidRDefault="00F45750" w:rsidP="00F45750">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27E95605"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xml:space="preserve">25,000 </w:t>
            </w:r>
          </w:p>
        </w:tc>
        <w:tc>
          <w:tcPr>
            <w:tcW w:w="2194" w:type="dxa"/>
            <w:tcBorders>
              <w:top w:val="nil"/>
              <w:left w:val="nil"/>
              <w:bottom w:val="nil"/>
              <w:right w:val="nil"/>
            </w:tcBorders>
            <w:shd w:val="clear" w:color="auto" w:fill="auto"/>
            <w:noWrap/>
            <w:vAlign w:val="bottom"/>
          </w:tcPr>
          <w:p w14:paraId="3D95C898" w14:textId="77777777" w:rsidR="00F45750" w:rsidRPr="006870C8" w:rsidRDefault="00F45750" w:rsidP="00F45750">
            <w:pPr>
              <w:widowControl/>
              <w:autoSpaceDE/>
              <w:autoSpaceDN/>
              <w:adjustRightInd/>
              <w:jc w:val="center"/>
              <w:rPr>
                <w:rFonts w:ascii="Arial" w:hAnsi="Arial" w:cs="Arial"/>
                <w:b/>
                <w:bCs/>
                <w:sz w:val="20"/>
                <w:szCs w:val="22"/>
              </w:rPr>
            </w:pPr>
            <w:r w:rsidRPr="006870C8">
              <w:rPr>
                <w:rFonts w:ascii="Arial" w:hAnsi="Arial" w:cs="Arial"/>
                <w:b/>
                <w:bCs/>
                <w:sz w:val="20"/>
                <w:szCs w:val="22"/>
              </w:rPr>
              <w:t xml:space="preserve">Excess </w:t>
            </w:r>
            <w:proofErr w:type="spellStart"/>
            <w:r w:rsidRPr="006870C8">
              <w:rPr>
                <w:rFonts w:ascii="Arial" w:hAnsi="Arial" w:cs="Arial"/>
                <w:b/>
                <w:bCs/>
                <w:sz w:val="20"/>
                <w:szCs w:val="22"/>
              </w:rPr>
              <w:t>Reclass</w:t>
            </w:r>
            <w:proofErr w:type="spellEnd"/>
            <w:r w:rsidRPr="006870C8">
              <w:rPr>
                <w:rFonts w:ascii="Arial" w:hAnsi="Arial" w:cs="Arial"/>
                <w:b/>
                <w:bCs/>
                <w:sz w:val="20"/>
                <w:szCs w:val="22"/>
              </w:rPr>
              <w:t>.</w:t>
            </w:r>
          </w:p>
        </w:tc>
        <w:tc>
          <w:tcPr>
            <w:tcW w:w="967" w:type="dxa"/>
            <w:tcBorders>
              <w:top w:val="nil"/>
              <w:left w:val="nil"/>
              <w:bottom w:val="nil"/>
              <w:right w:val="single" w:sz="18" w:space="0" w:color="auto"/>
            </w:tcBorders>
            <w:shd w:val="clear" w:color="auto" w:fill="auto"/>
            <w:noWrap/>
            <w:vAlign w:val="bottom"/>
          </w:tcPr>
          <w:p w14:paraId="363D53B3" w14:textId="77777777" w:rsidR="00F45750" w:rsidRPr="006870C8" w:rsidRDefault="00F45750" w:rsidP="00F45750">
            <w:pPr>
              <w:widowControl/>
              <w:autoSpaceDE/>
              <w:autoSpaceDN/>
              <w:adjustRightInd/>
              <w:rPr>
                <w:rFonts w:ascii="Arial" w:hAnsi="Arial" w:cs="Arial"/>
                <w:color w:val="000000"/>
                <w:sz w:val="20"/>
                <w:szCs w:val="22"/>
              </w:rPr>
            </w:pPr>
          </w:p>
        </w:tc>
        <w:tc>
          <w:tcPr>
            <w:tcW w:w="929"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69C0C3C1" w14:textId="77777777" w:rsidR="00F45750" w:rsidRPr="006870C8" w:rsidRDefault="00F45750" w:rsidP="00F45750">
            <w:pPr>
              <w:widowControl/>
              <w:autoSpaceDE/>
              <w:autoSpaceDN/>
              <w:adjustRightInd/>
              <w:jc w:val="right"/>
              <w:rPr>
                <w:rFonts w:ascii="Arial" w:hAnsi="Arial" w:cs="Arial"/>
                <w:b/>
                <w:bCs/>
                <w:color w:val="000000"/>
                <w:sz w:val="20"/>
                <w:szCs w:val="22"/>
              </w:rPr>
            </w:pPr>
            <w:r w:rsidRPr="006870C8">
              <w:rPr>
                <w:rFonts w:ascii="Arial" w:hAnsi="Arial" w:cs="Arial"/>
                <w:b/>
                <w:bCs/>
                <w:color w:val="000000"/>
                <w:sz w:val="20"/>
                <w:szCs w:val="22"/>
              </w:rPr>
              <w:t xml:space="preserve">5,000 </w:t>
            </w:r>
          </w:p>
        </w:tc>
        <w:tc>
          <w:tcPr>
            <w:tcW w:w="1860" w:type="dxa"/>
            <w:tcBorders>
              <w:top w:val="nil"/>
              <w:left w:val="single" w:sz="18" w:space="0" w:color="auto"/>
              <w:bottom w:val="nil"/>
              <w:right w:val="nil"/>
            </w:tcBorders>
            <w:shd w:val="clear" w:color="auto" w:fill="auto"/>
            <w:noWrap/>
            <w:vAlign w:val="bottom"/>
          </w:tcPr>
          <w:p w14:paraId="2322B921" w14:textId="77777777" w:rsidR="00F45750" w:rsidRPr="006870C8" w:rsidRDefault="00F45750" w:rsidP="00F45750">
            <w:pPr>
              <w:widowControl/>
              <w:autoSpaceDE/>
              <w:autoSpaceDN/>
              <w:adjustRightInd/>
              <w:rPr>
                <w:rFonts w:ascii="Arial" w:hAnsi="Arial" w:cs="Arial"/>
                <w:color w:val="000000"/>
                <w:sz w:val="20"/>
                <w:szCs w:val="22"/>
              </w:rPr>
            </w:pPr>
          </w:p>
        </w:tc>
      </w:tr>
      <w:tr w:rsidR="00F45750" w:rsidRPr="006870C8" w14:paraId="5E248AB7" w14:textId="77777777">
        <w:trPr>
          <w:trHeight w:val="300"/>
        </w:trPr>
        <w:tc>
          <w:tcPr>
            <w:tcW w:w="1840" w:type="dxa"/>
            <w:tcBorders>
              <w:top w:val="nil"/>
              <w:left w:val="nil"/>
              <w:bottom w:val="nil"/>
              <w:right w:val="nil"/>
            </w:tcBorders>
            <w:shd w:val="clear" w:color="auto" w:fill="auto"/>
            <w:vAlign w:val="center"/>
          </w:tcPr>
          <w:p w14:paraId="4F597357" w14:textId="77777777" w:rsidR="00F45750" w:rsidRPr="006870C8" w:rsidRDefault="00F45750" w:rsidP="00F45750">
            <w:pPr>
              <w:widowControl/>
              <w:autoSpaceDE/>
              <w:autoSpaceDN/>
              <w:adjustRightInd/>
              <w:rPr>
                <w:rFonts w:ascii="Arial" w:hAnsi="Arial" w:cs="Arial"/>
                <w:color w:val="000000"/>
                <w:sz w:val="20"/>
                <w:szCs w:val="22"/>
              </w:rPr>
            </w:pPr>
          </w:p>
        </w:tc>
        <w:tc>
          <w:tcPr>
            <w:tcW w:w="1052" w:type="dxa"/>
            <w:tcBorders>
              <w:top w:val="single" w:sz="4" w:space="0" w:color="auto"/>
              <w:left w:val="nil"/>
              <w:bottom w:val="nil"/>
              <w:right w:val="single" w:sz="4" w:space="0" w:color="auto"/>
            </w:tcBorders>
            <w:shd w:val="clear" w:color="000000" w:fill="FFFFFF"/>
            <w:noWrap/>
            <w:vAlign w:val="bottom"/>
          </w:tcPr>
          <w:p w14:paraId="35AAB89B"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7178F0A4"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t> </w:t>
            </w:r>
          </w:p>
        </w:tc>
        <w:tc>
          <w:tcPr>
            <w:tcW w:w="2194" w:type="dxa"/>
            <w:tcBorders>
              <w:top w:val="nil"/>
              <w:left w:val="nil"/>
              <w:bottom w:val="nil"/>
              <w:right w:val="nil"/>
            </w:tcBorders>
            <w:shd w:val="clear" w:color="000000" w:fill="FFFFFF"/>
            <w:noWrap/>
            <w:vAlign w:val="bottom"/>
          </w:tcPr>
          <w:p w14:paraId="47B4B7B8"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7AF8D64C" w14:textId="77777777" w:rsidR="00F45750" w:rsidRPr="006870C8" w:rsidRDefault="00F45750" w:rsidP="00F45750">
            <w:pPr>
              <w:widowControl/>
              <w:autoSpaceDE/>
              <w:autoSpaceDN/>
              <w:adjustRightInd/>
              <w:rPr>
                <w:rFonts w:ascii="Arial" w:hAnsi="Arial" w:cs="Arial"/>
                <w:sz w:val="20"/>
                <w:szCs w:val="22"/>
              </w:rPr>
            </w:pPr>
            <w:r w:rsidRPr="006870C8">
              <w:rPr>
                <w:rFonts w:ascii="Arial" w:hAnsi="Arial" w:cs="Arial"/>
                <w:sz w:val="20"/>
                <w:szCs w:val="22"/>
              </w:rPr>
              <w:t> </w:t>
            </w:r>
          </w:p>
        </w:tc>
        <w:tc>
          <w:tcPr>
            <w:tcW w:w="929" w:type="dxa"/>
            <w:tcBorders>
              <w:top w:val="single" w:sz="18" w:space="0" w:color="auto"/>
              <w:left w:val="nil"/>
              <w:bottom w:val="nil"/>
              <w:right w:val="nil"/>
            </w:tcBorders>
            <w:shd w:val="clear" w:color="auto" w:fill="auto"/>
            <w:noWrap/>
            <w:vAlign w:val="bottom"/>
          </w:tcPr>
          <w:p w14:paraId="37421440" w14:textId="77777777" w:rsidR="00F45750" w:rsidRPr="006870C8" w:rsidRDefault="00F45750" w:rsidP="00F45750">
            <w:pPr>
              <w:widowControl/>
              <w:autoSpaceDE/>
              <w:autoSpaceDN/>
              <w:adjustRightInd/>
              <w:jc w:val="right"/>
              <w:rPr>
                <w:rFonts w:ascii="Arial" w:hAnsi="Arial" w:cs="Arial"/>
                <w:b/>
                <w:bCs/>
                <w:sz w:val="20"/>
                <w:szCs w:val="22"/>
              </w:rPr>
            </w:pPr>
            <w:r w:rsidRPr="006870C8">
              <w:rPr>
                <w:rFonts w:ascii="Arial" w:hAnsi="Arial" w:cs="Arial"/>
                <w:b/>
                <w:bCs/>
                <w:sz w:val="20"/>
                <w:szCs w:val="22"/>
              </w:rPr>
              <w:t xml:space="preserve">0 </w:t>
            </w:r>
          </w:p>
        </w:tc>
        <w:tc>
          <w:tcPr>
            <w:tcW w:w="1860" w:type="dxa"/>
            <w:tcBorders>
              <w:top w:val="nil"/>
              <w:left w:val="nil"/>
              <w:bottom w:val="nil"/>
              <w:right w:val="nil"/>
            </w:tcBorders>
            <w:shd w:val="clear" w:color="auto" w:fill="auto"/>
            <w:noWrap/>
            <w:vAlign w:val="bottom"/>
          </w:tcPr>
          <w:p w14:paraId="7D0FB1CA" w14:textId="77777777" w:rsidR="00F45750" w:rsidRPr="006870C8" w:rsidRDefault="00F45750" w:rsidP="00F45750">
            <w:pPr>
              <w:widowControl/>
              <w:autoSpaceDE/>
              <w:autoSpaceDN/>
              <w:adjustRightInd/>
              <w:rPr>
                <w:rFonts w:ascii="Arial" w:hAnsi="Arial" w:cs="Arial"/>
                <w:color w:val="000000"/>
                <w:sz w:val="20"/>
                <w:szCs w:val="22"/>
              </w:rPr>
            </w:pPr>
          </w:p>
        </w:tc>
      </w:tr>
    </w:tbl>
    <w:p w14:paraId="3AEA83E5" w14:textId="77777777" w:rsidR="00F45750" w:rsidRPr="006870C8" w:rsidRDefault="00F45750">
      <w:pPr>
        <w:widowControl/>
        <w:autoSpaceDE/>
        <w:autoSpaceDN/>
        <w:adjustRightInd/>
        <w:rPr>
          <w:rFonts w:ascii="Arial" w:hAnsi="Arial" w:cs="Arial"/>
          <w:b/>
          <w:bCs/>
          <w:sz w:val="20"/>
          <w:szCs w:val="22"/>
        </w:rPr>
      </w:pPr>
    </w:p>
    <w:p w14:paraId="51D2B3DE" w14:textId="77777777" w:rsidR="00F45750" w:rsidRPr="006870C8" w:rsidRDefault="00F45750">
      <w:pPr>
        <w:widowControl/>
        <w:autoSpaceDE/>
        <w:autoSpaceDN/>
        <w:adjustRightInd/>
        <w:rPr>
          <w:rFonts w:ascii="Arial" w:hAnsi="Arial" w:cs="Arial"/>
          <w:b/>
          <w:bCs/>
          <w:sz w:val="20"/>
          <w:szCs w:val="22"/>
        </w:rPr>
      </w:pPr>
      <w:r w:rsidRPr="006870C8">
        <w:rPr>
          <w:rFonts w:ascii="Arial" w:hAnsi="Arial" w:cs="Arial"/>
          <w:b/>
          <w:bCs/>
          <w:sz w:val="20"/>
          <w:szCs w:val="22"/>
        </w:rPr>
        <w:br w:type="page"/>
      </w:r>
    </w:p>
    <w:p w14:paraId="1B4B3706" w14:textId="77777777" w:rsidR="00F45750" w:rsidRPr="006870C8" w:rsidRDefault="00F45750" w:rsidP="00F45750">
      <w:pPr>
        <w:widowControl/>
        <w:autoSpaceDE/>
        <w:autoSpaceDN/>
        <w:adjustRightInd/>
        <w:rPr>
          <w:rFonts w:ascii="Arial" w:hAnsi="Arial" w:cs="Arial"/>
          <w:b/>
          <w:bCs/>
          <w:sz w:val="20"/>
          <w:szCs w:val="22"/>
        </w:rPr>
      </w:pPr>
      <w:r w:rsidRPr="006870C8">
        <w:rPr>
          <w:rFonts w:ascii="Arial" w:hAnsi="Arial" w:cs="Arial"/>
          <w:b/>
          <w:bCs/>
          <w:sz w:val="20"/>
          <w:szCs w:val="22"/>
        </w:rPr>
        <w:lastRenderedPageBreak/>
        <w:t xml:space="preserve">E4-22 </w:t>
      </w:r>
      <w:r w:rsidR="005042AF" w:rsidRPr="006870C8">
        <w:rPr>
          <w:rFonts w:ascii="Arial" w:hAnsi="Arial" w:cs="Arial"/>
          <w:bCs/>
          <w:sz w:val="20"/>
          <w:szCs w:val="22"/>
        </w:rPr>
        <w:t>(continued)</w:t>
      </w:r>
    </w:p>
    <w:p w14:paraId="2F8A9FD2" w14:textId="77777777" w:rsidR="00F45750" w:rsidRPr="006870C8" w:rsidRDefault="00F45750">
      <w:pPr>
        <w:widowControl/>
        <w:autoSpaceDE/>
        <w:autoSpaceDN/>
        <w:adjustRightInd/>
        <w:rPr>
          <w:rFonts w:ascii="Arial" w:hAnsi="Arial" w:cs="Arial"/>
          <w:bCs/>
          <w:sz w:val="20"/>
          <w:szCs w:val="22"/>
        </w:rPr>
      </w:pPr>
      <w:proofErr w:type="gramStart"/>
      <w:r w:rsidRPr="006870C8">
        <w:rPr>
          <w:rFonts w:ascii="Arial" w:hAnsi="Arial" w:cs="Arial"/>
          <w:bCs/>
          <w:sz w:val="20"/>
          <w:szCs w:val="22"/>
        </w:rPr>
        <w:t>b</w:t>
      </w:r>
      <w:proofErr w:type="gramEnd"/>
      <w:r w:rsidRPr="006870C8">
        <w:rPr>
          <w:rFonts w:ascii="Arial" w:hAnsi="Arial" w:cs="Arial"/>
          <w:bCs/>
          <w:sz w:val="20"/>
          <w:szCs w:val="22"/>
        </w:rPr>
        <w:t>.</w:t>
      </w:r>
    </w:p>
    <w:tbl>
      <w:tblPr>
        <w:tblW w:w="9536" w:type="dxa"/>
        <w:tblInd w:w="103" w:type="dxa"/>
        <w:tblLook w:val="04A0" w:firstRow="1" w:lastRow="0" w:firstColumn="1" w:lastColumn="0" w:noHBand="0" w:noVBand="1"/>
      </w:tblPr>
      <w:tblGrid>
        <w:gridCol w:w="267"/>
        <w:gridCol w:w="2644"/>
        <w:gridCol w:w="267"/>
        <w:gridCol w:w="987"/>
        <w:gridCol w:w="267"/>
        <w:gridCol w:w="887"/>
        <w:gridCol w:w="267"/>
        <w:gridCol w:w="994"/>
        <w:gridCol w:w="267"/>
        <w:gridCol w:w="867"/>
        <w:gridCol w:w="267"/>
        <w:gridCol w:w="1357"/>
        <w:gridCol w:w="267"/>
      </w:tblGrid>
      <w:tr w:rsidR="002C6972" w:rsidRPr="006870C8" w14:paraId="4222595D" w14:textId="77777777">
        <w:trPr>
          <w:trHeight w:val="300"/>
        </w:trPr>
        <w:tc>
          <w:tcPr>
            <w:tcW w:w="261" w:type="dxa"/>
            <w:tcBorders>
              <w:top w:val="single" w:sz="4" w:space="0" w:color="auto"/>
              <w:left w:val="single" w:sz="4" w:space="0" w:color="auto"/>
              <w:bottom w:val="nil"/>
              <w:right w:val="nil"/>
            </w:tcBorders>
            <w:shd w:val="clear" w:color="auto" w:fill="E0EBF8"/>
            <w:noWrap/>
            <w:vAlign w:val="bottom"/>
          </w:tcPr>
          <w:p w14:paraId="74220F6E"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single" w:sz="4" w:space="0" w:color="auto"/>
              <w:left w:val="nil"/>
              <w:bottom w:val="nil"/>
              <w:right w:val="nil"/>
            </w:tcBorders>
            <w:shd w:val="clear" w:color="auto" w:fill="E0EBF8"/>
            <w:noWrap/>
            <w:vAlign w:val="bottom"/>
          </w:tcPr>
          <w:p w14:paraId="59B6EE7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single" w:sz="4" w:space="0" w:color="auto"/>
              <w:left w:val="nil"/>
              <w:bottom w:val="nil"/>
              <w:right w:val="nil"/>
            </w:tcBorders>
            <w:shd w:val="clear" w:color="auto" w:fill="E0EBF8"/>
            <w:noWrap/>
            <w:vAlign w:val="bottom"/>
          </w:tcPr>
          <w:p w14:paraId="59E8113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vMerge w:val="restart"/>
            <w:tcBorders>
              <w:top w:val="single" w:sz="4" w:space="0" w:color="auto"/>
              <w:left w:val="nil"/>
              <w:bottom w:val="single" w:sz="4" w:space="0" w:color="000000"/>
              <w:right w:val="nil"/>
            </w:tcBorders>
            <w:shd w:val="clear" w:color="auto" w:fill="E0EBF8"/>
            <w:vAlign w:val="bottom"/>
          </w:tcPr>
          <w:p w14:paraId="36EA5D94"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Kennelly Corp.</w:t>
            </w:r>
          </w:p>
        </w:tc>
        <w:tc>
          <w:tcPr>
            <w:tcW w:w="261" w:type="dxa"/>
            <w:tcBorders>
              <w:top w:val="single" w:sz="4" w:space="0" w:color="auto"/>
              <w:left w:val="nil"/>
              <w:bottom w:val="nil"/>
              <w:right w:val="nil"/>
            </w:tcBorders>
            <w:shd w:val="clear" w:color="auto" w:fill="E0EBF8"/>
            <w:noWrap/>
            <w:vAlign w:val="bottom"/>
          </w:tcPr>
          <w:p w14:paraId="5814B96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vMerge w:val="restart"/>
            <w:tcBorders>
              <w:top w:val="single" w:sz="4" w:space="0" w:color="auto"/>
              <w:left w:val="nil"/>
              <w:bottom w:val="single" w:sz="4" w:space="0" w:color="000000"/>
              <w:right w:val="nil"/>
            </w:tcBorders>
            <w:shd w:val="clear" w:color="auto" w:fill="E0EBF8"/>
            <w:vAlign w:val="bottom"/>
          </w:tcPr>
          <w:p w14:paraId="2E188413"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Short Co.</w:t>
            </w:r>
          </w:p>
        </w:tc>
        <w:tc>
          <w:tcPr>
            <w:tcW w:w="261" w:type="dxa"/>
            <w:tcBorders>
              <w:top w:val="single" w:sz="4" w:space="0" w:color="auto"/>
              <w:left w:val="nil"/>
              <w:bottom w:val="nil"/>
              <w:right w:val="nil"/>
            </w:tcBorders>
            <w:shd w:val="clear" w:color="auto" w:fill="E0EBF8"/>
            <w:noWrap/>
            <w:vAlign w:val="bottom"/>
          </w:tcPr>
          <w:p w14:paraId="7D8F8B7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118" w:type="dxa"/>
            <w:gridSpan w:val="3"/>
            <w:tcBorders>
              <w:top w:val="single" w:sz="4" w:space="0" w:color="auto"/>
              <w:left w:val="nil"/>
              <w:bottom w:val="nil"/>
              <w:right w:val="nil"/>
            </w:tcBorders>
            <w:shd w:val="clear" w:color="auto" w:fill="auto"/>
            <w:noWrap/>
            <w:vAlign w:val="bottom"/>
          </w:tcPr>
          <w:p w14:paraId="06E647C6"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Elimination Entries</w:t>
            </w:r>
          </w:p>
        </w:tc>
        <w:tc>
          <w:tcPr>
            <w:tcW w:w="261" w:type="dxa"/>
            <w:tcBorders>
              <w:top w:val="single" w:sz="4" w:space="0" w:color="auto"/>
              <w:left w:val="nil"/>
              <w:bottom w:val="nil"/>
              <w:right w:val="nil"/>
            </w:tcBorders>
            <w:shd w:val="clear" w:color="auto" w:fill="E0EBF8"/>
            <w:noWrap/>
            <w:vAlign w:val="bottom"/>
          </w:tcPr>
          <w:p w14:paraId="4B5C2E0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single" w:sz="4" w:space="0" w:color="auto"/>
              <w:left w:val="nil"/>
              <w:bottom w:val="nil"/>
              <w:right w:val="nil"/>
            </w:tcBorders>
            <w:shd w:val="clear" w:color="auto" w:fill="E0EBF8"/>
            <w:noWrap/>
            <w:vAlign w:val="bottom"/>
          </w:tcPr>
          <w:p w14:paraId="2A5DA33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single" w:sz="4" w:space="0" w:color="auto"/>
              <w:left w:val="nil"/>
              <w:bottom w:val="nil"/>
              <w:right w:val="single" w:sz="4" w:space="0" w:color="auto"/>
            </w:tcBorders>
            <w:shd w:val="clear" w:color="auto" w:fill="E0EBF8"/>
            <w:noWrap/>
            <w:vAlign w:val="bottom"/>
          </w:tcPr>
          <w:p w14:paraId="654C7B4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21EA438B" w14:textId="77777777">
        <w:trPr>
          <w:trHeight w:val="300"/>
        </w:trPr>
        <w:tc>
          <w:tcPr>
            <w:tcW w:w="261" w:type="dxa"/>
            <w:tcBorders>
              <w:top w:val="nil"/>
              <w:left w:val="single" w:sz="4" w:space="0" w:color="auto"/>
              <w:bottom w:val="nil"/>
              <w:right w:val="nil"/>
            </w:tcBorders>
            <w:shd w:val="clear" w:color="auto" w:fill="E0EBF8"/>
            <w:noWrap/>
            <w:vAlign w:val="bottom"/>
          </w:tcPr>
          <w:p w14:paraId="3ACB2751"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single" w:sz="4" w:space="0" w:color="auto"/>
              <w:right w:val="nil"/>
            </w:tcBorders>
            <w:shd w:val="clear" w:color="auto" w:fill="E0EBF8"/>
            <w:noWrap/>
            <w:vAlign w:val="bottom"/>
          </w:tcPr>
          <w:p w14:paraId="1EB022CC"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14:paraId="6633B3D0"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980" w:type="dxa"/>
            <w:vMerge/>
            <w:tcBorders>
              <w:top w:val="single" w:sz="4" w:space="0" w:color="auto"/>
              <w:left w:val="nil"/>
              <w:bottom w:val="single" w:sz="4" w:space="0" w:color="000000"/>
              <w:right w:val="nil"/>
            </w:tcBorders>
            <w:shd w:val="clear" w:color="auto" w:fill="E0EBF8"/>
            <w:vAlign w:val="center"/>
          </w:tcPr>
          <w:p w14:paraId="68862C3E" w14:textId="77777777" w:rsidR="002C6972" w:rsidRPr="006870C8" w:rsidRDefault="002C6972" w:rsidP="002C6972">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14:paraId="7E5C461F"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881" w:type="dxa"/>
            <w:vMerge/>
            <w:tcBorders>
              <w:top w:val="single" w:sz="4" w:space="0" w:color="auto"/>
              <w:left w:val="nil"/>
              <w:bottom w:val="single" w:sz="4" w:space="0" w:color="000000"/>
              <w:right w:val="nil"/>
            </w:tcBorders>
            <w:shd w:val="clear" w:color="auto" w:fill="E0EBF8"/>
            <w:vAlign w:val="center"/>
          </w:tcPr>
          <w:p w14:paraId="34FB2047" w14:textId="77777777" w:rsidR="002C6972" w:rsidRPr="006870C8" w:rsidRDefault="002C6972" w:rsidP="002C6972">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14:paraId="211217F1"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single" w:sz="4" w:space="0" w:color="auto"/>
              <w:right w:val="nil"/>
            </w:tcBorders>
            <w:shd w:val="clear" w:color="000000" w:fill="FFFFFF"/>
            <w:noWrap/>
            <w:vAlign w:val="bottom"/>
          </w:tcPr>
          <w:p w14:paraId="4E2D2B5A"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DR</w:t>
            </w:r>
          </w:p>
        </w:tc>
        <w:tc>
          <w:tcPr>
            <w:tcW w:w="261" w:type="dxa"/>
            <w:tcBorders>
              <w:top w:val="nil"/>
              <w:left w:val="nil"/>
              <w:bottom w:val="single" w:sz="4" w:space="0" w:color="auto"/>
              <w:right w:val="nil"/>
            </w:tcBorders>
            <w:shd w:val="clear" w:color="000000" w:fill="FFFFFF"/>
            <w:noWrap/>
            <w:vAlign w:val="bottom"/>
          </w:tcPr>
          <w:p w14:paraId="35E4FB61"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863" w:type="dxa"/>
            <w:tcBorders>
              <w:top w:val="nil"/>
              <w:left w:val="nil"/>
              <w:bottom w:val="single" w:sz="4" w:space="0" w:color="auto"/>
              <w:right w:val="nil"/>
            </w:tcBorders>
            <w:shd w:val="clear" w:color="000000" w:fill="FFFFFF"/>
            <w:noWrap/>
            <w:vAlign w:val="bottom"/>
          </w:tcPr>
          <w:p w14:paraId="2C8C905B"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CR</w:t>
            </w:r>
          </w:p>
        </w:tc>
        <w:tc>
          <w:tcPr>
            <w:tcW w:w="261" w:type="dxa"/>
            <w:tcBorders>
              <w:top w:val="nil"/>
              <w:left w:val="nil"/>
              <w:bottom w:val="single" w:sz="4" w:space="0" w:color="auto"/>
              <w:right w:val="nil"/>
            </w:tcBorders>
            <w:shd w:val="clear" w:color="auto" w:fill="E0EBF8"/>
            <w:noWrap/>
            <w:vAlign w:val="bottom"/>
          </w:tcPr>
          <w:p w14:paraId="278ABDEA"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single" w:sz="4" w:space="0" w:color="auto"/>
              <w:right w:val="nil"/>
            </w:tcBorders>
            <w:shd w:val="clear" w:color="auto" w:fill="E0EBF8"/>
            <w:noWrap/>
            <w:vAlign w:val="bottom"/>
          </w:tcPr>
          <w:p w14:paraId="10A47F18"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Consolidated</w:t>
            </w:r>
          </w:p>
        </w:tc>
        <w:tc>
          <w:tcPr>
            <w:tcW w:w="261" w:type="dxa"/>
            <w:tcBorders>
              <w:top w:val="nil"/>
              <w:left w:val="nil"/>
              <w:bottom w:val="single" w:sz="4" w:space="0" w:color="auto"/>
              <w:right w:val="single" w:sz="4" w:space="0" w:color="auto"/>
            </w:tcBorders>
            <w:shd w:val="clear" w:color="auto" w:fill="E0EBF8"/>
            <w:noWrap/>
            <w:vAlign w:val="bottom"/>
          </w:tcPr>
          <w:p w14:paraId="11AC8155" w14:textId="77777777" w:rsidR="002C6972" w:rsidRPr="006870C8" w:rsidRDefault="002C6972" w:rsidP="002C6972">
            <w:pPr>
              <w:widowControl/>
              <w:autoSpaceDE/>
              <w:autoSpaceDN/>
              <w:adjustRightInd/>
              <w:jc w:val="center"/>
              <w:rPr>
                <w:rFonts w:ascii="Arial" w:hAnsi="Arial" w:cs="Arial"/>
                <w:b/>
                <w:bCs/>
                <w:sz w:val="18"/>
                <w:szCs w:val="22"/>
              </w:rPr>
            </w:pPr>
            <w:r w:rsidRPr="006870C8">
              <w:rPr>
                <w:rFonts w:ascii="Arial" w:hAnsi="Arial" w:cs="Arial"/>
                <w:b/>
                <w:bCs/>
                <w:sz w:val="18"/>
                <w:szCs w:val="22"/>
              </w:rPr>
              <w:t> </w:t>
            </w:r>
          </w:p>
        </w:tc>
      </w:tr>
      <w:tr w:rsidR="002C6972" w:rsidRPr="006870C8" w14:paraId="3CA4B653" w14:textId="77777777">
        <w:trPr>
          <w:trHeight w:val="300"/>
        </w:trPr>
        <w:tc>
          <w:tcPr>
            <w:tcW w:w="261" w:type="dxa"/>
            <w:tcBorders>
              <w:top w:val="nil"/>
              <w:left w:val="single" w:sz="4" w:space="0" w:color="auto"/>
              <w:bottom w:val="nil"/>
              <w:right w:val="nil"/>
            </w:tcBorders>
            <w:shd w:val="clear" w:color="auto" w:fill="E0EBF8"/>
            <w:noWrap/>
            <w:vAlign w:val="bottom"/>
          </w:tcPr>
          <w:p w14:paraId="332DDEAC"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01C448A6"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Income Statement</w:t>
            </w:r>
          </w:p>
        </w:tc>
        <w:tc>
          <w:tcPr>
            <w:tcW w:w="261" w:type="dxa"/>
            <w:tcBorders>
              <w:top w:val="nil"/>
              <w:left w:val="nil"/>
              <w:bottom w:val="nil"/>
              <w:right w:val="nil"/>
            </w:tcBorders>
            <w:shd w:val="clear" w:color="auto" w:fill="E0EBF8"/>
            <w:noWrap/>
            <w:vAlign w:val="bottom"/>
          </w:tcPr>
          <w:p w14:paraId="6223CBD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nil"/>
              <w:right w:val="nil"/>
            </w:tcBorders>
            <w:shd w:val="clear" w:color="auto" w:fill="E0EBF8"/>
            <w:noWrap/>
            <w:vAlign w:val="bottom"/>
          </w:tcPr>
          <w:p w14:paraId="124EDDA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769A4082"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nil"/>
              <w:right w:val="nil"/>
            </w:tcBorders>
            <w:shd w:val="clear" w:color="auto" w:fill="E0EBF8"/>
            <w:noWrap/>
            <w:vAlign w:val="bottom"/>
          </w:tcPr>
          <w:p w14:paraId="16A9AA3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05F31A7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nil"/>
              <w:right w:val="nil"/>
            </w:tcBorders>
            <w:shd w:val="clear" w:color="000000" w:fill="FFFFFF"/>
            <w:noWrap/>
            <w:vAlign w:val="bottom"/>
          </w:tcPr>
          <w:p w14:paraId="5A4AA94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7D4C3000"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nil"/>
              <w:right w:val="nil"/>
            </w:tcBorders>
            <w:shd w:val="clear" w:color="000000" w:fill="FFFFFF"/>
            <w:noWrap/>
            <w:vAlign w:val="bottom"/>
          </w:tcPr>
          <w:p w14:paraId="6EDA66D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4BA7FCE1"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nil"/>
              <w:right w:val="nil"/>
            </w:tcBorders>
            <w:shd w:val="clear" w:color="auto" w:fill="E0EBF8"/>
            <w:noWrap/>
            <w:vAlign w:val="bottom"/>
          </w:tcPr>
          <w:p w14:paraId="069D153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534296EC"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7B77A9BB" w14:textId="77777777">
        <w:trPr>
          <w:trHeight w:val="315"/>
        </w:trPr>
        <w:tc>
          <w:tcPr>
            <w:tcW w:w="261" w:type="dxa"/>
            <w:tcBorders>
              <w:top w:val="nil"/>
              <w:left w:val="single" w:sz="4" w:space="0" w:color="auto"/>
              <w:bottom w:val="nil"/>
              <w:right w:val="nil"/>
            </w:tcBorders>
            <w:shd w:val="clear" w:color="auto" w:fill="E0EBF8"/>
            <w:noWrap/>
            <w:vAlign w:val="bottom"/>
          </w:tcPr>
          <w:p w14:paraId="15F358C9"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33A1C73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Sales</w:t>
            </w:r>
          </w:p>
        </w:tc>
        <w:tc>
          <w:tcPr>
            <w:tcW w:w="261" w:type="dxa"/>
            <w:tcBorders>
              <w:top w:val="nil"/>
              <w:left w:val="nil"/>
              <w:bottom w:val="nil"/>
              <w:right w:val="nil"/>
            </w:tcBorders>
            <w:shd w:val="clear" w:color="auto" w:fill="E0EBF8"/>
            <w:noWrap/>
            <w:vAlign w:val="bottom"/>
          </w:tcPr>
          <w:p w14:paraId="6063C17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6E031A6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200,000 </w:t>
            </w:r>
          </w:p>
        </w:tc>
        <w:tc>
          <w:tcPr>
            <w:tcW w:w="261" w:type="dxa"/>
            <w:tcBorders>
              <w:top w:val="nil"/>
              <w:left w:val="nil"/>
              <w:bottom w:val="nil"/>
              <w:right w:val="nil"/>
            </w:tcBorders>
            <w:shd w:val="clear" w:color="auto" w:fill="E0EBF8"/>
            <w:noWrap/>
            <w:vAlign w:val="bottom"/>
          </w:tcPr>
          <w:p w14:paraId="08189F2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339EB52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120,000 </w:t>
            </w:r>
          </w:p>
        </w:tc>
        <w:tc>
          <w:tcPr>
            <w:tcW w:w="261" w:type="dxa"/>
            <w:tcBorders>
              <w:top w:val="nil"/>
              <w:left w:val="nil"/>
              <w:bottom w:val="nil"/>
              <w:right w:val="nil"/>
            </w:tcBorders>
            <w:shd w:val="clear" w:color="auto" w:fill="E0EBF8"/>
            <w:noWrap/>
            <w:vAlign w:val="bottom"/>
          </w:tcPr>
          <w:p w14:paraId="6A9830B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single" w:sz="18" w:space="0" w:color="auto"/>
              <w:right w:val="nil"/>
            </w:tcBorders>
            <w:shd w:val="clear" w:color="000000" w:fill="FFFFFF"/>
            <w:noWrap/>
            <w:vAlign w:val="bottom"/>
          </w:tcPr>
          <w:p w14:paraId="6B90F7D9"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3381423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00D5C73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244777C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64CA99A8"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320,000 </w:t>
            </w:r>
          </w:p>
        </w:tc>
        <w:tc>
          <w:tcPr>
            <w:tcW w:w="261" w:type="dxa"/>
            <w:tcBorders>
              <w:top w:val="nil"/>
              <w:left w:val="nil"/>
              <w:bottom w:val="nil"/>
              <w:right w:val="single" w:sz="4" w:space="0" w:color="auto"/>
            </w:tcBorders>
            <w:shd w:val="clear" w:color="auto" w:fill="E0EBF8"/>
            <w:noWrap/>
            <w:vAlign w:val="bottom"/>
          </w:tcPr>
          <w:p w14:paraId="4B75A63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6196BBF3" w14:textId="77777777">
        <w:trPr>
          <w:trHeight w:val="315"/>
        </w:trPr>
        <w:tc>
          <w:tcPr>
            <w:tcW w:w="261" w:type="dxa"/>
            <w:tcBorders>
              <w:top w:val="nil"/>
              <w:left w:val="single" w:sz="4" w:space="0" w:color="auto"/>
              <w:bottom w:val="nil"/>
              <w:right w:val="nil"/>
            </w:tcBorders>
            <w:shd w:val="clear" w:color="auto" w:fill="E0EBF8"/>
            <w:noWrap/>
            <w:vAlign w:val="bottom"/>
          </w:tcPr>
          <w:p w14:paraId="38B76BE3"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FB2AE2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Less: Depreciation Expense</w:t>
            </w:r>
          </w:p>
        </w:tc>
        <w:tc>
          <w:tcPr>
            <w:tcW w:w="261" w:type="dxa"/>
            <w:tcBorders>
              <w:top w:val="nil"/>
              <w:left w:val="nil"/>
              <w:bottom w:val="nil"/>
              <w:right w:val="nil"/>
            </w:tcBorders>
            <w:shd w:val="clear" w:color="auto" w:fill="E0EBF8"/>
            <w:noWrap/>
            <w:vAlign w:val="bottom"/>
          </w:tcPr>
          <w:p w14:paraId="34D0852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3E903734"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(25,000)</w:t>
            </w:r>
          </w:p>
        </w:tc>
        <w:tc>
          <w:tcPr>
            <w:tcW w:w="261" w:type="dxa"/>
            <w:tcBorders>
              <w:top w:val="nil"/>
              <w:left w:val="nil"/>
              <w:bottom w:val="nil"/>
              <w:right w:val="nil"/>
            </w:tcBorders>
            <w:shd w:val="clear" w:color="auto" w:fill="E0EBF8"/>
            <w:noWrap/>
            <w:vAlign w:val="bottom"/>
          </w:tcPr>
          <w:p w14:paraId="3DA2952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21414CD8"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(15,000)</w:t>
            </w:r>
          </w:p>
        </w:tc>
        <w:tc>
          <w:tcPr>
            <w:tcW w:w="261" w:type="dxa"/>
            <w:tcBorders>
              <w:top w:val="nil"/>
              <w:left w:val="nil"/>
              <w:bottom w:val="nil"/>
              <w:right w:val="single" w:sz="18" w:space="0" w:color="auto"/>
            </w:tcBorders>
            <w:shd w:val="clear" w:color="auto" w:fill="E0EBF8"/>
            <w:noWrap/>
            <w:vAlign w:val="bottom"/>
          </w:tcPr>
          <w:p w14:paraId="612DB31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313D45AA"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5,000 </w:t>
            </w:r>
          </w:p>
        </w:tc>
        <w:tc>
          <w:tcPr>
            <w:tcW w:w="261" w:type="dxa"/>
            <w:tcBorders>
              <w:top w:val="nil"/>
              <w:left w:val="single" w:sz="18" w:space="0" w:color="auto"/>
              <w:bottom w:val="nil"/>
              <w:right w:val="nil"/>
            </w:tcBorders>
            <w:shd w:val="clear" w:color="000000" w:fill="FFFFFF"/>
            <w:noWrap/>
            <w:vAlign w:val="bottom"/>
          </w:tcPr>
          <w:p w14:paraId="16A6545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05FE4F5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0835BBBC"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106FBE97"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(45,000)</w:t>
            </w:r>
          </w:p>
        </w:tc>
        <w:tc>
          <w:tcPr>
            <w:tcW w:w="261" w:type="dxa"/>
            <w:tcBorders>
              <w:top w:val="nil"/>
              <w:left w:val="nil"/>
              <w:bottom w:val="nil"/>
              <w:right w:val="single" w:sz="4" w:space="0" w:color="auto"/>
            </w:tcBorders>
            <w:shd w:val="clear" w:color="auto" w:fill="E0EBF8"/>
            <w:noWrap/>
            <w:vAlign w:val="bottom"/>
          </w:tcPr>
          <w:p w14:paraId="29EF6F8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101DAE7B" w14:textId="77777777">
        <w:trPr>
          <w:trHeight w:val="315"/>
        </w:trPr>
        <w:tc>
          <w:tcPr>
            <w:tcW w:w="261" w:type="dxa"/>
            <w:tcBorders>
              <w:top w:val="nil"/>
              <w:left w:val="single" w:sz="4" w:space="0" w:color="auto"/>
              <w:bottom w:val="nil"/>
              <w:right w:val="nil"/>
            </w:tcBorders>
            <w:shd w:val="clear" w:color="auto" w:fill="E0EBF8"/>
            <w:noWrap/>
            <w:vAlign w:val="bottom"/>
          </w:tcPr>
          <w:p w14:paraId="6EB549AB"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3BD810A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Less: Other Expenses</w:t>
            </w:r>
          </w:p>
        </w:tc>
        <w:tc>
          <w:tcPr>
            <w:tcW w:w="261" w:type="dxa"/>
            <w:tcBorders>
              <w:top w:val="nil"/>
              <w:left w:val="nil"/>
              <w:bottom w:val="nil"/>
              <w:right w:val="nil"/>
            </w:tcBorders>
            <w:shd w:val="clear" w:color="auto" w:fill="E0EBF8"/>
            <w:noWrap/>
            <w:vAlign w:val="bottom"/>
          </w:tcPr>
          <w:p w14:paraId="6B03569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7A1DD81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(105,000)</w:t>
            </w:r>
          </w:p>
        </w:tc>
        <w:tc>
          <w:tcPr>
            <w:tcW w:w="261" w:type="dxa"/>
            <w:tcBorders>
              <w:top w:val="nil"/>
              <w:left w:val="nil"/>
              <w:bottom w:val="nil"/>
              <w:right w:val="nil"/>
            </w:tcBorders>
            <w:shd w:val="clear" w:color="auto" w:fill="E0EBF8"/>
            <w:noWrap/>
            <w:vAlign w:val="bottom"/>
          </w:tcPr>
          <w:p w14:paraId="65F7C04C"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6C990AA2"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(75,000)</w:t>
            </w:r>
          </w:p>
        </w:tc>
        <w:tc>
          <w:tcPr>
            <w:tcW w:w="261" w:type="dxa"/>
            <w:tcBorders>
              <w:top w:val="nil"/>
              <w:left w:val="nil"/>
              <w:bottom w:val="nil"/>
              <w:right w:val="nil"/>
            </w:tcBorders>
            <w:shd w:val="clear" w:color="auto" w:fill="E0EBF8"/>
            <w:noWrap/>
            <w:vAlign w:val="bottom"/>
          </w:tcPr>
          <w:p w14:paraId="4639DFB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single" w:sz="18" w:space="0" w:color="auto"/>
              <w:left w:val="nil"/>
              <w:bottom w:val="nil"/>
              <w:right w:val="nil"/>
            </w:tcBorders>
            <w:shd w:val="clear" w:color="000000" w:fill="FFFFFF"/>
            <w:noWrap/>
            <w:vAlign w:val="bottom"/>
          </w:tcPr>
          <w:p w14:paraId="3547401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0971EA4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single" w:sz="18" w:space="0" w:color="auto"/>
              <w:right w:val="nil"/>
            </w:tcBorders>
            <w:shd w:val="clear" w:color="000000" w:fill="FFFFFF"/>
            <w:noWrap/>
            <w:vAlign w:val="bottom"/>
          </w:tcPr>
          <w:p w14:paraId="7235634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052FAC6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10F60267"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(180,000)</w:t>
            </w:r>
          </w:p>
        </w:tc>
        <w:tc>
          <w:tcPr>
            <w:tcW w:w="261" w:type="dxa"/>
            <w:tcBorders>
              <w:top w:val="nil"/>
              <w:left w:val="nil"/>
              <w:bottom w:val="nil"/>
              <w:right w:val="single" w:sz="4" w:space="0" w:color="auto"/>
            </w:tcBorders>
            <w:shd w:val="clear" w:color="auto" w:fill="E0EBF8"/>
            <w:noWrap/>
            <w:vAlign w:val="bottom"/>
          </w:tcPr>
          <w:p w14:paraId="48C6DD1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2A0FF44E" w14:textId="77777777" w:rsidTr="006E6A9C">
        <w:trPr>
          <w:trHeight w:val="300"/>
        </w:trPr>
        <w:tc>
          <w:tcPr>
            <w:tcW w:w="261" w:type="dxa"/>
            <w:tcBorders>
              <w:top w:val="nil"/>
              <w:left w:val="single" w:sz="4" w:space="0" w:color="auto"/>
              <w:bottom w:val="nil"/>
              <w:right w:val="nil"/>
            </w:tcBorders>
            <w:shd w:val="clear" w:color="auto" w:fill="E0EBF8"/>
            <w:noWrap/>
            <w:vAlign w:val="bottom"/>
          </w:tcPr>
          <w:p w14:paraId="5DBB4B58"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single" w:sz="4" w:space="0" w:color="auto"/>
              <w:right w:val="nil"/>
            </w:tcBorders>
            <w:shd w:val="clear" w:color="auto" w:fill="E0EBF8"/>
            <w:noWrap/>
            <w:vAlign w:val="bottom"/>
          </w:tcPr>
          <w:p w14:paraId="754664A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Income from Short Co.</w:t>
            </w:r>
          </w:p>
        </w:tc>
        <w:tc>
          <w:tcPr>
            <w:tcW w:w="261" w:type="dxa"/>
            <w:tcBorders>
              <w:top w:val="nil"/>
              <w:left w:val="nil"/>
              <w:bottom w:val="single" w:sz="4" w:space="0" w:color="auto"/>
              <w:right w:val="nil"/>
            </w:tcBorders>
            <w:shd w:val="clear" w:color="auto" w:fill="E0EBF8"/>
            <w:noWrap/>
            <w:vAlign w:val="bottom"/>
          </w:tcPr>
          <w:p w14:paraId="28914EC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single" w:sz="4" w:space="0" w:color="auto"/>
              <w:right w:val="nil"/>
            </w:tcBorders>
            <w:shd w:val="clear" w:color="auto" w:fill="E0EBF8"/>
            <w:noWrap/>
            <w:vAlign w:val="bottom"/>
          </w:tcPr>
          <w:p w14:paraId="698769E0"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25,000 </w:t>
            </w:r>
          </w:p>
        </w:tc>
        <w:tc>
          <w:tcPr>
            <w:tcW w:w="261" w:type="dxa"/>
            <w:tcBorders>
              <w:top w:val="nil"/>
              <w:left w:val="nil"/>
              <w:bottom w:val="single" w:sz="4" w:space="0" w:color="auto"/>
              <w:right w:val="nil"/>
            </w:tcBorders>
            <w:shd w:val="clear" w:color="auto" w:fill="E0EBF8"/>
            <w:noWrap/>
            <w:vAlign w:val="bottom"/>
          </w:tcPr>
          <w:p w14:paraId="0AF5AAD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single" w:sz="4" w:space="0" w:color="auto"/>
              <w:right w:val="nil"/>
            </w:tcBorders>
            <w:shd w:val="clear" w:color="auto" w:fill="E0EBF8"/>
            <w:noWrap/>
            <w:vAlign w:val="bottom"/>
          </w:tcPr>
          <w:p w14:paraId="0DA6D1B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single" w:sz="4" w:space="0" w:color="auto"/>
              <w:right w:val="nil"/>
            </w:tcBorders>
            <w:shd w:val="clear" w:color="auto" w:fill="E0EBF8"/>
            <w:noWrap/>
            <w:vAlign w:val="bottom"/>
          </w:tcPr>
          <w:p w14:paraId="53C93A3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single" w:sz="4" w:space="0" w:color="auto"/>
              <w:right w:val="nil"/>
            </w:tcBorders>
            <w:shd w:val="clear" w:color="auto" w:fill="002E5C"/>
            <w:noWrap/>
            <w:vAlign w:val="bottom"/>
          </w:tcPr>
          <w:p w14:paraId="69CC3CA7"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30,000 </w:t>
            </w:r>
          </w:p>
        </w:tc>
        <w:tc>
          <w:tcPr>
            <w:tcW w:w="261" w:type="dxa"/>
            <w:tcBorders>
              <w:top w:val="nil"/>
              <w:left w:val="nil"/>
              <w:bottom w:val="single" w:sz="4" w:space="0" w:color="auto"/>
              <w:right w:val="single" w:sz="18" w:space="0" w:color="auto"/>
            </w:tcBorders>
            <w:shd w:val="clear" w:color="000000" w:fill="FFFFFF"/>
            <w:noWrap/>
            <w:vAlign w:val="bottom"/>
          </w:tcPr>
          <w:p w14:paraId="5B3FD49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3ACBA3B6"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5,000 </w:t>
            </w:r>
          </w:p>
        </w:tc>
        <w:tc>
          <w:tcPr>
            <w:tcW w:w="261" w:type="dxa"/>
            <w:tcBorders>
              <w:top w:val="nil"/>
              <w:left w:val="single" w:sz="18" w:space="0" w:color="auto"/>
              <w:bottom w:val="single" w:sz="4" w:space="0" w:color="auto"/>
              <w:right w:val="nil"/>
            </w:tcBorders>
            <w:shd w:val="clear" w:color="auto" w:fill="E0EBF8"/>
            <w:noWrap/>
            <w:vAlign w:val="bottom"/>
          </w:tcPr>
          <w:p w14:paraId="3154447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08D2C69F"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0 </w:t>
            </w:r>
          </w:p>
        </w:tc>
        <w:tc>
          <w:tcPr>
            <w:tcW w:w="261" w:type="dxa"/>
            <w:tcBorders>
              <w:top w:val="nil"/>
              <w:left w:val="nil"/>
              <w:bottom w:val="nil"/>
              <w:right w:val="single" w:sz="4" w:space="0" w:color="auto"/>
            </w:tcBorders>
            <w:shd w:val="clear" w:color="auto" w:fill="E0EBF8"/>
            <w:noWrap/>
            <w:vAlign w:val="bottom"/>
          </w:tcPr>
          <w:p w14:paraId="191A893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557EE0E6" w14:textId="77777777">
        <w:trPr>
          <w:trHeight w:val="315"/>
        </w:trPr>
        <w:tc>
          <w:tcPr>
            <w:tcW w:w="261" w:type="dxa"/>
            <w:tcBorders>
              <w:top w:val="nil"/>
              <w:left w:val="single" w:sz="4" w:space="0" w:color="auto"/>
              <w:bottom w:val="nil"/>
              <w:right w:val="nil"/>
            </w:tcBorders>
            <w:shd w:val="clear" w:color="auto" w:fill="E0EBF8"/>
            <w:noWrap/>
            <w:vAlign w:val="bottom"/>
          </w:tcPr>
          <w:p w14:paraId="411C1393"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D27D3EE"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Net Income</w:t>
            </w:r>
          </w:p>
        </w:tc>
        <w:tc>
          <w:tcPr>
            <w:tcW w:w="261" w:type="dxa"/>
            <w:tcBorders>
              <w:top w:val="nil"/>
              <w:left w:val="nil"/>
              <w:bottom w:val="nil"/>
              <w:right w:val="nil"/>
            </w:tcBorders>
            <w:shd w:val="clear" w:color="auto" w:fill="E0EBF8"/>
            <w:noWrap/>
            <w:vAlign w:val="bottom"/>
          </w:tcPr>
          <w:p w14:paraId="2BFA3006"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double" w:sz="6" w:space="0" w:color="auto"/>
              <w:right w:val="nil"/>
            </w:tcBorders>
            <w:shd w:val="clear" w:color="auto" w:fill="E0EBF8"/>
            <w:noWrap/>
            <w:vAlign w:val="bottom"/>
          </w:tcPr>
          <w:p w14:paraId="381112A6"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95,000 </w:t>
            </w:r>
          </w:p>
        </w:tc>
        <w:tc>
          <w:tcPr>
            <w:tcW w:w="261" w:type="dxa"/>
            <w:tcBorders>
              <w:top w:val="nil"/>
              <w:left w:val="nil"/>
              <w:bottom w:val="nil"/>
              <w:right w:val="nil"/>
            </w:tcBorders>
            <w:shd w:val="clear" w:color="auto" w:fill="E0EBF8"/>
            <w:noWrap/>
            <w:vAlign w:val="bottom"/>
          </w:tcPr>
          <w:p w14:paraId="0205343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double" w:sz="6" w:space="0" w:color="auto"/>
              <w:right w:val="nil"/>
            </w:tcBorders>
            <w:shd w:val="clear" w:color="auto" w:fill="E0EBF8"/>
            <w:noWrap/>
            <w:vAlign w:val="bottom"/>
          </w:tcPr>
          <w:p w14:paraId="1CAFCCAA"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30,000 </w:t>
            </w:r>
          </w:p>
        </w:tc>
        <w:tc>
          <w:tcPr>
            <w:tcW w:w="261" w:type="dxa"/>
            <w:tcBorders>
              <w:top w:val="nil"/>
              <w:left w:val="nil"/>
              <w:bottom w:val="nil"/>
              <w:right w:val="nil"/>
            </w:tcBorders>
            <w:shd w:val="clear" w:color="auto" w:fill="E0EBF8"/>
            <w:noWrap/>
            <w:vAlign w:val="bottom"/>
          </w:tcPr>
          <w:p w14:paraId="1F4B4438"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double" w:sz="6" w:space="0" w:color="auto"/>
              <w:right w:val="nil"/>
            </w:tcBorders>
            <w:shd w:val="clear" w:color="000000" w:fill="FFFFFF"/>
            <w:noWrap/>
            <w:vAlign w:val="bottom"/>
          </w:tcPr>
          <w:p w14:paraId="2584D423"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35,000 </w:t>
            </w:r>
          </w:p>
        </w:tc>
        <w:tc>
          <w:tcPr>
            <w:tcW w:w="261" w:type="dxa"/>
            <w:tcBorders>
              <w:top w:val="nil"/>
              <w:left w:val="nil"/>
              <w:bottom w:val="nil"/>
              <w:right w:val="nil"/>
            </w:tcBorders>
            <w:shd w:val="clear" w:color="000000" w:fill="FFFFFF"/>
            <w:noWrap/>
            <w:vAlign w:val="bottom"/>
          </w:tcPr>
          <w:p w14:paraId="73CB1A9A"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single" w:sz="18" w:space="0" w:color="auto"/>
              <w:left w:val="nil"/>
              <w:bottom w:val="double" w:sz="6" w:space="0" w:color="auto"/>
              <w:right w:val="nil"/>
            </w:tcBorders>
            <w:shd w:val="clear" w:color="000000" w:fill="FFFFFF"/>
            <w:noWrap/>
            <w:vAlign w:val="bottom"/>
          </w:tcPr>
          <w:p w14:paraId="51C8889F"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5,000 </w:t>
            </w:r>
          </w:p>
        </w:tc>
        <w:tc>
          <w:tcPr>
            <w:tcW w:w="261" w:type="dxa"/>
            <w:tcBorders>
              <w:top w:val="nil"/>
              <w:left w:val="nil"/>
              <w:bottom w:val="nil"/>
              <w:right w:val="nil"/>
            </w:tcBorders>
            <w:shd w:val="clear" w:color="auto" w:fill="E0EBF8"/>
            <w:noWrap/>
            <w:vAlign w:val="bottom"/>
          </w:tcPr>
          <w:p w14:paraId="152E0D36"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single" w:sz="4" w:space="0" w:color="auto"/>
              <w:left w:val="nil"/>
              <w:bottom w:val="double" w:sz="6" w:space="0" w:color="auto"/>
              <w:right w:val="nil"/>
            </w:tcBorders>
            <w:shd w:val="clear" w:color="auto" w:fill="E0EBF8"/>
            <w:noWrap/>
            <w:vAlign w:val="bottom"/>
          </w:tcPr>
          <w:p w14:paraId="22BD951B"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95,000 </w:t>
            </w:r>
          </w:p>
        </w:tc>
        <w:tc>
          <w:tcPr>
            <w:tcW w:w="261" w:type="dxa"/>
            <w:tcBorders>
              <w:top w:val="nil"/>
              <w:left w:val="nil"/>
              <w:bottom w:val="nil"/>
              <w:right w:val="single" w:sz="4" w:space="0" w:color="auto"/>
            </w:tcBorders>
            <w:shd w:val="clear" w:color="auto" w:fill="E0EBF8"/>
            <w:noWrap/>
            <w:vAlign w:val="bottom"/>
          </w:tcPr>
          <w:p w14:paraId="5E0DE108"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0928A172" w14:textId="77777777">
        <w:trPr>
          <w:trHeight w:val="315"/>
        </w:trPr>
        <w:tc>
          <w:tcPr>
            <w:tcW w:w="261" w:type="dxa"/>
            <w:tcBorders>
              <w:top w:val="nil"/>
              <w:left w:val="single" w:sz="4" w:space="0" w:color="auto"/>
              <w:bottom w:val="nil"/>
              <w:right w:val="nil"/>
            </w:tcBorders>
            <w:shd w:val="clear" w:color="auto" w:fill="E0EBF8"/>
            <w:noWrap/>
            <w:vAlign w:val="bottom"/>
          </w:tcPr>
          <w:p w14:paraId="7F86AE18"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CD1C70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46CE332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6F8C917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7EB5749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1245E61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1E98231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4D863DE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3201DB5A"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0C48DF0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62A075B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40CFEDF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03E87DA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563153CB" w14:textId="77777777">
        <w:trPr>
          <w:trHeight w:val="300"/>
        </w:trPr>
        <w:tc>
          <w:tcPr>
            <w:tcW w:w="261" w:type="dxa"/>
            <w:tcBorders>
              <w:top w:val="nil"/>
              <w:left w:val="single" w:sz="4" w:space="0" w:color="auto"/>
              <w:bottom w:val="nil"/>
              <w:right w:val="nil"/>
            </w:tcBorders>
            <w:shd w:val="clear" w:color="auto" w:fill="E0EBF8"/>
            <w:noWrap/>
            <w:vAlign w:val="bottom"/>
          </w:tcPr>
          <w:p w14:paraId="76C653F9"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3885" w:type="dxa"/>
            <w:gridSpan w:val="3"/>
            <w:tcBorders>
              <w:top w:val="nil"/>
              <w:left w:val="nil"/>
              <w:bottom w:val="nil"/>
              <w:right w:val="nil"/>
            </w:tcBorders>
            <w:shd w:val="clear" w:color="auto" w:fill="E0EBF8"/>
            <w:noWrap/>
            <w:vAlign w:val="bottom"/>
          </w:tcPr>
          <w:p w14:paraId="3190753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Statement of Retained Earning</w:t>
            </w:r>
          </w:p>
        </w:tc>
        <w:tc>
          <w:tcPr>
            <w:tcW w:w="261" w:type="dxa"/>
            <w:tcBorders>
              <w:top w:val="nil"/>
              <w:left w:val="nil"/>
              <w:bottom w:val="nil"/>
              <w:right w:val="nil"/>
            </w:tcBorders>
            <w:shd w:val="clear" w:color="auto" w:fill="E0EBF8"/>
            <w:noWrap/>
            <w:vAlign w:val="bottom"/>
          </w:tcPr>
          <w:p w14:paraId="0DEC847D"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nil"/>
              <w:right w:val="nil"/>
            </w:tcBorders>
            <w:shd w:val="clear" w:color="auto" w:fill="E0EBF8"/>
            <w:noWrap/>
            <w:vAlign w:val="bottom"/>
          </w:tcPr>
          <w:p w14:paraId="45A35EE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277D16FE"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nil"/>
              <w:right w:val="nil"/>
            </w:tcBorders>
            <w:shd w:val="clear" w:color="000000" w:fill="FFFFFF"/>
            <w:noWrap/>
            <w:vAlign w:val="bottom"/>
          </w:tcPr>
          <w:p w14:paraId="04E7DBE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4DEBE749"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nil"/>
              <w:right w:val="nil"/>
            </w:tcBorders>
            <w:shd w:val="clear" w:color="000000" w:fill="FFFFFF"/>
            <w:noWrap/>
            <w:vAlign w:val="bottom"/>
          </w:tcPr>
          <w:p w14:paraId="6E14C87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2E5B5B1E"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nil"/>
              <w:right w:val="nil"/>
            </w:tcBorders>
            <w:shd w:val="clear" w:color="auto" w:fill="E0EBF8"/>
            <w:noWrap/>
            <w:vAlign w:val="bottom"/>
          </w:tcPr>
          <w:p w14:paraId="01C3584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3E1F69F9"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40D1F607" w14:textId="77777777" w:rsidTr="006E6A9C">
        <w:trPr>
          <w:trHeight w:val="300"/>
        </w:trPr>
        <w:tc>
          <w:tcPr>
            <w:tcW w:w="261" w:type="dxa"/>
            <w:tcBorders>
              <w:top w:val="nil"/>
              <w:left w:val="single" w:sz="4" w:space="0" w:color="auto"/>
              <w:bottom w:val="nil"/>
              <w:right w:val="nil"/>
            </w:tcBorders>
            <w:shd w:val="clear" w:color="auto" w:fill="E0EBF8"/>
            <w:noWrap/>
            <w:vAlign w:val="bottom"/>
          </w:tcPr>
          <w:p w14:paraId="3D687786"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BBE354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Beginning Balance</w:t>
            </w:r>
          </w:p>
        </w:tc>
        <w:tc>
          <w:tcPr>
            <w:tcW w:w="261" w:type="dxa"/>
            <w:tcBorders>
              <w:top w:val="nil"/>
              <w:left w:val="nil"/>
              <w:bottom w:val="nil"/>
              <w:right w:val="nil"/>
            </w:tcBorders>
            <w:shd w:val="clear" w:color="auto" w:fill="E0EBF8"/>
            <w:noWrap/>
            <w:vAlign w:val="bottom"/>
          </w:tcPr>
          <w:p w14:paraId="7B0EF0A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0734483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230,000 </w:t>
            </w:r>
          </w:p>
        </w:tc>
        <w:tc>
          <w:tcPr>
            <w:tcW w:w="261" w:type="dxa"/>
            <w:tcBorders>
              <w:top w:val="nil"/>
              <w:left w:val="nil"/>
              <w:bottom w:val="nil"/>
              <w:right w:val="nil"/>
            </w:tcBorders>
            <w:shd w:val="clear" w:color="auto" w:fill="E0EBF8"/>
            <w:noWrap/>
            <w:vAlign w:val="bottom"/>
          </w:tcPr>
          <w:p w14:paraId="7BC302F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035615FA"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50,000 </w:t>
            </w:r>
          </w:p>
        </w:tc>
        <w:tc>
          <w:tcPr>
            <w:tcW w:w="261" w:type="dxa"/>
            <w:tcBorders>
              <w:top w:val="nil"/>
              <w:left w:val="nil"/>
              <w:bottom w:val="nil"/>
              <w:right w:val="nil"/>
            </w:tcBorders>
            <w:shd w:val="clear" w:color="auto" w:fill="E0EBF8"/>
            <w:noWrap/>
            <w:vAlign w:val="bottom"/>
          </w:tcPr>
          <w:p w14:paraId="1895D3B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auto" w:fill="002E5C"/>
            <w:noWrap/>
            <w:vAlign w:val="bottom"/>
          </w:tcPr>
          <w:p w14:paraId="46E6E5CC"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50,000 </w:t>
            </w:r>
          </w:p>
        </w:tc>
        <w:tc>
          <w:tcPr>
            <w:tcW w:w="261" w:type="dxa"/>
            <w:tcBorders>
              <w:top w:val="nil"/>
              <w:left w:val="nil"/>
              <w:bottom w:val="nil"/>
              <w:right w:val="nil"/>
            </w:tcBorders>
            <w:shd w:val="clear" w:color="000000" w:fill="FFFFFF"/>
            <w:noWrap/>
            <w:vAlign w:val="bottom"/>
          </w:tcPr>
          <w:p w14:paraId="230A9B4D"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68F4AACB"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0D49151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47BA3FE3"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230,000 </w:t>
            </w:r>
          </w:p>
        </w:tc>
        <w:tc>
          <w:tcPr>
            <w:tcW w:w="261" w:type="dxa"/>
            <w:tcBorders>
              <w:top w:val="nil"/>
              <w:left w:val="nil"/>
              <w:bottom w:val="nil"/>
              <w:right w:val="single" w:sz="4" w:space="0" w:color="auto"/>
            </w:tcBorders>
            <w:shd w:val="clear" w:color="auto" w:fill="E0EBF8"/>
            <w:noWrap/>
            <w:vAlign w:val="bottom"/>
          </w:tcPr>
          <w:p w14:paraId="4F31B3F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03FE4952" w14:textId="77777777">
        <w:trPr>
          <w:trHeight w:val="300"/>
        </w:trPr>
        <w:tc>
          <w:tcPr>
            <w:tcW w:w="261" w:type="dxa"/>
            <w:tcBorders>
              <w:top w:val="nil"/>
              <w:left w:val="single" w:sz="4" w:space="0" w:color="auto"/>
              <w:bottom w:val="nil"/>
              <w:right w:val="nil"/>
            </w:tcBorders>
            <w:shd w:val="clear" w:color="auto" w:fill="E0EBF8"/>
            <w:noWrap/>
            <w:vAlign w:val="bottom"/>
          </w:tcPr>
          <w:p w14:paraId="51D84894"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71652E0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Net Income</w:t>
            </w:r>
          </w:p>
        </w:tc>
        <w:tc>
          <w:tcPr>
            <w:tcW w:w="261" w:type="dxa"/>
            <w:tcBorders>
              <w:top w:val="nil"/>
              <w:left w:val="nil"/>
              <w:bottom w:val="nil"/>
              <w:right w:val="nil"/>
            </w:tcBorders>
            <w:shd w:val="clear" w:color="auto" w:fill="E0EBF8"/>
            <w:noWrap/>
            <w:vAlign w:val="bottom"/>
          </w:tcPr>
          <w:p w14:paraId="51A3C1B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124AACF2"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95,000 </w:t>
            </w:r>
          </w:p>
        </w:tc>
        <w:tc>
          <w:tcPr>
            <w:tcW w:w="261" w:type="dxa"/>
            <w:tcBorders>
              <w:top w:val="nil"/>
              <w:left w:val="nil"/>
              <w:bottom w:val="nil"/>
              <w:right w:val="nil"/>
            </w:tcBorders>
            <w:shd w:val="clear" w:color="auto" w:fill="E0EBF8"/>
            <w:noWrap/>
            <w:vAlign w:val="bottom"/>
          </w:tcPr>
          <w:p w14:paraId="55D98D3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160C4863"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30,000 </w:t>
            </w:r>
          </w:p>
        </w:tc>
        <w:tc>
          <w:tcPr>
            <w:tcW w:w="261" w:type="dxa"/>
            <w:tcBorders>
              <w:top w:val="nil"/>
              <w:left w:val="nil"/>
              <w:bottom w:val="nil"/>
              <w:right w:val="nil"/>
            </w:tcBorders>
            <w:shd w:val="clear" w:color="auto" w:fill="E0EBF8"/>
            <w:noWrap/>
            <w:vAlign w:val="bottom"/>
          </w:tcPr>
          <w:p w14:paraId="7041AEA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22D6B283"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35,000 </w:t>
            </w:r>
          </w:p>
        </w:tc>
        <w:tc>
          <w:tcPr>
            <w:tcW w:w="261" w:type="dxa"/>
            <w:tcBorders>
              <w:top w:val="nil"/>
              <w:left w:val="nil"/>
              <w:bottom w:val="nil"/>
              <w:right w:val="nil"/>
            </w:tcBorders>
            <w:shd w:val="clear" w:color="000000" w:fill="FFFFFF"/>
            <w:noWrap/>
            <w:vAlign w:val="bottom"/>
          </w:tcPr>
          <w:p w14:paraId="218AFDB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6C34432C"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5,000 </w:t>
            </w:r>
          </w:p>
        </w:tc>
        <w:tc>
          <w:tcPr>
            <w:tcW w:w="261" w:type="dxa"/>
            <w:tcBorders>
              <w:top w:val="nil"/>
              <w:left w:val="nil"/>
              <w:bottom w:val="nil"/>
              <w:right w:val="nil"/>
            </w:tcBorders>
            <w:shd w:val="clear" w:color="auto" w:fill="E0EBF8"/>
            <w:noWrap/>
            <w:vAlign w:val="bottom"/>
          </w:tcPr>
          <w:p w14:paraId="2C01EC3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60CEDB5B"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95,000 </w:t>
            </w:r>
          </w:p>
        </w:tc>
        <w:tc>
          <w:tcPr>
            <w:tcW w:w="261" w:type="dxa"/>
            <w:tcBorders>
              <w:top w:val="nil"/>
              <w:left w:val="nil"/>
              <w:bottom w:val="nil"/>
              <w:right w:val="single" w:sz="4" w:space="0" w:color="auto"/>
            </w:tcBorders>
            <w:shd w:val="clear" w:color="auto" w:fill="E0EBF8"/>
            <w:noWrap/>
            <w:vAlign w:val="bottom"/>
          </w:tcPr>
          <w:p w14:paraId="7AC21DC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4E11B679" w14:textId="77777777" w:rsidTr="006E6A9C">
        <w:trPr>
          <w:trHeight w:val="300"/>
        </w:trPr>
        <w:tc>
          <w:tcPr>
            <w:tcW w:w="261" w:type="dxa"/>
            <w:tcBorders>
              <w:top w:val="nil"/>
              <w:left w:val="single" w:sz="4" w:space="0" w:color="auto"/>
              <w:bottom w:val="nil"/>
              <w:right w:val="nil"/>
            </w:tcBorders>
            <w:shd w:val="clear" w:color="auto" w:fill="E0EBF8"/>
            <w:noWrap/>
            <w:vAlign w:val="bottom"/>
          </w:tcPr>
          <w:p w14:paraId="4D4F8E67"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single" w:sz="4" w:space="0" w:color="auto"/>
              <w:right w:val="nil"/>
            </w:tcBorders>
            <w:shd w:val="clear" w:color="auto" w:fill="E0EBF8"/>
            <w:noWrap/>
            <w:vAlign w:val="bottom"/>
          </w:tcPr>
          <w:p w14:paraId="0016E76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Less: Dividends Declared</w:t>
            </w:r>
          </w:p>
        </w:tc>
        <w:tc>
          <w:tcPr>
            <w:tcW w:w="261" w:type="dxa"/>
            <w:tcBorders>
              <w:top w:val="nil"/>
              <w:left w:val="nil"/>
              <w:bottom w:val="single" w:sz="4" w:space="0" w:color="auto"/>
              <w:right w:val="nil"/>
            </w:tcBorders>
            <w:shd w:val="clear" w:color="auto" w:fill="E0EBF8"/>
            <w:noWrap/>
            <w:vAlign w:val="bottom"/>
          </w:tcPr>
          <w:p w14:paraId="09B90A8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single" w:sz="4" w:space="0" w:color="auto"/>
              <w:right w:val="nil"/>
            </w:tcBorders>
            <w:shd w:val="clear" w:color="auto" w:fill="E0EBF8"/>
            <w:noWrap/>
            <w:vAlign w:val="bottom"/>
          </w:tcPr>
          <w:p w14:paraId="1AD6A7C8"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(40,000)</w:t>
            </w:r>
          </w:p>
        </w:tc>
        <w:tc>
          <w:tcPr>
            <w:tcW w:w="261" w:type="dxa"/>
            <w:tcBorders>
              <w:top w:val="nil"/>
              <w:left w:val="nil"/>
              <w:bottom w:val="single" w:sz="4" w:space="0" w:color="auto"/>
              <w:right w:val="nil"/>
            </w:tcBorders>
            <w:shd w:val="clear" w:color="auto" w:fill="E0EBF8"/>
            <w:noWrap/>
            <w:vAlign w:val="bottom"/>
          </w:tcPr>
          <w:p w14:paraId="37EF5BA6"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single" w:sz="4" w:space="0" w:color="auto"/>
              <w:right w:val="nil"/>
            </w:tcBorders>
            <w:shd w:val="clear" w:color="auto" w:fill="E0EBF8"/>
            <w:noWrap/>
            <w:vAlign w:val="bottom"/>
          </w:tcPr>
          <w:p w14:paraId="749BB53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(10,000)</w:t>
            </w:r>
          </w:p>
        </w:tc>
        <w:tc>
          <w:tcPr>
            <w:tcW w:w="261" w:type="dxa"/>
            <w:tcBorders>
              <w:top w:val="nil"/>
              <w:left w:val="nil"/>
              <w:bottom w:val="single" w:sz="4" w:space="0" w:color="auto"/>
              <w:right w:val="nil"/>
            </w:tcBorders>
            <w:shd w:val="clear" w:color="auto" w:fill="E0EBF8"/>
            <w:noWrap/>
            <w:vAlign w:val="bottom"/>
          </w:tcPr>
          <w:p w14:paraId="1483C48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single" w:sz="4" w:space="0" w:color="auto"/>
              <w:right w:val="nil"/>
            </w:tcBorders>
            <w:shd w:val="clear" w:color="000000" w:fill="FFFFFF"/>
            <w:noWrap/>
            <w:vAlign w:val="bottom"/>
          </w:tcPr>
          <w:p w14:paraId="1E16C50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single" w:sz="4" w:space="0" w:color="auto"/>
              <w:right w:val="nil"/>
            </w:tcBorders>
            <w:shd w:val="clear" w:color="000000" w:fill="FFFFFF"/>
            <w:noWrap/>
            <w:vAlign w:val="bottom"/>
          </w:tcPr>
          <w:p w14:paraId="6A90BB6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single" w:sz="4" w:space="0" w:color="auto"/>
              <w:right w:val="nil"/>
            </w:tcBorders>
            <w:shd w:val="clear" w:color="auto" w:fill="002E5C"/>
            <w:noWrap/>
            <w:vAlign w:val="bottom"/>
          </w:tcPr>
          <w:p w14:paraId="4D71A0C0"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10,000 </w:t>
            </w:r>
          </w:p>
        </w:tc>
        <w:tc>
          <w:tcPr>
            <w:tcW w:w="261" w:type="dxa"/>
            <w:tcBorders>
              <w:top w:val="nil"/>
              <w:left w:val="nil"/>
              <w:bottom w:val="single" w:sz="4" w:space="0" w:color="auto"/>
              <w:right w:val="nil"/>
            </w:tcBorders>
            <w:shd w:val="clear" w:color="auto" w:fill="E0EBF8"/>
            <w:noWrap/>
            <w:vAlign w:val="bottom"/>
          </w:tcPr>
          <w:p w14:paraId="1B30D326"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single" w:sz="4" w:space="0" w:color="auto"/>
              <w:right w:val="nil"/>
            </w:tcBorders>
            <w:shd w:val="clear" w:color="auto" w:fill="E0EBF8"/>
            <w:noWrap/>
            <w:vAlign w:val="bottom"/>
          </w:tcPr>
          <w:p w14:paraId="3B2113C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(40,000)</w:t>
            </w:r>
          </w:p>
        </w:tc>
        <w:tc>
          <w:tcPr>
            <w:tcW w:w="261" w:type="dxa"/>
            <w:tcBorders>
              <w:top w:val="nil"/>
              <w:left w:val="nil"/>
              <w:bottom w:val="nil"/>
              <w:right w:val="single" w:sz="4" w:space="0" w:color="auto"/>
            </w:tcBorders>
            <w:shd w:val="clear" w:color="auto" w:fill="E0EBF8"/>
            <w:noWrap/>
            <w:vAlign w:val="bottom"/>
          </w:tcPr>
          <w:p w14:paraId="7F006AE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25DC2B4D" w14:textId="77777777">
        <w:trPr>
          <w:trHeight w:val="315"/>
        </w:trPr>
        <w:tc>
          <w:tcPr>
            <w:tcW w:w="261" w:type="dxa"/>
            <w:tcBorders>
              <w:top w:val="nil"/>
              <w:left w:val="single" w:sz="4" w:space="0" w:color="auto"/>
              <w:bottom w:val="nil"/>
              <w:right w:val="nil"/>
            </w:tcBorders>
            <w:shd w:val="clear" w:color="auto" w:fill="E0EBF8"/>
            <w:noWrap/>
            <w:vAlign w:val="bottom"/>
          </w:tcPr>
          <w:p w14:paraId="18920D5C"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36174E4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Ending Balance</w:t>
            </w:r>
          </w:p>
        </w:tc>
        <w:tc>
          <w:tcPr>
            <w:tcW w:w="261" w:type="dxa"/>
            <w:tcBorders>
              <w:top w:val="nil"/>
              <w:left w:val="nil"/>
              <w:bottom w:val="nil"/>
              <w:right w:val="nil"/>
            </w:tcBorders>
            <w:shd w:val="clear" w:color="auto" w:fill="E0EBF8"/>
            <w:noWrap/>
            <w:vAlign w:val="bottom"/>
          </w:tcPr>
          <w:p w14:paraId="3721C032"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double" w:sz="6" w:space="0" w:color="auto"/>
              <w:right w:val="nil"/>
            </w:tcBorders>
            <w:shd w:val="clear" w:color="auto" w:fill="E0EBF8"/>
            <w:noWrap/>
            <w:vAlign w:val="bottom"/>
          </w:tcPr>
          <w:p w14:paraId="24D71AED"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285,000 </w:t>
            </w:r>
          </w:p>
        </w:tc>
        <w:tc>
          <w:tcPr>
            <w:tcW w:w="261" w:type="dxa"/>
            <w:tcBorders>
              <w:top w:val="nil"/>
              <w:left w:val="nil"/>
              <w:bottom w:val="nil"/>
              <w:right w:val="nil"/>
            </w:tcBorders>
            <w:shd w:val="clear" w:color="auto" w:fill="E0EBF8"/>
            <w:noWrap/>
            <w:vAlign w:val="bottom"/>
          </w:tcPr>
          <w:p w14:paraId="6B30CAFD"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double" w:sz="6" w:space="0" w:color="auto"/>
              <w:right w:val="nil"/>
            </w:tcBorders>
            <w:shd w:val="clear" w:color="auto" w:fill="E0EBF8"/>
            <w:noWrap/>
            <w:vAlign w:val="bottom"/>
          </w:tcPr>
          <w:p w14:paraId="49E84465"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70,000 </w:t>
            </w:r>
          </w:p>
        </w:tc>
        <w:tc>
          <w:tcPr>
            <w:tcW w:w="261" w:type="dxa"/>
            <w:tcBorders>
              <w:top w:val="nil"/>
              <w:left w:val="nil"/>
              <w:bottom w:val="nil"/>
              <w:right w:val="nil"/>
            </w:tcBorders>
            <w:shd w:val="clear" w:color="auto" w:fill="E0EBF8"/>
            <w:noWrap/>
            <w:vAlign w:val="bottom"/>
          </w:tcPr>
          <w:p w14:paraId="6E94B386"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double" w:sz="6" w:space="0" w:color="auto"/>
              <w:right w:val="nil"/>
            </w:tcBorders>
            <w:shd w:val="clear" w:color="000000" w:fill="FFFFFF"/>
            <w:noWrap/>
            <w:vAlign w:val="bottom"/>
          </w:tcPr>
          <w:p w14:paraId="59B81DE7"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85,000 </w:t>
            </w:r>
          </w:p>
        </w:tc>
        <w:tc>
          <w:tcPr>
            <w:tcW w:w="261" w:type="dxa"/>
            <w:tcBorders>
              <w:top w:val="nil"/>
              <w:left w:val="nil"/>
              <w:bottom w:val="nil"/>
              <w:right w:val="nil"/>
            </w:tcBorders>
            <w:shd w:val="clear" w:color="000000" w:fill="FFFFFF"/>
            <w:noWrap/>
            <w:vAlign w:val="bottom"/>
          </w:tcPr>
          <w:p w14:paraId="07601B6F"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double" w:sz="6" w:space="0" w:color="auto"/>
              <w:right w:val="nil"/>
            </w:tcBorders>
            <w:shd w:val="clear" w:color="000000" w:fill="FFFFFF"/>
            <w:noWrap/>
            <w:vAlign w:val="bottom"/>
          </w:tcPr>
          <w:p w14:paraId="0D09361D"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1" w:type="dxa"/>
            <w:tcBorders>
              <w:top w:val="nil"/>
              <w:left w:val="nil"/>
              <w:bottom w:val="nil"/>
              <w:right w:val="nil"/>
            </w:tcBorders>
            <w:shd w:val="clear" w:color="auto" w:fill="E0EBF8"/>
            <w:noWrap/>
            <w:vAlign w:val="bottom"/>
          </w:tcPr>
          <w:p w14:paraId="356DA04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double" w:sz="6" w:space="0" w:color="auto"/>
              <w:right w:val="nil"/>
            </w:tcBorders>
            <w:shd w:val="clear" w:color="auto" w:fill="E0EBF8"/>
            <w:noWrap/>
            <w:vAlign w:val="bottom"/>
          </w:tcPr>
          <w:p w14:paraId="49AA5793"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285,000 </w:t>
            </w:r>
          </w:p>
        </w:tc>
        <w:tc>
          <w:tcPr>
            <w:tcW w:w="261" w:type="dxa"/>
            <w:tcBorders>
              <w:top w:val="nil"/>
              <w:left w:val="nil"/>
              <w:bottom w:val="nil"/>
              <w:right w:val="single" w:sz="4" w:space="0" w:color="auto"/>
            </w:tcBorders>
            <w:shd w:val="clear" w:color="auto" w:fill="E0EBF8"/>
            <w:noWrap/>
            <w:vAlign w:val="bottom"/>
          </w:tcPr>
          <w:p w14:paraId="26EE7A72"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02677D66" w14:textId="77777777">
        <w:trPr>
          <w:trHeight w:val="315"/>
        </w:trPr>
        <w:tc>
          <w:tcPr>
            <w:tcW w:w="261" w:type="dxa"/>
            <w:tcBorders>
              <w:top w:val="nil"/>
              <w:left w:val="single" w:sz="4" w:space="0" w:color="auto"/>
              <w:bottom w:val="nil"/>
              <w:right w:val="nil"/>
            </w:tcBorders>
            <w:shd w:val="clear" w:color="auto" w:fill="E0EBF8"/>
            <w:noWrap/>
            <w:vAlign w:val="bottom"/>
          </w:tcPr>
          <w:p w14:paraId="0A75F22E"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9D893F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34B07E76"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71F03CA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2853869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275F4A6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0DB68C2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2F2B0D6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21AF125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545EBA11"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5114F5B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2C22672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3EDB696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33044412" w14:textId="77777777">
        <w:trPr>
          <w:trHeight w:val="300"/>
        </w:trPr>
        <w:tc>
          <w:tcPr>
            <w:tcW w:w="261" w:type="dxa"/>
            <w:tcBorders>
              <w:top w:val="nil"/>
              <w:left w:val="single" w:sz="4" w:space="0" w:color="auto"/>
              <w:bottom w:val="nil"/>
              <w:right w:val="nil"/>
            </w:tcBorders>
            <w:shd w:val="clear" w:color="auto" w:fill="E0EBF8"/>
            <w:noWrap/>
            <w:vAlign w:val="bottom"/>
          </w:tcPr>
          <w:p w14:paraId="57425186"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263E669D"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Balance Sheet</w:t>
            </w:r>
          </w:p>
        </w:tc>
        <w:tc>
          <w:tcPr>
            <w:tcW w:w="261" w:type="dxa"/>
            <w:tcBorders>
              <w:top w:val="nil"/>
              <w:left w:val="nil"/>
              <w:bottom w:val="nil"/>
              <w:right w:val="nil"/>
            </w:tcBorders>
            <w:shd w:val="clear" w:color="auto" w:fill="E0EBF8"/>
            <w:noWrap/>
            <w:vAlign w:val="bottom"/>
          </w:tcPr>
          <w:p w14:paraId="42F352DA"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nil"/>
              <w:right w:val="nil"/>
            </w:tcBorders>
            <w:shd w:val="clear" w:color="auto" w:fill="E0EBF8"/>
            <w:noWrap/>
            <w:vAlign w:val="bottom"/>
          </w:tcPr>
          <w:p w14:paraId="0BBE496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1E1347A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nil"/>
              <w:right w:val="nil"/>
            </w:tcBorders>
            <w:shd w:val="clear" w:color="auto" w:fill="E0EBF8"/>
            <w:noWrap/>
            <w:vAlign w:val="bottom"/>
          </w:tcPr>
          <w:p w14:paraId="64B03A2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57B34F91"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nil"/>
              <w:right w:val="nil"/>
            </w:tcBorders>
            <w:shd w:val="clear" w:color="000000" w:fill="FFFFFF"/>
            <w:noWrap/>
            <w:vAlign w:val="bottom"/>
          </w:tcPr>
          <w:p w14:paraId="15005B60"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49BE225A"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nil"/>
              <w:right w:val="nil"/>
            </w:tcBorders>
            <w:shd w:val="clear" w:color="000000" w:fill="FFFFFF"/>
            <w:noWrap/>
            <w:vAlign w:val="bottom"/>
          </w:tcPr>
          <w:p w14:paraId="1E38C48B"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02D8C6EA"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nil"/>
              <w:right w:val="nil"/>
            </w:tcBorders>
            <w:shd w:val="clear" w:color="auto" w:fill="E0EBF8"/>
            <w:noWrap/>
            <w:vAlign w:val="bottom"/>
          </w:tcPr>
          <w:p w14:paraId="5153BE3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14B65C6B"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3CD5EE34" w14:textId="77777777">
        <w:trPr>
          <w:trHeight w:val="300"/>
        </w:trPr>
        <w:tc>
          <w:tcPr>
            <w:tcW w:w="261" w:type="dxa"/>
            <w:tcBorders>
              <w:top w:val="nil"/>
              <w:left w:val="single" w:sz="4" w:space="0" w:color="auto"/>
              <w:bottom w:val="nil"/>
              <w:right w:val="nil"/>
            </w:tcBorders>
            <w:shd w:val="clear" w:color="auto" w:fill="E0EBF8"/>
            <w:noWrap/>
            <w:vAlign w:val="bottom"/>
          </w:tcPr>
          <w:p w14:paraId="45B44027"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2F0DFB4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Cash</w:t>
            </w:r>
          </w:p>
        </w:tc>
        <w:tc>
          <w:tcPr>
            <w:tcW w:w="261" w:type="dxa"/>
            <w:tcBorders>
              <w:top w:val="nil"/>
              <w:left w:val="nil"/>
              <w:bottom w:val="nil"/>
              <w:right w:val="nil"/>
            </w:tcBorders>
            <w:shd w:val="clear" w:color="auto" w:fill="E0EBF8"/>
            <w:noWrap/>
            <w:vAlign w:val="bottom"/>
          </w:tcPr>
          <w:p w14:paraId="466E785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170C54E4"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15,000 </w:t>
            </w:r>
          </w:p>
        </w:tc>
        <w:tc>
          <w:tcPr>
            <w:tcW w:w="261" w:type="dxa"/>
            <w:tcBorders>
              <w:top w:val="nil"/>
              <w:left w:val="nil"/>
              <w:bottom w:val="nil"/>
              <w:right w:val="nil"/>
            </w:tcBorders>
            <w:shd w:val="clear" w:color="auto" w:fill="E0EBF8"/>
            <w:noWrap/>
            <w:vAlign w:val="bottom"/>
          </w:tcPr>
          <w:p w14:paraId="4F215EC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4E3E021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5,000 </w:t>
            </w:r>
          </w:p>
        </w:tc>
        <w:tc>
          <w:tcPr>
            <w:tcW w:w="261" w:type="dxa"/>
            <w:tcBorders>
              <w:top w:val="nil"/>
              <w:left w:val="nil"/>
              <w:bottom w:val="nil"/>
              <w:right w:val="nil"/>
            </w:tcBorders>
            <w:shd w:val="clear" w:color="auto" w:fill="E0EBF8"/>
            <w:noWrap/>
            <w:vAlign w:val="bottom"/>
          </w:tcPr>
          <w:p w14:paraId="3BE2E14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09E85D99"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325B6809"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77B2F69C"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27ABBA9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02229093"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20,000 </w:t>
            </w:r>
          </w:p>
        </w:tc>
        <w:tc>
          <w:tcPr>
            <w:tcW w:w="261" w:type="dxa"/>
            <w:tcBorders>
              <w:top w:val="nil"/>
              <w:left w:val="nil"/>
              <w:bottom w:val="nil"/>
              <w:right w:val="single" w:sz="4" w:space="0" w:color="auto"/>
            </w:tcBorders>
            <w:shd w:val="clear" w:color="auto" w:fill="E0EBF8"/>
            <w:noWrap/>
            <w:vAlign w:val="bottom"/>
          </w:tcPr>
          <w:p w14:paraId="0310F6B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08F2181B" w14:textId="77777777">
        <w:trPr>
          <w:trHeight w:val="300"/>
        </w:trPr>
        <w:tc>
          <w:tcPr>
            <w:tcW w:w="261" w:type="dxa"/>
            <w:tcBorders>
              <w:top w:val="nil"/>
              <w:left w:val="single" w:sz="4" w:space="0" w:color="auto"/>
              <w:bottom w:val="nil"/>
              <w:right w:val="nil"/>
            </w:tcBorders>
            <w:shd w:val="clear" w:color="auto" w:fill="E0EBF8"/>
            <w:noWrap/>
            <w:vAlign w:val="bottom"/>
          </w:tcPr>
          <w:p w14:paraId="762006F1"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45B73DB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Accounts Receivable</w:t>
            </w:r>
          </w:p>
        </w:tc>
        <w:tc>
          <w:tcPr>
            <w:tcW w:w="261" w:type="dxa"/>
            <w:tcBorders>
              <w:top w:val="nil"/>
              <w:left w:val="nil"/>
              <w:bottom w:val="nil"/>
              <w:right w:val="nil"/>
            </w:tcBorders>
            <w:shd w:val="clear" w:color="auto" w:fill="E0EBF8"/>
            <w:noWrap/>
            <w:vAlign w:val="bottom"/>
          </w:tcPr>
          <w:p w14:paraId="21C874F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223C2ADB"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30,000 </w:t>
            </w:r>
          </w:p>
        </w:tc>
        <w:tc>
          <w:tcPr>
            <w:tcW w:w="261" w:type="dxa"/>
            <w:tcBorders>
              <w:top w:val="nil"/>
              <w:left w:val="nil"/>
              <w:bottom w:val="nil"/>
              <w:right w:val="nil"/>
            </w:tcBorders>
            <w:shd w:val="clear" w:color="auto" w:fill="E0EBF8"/>
            <w:noWrap/>
            <w:vAlign w:val="bottom"/>
          </w:tcPr>
          <w:p w14:paraId="7944E87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63967C43"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40,000 </w:t>
            </w:r>
          </w:p>
        </w:tc>
        <w:tc>
          <w:tcPr>
            <w:tcW w:w="261" w:type="dxa"/>
            <w:tcBorders>
              <w:top w:val="nil"/>
              <w:left w:val="nil"/>
              <w:bottom w:val="nil"/>
              <w:right w:val="nil"/>
            </w:tcBorders>
            <w:shd w:val="clear" w:color="auto" w:fill="E0EBF8"/>
            <w:noWrap/>
            <w:vAlign w:val="bottom"/>
          </w:tcPr>
          <w:p w14:paraId="1F29F32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2762E13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1766A29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5779649C"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67158D0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40CF8BD9"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70,000 </w:t>
            </w:r>
          </w:p>
        </w:tc>
        <w:tc>
          <w:tcPr>
            <w:tcW w:w="261" w:type="dxa"/>
            <w:tcBorders>
              <w:top w:val="nil"/>
              <w:left w:val="nil"/>
              <w:bottom w:val="nil"/>
              <w:right w:val="single" w:sz="4" w:space="0" w:color="auto"/>
            </w:tcBorders>
            <w:shd w:val="clear" w:color="auto" w:fill="E0EBF8"/>
            <w:noWrap/>
            <w:vAlign w:val="bottom"/>
          </w:tcPr>
          <w:p w14:paraId="7534E2E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7A99171D" w14:textId="77777777">
        <w:trPr>
          <w:trHeight w:val="300"/>
        </w:trPr>
        <w:tc>
          <w:tcPr>
            <w:tcW w:w="261" w:type="dxa"/>
            <w:tcBorders>
              <w:top w:val="nil"/>
              <w:left w:val="single" w:sz="4" w:space="0" w:color="auto"/>
              <w:bottom w:val="nil"/>
              <w:right w:val="nil"/>
            </w:tcBorders>
            <w:shd w:val="clear" w:color="auto" w:fill="E0EBF8"/>
            <w:noWrap/>
            <w:vAlign w:val="bottom"/>
          </w:tcPr>
          <w:p w14:paraId="4A938944"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1905DE2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Inventory</w:t>
            </w:r>
          </w:p>
        </w:tc>
        <w:tc>
          <w:tcPr>
            <w:tcW w:w="261" w:type="dxa"/>
            <w:tcBorders>
              <w:top w:val="nil"/>
              <w:left w:val="nil"/>
              <w:bottom w:val="nil"/>
              <w:right w:val="nil"/>
            </w:tcBorders>
            <w:shd w:val="clear" w:color="auto" w:fill="E0EBF8"/>
            <w:noWrap/>
            <w:vAlign w:val="bottom"/>
          </w:tcPr>
          <w:p w14:paraId="11285FF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54F5C8B0"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70,000 </w:t>
            </w:r>
          </w:p>
        </w:tc>
        <w:tc>
          <w:tcPr>
            <w:tcW w:w="261" w:type="dxa"/>
            <w:tcBorders>
              <w:top w:val="nil"/>
              <w:left w:val="nil"/>
              <w:bottom w:val="nil"/>
              <w:right w:val="nil"/>
            </w:tcBorders>
            <w:shd w:val="clear" w:color="auto" w:fill="E0EBF8"/>
            <w:noWrap/>
            <w:vAlign w:val="bottom"/>
          </w:tcPr>
          <w:p w14:paraId="7420F8D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2FF7B922"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60,000 </w:t>
            </w:r>
          </w:p>
        </w:tc>
        <w:tc>
          <w:tcPr>
            <w:tcW w:w="261" w:type="dxa"/>
            <w:tcBorders>
              <w:top w:val="nil"/>
              <w:left w:val="nil"/>
              <w:bottom w:val="nil"/>
              <w:right w:val="nil"/>
            </w:tcBorders>
            <w:shd w:val="clear" w:color="auto" w:fill="E0EBF8"/>
            <w:noWrap/>
            <w:vAlign w:val="bottom"/>
          </w:tcPr>
          <w:p w14:paraId="4D86239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2E105AA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4473A49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237E3DD4"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3D16A2F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2877ADDC"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130,000 </w:t>
            </w:r>
          </w:p>
        </w:tc>
        <w:tc>
          <w:tcPr>
            <w:tcW w:w="261" w:type="dxa"/>
            <w:tcBorders>
              <w:top w:val="nil"/>
              <w:left w:val="nil"/>
              <w:bottom w:val="nil"/>
              <w:right w:val="single" w:sz="4" w:space="0" w:color="auto"/>
            </w:tcBorders>
            <w:shd w:val="clear" w:color="auto" w:fill="E0EBF8"/>
            <w:noWrap/>
            <w:vAlign w:val="bottom"/>
          </w:tcPr>
          <w:p w14:paraId="1255A49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79BD6F1A" w14:textId="77777777">
        <w:trPr>
          <w:trHeight w:val="300"/>
        </w:trPr>
        <w:tc>
          <w:tcPr>
            <w:tcW w:w="261" w:type="dxa"/>
            <w:tcBorders>
              <w:top w:val="nil"/>
              <w:left w:val="single" w:sz="4" w:space="0" w:color="auto"/>
              <w:bottom w:val="nil"/>
              <w:right w:val="nil"/>
            </w:tcBorders>
            <w:shd w:val="clear" w:color="auto" w:fill="E0EBF8"/>
            <w:noWrap/>
            <w:vAlign w:val="bottom"/>
          </w:tcPr>
          <w:p w14:paraId="5E18ABF2"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738938D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Depreciable Assets (net)</w:t>
            </w:r>
          </w:p>
        </w:tc>
        <w:tc>
          <w:tcPr>
            <w:tcW w:w="261" w:type="dxa"/>
            <w:tcBorders>
              <w:top w:val="nil"/>
              <w:left w:val="nil"/>
              <w:bottom w:val="nil"/>
              <w:right w:val="nil"/>
            </w:tcBorders>
            <w:shd w:val="clear" w:color="auto" w:fill="E0EBF8"/>
            <w:noWrap/>
            <w:vAlign w:val="bottom"/>
          </w:tcPr>
          <w:p w14:paraId="7257108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11213B3F"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325,000 </w:t>
            </w:r>
          </w:p>
        </w:tc>
        <w:tc>
          <w:tcPr>
            <w:tcW w:w="261" w:type="dxa"/>
            <w:tcBorders>
              <w:top w:val="nil"/>
              <w:left w:val="nil"/>
              <w:bottom w:val="nil"/>
              <w:right w:val="nil"/>
            </w:tcBorders>
            <w:shd w:val="clear" w:color="auto" w:fill="E0EBF8"/>
            <w:noWrap/>
            <w:vAlign w:val="bottom"/>
          </w:tcPr>
          <w:p w14:paraId="42EAA8A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3F5483BB"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225,000 </w:t>
            </w:r>
          </w:p>
        </w:tc>
        <w:tc>
          <w:tcPr>
            <w:tcW w:w="261" w:type="dxa"/>
            <w:tcBorders>
              <w:top w:val="nil"/>
              <w:left w:val="nil"/>
              <w:bottom w:val="nil"/>
              <w:right w:val="nil"/>
            </w:tcBorders>
            <w:shd w:val="clear" w:color="auto" w:fill="E0EBF8"/>
            <w:noWrap/>
            <w:vAlign w:val="bottom"/>
          </w:tcPr>
          <w:p w14:paraId="284E62D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auto" w:fill="E0EBF8"/>
            <w:noWrap/>
            <w:vAlign w:val="bottom"/>
          </w:tcPr>
          <w:p w14:paraId="6232BE00"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30,000 </w:t>
            </w:r>
          </w:p>
        </w:tc>
        <w:tc>
          <w:tcPr>
            <w:tcW w:w="261" w:type="dxa"/>
            <w:tcBorders>
              <w:top w:val="nil"/>
              <w:left w:val="nil"/>
              <w:bottom w:val="nil"/>
              <w:right w:val="nil"/>
            </w:tcBorders>
            <w:shd w:val="clear" w:color="000000" w:fill="FFFFFF"/>
            <w:noWrap/>
            <w:vAlign w:val="bottom"/>
          </w:tcPr>
          <w:p w14:paraId="4FAFF56B"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auto" w:fill="E0EBF8"/>
            <w:noWrap/>
            <w:vAlign w:val="bottom"/>
          </w:tcPr>
          <w:p w14:paraId="2C66E788"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5,000 </w:t>
            </w:r>
          </w:p>
        </w:tc>
        <w:tc>
          <w:tcPr>
            <w:tcW w:w="261" w:type="dxa"/>
            <w:tcBorders>
              <w:top w:val="nil"/>
              <w:left w:val="nil"/>
              <w:bottom w:val="nil"/>
              <w:right w:val="nil"/>
            </w:tcBorders>
            <w:shd w:val="clear" w:color="auto" w:fill="E0EBF8"/>
            <w:noWrap/>
            <w:vAlign w:val="bottom"/>
          </w:tcPr>
          <w:p w14:paraId="02CD283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138BCD33"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575,000 </w:t>
            </w:r>
          </w:p>
        </w:tc>
        <w:tc>
          <w:tcPr>
            <w:tcW w:w="261" w:type="dxa"/>
            <w:tcBorders>
              <w:top w:val="nil"/>
              <w:left w:val="nil"/>
              <w:bottom w:val="nil"/>
              <w:right w:val="single" w:sz="4" w:space="0" w:color="auto"/>
            </w:tcBorders>
            <w:shd w:val="clear" w:color="auto" w:fill="E0EBF8"/>
            <w:noWrap/>
            <w:vAlign w:val="bottom"/>
          </w:tcPr>
          <w:p w14:paraId="754BD87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291215D5" w14:textId="77777777" w:rsidTr="006E6A9C">
        <w:trPr>
          <w:trHeight w:val="300"/>
        </w:trPr>
        <w:tc>
          <w:tcPr>
            <w:tcW w:w="261" w:type="dxa"/>
            <w:tcBorders>
              <w:top w:val="nil"/>
              <w:left w:val="single" w:sz="4" w:space="0" w:color="auto"/>
              <w:bottom w:val="nil"/>
              <w:right w:val="nil"/>
            </w:tcBorders>
            <w:shd w:val="clear" w:color="auto" w:fill="E0EBF8"/>
            <w:noWrap/>
            <w:vAlign w:val="bottom"/>
          </w:tcPr>
          <w:p w14:paraId="735C3918"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3407494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Investment in Short Co.</w:t>
            </w:r>
          </w:p>
        </w:tc>
        <w:tc>
          <w:tcPr>
            <w:tcW w:w="261" w:type="dxa"/>
            <w:tcBorders>
              <w:top w:val="nil"/>
              <w:left w:val="nil"/>
              <w:bottom w:val="nil"/>
              <w:right w:val="nil"/>
            </w:tcBorders>
            <w:shd w:val="clear" w:color="auto" w:fill="E0EBF8"/>
            <w:noWrap/>
            <w:vAlign w:val="bottom"/>
          </w:tcPr>
          <w:p w14:paraId="1692F08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1E2131D3"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195,000 </w:t>
            </w:r>
          </w:p>
        </w:tc>
        <w:tc>
          <w:tcPr>
            <w:tcW w:w="261" w:type="dxa"/>
            <w:tcBorders>
              <w:top w:val="nil"/>
              <w:left w:val="nil"/>
              <w:bottom w:val="nil"/>
              <w:right w:val="nil"/>
            </w:tcBorders>
            <w:shd w:val="clear" w:color="auto" w:fill="E0EBF8"/>
            <w:noWrap/>
            <w:vAlign w:val="bottom"/>
          </w:tcPr>
          <w:p w14:paraId="7A811E8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467D07B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459D0BC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34DADD5D" w14:textId="77777777" w:rsidR="002C6972" w:rsidRPr="006E6A9C" w:rsidRDefault="002C6972" w:rsidP="002C6972">
            <w:pPr>
              <w:widowControl/>
              <w:autoSpaceDE/>
              <w:autoSpaceDN/>
              <w:adjustRightInd/>
              <w:rPr>
                <w:rFonts w:ascii="Arial" w:hAnsi="Arial" w:cs="Arial"/>
                <w:b/>
                <w:color w:val="000000"/>
                <w:sz w:val="18"/>
                <w:szCs w:val="22"/>
              </w:rPr>
            </w:pPr>
            <w:r w:rsidRPr="006E6A9C">
              <w:rPr>
                <w:rFonts w:ascii="Arial" w:hAnsi="Arial" w:cs="Arial"/>
                <w:b/>
                <w:color w:val="000000"/>
                <w:sz w:val="18"/>
                <w:szCs w:val="22"/>
              </w:rPr>
              <w:t> </w:t>
            </w:r>
          </w:p>
        </w:tc>
        <w:tc>
          <w:tcPr>
            <w:tcW w:w="261" w:type="dxa"/>
            <w:tcBorders>
              <w:top w:val="nil"/>
              <w:left w:val="nil"/>
              <w:bottom w:val="nil"/>
              <w:right w:val="nil"/>
            </w:tcBorders>
            <w:shd w:val="clear" w:color="000000" w:fill="FFFFFF"/>
            <w:noWrap/>
            <w:vAlign w:val="bottom"/>
          </w:tcPr>
          <w:p w14:paraId="4B6B187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auto" w:fill="002E5C"/>
            <w:noWrap/>
            <w:vAlign w:val="bottom"/>
          </w:tcPr>
          <w:p w14:paraId="66968BB5"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170,000 </w:t>
            </w:r>
          </w:p>
        </w:tc>
        <w:tc>
          <w:tcPr>
            <w:tcW w:w="261" w:type="dxa"/>
            <w:tcBorders>
              <w:top w:val="nil"/>
              <w:left w:val="nil"/>
              <w:bottom w:val="nil"/>
              <w:right w:val="nil"/>
            </w:tcBorders>
            <w:shd w:val="clear" w:color="auto" w:fill="E0EBF8"/>
            <w:noWrap/>
            <w:vAlign w:val="bottom"/>
          </w:tcPr>
          <w:p w14:paraId="387A8FF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50F2088A"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0 </w:t>
            </w:r>
          </w:p>
        </w:tc>
        <w:tc>
          <w:tcPr>
            <w:tcW w:w="261" w:type="dxa"/>
            <w:tcBorders>
              <w:top w:val="nil"/>
              <w:left w:val="nil"/>
              <w:bottom w:val="nil"/>
              <w:right w:val="single" w:sz="4" w:space="0" w:color="auto"/>
            </w:tcBorders>
            <w:shd w:val="clear" w:color="auto" w:fill="E0EBF8"/>
            <w:noWrap/>
            <w:vAlign w:val="bottom"/>
          </w:tcPr>
          <w:p w14:paraId="703E821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4ABC1E5A" w14:textId="77777777">
        <w:trPr>
          <w:trHeight w:val="300"/>
        </w:trPr>
        <w:tc>
          <w:tcPr>
            <w:tcW w:w="261" w:type="dxa"/>
            <w:tcBorders>
              <w:top w:val="nil"/>
              <w:left w:val="single" w:sz="4" w:space="0" w:color="auto"/>
              <w:bottom w:val="nil"/>
              <w:right w:val="nil"/>
            </w:tcBorders>
            <w:shd w:val="clear" w:color="auto" w:fill="E0EBF8"/>
            <w:noWrap/>
            <w:vAlign w:val="bottom"/>
          </w:tcPr>
          <w:p w14:paraId="35DC65EB"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33EC48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7A067F4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664DB9E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4EE0ECF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25EEAB3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502B831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3051244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33EAB674"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auto" w:fill="E0EBF8"/>
            <w:noWrap/>
            <w:vAlign w:val="bottom"/>
          </w:tcPr>
          <w:p w14:paraId="4E664C1E"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25,000 </w:t>
            </w:r>
          </w:p>
        </w:tc>
        <w:tc>
          <w:tcPr>
            <w:tcW w:w="261" w:type="dxa"/>
            <w:tcBorders>
              <w:top w:val="nil"/>
              <w:left w:val="nil"/>
              <w:bottom w:val="nil"/>
              <w:right w:val="nil"/>
            </w:tcBorders>
            <w:shd w:val="clear" w:color="auto" w:fill="E0EBF8"/>
            <w:noWrap/>
            <w:vAlign w:val="bottom"/>
          </w:tcPr>
          <w:p w14:paraId="4582FBC8"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4D01FC2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60341FF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4F3ED312" w14:textId="77777777">
        <w:trPr>
          <w:trHeight w:val="315"/>
        </w:trPr>
        <w:tc>
          <w:tcPr>
            <w:tcW w:w="261" w:type="dxa"/>
            <w:tcBorders>
              <w:top w:val="nil"/>
              <w:left w:val="single" w:sz="4" w:space="0" w:color="auto"/>
              <w:bottom w:val="nil"/>
              <w:right w:val="nil"/>
            </w:tcBorders>
            <w:shd w:val="clear" w:color="auto" w:fill="E0EBF8"/>
            <w:noWrap/>
            <w:vAlign w:val="bottom"/>
          </w:tcPr>
          <w:p w14:paraId="2DE53CB0"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single" w:sz="4" w:space="0" w:color="auto"/>
              <w:left w:val="nil"/>
              <w:bottom w:val="nil"/>
              <w:right w:val="nil"/>
            </w:tcBorders>
            <w:shd w:val="clear" w:color="auto" w:fill="E0EBF8"/>
            <w:noWrap/>
            <w:vAlign w:val="bottom"/>
          </w:tcPr>
          <w:p w14:paraId="4E55E52F"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Total Assets</w:t>
            </w:r>
          </w:p>
        </w:tc>
        <w:tc>
          <w:tcPr>
            <w:tcW w:w="261" w:type="dxa"/>
            <w:tcBorders>
              <w:top w:val="single" w:sz="4" w:space="0" w:color="auto"/>
              <w:left w:val="nil"/>
              <w:bottom w:val="nil"/>
              <w:right w:val="nil"/>
            </w:tcBorders>
            <w:shd w:val="clear" w:color="auto" w:fill="E0EBF8"/>
            <w:noWrap/>
            <w:vAlign w:val="bottom"/>
          </w:tcPr>
          <w:p w14:paraId="50460D39"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single" w:sz="4" w:space="0" w:color="auto"/>
              <w:left w:val="nil"/>
              <w:bottom w:val="double" w:sz="6" w:space="0" w:color="auto"/>
              <w:right w:val="nil"/>
            </w:tcBorders>
            <w:shd w:val="clear" w:color="auto" w:fill="E0EBF8"/>
            <w:noWrap/>
            <w:vAlign w:val="bottom"/>
          </w:tcPr>
          <w:p w14:paraId="2A7612AF"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635,000 </w:t>
            </w:r>
          </w:p>
        </w:tc>
        <w:tc>
          <w:tcPr>
            <w:tcW w:w="261" w:type="dxa"/>
            <w:tcBorders>
              <w:top w:val="single" w:sz="4" w:space="0" w:color="auto"/>
              <w:left w:val="nil"/>
              <w:bottom w:val="nil"/>
              <w:right w:val="nil"/>
            </w:tcBorders>
            <w:shd w:val="clear" w:color="auto" w:fill="E0EBF8"/>
            <w:noWrap/>
            <w:vAlign w:val="bottom"/>
          </w:tcPr>
          <w:p w14:paraId="0EB78849"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single" w:sz="4" w:space="0" w:color="auto"/>
              <w:left w:val="nil"/>
              <w:bottom w:val="double" w:sz="6" w:space="0" w:color="auto"/>
              <w:right w:val="nil"/>
            </w:tcBorders>
            <w:shd w:val="clear" w:color="auto" w:fill="E0EBF8"/>
            <w:noWrap/>
            <w:vAlign w:val="bottom"/>
          </w:tcPr>
          <w:p w14:paraId="31F421A7"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330,000 </w:t>
            </w:r>
          </w:p>
        </w:tc>
        <w:tc>
          <w:tcPr>
            <w:tcW w:w="261" w:type="dxa"/>
            <w:tcBorders>
              <w:top w:val="single" w:sz="4" w:space="0" w:color="auto"/>
              <w:left w:val="nil"/>
              <w:bottom w:val="nil"/>
              <w:right w:val="nil"/>
            </w:tcBorders>
            <w:shd w:val="clear" w:color="auto" w:fill="E0EBF8"/>
            <w:noWrap/>
            <w:vAlign w:val="bottom"/>
          </w:tcPr>
          <w:p w14:paraId="7DBBC1EE"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single" w:sz="4" w:space="0" w:color="auto"/>
              <w:left w:val="nil"/>
              <w:bottom w:val="double" w:sz="6" w:space="0" w:color="auto"/>
              <w:right w:val="nil"/>
            </w:tcBorders>
            <w:shd w:val="clear" w:color="000000" w:fill="FFFFFF"/>
            <w:noWrap/>
            <w:vAlign w:val="bottom"/>
          </w:tcPr>
          <w:p w14:paraId="270BC57E"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30,000 </w:t>
            </w:r>
          </w:p>
        </w:tc>
        <w:tc>
          <w:tcPr>
            <w:tcW w:w="261" w:type="dxa"/>
            <w:tcBorders>
              <w:top w:val="single" w:sz="4" w:space="0" w:color="auto"/>
              <w:left w:val="nil"/>
              <w:bottom w:val="nil"/>
              <w:right w:val="nil"/>
            </w:tcBorders>
            <w:shd w:val="clear" w:color="000000" w:fill="FFFFFF"/>
            <w:noWrap/>
            <w:vAlign w:val="bottom"/>
          </w:tcPr>
          <w:p w14:paraId="09A43A55"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single" w:sz="4" w:space="0" w:color="auto"/>
              <w:left w:val="nil"/>
              <w:bottom w:val="double" w:sz="6" w:space="0" w:color="auto"/>
              <w:right w:val="nil"/>
            </w:tcBorders>
            <w:shd w:val="clear" w:color="000000" w:fill="FFFFFF"/>
            <w:noWrap/>
            <w:vAlign w:val="bottom"/>
          </w:tcPr>
          <w:p w14:paraId="7C5E9442"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200,000 </w:t>
            </w:r>
          </w:p>
        </w:tc>
        <w:tc>
          <w:tcPr>
            <w:tcW w:w="261" w:type="dxa"/>
            <w:tcBorders>
              <w:top w:val="single" w:sz="4" w:space="0" w:color="auto"/>
              <w:left w:val="nil"/>
              <w:bottom w:val="nil"/>
              <w:right w:val="nil"/>
            </w:tcBorders>
            <w:shd w:val="clear" w:color="auto" w:fill="E0EBF8"/>
            <w:noWrap/>
            <w:vAlign w:val="bottom"/>
          </w:tcPr>
          <w:p w14:paraId="536AAFD2"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single" w:sz="4" w:space="0" w:color="auto"/>
              <w:left w:val="nil"/>
              <w:bottom w:val="double" w:sz="6" w:space="0" w:color="auto"/>
              <w:right w:val="nil"/>
            </w:tcBorders>
            <w:shd w:val="clear" w:color="auto" w:fill="E0EBF8"/>
            <w:noWrap/>
            <w:vAlign w:val="bottom"/>
          </w:tcPr>
          <w:p w14:paraId="3EE7F144"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795,000 </w:t>
            </w:r>
          </w:p>
        </w:tc>
        <w:tc>
          <w:tcPr>
            <w:tcW w:w="261" w:type="dxa"/>
            <w:tcBorders>
              <w:top w:val="nil"/>
              <w:left w:val="nil"/>
              <w:bottom w:val="nil"/>
              <w:right w:val="single" w:sz="4" w:space="0" w:color="auto"/>
            </w:tcBorders>
            <w:shd w:val="clear" w:color="auto" w:fill="E0EBF8"/>
            <w:noWrap/>
            <w:vAlign w:val="bottom"/>
          </w:tcPr>
          <w:p w14:paraId="631F9FB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1E5B4594" w14:textId="77777777">
        <w:trPr>
          <w:trHeight w:val="315"/>
        </w:trPr>
        <w:tc>
          <w:tcPr>
            <w:tcW w:w="261" w:type="dxa"/>
            <w:tcBorders>
              <w:top w:val="nil"/>
              <w:left w:val="single" w:sz="4" w:space="0" w:color="auto"/>
              <w:bottom w:val="nil"/>
              <w:right w:val="nil"/>
            </w:tcBorders>
            <w:shd w:val="clear" w:color="auto" w:fill="E0EBF8"/>
            <w:noWrap/>
            <w:vAlign w:val="bottom"/>
          </w:tcPr>
          <w:p w14:paraId="38343E18"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473EEF6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5473A766"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73E9D17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6C1695A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3978219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nil"/>
            </w:tcBorders>
            <w:shd w:val="clear" w:color="auto" w:fill="E0EBF8"/>
            <w:noWrap/>
            <w:vAlign w:val="bottom"/>
          </w:tcPr>
          <w:p w14:paraId="50ACF29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15E49F0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7EB553C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0D5D39F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4C8585AE"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396652F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14:paraId="2589465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601BF141" w14:textId="77777777">
        <w:trPr>
          <w:trHeight w:val="300"/>
        </w:trPr>
        <w:tc>
          <w:tcPr>
            <w:tcW w:w="261" w:type="dxa"/>
            <w:tcBorders>
              <w:top w:val="nil"/>
              <w:left w:val="single" w:sz="4" w:space="0" w:color="auto"/>
              <w:bottom w:val="nil"/>
              <w:right w:val="nil"/>
            </w:tcBorders>
            <w:shd w:val="clear" w:color="auto" w:fill="E0EBF8"/>
            <w:noWrap/>
            <w:vAlign w:val="bottom"/>
          </w:tcPr>
          <w:p w14:paraId="2E89026D"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592EEA42"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Accounts Payable</w:t>
            </w:r>
          </w:p>
        </w:tc>
        <w:tc>
          <w:tcPr>
            <w:tcW w:w="261" w:type="dxa"/>
            <w:tcBorders>
              <w:top w:val="nil"/>
              <w:left w:val="nil"/>
              <w:bottom w:val="nil"/>
              <w:right w:val="nil"/>
            </w:tcBorders>
            <w:shd w:val="clear" w:color="auto" w:fill="E0EBF8"/>
            <w:noWrap/>
            <w:vAlign w:val="bottom"/>
          </w:tcPr>
          <w:p w14:paraId="77DDDDE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1598129D"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50,000 </w:t>
            </w:r>
          </w:p>
        </w:tc>
        <w:tc>
          <w:tcPr>
            <w:tcW w:w="261" w:type="dxa"/>
            <w:tcBorders>
              <w:top w:val="nil"/>
              <w:left w:val="nil"/>
              <w:bottom w:val="nil"/>
              <w:right w:val="nil"/>
            </w:tcBorders>
            <w:shd w:val="clear" w:color="auto" w:fill="E0EBF8"/>
            <w:noWrap/>
            <w:vAlign w:val="bottom"/>
          </w:tcPr>
          <w:p w14:paraId="060EBD06"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7E763431"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40,000 </w:t>
            </w:r>
          </w:p>
        </w:tc>
        <w:tc>
          <w:tcPr>
            <w:tcW w:w="261" w:type="dxa"/>
            <w:tcBorders>
              <w:top w:val="nil"/>
              <w:left w:val="nil"/>
              <w:bottom w:val="nil"/>
              <w:right w:val="nil"/>
            </w:tcBorders>
            <w:shd w:val="clear" w:color="auto" w:fill="E0EBF8"/>
            <w:noWrap/>
            <w:vAlign w:val="bottom"/>
          </w:tcPr>
          <w:p w14:paraId="17BD31A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502715F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0682319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4BB65D8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2E2EE9CC"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58CC0436"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90,000 </w:t>
            </w:r>
          </w:p>
        </w:tc>
        <w:tc>
          <w:tcPr>
            <w:tcW w:w="261" w:type="dxa"/>
            <w:tcBorders>
              <w:top w:val="nil"/>
              <w:left w:val="nil"/>
              <w:bottom w:val="nil"/>
              <w:right w:val="single" w:sz="4" w:space="0" w:color="auto"/>
            </w:tcBorders>
            <w:shd w:val="clear" w:color="auto" w:fill="E0EBF8"/>
            <w:noWrap/>
            <w:vAlign w:val="bottom"/>
          </w:tcPr>
          <w:p w14:paraId="25CA61F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2A1F00D3" w14:textId="77777777">
        <w:trPr>
          <w:trHeight w:val="300"/>
        </w:trPr>
        <w:tc>
          <w:tcPr>
            <w:tcW w:w="261" w:type="dxa"/>
            <w:tcBorders>
              <w:top w:val="nil"/>
              <w:left w:val="single" w:sz="4" w:space="0" w:color="auto"/>
              <w:bottom w:val="nil"/>
              <w:right w:val="nil"/>
            </w:tcBorders>
            <w:shd w:val="clear" w:color="auto" w:fill="E0EBF8"/>
            <w:noWrap/>
            <w:vAlign w:val="bottom"/>
          </w:tcPr>
          <w:p w14:paraId="2B0325E1"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32D0E55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Notes Payable</w:t>
            </w:r>
          </w:p>
        </w:tc>
        <w:tc>
          <w:tcPr>
            <w:tcW w:w="261" w:type="dxa"/>
            <w:tcBorders>
              <w:top w:val="nil"/>
              <w:left w:val="nil"/>
              <w:bottom w:val="nil"/>
              <w:right w:val="nil"/>
            </w:tcBorders>
            <w:shd w:val="clear" w:color="auto" w:fill="E0EBF8"/>
            <w:noWrap/>
            <w:vAlign w:val="bottom"/>
          </w:tcPr>
          <w:p w14:paraId="12FBABE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5BFD85B8"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100,000 </w:t>
            </w:r>
          </w:p>
        </w:tc>
        <w:tc>
          <w:tcPr>
            <w:tcW w:w="261" w:type="dxa"/>
            <w:tcBorders>
              <w:top w:val="nil"/>
              <w:left w:val="nil"/>
              <w:bottom w:val="nil"/>
              <w:right w:val="nil"/>
            </w:tcBorders>
            <w:shd w:val="clear" w:color="auto" w:fill="E0EBF8"/>
            <w:noWrap/>
            <w:vAlign w:val="bottom"/>
          </w:tcPr>
          <w:p w14:paraId="27FFB96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1878DB9F"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120,000 </w:t>
            </w:r>
          </w:p>
        </w:tc>
        <w:tc>
          <w:tcPr>
            <w:tcW w:w="261" w:type="dxa"/>
            <w:tcBorders>
              <w:top w:val="nil"/>
              <w:left w:val="nil"/>
              <w:bottom w:val="nil"/>
              <w:right w:val="nil"/>
            </w:tcBorders>
            <w:shd w:val="clear" w:color="auto" w:fill="E0EBF8"/>
            <w:noWrap/>
            <w:vAlign w:val="bottom"/>
          </w:tcPr>
          <w:p w14:paraId="6F8E1A8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000000" w:fill="FFFFFF"/>
            <w:noWrap/>
            <w:vAlign w:val="bottom"/>
          </w:tcPr>
          <w:p w14:paraId="399BCC7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14:paraId="28FF9F9D"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719B0E3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647D5F6C"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38C28D6C"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220,000 </w:t>
            </w:r>
          </w:p>
        </w:tc>
        <w:tc>
          <w:tcPr>
            <w:tcW w:w="261" w:type="dxa"/>
            <w:tcBorders>
              <w:top w:val="nil"/>
              <w:left w:val="nil"/>
              <w:bottom w:val="nil"/>
              <w:right w:val="single" w:sz="4" w:space="0" w:color="auto"/>
            </w:tcBorders>
            <w:shd w:val="clear" w:color="auto" w:fill="E0EBF8"/>
            <w:noWrap/>
            <w:vAlign w:val="bottom"/>
          </w:tcPr>
          <w:p w14:paraId="1AB8444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35D16D9E" w14:textId="77777777" w:rsidTr="006E6A9C">
        <w:trPr>
          <w:trHeight w:val="300"/>
        </w:trPr>
        <w:tc>
          <w:tcPr>
            <w:tcW w:w="261" w:type="dxa"/>
            <w:tcBorders>
              <w:top w:val="nil"/>
              <w:left w:val="single" w:sz="4" w:space="0" w:color="auto"/>
              <w:bottom w:val="nil"/>
              <w:right w:val="nil"/>
            </w:tcBorders>
            <w:shd w:val="clear" w:color="auto" w:fill="E0EBF8"/>
            <w:noWrap/>
            <w:vAlign w:val="bottom"/>
          </w:tcPr>
          <w:p w14:paraId="026F73A0"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08B373DB"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Common Stock</w:t>
            </w:r>
          </w:p>
        </w:tc>
        <w:tc>
          <w:tcPr>
            <w:tcW w:w="261" w:type="dxa"/>
            <w:tcBorders>
              <w:top w:val="nil"/>
              <w:left w:val="nil"/>
              <w:bottom w:val="nil"/>
              <w:right w:val="nil"/>
            </w:tcBorders>
            <w:shd w:val="clear" w:color="auto" w:fill="E0EBF8"/>
            <w:noWrap/>
            <w:vAlign w:val="bottom"/>
          </w:tcPr>
          <w:p w14:paraId="67704AE9"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nil"/>
              <w:right w:val="nil"/>
            </w:tcBorders>
            <w:shd w:val="clear" w:color="auto" w:fill="E0EBF8"/>
            <w:noWrap/>
            <w:vAlign w:val="bottom"/>
          </w:tcPr>
          <w:p w14:paraId="59F6BFE0"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200,000 </w:t>
            </w:r>
          </w:p>
        </w:tc>
        <w:tc>
          <w:tcPr>
            <w:tcW w:w="261" w:type="dxa"/>
            <w:tcBorders>
              <w:top w:val="nil"/>
              <w:left w:val="nil"/>
              <w:bottom w:val="nil"/>
              <w:right w:val="nil"/>
            </w:tcBorders>
            <w:shd w:val="clear" w:color="auto" w:fill="E0EBF8"/>
            <w:noWrap/>
            <w:vAlign w:val="bottom"/>
          </w:tcPr>
          <w:p w14:paraId="6A2BCCDD"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nil"/>
              <w:right w:val="nil"/>
            </w:tcBorders>
            <w:shd w:val="clear" w:color="auto" w:fill="E0EBF8"/>
            <w:noWrap/>
            <w:vAlign w:val="bottom"/>
          </w:tcPr>
          <w:p w14:paraId="2D5F27FB"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100,000 </w:t>
            </w:r>
          </w:p>
        </w:tc>
        <w:tc>
          <w:tcPr>
            <w:tcW w:w="261" w:type="dxa"/>
            <w:tcBorders>
              <w:top w:val="nil"/>
              <w:left w:val="nil"/>
              <w:bottom w:val="nil"/>
              <w:right w:val="nil"/>
            </w:tcBorders>
            <w:shd w:val="clear" w:color="auto" w:fill="E0EBF8"/>
            <w:noWrap/>
            <w:vAlign w:val="bottom"/>
          </w:tcPr>
          <w:p w14:paraId="368D9F07"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nil"/>
              <w:right w:val="nil"/>
            </w:tcBorders>
            <w:shd w:val="clear" w:color="auto" w:fill="002E5C"/>
            <w:noWrap/>
            <w:vAlign w:val="bottom"/>
          </w:tcPr>
          <w:p w14:paraId="721A9706"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100,000 </w:t>
            </w:r>
          </w:p>
        </w:tc>
        <w:tc>
          <w:tcPr>
            <w:tcW w:w="261" w:type="dxa"/>
            <w:tcBorders>
              <w:top w:val="nil"/>
              <w:left w:val="nil"/>
              <w:bottom w:val="nil"/>
              <w:right w:val="nil"/>
            </w:tcBorders>
            <w:shd w:val="clear" w:color="000000" w:fill="FFFFFF"/>
            <w:noWrap/>
            <w:vAlign w:val="bottom"/>
          </w:tcPr>
          <w:p w14:paraId="0120A5F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nil"/>
              <w:right w:val="nil"/>
            </w:tcBorders>
            <w:shd w:val="clear" w:color="000000" w:fill="FFFFFF"/>
            <w:noWrap/>
            <w:vAlign w:val="bottom"/>
          </w:tcPr>
          <w:p w14:paraId="5C8B8DA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14:paraId="70C738B5"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nil"/>
              <w:right w:val="nil"/>
            </w:tcBorders>
            <w:shd w:val="clear" w:color="auto" w:fill="E0EBF8"/>
            <w:noWrap/>
            <w:vAlign w:val="bottom"/>
          </w:tcPr>
          <w:p w14:paraId="25D75DA9"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200,000 </w:t>
            </w:r>
          </w:p>
        </w:tc>
        <w:tc>
          <w:tcPr>
            <w:tcW w:w="261" w:type="dxa"/>
            <w:tcBorders>
              <w:top w:val="nil"/>
              <w:left w:val="nil"/>
              <w:bottom w:val="nil"/>
              <w:right w:val="single" w:sz="4" w:space="0" w:color="auto"/>
            </w:tcBorders>
            <w:shd w:val="clear" w:color="auto" w:fill="E0EBF8"/>
            <w:noWrap/>
            <w:vAlign w:val="bottom"/>
          </w:tcPr>
          <w:p w14:paraId="5230D111"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6B20C5BD" w14:textId="77777777">
        <w:trPr>
          <w:trHeight w:val="300"/>
        </w:trPr>
        <w:tc>
          <w:tcPr>
            <w:tcW w:w="261" w:type="dxa"/>
            <w:tcBorders>
              <w:top w:val="nil"/>
              <w:left w:val="single" w:sz="4" w:space="0" w:color="auto"/>
              <w:bottom w:val="nil"/>
              <w:right w:val="nil"/>
            </w:tcBorders>
            <w:shd w:val="clear" w:color="auto" w:fill="E0EBF8"/>
            <w:noWrap/>
            <w:vAlign w:val="bottom"/>
          </w:tcPr>
          <w:p w14:paraId="3E670437"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single" w:sz="4" w:space="0" w:color="auto"/>
              <w:right w:val="nil"/>
            </w:tcBorders>
            <w:shd w:val="clear" w:color="auto" w:fill="E0EBF8"/>
            <w:noWrap/>
            <w:vAlign w:val="bottom"/>
          </w:tcPr>
          <w:p w14:paraId="11198634"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Retained Earnings</w:t>
            </w:r>
          </w:p>
        </w:tc>
        <w:tc>
          <w:tcPr>
            <w:tcW w:w="261" w:type="dxa"/>
            <w:tcBorders>
              <w:top w:val="nil"/>
              <w:left w:val="nil"/>
              <w:bottom w:val="single" w:sz="4" w:space="0" w:color="auto"/>
              <w:right w:val="nil"/>
            </w:tcBorders>
            <w:shd w:val="clear" w:color="auto" w:fill="E0EBF8"/>
            <w:noWrap/>
            <w:vAlign w:val="bottom"/>
          </w:tcPr>
          <w:p w14:paraId="1B3E32AA"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80" w:type="dxa"/>
            <w:tcBorders>
              <w:top w:val="nil"/>
              <w:left w:val="nil"/>
              <w:bottom w:val="single" w:sz="4" w:space="0" w:color="auto"/>
              <w:right w:val="nil"/>
            </w:tcBorders>
            <w:shd w:val="clear" w:color="auto" w:fill="E0EBF8"/>
            <w:noWrap/>
            <w:vAlign w:val="bottom"/>
          </w:tcPr>
          <w:p w14:paraId="3C2A58F5"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285,000 </w:t>
            </w:r>
          </w:p>
        </w:tc>
        <w:tc>
          <w:tcPr>
            <w:tcW w:w="261" w:type="dxa"/>
            <w:tcBorders>
              <w:top w:val="nil"/>
              <w:left w:val="nil"/>
              <w:bottom w:val="single" w:sz="4" w:space="0" w:color="auto"/>
              <w:right w:val="nil"/>
            </w:tcBorders>
            <w:shd w:val="clear" w:color="auto" w:fill="E0EBF8"/>
            <w:noWrap/>
            <w:vAlign w:val="bottom"/>
          </w:tcPr>
          <w:p w14:paraId="3FA3877F"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881" w:type="dxa"/>
            <w:tcBorders>
              <w:top w:val="nil"/>
              <w:left w:val="nil"/>
              <w:bottom w:val="single" w:sz="4" w:space="0" w:color="auto"/>
              <w:right w:val="nil"/>
            </w:tcBorders>
            <w:shd w:val="clear" w:color="auto" w:fill="E0EBF8"/>
            <w:noWrap/>
            <w:vAlign w:val="bottom"/>
          </w:tcPr>
          <w:p w14:paraId="7F91DA77"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70,000 </w:t>
            </w:r>
          </w:p>
        </w:tc>
        <w:tc>
          <w:tcPr>
            <w:tcW w:w="261" w:type="dxa"/>
            <w:tcBorders>
              <w:top w:val="nil"/>
              <w:left w:val="nil"/>
              <w:bottom w:val="single" w:sz="4" w:space="0" w:color="auto"/>
              <w:right w:val="nil"/>
            </w:tcBorders>
            <w:shd w:val="clear" w:color="auto" w:fill="E0EBF8"/>
            <w:noWrap/>
            <w:vAlign w:val="bottom"/>
          </w:tcPr>
          <w:p w14:paraId="1977047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994" w:type="dxa"/>
            <w:tcBorders>
              <w:top w:val="nil"/>
              <w:left w:val="nil"/>
              <w:bottom w:val="single" w:sz="4" w:space="0" w:color="auto"/>
              <w:right w:val="nil"/>
            </w:tcBorders>
            <w:shd w:val="clear" w:color="000000" w:fill="FFFFFF"/>
            <w:noWrap/>
            <w:vAlign w:val="bottom"/>
          </w:tcPr>
          <w:p w14:paraId="05F2043F"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85,000 </w:t>
            </w:r>
          </w:p>
        </w:tc>
        <w:tc>
          <w:tcPr>
            <w:tcW w:w="261" w:type="dxa"/>
            <w:tcBorders>
              <w:top w:val="nil"/>
              <w:left w:val="nil"/>
              <w:bottom w:val="single" w:sz="4" w:space="0" w:color="auto"/>
              <w:right w:val="nil"/>
            </w:tcBorders>
            <w:shd w:val="clear" w:color="000000" w:fill="FFFFFF"/>
            <w:noWrap/>
            <w:vAlign w:val="bottom"/>
          </w:tcPr>
          <w:p w14:paraId="3099AA4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63" w:type="dxa"/>
            <w:tcBorders>
              <w:top w:val="nil"/>
              <w:left w:val="nil"/>
              <w:bottom w:val="single" w:sz="4" w:space="0" w:color="auto"/>
              <w:right w:val="nil"/>
            </w:tcBorders>
            <w:shd w:val="clear" w:color="000000" w:fill="FFFFFF"/>
            <w:noWrap/>
            <w:vAlign w:val="bottom"/>
          </w:tcPr>
          <w:p w14:paraId="1225FA8D"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1" w:type="dxa"/>
            <w:tcBorders>
              <w:top w:val="nil"/>
              <w:left w:val="nil"/>
              <w:bottom w:val="single" w:sz="4" w:space="0" w:color="auto"/>
              <w:right w:val="nil"/>
            </w:tcBorders>
            <w:shd w:val="clear" w:color="auto" w:fill="E0EBF8"/>
            <w:noWrap/>
            <w:vAlign w:val="bottom"/>
          </w:tcPr>
          <w:p w14:paraId="5609B2C3"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c>
          <w:tcPr>
            <w:tcW w:w="1347" w:type="dxa"/>
            <w:tcBorders>
              <w:top w:val="nil"/>
              <w:left w:val="nil"/>
              <w:bottom w:val="single" w:sz="4" w:space="0" w:color="auto"/>
              <w:right w:val="nil"/>
            </w:tcBorders>
            <w:shd w:val="clear" w:color="auto" w:fill="E0EBF8"/>
            <w:noWrap/>
            <w:vAlign w:val="bottom"/>
          </w:tcPr>
          <w:p w14:paraId="4D1BBDE1" w14:textId="77777777" w:rsidR="002C6972" w:rsidRPr="006870C8" w:rsidRDefault="002C6972" w:rsidP="002C6972">
            <w:pPr>
              <w:widowControl/>
              <w:autoSpaceDE/>
              <w:autoSpaceDN/>
              <w:adjustRightInd/>
              <w:jc w:val="right"/>
              <w:rPr>
                <w:rFonts w:ascii="Arial" w:hAnsi="Arial" w:cs="Arial"/>
                <w:sz w:val="18"/>
                <w:szCs w:val="22"/>
              </w:rPr>
            </w:pPr>
            <w:r w:rsidRPr="006870C8">
              <w:rPr>
                <w:rFonts w:ascii="Arial" w:hAnsi="Arial" w:cs="Arial"/>
                <w:sz w:val="18"/>
                <w:szCs w:val="22"/>
              </w:rPr>
              <w:t xml:space="preserve">285,000 </w:t>
            </w:r>
          </w:p>
        </w:tc>
        <w:tc>
          <w:tcPr>
            <w:tcW w:w="261" w:type="dxa"/>
            <w:tcBorders>
              <w:top w:val="nil"/>
              <w:left w:val="nil"/>
              <w:bottom w:val="nil"/>
              <w:right w:val="single" w:sz="4" w:space="0" w:color="auto"/>
            </w:tcBorders>
            <w:shd w:val="clear" w:color="auto" w:fill="E0EBF8"/>
            <w:noWrap/>
            <w:vAlign w:val="bottom"/>
          </w:tcPr>
          <w:p w14:paraId="3C502ED0" w14:textId="77777777" w:rsidR="002C6972" w:rsidRPr="006870C8" w:rsidRDefault="002C6972" w:rsidP="002C6972">
            <w:pPr>
              <w:widowControl/>
              <w:autoSpaceDE/>
              <w:autoSpaceDN/>
              <w:adjustRightInd/>
              <w:rPr>
                <w:rFonts w:ascii="Arial" w:hAnsi="Arial" w:cs="Arial"/>
                <w:sz w:val="18"/>
                <w:szCs w:val="22"/>
              </w:rPr>
            </w:pPr>
            <w:r w:rsidRPr="006870C8">
              <w:rPr>
                <w:rFonts w:ascii="Arial" w:hAnsi="Arial" w:cs="Arial"/>
                <w:sz w:val="18"/>
                <w:szCs w:val="22"/>
              </w:rPr>
              <w:t> </w:t>
            </w:r>
          </w:p>
        </w:tc>
      </w:tr>
      <w:tr w:rsidR="002C6972" w:rsidRPr="006870C8" w14:paraId="5BB04CE1" w14:textId="77777777">
        <w:trPr>
          <w:trHeight w:val="315"/>
        </w:trPr>
        <w:tc>
          <w:tcPr>
            <w:tcW w:w="261" w:type="dxa"/>
            <w:tcBorders>
              <w:top w:val="nil"/>
              <w:left w:val="single" w:sz="4" w:space="0" w:color="auto"/>
              <w:bottom w:val="nil"/>
              <w:right w:val="nil"/>
            </w:tcBorders>
            <w:shd w:val="clear" w:color="auto" w:fill="E0EBF8"/>
            <w:noWrap/>
            <w:vAlign w:val="bottom"/>
          </w:tcPr>
          <w:p w14:paraId="634EDE3E"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nil"/>
              <w:right w:val="nil"/>
            </w:tcBorders>
            <w:shd w:val="clear" w:color="auto" w:fill="E0EBF8"/>
            <w:noWrap/>
            <w:vAlign w:val="bottom"/>
          </w:tcPr>
          <w:p w14:paraId="63B0D0A8"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Total Liabilities &amp; Equity</w:t>
            </w:r>
          </w:p>
        </w:tc>
        <w:tc>
          <w:tcPr>
            <w:tcW w:w="261" w:type="dxa"/>
            <w:tcBorders>
              <w:top w:val="nil"/>
              <w:left w:val="nil"/>
              <w:bottom w:val="nil"/>
              <w:right w:val="nil"/>
            </w:tcBorders>
            <w:shd w:val="clear" w:color="auto" w:fill="E0EBF8"/>
            <w:noWrap/>
            <w:vAlign w:val="bottom"/>
          </w:tcPr>
          <w:p w14:paraId="11419899"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double" w:sz="6" w:space="0" w:color="auto"/>
              <w:right w:val="nil"/>
            </w:tcBorders>
            <w:shd w:val="clear" w:color="auto" w:fill="E0EBF8"/>
            <w:noWrap/>
            <w:vAlign w:val="bottom"/>
          </w:tcPr>
          <w:p w14:paraId="1C87D7B6"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635,000 </w:t>
            </w:r>
          </w:p>
        </w:tc>
        <w:tc>
          <w:tcPr>
            <w:tcW w:w="261" w:type="dxa"/>
            <w:tcBorders>
              <w:top w:val="nil"/>
              <w:left w:val="nil"/>
              <w:bottom w:val="nil"/>
              <w:right w:val="nil"/>
            </w:tcBorders>
            <w:shd w:val="clear" w:color="auto" w:fill="E0EBF8"/>
            <w:noWrap/>
            <w:vAlign w:val="bottom"/>
          </w:tcPr>
          <w:p w14:paraId="226B2873"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double" w:sz="6" w:space="0" w:color="auto"/>
              <w:right w:val="nil"/>
            </w:tcBorders>
            <w:shd w:val="clear" w:color="auto" w:fill="E0EBF8"/>
            <w:noWrap/>
            <w:vAlign w:val="bottom"/>
          </w:tcPr>
          <w:p w14:paraId="03FB9AA0"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330,000 </w:t>
            </w:r>
          </w:p>
        </w:tc>
        <w:tc>
          <w:tcPr>
            <w:tcW w:w="261" w:type="dxa"/>
            <w:tcBorders>
              <w:top w:val="nil"/>
              <w:left w:val="nil"/>
              <w:bottom w:val="nil"/>
              <w:right w:val="nil"/>
            </w:tcBorders>
            <w:shd w:val="clear" w:color="auto" w:fill="E0EBF8"/>
            <w:noWrap/>
            <w:vAlign w:val="bottom"/>
          </w:tcPr>
          <w:p w14:paraId="66678D3E"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double" w:sz="6" w:space="0" w:color="auto"/>
              <w:right w:val="nil"/>
            </w:tcBorders>
            <w:shd w:val="clear" w:color="000000" w:fill="FFFFFF"/>
            <w:noWrap/>
            <w:vAlign w:val="bottom"/>
          </w:tcPr>
          <w:p w14:paraId="2DA2684E"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185,000 </w:t>
            </w:r>
          </w:p>
        </w:tc>
        <w:tc>
          <w:tcPr>
            <w:tcW w:w="261" w:type="dxa"/>
            <w:tcBorders>
              <w:top w:val="nil"/>
              <w:left w:val="nil"/>
              <w:bottom w:val="nil"/>
              <w:right w:val="nil"/>
            </w:tcBorders>
            <w:shd w:val="clear" w:color="000000" w:fill="FFFFFF"/>
            <w:noWrap/>
            <w:vAlign w:val="bottom"/>
          </w:tcPr>
          <w:p w14:paraId="4A883793"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double" w:sz="6" w:space="0" w:color="auto"/>
              <w:right w:val="nil"/>
            </w:tcBorders>
            <w:shd w:val="clear" w:color="000000" w:fill="FFFFFF"/>
            <w:noWrap/>
            <w:vAlign w:val="bottom"/>
          </w:tcPr>
          <w:p w14:paraId="66C8E7EE"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1" w:type="dxa"/>
            <w:tcBorders>
              <w:top w:val="nil"/>
              <w:left w:val="nil"/>
              <w:bottom w:val="nil"/>
              <w:right w:val="nil"/>
            </w:tcBorders>
            <w:shd w:val="clear" w:color="auto" w:fill="E0EBF8"/>
            <w:noWrap/>
            <w:vAlign w:val="bottom"/>
          </w:tcPr>
          <w:p w14:paraId="4476740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double" w:sz="6" w:space="0" w:color="auto"/>
              <w:right w:val="nil"/>
            </w:tcBorders>
            <w:shd w:val="clear" w:color="auto" w:fill="E0EBF8"/>
            <w:noWrap/>
            <w:vAlign w:val="bottom"/>
          </w:tcPr>
          <w:p w14:paraId="0F4DC680" w14:textId="77777777" w:rsidR="002C6972" w:rsidRPr="006870C8" w:rsidRDefault="002C6972" w:rsidP="002C6972">
            <w:pPr>
              <w:widowControl/>
              <w:autoSpaceDE/>
              <w:autoSpaceDN/>
              <w:adjustRightInd/>
              <w:jc w:val="right"/>
              <w:rPr>
                <w:rFonts w:ascii="Arial" w:hAnsi="Arial" w:cs="Arial"/>
                <w:b/>
                <w:bCs/>
                <w:sz w:val="18"/>
                <w:szCs w:val="22"/>
              </w:rPr>
            </w:pPr>
            <w:r w:rsidRPr="006870C8">
              <w:rPr>
                <w:rFonts w:ascii="Arial" w:hAnsi="Arial" w:cs="Arial"/>
                <w:b/>
                <w:bCs/>
                <w:sz w:val="18"/>
                <w:szCs w:val="22"/>
              </w:rPr>
              <w:t xml:space="preserve">795,000 </w:t>
            </w:r>
          </w:p>
        </w:tc>
        <w:tc>
          <w:tcPr>
            <w:tcW w:w="261" w:type="dxa"/>
            <w:tcBorders>
              <w:top w:val="nil"/>
              <w:left w:val="nil"/>
              <w:bottom w:val="nil"/>
              <w:right w:val="single" w:sz="4" w:space="0" w:color="auto"/>
            </w:tcBorders>
            <w:shd w:val="clear" w:color="auto" w:fill="E0EBF8"/>
            <w:noWrap/>
            <w:vAlign w:val="bottom"/>
          </w:tcPr>
          <w:p w14:paraId="35C4D872"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r w:rsidR="002C6972" w:rsidRPr="006870C8" w14:paraId="4994C4B9" w14:textId="77777777">
        <w:trPr>
          <w:trHeight w:val="135"/>
        </w:trPr>
        <w:tc>
          <w:tcPr>
            <w:tcW w:w="261" w:type="dxa"/>
            <w:tcBorders>
              <w:top w:val="nil"/>
              <w:left w:val="single" w:sz="4" w:space="0" w:color="auto"/>
              <w:bottom w:val="single" w:sz="4" w:space="0" w:color="auto"/>
              <w:right w:val="nil"/>
            </w:tcBorders>
            <w:shd w:val="clear" w:color="auto" w:fill="E0EBF8"/>
            <w:noWrap/>
            <w:vAlign w:val="bottom"/>
          </w:tcPr>
          <w:p w14:paraId="158227D0" w14:textId="77777777" w:rsidR="002C6972" w:rsidRPr="006870C8" w:rsidRDefault="002C6972" w:rsidP="002C6972">
            <w:pPr>
              <w:widowControl/>
              <w:autoSpaceDE/>
              <w:autoSpaceDN/>
              <w:adjustRightInd/>
              <w:rPr>
                <w:rFonts w:ascii="Arial" w:hAnsi="Arial" w:cs="Arial"/>
                <w:color w:val="000000"/>
                <w:sz w:val="18"/>
                <w:szCs w:val="22"/>
              </w:rPr>
            </w:pPr>
            <w:r w:rsidRPr="006870C8">
              <w:rPr>
                <w:rFonts w:ascii="Arial" w:hAnsi="Arial" w:cs="Arial"/>
                <w:color w:val="000000"/>
                <w:sz w:val="18"/>
                <w:szCs w:val="22"/>
              </w:rPr>
              <w:t> </w:t>
            </w:r>
          </w:p>
        </w:tc>
        <w:tc>
          <w:tcPr>
            <w:tcW w:w="2644" w:type="dxa"/>
            <w:tcBorders>
              <w:top w:val="nil"/>
              <w:left w:val="nil"/>
              <w:bottom w:val="single" w:sz="4" w:space="0" w:color="auto"/>
              <w:right w:val="nil"/>
            </w:tcBorders>
            <w:shd w:val="clear" w:color="auto" w:fill="E0EBF8"/>
            <w:noWrap/>
            <w:vAlign w:val="bottom"/>
          </w:tcPr>
          <w:p w14:paraId="3D3E0265"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14:paraId="0EEEC08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80" w:type="dxa"/>
            <w:tcBorders>
              <w:top w:val="nil"/>
              <w:left w:val="nil"/>
              <w:bottom w:val="single" w:sz="4" w:space="0" w:color="auto"/>
              <w:right w:val="nil"/>
            </w:tcBorders>
            <w:shd w:val="clear" w:color="auto" w:fill="E0EBF8"/>
            <w:noWrap/>
            <w:vAlign w:val="bottom"/>
          </w:tcPr>
          <w:p w14:paraId="785B9FE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14:paraId="6E11491C"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881" w:type="dxa"/>
            <w:tcBorders>
              <w:top w:val="nil"/>
              <w:left w:val="nil"/>
              <w:bottom w:val="single" w:sz="4" w:space="0" w:color="auto"/>
              <w:right w:val="nil"/>
            </w:tcBorders>
            <w:shd w:val="clear" w:color="auto" w:fill="E0EBF8"/>
            <w:noWrap/>
            <w:vAlign w:val="bottom"/>
          </w:tcPr>
          <w:p w14:paraId="282EB76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14:paraId="233DAFA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994" w:type="dxa"/>
            <w:tcBorders>
              <w:top w:val="nil"/>
              <w:left w:val="nil"/>
              <w:bottom w:val="single" w:sz="4" w:space="0" w:color="auto"/>
              <w:right w:val="nil"/>
            </w:tcBorders>
            <w:shd w:val="clear" w:color="000000" w:fill="FFFFFF"/>
            <w:noWrap/>
            <w:vAlign w:val="bottom"/>
          </w:tcPr>
          <w:p w14:paraId="1087471F"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261" w:type="dxa"/>
            <w:tcBorders>
              <w:top w:val="nil"/>
              <w:left w:val="nil"/>
              <w:bottom w:val="single" w:sz="4" w:space="0" w:color="auto"/>
              <w:right w:val="nil"/>
            </w:tcBorders>
            <w:shd w:val="clear" w:color="000000" w:fill="FFFFFF"/>
            <w:noWrap/>
            <w:vAlign w:val="bottom"/>
          </w:tcPr>
          <w:p w14:paraId="30C03A5E"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63" w:type="dxa"/>
            <w:tcBorders>
              <w:top w:val="nil"/>
              <w:left w:val="nil"/>
              <w:bottom w:val="single" w:sz="4" w:space="0" w:color="auto"/>
              <w:right w:val="nil"/>
            </w:tcBorders>
            <w:shd w:val="clear" w:color="000000" w:fill="FFFFFF"/>
            <w:noWrap/>
            <w:vAlign w:val="bottom"/>
          </w:tcPr>
          <w:p w14:paraId="598BF446"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14:paraId="6927103F"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1347" w:type="dxa"/>
            <w:tcBorders>
              <w:top w:val="nil"/>
              <w:left w:val="nil"/>
              <w:bottom w:val="single" w:sz="4" w:space="0" w:color="auto"/>
              <w:right w:val="nil"/>
            </w:tcBorders>
            <w:shd w:val="clear" w:color="auto" w:fill="E0EBF8"/>
            <w:noWrap/>
            <w:vAlign w:val="bottom"/>
          </w:tcPr>
          <w:p w14:paraId="1AA73388"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c>
          <w:tcPr>
            <w:tcW w:w="261" w:type="dxa"/>
            <w:tcBorders>
              <w:top w:val="nil"/>
              <w:left w:val="nil"/>
              <w:bottom w:val="single" w:sz="4" w:space="0" w:color="auto"/>
              <w:right w:val="single" w:sz="4" w:space="0" w:color="auto"/>
            </w:tcBorders>
            <w:shd w:val="clear" w:color="auto" w:fill="E0EBF8"/>
            <w:noWrap/>
            <w:vAlign w:val="bottom"/>
          </w:tcPr>
          <w:p w14:paraId="1B709870" w14:textId="77777777" w:rsidR="002C6972" w:rsidRPr="006870C8" w:rsidRDefault="002C6972" w:rsidP="002C6972">
            <w:pPr>
              <w:widowControl/>
              <w:autoSpaceDE/>
              <w:autoSpaceDN/>
              <w:adjustRightInd/>
              <w:rPr>
                <w:rFonts w:ascii="Arial" w:hAnsi="Arial" w:cs="Arial"/>
                <w:b/>
                <w:bCs/>
                <w:sz w:val="18"/>
                <w:szCs w:val="22"/>
              </w:rPr>
            </w:pPr>
            <w:r w:rsidRPr="006870C8">
              <w:rPr>
                <w:rFonts w:ascii="Arial" w:hAnsi="Arial" w:cs="Arial"/>
                <w:b/>
                <w:bCs/>
                <w:sz w:val="18"/>
                <w:szCs w:val="22"/>
              </w:rPr>
              <w:t> </w:t>
            </w:r>
          </w:p>
        </w:tc>
      </w:tr>
    </w:tbl>
    <w:p w14:paraId="6B4BC459" w14:textId="77777777" w:rsidR="00856724" w:rsidRPr="006870C8" w:rsidRDefault="00856724">
      <w:pPr>
        <w:widowControl/>
        <w:autoSpaceDE/>
        <w:autoSpaceDN/>
        <w:adjustRightInd/>
        <w:rPr>
          <w:rFonts w:ascii="Arial" w:hAnsi="Arial" w:cs="Arial"/>
          <w:b/>
          <w:bCs/>
          <w:sz w:val="20"/>
          <w:szCs w:val="22"/>
        </w:rPr>
      </w:pPr>
      <w:r w:rsidRPr="006870C8">
        <w:rPr>
          <w:rFonts w:ascii="Arial" w:hAnsi="Arial" w:cs="Arial"/>
          <w:b/>
          <w:bCs/>
          <w:sz w:val="20"/>
          <w:szCs w:val="22"/>
        </w:rPr>
        <w:br w:type="page"/>
      </w:r>
    </w:p>
    <w:p w14:paraId="54B86DB0" w14:textId="77777777" w:rsidR="00B36F3A" w:rsidRPr="002C4AB3"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E</w:t>
      </w:r>
      <w:r>
        <w:rPr>
          <w:rFonts w:ascii="Arial" w:hAnsi="Arial" w:cs="Arial"/>
          <w:b/>
          <w:bCs/>
          <w:sz w:val="22"/>
          <w:szCs w:val="22"/>
        </w:rPr>
        <w:t>4</w:t>
      </w:r>
      <w:r w:rsidRPr="002C4AB3">
        <w:rPr>
          <w:rFonts w:ascii="Arial" w:hAnsi="Arial" w:cs="Arial"/>
          <w:b/>
          <w:bCs/>
          <w:sz w:val="22"/>
          <w:szCs w:val="22"/>
        </w:rPr>
        <w:t>-</w:t>
      </w:r>
      <w:proofErr w:type="gramStart"/>
      <w:r w:rsidR="00BC5379">
        <w:rPr>
          <w:rFonts w:ascii="Arial" w:hAnsi="Arial" w:cs="Arial"/>
          <w:b/>
          <w:bCs/>
          <w:sz w:val="22"/>
          <w:szCs w:val="22"/>
        </w:rPr>
        <w:t>23</w:t>
      </w:r>
      <w:r w:rsidRPr="002C4AB3">
        <w:rPr>
          <w:rFonts w:ascii="Arial" w:hAnsi="Arial" w:cs="Arial"/>
          <w:b/>
          <w:bCs/>
          <w:sz w:val="22"/>
          <w:szCs w:val="22"/>
        </w:rPr>
        <w:t xml:space="preserve">  Consolidation</w:t>
      </w:r>
      <w:proofErr w:type="gramEnd"/>
      <w:r w:rsidRPr="002C4AB3">
        <w:rPr>
          <w:rFonts w:ascii="Arial" w:hAnsi="Arial" w:cs="Arial"/>
          <w:b/>
          <w:bCs/>
          <w:sz w:val="22"/>
          <w:szCs w:val="22"/>
        </w:rPr>
        <w:t xml:space="preserve"> </w:t>
      </w:r>
      <w:r w:rsidR="00381F98">
        <w:rPr>
          <w:rFonts w:ascii="Arial" w:hAnsi="Arial" w:cs="Arial"/>
          <w:b/>
          <w:bCs/>
          <w:sz w:val="22"/>
          <w:szCs w:val="22"/>
        </w:rPr>
        <w:t>Worksheet</w:t>
      </w:r>
      <w:r w:rsidRPr="002C4AB3">
        <w:rPr>
          <w:rFonts w:ascii="Arial" w:hAnsi="Arial" w:cs="Arial"/>
          <w:b/>
          <w:bCs/>
          <w:sz w:val="22"/>
          <w:szCs w:val="22"/>
        </w:rPr>
        <w:t xml:space="preserve"> for Subsidiary</w:t>
      </w:r>
      <w:r w:rsidRPr="002C4AB3">
        <w:rPr>
          <w:rFonts w:ascii="Arial" w:hAnsi="Arial" w:cs="Arial"/>
          <w:sz w:val="22"/>
          <w:szCs w:val="22"/>
        </w:rPr>
        <w:t xml:space="preserve"> </w:t>
      </w:r>
    </w:p>
    <w:p w14:paraId="4254CD62" w14:textId="77777777" w:rsidR="00B36F3A" w:rsidRDefault="00F45750"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w:t>
      </w:r>
    </w:p>
    <w:tbl>
      <w:tblPr>
        <w:tblW w:w="6356" w:type="dxa"/>
        <w:tblInd w:w="108" w:type="dxa"/>
        <w:tblLook w:val="04A0" w:firstRow="1" w:lastRow="0" w:firstColumn="1" w:lastColumn="0" w:noHBand="0" w:noVBand="1"/>
      </w:tblPr>
      <w:tblGrid>
        <w:gridCol w:w="3702"/>
        <w:gridCol w:w="272"/>
        <w:gridCol w:w="272"/>
        <w:gridCol w:w="614"/>
        <w:gridCol w:w="608"/>
        <w:gridCol w:w="956"/>
      </w:tblGrid>
      <w:tr w:rsidR="00F45750" w:rsidRPr="001F096D" w14:paraId="6F85E198" w14:textId="77777777">
        <w:trPr>
          <w:trHeight w:val="300"/>
        </w:trPr>
        <w:tc>
          <w:tcPr>
            <w:tcW w:w="4792" w:type="dxa"/>
            <w:gridSpan w:val="4"/>
            <w:tcBorders>
              <w:top w:val="nil"/>
              <w:left w:val="nil"/>
              <w:bottom w:val="nil"/>
              <w:right w:val="nil"/>
            </w:tcBorders>
            <w:shd w:val="clear" w:color="auto" w:fill="auto"/>
            <w:noWrap/>
            <w:vAlign w:val="bottom"/>
          </w:tcPr>
          <w:p w14:paraId="4A57F747"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Equity Method Entries on Land Corp.'s Books:</w:t>
            </w:r>
          </w:p>
        </w:tc>
        <w:tc>
          <w:tcPr>
            <w:tcW w:w="608" w:type="dxa"/>
            <w:tcBorders>
              <w:top w:val="nil"/>
              <w:left w:val="nil"/>
              <w:bottom w:val="nil"/>
              <w:right w:val="nil"/>
            </w:tcBorders>
            <w:shd w:val="clear" w:color="auto" w:fill="auto"/>
            <w:noWrap/>
            <w:vAlign w:val="bottom"/>
          </w:tcPr>
          <w:p w14:paraId="2BB62DFE"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70F42E4"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4089EFE9"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7E2C69F8"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Investment in Growth Co.</w:t>
            </w:r>
          </w:p>
        </w:tc>
        <w:tc>
          <w:tcPr>
            <w:tcW w:w="238" w:type="dxa"/>
            <w:tcBorders>
              <w:top w:val="single" w:sz="4" w:space="0" w:color="auto"/>
              <w:left w:val="nil"/>
              <w:bottom w:val="nil"/>
              <w:right w:val="nil"/>
            </w:tcBorders>
            <w:shd w:val="clear" w:color="auto" w:fill="auto"/>
            <w:noWrap/>
            <w:vAlign w:val="bottom"/>
          </w:tcPr>
          <w:p w14:paraId="08EA42B6"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1E0DFE16" w14:textId="77777777" w:rsidR="00F45750" w:rsidRPr="001F096D" w:rsidRDefault="00F45750" w:rsidP="00F45750">
            <w:pPr>
              <w:widowControl/>
              <w:autoSpaceDE/>
              <w:autoSpaceDN/>
              <w:adjustRightInd/>
              <w:jc w:val="center"/>
              <w:rPr>
                <w:rFonts w:ascii="Arial" w:hAnsi="Arial" w:cs="Arial"/>
                <w:color w:val="000000"/>
                <w:sz w:val="20"/>
                <w:szCs w:val="22"/>
              </w:rPr>
            </w:pPr>
            <w:r w:rsidRPr="001F096D">
              <w:rPr>
                <w:rFonts w:ascii="Arial" w:hAnsi="Arial" w:cs="Arial"/>
                <w:color w:val="000000"/>
                <w:sz w:val="20"/>
                <w:szCs w:val="22"/>
              </w:rPr>
              <w:t xml:space="preserve">     170,000 </w:t>
            </w:r>
          </w:p>
        </w:tc>
        <w:tc>
          <w:tcPr>
            <w:tcW w:w="956" w:type="dxa"/>
            <w:tcBorders>
              <w:top w:val="single" w:sz="4" w:space="0" w:color="auto"/>
              <w:left w:val="nil"/>
              <w:bottom w:val="nil"/>
              <w:right w:val="single" w:sz="4" w:space="0" w:color="auto"/>
            </w:tcBorders>
            <w:shd w:val="clear" w:color="auto" w:fill="auto"/>
            <w:noWrap/>
            <w:vAlign w:val="bottom"/>
          </w:tcPr>
          <w:p w14:paraId="19D94DCA"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r>
      <w:tr w:rsidR="00F45750" w:rsidRPr="001F096D" w14:paraId="414C5874"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06C599F6"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65B01D73"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3066AFA0"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6E6C67B6"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4FD3A21C"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04FEE2B8"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170,000 </w:t>
            </w:r>
          </w:p>
        </w:tc>
      </w:tr>
      <w:tr w:rsidR="00F45750" w:rsidRPr="001F096D" w14:paraId="55B799E6" w14:textId="77777777">
        <w:trPr>
          <w:trHeight w:val="300"/>
        </w:trPr>
        <w:tc>
          <w:tcPr>
            <w:tcW w:w="4792" w:type="dxa"/>
            <w:gridSpan w:val="4"/>
            <w:tcBorders>
              <w:top w:val="nil"/>
              <w:left w:val="nil"/>
              <w:bottom w:val="nil"/>
              <w:right w:val="nil"/>
            </w:tcBorders>
            <w:shd w:val="clear" w:color="auto" w:fill="auto"/>
            <w:noWrap/>
            <w:vAlign w:val="bottom"/>
          </w:tcPr>
          <w:p w14:paraId="28EA290B"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Record the initial investment in Growth Co.</w:t>
            </w:r>
          </w:p>
        </w:tc>
        <w:tc>
          <w:tcPr>
            <w:tcW w:w="608" w:type="dxa"/>
            <w:tcBorders>
              <w:top w:val="nil"/>
              <w:left w:val="nil"/>
              <w:bottom w:val="nil"/>
              <w:right w:val="nil"/>
            </w:tcBorders>
            <w:shd w:val="clear" w:color="auto" w:fill="auto"/>
            <w:noWrap/>
            <w:vAlign w:val="bottom"/>
          </w:tcPr>
          <w:p w14:paraId="3A3548BD"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293447EA"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4ADE6429" w14:textId="77777777">
        <w:trPr>
          <w:trHeight w:val="300"/>
        </w:trPr>
        <w:tc>
          <w:tcPr>
            <w:tcW w:w="3702" w:type="dxa"/>
            <w:tcBorders>
              <w:top w:val="nil"/>
              <w:left w:val="nil"/>
              <w:bottom w:val="nil"/>
              <w:right w:val="nil"/>
            </w:tcBorders>
            <w:shd w:val="clear" w:color="auto" w:fill="auto"/>
            <w:noWrap/>
            <w:vAlign w:val="bottom"/>
          </w:tcPr>
          <w:p w14:paraId="7F97E7BD" w14:textId="77777777" w:rsidR="00F45750" w:rsidRPr="001F096D" w:rsidRDefault="00F45750" w:rsidP="00F45750">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01A2400A" w14:textId="77777777" w:rsidR="00F45750" w:rsidRPr="001F096D" w:rsidRDefault="00F45750" w:rsidP="00F45750">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487F7535" w14:textId="77777777" w:rsidR="00F45750" w:rsidRPr="001F096D" w:rsidRDefault="00F45750" w:rsidP="00F45750">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5CC04739" w14:textId="77777777" w:rsidR="00F45750" w:rsidRPr="001F096D" w:rsidRDefault="00F45750" w:rsidP="00F45750">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57793A42"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0BCED09"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0C4EDFE6"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50B55654"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Investment in Growth Co.</w:t>
            </w:r>
          </w:p>
        </w:tc>
        <w:tc>
          <w:tcPr>
            <w:tcW w:w="238" w:type="dxa"/>
            <w:tcBorders>
              <w:top w:val="single" w:sz="4" w:space="0" w:color="auto"/>
              <w:left w:val="nil"/>
              <w:bottom w:val="nil"/>
              <w:right w:val="nil"/>
            </w:tcBorders>
            <w:shd w:val="clear" w:color="auto" w:fill="auto"/>
            <w:noWrap/>
            <w:vAlign w:val="bottom"/>
          </w:tcPr>
          <w:p w14:paraId="57BDC1C3"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5BF293D" w14:textId="77777777" w:rsidR="00F45750" w:rsidRPr="001F096D" w:rsidRDefault="00F45750" w:rsidP="00F45750">
            <w:pPr>
              <w:widowControl/>
              <w:autoSpaceDE/>
              <w:autoSpaceDN/>
              <w:adjustRightInd/>
              <w:jc w:val="center"/>
              <w:rPr>
                <w:rFonts w:ascii="Arial" w:hAnsi="Arial" w:cs="Arial"/>
                <w:color w:val="000000"/>
                <w:sz w:val="20"/>
                <w:szCs w:val="22"/>
              </w:rPr>
            </w:pPr>
            <w:r w:rsidRPr="001F096D">
              <w:rPr>
                <w:rFonts w:ascii="Arial" w:hAnsi="Arial" w:cs="Arial"/>
                <w:color w:val="000000"/>
                <w:sz w:val="20"/>
                <w:szCs w:val="22"/>
              </w:rPr>
              <w:t xml:space="preserve">       35,000 </w:t>
            </w:r>
          </w:p>
        </w:tc>
        <w:tc>
          <w:tcPr>
            <w:tcW w:w="956" w:type="dxa"/>
            <w:tcBorders>
              <w:top w:val="single" w:sz="4" w:space="0" w:color="auto"/>
              <w:left w:val="nil"/>
              <w:bottom w:val="nil"/>
              <w:right w:val="single" w:sz="4" w:space="0" w:color="auto"/>
            </w:tcBorders>
            <w:shd w:val="clear" w:color="auto" w:fill="auto"/>
            <w:noWrap/>
            <w:vAlign w:val="bottom"/>
          </w:tcPr>
          <w:p w14:paraId="319DC302"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r>
      <w:tr w:rsidR="00F45750" w:rsidRPr="001F096D" w14:paraId="71CE3E1C" w14:textId="77777777">
        <w:trPr>
          <w:trHeight w:val="300"/>
        </w:trPr>
        <w:tc>
          <w:tcPr>
            <w:tcW w:w="3940" w:type="dxa"/>
            <w:gridSpan w:val="2"/>
            <w:tcBorders>
              <w:top w:val="nil"/>
              <w:left w:val="single" w:sz="4" w:space="0" w:color="auto"/>
              <w:bottom w:val="single" w:sz="4" w:space="0" w:color="auto"/>
              <w:right w:val="nil"/>
            </w:tcBorders>
            <w:shd w:val="clear" w:color="auto" w:fill="auto"/>
            <w:noWrap/>
            <w:vAlign w:val="bottom"/>
          </w:tcPr>
          <w:p w14:paraId="48F0288F"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       Income from Growth Co.</w:t>
            </w:r>
          </w:p>
        </w:tc>
        <w:tc>
          <w:tcPr>
            <w:tcW w:w="238" w:type="dxa"/>
            <w:tcBorders>
              <w:top w:val="nil"/>
              <w:left w:val="nil"/>
              <w:bottom w:val="single" w:sz="4" w:space="0" w:color="auto"/>
              <w:right w:val="nil"/>
            </w:tcBorders>
            <w:shd w:val="clear" w:color="auto" w:fill="auto"/>
            <w:noWrap/>
            <w:vAlign w:val="bottom"/>
          </w:tcPr>
          <w:p w14:paraId="4050E405"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7A486722"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46A982F4"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7011B15D"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 35,000 </w:t>
            </w:r>
          </w:p>
        </w:tc>
      </w:tr>
      <w:tr w:rsidR="00F45750" w:rsidRPr="001F096D" w14:paraId="5BB22CB1" w14:textId="77777777">
        <w:trPr>
          <w:trHeight w:val="300"/>
        </w:trPr>
        <w:tc>
          <w:tcPr>
            <w:tcW w:w="6356" w:type="dxa"/>
            <w:gridSpan w:val="6"/>
            <w:tcBorders>
              <w:top w:val="nil"/>
              <w:left w:val="nil"/>
              <w:bottom w:val="nil"/>
              <w:right w:val="nil"/>
            </w:tcBorders>
            <w:shd w:val="clear" w:color="auto" w:fill="auto"/>
            <w:noWrap/>
            <w:vAlign w:val="bottom"/>
          </w:tcPr>
          <w:p w14:paraId="1031A5CC"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Record Land Corp.'s 100% share of Growth Co.'s 20X4 income</w:t>
            </w:r>
          </w:p>
        </w:tc>
      </w:tr>
      <w:tr w:rsidR="00F45750" w:rsidRPr="001F096D" w14:paraId="7B5787AD" w14:textId="77777777">
        <w:trPr>
          <w:trHeight w:val="300"/>
        </w:trPr>
        <w:tc>
          <w:tcPr>
            <w:tcW w:w="3702" w:type="dxa"/>
            <w:tcBorders>
              <w:top w:val="nil"/>
              <w:left w:val="nil"/>
              <w:bottom w:val="nil"/>
              <w:right w:val="nil"/>
            </w:tcBorders>
            <w:shd w:val="clear" w:color="auto" w:fill="auto"/>
            <w:noWrap/>
            <w:vAlign w:val="bottom"/>
          </w:tcPr>
          <w:p w14:paraId="5D697B3C" w14:textId="77777777" w:rsidR="00F45750" w:rsidRPr="001F096D" w:rsidRDefault="00F45750" w:rsidP="00F45750">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32A98D15" w14:textId="77777777" w:rsidR="00F45750" w:rsidRPr="001F096D" w:rsidRDefault="00F45750" w:rsidP="00F45750">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2D9621C4" w14:textId="77777777" w:rsidR="00F45750" w:rsidRPr="001F096D" w:rsidRDefault="00F45750" w:rsidP="00F45750">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739A2C73" w14:textId="77777777" w:rsidR="00F45750" w:rsidRPr="001F096D" w:rsidRDefault="00F45750" w:rsidP="00F45750">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7CA82638"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59CF28A7"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0B569FB8" w14:textId="77777777">
        <w:trPr>
          <w:trHeight w:val="300"/>
        </w:trPr>
        <w:tc>
          <w:tcPr>
            <w:tcW w:w="3702" w:type="dxa"/>
            <w:tcBorders>
              <w:top w:val="single" w:sz="4" w:space="0" w:color="auto"/>
              <w:left w:val="single" w:sz="4" w:space="0" w:color="auto"/>
              <w:bottom w:val="nil"/>
              <w:right w:val="nil"/>
            </w:tcBorders>
            <w:shd w:val="clear" w:color="auto" w:fill="auto"/>
            <w:noWrap/>
            <w:vAlign w:val="bottom"/>
          </w:tcPr>
          <w:p w14:paraId="67FCDF19"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Cash</w:t>
            </w:r>
          </w:p>
        </w:tc>
        <w:tc>
          <w:tcPr>
            <w:tcW w:w="238" w:type="dxa"/>
            <w:tcBorders>
              <w:top w:val="single" w:sz="4" w:space="0" w:color="auto"/>
              <w:left w:val="nil"/>
              <w:bottom w:val="nil"/>
              <w:right w:val="nil"/>
            </w:tcBorders>
            <w:shd w:val="clear" w:color="auto" w:fill="auto"/>
            <w:noWrap/>
            <w:vAlign w:val="bottom"/>
          </w:tcPr>
          <w:p w14:paraId="6B07A79C"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238" w:type="dxa"/>
            <w:tcBorders>
              <w:top w:val="single" w:sz="4" w:space="0" w:color="auto"/>
              <w:left w:val="nil"/>
              <w:bottom w:val="nil"/>
              <w:right w:val="nil"/>
            </w:tcBorders>
            <w:shd w:val="clear" w:color="auto" w:fill="auto"/>
            <w:noWrap/>
            <w:vAlign w:val="bottom"/>
          </w:tcPr>
          <w:p w14:paraId="1FB5EA3C"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0E7BC44" w14:textId="77777777" w:rsidR="00F45750" w:rsidRPr="001F096D" w:rsidRDefault="00F45750" w:rsidP="00F45750">
            <w:pPr>
              <w:widowControl/>
              <w:autoSpaceDE/>
              <w:autoSpaceDN/>
              <w:adjustRightInd/>
              <w:jc w:val="center"/>
              <w:rPr>
                <w:rFonts w:ascii="Arial" w:hAnsi="Arial" w:cs="Arial"/>
                <w:color w:val="000000"/>
                <w:sz w:val="20"/>
                <w:szCs w:val="22"/>
              </w:rPr>
            </w:pPr>
            <w:r w:rsidRPr="001F096D">
              <w:rPr>
                <w:rFonts w:ascii="Arial" w:hAnsi="Arial" w:cs="Arial"/>
                <w:color w:val="000000"/>
                <w:sz w:val="20"/>
                <w:szCs w:val="22"/>
              </w:rPr>
              <w:t xml:space="preserve">       15,000 </w:t>
            </w:r>
          </w:p>
        </w:tc>
        <w:tc>
          <w:tcPr>
            <w:tcW w:w="956" w:type="dxa"/>
            <w:tcBorders>
              <w:top w:val="single" w:sz="4" w:space="0" w:color="auto"/>
              <w:left w:val="nil"/>
              <w:bottom w:val="nil"/>
              <w:right w:val="single" w:sz="4" w:space="0" w:color="auto"/>
            </w:tcBorders>
            <w:shd w:val="clear" w:color="auto" w:fill="auto"/>
            <w:noWrap/>
            <w:vAlign w:val="bottom"/>
          </w:tcPr>
          <w:p w14:paraId="752E4694"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r>
      <w:tr w:rsidR="00F45750" w:rsidRPr="001F096D" w14:paraId="0E96D7DC" w14:textId="77777777">
        <w:trPr>
          <w:trHeight w:val="300"/>
        </w:trPr>
        <w:tc>
          <w:tcPr>
            <w:tcW w:w="3940" w:type="dxa"/>
            <w:gridSpan w:val="2"/>
            <w:tcBorders>
              <w:top w:val="nil"/>
              <w:left w:val="single" w:sz="4" w:space="0" w:color="auto"/>
              <w:bottom w:val="nil"/>
              <w:right w:val="nil"/>
            </w:tcBorders>
            <w:shd w:val="clear" w:color="auto" w:fill="auto"/>
            <w:noWrap/>
            <w:vAlign w:val="bottom"/>
          </w:tcPr>
          <w:p w14:paraId="153A0461"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       Investment in Growth Co.</w:t>
            </w:r>
          </w:p>
        </w:tc>
        <w:tc>
          <w:tcPr>
            <w:tcW w:w="238" w:type="dxa"/>
            <w:tcBorders>
              <w:top w:val="nil"/>
              <w:left w:val="nil"/>
              <w:bottom w:val="nil"/>
              <w:right w:val="nil"/>
            </w:tcBorders>
            <w:shd w:val="clear" w:color="auto" w:fill="auto"/>
            <w:noWrap/>
            <w:vAlign w:val="bottom"/>
          </w:tcPr>
          <w:p w14:paraId="6DC6A8FE" w14:textId="77777777" w:rsidR="00F45750" w:rsidRPr="001F096D" w:rsidRDefault="00F45750" w:rsidP="00F45750">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794E1B78" w14:textId="77777777" w:rsidR="00F45750" w:rsidRPr="001F096D" w:rsidRDefault="00F45750" w:rsidP="00F45750">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4480CCE5"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1C41423D"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xml:space="preserve">  15,000 </w:t>
            </w:r>
          </w:p>
        </w:tc>
      </w:tr>
      <w:tr w:rsidR="00F45750" w:rsidRPr="001F096D" w14:paraId="7B75D1C7" w14:textId="77777777">
        <w:trPr>
          <w:trHeight w:val="300"/>
        </w:trPr>
        <w:tc>
          <w:tcPr>
            <w:tcW w:w="6356" w:type="dxa"/>
            <w:gridSpan w:val="6"/>
            <w:tcBorders>
              <w:top w:val="single" w:sz="4" w:space="0" w:color="auto"/>
              <w:left w:val="nil"/>
              <w:bottom w:val="nil"/>
              <w:right w:val="nil"/>
            </w:tcBorders>
            <w:shd w:val="clear" w:color="auto" w:fill="auto"/>
            <w:noWrap/>
            <w:vAlign w:val="bottom"/>
          </w:tcPr>
          <w:p w14:paraId="4BE3C127"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Record Land Corp.'s 100% share of Growth Co.'s 20X4 dividend</w:t>
            </w:r>
          </w:p>
        </w:tc>
      </w:tr>
    </w:tbl>
    <w:p w14:paraId="71FDAC9C" w14:textId="77777777" w:rsidR="00F45750" w:rsidRPr="001F096D" w:rsidRDefault="00F45750"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2BD3DD7A" w14:textId="77777777" w:rsidR="00B36F3A" w:rsidRPr="001F096D"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highlight w:val="yellow"/>
        </w:rPr>
      </w:pPr>
    </w:p>
    <w:tbl>
      <w:tblPr>
        <w:tblW w:w="6786" w:type="dxa"/>
        <w:tblInd w:w="108" w:type="dxa"/>
        <w:tblLook w:val="04A0" w:firstRow="1" w:lastRow="0" w:firstColumn="1" w:lastColumn="0" w:noHBand="0" w:noVBand="1"/>
      </w:tblPr>
      <w:tblGrid>
        <w:gridCol w:w="2340"/>
        <w:gridCol w:w="1269"/>
        <w:gridCol w:w="333"/>
        <w:gridCol w:w="1083"/>
        <w:gridCol w:w="333"/>
        <w:gridCol w:w="1072"/>
        <w:gridCol w:w="356"/>
      </w:tblGrid>
      <w:tr w:rsidR="00F45750" w:rsidRPr="001F096D" w14:paraId="044E4210" w14:textId="77777777">
        <w:trPr>
          <w:trHeight w:val="300"/>
        </w:trPr>
        <w:tc>
          <w:tcPr>
            <w:tcW w:w="3609" w:type="dxa"/>
            <w:gridSpan w:val="2"/>
            <w:tcBorders>
              <w:top w:val="nil"/>
              <w:left w:val="nil"/>
              <w:bottom w:val="single" w:sz="4" w:space="0" w:color="auto"/>
              <w:right w:val="nil"/>
            </w:tcBorders>
            <w:shd w:val="clear" w:color="auto" w:fill="auto"/>
            <w:noWrap/>
            <w:vAlign w:val="bottom"/>
          </w:tcPr>
          <w:p w14:paraId="79E44E15"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469487BF"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4B2877A3"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6A828C77"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2D53B2C8"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7EFE7EAA"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24F75D66" w14:textId="77777777">
        <w:trPr>
          <w:trHeight w:val="570"/>
        </w:trPr>
        <w:tc>
          <w:tcPr>
            <w:tcW w:w="2340" w:type="dxa"/>
            <w:tcBorders>
              <w:top w:val="nil"/>
              <w:left w:val="single" w:sz="4" w:space="0" w:color="auto"/>
              <w:bottom w:val="nil"/>
              <w:right w:val="nil"/>
            </w:tcBorders>
            <w:shd w:val="clear" w:color="auto" w:fill="auto"/>
            <w:noWrap/>
            <w:vAlign w:val="bottom"/>
          </w:tcPr>
          <w:p w14:paraId="49490E7E"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269" w:type="dxa"/>
            <w:tcBorders>
              <w:top w:val="nil"/>
              <w:left w:val="nil"/>
              <w:bottom w:val="single" w:sz="4" w:space="0" w:color="auto"/>
              <w:right w:val="nil"/>
            </w:tcBorders>
            <w:shd w:val="clear" w:color="auto" w:fill="auto"/>
            <w:vAlign w:val="bottom"/>
          </w:tcPr>
          <w:p w14:paraId="12BDD7D6"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180DDAFA"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66965F11"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Common</w:t>
            </w:r>
            <w:r w:rsidRPr="001F096D">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31C9FC7F"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2CE86E80"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 xml:space="preserve">Retained </w:t>
            </w:r>
            <w:r w:rsidRPr="001F096D">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6BE40096"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r>
      <w:tr w:rsidR="00F45750" w:rsidRPr="001F096D" w14:paraId="7D34237D" w14:textId="77777777">
        <w:trPr>
          <w:trHeight w:val="300"/>
        </w:trPr>
        <w:tc>
          <w:tcPr>
            <w:tcW w:w="2340" w:type="dxa"/>
            <w:tcBorders>
              <w:top w:val="nil"/>
              <w:left w:val="single" w:sz="4" w:space="0" w:color="auto"/>
              <w:bottom w:val="nil"/>
              <w:right w:val="nil"/>
            </w:tcBorders>
            <w:shd w:val="clear" w:color="auto" w:fill="auto"/>
            <w:noWrap/>
            <w:vAlign w:val="bottom"/>
          </w:tcPr>
          <w:p w14:paraId="40C6E2E7" w14:textId="328619F4" w:rsidR="00F45750" w:rsidRPr="001F096D" w:rsidRDefault="00107B51" w:rsidP="00F45750">
            <w:pPr>
              <w:widowControl/>
              <w:autoSpaceDE/>
              <w:autoSpaceDN/>
              <w:adjustRightInd/>
              <w:rPr>
                <w:rFonts w:ascii="Arial" w:hAnsi="Arial" w:cs="Arial"/>
                <w:b/>
                <w:bCs/>
                <w:sz w:val="20"/>
                <w:szCs w:val="22"/>
              </w:rPr>
            </w:pPr>
            <w:r>
              <w:rPr>
                <w:rFonts w:ascii="Arial" w:hAnsi="Arial" w:cs="Arial"/>
                <w:b/>
                <w:bCs/>
                <w:sz w:val="20"/>
                <w:szCs w:val="22"/>
              </w:rPr>
              <w:t>Beginning book value</w:t>
            </w:r>
            <w:r w:rsidR="00F45750" w:rsidRPr="001F096D">
              <w:rPr>
                <w:rFonts w:ascii="Arial" w:hAnsi="Arial" w:cs="Arial"/>
                <w:b/>
                <w:bCs/>
                <w:sz w:val="20"/>
                <w:szCs w:val="22"/>
              </w:rPr>
              <w:t xml:space="preserve"> </w:t>
            </w:r>
          </w:p>
        </w:tc>
        <w:tc>
          <w:tcPr>
            <w:tcW w:w="1269" w:type="dxa"/>
            <w:tcBorders>
              <w:top w:val="nil"/>
              <w:left w:val="nil"/>
              <w:bottom w:val="nil"/>
              <w:right w:val="nil"/>
            </w:tcBorders>
            <w:shd w:val="clear" w:color="auto" w:fill="auto"/>
            <w:noWrap/>
            <w:vAlign w:val="bottom"/>
          </w:tcPr>
          <w:p w14:paraId="28FB9162"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xml:space="preserve">170,000 </w:t>
            </w:r>
          </w:p>
        </w:tc>
        <w:tc>
          <w:tcPr>
            <w:tcW w:w="333" w:type="dxa"/>
            <w:tcBorders>
              <w:top w:val="nil"/>
              <w:left w:val="nil"/>
              <w:bottom w:val="nil"/>
              <w:right w:val="nil"/>
            </w:tcBorders>
            <w:shd w:val="clear" w:color="auto" w:fill="auto"/>
            <w:noWrap/>
            <w:vAlign w:val="bottom"/>
          </w:tcPr>
          <w:p w14:paraId="560531CB" w14:textId="77777777" w:rsidR="00F45750" w:rsidRPr="001F096D"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205426BE"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100,000 </w:t>
            </w:r>
          </w:p>
        </w:tc>
        <w:tc>
          <w:tcPr>
            <w:tcW w:w="333" w:type="dxa"/>
            <w:tcBorders>
              <w:top w:val="nil"/>
              <w:left w:val="nil"/>
              <w:bottom w:val="nil"/>
              <w:right w:val="nil"/>
            </w:tcBorders>
            <w:shd w:val="clear" w:color="auto" w:fill="auto"/>
            <w:noWrap/>
            <w:vAlign w:val="bottom"/>
          </w:tcPr>
          <w:p w14:paraId="575F1360" w14:textId="77777777" w:rsidR="00F45750" w:rsidRPr="001F096D"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7577273C" w14:textId="77777777" w:rsidR="00F45750" w:rsidRPr="001F096D" w:rsidRDefault="00F45750" w:rsidP="00F45750">
            <w:pPr>
              <w:widowControl/>
              <w:autoSpaceDE/>
              <w:autoSpaceDN/>
              <w:adjustRightInd/>
              <w:rPr>
                <w:rFonts w:ascii="Arial" w:hAnsi="Arial" w:cs="Arial"/>
                <w:b/>
                <w:bCs/>
                <w:color w:val="538DD5"/>
                <w:sz w:val="20"/>
                <w:szCs w:val="22"/>
              </w:rPr>
            </w:pPr>
            <w:r w:rsidRPr="001F096D">
              <w:rPr>
                <w:rFonts w:ascii="Arial" w:hAnsi="Arial" w:cs="Arial"/>
                <w:b/>
                <w:bCs/>
                <w:color w:val="538DD5"/>
                <w:sz w:val="20"/>
                <w:szCs w:val="22"/>
              </w:rPr>
              <w:t xml:space="preserve">    </w:t>
            </w:r>
            <w:r w:rsidRPr="006E6A9C">
              <w:rPr>
                <w:rFonts w:ascii="Arial" w:hAnsi="Arial" w:cs="Arial"/>
                <w:b/>
                <w:bCs/>
                <w:color w:val="538DD5"/>
                <w:sz w:val="20"/>
                <w:szCs w:val="22"/>
                <w:shd w:val="clear" w:color="auto" w:fill="002E5C"/>
              </w:rPr>
              <w:t>70,000</w:t>
            </w:r>
            <w:r w:rsidRPr="001F096D">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77290F12"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37FE500F" w14:textId="77777777">
        <w:trPr>
          <w:trHeight w:val="300"/>
        </w:trPr>
        <w:tc>
          <w:tcPr>
            <w:tcW w:w="2340" w:type="dxa"/>
            <w:tcBorders>
              <w:top w:val="nil"/>
              <w:left w:val="single" w:sz="4" w:space="0" w:color="auto"/>
              <w:bottom w:val="nil"/>
              <w:right w:val="nil"/>
            </w:tcBorders>
            <w:shd w:val="clear" w:color="auto" w:fill="auto"/>
            <w:noWrap/>
            <w:vAlign w:val="bottom"/>
          </w:tcPr>
          <w:p w14:paraId="54427FA6"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Net Income</w:t>
            </w:r>
          </w:p>
        </w:tc>
        <w:tc>
          <w:tcPr>
            <w:tcW w:w="1269" w:type="dxa"/>
            <w:tcBorders>
              <w:top w:val="nil"/>
              <w:left w:val="nil"/>
              <w:bottom w:val="nil"/>
              <w:right w:val="nil"/>
            </w:tcBorders>
            <w:shd w:val="clear" w:color="auto" w:fill="auto"/>
            <w:noWrap/>
            <w:vAlign w:val="bottom"/>
          </w:tcPr>
          <w:p w14:paraId="1627EC48" w14:textId="77777777" w:rsidR="00F45750" w:rsidRPr="001F096D" w:rsidRDefault="00F45750" w:rsidP="00F45750">
            <w:pPr>
              <w:widowControl/>
              <w:autoSpaceDE/>
              <w:autoSpaceDN/>
              <w:adjustRightInd/>
              <w:jc w:val="right"/>
              <w:rPr>
                <w:rFonts w:ascii="Arial" w:hAnsi="Arial" w:cs="Arial"/>
                <w:b/>
                <w:bCs/>
                <w:color w:val="538DD5"/>
                <w:sz w:val="20"/>
                <w:szCs w:val="22"/>
              </w:rPr>
            </w:pPr>
            <w:r w:rsidRPr="006E6A9C">
              <w:rPr>
                <w:rFonts w:ascii="Arial" w:hAnsi="Arial" w:cs="Arial"/>
                <w:b/>
                <w:bCs/>
                <w:color w:val="538DD5"/>
                <w:sz w:val="20"/>
                <w:szCs w:val="22"/>
                <w:shd w:val="clear" w:color="auto" w:fill="002E5C"/>
              </w:rPr>
              <w:t>35,000</w:t>
            </w:r>
            <w:r w:rsidRPr="001F096D">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14A04BFE" w14:textId="77777777" w:rsidR="00F45750" w:rsidRPr="001F096D"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64900DD6" w14:textId="77777777" w:rsidR="00F45750" w:rsidRPr="001F096D" w:rsidRDefault="00F45750" w:rsidP="00F45750">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056FBE49" w14:textId="77777777" w:rsidR="00F45750" w:rsidRPr="001F096D"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2AE3AD72"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35,000 </w:t>
            </w:r>
          </w:p>
        </w:tc>
        <w:tc>
          <w:tcPr>
            <w:tcW w:w="356" w:type="dxa"/>
            <w:tcBorders>
              <w:top w:val="nil"/>
              <w:left w:val="nil"/>
              <w:bottom w:val="nil"/>
              <w:right w:val="single" w:sz="4" w:space="0" w:color="auto"/>
            </w:tcBorders>
            <w:shd w:val="clear" w:color="auto" w:fill="auto"/>
            <w:noWrap/>
            <w:vAlign w:val="bottom"/>
          </w:tcPr>
          <w:p w14:paraId="7B81A75B"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0B5C0666" w14:textId="77777777">
        <w:trPr>
          <w:trHeight w:val="300"/>
        </w:trPr>
        <w:tc>
          <w:tcPr>
            <w:tcW w:w="2340" w:type="dxa"/>
            <w:tcBorders>
              <w:top w:val="nil"/>
              <w:left w:val="single" w:sz="4" w:space="0" w:color="auto"/>
              <w:bottom w:val="nil"/>
              <w:right w:val="nil"/>
            </w:tcBorders>
            <w:shd w:val="clear" w:color="auto" w:fill="auto"/>
            <w:noWrap/>
            <w:vAlign w:val="bottom"/>
          </w:tcPr>
          <w:p w14:paraId="32522EFC"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Dividends</w:t>
            </w:r>
          </w:p>
        </w:tc>
        <w:tc>
          <w:tcPr>
            <w:tcW w:w="1269" w:type="dxa"/>
            <w:tcBorders>
              <w:top w:val="nil"/>
              <w:left w:val="nil"/>
              <w:bottom w:val="nil"/>
              <w:right w:val="nil"/>
            </w:tcBorders>
            <w:shd w:val="clear" w:color="auto" w:fill="auto"/>
            <w:noWrap/>
            <w:vAlign w:val="bottom"/>
          </w:tcPr>
          <w:p w14:paraId="15E143BB"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(15,000)</w:t>
            </w:r>
          </w:p>
        </w:tc>
        <w:tc>
          <w:tcPr>
            <w:tcW w:w="333" w:type="dxa"/>
            <w:tcBorders>
              <w:top w:val="nil"/>
              <w:left w:val="nil"/>
              <w:bottom w:val="nil"/>
              <w:right w:val="nil"/>
            </w:tcBorders>
            <w:shd w:val="clear" w:color="auto" w:fill="auto"/>
            <w:noWrap/>
            <w:vAlign w:val="bottom"/>
          </w:tcPr>
          <w:p w14:paraId="7DF009AA" w14:textId="77777777" w:rsidR="00F45750" w:rsidRPr="001F096D" w:rsidRDefault="00F45750" w:rsidP="00F45750">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CAFA974" w14:textId="77777777" w:rsidR="00F45750" w:rsidRPr="001F096D" w:rsidRDefault="00F45750" w:rsidP="00F45750">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7A04BA27" w14:textId="77777777" w:rsidR="00F45750" w:rsidRPr="001F096D" w:rsidRDefault="00F45750" w:rsidP="00F45750">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2266637B" w14:textId="77777777" w:rsidR="00F45750" w:rsidRPr="001F096D" w:rsidRDefault="00F45750" w:rsidP="00F45750">
            <w:pPr>
              <w:widowControl/>
              <w:autoSpaceDE/>
              <w:autoSpaceDN/>
              <w:adjustRightInd/>
              <w:rPr>
                <w:rFonts w:ascii="Arial" w:hAnsi="Arial" w:cs="Arial"/>
                <w:b/>
                <w:bCs/>
                <w:color w:val="538DD5"/>
                <w:sz w:val="20"/>
                <w:szCs w:val="22"/>
              </w:rPr>
            </w:pPr>
            <w:r w:rsidRPr="001F096D">
              <w:rPr>
                <w:rFonts w:ascii="Arial" w:hAnsi="Arial" w:cs="Arial"/>
                <w:b/>
                <w:bCs/>
                <w:color w:val="538DD5"/>
                <w:sz w:val="20"/>
                <w:szCs w:val="22"/>
              </w:rPr>
              <w:t xml:space="preserve"> </w:t>
            </w:r>
            <w:r w:rsidRPr="006E6A9C">
              <w:rPr>
                <w:rFonts w:ascii="Arial" w:hAnsi="Arial" w:cs="Arial"/>
                <w:b/>
                <w:bCs/>
                <w:color w:val="538DD5"/>
                <w:sz w:val="20"/>
                <w:szCs w:val="22"/>
                <w:shd w:val="clear" w:color="auto" w:fill="002E5C"/>
              </w:rPr>
              <w:t>(15,000)</w:t>
            </w:r>
          </w:p>
        </w:tc>
        <w:tc>
          <w:tcPr>
            <w:tcW w:w="356" w:type="dxa"/>
            <w:tcBorders>
              <w:top w:val="nil"/>
              <w:left w:val="nil"/>
              <w:bottom w:val="nil"/>
              <w:right w:val="single" w:sz="4" w:space="0" w:color="auto"/>
            </w:tcBorders>
            <w:shd w:val="clear" w:color="auto" w:fill="auto"/>
            <w:noWrap/>
            <w:vAlign w:val="bottom"/>
          </w:tcPr>
          <w:p w14:paraId="4D031C28"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r>
      <w:tr w:rsidR="00F45750" w:rsidRPr="001F096D" w14:paraId="550DC014" w14:textId="77777777" w:rsidTr="006E6A9C">
        <w:trPr>
          <w:trHeight w:val="315"/>
        </w:trPr>
        <w:tc>
          <w:tcPr>
            <w:tcW w:w="2340" w:type="dxa"/>
            <w:tcBorders>
              <w:top w:val="nil"/>
              <w:left w:val="single" w:sz="4" w:space="0" w:color="auto"/>
              <w:bottom w:val="nil"/>
              <w:right w:val="nil"/>
            </w:tcBorders>
            <w:shd w:val="clear" w:color="auto" w:fill="auto"/>
            <w:noWrap/>
            <w:vAlign w:val="bottom"/>
          </w:tcPr>
          <w:p w14:paraId="646E1EB1"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Ending book value</w:t>
            </w:r>
          </w:p>
        </w:tc>
        <w:tc>
          <w:tcPr>
            <w:tcW w:w="1269" w:type="dxa"/>
            <w:tcBorders>
              <w:top w:val="single" w:sz="4" w:space="0" w:color="auto"/>
              <w:left w:val="nil"/>
              <w:right w:val="nil"/>
            </w:tcBorders>
            <w:shd w:val="clear" w:color="auto" w:fill="auto"/>
            <w:noWrap/>
            <w:vAlign w:val="bottom"/>
          </w:tcPr>
          <w:p w14:paraId="6F9C4982" w14:textId="77777777" w:rsidR="00F45750" w:rsidRPr="001F096D" w:rsidRDefault="00F45750" w:rsidP="00F45750">
            <w:pPr>
              <w:widowControl/>
              <w:autoSpaceDE/>
              <w:autoSpaceDN/>
              <w:adjustRightInd/>
              <w:jc w:val="right"/>
              <w:rPr>
                <w:rFonts w:ascii="Arial" w:hAnsi="Arial" w:cs="Arial"/>
                <w:b/>
                <w:bCs/>
                <w:color w:val="538DD5"/>
                <w:sz w:val="20"/>
                <w:szCs w:val="22"/>
              </w:rPr>
            </w:pPr>
            <w:r w:rsidRPr="006E6A9C">
              <w:rPr>
                <w:rFonts w:ascii="Arial" w:hAnsi="Arial" w:cs="Arial"/>
                <w:b/>
                <w:bCs/>
                <w:color w:val="538DD5"/>
                <w:sz w:val="20"/>
                <w:szCs w:val="22"/>
                <w:shd w:val="clear" w:color="auto" w:fill="002E5C"/>
              </w:rPr>
              <w:t>190,000</w:t>
            </w:r>
            <w:r w:rsidRPr="001F096D">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9BCFEEE" w14:textId="77777777" w:rsidR="00F45750" w:rsidRPr="001F096D" w:rsidRDefault="00F45750" w:rsidP="00F45750">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428CD04B" w14:textId="77777777" w:rsidR="00F45750" w:rsidRPr="001F096D" w:rsidRDefault="00F45750" w:rsidP="00F45750">
            <w:pPr>
              <w:widowControl/>
              <w:autoSpaceDE/>
              <w:autoSpaceDN/>
              <w:adjustRightInd/>
              <w:rPr>
                <w:rFonts w:ascii="Arial" w:hAnsi="Arial" w:cs="Arial"/>
                <w:b/>
                <w:bCs/>
                <w:color w:val="538DD5"/>
                <w:sz w:val="20"/>
                <w:szCs w:val="22"/>
              </w:rPr>
            </w:pPr>
            <w:r w:rsidRPr="001F096D">
              <w:rPr>
                <w:rFonts w:ascii="Arial" w:hAnsi="Arial" w:cs="Arial"/>
                <w:b/>
                <w:bCs/>
                <w:color w:val="538DD5"/>
                <w:sz w:val="20"/>
                <w:szCs w:val="22"/>
              </w:rPr>
              <w:t xml:space="preserve">  </w:t>
            </w:r>
            <w:r w:rsidRPr="006E6A9C">
              <w:rPr>
                <w:rFonts w:ascii="Arial" w:hAnsi="Arial" w:cs="Arial"/>
                <w:b/>
                <w:bCs/>
                <w:color w:val="538DD5"/>
                <w:sz w:val="20"/>
                <w:szCs w:val="22"/>
                <w:shd w:val="clear" w:color="auto" w:fill="002E5C"/>
              </w:rPr>
              <w:t>100,000</w:t>
            </w:r>
            <w:r w:rsidRPr="001F096D">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2F1FB34D" w14:textId="77777777" w:rsidR="00F45750" w:rsidRPr="001F096D" w:rsidRDefault="00F45750" w:rsidP="00F45750">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6E2E5395"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90,000 </w:t>
            </w:r>
          </w:p>
        </w:tc>
        <w:tc>
          <w:tcPr>
            <w:tcW w:w="356" w:type="dxa"/>
            <w:tcBorders>
              <w:top w:val="nil"/>
              <w:left w:val="nil"/>
              <w:bottom w:val="nil"/>
              <w:right w:val="single" w:sz="4" w:space="0" w:color="auto"/>
            </w:tcBorders>
            <w:shd w:val="clear" w:color="auto" w:fill="auto"/>
            <w:noWrap/>
            <w:vAlign w:val="bottom"/>
          </w:tcPr>
          <w:p w14:paraId="02496754"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60E8E8E7" w14:textId="77777777" w:rsidTr="006E6A9C">
        <w:trPr>
          <w:trHeight w:val="135"/>
        </w:trPr>
        <w:tc>
          <w:tcPr>
            <w:tcW w:w="2340" w:type="dxa"/>
            <w:tcBorders>
              <w:top w:val="nil"/>
              <w:left w:val="single" w:sz="4" w:space="0" w:color="auto"/>
              <w:bottom w:val="single" w:sz="4" w:space="0" w:color="auto"/>
              <w:right w:val="nil"/>
            </w:tcBorders>
            <w:shd w:val="clear" w:color="auto" w:fill="auto"/>
            <w:noWrap/>
            <w:vAlign w:val="bottom"/>
          </w:tcPr>
          <w:p w14:paraId="0B8EB2D0"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269" w:type="dxa"/>
            <w:tcBorders>
              <w:top w:val="nil"/>
              <w:left w:val="nil"/>
              <w:bottom w:val="single" w:sz="4" w:space="0" w:color="auto"/>
              <w:right w:val="nil"/>
            </w:tcBorders>
            <w:shd w:val="clear" w:color="auto" w:fill="auto"/>
            <w:noWrap/>
            <w:vAlign w:val="bottom"/>
          </w:tcPr>
          <w:p w14:paraId="7C6E7D1F"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35C30ADE"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1684C330"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E40C86C"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1655DC16"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76E8ED6A" w14:textId="77777777" w:rsidR="00F45750" w:rsidRPr="001F096D" w:rsidRDefault="00F45750" w:rsidP="00F45750">
            <w:pPr>
              <w:widowControl/>
              <w:autoSpaceDE/>
              <w:autoSpaceDN/>
              <w:adjustRightInd/>
              <w:rPr>
                <w:rFonts w:ascii="Arial" w:hAnsi="Arial" w:cs="Arial"/>
                <w:color w:val="000000"/>
                <w:sz w:val="20"/>
                <w:szCs w:val="22"/>
              </w:rPr>
            </w:pPr>
            <w:r w:rsidRPr="001F096D">
              <w:rPr>
                <w:rFonts w:ascii="Arial" w:hAnsi="Arial" w:cs="Arial"/>
                <w:color w:val="000000"/>
                <w:sz w:val="20"/>
                <w:szCs w:val="22"/>
              </w:rPr>
              <w:t> </w:t>
            </w:r>
          </w:p>
        </w:tc>
      </w:tr>
    </w:tbl>
    <w:p w14:paraId="623BC740" w14:textId="77777777" w:rsidR="00B36F3A" w:rsidRPr="001F096D"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highlight w:val="yellow"/>
        </w:rPr>
        <w:sectPr w:rsidR="00B36F3A" w:rsidRPr="001F096D">
          <w:footerReference w:type="default" r:id="rId14"/>
          <w:pgSz w:w="12240" w:h="15840" w:code="1"/>
          <w:pgMar w:top="1440" w:right="1440" w:bottom="1440" w:left="1440" w:header="720" w:footer="720" w:gutter="0"/>
          <w:cols w:space="720"/>
          <w:noEndnote/>
        </w:sectPr>
      </w:pPr>
    </w:p>
    <w:p w14:paraId="2A57BA38" w14:textId="77777777" w:rsidR="00B36F3A" w:rsidRPr="001F096D" w:rsidRDefault="00B36F3A" w:rsidP="00536AB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F45750" w:rsidRPr="001F096D" w14:paraId="48A7EE1A" w14:textId="77777777">
        <w:tc>
          <w:tcPr>
            <w:tcW w:w="4788" w:type="dxa"/>
          </w:tcPr>
          <w:tbl>
            <w:tblPr>
              <w:tblW w:w="4464" w:type="dxa"/>
              <w:tblLook w:val="04A0" w:firstRow="1" w:lastRow="0" w:firstColumn="1" w:lastColumn="0" w:noHBand="0" w:noVBand="1"/>
            </w:tblPr>
            <w:tblGrid>
              <w:gridCol w:w="2016"/>
              <w:gridCol w:w="1356"/>
              <w:gridCol w:w="236"/>
              <w:gridCol w:w="1056"/>
            </w:tblGrid>
            <w:tr w:rsidR="00F45750" w:rsidRPr="00EC7D58" w14:paraId="1ECDEA03" w14:textId="77777777">
              <w:trPr>
                <w:trHeight w:val="300"/>
              </w:trPr>
              <w:tc>
                <w:tcPr>
                  <w:tcW w:w="2016" w:type="dxa"/>
                  <w:tcBorders>
                    <w:top w:val="nil"/>
                    <w:left w:val="nil"/>
                    <w:bottom w:val="nil"/>
                    <w:right w:val="nil"/>
                  </w:tcBorders>
                  <w:shd w:val="clear" w:color="auto" w:fill="auto"/>
                  <w:noWrap/>
                  <w:vAlign w:val="bottom"/>
                </w:tcPr>
                <w:p w14:paraId="028FB344" w14:textId="77777777" w:rsidR="00F45750" w:rsidRPr="00EC7D58" w:rsidRDefault="00F45750"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1/1/X4</w:t>
                  </w:r>
                </w:p>
              </w:tc>
              <w:tc>
                <w:tcPr>
                  <w:tcW w:w="1156" w:type="dxa"/>
                  <w:tcBorders>
                    <w:top w:val="nil"/>
                    <w:left w:val="nil"/>
                    <w:bottom w:val="nil"/>
                    <w:right w:val="nil"/>
                  </w:tcBorders>
                  <w:shd w:val="clear" w:color="auto" w:fill="auto"/>
                  <w:noWrap/>
                  <w:vAlign w:val="bottom"/>
                </w:tcPr>
                <w:p w14:paraId="5DDCDEAA"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D570AFB"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F4D2D42"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58FAAC5" w14:textId="77777777" w:rsidTr="006E6A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5C972EEF"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2EF0695B" w14:textId="63629E6E" w:rsidR="00F45750" w:rsidRPr="00EC7D58" w:rsidRDefault="00651D88" w:rsidP="00F45750">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84864" behindDoc="0" locked="0" layoutInCell="1" allowOverlap="1" wp14:anchorId="1339ECCE" wp14:editId="0AA47D2B">
                            <wp:simplePos x="0" y="0"/>
                            <wp:positionH relativeFrom="column">
                              <wp:posOffset>104775</wp:posOffset>
                            </wp:positionH>
                            <wp:positionV relativeFrom="paragraph">
                              <wp:posOffset>0</wp:posOffset>
                            </wp:positionV>
                            <wp:extent cx="381000" cy="2286000"/>
                            <wp:effectExtent l="0" t="0" r="19050"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4" o:spid="_x0000_s1026" type="#_x0000_t88" style="position:absolute;margin-left:8.25pt;margin-top:0;width:30pt;height:1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vP3Q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F45750" w:rsidRPr="00EC7D58" w14:paraId="10ABEFAC" w14:textId="77777777">
                    <w:trPr>
                      <w:trHeight w:val="300"/>
                      <w:tblCellSpacing w:w="0" w:type="dxa"/>
                    </w:trPr>
                    <w:tc>
                      <w:tcPr>
                        <w:tcW w:w="1140" w:type="dxa"/>
                        <w:tcBorders>
                          <w:top w:val="nil"/>
                          <w:left w:val="nil"/>
                          <w:bottom w:val="nil"/>
                          <w:right w:val="nil"/>
                        </w:tcBorders>
                        <w:shd w:val="clear" w:color="auto" w:fill="auto"/>
                        <w:noWrap/>
                        <w:vAlign w:val="bottom"/>
                      </w:tcPr>
                      <w:p w14:paraId="58069C6D" w14:textId="77777777" w:rsidR="00F45750" w:rsidRPr="00EC7D58" w:rsidRDefault="00F45750" w:rsidP="00F45750">
                        <w:pPr>
                          <w:widowControl/>
                          <w:autoSpaceDE/>
                          <w:autoSpaceDN/>
                          <w:adjustRightInd/>
                          <w:rPr>
                            <w:rFonts w:ascii="Arial" w:hAnsi="Arial" w:cs="Arial"/>
                            <w:color w:val="000000"/>
                            <w:sz w:val="20"/>
                            <w:szCs w:val="22"/>
                          </w:rPr>
                        </w:pPr>
                      </w:p>
                    </w:tc>
                  </w:tr>
                </w:tbl>
                <w:p w14:paraId="2F164671"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499364B"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4C49B8A"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E3DEC7D" w14:textId="77777777" w:rsidTr="006E6A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396EC6E"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FF91FE2"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3491EE9"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7338338"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8249FF1" w14:textId="77777777" w:rsidTr="006E6A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78A635AC"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B660584"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3EE6083"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AF946F9"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F812B91" w14:textId="77777777" w:rsidTr="006E6A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2018A018" w14:textId="77777777" w:rsidR="00D03C1A"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Identifiable </w:t>
                  </w:r>
                </w:p>
                <w:p w14:paraId="6BC26D64" w14:textId="77777777" w:rsidR="00F45750" w:rsidRPr="00EC7D58" w:rsidRDefault="00D03C1A" w:rsidP="00F45750">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F45750" w:rsidRPr="00EC7D58">
                    <w:rPr>
                      <w:rFonts w:ascii="Arial" w:hAnsi="Arial" w:cs="Arial"/>
                      <w:color w:val="000000"/>
                      <w:sz w:val="20"/>
                      <w:szCs w:val="22"/>
                    </w:rPr>
                    <w:t>xcess = 0</w:t>
                  </w:r>
                </w:p>
              </w:tc>
              <w:tc>
                <w:tcPr>
                  <w:tcW w:w="1156" w:type="dxa"/>
                  <w:tcBorders>
                    <w:top w:val="nil"/>
                    <w:left w:val="nil"/>
                    <w:bottom w:val="nil"/>
                    <w:right w:val="nil"/>
                  </w:tcBorders>
                  <w:shd w:val="clear" w:color="auto" w:fill="auto"/>
                  <w:noWrap/>
                  <w:vAlign w:val="bottom"/>
                </w:tcPr>
                <w:p w14:paraId="1CEB89C5"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13110889"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$170,000</w:t>
                  </w:r>
                  <w:r w:rsidRPr="00EC7D58">
                    <w:rPr>
                      <w:rFonts w:ascii="Arial" w:hAnsi="Arial" w:cs="Arial"/>
                      <w:color w:val="000000"/>
                      <w:sz w:val="20"/>
                      <w:szCs w:val="22"/>
                    </w:rPr>
                    <w:br/>
                    <w:t xml:space="preserve"> Initial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Growth Co. </w:t>
                  </w:r>
                </w:p>
              </w:tc>
            </w:tr>
            <w:tr w:rsidR="00F45750" w:rsidRPr="00EC7D58" w14:paraId="0D0DD018"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69710B34"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0C7A634"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63FEA56"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1CC65B16"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65F4DD17"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DD2BA48"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84150D3"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6D56A96A" w14:textId="77777777" w:rsidTr="006E6A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00A129D2" w14:textId="77777777" w:rsidR="00F45750" w:rsidRPr="006E6A9C" w:rsidRDefault="00F45750" w:rsidP="00F45750">
                  <w:pPr>
                    <w:widowControl/>
                    <w:autoSpaceDE/>
                    <w:autoSpaceDN/>
                    <w:adjustRightInd/>
                    <w:jc w:val="center"/>
                    <w:rPr>
                      <w:rFonts w:ascii="Arial" w:hAnsi="Arial" w:cs="Arial"/>
                      <w:color w:val="FFFFFF" w:themeColor="background1"/>
                      <w:sz w:val="20"/>
                      <w:szCs w:val="22"/>
                    </w:rPr>
                  </w:pPr>
                  <w:r w:rsidRPr="006E6A9C">
                    <w:rPr>
                      <w:rFonts w:ascii="Arial" w:hAnsi="Arial" w:cs="Arial"/>
                      <w:color w:val="FFFFFF" w:themeColor="background1"/>
                      <w:sz w:val="20"/>
                      <w:szCs w:val="22"/>
                    </w:rPr>
                    <w:t>100%</w:t>
                  </w:r>
                  <w:r w:rsidRPr="006E6A9C">
                    <w:rPr>
                      <w:rFonts w:ascii="Arial" w:hAnsi="Arial" w:cs="Arial"/>
                      <w:color w:val="FFFFFF" w:themeColor="background1"/>
                      <w:sz w:val="20"/>
                      <w:szCs w:val="22"/>
                    </w:rPr>
                    <w:br/>
                    <w:t>Book value =</w:t>
                  </w:r>
                  <w:r w:rsidRPr="006E6A9C">
                    <w:rPr>
                      <w:rFonts w:ascii="Arial" w:hAnsi="Arial" w:cs="Arial"/>
                      <w:color w:val="FFFFFF" w:themeColor="background1"/>
                      <w:sz w:val="20"/>
                      <w:szCs w:val="22"/>
                    </w:rPr>
                    <w:br/>
                    <w:t>170,000</w:t>
                  </w:r>
                </w:p>
              </w:tc>
              <w:tc>
                <w:tcPr>
                  <w:tcW w:w="1156" w:type="dxa"/>
                  <w:tcBorders>
                    <w:top w:val="nil"/>
                    <w:left w:val="nil"/>
                    <w:bottom w:val="nil"/>
                    <w:right w:val="nil"/>
                  </w:tcBorders>
                  <w:shd w:val="clear" w:color="auto" w:fill="auto"/>
                  <w:noWrap/>
                  <w:vAlign w:val="bottom"/>
                </w:tcPr>
                <w:p w14:paraId="41CE1410"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9E47B30"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785E1387"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30AE4490"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889284C"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0DBB93D"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86C6E81"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C200EFD"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4EBDDF3"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7AE652D"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51154A5"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62D807B4"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4AC711D" w14:textId="77777777" w:rsidR="00F45750" w:rsidRPr="00EC7D58" w:rsidRDefault="00F45750" w:rsidP="00F45750">
                  <w:pPr>
                    <w:widowControl/>
                    <w:autoSpaceDE/>
                    <w:autoSpaceDN/>
                    <w:adjustRightInd/>
                    <w:rPr>
                      <w:rFonts w:ascii="Arial" w:hAnsi="Arial" w:cs="Arial"/>
                      <w:color w:val="000000"/>
                      <w:sz w:val="20"/>
                      <w:szCs w:val="22"/>
                    </w:rPr>
                  </w:pPr>
                  <w:r w:rsidRPr="00EC7D58">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67C2E84"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311655DE"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14E91DDA"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E2AFADA"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1E6620C"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E4C52EE"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63163D8"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0E90495" w14:textId="77777777" w:rsidR="00F45750" w:rsidRPr="00EC7D58" w:rsidRDefault="00F45750" w:rsidP="00F45750">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661A74A" w14:textId="77777777" w:rsidR="00F45750" w:rsidRPr="00EC7D58" w:rsidRDefault="00F45750" w:rsidP="00F45750">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B5B8F96" w14:textId="77777777" w:rsidR="00F45750" w:rsidRPr="00EC7D58" w:rsidRDefault="00F45750" w:rsidP="00F45750">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2A02ED4" w14:textId="77777777" w:rsidR="00F45750" w:rsidRPr="00EC7D58" w:rsidRDefault="00F45750" w:rsidP="00F45750">
                  <w:pPr>
                    <w:widowControl/>
                    <w:autoSpaceDE/>
                    <w:autoSpaceDN/>
                    <w:adjustRightInd/>
                    <w:rPr>
                      <w:rFonts w:ascii="Arial" w:hAnsi="Arial" w:cs="Arial"/>
                      <w:color w:val="000000"/>
                      <w:sz w:val="20"/>
                      <w:szCs w:val="22"/>
                    </w:rPr>
                  </w:pPr>
                </w:p>
              </w:tc>
            </w:tr>
          </w:tbl>
          <w:p w14:paraId="2FD00D71" w14:textId="77777777" w:rsidR="00F45750" w:rsidRPr="00EC7D58" w:rsidRDefault="00F4575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tc>
        <w:tc>
          <w:tcPr>
            <w:tcW w:w="4788" w:type="dxa"/>
          </w:tcPr>
          <w:tbl>
            <w:tblPr>
              <w:tblW w:w="4408" w:type="dxa"/>
              <w:tblLook w:val="04A0" w:firstRow="1" w:lastRow="0" w:firstColumn="1" w:lastColumn="0" w:noHBand="0" w:noVBand="1"/>
            </w:tblPr>
            <w:tblGrid>
              <w:gridCol w:w="2016"/>
              <w:gridCol w:w="976"/>
              <w:gridCol w:w="1416"/>
            </w:tblGrid>
            <w:tr w:rsidR="00F45750" w:rsidRPr="00EC7D58" w14:paraId="31B77469" w14:textId="77777777">
              <w:trPr>
                <w:trHeight w:val="300"/>
              </w:trPr>
              <w:tc>
                <w:tcPr>
                  <w:tcW w:w="2016" w:type="dxa"/>
                  <w:tcBorders>
                    <w:top w:val="nil"/>
                    <w:left w:val="nil"/>
                    <w:bottom w:val="nil"/>
                    <w:right w:val="nil"/>
                  </w:tcBorders>
                  <w:shd w:val="clear" w:color="auto" w:fill="auto"/>
                  <w:noWrap/>
                  <w:vAlign w:val="bottom"/>
                </w:tcPr>
                <w:p w14:paraId="5BA075D3" w14:textId="77777777" w:rsidR="00F45750" w:rsidRPr="00EC7D58" w:rsidRDefault="00F45750" w:rsidP="00DC57DA">
                  <w:pPr>
                    <w:widowControl/>
                    <w:autoSpaceDE/>
                    <w:autoSpaceDN/>
                    <w:adjustRightInd/>
                    <w:jc w:val="center"/>
                    <w:rPr>
                      <w:rFonts w:ascii="Arial" w:hAnsi="Arial" w:cs="Arial"/>
                      <w:b/>
                      <w:bCs/>
                      <w:color w:val="000000"/>
                      <w:sz w:val="20"/>
                      <w:szCs w:val="22"/>
                    </w:rPr>
                  </w:pPr>
                  <w:r w:rsidRPr="00EC7D58">
                    <w:rPr>
                      <w:rFonts w:ascii="Arial" w:hAnsi="Arial" w:cs="Arial"/>
                      <w:b/>
                      <w:bCs/>
                      <w:color w:val="000000"/>
                      <w:sz w:val="20"/>
                      <w:szCs w:val="22"/>
                    </w:rPr>
                    <w:t>12/31/X4</w:t>
                  </w:r>
                </w:p>
              </w:tc>
              <w:tc>
                <w:tcPr>
                  <w:tcW w:w="976" w:type="dxa"/>
                  <w:tcBorders>
                    <w:top w:val="nil"/>
                    <w:left w:val="nil"/>
                    <w:bottom w:val="nil"/>
                    <w:right w:val="nil"/>
                  </w:tcBorders>
                  <w:shd w:val="clear" w:color="auto" w:fill="auto"/>
                  <w:noWrap/>
                  <w:vAlign w:val="bottom"/>
                </w:tcPr>
                <w:p w14:paraId="35D50E53"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4993447E"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754707E" w14:textId="77777777" w:rsidTr="006E6A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65F9A36E"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34FF9126" w14:textId="08BDA830" w:rsidR="00F45750" w:rsidRPr="00EC7D58" w:rsidRDefault="00651D88" w:rsidP="00F45750">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86912" behindDoc="0" locked="0" layoutInCell="1" allowOverlap="1" wp14:anchorId="303E57E7" wp14:editId="4E6B62E4">
                            <wp:simplePos x="0" y="0"/>
                            <wp:positionH relativeFrom="column">
                              <wp:posOffset>104775</wp:posOffset>
                            </wp:positionH>
                            <wp:positionV relativeFrom="paragraph">
                              <wp:posOffset>0</wp:posOffset>
                            </wp:positionV>
                            <wp:extent cx="381000" cy="2286000"/>
                            <wp:effectExtent l="0" t="0" r="19050" b="1905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7" o:spid="_x0000_s1026" type="#_x0000_t88" style="position:absolute;margin-left:8.25pt;margin-top:0;width:30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" adj="1709"/>
                        </w:pict>
                      </mc:Fallback>
                    </mc:AlternateContent>
                  </w:r>
                </w:p>
              </w:tc>
              <w:tc>
                <w:tcPr>
                  <w:tcW w:w="1416" w:type="dxa"/>
                  <w:tcBorders>
                    <w:top w:val="nil"/>
                    <w:left w:val="nil"/>
                    <w:bottom w:val="nil"/>
                    <w:right w:val="nil"/>
                  </w:tcBorders>
                  <w:shd w:val="clear" w:color="auto" w:fill="auto"/>
                  <w:vAlign w:val="center"/>
                </w:tcPr>
                <w:p w14:paraId="4B701EA5"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6065C12B" w14:textId="77777777" w:rsidTr="006E6A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D6C4F5D"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F2D8876"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40D90370"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17BE68E" w14:textId="77777777" w:rsidTr="006E6A9C">
              <w:trPr>
                <w:trHeight w:val="593"/>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AB07486"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E7313B8"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FC847EB"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3BC99A5E" w14:textId="77777777" w:rsidTr="006E6A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14:paraId="09488372" w14:textId="77777777" w:rsidR="00D03C1A" w:rsidRDefault="00D03C1A" w:rsidP="00F45750">
                  <w:pPr>
                    <w:widowControl/>
                    <w:autoSpaceDE/>
                    <w:autoSpaceDN/>
                    <w:adjustRightInd/>
                    <w:jc w:val="center"/>
                    <w:rPr>
                      <w:rFonts w:ascii="Arial" w:hAnsi="Arial" w:cs="Arial"/>
                      <w:color w:val="000000"/>
                      <w:sz w:val="20"/>
                      <w:szCs w:val="22"/>
                    </w:rPr>
                  </w:pPr>
                  <w:r>
                    <w:rPr>
                      <w:rFonts w:ascii="Arial" w:hAnsi="Arial" w:cs="Arial"/>
                      <w:color w:val="000000"/>
                      <w:sz w:val="20"/>
                      <w:szCs w:val="22"/>
                    </w:rPr>
                    <w:t>Identifiable</w:t>
                  </w:r>
                </w:p>
                <w:p w14:paraId="3DE7662F"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Excess = 0</w:t>
                  </w:r>
                </w:p>
              </w:tc>
              <w:tc>
                <w:tcPr>
                  <w:tcW w:w="976" w:type="dxa"/>
                  <w:vMerge/>
                  <w:tcBorders>
                    <w:top w:val="nil"/>
                    <w:left w:val="nil"/>
                    <w:bottom w:val="nil"/>
                    <w:right w:val="nil"/>
                  </w:tcBorders>
                  <w:vAlign w:val="center"/>
                </w:tcPr>
                <w:p w14:paraId="71480023"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723A25D0" w14:textId="77777777" w:rsidR="00F45750" w:rsidRPr="00EC7D58" w:rsidRDefault="00F45750" w:rsidP="00F45750">
                  <w:pPr>
                    <w:widowControl/>
                    <w:autoSpaceDE/>
                    <w:autoSpaceDN/>
                    <w:adjustRightInd/>
                    <w:jc w:val="center"/>
                    <w:rPr>
                      <w:rFonts w:ascii="Arial" w:hAnsi="Arial" w:cs="Arial"/>
                      <w:color w:val="000000"/>
                      <w:sz w:val="20"/>
                      <w:szCs w:val="22"/>
                    </w:rPr>
                  </w:pPr>
                  <w:r w:rsidRPr="00EC7D58">
                    <w:rPr>
                      <w:rFonts w:ascii="Arial" w:hAnsi="Arial" w:cs="Arial"/>
                      <w:color w:val="000000"/>
                      <w:sz w:val="20"/>
                      <w:szCs w:val="22"/>
                    </w:rPr>
                    <w:t xml:space="preserve"> $190,000</w:t>
                  </w:r>
                  <w:r w:rsidRPr="00EC7D58">
                    <w:rPr>
                      <w:rFonts w:ascii="Arial" w:hAnsi="Arial" w:cs="Arial"/>
                      <w:color w:val="000000"/>
                      <w:sz w:val="20"/>
                      <w:szCs w:val="22"/>
                    </w:rPr>
                    <w:br/>
                    <w:t xml:space="preserve"> Net </w:t>
                  </w:r>
                  <w:r w:rsidR="00AD33E9" w:rsidRPr="00EC7D58">
                    <w:rPr>
                      <w:rFonts w:ascii="Arial" w:hAnsi="Arial" w:cs="Arial"/>
                      <w:color w:val="000000"/>
                      <w:sz w:val="20"/>
                      <w:szCs w:val="22"/>
                    </w:rPr>
                    <w:t>investment</w:t>
                  </w:r>
                  <w:r w:rsidRPr="00EC7D58">
                    <w:rPr>
                      <w:rFonts w:ascii="Arial" w:hAnsi="Arial" w:cs="Arial"/>
                      <w:color w:val="000000"/>
                      <w:sz w:val="20"/>
                      <w:szCs w:val="22"/>
                    </w:rPr>
                    <w:t xml:space="preserve"> in Growth Co. </w:t>
                  </w:r>
                </w:p>
              </w:tc>
            </w:tr>
            <w:tr w:rsidR="00F45750" w:rsidRPr="00EC7D58" w14:paraId="17B18B1C"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4033E117"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14EFA23"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DDECED4"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1FB2AF16" w14:textId="77777777" w:rsidTr="006E6A9C">
              <w:trPr>
                <w:trHeight w:val="269"/>
              </w:trPr>
              <w:tc>
                <w:tcPr>
                  <w:tcW w:w="2016" w:type="dxa"/>
                  <w:vMerge/>
                  <w:tcBorders>
                    <w:top w:val="nil"/>
                    <w:left w:val="single" w:sz="4" w:space="0" w:color="auto"/>
                    <w:bottom w:val="single" w:sz="4" w:space="0" w:color="000000"/>
                    <w:right w:val="single" w:sz="4" w:space="0" w:color="auto"/>
                  </w:tcBorders>
                  <w:shd w:val="clear" w:color="auto" w:fill="E0EBF8"/>
                  <w:vAlign w:val="center"/>
                </w:tcPr>
                <w:p w14:paraId="113280D3"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984D559"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7F9A819"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7827A41B" w14:textId="77777777" w:rsidTr="006E6A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14:paraId="24F396F7" w14:textId="77777777" w:rsidR="00F45750" w:rsidRPr="006E6A9C" w:rsidRDefault="00F45750" w:rsidP="00F45750">
                  <w:pPr>
                    <w:widowControl/>
                    <w:autoSpaceDE/>
                    <w:autoSpaceDN/>
                    <w:adjustRightInd/>
                    <w:jc w:val="center"/>
                    <w:rPr>
                      <w:rFonts w:ascii="Arial" w:hAnsi="Arial" w:cs="Arial"/>
                      <w:color w:val="FFFFFF" w:themeColor="background1"/>
                      <w:sz w:val="20"/>
                      <w:szCs w:val="22"/>
                    </w:rPr>
                  </w:pPr>
                  <w:r w:rsidRPr="006E6A9C">
                    <w:rPr>
                      <w:rFonts w:ascii="Arial" w:hAnsi="Arial" w:cs="Arial"/>
                      <w:color w:val="FFFFFF" w:themeColor="background1"/>
                      <w:sz w:val="20"/>
                      <w:szCs w:val="22"/>
                    </w:rPr>
                    <w:t>100%</w:t>
                  </w:r>
                  <w:r w:rsidRPr="006E6A9C">
                    <w:rPr>
                      <w:rFonts w:ascii="Arial" w:hAnsi="Arial" w:cs="Arial"/>
                      <w:color w:val="FFFFFF" w:themeColor="background1"/>
                      <w:sz w:val="20"/>
                      <w:szCs w:val="22"/>
                    </w:rPr>
                    <w:br/>
                    <w:t>Book value =</w:t>
                  </w:r>
                  <w:r w:rsidRPr="006E6A9C">
                    <w:rPr>
                      <w:rFonts w:ascii="Arial" w:hAnsi="Arial" w:cs="Arial"/>
                      <w:color w:val="FFFFFF" w:themeColor="background1"/>
                      <w:sz w:val="20"/>
                      <w:szCs w:val="22"/>
                    </w:rPr>
                    <w:br/>
                    <w:t>190,000</w:t>
                  </w:r>
                </w:p>
              </w:tc>
              <w:tc>
                <w:tcPr>
                  <w:tcW w:w="976" w:type="dxa"/>
                  <w:vMerge/>
                  <w:tcBorders>
                    <w:top w:val="nil"/>
                    <w:left w:val="nil"/>
                    <w:bottom w:val="nil"/>
                    <w:right w:val="nil"/>
                  </w:tcBorders>
                  <w:vAlign w:val="center"/>
                </w:tcPr>
                <w:p w14:paraId="2FF34F82"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43DF689"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06112AAE"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23CFA4CF"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FF25C8F"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FD5BF1A"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51AE4A0"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5B9F0DB5"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FDDB0F1"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76DA05BC"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2210C5E5"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13C19430"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45EA28C"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D8E95AC"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5E0399B5" w14:textId="77777777" w:rsidTr="006E6A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7884B6EF"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66AD960"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C21F6BE" w14:textId="77777777" w:rsidR="00F45750" w:rsidRPr="00EC7D58" w:rsidRDefault="00F45750" w:rsidP="00F45750">
                  <w:pPr>
                    <w:widowControl/>
                    <w:autoSpaceDE/>
                    <w:autoSpaceDN/>
                    <w:adjustRightInd/>
                    <w:rPr>
                      <w:rFonts w:ascii="Arial" w:hAnsi="Arial" w:cs="Arial"/>
                      <w:color w:val="000000"/>
                      <w:sz w:val="20"/>
                      <w:szCs w:val="22"/>
                    </w:rPr>
                  </w:pPr>
                </w:p>
              </w:tc>
            </w:tr>
            <w:tr w:rsidR="00F45750" w:rsidRPr="00EC7D58" w14:paraId="1F7CA91B" w14:textId="77777777" w:rsidTr="006E6A9C">
              <w:trPr>
                <w:trHeight w:val="323"/>
              </w:trPr>
              <w:tc>
                <w:tcPr>
                  <w:tcW w:w="2016" w:type="dxa"/>
                  <w:vMerge/>
                  <w:tcBorders>
                    <w:top w:val="nil"/>
                    <w:left w:val="single" w:sz="4" w:space="0" w:color="auto"/>
                    <w:bottom w:val="single" w:sz="4" w:space="0" w:color="000000"/>
                    <w:right w:val="single" w:sz="4" w:space="0" w:color="auto"/>
                  </w:tcBorders>
                  <w:shd w:val="clear" w:color="auto" w:fill="002E5C"/>
                  <w:vAlign w:val="center"/>
                </w:tcPr>
                <w:p w14:paraId="4B2CA7EB" w14:textId="77777777" w:rsidR="00F45750" w:rsidRPr="00EC7D58" w:rsidRDefault="00F45750" w:rsidP="00F45750">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B32C32F" w14:textId="77777777" w:rsidR="00F45750" w:rsidRPr="00EC7D58" w:rsidRDefault="00F45750" w:rsidP="00F45750">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5768943" w14:textId="77777777" w:rsidR="00F45750" w:rsidRPr="00EC7D58" w:rsidRDefault="00F45750" w:rsidP="00F45750">
                  <w:pPr>
                    <w:widowControl/>
                    <w:autoSpaceDE/>
                    <w:autoSpaceDN/>
                    <w:adjustRightInd/>
                    <w:rPr>
                      <w:rFonts w:ascii="Arial" w:hAnsi="Arial" w:cs="Arial"/>
                      <w:color w:val="000000"/>
                      <w:sz w:val="20"/>
                      <w:szCs w:val="22"/>
                    </w:rPr>
                  </w:pPr>
                </w:p>
              </w:tc>
            </w:tr>
          </w:tbl>
          <w:p w14:paraId="0C703B84" w14:textId="77777777" w:rsidR="00F45750" w:rsidRPr="00EC7D58" w:rsidRDefault="00F45750"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tc>
      </w:tr>
    </w:tbl>
    <w:p w14:paraId="6D66294B" w14:textId="77777777" w:rsidR="00B867C3" w:rsidRPr="001F096D" w:rsidRDefault="00B867C3"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p w14:paraId="034B17E3" w14:textId="77777777" w:rsidR="00F45750" w:rsidRPr="001F096D" w:rsidRDefault="00F45750">
      <w:pPr>
        <w:widowControl/>
        <w:autoSpaceDE/>
        <w:autoSpaceDN/>
        <w:adjustRightInd/>
        <w:rPr>
          <w:rFonts w:ascii="Arial" w:hAnsi="Arial" w:cs="Arial"/>
          <w:b/>
          <w:bCs/>
          <w:sz w:val="20"/>
        </w:rPr>
      </w:pPr>
      <w:r w:rsidRPr="001F096D">
        <w:rPr>
          <w:rFonts w:ascii="Arial" w:hAnsi="Arial" w:cs="Arial"/>
          <w:b/>
          <w:bCs/>
          <w:sz w:val="20"/>
        </w:rPr>
        <w:br w:type="page"/>
      </w:r>
    </w:p>
    <w:p w14:paraId="72E019D5" w14:textId="77777777" w:rsidR="00F45750" w:rsidRPr="001F096D" w:rsidRDefault="00F45750">
      <w:pPr>
        <w:widowControl/>
        <w:autoSpaceDE/>
        <w:autoSpaceDN/>
        <w:adjustRightInd/>
        <w:rPr>
          <w:rFonts w:ascii="Arial" w:hAnsi="Arial" w:cs="Arial"/>
          <w:b/>
          <w:bCs/>
          <w:sz w:val="20"/>
          <w:szCs w:val="22"/>
        </w:rPr>
      </w:pPr>
      <w:r w:rsidRPr="001F096D">
        <w:rPr>
          <w:rFonts w:ascii="Arial" w:hAnsi="Arial" w:cs="Arial"/>
          <w:b/>
          <w:bCs/>
          <w:sz w:val="20"/>
          <w:szCs w:val="22"/>
        </w:rPr>
        <w:lastRenderedPageBreak/>
        <w:t xml:space="preserve">E4-23 </w:t>
      </w:r>
      <w:r w:rsidR="005042AF" w:rsidRPr="001F096D">
        <w:rPr>
          <w:rFonts w:ascii="Arial" w:hAnsi="Arial" w:cs="Arial"/>
          <w:bCs/>
          <w:sz w:val="20"/>
          <w:szCs w:val="22"/>
        </w:rPr>
        <w:t>(continued)</w:t>
      </w:r>
    </w:p>
    <w:tbl>
      <w:tblPr>
        <w:tblW w:w="5640" w:type="dxa"/>
        <w:tblInd w:w="108" w:type="dxa"/>
        <w:tblLook w:val="04A0" w:firstRow="1" w:lastRow="0" w:firstColumn="1" w:lastColumn="0" w:noHBand="0" w:noVBand="1"/>
      </w:tblPr>
      <w:tblGrid>
        <w:gridCol w:w="3063"/>
        <w:gridCol w:w="272"/>
        <w:gridCol w:w="272"/>
        <w:gridCol w:w="1056"/>
        <w:gridCol w:w="272"/>
        <w:gridCol w:w="956"/>
      </w:tblGrid>
      <w:tr w:rsidR="00F45750" w:rsidRPr="001F096D" w14:paraId="0B45DDA5" w14:textId="77777777" w:rsidTr="006E6A9C">
        <w:trPr>
          <w:trHeight w:val="300"/>
        </w:trPr>
        <w:tc>
          <w:tcPr>
            <w:tcW w:w="3156" w:type="dxa"/>
            <w:gridSpan w:val="2"/>
            <w:tcBorders>
              <w:top w:val="nil"/>
              <w:left w:val="nil"/>
              <w:right w:val="nil"/>
            </w:tcBorders>
            <w:shd w:val="clear" w:color="auto" w:fill="auto"/>
            <w:noWrap/>
            <w:vAlign w:val="bottom"/>
          </w:tcPr>
          <w:p w14:paraId="1A4BED54"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6DDC7E1D" w14:textId="77777777" w:rsidR="00F45750" w:rsidRPr="001F096D" w:rsidRDefault="00F45750" w:rsidP="00F45750">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3EDF0D21" w14:textId="77777777" w:rsidR="00F45750" w:rsidRPr="001F096D" w:rsidRDefault="00F45750" w:rsidP="00F45750">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0E0788BA" w14:textId="77777777" w:rsidR="00F45750" w:rsidRPr="001F096D" w:rsidRDefault="00F45750" w:rsidP="00F45750">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521503F6"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656ADB3D" w14:textId="77777777" w:rsidTr="006E6A9C">
        <w:trPr>
          <w:trHeight w:val="300"/>
        </w:trPr>
        <w:tc>
          <w:tcPr>
            <w:tcW w:w="3063" w:type="dxa"/>
            <w:tcBorders>
              <w:bottom w:val="nil"/>
              <w:right w:val="nil"/>
            </w:tcBorders>
            <w:shd w:val="clear" w:color="auto" w:fill="002E5C"/>
            <w:noWrap/>
            <w:vAlign w:val="bottom"/>
          </w:tcPr>
          <w:p w14:paraId="1254BE4A"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5814CAF6"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30BB3468"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18D648FC" w14:textId="77777777" w:rsidR="00F45750" w:rsidRPr="006E6A9C" w:rsidRDefault="00F45750" w:rsidP="00F45750">
            <w:pPr>
              <w:widowControl/>
              <w:autoSpaceDE/>
              <w:autoSpaceDN/>
              <w:adjustRightInd/>
              <w:jc w:val="center"/>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6FBA9ECC" w14:textId="77777777" w:rsidR="00F45750" w:rsidRPr="006E6A9C" w:rsidRDefault="00F45750" w:rsidP="00F45750">
            <w:pPr>
              <w:widowControl/>
              <w:autoSpaceDE/>
              <w:autoSpaceDN/>
              <w:adjustRightInd/>
              <w:rPr>
                <w:rFonts w:ascii="Arial" w:hAnsi="Arial" w:cs="Arial"/>
                <w:color w:val="FFFFFF" w:themeColor="background1"/>
                <w:sz w:val="20"/>
                <w:szCs w:val="22"/>
              </w:rPr>
            </w:pPr>
            <w:r w:rsidRPr="006E6A9C">
              <w:rPr>
                <w:rFonts w:ascii="Arial" w:hAnsi="Arial" w:cs="Arial"/>
                <w:color w:val="FFFFFF" w:themeColor="background1"/>
                <w:sz w:val="20"/>
                <w:szCs w:val="22"/>
              </w:rPr>
              <w:t> </w:t>
            </w:r>
          </w:p>
        </w:tc>
      </w:tr>
      <w:tr w:rsidR="00F45750" w:rsidRPr="001F096D" w14:paraId="7B894F08" w14:textId="77777777" w:rsidTr="006E6A9C">
        <w:trPr>
          <w:trHeight w:val="300"/>
        </w:trPr>
        <w:tc>
          <w:tcPr>
            <w:tcW w:w="3063" w:type="dxa"/>
            <w:tcBorders>
              <w:top w:val="nil"/>
              <w:bottom w:val="nil"/>
              <w:right w:val="nil"/>
            </w:tcBorders>
            <w:shd w:val="clear" w:color="auto" w:fill="002E5C"/>
            <w:noWrap/>
            <w:vAlign w:val="bottom"/>
          </w:tcPr>
          <w:p w14:paraId="4F6998FD"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211EF5FB"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3BCF7061"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20171D0C" w14:textId="77777777" w:rsidR="00F45750" w:rsidRPr="006E6A9C" w:rsidRDefault="00F45750" w:rsidP="00F45750">
            <w:pPr>
              <w:widowControl/>
              <w:autoSpaceDE/>
              <w:autoSpaceDN/>
              <w:adjustRightInd/>
              <w:jc w:val="center"/>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70,000 </w:t>
            </w:r>
          </w:p>
        </w:tc>
        <w:tc>
          <w:tcPr>
            <w:tcW w:w="956" w:type="dxa"/>
            <w:tcBorders>
              <w:top w:val="nil"/>
              <w:left w:val="nil"/>
              <w:bottom w:val="nil"/>
            </w:tcBorders>
            <w:shd w:val="clear" w:color="auto" w:fill="002E5C"/>
            <w:noWrap/>
            <w:vAlign w:val="bottom"/>
          </w:tcPr>
          <w:p w14:paraId="31C206BD" w14:textId="77777777" w:rsidR="00F45750" w:rsidRPr="006E6A9C" w:rsidRDefault="00F45750" w:rsidP="00F45750">
            <w:pPr>
              <w:widowControl/>
              <w:autoSpaceDE/>
              <w:autoSpaceDN/>
              <w:adjustRightInd/>
              <w:rPr>
                <w:rFonts w:ascii="Arial" w:hAnsi="Arial" w:cs="Arial"/>
                <w:color w:val="FFFFFF" w:themeColor="background1"/>
                <w:sz w:val="20"/>
                <w:szCs w:val="22"/>
              </w:rPr>
            </w:pPr>
            <w:r w:rsidRPr="006E6A9C">
              <w:rPr>
                <w:rFonts w:ascii="Arial" w:hAnsi="Arial" w:cs="Arial"/>
                <w:color w:val="FFFFFF" w:themeColor="background1"/>
                <w:sz w:val="20"/>
                <w:szCs w:val="22"/>
              </w:rPr>
              <w:t> </w:t>
            </w:r>
          </w:p>
        </w:tc>
      </w:tr>
      <w:tr w:rsidR="00F45750" w:rsidRPr="001F096D" w14:paraId="5B291105" w14:textId="77777777" w:rsidTr="006E6A9C">
        <w:trPr>
          <w:trHeight w:val="300"/>
        </w:trPr>
        <w:tc>
          <w:tcPr>
            <w:tcW w:w="3156" w:type="dxa"/>
            <w:gridSpan w:val="2"/>
            <w:tcBorders>
              <w:top w:val="nil"/>
              <w:bottom w:val="nil"/>
              <w:right w:val="nil"/>
            </w:tcBorders>
            <w:shd w:val="clear" w:color="auto" w:fill="002E5C"/>
            <w:noWrap/>
            <w:vAlign w:val="bottom"/>
          </w:tcPr>
          <w:p w14:paraId="5DA9E5F5"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Income from Growth Co.</w:t>
            </w:r>
          </w:p>
        </w:tc>
        <w:tc>
          <w:tcPr>
            <w:tcW w:w="236" w:type="dxa"/>
            <w:tcBorders>
              <w:top w:val="nil"/>
              <w:left w:val="nil"/>
              <w:bottom w:val="nil"/>
              <w:right w:val="nil"/>
            </w:tcBorders>
            <w:shd w:val="clear" w:color="auto" w:fill="002E5C"/>
            <w:noWrap/>
            <w:vAlign w:val="bottom"/>
          </w:tcPr>
          <w:p w14:paraId="59E7D22D"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2D76F0F3" w14:textId="77777777" w:rsidR="00F45750" w:rsidRPr="006E6A9C" w:rsidRDefault="00F45750" w:rsidP="00F45750">
            <w:pPr>
              <w:widowControl/>
              <w:autoSpaceDE/>
              <w:autoSpaceDN/>
              <w:adjustRightInd/>
              <w:jc w:val="center"/>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35,000 </w:t>
            </w:r>
          </w:p>
        </w:tc>
        <w:tc>
          <w:tcPr>
            <w:tcW w:w="956" w:type="dxa"/>
            <w:tcBorders>
              <w:top w:val="nil"/>
              <w:left w:val="nil"/>
              <w:bottom w:val="nil"/>
            </w:tcBorders>
            <w:shd w:val="clear" w:color="auto" w:fill="002E5C"/>
            <w:noWrap/>
            <w:vAlign w:val="bottom"/>
          </w:tcPr>
          <w:p w14:paraId="470663A2" w14:textId="77777777" w:rsidR="00F45750" w:rsidRPr="006E6A9C" w:rsidRDefault="00F45750" w:rsidP="00F45750">
            <w:pPr>
              <w:widowControl/>
              <w:autoSpaceDE/>
              <w:autoSpaceDN/>
              <w:adjustRightInd/>
              <w:rPr>
                <w:rFonts w:ascii="Arial" w:hAnsi="Arial" w:cs="Arial"/>
                <w:color w:val="FFFFFF" w:themeColor="background1"/>
                <w:sz w:val="20"/>
                <w:szCs w:val="22"/>
              </w:rPr>
            </w:pPr>
            <w:r w:rsidRPr="006E6A9C">
              <w:rPr>
                <w:rFonts w:ascii="Arial" w:hAnsi="Arial" w:cs="Arial"/>
                <w:color w:val="FFFFFF" w:themeColor="background1"/>
                <w:sz w:val="20"/>
                <w:szCs w:val="22"/>
              </w:rPr>
              <w:t> </w:t>
            </w:r>
          </w:p>
        </w:tc>
      </w:tr>
      <w:tr w:rsidR="00F45750" w:rsidRPr="001F096D" w14:paraId="06D45ACA" w14:textId="77777777" w:rsidTr="006E6A9C">
        <w:trPr>
          <w:trHeight w:val="300"/>
        </w:trPr>
        <w:tc>
          <w:tcPr>
            <w:tcW w:w="3156" w:type="dxa"/>
            <w:gridSpan w:val="2"/>
            <w:tcBorders>
              <w:top w:val="nil"/>
              <w:bottom w:val="nil"/>
              <w:right w:val="nil"/>
            </w:tcBorders>
            <w:shd w:val="clear" w:color="auto" w:fill="002E5C"/>
            <w:noWrap/>
            <w:vAlign w:val="bottom"/>
          </w:tcPr>
          <w:p w14:paraId="517EDE7B"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0B2A0395"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65D81802"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2E1DFD5D"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4F8D9D32"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15,000 </w:t>
            </w:r>
          </w:p>
        </w:tc>
      </w:tr>
      <w:tr w:rsidR="00F45750" w:rsidRPr="001F096D" w14:paraId="2F2C0486" w14:textId="77777777" w:rsidTr="006E6A9C">
        <w:trPr>
          <w:trHeight w:val="300"/>
        </w:trPr>
        <w:tc>
          <w:tcPr>
            <w:tcW w:w="3156" w:type="dxa"/>
            <w:gridSpan w:val="2"/>
            <w:tcBorders>
              <w:top w:val="nil"/>
              <w:right w:val="nil"/>
            </w:tcBorders>
            <w:shd w:val="clear" w:color="auto" w:fill="002E5C"/>
            <w:noWrap/>
            <w:vAlign w:val="bottom"/>
          </w:tcPr>
          <w:p w14:paraId="1BAB9FC6"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Investment in Growth Co.</w:t>
            </w:r>
          </w:p>
        </w:tc>
        <w:tc>
          <w:tcPr>
            <w:tcW w:w="236" w:type="dxa"/>
            <w:tcBorders>
              <w:top w:val="nil"/>
              <w:left w:val="nil"/>
              <w:right w:val="nil"/>
            </w:tcBorders>
            <w:shd w:val="clear" w:color="auto" w:fill="002E5C"/>
            <w:noWrap/>
            <w:vAlign w:val="bottom"/>
          </w:tcPr>
          <w:p w14:paraId="221D1EBC"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5230E7CA"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393913E3" w14:textId="77777777" w:rsidR="00F45750" w:rsidRPr="006E6A9C" w:rsidRDefault="00F45750" w:rsidP="00F45750">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5DBCCDB2" w14:textId="77777777" w:rsidR="00F45750" w:rsidRPr="006E6A9C" w:rsidRDefault="00F45750" w:rsidP="00F45750">
            <w:pPr>
              <w:widowControl/>
              <w:autoSpaceDE/>
              <w:autoSpaceDN/>
              <w:adjustRightInd/>
              <w:jc w:val="right"/>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190,000 </w:t>
            </w:r>
          </w:p>
        </w:tc>
      </w:tr>
    </w:tbl>
    <w:p w14:paraId="46B660DF" w14:textId="77777777" w:rsidR="00F45750" w:rsidRPr="001F096D" w:rsidRDefault="00F45750">
      <w:pPr>
        <w:widowControl/>
        <w:autoSpaceDE/>
        <w:autoSpaceDN/>
        <w:adjustRightInd/>
        <w:rPr>
          <w:rFonts w:ascii="Arial" w:hAnsi="Arial" w:cs="Arial"/>
          <w:b/>
          <w:bCs/>
          <w:sz w:val="20"/>
        </w:rPr>
      </w:pPr>
    </w:p>
    <w:tbl>
      <w:tblPr>
        <w:tblW w:w="5850" w:type="dxa"/>
        <w:tblInd w:w="108" w:type="dxa"/>
        <w:tblLook w:val="04A0" w:firstRow="1" w:lastRow="0" w:firstColumn="1" w:lastColumn="0" w:noHBand="0" w:noVBand="1"/>
      </w:tblPr>
      <w:tblGrid>
        <w:gridCol w:w="3172"/>
        <w:gridCol w:w="272"/>
        <w:gridCol w:w="1056"/>
        <w:gridCol w:w="272"/>
        <w:gridCol w:w="956"/>
        <w:gridCol w:w="122"/>
      </w:tblGrid>
      <w:tr w:rsidR="00F45750" w:rsidRPr="001F096D" w14:paraId="21F1FEB5" w14:textId="77777777">
        <w:trPr>
          <w:gridAfter w:val="1"/>
          <w:wAfter w:w="122" w:type="dxa"/>
          <w:trHeight w:val="300"/>
        </w:trPr>
        <w:tc>
          <w:tcPr>
            <w:tcW w:w="5728" w:type="dxa"/>
            <w:gridSpan w:val="5"/>
            <w:tcBorders>
              <w:top w:val="nil"/>
              <w:left w:val="nil"/>
              <w:bottom w:val="nil"/>
              <w:right w:val="nil"/>
            </w:tcBorders>
            <w:shd w:val="clear" w:color="auto" w:fill="auto"/>
            <w:noWrap/>
            <w:vAlign w:val="bottom"/>
          </w:tcPr>
          <w:p w14:paraId="5DAF1CD5"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Optional accumulated depreciation elimination entry</w:t>
            </w:r>
          </w:p>
        </w:tc>
      </w:tr>
      <w:tr w:rsidR="00F45750" w:rsidRPr="001F096D" w14:paraId="0B747103" w14:textId="77777777" w:rsidTr="006E6A9C">
        <w:trPr>
          <w:trHeight w:val="300"/>
        </w:trPr>
        <w:tc>
          <w:tcPr>
            <w:tcW w:w="3172" w:type="dxa"/>
            <w:tcBorders>
              <w:bottom w:val="nil"/>
              <w:right w:val="nil"/>
            </w:tcBorders>
            <w:shd w:val="clear" w:color="auto" w:fill="689CDA"/>
            <w:noWrap/>
            <w:vAlign w:val="bottom"/>
          </w:tcPr>
          <w:p w14:paraId="5BC52BBC"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Accumulated depreciation</w:t>
            </w:r>
          </w:p>
        </w:tc>
        <w:tc>
          <w:tcPr>
            <w:tcW w:w="272" w:type="dxa"/>
            <w:tcBorders>
              <w:left w:val="nil"/>
              <w:bottom w:val="nil"/>
              <w:right w:val="nil"/>
            </w:tcBorders>
            <w:shd w:val="clear" w:color="auto" w:fill="689CDA"/>
            <w:noWrap/>
            <w:vAlign w:val="bottom"/>
          </w:tcPr>
          <w:p w14:paraId="362BBE2A"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328" w:type="dxa"/>
            <w:gridSpan w:val="2"/>
            <w:tcBorders>
              <w:left w:val="nil"/>
              <w:bottom w:val="nil"/>
              <w:right w:val="nil"/>
            </w:tcBorders>
            <w:shd w:val="clear" w:color="auto" w:fill="689CDA"/>
            <w:noWrap/>
            <w:vAlign w:val="bottom"/>
          </w:tcPr>
          <w:p w14:paraId="472B1631" w14:textId="77777777" w:rsidR="00F45750" w:rsidRPr="001F096D" w:rsidRDefault="00F45750" w:rsidP="00F45750">
            <w:pPr>
              <w:widowControl/>
              <w:autoSpaceDE/>
              <w:autoSpaceDN/>
              <w:adjustRightInd/>
              <w:jc w:val="center"/>
              <w:rPr>
                <w:rFonts w:ascii="Arial" w:hAnsi="Arial" w:cs="Arial"/>
                <w:b/>
                <w:bCs/>
                <w:color w:val="000000"/>
                <w:sz w:val="20"/>
                <w:szCs w:val="22"/>
              </w:rPr>
            </w:pPr>
            <w:r w:rsidRPr="001F096D">
              <w:rPr>
                <w:rFonts w:ascii="Arial" w:hAnsi="Arial" w:cs="Arial"/>
                <w:b/>
                <w:bCs/>
                <w:color w:val="000000"/>
                <w:sz w:val="20"/>
                <w:szCs w:val="22"/>
              </w:rPr>
              <w:t xml:space="preserve">         75,000 </w:t>
            </w:r>
          </w:p>
        </w:tc>
        <w:tc>
          <w:tcPr>
            <w:tcW w:w="1078" w:type="dxa"/>
            <w:gridSpan w:val="2"/>
            <w:tcBorders>
              <w:left w:val="nil"/>
              <w:bottom w:val="nil"/>
            </w:tcBorders>
            <w:shd w:val="clear" w:color="auto" w:fill="689CDA"/>
            <w:noWrap/>
            <w:vAlign w:val="bottom"/>
          </w:tcPr>
          <w:p w14:paraId="5AFF33D6"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r>
      <w:tr w:rsidR="00F45750" w:rsidRPr="001F096D" w14:paraId="1200858E" w14:textId="77777777" w:rsidTr="006E6A9C">
        <w:trPr>
          <w:trHeight w:val="300"/>
        </w:trPr>
        <w:tc>
          <w:tcPr>
            <w:tcW w:w="3172" w:type="dxa"/>
            <w:tcBorders>
              <w:top w:val="nil"/>
              <w:right w:val="nil"/>
            </w:tcBorders>
            <w:shd w:val="clear" w:color="auto" w:fill="689CDA"/>
            <w:noWrap/>
            <w:vAlign w:val="bottom"/>
          </w:tcPr>
          <w:p w14:paraId="0D203285"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xml:space="preserve">       Building &amp; equipment</w:t>
            </w:r>
          </w:p>
        </w:tc>
        <w:tc>
          <w:tcPr>
            <w:tcW w:w="272" w:type="dxa"/>
            <w:tcBorders>
              <w:top w:val="nil"/>
              <w:left w:val="nil"/>
              <w:right w:val="nil"/>
            </w:tcBorders>
            <w:shd w:val="clear" w:color="auto" w:fill="689CDA"/>
            <w:noWrap/>
            <w:vAlign w:val="bottom"/>
          </w:tcPr>
          <w:p w14:paraId="273ED529"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30844C41"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272" w:type="dxa"/>
            <w:tcBorders>
              <w:top w:val="nil"/>
              <w:left w:val="nil"/>
              <w:right w:val="nil"/>
            </w:tcBorders>
            <w:shd w:val="clear" w:color="auto" w:fill="689CDA"/>
            <w:noWrap/>
            <w:vAlign w:val="bottom"/>
          </w:tcPr>
          <w:p w14:paraId="5E6E2298"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078" w:type="dxa"/>
            <w:gridSpan w:val="2"/>
            <w:tcBorders>
              <w:top w:val="nil"/>
              <w:left w:val="nil"/>
            </w:tcBorders>
            <w:shd w:val="clear" w:color="auto" w:fill="689CDA"/>
            <w:noWrap/>
            <w:vAlign w:val="bottom"/>
          </w:tcPr>
          <w:p w14:paraId="4231F7E9" w14:textId="77777777" w:rsidR="00F45750" w:rsidRPr="001F096D" w:rsidRDefault="00F45750" w:rsidP="00F45750">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xml:space="preserve">  75,000 </w:t>
            </w:r>
          </w:p>
        </w:tc>
      </w:tr>
    </w:tbl>
    <w:p w14:paraId="39105F3E" w14:textId="77777777" w:rsidR="00F45750" w:rsidRPr="001F096D" w:rsidRDefault="00F45750">
      <w:pPr>
        <w:widowControl/>
        <w:autoSpaceDE/>
        <w:autoSpaceDN/>
        <w:adjustRightInd/>
        <w:rPr>
          <w:rFonts w:ascii="Arial" w:hAnsi="Arial" w:cs="Arial"/>
          <w:b/>
          <w:bCs/>
          <w:sz w:val="20"/>
        </w:rPr>
      </w:pPr>
    </w:p>
    <w:tbl>
      <w:tblPr>
        <w:tblW w:w="9490" w:type="dxa"/>
        <w:tblInd w:w="108" w:type="dxa"/>
        <w:tblLook w:val="04A0" w:firstRow="1" w:lastRow="0" w:firstColumn="1" w:lastColumn="0" w:noHBand="0" w:noVBand="1"/>
      </w:tblPr>
      <w:tblGrid>
        <w:gridCol w:w="1840"/>
        <w:gridCol w:w="1052"/>
        <w:gridCol w:w="944"/>
        <w:gridCol w:w="1774"/>
        <w:gridCol w:w="967"/>
        <w:gridCol w:w="1073"/>
        <w:gridCol w:w="1840"/>
      </w:tblGrid>
      <w:tr w:rsidR="00F45750" w:rsidRPr="001F096D" w14:paraId="58BA15B8" w14:textId="77777777">
        <w:trPr>
          <w:trHeight w:val="300"/>
        </w:trPr>
        <w:tc>
          <w:tcPr>
            <w:tcW w:w="1840" w:type="dxa"/>
            <w:tcBorders>
              <w:top w:val="nil"/>
              <w:left w:val="nil"/>
              <w:bottom w:val="nil"/>
              <w:right w:val="nil"/>
            </w:tcBorders>
            <w:shd w:val="clear" w:color="auto" w:fill="auto"/>
            <w:noWrap/>
            <w:vAlign w:val="bottom"/>
          </w:tcPr>
          <w:p w14:paraId="4422B261" w14:textId="77777777" w:rsidR="00F45750" w:rsidRPr="001F096D" w:rsidRDefault="00F45750" w:rsidP="00F45750">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0221F973" w14:textId="77777777" w:rsidR="00F45750" w:rsidRPr="001F096D" w:rsidRDefault="00F45750" w:rsidP="00F45750">
            <w:pPr>
              <w:widowControl/>
              <w:autoSpaceDE/>
              <w:autoSpaceDN/>
              <w:adjustRightInd/>
              <w:jc w:val="center"/>
              <w:rPr>
                <w:rFonts w:ascii="Arial" w:hAnsi="Arial" w:cs="Arial"/>
                <w:b/>
                <w:bCs/>
                <w:color w:val="000000"/>
                <w:sz w:val="20"/>
                <w:szCs w:val="22"/>
              </w:rPr>
            </w:pPr>
            <w:r w:rsidRPr="001F096D">
              <w:rPr>
                <w:rFonts w:ascii="Arial" w:hAnsi="Arial" w:cs="Arial"/>
                <w:b/>
                <w:bCs/>
                <w:color w:val="000000"/>
                <w:sz w:val="20"/>
                <w:szCs w:val="22"/>
              </w:rPr>
              <w:t>Investment in</w:t>
            </w:r>
          </w:p>
        </w:tc>
        <w:tc>
          <w:tcPr>
            <w:tcW w:w="1774" w:type="dxa"/>
            <w:tcBorders>
              <w:top w:val="nil"/>
              <w:left w:val="nil"/>
              <w:bottom w:val="nil"/>
              <w:right w:val="nil"/>
            </w:tcBorders>
            <w:shd w:val="clear" w:color="auto" w:fill="auto"/>
            <w:noWrap/>
            <w:vAlign w:val="bottom"/>
          </w:tcPr>
          <w:p w14:paraId="6C6B6BD2" w14:textId="77777777" w:rsidR="00F45750" w:rsidRPr="001F096D" w:rsidRDefault="00F45750" w:rsidP="00F45750">
            <w:pPr>
              <w:widowControl/>
              <w:autoSpaceDE/>
              <w:autoSpaceDN/>
              <w:adjustRightInd/>
              <w:rPr>
                <w:rFonts w:ascii="Arial" w:hAnsi="Arial" w:cs="Arial"/>
                <w:color w:val="000000"/>
                <w:sz w:val="20"/>
                <w:szCs w:val="22"/>
              </w:rPr>
            </w:pPr>
          </w:p>
        </w:tc>
        <w:tc>
          <w:tcPr>
            <w:tcW w:w="2040" w:type="dxa"/>
            <w:gridSpan w:val="2"/>
            <w:tcBorders>
              <w:top w:val="nil"/>
              <w:left w:val="nil"/>
              <w:bottom w:val="nil"/>
              <w:right w:val="nil"/>
            </w:tcBorders>
            <w:shd w:val="clear" w:color="auto" w:fill="auto"/>
            <w:noWrap/>
            <w:vAlign w:val="bottom"/>
          </w:tcPr>
          <w:p w14:paraId="70143639" w14:textId="77777777" w:rsidR="00F45750" w:rsidRPr="001F096D" w:rsidRDefault="00F45750" w:rsidP="00F45750">
            <w:pPr>
              <w:widowControl/>
              <w:autoSpaceDE/>
              <w:autoSpaceDN/>
              <w:adjustRightInd/>
              <w:jc w:val="center"/>
              <w:rPr>
                <w:rFonts w:ascii="Arial" w:hAnsi="Arial" w:cs="Arial"/>
                <w:b/>
                <w:bCs/>
                <w:color w:val="000000"/>
                <w:sz w:val="20"/>
                <w:szCs w:val="22"/>
              </w:rPr>
            </w:pPr>
            <w:r w:rsidRPr="001F096D">
              <w:rPr>
                <w:rFonts w:ascii="Arial" w:hAnsi="Arial" w:cs="Arial"/>
                <w:b/>
                <w:bCs/>
                <w:color w:val="000000"/>
                <w:sz w:val="20"/>
                <w:szCs w:val="22"/>
              </w:rPr>
              <w:t>Income from</w:t>
            </w:r>
          </w:p>
        </w:tc>
        <w:tc>
          <w:tcPr>
            <w:tcW w:w="1840" w:type="dxa"/>
            <w:tcBorders>
              <w:top w:val="nil"/>
              <w:left w:val="nil"/>
              <w:bottom w:val="nil"/>
              <w:right w:val="nil"/>
            </w:tcBorders>
            <w:shd w:val="clear" w:color="auto" w:fill="auto"/>
            <w:noWrap/>
            <w:vAlign w:val="bottom"/>
          </w:tcPr>
          <w:p w14:paraId="52711EDE" w14:textId="77777777" w:rsidR="00F45750" w:rsidRPr="001F096D" w:rsidRDefault="00F45750" w:rsidP="00F45750">
            <w:pPr>
              <w:widowControl/>
              <w:autoSpaceDE/>
              <w:autoSpaceDN/>
              <w:adjustRightInd/>
              <w:rPr>
                <w:rFonts w:ascii="Arial" w:hAnsi="Arial" w:cs="Arial"/>
                <w:color w:val="000000"/>
                <w:sz w:val="20"/>
                <w:szCs w:val="22"/>
              </w:rPr>
            </w:pPr>
          </w:p>
        </w:tc>
      </w:tr>
      <w:tr w:rsidR="00F45750" w:rsidRPr="001F096D" w14:paraId="028ABBED" w14:textId="77777777">
        <w:trPr>
          <w:trHeight w:val="300"/>
        </w:trPr>
        <w:tc>
          <w:tcPr>
            <w:tcW w:w="1840" w:type="dxa"/>
            <w:tcBorders>
              <w:top w:val="nil"/>
              <w:left w:val="nil"/>
              <w:bottom w:val="nil"/>
              <w:right w:val="nil"/>
            </w:tcBorders>
            <w:shd w:val="clear" w:color="000000" w:fill="FFFFFF"/>
            <w:noWrap/>
            <w:vAlign w:val="bottom"/>
          </w:tcPr>
          <w:p w14:paraId="75E02356"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32B87EDF"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Growth Co.</w:t>
            </w:r>
          </w:p>
        </w:tc>
        <w:tc>
          <w:tcPr>
            <w:tcW w:w="1774" w:type="dxa"/>
            <w:tcBorders>
              <w:top w:val="nil"/>
              <w:left w:val="nil"/>
              <w:bottom w:val="nil"/>
              <w:right w:val="nil"/>
            </w:tcBorders>
            <w:shd w:val="clear" w:color="000000" w:fill="FFFFFF"/>
            <w:noWrap/>
            <w:vAlign w:val="bottom"/>
          </w:tcPr>
          <w:p w14:paraId="6AE808C0"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2040" w:type="dxa"/>
            <w:gridSpan w:val="2"/>
            <w:tcBorders>
              <w:top w:val="nil"/>
              <w:left w:val="nil"/>
              <w:bottom w:val="single" w:sz="4" w:space="0" w:color="auto"/>
              <w:right w:val="nil"/>
            </w:tcBorders>
            <w:shd w:val="clear" w:color="000000" w:fill="FFFFFF"/>
            <w:noWrap/>
            <w:vAlign w:val="bottom"/>
          </w:tcPr>
          <w:p w14:paraId="62A4A27D"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Growth Co.</w:t>
            </w:r>
          </w:p>
        </w:tc>
        <w:tc>
          <w:tcPr>
            <w:tcW w:w="1840" w:type="dxa"/>
            <w:tcBorders>
              <w:top w:val="nil"/>
              <w:left w:val="nil"/>
              <w:bottom w:val="nil"/>
              <w:right w:val="nil"/>
            </w:tcBorders>
            <w:shd w:val="clear" w:color="000000" w:fill="FFFFFF"/>
            <w:noWrap/>
            <w:vAlign w:val="bottom"/>
          </w:tcPr>
          <w:p w14:paraId="60FA6F3F"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 </w:t>
            </w:r>
          </w:p>
        </w:tc>
      </w:tr>
      <w:tr w:rsidR="00F45750" w:rsidRPr="001F096D" w14:paraId="04D6E35B" w14:textId="77777777">
        <w:trPr>
          <w:trHeight w:val="300"/>
        </w:trPr>
        <w:tc>
          <w:tcPr>
            <w:tcW w:w="1840" w:type="dxa"/>
            <w:tcBorders>
              <w:top w:val="nil"/>
              <w:left w:val="nil"/>
              <w:bottom w:val="nil"/>
              <w:right w:val="nil"/>
            </w:tcBorders>
            <w:shd w:val="clear" w:color="000000" w:fill="FFFFFF"/>
            <w:noWrap/>
            <w:vAlign w:val="bottom"/>
          </w:tcPr>
          <w:p w14:paraId="1F582620"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13BB67DB"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170,000 </w:t>
            </w:r>
          </w:p>
        </w:tc>
        <w:tc>
          <w:tcPr>
            <w:tcW w:w="944" w:type="dxa"/>
            <w:tcBorders>
              <w:top w:val="nil"/>
              <w:left w:val="nil"/>
              <w:bottom w:val="nil"/>
              <w:right w:val="nil"/>
            </w:tcBorders>
            <w:shd w:val="clear" w:color="000000" w:fill="FFFFFF"/>
            <w:noWrap/>
            <w:vAlign w:val="bottom"/>
          </w:tcPr>
          <w:p w14:paraId="178BF8F4"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6FDA6B8D"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295CE1EE"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073" w:type="dxa"/>
            <w:tcBorders>
              <w:top w:val="nil"/>
              <w:left w:val="nil"/>
              <w:bottom w:val="nil"/>
              <w:right w:val="nil"/>
            </w:tcBorders>
            <w:shd w:val="clear" w:color="000000" w:fill="FFFFFF"/>
            <w:noWrap/>
            <w:vAlign w:val="bottom"/>
          </w:tcPr>
          <w:p w14:paraId="6B543BE7"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840" w:type="dxa"/>
            <w:tcBorders>
              <w:top w:val="nil"/>
              <w:left w:val="nil"/>
              <w:bottom w:val="nil"/>
              <w:right w:val="nil"/>
            </w:tcBorders>
            <w:shd w:val="clear" w:color="000000" w:fill="FFFFFF"/>
            <w:noWrap/>
            <w:vAlign w:val="bottom"/>
          </w:tcPr>
          <w:p w14:paraId="198B01F5"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572EED92" w14:textId="77777777">
        <w:trPr>
          <w:trHeight w:val="300"/>
        </w:trPr>
        <w:tc>
          <w:tcPr>
            <w:tcW w:w="1840" w:type="dxa"/>
            <w:tcBorders>
              <w:top w:val="nil"/>
              <w:left w:val="nil"/>
              <w:bottom w:val="nil"/>
              <w:right w:val="nil"/>
            </w:tcBorders>
            <w:shd w:val="clear" w:color="000000" w:fill="FFFFFF"/>
            <w:noWrap/>
            <w:vAlign w:val="bottom"/>
          </w:tcPr>
          <w:p w14:paraId="42DCDB3F"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2DD3DAC7"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35,000 </w:t>
            </w:r>
          </w:p>
        </w:tc>
        <w:tc>
          <w:tcPr>
            <w:tcW w:w="944" w:type="dxa"/>
            <w:tcBorders>
              <w:top w:val="nil"/>
              <w:left w:val="nil"/>
              <w:bottom w:val="nil"/>
              <w:right w:val="nil"/>
            </w:tcBorders>
            <w:shd w:val="clear" w:color="000000" w:fill="FFFFFF"/>
            <w:noWrap/>
            <w:vAlign w:val="bottom"/>
          </w:tcPr>
          <w:p w14:paraId="337CC46F"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54889C62"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17E42F13"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073" w:type="dxa"/>
            <w:tcBorders>
              <w:top w:val="nil"/>
              <w:left w:val="nil"/>
              <w:bottom w:val="nil"/>
              <w:right w:val="nil"/>
            </w:tcBorders>
            <w:shd w:val="clear" w:color="000000" w:fill="FFFFFF"/>
            <w:noWrap/>
            <w:vAlign w:val="bottom"/>
          </w:tcPr>
          <w:p w14:paraId="27EEACB8"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35,000 </w:t>
            </w:r>
          </w:p>
        </w:tc>
        <w:tc>
          <w:tcPr>
            <w:tcW w:w="1840" w:type="dxa"/>
            <w:tcBorders>
              <w:top w:val="nil"/>
              <w:left w:val="nil"/>
              <w:bottom w:val="nil"/>
              <w:right w:val="nil"/>
            </w:tcBorders>
            <w:shd w:val="clear" w:color="000000" w:fill="FFFFFF"/>
            <w:noWrap/>
            <w:vAlign w:val="bottom"/>
          </w:tcPr>
          <w:p w14:paraId="0A64C6E5"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100% Net Income</w:t>
            </w:r>
          </w:p>
        </w:tc>
      </w:tr>
      <w:tr w:rsidR="00F45750" w:rsidRPr="001F096D" w14:paraId="79179FB6" w14:textId="77777777">
        <w:trPr>
          <w:trHeight w:val="300"/>
        </w:trPr>
        <w:tc>
          <w:tcPr>
            <w:tcW w:w="1840" w:type="dxa"/>
            <w:tcBorders>
              <w:top w:val="nil"/>
              <w:left w:val="nil"/>
              <w:bottom w:val="nil"/>
              <w:right w:val="nil"/>
            </w:tcBorders>
            <w:shd w:val="clear" w:color="000000" w:fill="FFFFFF"/>
            <w:noWrap/>
            <w:vAlign w:val="bottom"/>
          </w:tcPr>
          <w:p w14:paraId="3E5CE496"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0CBA3393"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5E594326"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15,000 </w:t>
            </w:r>
          </w:p>
        </w:tc>
        <w:tc>
          <w:tcPr>
            <w:tcW w:w="1774" w:type="dxa"/>
            <w:tcBorders>
              <w:top w:val="nil"/>
              <w:left w:val="nil"/>
              <w:bottom w:val="nil"/>
              <w:right w:val="nil"/>
            </w:tcBorders>
            <w:shd w:val="clear" w:color="000000" w:fill="FFFFFF"/>
            <w:noWrap/>
            <w:vAlign w:val="bottom"/>
          </w:tcPr>
          <w:p w14:paraId="21720437"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100% Dividends</w:t>
            </w:r>
          </w:p>
        </w:tc>
        <w:tc>
          <w:tcPr>
            <w:tcW w:w="967" w:type="dxa"/>
            <w:tcBorders>
              <w:top w:val="nil"/>
              <w:left w:val="nil"/>
              <w:bottom w:val="nil"/>
              <w:right w:val="single" w:sz="4" w:space="0" w:color="auto"/>
            </w:tcBorders>
            <w:shd w:val="clear" w:color="000000" w:fill="FFFFFF"/>
            <w:noWrap/>
            <w:vAlign w:val="bottom"/>
          </w:tcPr>
          <w:p w14:paraId="2E186BAD"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073" w:type="dxa"/>
            <w:tcBorders>
              <w:top w:val="nil"/>
              <w:left w:val="nil"/>
              <w:bottom w:val="nil"/>
              <w:right w:val="nil"/>
            </w:tcBorders>
            <w:shd w:val="clear" w:color="000000" w:fill="FFFFFF"/>
            <w:noWrap/>
            <w:vAlign w:val="bottom"/>
          </w:tcPr>
          <w:p w14:paraId="79E7A070"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840" w:type="dxa"/>
            <w:tcBorders>
              <w:top w:val="nil"/>
              <w:left w:val="nil"/>
              <w:bottom w:val="nil"/>
              <w:right w:val="nil"/>
            </w:tcBorders>
            <w:shd w:val="clear" w:color="000000" w:fill="FFFFFF"/>
            <w:noWrap/>
            <w:vAlign w:val="bottom"/>
          </w:tcPr>
          <w:p w14:paraId="4602EBA9"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2D8B79E8" w14:textId="77777777">
        <w:trPr>
          <w:trHeight w:val="300"/>
        </w:trPr>
        <w:tc>
          <w:tcPr>
            <w:tcW w:w="1840" w:type="dxa"/>
            <w:tcBorders>
              <w:top w:val="nil"/>
              <w:left w:val="nil"/>
              <w:bottom w:val="nil"/>
              <w:right w:val="nil"/>
            </w:tcBorders>
            <w:shd w:val="clear" w:color="000000" w:fill="FFFFFF"/>
            <w:noWrap/>
            <w:vAlign w:val="bottom"/>
          </w:tcPr>
          <w:p w14:paraId="1A5709D9"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18217FB5"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190,000 </w:t>
            </w:r>
          </w:p>
        </w:tc>
        <w:tc>
          <w:tcPr>
            <w:tcW w:w="944" w:type="dxa"/>
            <w:tcBorders>
              <w:top w:val="single" w:sz="4" w:space="0" w:color="auto"/>
              <w:left w:val="nil"/>
              <w:bottom w:val="nil"/>
              <w:right w:val="nil"/>
            </w:tcBorders>
            <w:shd w:val="clear" w:color="000000" w:fill="FFFFFF"/>
            <w:noWrap/>
            <w:vAlign w:val="bottom"/>
          </w:tcPr>
          <w:p w14:paraId="582D0D3B"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53617F67"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5E616CA1"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073" w:type="dxa"/>
            <w:tcBorders>
              <w:top w:val="single" w:sz="4" w:space="0" w:color="auto"/>
              <w:left w:val="nil"/>
              <w:bottom w:val="nil"/>
              <w:right w:val="nil"/>
            </w:tcBorders>
            <w:shd w:val="clear" w:color="000000" w:fill="FFFFFF"/>
            <w:noWrap/>
            <w:vAlign w:val="bottom"/>
          </w:tcPr>
          <w:p w14:paraId="5A915100"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35,000 </w:t>
            </w:r>
          </w:p>
        </w:tc>
        <w:tc>
          <w:tcPr>
            <w:tcW w:w="1840" w:type="dxa"/>
            <w:tcBorders>
              <w:top w:val="nil"/>
              <w:left w:val="nil"/>
              <w:bottom w:val="nil"/>
              <w:right w:val="nil"/>
            </w:tcBorders>
            <w:shd w:val="clear" w:color="000000" w:fill="FFFFFF"/>
            <w:noWrap/>
            <w:vAlign w:val="bottom"/>
          </w:tcPr>
          <w:p w14:paraId="13DD5827"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Ending Balance</w:t>
            </w:r>
          </w:p>
        </w:tc>
      </w:tr>
      <w:tr w:rsidR="00F45750" w:rsidRPr="001F096D" w14:paraId="2A0C157A" w14:textId="77777777" w:rsidTr="006E6A9C">
        <w:trPr>
          <w:trHeight w:val="300"/>
        </w:trPr>
        <w:tc>
          <w:tcPr>
            <w:tcW w:w="1840" w:type="dxa"/>
            <w:tcBorders>
              <w:top w:val="nil"/>
              <w:left w:val="nil"/>
              <w:bottom w:val="nil"/>
              <w:right w:val="nil"/>
            </w:tcBorders>
            <w:shd w:val="clear" w:color="000000" w:fill="FFFFFF"/>
            <w:noWrap/>
            <w:vAlign w:val="bottom"/>
          </w:tcPr>
          <w:p w14:paraId="5AD0736D"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09E8F4A4"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48FDFB77"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190,000 </w:t>
            </w:r>
          </w:p>
        </w:tc>
        <w:tc>
          <w:tcPr>
            <w:tcW w:w="1774" w:type="dxa"/>
            <w:tcBorders>
              <w:top w:val="nil"/>
              <w:left w:val="nil"/>
              <w:bottom w:val="nil"/>
              <w:right w:val="nil"/>
            </w:tcBorders>
            <w:shd w:val="clear" w:color="auto" w:fill="auto"/>
            <w:noWrap/>
            <w:vAlign w:val="bottom"/>
          </w:tcPr>
          <w:p w14:paraId="52A4CD6F"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Basic</w:t>
            </w:r>
          </w:p>
        </w:tc>
        <w:tc>
          <w:tcPr>
            <w:tcW w:w="967" w:type="dxa"/>
            <w:tcBorders>
              <w:top w:val="nil"/>
              <w:left w:val="nil"/>
              <w:bottom w:val="nil"/>
              <w:right w:val="single" w:sz="4" w:space="0" w:color="auto"/>
            </w:tcBorders>
            <w:shd w:val="clear" w:color="auto" w:fill="002E5C"/>
            <w:noWrap/>
            <w:vAlign w:val="bottom"/>
          </w:tcPr>
          <w:p w14:paraId="176A06ED"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xml:space="preserve">  35,000 </w:t>
            </w:r>
          </w:p>
        </w:tc>
        <w:tc>
          <w:tcPr>
            <w:tcW w:w="1073" w:type="dxa"/>
            <w:tcBorders>
              <w:top w:val="nil"/>
              <w:left w:val="nil"/>
              <w:bottom w:val="nil"/>
              <w:right w:val="nil"/>
            </w:tcBorders>
            <w:shd w:val="clear" w:color="000000" w:fill="FFFFFF"/>
            <w:noWrap/>
            <w:vAlign w:val="bottom"/>
          </w:tcPr>
          <w:p w14:paraId="59985F47"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1840" w:type="dxa"/>
            <w:tcBorders>
              <w:top w:val="nil"/>
              <w:left w:val="nil"/>
              <w:bottom w:val="nil"/>
              <w:right w:val="nil"/>
            </w:tcBorders>
            <w:shd w:val="clear" w:color="000000" w:fill="FFFFFF"/>
            <w:noWrap/>
            <w:vAlign w:val="bottom"/>
          </w:tcPr>
          <w:p w14:paraId="458C14F0"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r>
      <w:tr w:rsidR="00F45750" w:rsidRPr="001F096D" w14:paraId="4C01288F" w14:textId="77777777">
        <w:trPr>
          <w:trHeight w:val="300"/>
        </w:trPr>
        <w:tc>
          <w:tcPr>
            <w:tcW w:w="1840" w:type="dxa"/>
            <w:tcBorders>
              <w:top w:val="nil"/>
              <w:left w:val="nil"/>
              <w:bottom w:val="nil"/>
              <w:right w:val="nil"/>
            </w:tcBorders>
            <w:shd w:val="clear" w:color="000000" w:fill="FFFFFF"/>
            <w:noWrap/>
            <w:vAlign w:val="bottom"/>
          </w:tcPr>
          <w:p w14:paraId="2CA0BE71"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2DB6B5B7"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xml:space="preserve">0 </w:t>
            </w:r>
          </w:p>
        </w:tc>
        <w:tc>
          <w:tcPr>
            <w:tcW w:w="944" w:type="dxa"/>
            <w:tcBorders>
              <w:top w:val="single" w:sz="4" w:space="0" w:color="auto"/>
              <w:left w:val="nil"/>
              <w:bottom w:val="nil"/>
              <w:right w:val="nil"/>
            </w:tcBorders>
            <w:shd w:val="clear" w:color="000000" w:fill="FFFFFF"/>
            <w:noWrap/>
            <w:vAlign w:val="bottom"/>
          </w:tcPr>
          <w:p w14:paraId="5565FDF4"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44CC56A0" w14:textId="77777777" w:rsidR="00F45750" w:rsidRPr="001F096D" w:rsidRDefault="00F45750" w:rsidP="00F45750">
            <w:pPr>
              <w:widowControl/>
              <w:autoSpaceDE/>
              <w:autoSpaceDN/>
              <w:adjustRightInd/>
              <w:jc w:val="center"/>
              <w:rPr>
                <w:rFonts w:ascii="Arial" w:hAnsi="Arial" w:cs="Arial"/>
                <w:b/>
                <w:bCs/>
                <w:sz w:val="20"/>
                <w:szCs w:val="22"/>
              </w:rPr>
            </w:pPr>
            <w:r w:rsidRPr="001F096D">
              <w:rPr>
                <w:rFonts w:ascii="Arial" w:hAnsi="Arial" w:cs="Arial"/>
                <w:b/>
                <w:bCs/>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6E2421EC" w14:textId="77777777" w:rsidR="00F45750" w:rsidRPr="001F096D" w:rsidRDefault="00F45750" w:rsidP="00F45750">
            <w:pPr>
              <w:widowControl/>
              <w:autoSpaceDE/>
              <w:autoSpaceDN/>
              <w:adjustRightInd/>
              <w:rPr>
                <w:rFonts w:ascii="Arial" w:hAnsi="Arial" w:cs="Arial"/>
                <w:sz w:val="20"/>
                <w:szCs w:val="22"/>
              </w:rPr>
            </w:pPr>
            <w:r w:rsidRPr="001F096D">
              <w:rPr>
                <w:rFonts w:ascii="Arial" w:hAnsi="Arial" w:cs="Arial"/>
                <w:sz w:val="20"/>
                <w:szCs w:val="22"/>
              </w:rPr>
              <w:t> </w:t>
            </w:r>
          </w:p>
        </w:tc>
        <w:tc>
          <w:tcPr>
            <w:tcW w:w="1073" w:type="dxa"/>
            <w:tcBorders>
              <w:top w:val="single" w:sz="4" w:space="0" w:color="auto"/>
              <w:left w:val="nil"/>
              <w:bottom w:val="nil"/>
              <w:right w:val="nil"/>
            </w:tcBorders>
            <w:shd w:val="clear" w:color="auto" w:fill="auto"/>
            <w:noWrap/>
            <w:vAlign w:val="bottom"/>
          </w:tcPr>
          <w:p w14:paraId="7B3646DA" w14:textId="77777777" w:rsidR="00F45750" w:rsidRPr="001F096D" w:rsidRDefault="00F45750" w:rsidP="00F45750">
            <w:pPr>
              <w:widowControl/>
              <w:autoSpaceDE/>
              <w:autoSpaceDN/>
              <w:adjustRightInd/>
              <w:jc w:val="right"/>
              <w:rPr>
                <w:rFonts w:ascii="Arial" w:hAnsi="Arial" w:cs="Arial"/>
                <w:b/>
                <w:bCs/>
                <w:sz w:val="20"/>
                <w:szCs w:val="22"/>
              </w:rPr>
            </w:pPr>
            <w:r w:rsidRPr="001F096D">
              <w:rPr>
                <w:rFonts w:ascii="Arial" w:hAnsi="Arial" w:cs="Arial"/>
                <w:b/>
                <w:bCs/>
                <w:sz w:val="20"/>
                <w:szCs w:val="22"/>
              </w:rPr>
              <w:t xml:space="preserve">0 </w:t>
            </w:r>
          </w:p>
        </w:tc>
        <w:tc>
          <w:tcPr>
            <w:tcW w:w="1840" w:type="dxa"/>
            <w:tcBorders>
              <w:top w:val="nil"/>
              <w:left w:val="nil"/>
              <w:bottom w:val="nil"/>
              <w:right w:val="nil"/>
            </w:tcBorders>
            <w:shd w:val="clear" w:color="auto" w:fill="auto"/>
            <w:noWrap/>
            <w:vAlign w:val="bottom"/>
          </w:tcPr>
          <w:p w14:paraId="6C491D97" w14:textId="77777777" w:rsidR="00F45750" w:rsidRPr="001F096D" w:rsidRDefault="00F45750" w:rsidP="00F45750">
            <w:pPr>
              <w:widowControl/>
              <w:autoSpaceDE/>
              <w:autoSpaceDN/>
              <w:adjustRightInd/>
              <w:rPr>
                <w:rFonts w:ascii="Arial" w:hAnsi="Arial" w:cs="Arial"/>
                <w:color w:val="000000"/>
                <w:sz w:val="20"/>
                <w:szCs w:val="22"/>
              </w:rPr>
            </w:pPr>
          </w:p>
        </w:tc>
      </w:tr>
    </w:tbl>
    <w:p w14:paraId="637DD5C8" w14:textId="77777777" w:rsidR="00F45750" w:rsidRPr="001F096D" w:rsidRDefault="00F45750">
      <w:pPr>
        <w:widowControl/>
        <w:autoSpaceDE/>
        <w:autoSpaceDN/>
        <w:adjustRightInd/>
        <w:rPr>
          <w:rFonts w:ascii="Arial" w:hAnsi="Arial" w:cs="Arial"/>
          <w:b/>
          <w:bCs/>
          <w:sz w:val="20"/>
        </w:rPr>
      </w:pPr>
    </w:p>
    <w:p w14:paraId="6D7F3FB5" w14:textId="77777777" w:rsidR="00F45750" w:rsidRPr="001F096D" w:rsidRDefault="00F45750">
      <w:pPr>
        <w:widowControl/>
        <w:autoSpaceDE/>
        <w:autoSpaceDN/>
        <w:adjustRightInd/>
        <w:rPr>
          <w:rFonts w:ascii="Arial" w:hAnsi="Arial" w:cs="Arial"/>
          <w:b/>
          <w:bCs/>
          <w:sz w:val="20"/>
        </w:rPr>
      </w:pPr>
      <w:r w:rsidRPr="001F096D">
        <w:rPr>
          <w:rFonts w:ascii="Arial" w:hAnsi="Arial" w:cs="Arial"/>
          <w:b/>
          <w:bCs/>
          <w:sz w:val="20"/>
        </w:rPr>
        <w:br w:type="page"/>
      </w:r>
    </w:p>
    <w:p w14:paraId="45BBEBBA" w14:textId="77777777" w:rsidR="00F45750" w:rsidRPr="001F096D" w:rsidRDefault="00F45750" w:rsidP="00F45750">
      <w:pPr>
        <w:widowControl/>
        <w:autoSpaceDE/>
        <w:autoSpaceDN/>
        <w:adjustRightInd/>
        <w:rPr>
          <w:rFonts w:ascii="Arial" w:hAnsi="Arial" w:cs="Arial"/>
          <w:b/>
          <w:bCs/>
          <w:sz w:val="20"/>
          <w:szCs w:val="22"/>
        </w:rPr>
      </w:pPr>
      <w:r w:rsidRPr="001F096D">
        <w:rPr>
          <w:rFonts w:ascii="Arial" w:hAnsi="Arial" w:cs="Arial"/>
          <w:b/>
          <w:bCs/>
          <w:sz w:val="20"/>
          <w:szCs w:val="22"/>
        </w:rPr>
        <w:lastRenderedPageBreak/>
        <w:t xml:space="preserve">E4-23 </w:t>
      </w:r>
      <w:r w:rsidR="005042AF" w:rsidRPr="001F096D">
        <w:rPr>
          <w:rFonts w:ascii="Arial" w:hAnsi="Arial" w:cs="Arial"/>
          <w:bCs/>
          <w:sz w:val="20"/>
          <w:szCs w:val="22"/>
        </w:rPr>
        <w:t>(continued)</w:t>
      </w:r>
    </w:p>
    <w:p w14:paraId="554F2AD7" w14:textId="77777777" w:rsidR="00F45750" w:rsidRPr="001F096D" w:rsidRDefault="00F45750">
      <w:pPr>
        <w:widowControl/>
        <w:autoSpaceDE/>
        <w:autoSpaceDN/>
        <w:adjustRightInd/>
        <w:rPr>
          <w:rFonts w:ascii="Arial" w:hAnsi="Arial" w:cs="Arial"/>
          <w:bCs/>
          <w:sz w:val="20"/>
        </w:rPr>
      </w:pPr>
      <w:proofErr w:type="gramStart"/>
      <w:r w:rsidRPr="001F096D">
        <w:rPr>
          <w:rFonts w:ascii="Arial" w:hAnsi="Arial" w:cs="Arial"/>
          <w:bCs/>
          <w:sz w:val="20"/>
        </w:rPr>
        <w:t>b</w:t>
      </w:r>
      <w:proofErr w:type="gramEnd"/>
      <w:r w:rsidRPr="001F096D">
        <w:rPr>
          <w:rFonts w:ascii="Arial" w:hAnsi="Arial" w:cs="Arial"/>
          <w:bCs/>
          <w:sz w:val="20"/>
        </w:rPr>
        <w:t>.</w:t>
      </w:r>
    </w:p>
    <w:tbl>
      <w:tblPr>
        <w:tblW w:w="9682" w:type="dxa"/>
        <w:tblInd w:w="103" w:type="dxa"/>
        <w:tblLook w:val="04A0" w:firstRow="1" w:lastRow="0" w:firstColumn="1" w:lastColumn="0" w:noHBand="0" w:noVBand="1"/>
      </w:tblPr>
      <w:tblGrid>
        <w:gridCol w:w="267"/>
        <w:gridCol w:w="2813"/>
        <w:gridCol w:w="267"/>
        <w:gridCol w:w="996"/>
        <w:gridCol w:w="267"/>
        <w:gridCol w:w="895"/>
        <w:gridCol w:w="267"/>
        <w:gridCol w:w="876"/>
        <w:gridCol w:w="267"/>
        <w:gridCol w:w="876"/>
        <w:gridCol w:w="267"/>
        <w:gridCol w:w="1357"/>
        <w:gridCol w:w="267"/>
      </w:tblGrid>
      <w:tr w:rsidR="004E6530" w:rsidRPr="001F096D" w14:paraId="6CC88B36"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592B6600"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single" w:sz="4" w:space="0" w:color="auto"/>
              <w:left w:val="nil"/>
              <w:bottom w:val="nil"/>
              <w:right w:val="nil"/>
            </w:tcBorders>
            <w:shd w:val="clear" w:color="auto" w:fill="E0EBF8"/>
            <w:noWrap/>
            <w:vAlign w:val="bottom"/>
          </w:tcPr>
          <w:p w14:paraId="70F4FD6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01AACF89"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10E87059"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Land Corp.</w:t>
            </w:r>
          </w:p>
        </w:tc>
        <w:tc>
          <w:tcPr>
            <w:tcW w:w="267" w:type="dxa"/>
            <w:tcBorders>
              <w:top w:val="single" w:sz="4" w:space="0" w:color="auto"/>
              <w:left w:val="nil"/>
              <w:bottom w:val="nil"/>
              <w:right w:val="nil"/>
            </w:tcBorders>
            <w:shd w:val="clear" w:color="auto" w:fill="E0EBF8"/>
            <w:noWrap/>
            <w:vAlign w:val="bottom"/>
          </w:tcPr>
          <w:p w14:paraId="402AB4F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vMerge w:val="restart"/>
            <w:tcBorders>
              <w:top w:val="single" w:sz="4" w:space="0" w:color="auto"/>
              <w:left w:val="nil"/>
              <w:bottom w:val="single" w:sz="4" w:space="0" w:color="000000"/>
              <w:right w:val="nil"/>
            </w:tcBorders>
            <w:shd w:val="clear" w:color="auto" w:fill="E0EBF8"/>
            <w:vAlign w:val="bottom"/>
          </w:tcPr>
          <w:p w14:paraId="416C4B48"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Growth Co.</w:t>
            </w:r>
          </w:p>
        </w:tc>
        <w:tc>
          <w:tcPr>
            <w:tcW w:w="267" w:type="dxa"/>
            <w:tcBorders>
              <w:top w:val="single" w:sz="4" w:space="0" w:color="auto"/>
              <w:left w:val="nil"/>
              <w:bottom w:val="nil"/>
              <w:right w:val="nil"/>
            </w:tcBorders>
            <w:shd w:val="clear" w:color="auto" w:fill="E0EBF8"/>
            <w:noWrap/>
            <w:vAlign w:val="bottom"/>
          </w:tcPr>
          <w:p w14:paraId="7290D8C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019" w:type="dxa"/>
            <w:gridSpan w:val="3"/>
            <w:tcBorders>
              <w:top w:val="single" w:sz="4" w:space="0" w:color="auto"/>
              <w:left w:val="nil"/>
              <w:bottom w:val="nil"/>
              <w:right w:val="nil"/>
            </w:tcBorders>
            <w:shd w:val="clear" w:color="auto" w:fill="auto"/>
            <w:noWrap/>
            <w:vAlign w:val="bottom"/>
          </w:tcPr>
          <w:p w14:paraId="39DA33E6"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0305C91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100106C0"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126CA37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26EEAA5F" w14:textId="77777777">
        <w:trPr>
          <w:trHeight w:val="300"/>
        </w:trPr>
        <w:tc>
          <w:tcPr>
            <w:tcW w:w="267" w:type="dxa"/>
            <w:tcBorders>
              <w:top w:val="nil"/>
              <w:left w:val="single" w:sz="4" w:space="0" w:color="auto"/>
              <w:bottom w:val="nil"/>
              <w:right w:val="nil"/>
            </w:tcBorders>
            <w:shd w:val="clear" w:color="auto" w:fill="E0EBF8"/>
            <w:noWrap/>
            <w:vAlign w:val="bottom"/>
          </w:tcPr>
          <w:p w14:paraId="6491752D"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single" w:sz="4" w:space="0" w:color="auto"/>
              <w:right w:val="nil"/>
            </w:tcBorders>
            <w:shd w:val="clear" w:color="auto" w:fill="E0EBF8"/>
            <w:noWrap/>
            <w:vAlign w:val="bottom"/>
          </w:tcPr>
          <w:p w14:paraId="3B49222E"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7FB10896"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45A36671" w14:textId="77777777" w:rsidR="002C6972" w:rsidRPr="001F096D" w:rsidRDefault="002C6972" w:rsidP="002C6972">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289DD1F2"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895" w:type="dxa"/>
            <w:vMerge/>
            <w:tcBorders>
              <w:top w:val="single" w:sz="4" w:space="0" w:color="auto"/>
              <w:left w:val="nil"/>
              <w:bottom w:val="single" w:sz="4" w:space="0" w:color="000000"/>
              <w:right w:val="nil"/>
            </w:tcBorders>
            <w:shd w:val="clear" w:color="auto" w:fill="E0EBF8"/>
            <w:vAlign w:val="center"/>
          </w:tcPr>
          <w:p w14:paraId="498C0309" w14:textId="77777777" w:rsidR="002C6972" w:rsidRPr="001F096D" w:rsidRDefault="002C6972" w:rsidP="002C6972">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1B5D4D1C"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6563E0AB"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14:paraId="43AEF47C"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29E61642"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7AF0BA50"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00289530"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2FF00B4F" w14:textId="77777777" w:rsidR="002C6972" w:rsidRPr="001F096D" w:rsidRDefault="002C6972" w:rsidP="002C6972">
            <w:pPr>
              <w:widowControl/>
              <w:autoSpaceDE/>
              <w:autoSpaceDN/>
              <w:adjustRightInd/>
              <w:jc w:val="center"/>
              <w:rPr>
                <w:rFonts w:ascii="Arial" w:hAnsi="Arial" w:cs="Arial"/>
                <w:b/>
                <w:bCs/>
                <w:sz w:val="18"/>
                <w:szCs w:val="22"/>
              </w:rPr>
            </w:pPr>
            <w:r w:rsidRPr="001F096D">
              <w:rPr>
                <w:rFonts w:ascii="Arial" w:hAnsi="Arial" w:cs="Arial"/>
                <w:b/>
                <w:bCs/>
                <w:sz w:val="18"/>
                <w:szCs w:val="22"/>
              </w:rPr>
              <w:t> </w:t>
            </w:r>
          </w:p>
        </w:tc>
      </w:tr>
      <w:tr w:rsidR="002C6972" w:rsidRPr="001F096D" w14:paraId="2FB3C6D1" w14:textId="77777777">
        <w:trPr>
          <w:trHeight w:val="300"/>
        </w:trPr>
        <w:tc>
          <w:tcPr>
            <w:tcW w:w="267" w:type="dxa"/>
            <w:tcBorders>
              <w:top w:val="nil"/>
              <w:left w:val="single" w:sz="4" w:space="0" w:color="auto"/>
              <w:bottom w:val="nil"/>
              <w:right w:val="nil"/>
            </w:tcBorders>
            <w:shd w:val="clear" w:color="auto" w:fill="E0EBF8"/>
            <w:noWrap/>
            <w:vAlign w:val="bottom"/>
          </w:tcPr>
          <w:p w14:paraId="2D0ACA1E"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11F89EF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Income Statement</w:t>
            </w:r>
          </w:p>
        </w:tc>
        <w:tc>
          <w:tcPr>
            <w:tcW w:w="267" w:type="dxa"/>
            <w:tcBorders>
              <w:top w:val="nil"/>
              <w:left w:val="nil"/>
              <w:bottom w:val="nil"/>
              <w:right w:val="nil"/>
            </w:tcBorders>
            <w:shd w:val="clear" w:color="auto" w:fill="E0EBF8"/>
            <w:noWrap/>
            <w:vAlign w:val="bottom"/>
          </w:tcPr>
          <w:p w14:paraId="09F6465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47F43ED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01B4E12"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328EB01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706ABB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5F569C9"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72E81E9B"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DEB114D"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E038D84"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7958D2E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5FA09CF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70D95D86" w14:textId="77777777">
        <w:trPr>
          <w:trHeight w:val="300"/>
        </w:trPr>
        <w:tc>
          <w:tcPr>
            <w:tcW w:w="267" w:type="dxa"/>
            <w:tcBorders>
              <w:top w:val="nil"/>
              <w:left w:val="single" w:sz="4" w:space="0" w:color="auto"/>
              <w:bottom w:val="nil"/>
              <w:right w:val="nil"/>
            </w:tcBorders>
            <w:shd w:val="clear" w:color="auto" w:fill="E0EBF8"/>
            <w:noWrap/>
            <w:vAlign w:val="bottom"/>
          </w:tcPr>
          <w:p w14:paraId="1EDF1426"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F14AF9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Sales</w:t>
            </w:r>
          </w:p>
        </w:tc>
        <w:tc>
          <w:tcPr>
            <w:tcW w:w="267" w:type="dxa"/>
            <w:tcBorders>
              <w:top w:val="nil"/>
              <w:left w:val="nil"/>
              <w:bottom w:val="nil"/>
              <w:right w:val="nil"/>
            </w:tcBorders>
            <w:shd w:val="clear" w:color="auto" w:fill="E0EBF8"/>
            <w:noWrap/>
            <w:vAlign w:val="bottom"/>
          </w:tcPr>
          <w:p w14:paraId="07A075F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1DA5D5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230,000 </w:t>
            </w:r>
          </w:p>
        </w:tc>
        <w:tc>
          <w:tcPr>
            <w:tcW w:w="267" w:type="dxa"/>
            <w:tcBorders>
              <w:top w:val="nil"/>
              <w:left w:val="nil"/>
              <w:bottom w:val="nil"/>
              <w:right w:val="nil"/>
            </w:tcBorders>
            <w:shd w:val="clear" w:color="auto" w:fill="E0EBF8"/>
            <w:noWrap/>
            <w:vAlign w:val="bottom"/>
          </w:tcPr>
          <w:p w14:paraId="213CDAC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6A1F942"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140,000 </w:t>
            </w:r>
          </w:p>
        </w:tc>
        <w:tc>
          <w:tcPr>
            <w:tcW w:w="267" w:type="dxa"/>
            <w:tcBorders>
              <w:top w:val="nil"/>
              <w:left w:val="nil"/>
              <w:bottom w:val="nil"/>
              <w:right w:val="nil"/>
            </w:tcBorders>
            <w:shd w:val="clear" w:color="auto" w:fill="E0EBF8"/>
            <w:noWrap/>
            <w:vAlign w:val="bottom"/>
          </w:tcPr>
          <w:p w14:paraId="7EE4213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0DACBF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4D08BB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F8DC1E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C54988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46B61A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370,000 </w:t>
            </w:r>
          </w:p>
        </w:tc>
        <w:tc>
          <w:tcPr>
            <w:tcW w:w="267" w:type="dxa"/>
            <w:tcBorders>
              <w:top w:val="nil"/>
              <w:left w:val="nil"/>
              <w:bottom w:val="nil"/>
              <w:right w:val="single" w:sz="4" w:space="0" w:color="auto"/>
            </w:tcBorders>
            <w:shd w:val="clear" w:color="auto" w:fill="E0EBF8"/>
            <w:noWrap/>
            <w:vAlign w:val="bottom"/>
          </w:tcPr>
          <w:p w14:paraId="768F41B9"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336D886D" w14:textId="77777777">
        <w:trPr>
          <w:trHeight w:val="300"/>
        </w:trPr>
        <w:tc>
          <w:tcPr>
            <w:tcW w:w="267" w:type="dxa"/>
            <w:tcBorders>
              <w:top w:val="nil"/>
              <w:left w:val="single" w:sz="4" w:space="0" w:color="auto"/>
              <w:bottom w:val="nil"/>
              <w:right w:val="nil"/>
            </w:tcBorders>
            <w:shd w:val="clear" w:color="auto" w:fill="E0EBF8"/>
            <w:noWrap/>
            <w:vAlign w:val="bottom"/>
          </w:tcPr>
          <w:p w14:paraId="5DE5DFAE"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56C2F5B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Less: Depreciation Expense</w:t>
            </w:r>
          </w:p>
        </w:tc>
        <w:tc>
          <w:tcPr>
            <w:tcW w:w="267" w:type="dxa"/>
            <w:tcBorders>
              <w:top w:val="nil"/>
              <w:left w:val="nil"/>
              <w:bottom w:val="nil"/>
              <w:right w:val="nil"/>
            </w:tcBorders>
            <w:shd w:val="clear" w:color="auto" w:fill="E0EBF8"/>
            <w:noWrap/>
            <w:vAlign w:val="bottom"/>
          </w:tcPr>
          <w:p w14:paraId="105A6A9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7B70FC5"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(25,000)</w:t>
            </w:r>
          </w:p>
        </w:tc>
        <w:tc>
          <w:tcPr>
            <w:tcW w:w="267" w:type="dxa"/>
            <w:tcBorders>
              <w:top w:val="nil"/>
              <w:left w:val="nil"/>
              <w:bottom w:val="nil"/>
              <w:right w:val="nil"/>
            </w:tcBorders>
            <w:shd w:val="clear" w:color="auto" w:fill="E0EBF8"/>
            <w:noWrap/>
            <w:vAlign w:val="bottom"/>
          </w:tcPr>
          <w:p w14:paraId="44E4E34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BEF745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(15,000)</w:t>
            </w:r>
          </w:p>
        </w:tc>
        <w:tc>
          <w:tcPr>
            <w:tcW w:w="267" w:type="dxa"/>
            <w:tcBorders>
              <w:top w:val="nil"/>
              <w:left w:val="nil"/>
              <w:bottom w:val="nil"/>
              <w:right w:val="nil"/>
            </w:tcBorders>
            <w:shd w:val="clear" w:color="auto" w:fill="E0EBF8"/>
            <w:noWrap/>
            <w:vAlign w:val="bottom"/>
          </w:tcPr>
          <w:p w14:paraId="4C4F99E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4D11541"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42937A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3C47ED3C"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E64F72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26A83A2"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(40,000)</w:t>
            </w:r>
          </w:p>
        </w:tc>
        <w:tc>
          <w:tcPr>
            <w:tcW w:w="267" w:type="dxa"/>
            <w:tcBorders>
              <w:top w:val="nil"/>
              <w:left w:val="nil"/>
              <w:bottom w:val="nil"/>
              <w:right w:val="single" w:sz="4" w:space="0" w:color="auto"/>
            </w:tcBorders>
            <w:shd w:val="clear" w:color="auto" w:fill="E0EBF8"/>
            <w:noWrap/>
            <w:vAlign w:val="bottom"/>
          </w:tcPr>
          <w:p w14:paraId="7B48D05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009C54C9" w14:textId="77777777">
        <w:trPr>
          <w:trHeight w:val="300"/>
        </w:trPr>
        <w:tc>
          <w:tcPr>
            <w:tcW w:w="267" w:type="dxa"/>
            <w:tcBorders>
              <w:top w:val="nil"/>
              <w:left w:val="single" w:sz="4" w:space="0" w:color="auto"/>
              <w:bottom w:val="nil"/>
              <w:right w:val="nil"/>
            </w:tcBorders>
            <w:shd w:val="clear" w:color="auto" w:fill="E0EBF8"/>
            <w:noWrap/>
            <w:vAlign w:val="bottom"/>
          </w:tcPr>
          <w:p w14:paraId="0C1789F4"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7E140CA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Less: Other Expenses</w:t>
            </w:r>
          </w:p>
        </w:tc>
        <w:tc>
          <w:tcPr>
            <w:tcW w:w="267" w:type="dxa"/>
            <w:tcBorders>
              <w:top w:val="nil"/>
              <w:left w:val="nil"/>
              <w:bottom w:val="nil"/>
              <w:right w:val="nil"/>
            </w:tcBorders>
            <w:shd w:val="clear" w:color="auto" w:fill="E0EBF8"/>
            <w:noWrap/>
            <w:vAlign w:val="bottom"/>
          </w:tcPr>
          <w:p w14:paraId="6235AF7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09A4C5D"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(150,000)</w:t>
            </w:r>
          </w:p>
        </w:tc>
        <w:tc>
          <w:tcPr>
            <w:tcW w:w="267" w:type="dxa"/>
            <w:tcBorders>
              <w:top w:val="nil"/>
              <w:left w:val="nil"/>
              <w:bottom w:val="nil"/>
              <w:right w:val="nil"/>
            </w:tcBorders>
            <w:shd w:val="clear" w:color="auto" w:fill="E0EBF8"/>
            <w:noWrap/>
            <w:vAlign w:val="bottom"/>
          </w:tcPr>
          <w:p w14:paraId="7A70729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46E8C66C"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(90,000)</w:t>
            </w:r>
          </w:p>
        </w:tc>
        <w:tc>
          <w:tcPr>
            <w:tcW w:w="267" w:type="dxa"/>
            <w:tcBorders>
              <w:top w:val="nil"/>
              <w:left w:val="nil"/>
              <w:bottom w:val="nil"/>
              <w:right w:val="nil"/>
            </w:tcBorders>
            <w:shd w:val="clear" w:color="auto" w:fill="E0EBF8"/>
            <w:noWrap/>
            <w:vAlign w:val="bottom"/>
          </w:tcPr>
          <w:p w14:paraId="6B1106A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7394AA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BF29B3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6538D0E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FB27AB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D1BA28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(240,000)</w:t>
            </w:r>
          </w:p>
        </w:tc>
        <w:tc>
          <w:tcPr>
            <w:tcW w:w="267" w:type="dxa"/>
            <w:tcBorders>
              <w:top w:val="nil"/>
              <w:left w:val="nil"/>
              <w:bottom w:val="nil"/>
              <w:right w:val="single" w:sz="4" w:space="0" w:color="auto"/>
            </w:tcBorders>
            <w:shd w:val="clear" w:color="auto" w:fill="E0EBF8"/>
            <w:noWrap/>
            <w:vAlign w:val="bottom"/>
          </w:tcPr>
          <w:p w14:paraId="783767F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7B500C4B"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086D65C9"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single" w:sz="4" w:space="0" w:color="auto"/>
              <w:right w:val="nil"/>
            </w:tcBorders>
            <w:shd w:val="clear" w:color="auto" w:fill="E0EBF8"/>
            <w:noWrap/>
            <w:vAlign w:val="bottom"/>
          </w:tcPr>
          <w:p w14:paraId="67E67D6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Income from Growth Co.</w:t>
            </w:r>
          </w:p>
        </w:tc>
        <w:tc>
          <w:tcPr>
            <w:tcW w:w="267" w:type="dxa"/>
            <w:tcBorders>
              <w:top w:val="nil"/>
              <w:left w:val="nil"/>
              <w:bottom w:val="single" w:sz="4" w:space="0" w:color="auto"/>
              <w:right w:val="nil"/>
            </w:tcBorders>
            <w:shd w:val="clear" w:color="auto" w:fill="E0EBF8"/>
            <w:noWrap/>
            <w:vAlign w:val="bottom"/>
          </w:tcPr>
          <w:p w14:paraId="1066A6C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D1949A1"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35,000 </w:t>
            </w:r>
          </w:p>
        </w:tc>
        <w:tc>
          <w:tcPr>
            <w:tcW w:w="267" w:type="dxa"/>
            <w:tcBorders>
              <w:top w:val="nil"/>
              <w:left w:val="nil"/>
              <w:bottom w:val="single" w:sz="4" w:space="0" w:color="auto"/>
              <w:right w:val="nil"/>
            </w:tcBorders>
            <w:shd w:val="clear" w:color="auto" w:fill="E0EBF8"/>
            <w:noWrap/>
            <w:vAlign w:val="bottom"/>
          </w:tcPr>
          <w:p w14:paraId="5E2A92CF"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224EE99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4863156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14:paraId="1C38CCF6"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35,000 </w:t>
            </w:r>
          </w:p>
        </w:tc>
        <w:tc>
          <w:tcPr>
            <w:tcW w:w="267" w:type="dxa"/>
            <w:tcBorders>
              <w:top w:val="nil"/>
              <w:left w:val="nil"/>
              <w:bottom w:val="single" w:sz="4" w:space="0" w:color="auto"/>
              <w:right w:val="nil"/>
            </w:tcBorders>
            <w:shd w:val="clear" w:color="000000" w:fill="FFFFFF"/>
            <w:noWrap/>
            <w:vAlign w:val="bottom"/>
          </w:tcPr>
          <w:p w14:paraId="4A1BCA3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2729797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7D24DF9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AA32B4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30C11BB0"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0B88DD74" w14:textId="77777777">
        <w:trPr>
          <w:trHeight w:val="315"/>
        </w:trPr>
        <w:tc>
          <w:tcPr>
            <w:tcW w:w="267" w:type="dxa"/>
            <w:tcBorders>
              <w:top w:val="nil"/>
              <w:left w:val="single" w:sz="4" w:space="0" w:color="auto"/>
              <w:bottom w:val="nil"/>
              <w:right w:val="nil"/>
            </w:tcBorders>
            <w:shd w:val="clear" w:color="auto" w:fill="E0EBF8"/>
            <w:noWrap/>
            <w:vAlign w:val="bottom"/>
          </w:tcPr>
          <w:p w14:paraId="48F4A5E3"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C8CCD0E"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Net Income</w:t>
            </w:r>
          </w:p>
        </w:tc>
        <w:tc>
          <w:tcPr>
            <w:tcW w:w="267" w:type="dxa"/>
            <w:tcBorders>
              <w:top w:val="nil"/>
              <w:left w:val="nil"/>
              <w:bottom w:val="nil"/>
              <w:right w:val="nil"/>
            </w:tcBorders>
            <w:shd w:val="clear" w:color="auto" w:fill="E0EBF8"/>
            <w:noWrap/>
            <w:vAlign w:val="bottom"/>
          </w:tcPr>
          <w:p w14:paraId="70A378E3"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4A617E65"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193AD21E"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009B922F"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35,000 </w:t>
            </w:r>
          </w:p>
        </w:tc>
        <w:tc>
          <w:tcPr>
            <w:tcW w:w="267" w:type="dxa"/>
            <w:tcBorders>
              <w:top w:val="nil"/>
              <w:left w:val="nil"/>
              <w:bottom w:val="nil"/>
              <w:right w:val="nil"/>
            </w:tcBorders>
            <w:shd w:val="clear" w:color="auto" w:fill="E0EBF8"/>
            <w:noWrap/>
            <w:vAlign w:val="bottom"/>
          </w:tcPr>
          <w:p w14:paraId="6B43BAE9"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2066726F"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35,000 </w:t>
            </w:r>
          </w:p>
        </w:tc>
        <w:tc>
          <w:tcPr>
            <w:tcW w:w="267" w:type="dxa"/>
            <w:tcBorders>
              <w:top w:val="nil"/>
              <w:left w:val="nil"/>
              <w:bottom w:val="nil"/>
              <w:right w:val="nil"/>
            </w:tcBorders>
            <w:shd w:val="clear" w:color="000000" w:fill="FFFFFF"/>
            <w:noWrap/>
            <w:vAlign w:val="bottom"/>
          </w:tcPr>
          <w:p w14:paraId="1540E006"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74DEF588"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287E5AD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126ED9DF"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90,000 </w:t>
            </w:r>
          </w:p>
        </w:tc>
        <w:tc>
          <w:tcPr>
            <w:tcW w:w="267" w:type="dxa"/>
            <w:tcBorders>
              <w:top w:val="nil"/>
              <w:left w:val="nil"/>
              <w:bottom w:val="nil"/>
              <w:right w:val="single" w:sz="4" w:space="0" w:color="auto"/>
            </w:tcBorders>
            <w:shd w:val="clear" w:color="auto" w:fill="E0EBF8"/>
            <w:noWrap/>
            <w:vAlign w:val="bottom"/>
          </w:tcPr>
          <w:p w14:paraId="41A9009A"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1C0431F3" w14:textId="77777777">
        <w:trPr>
          <w:trHeight w:val="315"/>
        </w:trPr>
        <w:tc>
          <w:tcPr>
            <w:tcW w:w="267" w:type="dxa"/>
            <w:tcBorders>
              <w:top w:val="nil"/>
              <w:left w:val="single" w:sz="4" w:space="0" w:color="auto"/>
              <w:bottom w:val="nil"/>
              <w:right w:val="nil"/>
            </w:tcBorders>
            <w:shd w:val="clear" w:color="auto" w:fill="E0EBF8"/>
            <w:noWrap/>
            <w:vAlign w:val="bottom"/>
          </w:tcPr>
          <w:p w14:paraId="1CA465E3"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9E5788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34D9C5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372E85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A48BA7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326EF3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7B374A9"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A8F380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36667EC"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6AADA5D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2C12D6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7F6EC7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6DB096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4E6530" w:rsidRPr="001F096D" w14:paraId="34969812" w14:textId="77777777">
        <w:trPr>
          <w:trHeight w:val="300"/>
        </w:trPr>
        <w:tc>
          <w:tcPr>
            <w:tcW w:w="267" w:type="dxa"/>
            <w:tcBorders>
              <w:top w:val="nil"/>
              <w:left w:val="single" w:sz="4" w:space="0" w:color="auto"/>
              <w:bottom w:val="nil"/>
              <w:right w:val="nil"/>
            </w:tcBorders>
            <w:shd w:val="clear" w:color="auto" w:fill="E0EBF8"/>
            <w:noWrap/>
            <w:vAlign w:val="bottom"/>
          </w:tcPr>
          <w:p w14:paraId="67FCEAFA"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4076" w:type="dxa"/>
            <w:gridSpan w:val="3"/>
            <w:tcBorders>
              <w:top w:val="nil"/>
              <w:left w:val="nil"/>
              <w:bottom w:val="nil"/>
              <w:right w:val="nil"/>
            </w:tcBorders>
            <w:shd w:val="clear" w:color="auto" w:fill="E0EBF8"/>
            <w:noWrap/>
            <w:vAlign w:val="bottom"/>
          </w:tcPr>
          <w:p w14:paraId="6CCF5F65"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Statement of Retained Earnings</w:t>
            </w: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A8B9914"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087C89F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CC6235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847CE6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5C6058F"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18D0050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F5CF13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2B9DF25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6566D217"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1C906AC7"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1054AA9B"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1B21BB6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Beginning Balance</w:t>
            </w:r>
          </w:p>
        </w:tc>
        <w:tc>
          <w:tcPr>
            <w:tcW w:w="267" w:type="dxa"/>
            <w:tcBorders>
              <w:top w:val="nil"/>
              <w:left w:val="nil"/>
              <w:bottom w:val="nil"/>
              <w:right w:val="nil"/>
            </w:tcBorders>
            <w:shd w:val="clear" w:color="auto" w:fill="E0EBF8"/>
            <w:noWrap/>
            <w:vAlign w:val="bottom"/>
          </w:tcPr>
          <w:p w14:paraId="781F0FA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AA813BE"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318,000 </w:t>
            </w:r>
          </w:p>
        </w:tc>
        <w:tc>
          <w:tcPr>
            <w:tcW w:w="267" w:type="dxa"/>
            <w:tcBorders>
              <w:top w:val="nil"/>
              <w:left w:val="nil"/>
              <w:bottom w:val="nil"/>
              <w:right w:val="nil"/>
            </w:tcBorders>
            <w:shd w:val="clear" w:color="auto" w:fill="E0EBF8"/>
            <w:noWrap/>
            <w:vAlign w:val="bottom"/>
          </w:tcPr>
          <w:p w14:paraId="7D0A41F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D9116FE"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122BD0B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35F39A8F"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70,000 </w:t>
            </w:r>
          </w:p>
        </w:tc>
        <w:tc>
          <w:tcPr>
            <w:tcW w:w="267" w:type="dxa"/>
            <w:tcBorders>
              <w:top w:val="nil"/>
              <w:left w:val="nil"/>
              <w:bottom w:val="nil"/>
              <w:right w:val="nil"/>
            </w:tcBorders>
            <w:shd w:val="clear" w:color="000000" w:fill="FFFFFF"/>
            <w:noWrap/>
            <w:vAlign w:val="bottom"/>
          </w:tcPr>
          <w:p w14:paraId="5D7D26C1"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544ACE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6A9FE3F"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28B990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318,000 </w:t>
            </w:r>
          </w:p>
        </w:tc>
        <w:tc>
          <w:tcPr>
            <w:tcW w:w="267" w:type="dxa"/>
            <w:tcBorders>
              <w:top w:val="nil"/>
              <w:left w:val="nil"/>
              <w:bottom w:val="nil"/>
              <w:right w:val="single" w:sz="4" w:space="0" w:color="auto"/>
            </w:tcBorders>
            <w:shd w:val="clear" w:color="auto" w:fill="E0EBF8"/>
            <w:noWrap/>
            <w:vAlign w:val="bottom"/>
          </w:tcPr>
          <w:p w14:paraId="507B12E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142448C6" w14:textId="77777777">
        <w:trPr>
          <w:trHeight w:val="300"/>
        </w:trPr>
        <w:tc>
          <w:tcPr>
            <w:tcW w:w="267" w:type="dxa"/>
            <w:tcBorders>
              <w:top w:val="nil"/>
              <w:left w:val="single" w:sz="4" w:space="0" w:color="auto"/>
              <w:bottom w:val="nil"/>
              <w:right w:val="nil"/>
            </w:tcBorders>
            <w:shd w:val="clear" w:color="auto" w:fill="E0EBF8"/>
            <w:noWrap/>
            <w:vAlign w:val="bottom"/>
          </w:tcPr>
          <w:p w14:paraId="6B5D25BD"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F7DAE8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Net Income</w:t>
            </w:r>
          </w:p>
        </w:tc>
        <w:tc>
          <w:tcPr>
            <w:tcW w:w="267" w:type="dxa"/>
            <w:tcBorders>
              <w:top w:val="nil"/>
              <w:left w:val="nil"/>
              <w:bottom w:val="nil"/>
              <w:right w:val="nil"/>
            </w:tcBorders>
            <w:shd w:val="clear" w:color="auto" w:fill="E0EBF8"/>
            <w:noWrap/>
            <w:vAlign w:val="bottom"/>
          </w:tcPr>
          <w:p w14:paraId="439C8BF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7B25B5E"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406820C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5BE6741"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35,000 </w:t>
            </w:r>
          </w:p>
        </w:tc>
        <w:tc>
          <w:tcPr>
            <w:tcW w:w="267" w:type="dxa"/>
            <w:tcBorders>
              <w:top w:val="nil"/>
              <w:left w:val="nil"/>
              <w:bottom w:val="nil"/>
              <w:right w:val="nil"/>
            </w:tcBorders>
            <w:shd w:val="clear" w:color="auto" w:fill="E0EBF8"/>
            <w:noWrap/>
            <w:vAlign w:val="bottom"/>
          </w:tcPr>
          <w:p w14:paraId="248C173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D6329FE"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35,000 </w:t>
            </w:r>
          </w:p>
        </w:tc>
        <w:tc>
          <w:tcPr>
            <w:tcW w:w="267" w:type="dxa"/>
            <w:tcBorders>
              <w:top w:val="nil"/>
              <w:left w:val="nil"/>
              <w:bottom w:val="nil"/>
              <w:right w:val="nil"/>
            </w:tcBorders>
            <w:shd w:val="clear" w:color="000000" w:fill="FFFFFF"/>
            <w:noWrap/>
            <w:vAlign w:val="bottom"/>
          </w:tcPr>
          <w:p w14:paraId="504EB1AA"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602B007"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6028049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A45CF7A"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90,000 </w:t>
            </w:r>
          </w:p>
        </w:tc>
        <w:tc>
          <w:tcPr>
            <w:tcW w:w="267" w:type="dxa"/>
            <w:tcBorders>
              <w:top w:val="nil"/>
              <w:left w:val="nil"/>
              <w:bottom w:val="nil"/>
              <w:right w:val="single" w:sz="4" w:space="0" w:color="auto"/>
            </w:tcBorders>
            <w:shd w:val="clear" w:color="auto" w:fill="E0EBF8"/>
            <w:noWrap/>
            <w:vAlign w:val="bottom"/>
          </w:tcPr>
          <w:p w14:paraId="6335705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5B0DAA49"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4F08951E"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single" w:sz="4" w:space="0" w:color="auto"/>
              <w:right w:val="nil"/>
            </w:tcBorders>
            <w:shd w:val="clear" w:color="auto" w:fill="E0EBF8"/>
            <w:noWrap/>
            <w:vAlign w:val="bottom"/>
          </w:tcPr>
          <w:p w14:paraId="174D7AC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Less: Dividends Declared</w:t>
            </w:r>
          </w:p>
        </w:tc>
        <w:tc>
          <w:tcPr>
            <w:tcW w:w="267" w:type="dxa"/>
            <w:tcBorders>
              <w:top w:val="nil"/>
              <w:left w:val="nil"/>
              <w:bottom w:val="single" w:sz="4" w:space="0" w:color="auto"/>
              <w:right w:val="nil"/>
            </w:tcBorders>
            <w:shd w:val="clear" w:color="auto" w:fill="E0EBF8"/>
            <w:noWrap/>
            <w:vAlign w:val="bottom"/>
          </w:tcPr>
          <w:p w14:paraId="126C578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616675BC"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(50,000)</w:t>
            </w:r>
          </w:p>
        </w:tc>
        <w:tc>
          <w:tcPr>
            <w:tcW w:w="267" w:type="dxa"/>
            <w:tcBorders>
              <w:top w:val="nil"/>
              <w:left w:val="nil"/>
              <w:bottom w:val="single" w:sz="4" w:space="0" w:color="auto"/>
              <w:right w:val="nil"/>
            </w:tcBorders>
            <w:shd w:val="clear" w:color="auto" w:fill="E0EBF8"/>
            <w:noWrap/>
            <w:vAlign w:val="bottom"/>
          </w:tcPr>
          <w:p w14:paraId="32BFA72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7D7B8429"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(15,000)</w:t>
            </w:r>
          </w:p>
        </w:tc>
        <w:tc>
          <w:tcPr>
            <w:tcW w:w="267" w:type="dxa"/>
            <w:tcBorders>
              <w:top w:val="nil"/>
              <w:left w:val="nil"/>
              <w:bottom w:val="single" w:sz="4" w:space="0" w:color="auto"/>
              <w:right w:val="nil"/>
            </w:tcBorders>
            <w:shd w:val="clear" w:color="auto" w:fill="E0EBF8"/>
            <w:noWrap/>
            <w:vAlign w:val="bottom"/>
          </w:tcPr>
          <w:p w14:paraId="068A1DA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7BA0FDDD"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single" w:sz="4" w:space="0" w:color="auto"/>
              <w:right w:val="nil"/>
            </w:tcBorders>
            <w:shd w:val="clear" w:color="000000" w:fill="FFFFFF"/>
            <w:noWrap/>
            <w:vAlign w:val="bottom"/>
          </w:tcPr>
          <w:p w14:paraId="6A37F1D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14:paraId="7F455D9A"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15,000 </w:t>
            </w:r>
          </w:p>
        </w:tc>
        <w:tc>
          <w:tcPr>
            <w:tcW w:w="267" w:type="dxa"/>
            <w:tcBorders>
              <w:top w:val="nil"/>
              <w:left w:val="nil"/>
              <w:bottom w:val="single" w:sz="4" w:space="0" w:color="auto"/>
              <w:right w:val="nil"/>
            </w:tcBorders>
            <w:shd w:val="clear" w:color="auto" w:fill="E0EBF8"/>
            <w:noWrap/>
            <w:vAlign w:val="bottom"/>
          </w:tcPr>
          <w:p w14:paraId="2324EC5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5A8C525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(50,000)</w:t>
            </w:r>
          </w:p>
        </w:tc>
        <w:tc>
          <w:tcPr>
            <w:tcW w:w="267" w:type="dxa"/>
            <w:tcBorders>
              <w:top w:val="nil"/>
              <w:left w:val="nil"/>
              <w:bottom w:val="nil"/>
              <w:right w:val="single" w:sz="4" w:space="0" w:color="auto"/>
            </w:tcBorders>
            <w:shd w:val="clear" w:color="auto" w:fill="E0EBF8"/>
            <w:noWrap/>
            <w:vAlign w:val="bottom"/>
          </w:tcPr>
          <w:p w14:paraId="5440F54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631770C0" w14:textId="77777777">
        <w:trPr>
          <w:trHeight w:val="315"/>
        </w:trPr>
        <w:tc>
          <w:tcPr>
            <w:tcW w:w="267" w:type="dxa"/>
            <w:tcBorders>
              <w:top w:val="nil"/>
              <w:left w:val="single" w:sz="4" w:space="0" w:color="auto"/>
              <w:bottom w:val="nil"/>
              <w:right w:val="nil"/>
            </w:tcBorders>
            <w:shd w:val="clear" w:color="auto" w:fill="E0EBF8"/>
            <w:noWrap/>
            <w:vAlign w:val="bottom"/>
          </w:tcPr>
          <w:p w14:paraId="364A8D09"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51155EE"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Ending Balance</w:t>
            </w:r>
          </w:p>
        </w:tc>
        <w:tc>
          <w:tcPr>
            <w:tcW w:w="267" w:type="dxa"/>
            <w:tcBorders>
              <w:top w:val="nil"/>
              <w:left w:val="nil"/>
              <w:bottom w:val="nil"/>
              <w:right w:val="nil"/>
            </w:tcBorders>
            <w:shd w:val="clear" w:color="auto" w:fill="E0EBF8"/>
            <w:noWrap/>
            <w:vAlign w:val="bottom"/>
          </w:tcPr>
          <w:p w14:paraId="651A661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40CCAB39"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358,000 </w:t>
            </w:r>
          </w:p>
        </w:tc>
        <w:tc>
          <w:tcPr>
            <w:tcW w:w="267" w:type="dxa"/>
            <w:tcBorders>
              <w:top w:val="nil"/>
              <w:left w:val="nil"/>
              <w:bottom w:val="nil"/>
              <w:right w:val="nil"/>
            </w:tcBorders>
            <w:shd w:val="clear" w:color="auto" w:fill="E0EBF8"/>
            <w:noWrap/>
            <w:vAlign w:val="bottom"/>
          </w:tcPr>
          <w:p w14:paraId="06D17C22"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2D93D056"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90,000 </w:t>
            </w:r>
          </w:p>
        </w:tc>
        <w:tc>
          <w:tcPr>
            <w:tcW w:w="267" w:type="dxa"/>
            <w:tcBorders>
              <w:top w:val="nil"/>
              <w:left w:val="nil"/>
              <w:bottom w:val="nil"/>
              <w:right w:val="nil"/>
            </w:tcBorders>
            <w:shd w:val="clear" w:color="auto" w:fill="E0EBF8"/>
            <w:noWrap/>
            <w:vAlign w:val="bottom"/>
          </w:tcPr>
          <w:p w14:paraId="1AAC3E9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5CEB2942"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105,000 </w:t>
            </w:r>
          </w:p>
        </w:tc>
        <w:tc>
          <w:tcPr>
            <w:tcW w:w="267" w:type="dxa"/>
            <w:tcBorders>
              <w:top w:val="nil"/>
              <w:left w:val="nil"/>
              <w:bottom w:val="nil"/>
              <w:right w:val="nil"/>
            </w:tcBorders>
            <w:shd w:val="clear" w:color="000000" w:fill="FFFFFF"/>
            <w:noWrap/>
            <w:vAlign w:val="bottom"/>
          </w:tcPr>
          <w:p w14:paraId="449ABE77"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7F89ADDF"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7" w:type="dxa"/>
            <w:tcBorders>
              <w:top w:val="nil"/>
              <w:left w:val="nil"/>
              <w:bottom w:val="nil"/>
              <w:right w:val="nil"/>
            </w:tcBorders>
            <w:shd w:val="clear" w:color="auto" w:fill="E0EBF8"/>
            <w:noWrap/>
            <w:vAlign w:val="bottom"/>
          </w:tcPr>
          <w:p w14:paraId="5FE051A0"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3BA84CA7"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358,000 </w:t>
            </w:r>
          </w:p>
        </w:tc>
        <w:tc>
          <w:tcPr>
            <w:tcW w:w="267" w:type="dxa"/>
            <w:tcBorders>
              <w:top w:val="nil"/>
              <w:left w:val="nil"/>
              <w:bottom w:val="nil"/>
              <w:right w:val="single" w:sz="4" w:space="0" w:color="auto"/>
            </w:tcBorders>
            <w:shd w:val="clear" w:color="auto" w:fill="E0EBF8"/>
            <w:noWrap/>
            <w:vAlign w:val="bottom"/>
          </w:tcPr>
          <w:p w14:paraId="4291813A"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6BD4F435" w14:textId="77777777">
        <w:trPr>
          <w:trHeight w:val="315"/>
        </w:trPr>
        <w:tc>
          <w:tcPr>
            <w:tcW w:w="267" w:type="dxa"/>
            <w:tcBorders>
              <w:top w:val="nil"/>
              <w:left w:val="single" w:sz="4" w:space="0" w:color="auto"/>
              <w:bottom w:val="nil"/>
              <w:right w:val="nil"/>
            </w:tcBorders>
            <w:shd w:val="clear" w:color="auto" w:fill="E0EBF8"/>
            <w:noWrap/>
            <w:vAlign w:val="bottom"/>
          </w:tcPr>
          <w:p w14:paraId="154D580F"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5337F6E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508431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02287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2D71AA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4127103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2A64F8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14581FA"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2981370"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F2E6B55"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2D865D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2C780EF"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7AAA218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5D08A55B" w14:textId="77777777">
        <w:trPr>
          <w:trHeight w:val="300"/>
        </w:trPr>
        <w:tc>
          <w:tcPr>
            <w:tcW w:w="267" w:type="dxa"/>
            <w:tcBorders>
              <w:top w:val="nil"/>
              <w:left w:val="single" w:sz="4" w:space="0" w:color="auto"/>
              <w:bottom w:val="nil"/>
              <w:right w:val="nil"/>
            </w:tcBorders>
            <w:shd w:val="clear" w:color="auto" w:fill="E0EBF8"/>
            <w:noWrap/>
            <w:vAlign w:val="bottom"/>
          </w:tcPr>
          <w:p w14:paraId="63A9900F"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7B08848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10D25E7C"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717F6A5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01EE398"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7C0E185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3C9489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1BF32B5E"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AD36C72"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7BF42D3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176EAEC"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2A1F411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C100125"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038BBFDC" w14:textId="77777777">
        <w:trPr>
          <w:trHeight w:val="300"/>
        </w:trPr>
        <w:tc>
          <w:tcPr>
            <w:tcW w:w="267" w:type="dxa"/>
            <w:tcBorders>
              <w:top w:val="nil"/>
              <w:left w:val="single" w:sz="4" w:space="0" w:color="auto"/>
              <w:bottom w:val="nil"/>
              <w:right w:val="nil"/>
            </w:tcBorders>
            <w:shd w:val="clear" w:color="auto" w:fill="E0EBF8"/>
            <w:noWrap/>
            <w:vAlign w:val="bottom"/>
          </w:tcPr>
          <w:p w14:paraId="2FBC87C0"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6EB0959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Current Assets</w:t>
            </w:r>
          </w:p>
        </w:tc>
        <w:tc>
          <w:tcPr>
            <w:tcW w:w="267" w:type="dxa"/>
            <w:tcBorders>
              <w:top w:val="nil"/>
              <w:left w:val="nil"/>
              <w:bottom w:val="nil"/>
              <w:right w:val="nil"/>
            </w:tcBorders>
            <w:shd w:val="clear" w:color="auto" w:fill="E0EBF8"/>
            <w:noWrap/>
            <w:vAlign w:val="bottom"/>
          </w:tcPr>
          <w:p w14:paraId="076858B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212732"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238,000 </w:t>
            </w:r>
          </w:p>
        </w:tc>
        <w:tc>
          <w:tcPr>
            <w:tcW w:w="267" w:type="dxa"/>
            <w:tcBorders>
              <w:top w:val="nil"/>
              <w:left w:val="nil"/>
              <w:bottom w:val="nil"/>
              <w:right w:val="nil"/>
            </w:tcBorders>
            <w:shd w:val="clear" w:color="auto" w:fill="E0EBF8"/>
            <w:noWrap/>
            <w:vAlign w:val="bottom"/>
          </w:tcPr>
          <w:p w14:paraId="17E98F8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633996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150,000 </w:t>
            </w:r>
          </w:p>
        </w:tc>
        <w:tc>
          <w:tcPr>
            <w:tcW w:w="267" w:type="dxa"/>
            <w:tcBorders>
              <w:top w:val="nil"/>
              <w:left w:val="nil"/>
              <w:bottom w:val="nil"/>
              <w:right w:val="nil"/>
            </w:tcBorders>
            <w:shd w:val="clear" w:color="auto" w:fill="E0EBF8"/>
            <w:noWrap/>
            <w:vAlign w:val="bottom"/>
          </w:tcPr>
          <w:p w14:paraId="3492396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8B0E47B"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53A2822"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3229E4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21FFD2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03F09A7"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388,000 </w:t>
            </w:r>
          </w:p>
        </w:tc>
        <w:tc>
          <w:tcPr>
            <w:tcW w:w="267" w:type="dxa"/>
            <w:tcBorders>
              <w:top w:val="nil"/>
              <w:left w:val="nil"/>
              <w:bottom w:val="nil"/>
              <w:right w:val="single" w:sz="4" w:space="0" w:color="auto"/>
            </w:tcBorders>
            <w:shd w:val="clear" w:color="auto" w:fill="E0EBF8"/>
            <w:noWrap/>
            <w:vAlign w:val="bottom"/>
          </w:tcPr>
          <w:p w14:paraId="0D61FF4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235B4876"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234C1413"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38AAEEE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Depreciable Assets</w:t>
            </w:r>
          </w:p>
        </w:tc>
        <w:tc>
          <w:tcPr>
            <w:tcW w:w="267" w:type="dxa"/>
            <w:tcBorders>
              <w:top w:val="nil"/>
              <w:left w:val="nil"/>
              <w:bottom w:val="nil"/>
              <w:right w:val="nil"/>
            </w:tcBorders>
            <w:shd w:val="clear" w:color="auto" w:fill="E0EBF8"/>
            <w:noWrap/>
            <w:vAlign w:val="bottom"/>
          </w:tcPr>
          <w:p w14:paraId="109CFE3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1D0A6E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500,000 </w:t>
            </w:r>
          </w:p>
        </w:tc>
        <w:tc>
          <w:tcPr>
            <w:tcW w:w="267" w:type="dxa"/>
            <w:tcBorders>
              <w:top w:val="nil"/>
              <w:left w:val="nil"/>
              <w:bottom w:val="nil"/>
              <w:right w:val="nil"/>
            </w:tcBorders>
            <w:shd w:val="clear" w:color="auto" w:fill="E0EBF8"/>
            <w:noWrap/>
            <w:vAlign w:val="bottom"/>
          </w:tcPr>
          <w:p w14:paraId="6CA06EA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1C191B9"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300,000 </w:t>
            </w:r>
          </w:p>
        </w:tc>
        <w:tc>
          <w:tcPr>
            <w:tcW w:w="267" w:type="dxa"/>
            <w:tcBorders>
              <w:top w:val="nil"/>
              <w:left w:val="nil"/>
              <w:bottom w:val="nil"/>
              <w:right w:val="nil"/>
            </w:tcBorders>
            <w:shd w:val="clear" w:color="auto" w:fill="E0EBF8"/>
            <w:noWrap/>
            <w:vAlign w:val="bottom"/>
          </w:tcPr>
          <w:p w14:paraId="5A0041B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6E51B2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E50CBE4"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14:paraId="6CAAC04B"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75,000 </w:t>
            </w:r>
          </w:p>
        </w:tc>
        <w:tc>
          <w:tcPr>
            <w:tcW w:w="267" w:type="dxa"/>
            <w:tcBorders>
              <w:top w:val="nil"/>
              <w:left w:val="nil"/>
              <w:bottom w:val="nil"/>
              <w:right w:val="nil"/>
            </w:tcBorders>
            <w:shd w:val="clear" w:color="auto" w:fill="E0EBF8"/>
            <w:noWrap/>
            <w:vAlign w:val="bottom"/>
          </w:tcPr>
          <w:p w14:paraId="6D9FEE9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B91D022"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725,000 </w:t>
            </w:r>
          </w:p>
        </w:tc>
        <w:tc>
          <w:tcPr>
            <w:tcW w:w="267" w:type="dxa"/>
            <w:tcBorders>
              <w:top w:val="nil"/>
              <w:left w:val="nil"/>
              <w:bottom w:val="nil"/>
              <w:right w:val="single" w:sz="4" w:space="0" w:color="auto"/>
            </w:tcBorders>
            <w:shd w:val="clear" w:color="auto" w:fill="E0EBF8"/>
            <w:noWrap/>
            <w:vAlign w:val="bottom"/>
          </w:tcPr>
          <w:p w14:paraId="13EA6CC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4E6530" w:rsidRPr="001F096D" w14:paraId="1CE00F8B"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7FF7A59D" w14:textId="77777777" w:rsidR="004E6530" w:rsidRPr="001F096D" w:rsidRDefault="004E6530"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3080" w:type="dxa"/>
            <w:gridSpan w:val="2"/>
            <w:tcBorders>
              <w:top w:val="nil"/>
              <w:left w:val="nil"/>
              <w:bottom w:val="nil"/>
              <w:right w:val="nil"/>
            </w:tcBorders>
            <w:shd w:val="clear" w:color="auto" w:fill="E0EBF8"/>
            <w:noWrap/>
            <w:vAlign w:val="bottom"/>
          </w:tcPr>
          <w:p w14:paraId="5A997491" w14:textId="77777777" w:rsidR="004E6530" w:rsidRPr="001F096D" w:rsidRDefault="004E6530" w:rsidP="004E6530">
            <w:pPr>
              <w:widowControl/>
              <w:autoSpaceDE/>
              <w:autoSpaceDN/>
              <w:adjustRightInd/>
              <w:rPr>
                <w:rFonts w:ascii="Arial" w:hAnsi="Arial" w:cs="Arial"/>
                <w:sz w:val="18"/>
                <w:szCs w:val="22"/>
              </w:rPr>
            </w:pPr>
            <w:r w:rsidRPr="001F096D">
              <w:rPr>
                <w:rFonts w:ascii="Arial" w:hAnsi="Arial" w:cs="Arial"/>
                <w:sz w:val="18"/>
                <w:szCs w:val="22"/>
              </w:rPr>
              <w:t>Less: Accumulated Depreciation </w:t>
            </w:r>
          </w:p>
        </w:tc>
        <w:tc>
          <w:tcPr>
            <w:tcW w:w="996" w:type="dxa"/>
            <w:tcBorders>
              <w:top w:val="nil"/>
              <w:left w:val="nil"/>
              <w:bottom w:val="nil"/>
              <w:right w:val="nil"/>
            </w:tcBorders>
            <w:shd w:val="clear" w:color="auto" w:fill="E0EBF8"/>
            <w:noWrap/>
            <w:vAlign w:val="bottom"/>
          </w:tcPr>
          <w:p w14:paraId="4C19B452" w14:textId="77777777" w:rsidR="004E6530" w:rsidRPr="001F096D" w:rsidRDefault="004E6530" w:rsidP="002C6972">
            <w:pPr>
              <w:widowControl/>
              <w:autoSpaceDE/>
              <w:autoSpaceDN/>
              <w:adjustRightInd/>
              <w:jc w:val="right"/>
              <w:rPr>
                <w:rFonts w:ascii="Arial" w:hAnsi="Arial" w:cs="Arial"/>
                <w:sz w:val="18"/>
                <w:szCs w:val="22"/>
              </w:rPr>
            </w:pPr>
            <w:r w:rsidRPr="001F096D">
              <w:rPr>
                <w:rFonts w:ascii="Arial" w:hAnsi="Arial" w:cs="Arial"/>
                <w:sz w:val="18"/>
                <w:szCs w:val="22"/>
              </w:rPr>
              <w:t>(200,000)</w:t>
            </w:r>
          </w:p>
        </w:tc>
        <w:tc>
          <w:tcPr>
            <w:tcW w:w="267" w:type="dxa"/>
            <w:tcBorders>
              <w:top w:val="nil"/>
              <w:left w:val="nil"/>
              <w:bottom w:val="nil"/>
              <w:right w:val="nil"/>
            </w:tcBorders>
            <w:shd w:val="clear" w:color="auto" w:fill="E0EBF8"/>
            <w:noWrap/>
            <w:vAlign w:val="bottom"/>
          </w:tcPr>
          <w:p w14:paraId="112778DF" w14:textId="77777777" w:rsidR="004E6530" w:rsidRPr="001F096D" w:rsidRDefault="004E6530"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254B6A3" w14:textId="77777777" w:rsidR="004E6530" w:rsidRPr="001F096D" w:rsidRDefault="004E6530" w:rsidP="002C6972">
            <w:pPr>
              <w:widowControl/>
              <w:autoSpaceDE/>
              <w:autoSpaceDN/>
              <w:adjustRightInd/>
              <w:jc w:val="right"/>
              <w:rPr>
                <w:rFonts w:ascii="Arial" w:hAnsi="Arial" w:cs="Arial"/>
                <w:sz w:val="18"/>
                <w:szCs w:val="22"/>
              </w:rPr>
            </w:pPr>
            <w:r w:rsidRPr="001F096D">
              <w:rPr>
                <w:rFonts w:ascii="Arial" w:hAnsi="Arial" w:cs="Arial"/>
                <w:sz w:val="18"/>
                <w:szCs w:val="22"/>
              </w:rPr>
              <w:t>(90,000)</w:t>
            </w:r>
          </w:p>
        </w:tc>
        <w:tc>
          <w:tcPr>
            <w:tcW w:w="267" w:type="dxa"/>
            <w:tcBorders>
              <w:top w:val="nil"/>
              <w:left w:val="nil"/>
              <w:bottom w:val="nil"/>
              <w:right w:val="nil"/>
            </w:tcBorders>
            <w:shd w:val="clear" w:color="auto" w:fill="E0EBF8"/>
            <w:noWrap/>
            <w:vAlign w:val="bottom"/>
          </w:tcPr>
          <w:p w14:paraId="76EF6AD2" w14:textId="77777777" w:rsidR="004E6530" w:rsidRPr="001F096D" w:rsidRDefault="004E6530"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auto" w:fill="689CDA"/>
            <w:noWrap/>
            <w:vAlign w:val="bottom"/>
          </w:tcPr>
          <w:p w14:paraId="59E1F1CC" w14:textId="77777777" w:rsidR="004E6530" w:rsidRPr="006E6A9C" w:rsidRDefault="004E6530"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75,000 </w:t>
            </w:r>
          </w:p>
        </w:tc>
        <w:tc>
          <w:tcPr>
            <w:tcW w:w="267" w:type="dxa"/>
            <w:tcBorders>
              <w:top w:val="nil"/>
              <w:left w:val="nil"/>
              <w:bottom w:val="nil"/>
              <w:right w:val="nil"/>
            </w:tcBorders>
            <w:shd w:val="clear" w:color="000000" w:fill="FFFFFF"/>
            <w:noWrap/>
            <w:vAlign w:val="bottom"/>
          </w:tcPr>
          <w:p w14:paraId="4C061486" w14:textId="77777777" w:rsidR="004E6530" w:rsidRPr="006E6A9C" w:rsidRDefault="004E6530"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04E245C" w14:textId="77777777" w:rsidR="004E6530" w:rsidRPr="006E6A9C" w:rsidRDefault="004E6530"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0D5A26E" w14:textId="77777777" w:rsidR="004E6530" w:rsidRPr="001F096D" w:rsidRDefault="004E6530"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EC53AF7" w14:textId="77777777" w:rsidR="004E6530" w:rsidRPr="001F096D" w:rsidRDefault="004E6530" w:rsidP="002C6972">
            <w:pPr>
              <w:widowControl/>
              <w:autoSpaceDE/>
              <w:autoSpaceDN/>
              <w:adjustRightInd/>
              <w:jc w:val="right"/>
              <w:rPr>
                <w:rFonts w:ascii="Arial" w:hAnsi="Arial" w:cs="Arial"/>
                <w:sz w:val="18"/>
                <w:szCs w:val="22"/>
              </w:rPr>
            </w:pPr>
            <w:r w:rsidRPr="001F096D">
              <w:rPr>
                <w:rFonts w:ascii="Arial" w:hAnsi="Arial" w:cs="Arial"/>
                <w:sz w:val="18"/>
                <w:szCs w:val="22"/>
              </w:rPr>
              <w:t>(215,000)</w:t>
            </w:r>
          </w:p>
        </w:tc>
        <w:tc>
          <w:tcPr>
            <w:tcW w:w="267" w:type="dxa"/>
            <w:tcBorders>
              <w:top w:val="nil"/>
              <w:left w:val="nil"/>
              <w:bottom w:val="nil"/>
              <w:right w:val="single" w:sz="4" w:space="0" w:color="auto"/>
            </w:tcBorders>
            <w:shd w:val="clear" w:color="auto" w:fill="E0EBF8"/>
            <w:noWrap/>
            <w:vAlign w:val="bottom"/>
          </w:tcPr>
          <w:p w14:paraId="7F73E9DF" w14:textId="77777777" w:rsidR="004E6530" w:rsidRPr="001F096D" w:rsidRDefault="004E6530"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6FE92597"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5AC100F7"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394EE9C9"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Investment in Growth Co.</w:t>
            </w:r>
          </w:p>
        </w:tc>
        <w:tc>
          <w:tcPr>
            <w:tcW w:w="267" w:type="dxa"/>
            <w:tcBorders>
              <w:top w:val="nil"/>
              <w:left w:val="nil"/>
              <w:bottom w:val="nil"/>
              <w:right w:val="nil"/>
            </w:tcBorders>
            <w:shd w:val="clear" w:color="auto" w:fill="E0EBF8"/>
            <w:noWrap/>
            <w:vAlign w:val="bottom"/>
          </w:tcPr>
          <w:p w14:paraId="236B86A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F18BAA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190,000 </w:t>
            </w:r>
          </w:p>
        </w:tc>
        <w:tc>
          <w:tcPr>
            <w:tcW w:w="267" w:type="dxa"/>
            <w:tcBorders>
              <w:top w:val="nil"/>
              <w:left w:val="nil"/>
              <w:bottom w:val="nil"/>
              <w:right w:val="nil"/>
            </w:tcBorders>
            <w:shd w:val="clear" w:color="auto" w:fill="E0EBF8"/>
            <w:noWrap/>
            <w:vAlign w:val="bottom"/>
          </w:tcPr>
          <w:p w14:paraId="22BEB08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886121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A71C6C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9E40E93" w14:textId="77777777" w:rsidR="002C6972" w:rsidRPr="006E6A9C" w:rsidRDefault="002C6972" w:rsidP="002C6972">
            <w:pPr>
              <w:widowControl/>
              <w:autoSpaceDE/>
              <w:autoSpaceDN/>
              <w:adjustRightInd/>
              <w:rPr>
                <w:rFonts w:ascii="Arial" w:hAnsi="Arial" w:cs="Arial"/>
                <w:b/>
                <w:color w:val="000000"/>
                <w:sz w:val="18"/>
                <w:szCs w:val="22"/>
              </w:rPr>
            </w:pPr>
            <w:r w:rsidRPr="006E6A9C">
              <w:rPr>
                <w:rFonts w:ascii="Arial" w:hAnsi="Arial" w:cs="Arial"/>
                <w:b/>
                <w:color w:val="000000"/>
                <w:sz w:val="18"/>
                <w:szCs w:val="22"/>
              </w:rPr>
              <w:t> </w:t>
            </w:r>
          </w:p>
        </w:tc>
        <w:tc>
          <w:tcPr>
            <w:tcW w:w="267" w:type="dxa"/>
            <w:tcBorders>
              <w:top w:val="nil"/>
              <w:left w:val="nil"/>
              <w:bottom w:val="nil"/>
              <w:right w:val="nil"/>
            </w:tcBorders>
            <w:shd w:val="clear" w:color="000000" w:fill="FFFFFF"/>
            <w:noWrap/>
            <w:vAlign w:val="bottom"/>
          </w:tcPr>
          <w:p w14:paraId="5D0FD30D"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14:paraId="432075A9"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190,000 </w:t>
            </w:r>
          </w:p>
        </w:tc>
        <w:tc>
          <w:tcPr>
            <w:tcW w:w="267" w:type="dxa"/>
            <w:tcBorders>
              <w:top w:val="nil"/>
              <w:left w:val="nil"/>
              <w:bottom w:val="nil"/>
              <w:right w:val="nil"/>
            </w:tcBorders>
            <w:shd w:val="clear" w:color="auto" w:fill="E0EBF8"/>
            <w:noWrap/>
            <w:vAlign w:val="bottom"/>
          </w:tcPr>
          <w:p w14:paraId="4F4EA95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7C42DE1"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5C20C31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25CFFF98" w14:textId="77777777">
        <w:trPr>
          <w:trHeight w:val="315"/>
        </w:trPr>
        <w:tc>
          <w:tcPr>
            <w:tcW w:w="267" w:type="dxa"/>
            <w:tcBorders>
              <w:top w:val="nil"/>
              <w:left w:val="single" w:sz="4" w:space="0" w:color="auto"/>
              <w:bottom w:val="nil"/>
              <w:right w:val="nil"/>
            </w:tcBorders>
            <w:shd w:val="clear" w:color="auto" w:fill="E0EBF8"/>
            <w:noWrap/>
            <w:vAlign w:val="bottom"/>
          </w:tcPr>
          <w:p w14:paraId="5E5402B2"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single" w:sz="4" w:space="0" w:color="auto"/>
              <w:left w:val="nil"/>
              <w:bottom w:val="nil"/>
              <w:right w:val="nil"/>
            </w:tcBorders>
            <w:shd w:val="clear" w:color="auto" w:fill="E0EBF8"/>
            <w:noWrap/>
            <w:vAlign w:val="bottom"/>
          </w:tcPr>
          <w:p w14:paraId="57F855C8"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14:paraId="6CFFC1CE"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14:paraId="2ABAE81C"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728,000 </w:t>
            </w:r>
          </w:p>
        </w:tc>
        <w:tc>
          <w:tcPr>
            <w:tcW w:w="267" w:type="dxa"/>
            <w:tcBorders>
              <w:top w:val="single" w:sz="4" w:space="0" w:color="auto"/>
              <w:left w:val="nil"/>
              <w:bottom w:val="nil"/>
              <w:right w:val="nil"/>
            </w:tcBorders>
            <w:shd w:val="clear" w:color="auto" w:fill="E0EBF8"/>
            <w:noWrap/>
            <w:vAlign w:val="bottom"/>
          </w:tcPr>
          <w:p w14:paraId="5F673FC7"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single" w:sz="4" w:space="0" w:color="auto"/>
              <w:left w:val="nil"/>
              <w:bottom w:val="double" w:sz="6" w:space="0" w:color="auto"/>
              <w:right w:val="nil"/>
            </w:tcBorders>
            <w:shd w:val="clear" w:color="auto" w:fill="E0EBF8"/>
            <w:noWrap/>
            <w:vAlign w:val="bottom"/>
          </w:tcPr>
          <w:p w14:paraId="1706ABAF"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360,000 </w:t>
            </w:r>
          </w:p>
        </w:tc>
        <w:tc>
          <w:tcPr>
            <w:tcW w:w="267" w:type="dxa"/>
            <w:tcBorders>
              <w:top w:val="single" w:sz="4" w:space="0" w:color="auto"/>
              <w:left w:val="nil"/>
              <w:bottom w:val="nil"/>
              <w:right w:val="nil"/>
            </w:tcBorders>
            <w:shd w:val="clear" w:color="auto" w:fill="E0EBF8"/>
            <w:noWrap/>
            <w:vAlign w:val="bottom"/>
          </w:tcPr>
          <w:p w14:paraId="75F50BB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54D0A0E9"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75,000 </w:t>
            </w:r>
          </w:p>
        </w:tc>
        <w:tc>
          <w:tcPr>
            <w:tcW w:w="267" w:type="dxa"/>
            <w:tcBorders>
              <w:top w:val="single" w:sz="4" w:space="0" w:color="auto"/>
              <w:left w:val="nil"/>
              <w:bottom w:val="nil"/>
              <w:right w:val="nil"/>
            </w:tcBorders>
            <w:shd w:val="clear" w:color="000000" w:fill="FFFFFF"/>
            <w:noWrap/>
            <w:vAlign w:val="bottom"/>
          </w:tcPr>
          <w:p w14:paraId="62B9F4AB"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12EC1ECA"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265,000 </w:t>
            </w:r>
          </w:p>
        </w:tc>
        <w:tc>
          <w:tcPr>
            <w:tcW w:w="267" w:type="dxa"/>
            <w:tcBorders>
              <w:top w:val="single" w:sz="4" w:space="0" w:color="auto"/>
              <w:left w:val="nil"/>
              <w:bottom w:val="nil"/>
              <w:right w:val="nil"/>
            </w:tcBorders>
            <w:shd w:val="clear" w:color="auto" w:fill="E0EBF8"/>
            <w:noWrap/>
            <w:vAlign w:val="bottom"/>
          </w:tcPr>
          <w:p w14:paraId="0765D69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68E73DD1"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898,000 </w:t>
            </w:r>
          </w:p>
        </w:tc>
        <w:tc>
          <w:tcPr>
            <w:tcW w:w="267" w:type="dxa"/>
            <w:tcBorders>
              <w:top w:val="nil"/>
              <w:left w:val="nil"/>
              <w:bottom w:val="nil"/>
              <w:right w:val="single" w:sz="4" w:space="0" w:color="auto"/>
            </w:tcBorders>
            <w:shd w:val="clear" w:color="auto" w:fill="E0EBF8"/>
            <w:noWrap/>
            <w:vAlign w:val="bottom"/>
          </w:tcPr>
          <w:p w14:paraId="0A3B73A4"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369B40CE" w14:textId="77777777">
        <w:trPr>
          <w:trHeight w:val="315"/>
        </w:trPr>
        <w:tc>
          <w:tcPr>
            <w:tcW w:w="267" w:type="dxa"/>
            <w:tcBorders>
              <w:top w:val="nil"/>
              <w:left w:val="single" w:sz="4" w:space="0" w:color="auto"/>
              <w:bottom w:val="nil"/>
              <w:right w:val="nil"/>
            </w:tcBorders>
            <w:shd w:val="clear" w:color="auto" w:fill="E0EBF8"/>
            <w:noWrap/>
            <w:vAlign w:val="bottom"/>
          </w:tcPr>
          <w:p w14:paraId="378D39B8"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3FEC16F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F39FAB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E550BE9"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FB6CF0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330E9C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686486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8942C3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77259C1"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8EA3E78"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D6B570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9F5EAA0"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4A36E27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77D199ED" w14:textId="77777777">
        <w:trPr>
          <w:trHeight w:val="300"/>
        </w:trPr>
        <w:tc>
          <w:tcPr>
            <w:tcW w:w="267" w:type="dxa"/>
            <w:tcBorders>
              <w:top w:val="nil"/>
              <w:left w:val="single" w:sz="4" w:space="0" w:color="auto"/>
              <w:bottom w:val="nil"/>
              <w:right w:val="nil"/>
            </w:tcBorders>
            <w:shd w:val="clear" w:color="auto" w:fill="E0EBF8"/>
            <w:noWrap/>
            <w:vAlign w:val="bottom"/>
          </w:tcPr>
          <w:p w14:paraId="7D11FA8B"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35C5B34A"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Current Liabilities</w:t>
            </w:r>
          </w:p>
        </w:tc>
        <w:tc>
          <w:tcPr>
            <w:tcW w:w="267" w:type="dxa"/>
            <w:tcBorders>
              <w:top w:val="nil"/>
              <w:left w:val="nil"/>
              <w:bottom w:val="nil"/>
              <w:right w:val="nil"/>
            </w:tcBorders>
            <w:shd w:val="clear" w:color="auto" w:fill="E0EBF8"/>
            <w:noWrap/>
            <w:vAlign w:val="bottom"/>
          </w:tcPr>
          <w:p w14:paraId="7C7BDD0B"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6DBF3E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2F296134"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182D1C5"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72B6502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72DBCFC"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10B80111"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E0DA3C4"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C50980D"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AE622AE"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120,000 </w:t>
            </w:r>
          </w:p>
        </w:tc>
        <w:tc>
          <w:tcPr>
            <w:tcW w:w="267" w:type="dxa"/>
            <w:tcBorders>
              <w:top w:val="nil"/>
              <w:left w:val="nil"/>
              <w:bottom w:val="nil"/>
              <w:right w:val="single" w:sz="4" w:space="0" w:color="auto"/>
            </w:tcBorders>
            <w:shd w:val="clear" w:color="auto" w:fill="E0EBF8"/>
            <w:noWrap/>
            <w:vAlign w:val="bottom"/>
          </w:tcPr>
          <w:p w14:paraId="19CD661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507AC4DC" w14:textId="77777777">
        <w:trPr>
          <w:trHeight w:val="300"/>
        </w:trPr>
        <w:tc>
          <w:tcPr>
            <w:tcW w:w="267" w:type="dxa"/>
            <w:tcBorders>
              <w:top w:val="nil"/>
              <w:left w:val="single" w:sz="4" w:space="0" w:color="auto"/>
              <w:bottom w:val="nil"/>
              <w:right w:val="nil"/>
            </w:tcBorders>
            <w:shd w:val="clear" w:color="auto" w:fill="E0EBF8"/>
            <w:noWrap/>
            <w:vAlign w:val="bottom"/>
          </w:tcPr>
          <w:p w14:paraId="3F0B0DB0"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2618E4B1"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Long-Term Debt</w:t>
            </w:r>
          </w:p>
        </w:tc>
        <w:tc>
          <w:tcPr>
            <w:tcW w:w="267" w:type="dxa"/>
            <w:tcBorders>
              <w:top w:val="nil"/>
              <w:left w:val="nil"/>
              <w:bottom w:val="nil"/>
              <w:right w:val="nil"/>
            </w:tcBorders>
            <w:shd w:val="clear" w:color="auto" w:fill="E0EBF8"/>
            <w:noWrap/>
            <w:vAlign w:val="bottom"/>
          </w:tcPr>
          <w:p w14:paraId="240A264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46B52AD"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144F8B5F"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4AA26ACB"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120,000 </w:t>
            </w:r>
          </w:p>
        </w:tc>
        <w:tc>
          <w:tcPr>
            <w:tcW w:w="267" w:type="dxa"/>
            <w:tcBorders>
              <w:top w:val="nil"/>
              <w:left w:val="nil"/>
              <w:bottom w:val="nil"/>
              <w:right w:val="nil"/>
            </w:tcBorders>
            <w:shd w:val="clear" w:color="auto" w:fill="E0EBF8"/>
            <w:noWrap/>
            <w:vAlign w:val="bottom"/>
          </w:tcPr>
          <w:p w14:paraId="53E7B8D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BAA50A3"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FE48330"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C899997"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5D5DE7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8C4664E"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220,000 </w:t>
            </w:r>
          </w:p>
        </w:tc>
        <w:tc>
          <w:tcPr>
            <w:tcW w:w="267" w:type="dxa"/>
            <w:tcBorders>
              <w:top w:val="nil"/>
              <w:left w:val="nil"/>
              <w:bottom w:val="nil"/>
              <w:right w:val="single" w:sz="4" w:space="0" w:color="auto"/>
            </w:tcBorders>
            <w:shd w:val="clear" w:color="auto" w:fill="E0EBF8"/>
            <w:noWrap/>
            <w:vAlign w:val="bottom"/>
          </w:tcPr>
          <w:p w14:paraId="3195877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0DBA0BA1" w14:textId="77777777" w:rsidTr="006E6A9C">
        <w:trPr>
          <w:trHeight w:val="300"/>
        </w:trPr>
        <w:tc>
          <w:tcPr>
            <w:tcW w:w="267" w:type="dxa"/>
            <w:tcBorders>
              <w:top w:val="nil"/>
              <w:left w:val="single" w:sz="4" w:space="0" w:color="auto"/>
              <w:bottom w:val="nil"/>
              <w:right w:val="nil"/>
            </w:tcBorders>
            <w:shd w:val="clear" w:color="auto" w:fill="E0EBF8"/>
            <w:noWrap/>
            <w:vAlign w:val="bottom"/>
          </w:tcPr>
          <w:p w14:paraId="10DF0397"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56997F43"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59B40B26"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B1C9A87"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4361123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E03EA64"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7744038C"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07491091" w14:textId="77777777" w:rsidR="002C6972" w:rsidRPr="006E6A9C" w:rsidRDefault="002C6972" w:rsidP="002C6972">
            <w:pPr>
              <w:widowControl/>
              <w:autoSpaceDE/>
              <w:autoSpaceDN/>
              <w:adjustRightInd/>
              <w:jc w:val="right"/>
              <w:rPr>
                <w:rFonts w:ascii="Arial" w:hAnsi="Arial" w:cs="Arial"/>
                <w:b/>
                <w:sz w:val="18"/>
                <w:szCs w:val="22"/>
              </w:rPr>
            </w:pPr>
            <w:r w:rsidRPr="006E6A9C">
              <w:rPr>
                <w:rFonts w:ascii="Arial" w:hAnsi="Arial" w:cs="Arial"/>
                <w:b/>
                <w:sz w:val="18"/>
                <w:szCs w:val="22"/>
              </w:rPr>
              <w:t xml:space="preserve">100,000 </w:t>
            </w:r>
          </w:p>
        </w:tc>
        <w:tc>
          <w:tcPr>
            <w:tcW w:w="267" w:type="dxa"/>
            <w:tcBorders>
              <w:top w:val="nil"/>
              <w:left w:val="nil"/>
              <w:bottom w:val="nil"/>
              <w:right w:val="nil"/>
            </w:tcBorders>
            <w:shd w:val="clear" w:color="000000" w:fill="FFFFFF"/>
            <w:noWrap/>
            <w:vAlign w:val="bottom"/>
          </w:tcPr>
          <w:p w14:paraId="190D4426"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CFC257F"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0373BBF"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1FBFA95"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14:paraId="7AC90B0E"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0090AC03" w14:textId="77777777">
        <w:trPr>
          <w:trHeight w:val="300"/>
        </w:trPr>
        <w:tc>
          <w:tcPr>
            <w:tcW w:w="267" w:type="dxa"/>
            <w:tcBorders>
              <w:top w:val="nil"/>
              <w:left w:val="single" w:sz="4" w:space="0" w:color="auto"/>
              <w:bottom w:val="nil"/>
              <w:right w:val="nil"/>
            </w:tcBorders>
            <w:shd w:val="clear" w:color="auto" w:fill="E0EBF8"/>
            <w:noWrap/>
            <w:vAlign w:val="bottom"/>
          </w:tcPr>
          <w:p w14:paraId="355CD690"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single" w:sz="4" w:space="0" w:color="auto"/>
              <w:right w:val="nil"/>
            </w:tcBorders>
            <w:shd w:val="clear" w:color="auto" w:fill="E0EBF8"/>
            <w:noWrap/>
            <w:vAlign w:val="bottom"/>
          </w:tcPr>
          <w:p w14:paraId="45A01932"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29F36690"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79B25C27"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358,000 </w:t>
            </w:r>
          </w:p>
        </w:tc>
        <w:tc>
          <w:tcPr>
            <w:tcW w:w="267" w:type="dxa"/>
            <w:tcBorders>
              <w:top w:val="nil"/>
              <w:left w:val="nil"/>
              <w:bottom w:val="single" w:sz="4" w:space="0" w:color="auto"/>
              <w:right w:val="nil"/>
            </w:tcBorders>
            <w:shd w:val="clear" w:color="auto" w:fill="E0EBF8"/>
            <w:noWrap/>
            <w:vAlign w:val="bottom"/>
          </w:tcPr>
          <w:p w14:paraId="4A864D10"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1D473342"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90,000 </w:t>
            </w:r>
          </w:p>
        </w:tc>
        <w:tc>
          <w:tcPr>
            <w:tcW w:w="267" w:type="dxa"/>
            <w:tcBorders>
              <w:top w:val="nil"/>
              <w:left w:val="nil"/>
              <w:bottom w:val="single" w:sz="4" w:space="0" w:color="auto"/>
              <w:right w:val="nil"/>
            </w:tcBorders>
            <w:shd w:val="clear" w:color="auto" w:fill="E0EBF8"/>
            <w:noWrap/>
            <w:vAlign w:val="bottom"/>
          </w:tcPr>
          <w:p w14:paraId="4F8639A7"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6B5E8ADD"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105,000 </w:t>
            </w:r>
          </w:p>
        </w:tc>
        <w:tc>
          <w:tcPr>
            <w:tcW w:w="267" w:type="dxa"/>
            <w:tcBorders>
              <w:top w:val="nil"/>
              <w:left w:val="nil"/>
              <w:bottom w:val="single" w:sz="4" w:space="0" w:color="auto"/>
              <w:right w:val="nil"/>
            </w:tcBorders>
            <w:shd w:val="clear" w:color="000000" w:fill="FFFFFF"/>
            <w:noWrap/>
            <w:vAlign w:val="bottom"/>
          </w:tcPr>
          <w:p w14:paraId="25024044" w14:textId="77777777" w:rsidR="002C6972" w:rsidRPr="006E6A9C" w:rsidRDefault="002C6972" w:rsidP="002C6972">
            <w:pPr>
              <w:widowControl/>
              <w:autoSpaceDE/>
              <w:autoSpaceDN/>
              <w:adjustRightInd/>
              <w:rPr>
                <w:rFonts w:ascii="Arial" w:hAnsi="Arial" w:cs="Arial"/>
                <w:b/>
                <w:sz w:val="18"/>
                <w:szCs w:val="22"/>
              </w:rPr>
            </w:pPr>
            <w:r w:rsidRPr="006E6A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62682D78"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7" w:type="dxa"/>
            <w:tcBorders>
              <w:top w:val="nil"/>
              <w:left w:val="nil"/>
              <w:bottom w:val="single" w:sz="4" w:space="0" w:color="auto"/>
              <w:right w:val="nil"/>
            </w:tcBorders>
            <w:shd w:val="clear" w:color="auto" w:fill="E0EBF8"/>
            <w:noWrap/>
            <w:vAlign w:val="bottom"/>
          </w:tcPr>
          <w:p w14:paraId="51A53A58"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4ABC356F" w14:textId="77777777" w:rsidR="002C6972" w:rsidRPr="001F096D" w:rsidRDefault="002C6972" w:rsidP="002C6972">
            <w:pPr>
              <w:widowControl/>
              <w:autoSpaceDE/>
              <w:autoSpaceDN/>
              <w:adjustRightInd/>
              <w:jc w:val="right"/>
              <w:rPr>
                <w:rFonts w:ascii="Arial" w:hAnsi="Arial" w:cs="Arial"/>
                <w:sz w:val="18"/>
                <w:szCs w:val="22"/>
              </w:rPr>
            </w:pPr>
            <w:r w:rsidRPr="001F096D">
              <w:rPr>
                <w:rFonts w:ascii="Arial" w:hAnsi="Arial" w:cs="Arial"/>
                <w:sz w:val="18"/>
                <w:szCs w:val="22"/>
              </w:rPr>
              <w:t xml:space="preserve">358,000 </w:t>
            </w:r>
          </w:p>
        </w:tc>
        <w:tc>
          <w:tcPr>
            <w:tcW w:w="267" w:type="dxa"/>
            <w:tcBorders>
              <w:top w:val="nil"/>
              <w:left w:val="nil"/>
              <w:bottom w:val="nil"/>
              <w:right w:val="single" w:sz="4" w:space="0" w:color="auto"/>
            </w:tcBorders>
            <w:shd w:val="clear" w:color="auto" w:fill="E0EBF8"/>
            <w:noWrap/>
            <w:vAlign w:val="bottom"/>
          </w:tcPr>
          <w:p w14:paraId="315AB9A5" w14:textId="77777777" w:rsidR="002C6972" w:rsidRPr="001F096D" w:rsidRDefault="002C6972" w:rsidP="002C6972">
            <w:pPr>
              <w:widowControl/>
              <w:autoSpaceDE/>
              <w:autoSpaceDN/>
              <w:adjustRightInd/>
              <w:rPr>
                <w:rFonts w:ascii="Arial" w:hAnsi="Arial" w:cs="Arial"/>
                <w:sz w:val="18"/>
                <w:szCs w:val="22"/>
              </w:rPr>
            </w:pPr>
            <w:r w:rsidRPr="001F096D">
              <w:rPr>
                <w:rFonts w:ascii="Arial" w:hAnsi="Arial" w:cs="Arial"/>
                <w:sz w:val="18"/>
                <w:szCs w:val="22"/>
              </w:rPr>
              <w:t> </w:t>
            </w:r>
          </w:p>
        </w:tc>
      </w:tr>
      <w:tr w:rsidR="002C6972" w:rsidRPr="001F096D" w14:paraId="5AC9B30C" w14:textId="77777777">
        <w:trPr>
          <w:trHeight w:val="315"/>
        </w:trPr>
        <w:tc>
          <w:tcPr>
            <w:tcW w:w="267" w:type="dxa"/>
            <w:tcBorders>
              <w:top w:val="nil"/>
              <w:left w:val="single" w:sz="4" w:space="0" w:color="auto"/>
              <w:bottom w:val="nil"/>
              <w:right w:val="nil"/>
            </w:tcBorders>
            <w:shd w:val="clear" w:color="auto" w:fill="E0EBF8"/>
            <w:noWrap/>
            <w:vAlign w:val="bottom"/>
          </w:tcPr>
          <w:p w14:paraId="4923A3FD"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nil"/>
              <w:right w:val="nil"/>
            </w:tcBorders>
            <w:shd w:val="clear" w:color="auto" w:fill="E0EBF8"/>
            <w:noWrap/>
            <w:vAlign w:val="bottom"/>
          </w:tcPr>
          <w:p w14:paraId="775703E3"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603D251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24C57093"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728,000 </w:t>
            </w:r>
          </w:p>
        </w:tc>
        <w:tc>
          <w:tcPr>
            <w:tcW w:w="267" w:type="dxa"/>
            <w:tcBorders>
              <w:top w:val="nil"/>
              <w:left w:val="nil"/>
              <w:bottom w:val="nil"/>
              <w:right w:val="nil"/>
            </w:tcBorders>
            <w:shd w:val="clear" w:color="auto" w:fill="E0EBF8"/>
            <w:noWrap/>
            <w:vAlign w:val="bottom"/>
          </w:tcPr>
          <w:p w14:paraId="457C833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54C34161"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360,000 </w:t>
            </w:r>
          </w:p>
        </w:tc>
        <w:tc>
          <w:tcPr>
            <w:tcW w:w="267" w:type="dxa"/>
            <w:tcBorders>
              <w:top w:val="nil"/>
              <w:left w:val="nil"/>
              <w:bottom w:val="nil"/>
              <w:right w:val="nil"/>
            </w:tcBorders>
            <w:shd w:val="clear" w:color="auto" w:fill="E0EBF8"/>
            <w:noWrap/>
            <w:vAlign w:val="bottom"/>
          </w:tcPr>
          <w:p w14:paraId="61B002FF"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386FEBE5"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205,000 </w:t>
            </w:r>
          </w:p>
        </w:tc>
        <w:tc>
          <w:tcPr>
            <w:tcW w:w="267" w:type="dxa"/>
            <w:tcBorders>
              <w:top w:val="nil"/>
              <w:left w:val="nil"/>
              <w:bottom w:val="nil"/>
              <w:right w:val="nil"/>
            </w:tcBorders>
            <w:shd w:val="clear" w:color="000000" w:fill="FFFFFF"/>
            <w:noWrap/>
            <w:vAlign w:val="bottom"/>
          </w:tcPr>
          <w:p w14:paraId="38B98250"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3FC913E6" w14:textId="77777777" w:rsidR="002C6972" w:rsidRPr="006E6A9C" w:rsidRDefault="002C6972" w:rsidP="002C6972">
            <w:pPr>
              <w:widowControl/>
              <w:autoSpaceDE/>
              <w:autoSpaceDN/>
              <w:adjustRightInd/>
              <w:jc w:val="right"/>
              <w:rPr>
                <w:rFonts w:ascii="Arial" w:hAnsi="Arial" w:cs="Arial"/>
                <w:b/>
                <w:bCs/>
                <w:sz w:val="18"/>
                <w:szCs w:val="22"/>
              </w:rPr>
            </w:pPr>
            <w:r w:rsidRPr="006E6A9C">
              <w:rPr>
                <w:rFonts w:ascii="Arial" w:hAnsi="Arial" w:cs="Arial"/>
                <w:b/>
                <w:bCs/>
                <w:sz w:val="18"/>
                <w:szCs w:val="22"/>
              </w:rPr>
              <w:t xml:space="preserve">15,000 </w:t>
            </w:r>
          </w:p>
        </w:tc>
        <w:tc>
          <w:tcPr>
            <w:tcW w:w="267" w:type="dxa"/>
            <w:tcBorders>
              <w:top w:val="nil"/>
              <w:left w:val="nil"/>
              <w:bottom w:val="nil"/>
              <w:right w:val="nil"/>
            </w:tcBorders>
            <w:shd w:val="clear" w:color="auto" w:fill="E0EBF8"/>
            <w:noWrap/>
            <w:vAlign w:val="bottom"/>
          </w:tcPr>
          <w:p w14:paraId="200D3A6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3686E8DF" w14:textId="77777777" w:rsidR="002C6972" w:rsidRPr="001F096D" w:rsidRDefault="002C6972" w:rsidP="002C6972">
            <w:pPr>
              <w:widowControl/>
              <w:autoSpaceDE/>
              <w:autoSpaceDN/>
              <w:adjustRightInd/>
              <w:jc w:val="right"/>
              <w:rPr>
                <w:rFonts w:ascii="Arial" w:hAnsi="Arial" w:cs="Arial"/>
                <w:b/>
                <w:bCs/>
                <w:sz w:val="18"/>
                <w:szCs w:val="22"/>
              </w:rPr>
            </w:pPr>
            <w:r w:rsidRPr="001F096D">
              <w:rPr>
                <w:rFonts w:ascii="Arial" w:hAnsi="Arial" w:cs="Arial"/>
                <w:b/>
                <w:bCs/>
                <w:sz w:val="18"/>
                <w:szCs w:val="22"/>
              </w:rPr>
              <w:t xml:space="preserve">898,000 </w:t>
            </w:r>
          </w:p>
        </w:tc>
        <w:tc>
          <w:tcPr>
            <w:tcW w:w="267" w:type="dxa"/>
            <w:tcBorders>
              <w:top w:val="nil"/>
              <w:left w:val="nil"/>
              <w:bottom w:val="nil"/>
              <w:right w:val="single" w:sz="4" w:space="0" w:color="auto"/>
            </w:tcBorders>
            <w:shd w:val="clear" w:color="auto" w:fill="E0EBF8"/>
            <w:noWrap/>
            <w:vAlign w:val="bottom"/>
          </w:tcPr>
          <w:p w14:paraId="70A09038"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r w:rsidR="002C6972" w:rsidRPr="001F096D" w14:paraId="699496E4"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06E6B332" w14:textId="77777777" w:rsidR="002C6972" w:rsidRPr="001F096D" w:rsidRDefault="002C6972" w:rsidP="002C6972">
            <w:pPr>
              <w:widowControl/>
              <w:autoSpaceDE/>
              <w:autoSpaceDN/>
              <w:adjustRightInd/>
              <w:rPr>
                <w:rFonts w:ascii="Arial" w:hAnsi="Arial" w:cs="Arial"/>
                <w:color w:val="000000"/>
                <w:sz w:val="18"/>
                <w:szCs w:val="22"/>
              </w:rPr>
            </w:pPr>
            <w:r w:rsidRPr="001F096D">
              <w:rPr>
                <w:rFonts w:ascii="Arial" w:hAnsi="Arial" w:cs="Arial"/>
                <w:color w:val="000000"/>
                <w:sz w:val="18"/>
                <w:szCs w:val="22"/>
              </w:rPr>
              <w:t> </w:t>
            </w:r>
          </w:p>
        </w:tc>
        <w:tc>
          <w:tcPr>
            <w:tcW w:w="2813" w:type="dxa"/>
            <w:tcBorders>
              <w:top w:val="nil"/>
              <w:left w:val="nil"/>
              <w:bottom w:val="single" w:sz="4" w:space="0" w:color="auto"/>
              <w:right w:val="nil"/>
            </w:tcBorders>
            <w:shd w:val="clear" w:color="auto" w:fill="E0EBF8"/>
            <w:noWrap/>
            <w:vAlign w:val="bottom"/>
          </w:tcPr>
          <w:p w14:paraId="5B7544DA"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3CDF482C"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5CE085D1"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2C7A87D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95" w:type="dxa"/>
            <w:tcBorders>
              <w:top w:val="nil"/>
              <w:left w:val="nil"/>
              <w:bottom w:val="single" w:sz="4" w:space="0" w:color="auto"/>
              <w:right w:val="nil"/>
            </w:tcBorders>
            <w:shd w:val="clear" w:color="auto" w:fill="E0EBF8"/>
            <w:noWrap/>
            <w:vAlign w:val="bottom"/>
          </w:tcPr>
          <w:p w14:paraId="73BAA9BB"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B0E6E95"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3B52983"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14:paraId="68066931"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8FE7E80" w14:textId="77777777" w:rsidR="002C6972" w:rsidRPr="006E6A9C" w:rsidRDefault="002C6972" w:rsidP="002C6972">
            <w:pPr>
              <w:widowControl/>
              <w:autoSpaceDE/>
              <w:autoSpaceDN/>
              <w:adjustRightInd/>
              <w:rPr>
                <w:rFonts w:ascii="Arial" w:hAnsi="Arial" w:cs="Arial"/>
                <w:b/>
                <w:bCs/>
                <w:sz w:val="18"/>
                <w:szCs w:val="22"/>
              </w:rPr>
            </w:pPr>
            <w:r w:rsidRPr="006E6A9C">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3647DE73"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7E2DB578"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3A97B8AD" w14:textId="77777777" w:rsidR="002C6972" w:rsidRPr="001F096D" w:rsidRDefault="002C6972" w:rsidP="002C6972">
            <w:pPr>
              <w:widowControl/>
              <w:autoSpaceDE/>
              <w:autoSpaceDN/>
              <w:adjustRightInd/>
              <w:rPr>
                <w:rFonts w:ascii="Arial" w:hAnsi="Arial" w:cs="Arial"/>
                <w:b/>
                <w:bCs/>
                <w:sz w:val="18"/>
                <w:szCs w:val="22"/>
              </w:rPr>
            </w:pPr>
            <w:r w:rsidRPr="001F096D">
              <w:rPr>
                <w:rFonts w:ascii="Arial" w:hAnsi="Arial" w:cs="Arial"/>
                <w:b/>
                <w:bCs/>
                <w:sz w:val="18"/>
                <w:szCs w:val="22"/>
              </w:rPr>
              <w:t> </w:t>
            </w:r>
          </w:p>
        </w:tc>
      </w:tr>
    </w:tbl>
    <w:p w14:paraId="046DA510" w14:textId="77777777" w:rsidR="00F45750" w:rsidRPr="001F096D" w:rsidRDefault="00F45750">
      <w:pPr>
        <w:widowControl/>
        <w:autoSpaceDE/>
        <w:autoSpaceDN/>
        <w:adjustRightInd/>
        <w:rPr>
          <w:rFonts w:ascii="Arial" w:hAnsi="Arial" w:cs="Arial"/>
          <w:b/>
          <w:bCs/>
          <w:sz w:val="20"/>
        </w:rPr>
      </w:pPr>
      <w:r w:rsidRPr="001F096D">
        <w:rPr>
          <w:rFonts w:ascii="Arial" w:hAnsi="Arial" w:cs="Arial"/>
          <w:b/>
          <w:bCs/>
          <w:sz w:val="20"/>
        </w:rPr>
        <w:br w:type="page"/>
      </w:r>
    </w:p>
    <w:p w14:paraId="7D62106E"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lastRenderedPageBreak/>
        <w:t>E4</w:t>
      </w:r>
      <w:r w:rsidR="00902EEA" w:rsidRPr="0064779F">
        <w:rPr>
          <w:rFonts w:ascii="Arial" w:hAnsi="Arial" w:cs="Arial"/>
          <w:b/>
          <w:bCs/>
          <w:sz w:val="22"/>
        </w:rPr>
        <w:t>-</w:t>
      </w:r>
      <w:proofErr w:type="gramStart"/>
      <w:r w:rsidR="00BC5379">
        <w:rPr>
          <w:rFonts w:ascii="Arial" w:hAnsi="Arial" w:cs="Arial"/>
          <w:b/>
          <w:bCs/>
          <w:sz w:val="22"/>
        </w:rPr>
        <w:t>24</w:t>
      </w:r>
      <w:r w:rsidRPr="0064779F">
        <w:rPr>
          <w:rFonts w:ascii="Arial" w:hAnsi="Arial" w:cs="Arial"/>
          <w:b/>
          <w:bCs/>
          <w:sz w:val="22"/>
        </w:rPr>
        <w:t xml:space="preserve">  Push</w:t>
      </w:r>
      <w:proofErr w:type="gramEnd"/>
      <w:r w:rsidR="00902EEA" w:rsidRPr="0064779F">
        <w:rPr>
          <w:rFonts w:ascii="Arial" w:hAnsi="Arial" w:cs="Arial"/>
          <w:b/>
          <w:bCs/>
          <w:sz w:val="22"/>
        </w:rPr>
        <w:t>-</w:t>
      </w:r>
      <w:r w:rsidRPr="0064779F">
        <w:rPr>
          <w:rFonts w:ascii="Arial" w:hAnsi="Arial" w:cs="Arial"/>
          <w:b/>
          <w:bCs/>
          <w:sz w:val="22"/>
        </w:rPr>
        <w:t>Down Accounting</w:t>
      </w:r>
    </w:p>
    <w:p w14:paraId="361D3FF3" w14:textId="77777777" w:rsidR="006920A4" w:rsidRPr="0064779F" w:rsidRDefault="006920A4"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5220"/>
        <w:gridCol w:w="1260"/>
        <w:gridCol w:w="1188"/>
      </w:tblGrid>
      <w:tr w:rsidR="003F2D3B" w:rsidRPr="0064779F" w14:paraId="6290EFAC" w14:textId="77777777">
        <w:tc>
          <w:tcPr>
            <w:tcW w:w="8856" w:type="dxa"/>
            <w:gridSpan w:val="4"/>
            <w:shd w:val="clear" w:color="auto" w:fill="auto"/>
          </w:tcPr>
          <w:p w14:paraId="1B2B2E03"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a</w:t>
            </w:r>
            <w:r w:rsidR="00C3227A">
              <w:rPr>
                <w:rFonts w:ascii="Arial" w:hAnsi="Arial" w:cs="Arial"/>
                <w:sz w:val="22"/>
              </w:rPr>
              <w:t xml:space="preserve">. </w:t>
            </w:r>
            <w:r w:rsidRPr="0064779F">
              <w:rPr>
                <w:rFonts w:ascii="Arial" w:hAnsi="Arial" w:cs="Arial"/>
                <w:sz w:val="22"/>
              </w:rPr>
              <w:t xml:space="preserve">Entry to record </w:t>
            </w:r>
            <w:r w:rsidR="000C5322">
              <w:rPr>
                <w:rFonts w:ascii="Arial" w:hAnsi="Arial" w:cs="Arial"/>
                <w:sz w:val="22"/>
              </w:rPr>
              <w:t>acquisition</w:t>
            </w:r>
            <w:r w:rsidRPr="0064779F">
              <w:rPr>
                <w:rFonts w:ascii="Arial" w:hAnsi="Arial" w:cs="Arial"/>
                <w:sz w:val="22"/>
              </w:rPr>
              <w:t xml:space="preserve"> of Louis stock on books of Jefferson:</w:t>
            </w:r>
          </w:p>
        </w:tc>
      </w:tr>
      <w:tr w:rsidR="001D30DC" w:rsidRPr="0064779F" w14:paraId="58DD4862" w14:textId="77777777">
        <w:tc>
          <w:tcPr>
            <w:tcW w:w="1188" w:type="dxa"/>
            <w:shd w:val="clear" w:color="auto" w:fill="auto"/>
          </w:tcPr>
          <w:p w14:paraId="6D47775E" w14:textId="77777777" w:rsidR="001D30DC" w:rsidRPr="0064779F" w:rsidRDefault="001D30DC" w:rsidP="00536AB7">
            <w:pPr>
              <w:widowControl/>
              <w:spacing w:line="240" w:lineRule="exact"/>
              <w:rPr>
                <w:rFonts w:ascii="Arial" w:hAnsi="Arial" w:cs="Arial"/>
                <w:sz w:val="22"/>
              </w:rPr>
            </w:pPr>
          </w:p>
        </w:tc>
        <w:tc>
          <w:tcPr>
            <w:tcW w:w="5220" w:type="dxa"/>
            <w:tcBorders>
              <w:bottom w:val="single" w:sz="4" w:space="0" w:color="auto"/>
            </w:tcBorders>
            <w:shd w:val="clear" w:color="auto" w:fill="auto"/>
          </w:tcPr>
          <w:p w14:paraId="69BB41D7" w14:textId="77777777" w:rsidR="001D30DC" w:rsidRPr="0064779F" w:rsidRDefault="001D30DC" w:rsidP="00536AB7">
            <w:pPr>
              <w:widowControl/>
              <w:spacing w:line="240" w:lineRule="exact"/>
              <w:rPr>
                <w:rFonts w:ascii="Arial" w:hAnsi="Arial" w:cs="Arial"/>
                <w:sz w:val="22"/>
              </w:rPr>
            </w:pPr>
          </w:p>
        </w:tc>
        <w:tc>
          <w:tcPr>
            <w:tcW w:w="1260" w:type="dxa"/>
            <w:tcBorders>
              <w:bottom w:val="single" w:sz="4" w:space="0" w:color="auto"/>
            </w:tcBorders>
          </w:tcPr>
          <w:p w14:paraId="4FD9B623" w14:textId="77777777" w:rsidR="001D30DC" w:rsidRPr="0064779F" w:rsidRDefault="001D30DC" w:rsidP="00536AB7">
            <w:pPr>
              <w:widowControl/>
              <w:spacing w:line="240" w:lineRule="exact"/>
              <w:jc w:val="right"/>
              <w:rPr>
                <w:rFonts w:ascii="Arial" w:hAnsi="Arial" w:cs="Arial"/>
                <w:sz w:val="22"/>
              </w:rPr>
            </w:pPr>
          </w:p>
        </w:tc>
        <w:tc>
          <w:tcPr>
            <w:tcW w:w="1188" w:type="dxa"/>
            <w:tcBorders>
              <w:bottom w:val="single" w:sz="4" w:space="0" w:color="auto"/>
            </w:tcBorders>
          </w:tcPr>
          <w:p w14:paraId="6E2D3F2B" w14:textId="77777777" w:rsidR="001D30DC" w:rsidRPr="0064779F" w:rsidRDefault="001D30DC" w:rsidP="00536AB7">
            <w:pPr>
              <w:widowControl/>
              <w:spacing w:line="240" w:lineRule="exact"/>
              <w:jc w:val="right"/>
              <w:rPr>
                <w:rFonts w:ascii="Arial" w:hAnsi="Arial" w:cs="Arial"/>
                <w:sz w:val="22"/>
              </w:rPr>
            </w:pPr>
          </w:p>
        </w:tc>
      </w:tr>
      <w:tr w:rsidR="003F2D3B" w:rsidRPr="0064779F" w14:paraId="7B49E53E" w14:textId="77777777">
        <w:tc>
          <w:tcPr>
            <w:tcW w:w="1188" w:type="dxa"/>
            <w:tcBorders>
              <w:right w:val="single" w:sz="4" w:space="0" w:color="auto"/>
            </w:tcBorders>
            <w:shd w:val="clear" w:color="auto" w:fill="auto"/>
          </w:tcPr>
          <w:p w14:paraId="3C2EC9DE" w14:textId="77777777" w:rsidR="003F2D3B" w:rsidRPr="0064779F" w:rsidRDefault="003F2D3B" w:rsidP="00536AB7">
            <w:pPr>
              <w:widowControl/>
              <w:spacing w:line="240" w:lineRule="exact"/>
              <w:rPr>
                <w:rFonts w:ascii="Arial" w:hAnsi="Arial" w:cs="Arial"/>
                <w:sz w:val="22"/>
              </w:rPr>
            </w:pPr>
          </w:p>
        </w:tc>
        <w:tc>
          <w:tcPr>
            <w:tcW w:w="5220" w:type="dxa"/>
            <w:tcBorders>
              <w:top w:val="single" w:sz="4" w:space="0" w:color="auto"/>
              <w:left w:val="single" w:sz="4" w:space="0" w:color="auto"/>
            </w:tcBorders>
            <w:shd w:val="clear" w:color="auto" w:fill="auto"/>
          </w:tcPr>
          <w:p w14:paraId="6A03238F"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Investment in Louis Corporation Stock</w:t>
            </w:r>
          </w:p>
        </w:tc>
        <w:tc>
          <w:tcPr>
            <w:tcW w:w="1260" w:type="dxa"/>
            <w:tcBorders>
              <w:top w:val="single" w:sz="4" w:space="0" w:color="auto"/>
            </w:tcBorders>
          </w:tcPr>
          <w:p w14:paraId="157823F5"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789,000</w:t>
            </w:r>
          </w:p>
        </w:tc>
        <w:tc>
          <w:tcPr>
            <w:tcW w:w="1188" w:type="dxa"/>
            <w:tcBorders>
              <w:top w:val="single" w:sz="4" w:space="0" w:color="auto"/>
              <w:right w:val="single" w:sz="4" w:space="0" w:color="auto"/>
            </w:tcBorders>
          </w:tcPr>
          <w:p w14:paraId="3D081CE9" w14:textId="77777777" w:rsidR="003F2D3B" w:rsidRPr="0064779F" w:rsidRDefault="003F2D3B" w:rsidP="00536AB7">
            <w:pPr>
              <w:widowControl/>
              <w:spacing w:line="240" w:lineRule="exact"/>
              <w:jc w:val="right"/>
              <w:rPr>
                <w:rFonts w:ascii="Arial" w:hAnsi="Arial" w:cs="Arial"/>
                <w:sz w:val="22"/>
              </w:rPr>
            </w:pPr>
          </w:p>
        </w:tc>
      </w:tr>
      <w:tr w:rsidR="003F2D3B" w:rsidRPr="0064779F" w14:paraId="51CD3393" w14:textId="77777777">
        <w:tc>
          <w:tcPr>
            <w:tcW w:w="1188" w:type="dxa"/>
            <w:tcBorders>
              <w:right w:val="single" w:sz="4" w:space="0" w:color="auto"/>
            </w:tcBorders>
            <w:shd w:val="clear" w:color="auto" w:fill="auto"/>
          </w:tcPr>
          <w:p w14:paraId="5CEC6A1E" w14:textId="77777777" w:rsidR="003F2D3B" w:rsidRPr="0064779F" w:rsidRDefault="003F2D3B" w:rsidP="00536AB7">
            <w:pPr>
              <w:widowControl/>
              <w:spacing w:line="240" w:lineRule="exact"/>
              <w:rPr>
                <w:rFonts w:ascii="Arial" w:hAnsi="Arial" w:cs="Arial"/>
                <w:sz w:val="22"/>
              </w:rPr>
            </w:pPr>
          </w:p>
        </w:tc>
        <w:tc>
          <w:tcPr>
            <w:tcW w:w="5220" w:type="dxa"/>
            <w:tcBorders>
              <w:left w:val="single" w:sz="4" w:space="0" w:color="auto"/>
              <w:bottom w:val="single" w:sz="4" w:space="0" w:color="auto"/>
            </w:tcBorders>
            <w:shd w:val="clear" w:color="auto" w:fill="auto"/>
          </w:tcPr>
          <w:p w14:paraId="74AFDEA1"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 xml:space="preserve">     Cash</w:t>
            </w:r>
          </w:p>
        </w:tc>
        <w:tc>
          <w:tcPr>
            <w:tcW w:w="1260" w:type="dxa"/>
            <w:tcBorders>
              <w:bottom w:val="single" w:sz="4" w:space="0" w:color="auto"/>
            </w:tcBorders>
          </w:tcPr>
          <w:p w14:paraId="19FCCF9C" w14:textId="77777777" w:rsidR="003F2D3B" w:rsidRPr="0064779F" w:rsidRDefault="003F2D3B" w:rsidP="00536AB7">
            <w:pPr>
              <w:widowControl/>
              <w:spacing w:line="240" w:lineRule="exact"/>
              <w:jc w:val="right"/>
              <w:rPr>
                <w:rFonts w:ascii="Arial" w:hAnsi="Arial" w:cs="Arial"/>
                <w:sz w:val="22"/>
              </w:rPr>
            </w:pPr>
          </w:p>
        </w:tc>
        <w:tc>
          <w:tcPr>
            <w:tcW w:w="1188" w:type="dxa"/>
            <w:tcBorders>
              <w:bottom w:val="single" w:sz="4" w:space="0" w:color="auto"/>
              <w:right w:val="single" w:sz="4" w:space="0" w:color="auto"/>
            </w:tcBorders>
          </w:tcPr>
          <w:p w14:paraId="12B556BC"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789,000</w:t>
            </w:r>
          </w:p>
        </w:tc>
      </w:tr>
      <w:tr w:rsidR="003F2D3B" w:rsidRPr="0064779F" w14:paraId="08F2DAF5" w14:textId="77777777">
        <w:tc>
          <w:tcPr>
            <w:tcW w:w="1188" w:type="dxa"/>
            <w:shd w:val="clear" w:color="auto" w:fill="auto"/>
          </w:tcPr>
          <w:p w14:paraId="484080F8" w14:textId="77777777" w:rsidR="003F2D3B" w:rsidRPr="0064779F" w:rsidRDefault="003F2D3B" w:rsidP="00536AB7">
            <w:pPr>
              <w:widowControl/>
              <w:spacing w:line="240" w:lineRule="exact"/>
              <w:rPr>
                <w:rFonts w:ascii="Arial" w:hAnsi="Arial" w:cs="Arial"/>
                <w:sz w:val="22"/>
              </w:rPr>
            </w:pPr>
          </w:p>
        </w:tc>
        <w:tc>
          <w:tcPr>
            <w:tcW w:w="5220" w:type="dxa"/>
            <w:tcBorders>
              <w:top w:val="single" w:sz="4" w:space="0" w:color="auto"/>
            </w:tcBorders>
            <w:shd w:val="clear" w:color="auto" w:fill="auto"/>
          </w:tcPr>
          <w:p w14:paraId="6DA07984" w14:textId="77777777" w:rsidR="003F2D3B" w:rsidRPr="0064779F" w:rsidRDefault="003F2D3B" w:rsidP="00536AB7">
            <w:pPr>
              <w:widowControl/>
              <w:spacing w:line="240" w:lineRule="exact"/>
              <w:rPr>
                <w:rFonts w:ascii="Arial" w:hAnsi="Arial" w:cs="Arial"/>
                <w:sz w:val="22"/>
              </w:rPr>
            </w:pPr>
          </w:p>
        </w:tc>
        <w:tc>
          <w:tcPr>
            <w:tcW w:w="1260" w:type="dxa"/>
            <w:tcBorders>
              <w:top w:val="single" w:sz="4" w:space="0" w:color="auto"/>
            </w:tcBorders>
          </w:tcPr>
          <w:p w14:paraId="4062AB79" w14:textId="77777777" w:rsidR="003F2D3B" w:rsidRPr="0064779F" w:rsidRDefault="003F2D3B" w:rsidP="00536AB7">
            <w:pPr>
              <w:widowControl/>
              <w:spacing w:line="240" w:lineRule="exact"/>
              <w:jc w:val="right"/>
              <w:rPr>
                <w:rFonts w:ascii="Arial" w:hAnsi="Arial" w:cs="Arial"/>
                <w:sz w:val="22"/>
              </w:rPr>
            </w:pPr>
          </w:p>
        </w:tc>
        <w:tc>
          <w:tcPr>
            <w:tcW w:w="1188" w:type="dxa"/>
            <w:tcBorders>
              <w:top w:val="single" w:sz="4" w:space="0" w:color="auto"/>
            </w:tcBorders>
          </w:tcPr>
          <w:p w14:paraId="245917CD" w14:textId="77777777" w:rsidR="003F2D3B" w:rsidRPr="0064779F" w:rsidRDefault="003F2D3B" w:rsidP="00536AB7">
            <w:pPr>
              <w:widowControl/>
              <w:spacing w:line="240" w:lineRule="exact"/>
              <w:jc w:val="right"/>
              <w:rPr>
                <w:rFonts w:ascii="Arial" w:hAnsi="Arial" w:cs="Arial"/>
                <w:sz w:val="22"/>
              </w:rPr>
            </w:pPr>
          </w:p>
        </w:tc>
      </w:tr>
      <w:tr w:rsidR="003F2D3B" w:rsidRPr="0064779F" w14:paraId="4B119979" w14:textId="77777777">
        <w:tc>
          <w:tcPr>
            <w:tcW w:w="8856" w:type="dxa"/>
            <w:gridSpan w:val="4"/>
            <w:shd w:val="clear" w:color="auto" w:fill="auto"/>
          </w:tcPr>
          <w:p w14:paraId="67C6A76B"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b</w:t>
            </w:r>
            <w:r w:rsidR="00C3227A">
              <w:rPr>
                <w:rFonts w:ascii="Arial" w:hAnsi="Arial" w:cs="Arial"/>
                <w:sz w:val="22"/>
              </w:rPr>
              <w:t xml:space="preserve">. </w:t>
            </w:r>
            <w:r w:rsidRPr="0064779F">
              <w:rPr>
                <w:rFonts w:ascii="Arial" w:hAnsi="Arial" w:cs="Arial"/>
                <w:sz w:val="22"/>
              </w:rPr>
              <w:t>Entry to record revaluation of assets on books of Louis Corporation:</w:t>
            </w:r>
          </w:p>
        </w:tc>
      </w:tr>
      <w:tr w:rsidR="001D30DC" w:rsidRPr="0064779F" w14:paraId="0BA5AA98" w14:textId="77777777">
        <w:tc>
          <w:tcPr>
            <w:tcW w:w="1188" w:type="dxa"/>
            <w:shd w:val="clear" w:color="auto" w:fill="auto"/>
          </w:tcPr>
          <w:p w14:paraId="7D399C7B" w14:textId="77777777" w:rsidR="001D30DC" w:rsidRPr="0064779F" w:rsidRDefault="001D30DC" w:rsidP="00536AB7">
            <w:pPr>
              <w:widowControl/>
              <w:spacing w:line="240" w:lineRule="exact"/>
              <w:rPr>
                <w:rFonts w:ascii="Arial" w:hAnsi="Arial" w:cs="Arial"/>
                <w:sz w:val="22"/>
              </w:rPr>
            </w:pPr>
          </w:p>
        </w:tc>
        <w:tc>
          <w:tcPr>
            <w:tcW w:w="5220" w:type="dxa"/>
            <w:tcBorders>
              <w:bottom w:val="single" w:sz="4" w:space="0" w:color="auto"/>
            </w:tcBorders>
            <w:shd w:val="clear" w:color="auto" w:fill="auto"/>
          </w:tcPr>
          <w:p w14:paraId="26351F9C" w14:textId="77777777" w:rsidR="001D30DC" w:rsidRPr="0064779F" w:rsidRDefault="001D30DC" w:rsidP="00536AB7">
            <w:pPr>
              <w:widowControl/>
              <w:spacing w:line="240" w:lineRule="exact"/>
              <w:rPr>
                <w:rFonts w:ascii="Arial" w:hAnsi="Arial" w:cs="Arial"/>
                <w:sz w:val="22"/>
              </w:rPr>
            </w:pPr>
          </w:p>
        </w:tc>
        <w:tc>
          <w:tcPr>
            <w:tcW w:w="1260" w:type="dxa"/>
            <w:tcBorders>
              <w:bottom w:val="single" w:sz="4" w:space="0" w:color="auto"/>
            </w:tcBorders>
          </w:tcPr>
          <w:p w14:paraId="5F0A6023" w14:textId="77777777" w:rsidR="001D30DC" w:rsidRPr="0064779F" w:rsidRDefault="001D30DC" w:rsidP="00536AB7">
            <w:pPr>
              <w:widowControl/>
              <w:spacing w:line="240" w:lineRule="exact"/>
              <w:jc w:val="right"/>
              <w:rPr>
                <w:rFonts w:ascii="Arial" w:hAnsi="Arial" w:cs="Arial"/>
                <w:sz w:val="22"/>
              </w:rPr>
            </w:pPr>
          </w:p>
        </w:tc>
        <w:tc>
          <w:tcPr>
            <w:tcW w:w="1188" w:type="dxa"/>
            <w:tcBorders>
              <w:bottom w:val="single" w:sz="4" w:space="0" w:color="auto"/>
            </w:tcBorders>
          </w:tcPr>
          <w:p w14:paraId="2C170EF5" w14:textId="77777777" w:rsidR="001D30DC" w:rsidRPr="0064779F" w:rsidRDefault="001D30DC" w:rsidP="00536AB7">
            <w:pPr>
              <w:widowControl/>
              <w:spacing w:line="240" w:lineRule="exact"/>
              <w:jc w:val="right"/>
              <w:rPr>
                <w:rFonts w:ascii="Arial" w:hAnsi="Arial" w:cs="Arial"/>
                <w:sz w:val="22"/>
              </w:rPr>
            </w:pPr>
          </w:p>
        </w:tc>
      </w:tr>
      <w:tr w:rsidR="003F2D3B" w:rsidRPr="0064779F" w14:paraId="1D4D8630" w14:textId="77777777">
        <w:tc>
          <w:tcPr>
            <w:tcW w:w="1188" w:type="dxa"/>
            <w:tcBorders>
              <w:right w:val="single" w:sz="4" w:space="0" w:color="auto"/>
            </w:tcBorders>
            <w:shd w:val="clear" w:color="auto" w:fill="auto"/>
          </w:tcPr>
          <w:p w14:paraId="6D8E37AC" w14:textId="77777777" w:rsidR="003F2D3B" w:rsidRPr="0064779F" w:rsidRDefault="003F2D3B" w:rsidP="00536AB7">
            <w:pPr>
              <w:widowControl/>
              <w:spacing w:line="240" w:lineRule="exact"/>
              <w:rPr>
                <w:rFonts w:ascii="Arial" w:hAnsi="Arial" w:cs="Arial"/>
                <w:sz w:val="22"/>
              </w:rPr>
            </w:pPr>
          </w:p>
        </w:tc>
        <w:tc>
          <w:tcPr>
            <w:tcW w:w="5220" w:type="dxa"/>
            <w:tcBorders>
              <w:top w:val="single" w:sz="4" w:space="0" w:color="auto"/>
              <w:left w:val="single" w:sz="4" w:space="0" w:color="auto"/>
            </w:tcBorders>
            <w:shd w:val="clear" w:color="auto" w:fill="auto"/>
          </w:tcPr>
          <w:p w14:paraId="03FAB301"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Land</w:t>
            </w:r>
          </w:p>
        </w:tc>
        <w:tc>
          <w:tcPr>
            <w:tcW w:w="1260" w:type="dxa"/>
            <w:tcBorders>
              <w:top w:val="single" w:sz="4" w:space="0" w:color="auto"/>
            </w:tcBorders>
          </w:tcPr>
          <w:p w14:paraId="43B1E808"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15,000</w:t>
            </w:r>
          </w:p>
        </w:tc>
        <w:tc>
          <w:tcPr>
            <w:tcW w:w="1188" w:type="dxa"/>
            <w:tcBorders>
              <w:top w:val="single" w:sz="4" w:space="0" w:color="auto"/>
              <w:right w:val="single" w:sz="4" w:space="0" w:color="auto"/>
            </w:tcBorders>
          </w:tcPr>
          <w:p w14:paraId="1B1F5D5D" w14:textId="77777777" w:rsidR="003F2D3B" w:rsidRPr="0064779F" w:rsidRDefault="003F2D3B" w:rsidP="00536AB7">
            <w:pPr>
              <w:widowControl/>
              <w:spacing w:line="240" w:lineRule="exact"/>
              <w:jc w:val="right"/>
              <w:rPr>
                <w:rFonts w:ascii="Arial" w:hAnsi="Arial" w:cs="Arial"/>
                <w:sz w:val="22"/>
              </w:rPr>
            </w:pPr>
          </w:p>
        </w:tc>
      </w:tr>
      <w:tr w:rsidR="003F2D3B" w:rsidRPr="0064779F" w14:paraId="4C4AD0A9" w14:textId="77777777">
        <w:tc>
          <w:tcPr>
            <w:tcW w:w="1188" w:type="dxa"/>
            <w:tcBorders>
              <w:right w:val="single" w:sz="4" w:space="0" w:color="auto"/>
            </w:tcBorders>
            <w:shd w:val="clear" w:color="auto" w:fill="auto"/>
          </w:tcPr>
          <w:p w14:paraId="4221AB44" w14:textId="77777777" w:rsidR="003F2D3B" w:rsidRPr="0064779F" w:rsidRDefault="003F2D3B" w:rsidP="00536AB7">
            <w:pPr>
              <w:widowControl/>
              <w:spacing w:line="240" w:lineRule="exact"/>
              <w:rPr>
                <w:rFonts w:ascii="Arial" w:hAnsi="Arial" w:cs="Arial"/>
                <w:sz w:val="22"/>
              </w:rPr>
            </w:pPr>
          </w:p>
        </w:tc>
        <w:tc>
          <w:tcPr>
            <w:tcW w:w="5220" w:type="dxa"/>
            <w:tcBorders>
              <w:left w:val="single" w:sz="4" w:space="0" w:color="auto"/>
            </w:tcBorders>
            <w:shd w:val="clear" w:color="auto" w:fill="auto"/>
          </w:tcPr>
          <w:p w14:paraId="20B422A7"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Buildings</w:t>
            </w:r>
          </w:p>
        </w:tc>
        <w:tc>
          <w:tcPr>
            <w:tcW w:w="1260" w:type="dxa"/>
          </w:tcPr>
          <w:p w14:paraId="39A21711"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50,000</w:t>
            </w:r>
          </w:p>
        </w:tc>
        <w:tc>
          <w:tcPr>
            <w:tcW w:w="1188" w:type="dxa"/>
            <w:tcBorders>
              <w:right w:val="single" w:sz="4" w:space="0" w:color="auto"/>
            </w:tcBorders>
          </w:tcPr>
          <w:p w14:paraId="1A5BBC12" w14:textId="77777777" w:rsidR="003F2D3B" w:rsidRPr="0064779F" w:rsidRDefault="003F2D3B" w:rsidP="00536AB7">
            <w:pPr>
              <w:widowControl/>
              <w:spacing w:line="240" w:lineRule="exact"/>
              <w:jc w:val="right"/>
              <w:rPr>
                <w:rFonts w:ascii="Arial" w:hAnsi="Arial" w:cs="Arial"/>
                <w:sz w:val="22"/>
              </w:rPr>
            </w:pPr>
          </w:p>
        </w:tc>
      </w:tr>
      <w:tr w:rsidR="003F2D3B" w:rsidRPr="0064779F" w14:paraId="63E64B18" w14:textId="77777777">
        <w:tc>
          <w:tcPr>
            <w:tcW w:w="1188" w:type="dxa"/>
            <w:tcBorders>
              <w:right w:val="single" w:sz="4" w:space="0" w:color="auto"/>
            </w:tcBorders>
            <w:shd w:val="clear" w:color="auto" w:fill="auto"/>
          </w:tcPr>
          <w:p w14:paraId="6D33C03A" w14:textId="77777777" w:rsidR="003F2D3B" w:rsidRPr="0064779F" w:rsidRDefault="003F2D3B" w:rsidP="00536AB7">
            <w:pPr>
              <w:widowControl/>
              <w:spacing w:line="240" w:lineRule="exact"/>
              <w:rPr>
                <w:rFonts w:ascii="Arial" w:hAnsi="Arial" w:cs="Arial"/>
                <w:sz w:val="22"/>
              </w:rPr>
            </w:pPr>
          </w:p>
        </w:tc>
        <w:tc>
          <w:tcPr>
            <w:tcW w:w="5220" w:type="dxa"/>
            <w:tcBorders>
              <w:left w:val="single" w:sz="4" w:space="0" w:color="auto"/>
            </w:tcBorders>
            <w:shd w:val="clear" w:color="auto" w:fill="auto"/>
          </w:tcPr>
          <w:p w14:paraId="7562734B"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Equipment</w:t>
            </w:r>
          </w:p>
        </w:tc>
        <w:tc>
          <w:tcPr>
            <w:tcW w:w="1260" w:type="dxa"/>
          </w:tcPr>
          <w:p w14:paraId="5CEDF8C2"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20,000</w:t>
            </w:r>
          </w:p>
        </w:tc>
        <w:tc>
          <w:tcPr>
            <w:tcW w:w="1188" w:type="dxa"/>
            <w:tcBorders>
              <w:right w:val="single" w:sz="4" w:space="0" w:color="auto"/>
            </w:tcBorders>
          </w:tcPr>
          <w:p w14:paraId="306D15B3" w14:textId="77777777" w:rsidR="003F2D3B" w:rsidRPr="0064779F" w:rsidRDefault="003F2D3B" w:rsidP="00536AB7">
            <w:pPr>
              <w:widowControl/>
              <w:spacing w:line="240" w:lineRule="exact"/>
              <w:jc w:val="right"/>
              <w:rPr>
                <w:rFonts w:ascii="Arial" w:hAnsi="Arial" w:cs="Arial"/>
                <w:sz w:val="22"/>
              </w:rPr>
            </w:pPr>
          </w:p>
        </w:tc>
      </w:tr>
      <w:tr w:rsidR="003F2D3B" w:rsidRPr="0064779F" w14:paraId="4EDD67FD" w14:textId="77777777">
        <w:tc>
          <w:tcPr>
            <w:tcW w:w="1188" w:type="dxa"/>
            <w:tcBorders>
              <w:right w:val="single" w:sz="4" w:space="0" w:color="auto"/>
            </w:tcBorders>
            <w:shd w:val="clear" w:color="auto" w:fill="auto"/>
          </w:tcPr>
          <w:p w14:paraId="14DBB41C" w14:textId="77777777" w:rsidR="003F2D3B" w:rsidRPr="0064779F" w:rsidRDefault="003F2D3B" w:rsidP="00536AB7">
            <w:pPr>
              <w:widowControl/>
              <w:spacing w:line="240" w:lineRule="exact"/>
              <w:rPr>
                <w:rFonts w:ascii="Arial" w:hAnsi="Arial" w:cs="Arial"/>
                <w:sz w:val="22"/>
              </w:rPr>
            </w:pPr>
          </w:p>
        </w:tc>
        <w:tc>
          <w:tcPr>
            <w:tcW w:w="5220" w:type="dxa"/>
            <w:tcBorders>
              <w:left w:val="single" w:sz="4" w:space="0" w:color="auto"/>
              <w:bottom w:val="single" w:sz="4" w:space="0" w:color="auto"/>
            </w:tcBorders>
            <w:shd w:val="clear" w:color="auto" w:fill="auto"/>
          </w:tcPr>
          <w:p w14:paraId="4B994839"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 xml:space="preserve">     Revaluation Capital</w:t>
            </w:r>
          </w:p>
        </w:tc>
        <w:tc>
          <w:tcPr>
            <w:tcW w:w="1260" w:type="dxa"/>
            <w:tcBorders>
              <w:bottom w:val="single" w:sz="4" w:space="0" w:color="auto"/>
            </w:tcBorders>
          </w:tcPr>
          <w:p w14:paraId="5274996F" w14:textId="77777777" w:rsidR="003F2D3B" w:rsidRPr="0064779F" w:rsidRDefault="003F2D3B" w:rsidP="00536AB7">
            <w:pPr>
              <w:widowControl/>
              <w:spacing w:line="240" w:lineRule="exact"/>
              <w:jc w:val="right"/>
              <w:rPr>
                <w:rFonts w:ascii="Arial" w:hAnsi="Arial" w:cs="Arial"/>
                <w:sz w:val="22"/>
              </w:rPr>
            </w:pPr>
          </w:p>
        </w:tc>
        <w:tc>
          <w:tcPr>
            <w:tcW w:w="1188" w:type="dxa"/>
            <w:tcBorders>
              <w:bottom w:val="single" w:sz="4" w:space="0" w:color="auto"/>
              <w:right w:val="single" w:sz="4" w:space="0" w:color="auto"/>
            </w:tcBorders>
          </w:tcPr>
          <w:p w14:paraId="5E2F1249"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85,000</w:t>
            </w:r>
          </w:p>
        </w:tc>
      </w:tr>
      <w:tr w:rsidR="003F2D3B" w:rsidRPr="0064779F" w14:paraId="356717AB" w14:textId="77777777">
        <w:tc>
          <w:tcPr>
            <w:tcW w:w="1188" w:type="dxa"/>
            <w:shd w:val="clear" w:color="auto" w:fill="auto"/>
          </w:tcPr>
          <w:p w14:paraId="1EEB3D36" w14:textId="77777777" w:rsidR="003F2D3B" w:rsidRPr="0064779F" w:rsidRDefault="003F2D3B" w:rsidP="00536AB7">
            <w:pPr>
              <w:widowControl/>
              <w:spacing w:line="240" w:lineRule="exact"/>
              <w:rPr>
                <w:rFonts w:ascii="Arial" w:hAnsi="Arial" w:cs="Arial"/>
                <w:sz w:val="22"/>
              </w:rPr>
            </w:pPr>
          </w:p>
        </w:tc>
        <w:tc>
          <w:tcPr>
            <w:tcW w:w="5220" w:type="dxa"/>
            <w:tcBorders>
              <w:top w:val="single" w:sz="4" w:space="0" w:color="auto"/>
            </w:tcBorders>
            <w:shd w:val="clear" w:color="auto" w:fill="auto"/>
          </w:tcPr>
          <w:p w14:paraId="41981476" w14:textId="77777777" w:rsidR="003F2D3B" w:rsidRPr="0064779F" w:rsidRDefault="003F2D3B" w:rsidP="00536AB7">
            <w:pPr>
              <w:widowControl/>
              <w:spacing w:line="240" w:lineRule="exact"/>
              <w:rPr>
                <w:rFonts w:ascii="Arial" w:hAnsi="Arial" w:cs="Arial"/>
                <w:sz w:val="22"/>
              </w:rPr>
            </w:pPr>
          </w:p>
        </w:tc>
        <w:tc>
          <w:tcPr>
            <w:tcW w:w="1260" w:type="dxa"/>
            <w:tcBorders>
              <w:top w:val="single" w:sz="4" w:space="0" w:color="auto"/>
            </w:tcBorders>
          </w:tcPr>
          <w:p w14:paraId="0255D687" w14:textId="77777777" w:rsidR="003F2D3B" w:rsidRPr="0064779F" w:rsidRDefault="003F2D3B" w:rsidP="00536AB7">
            <w:pPr>
              <w:widowControl/>
              <w:spacing w:line="240" w:lineRule="exact"/>
              <w:jc w:val="right"/>
              <w:rPr>
                <w:rFonts w:ascii="Arial" w:hAnsi="Arial" w:cs="Arial"/>
                <w:sz w:val="22"/>
              </w:rPr>
            </w:pPr>
          </w:p>
        </w:tc>
        <w:tc>
          <w:tcPr>
            <w:tcW w:w="1188" w:type="dxa"/>
            <w:tcBorders>
              <w:top w:val="single" w:sz="4" w:space="0" w:color="auto"/>
            </w:tcBorders>
          </w:tcPr>
          <w:p w14:paraId="32139C7C" w14:textId="77777777" w:rsidR="003F2D3B" w:rsidRPr="0064779F" w:rsidRDefault="003F2D3B" w:rsidP="00536AB7">
            <w:pPr>
              <w:widowControl/>
              <w:spacing w:line="240" w:lineRule="exact"/>
              <w:jc w:val="right"/>
              <w:rPr>
                <w:rFonts w:ascii="Arial" w:hAnsi="Arial" w:cs="Arial"/>
                <w:sz w:val="22"/>
              </w:rPr>
            </w:pPr>
          </w:p>
        </w:tc>
      </w:tr>
      <w:tr w:rsidR="003F2D3B" w:rsidRPr="0064779F" w14:paraId="5E9DEF1A" w14:textId="77777777">
        <w:tc>
          <w:tcPr>
            <w:tcW w:w="8856" w:type="dxa"/>
            <w:gridSpan w:val="4"/>
            <w:shd w:val="clear" w:color="auto" w:fill="auto"/>
          </w:tcPr>
          <w:p w14:paraId="4F03C4B3" w14:textId="77777777" w:rsidR="003F2D3B" w:rsidRPr="0064779F" w:rsidRDefault="003F2D3B" w:rsidP="00536AB7">
            <w:pPr>
              <w:widowControl/>
              <w:spacing w:line="240" w:lineRule="exact"/>
              <w:ind w:left="540" w:hanging="540"/>
              <w:rPr>
                <w:rFonts w:ascii="Arial" w:hAnsi="Arial" w:cs="Arial"/>
                <w:sz w:val="22"/>
              </w:rPr>
            </w:pPr>
            <w:r w:rsidRPr="0064779F">
              <w:rPr>
                <w:rFonts w:ascii="Arial" w:hAnsi="Arial" w:cs="Arial"/>
                <w:sz w:val="22"/>
              </w:rPr>
              <w:t>c</w:t>
            </w:r>
            <w:r w:rsidR="00C3227A">
              <w:rPr>
                <w:rFonts w:ascii="Arial" w:hAnsi="Arial" w:cs="Arial"/>
                <w:sz w:val="22"/>
              </w:rPr>
              <w:t xml:space="preserve">. </w:t>
            </w:r>
            <w:r w:rsidRPr="0064779F">
              <w:rPr>
                <w:rFonts w:ascii="Arial" w:hAnsi="Arial" w:cs="Arial"/>
                <w:sz w:val="22"/>
              </w:rPr>
              <w:t xml:space="preserve">Investment elimination entry in consolidation </w:t>
            </w:r>
            <w:r w:rsidR="00381F98">
              <w:rPr>
                <w:rFonts w:ascii="Arial" w:hAnsi="Arial" w:cs="Arial"/>
                <w:sz w:val="22"/>
              </w:rPr>
              <w:t>worksheet</w:t>
            </w:r>
            <w:r w:rsidRPr="0064779F">
              <w:rPr>
                <w:rFonts w:ascii="Arial" w:hAnsi="Arial" w:cs="Arial"/>
                <w:sz w:val="22"/>
              </w:rPr>
              <w:t xml:space="preserve"> (no other entries needed):</w:t>
            </w:r>
          </w:p>
        </w:tc>
      </w:tr>
      <w:tr w:rsidR="00AA0CA1" w:rsidRPr="0064779F" w14:paraId="45B83CA4" w14:textId="77777777" w:rsidTr="006E6A9C">
        <w:tc>
          <w:tcPr>
            <w:tcW w:w="1188" w:type="dxa"/>
            <w:shd w:val="clear" w:color="auto" w:fill="auto"/>
          </w:tcPr>
          <w:p w14:paraId="6BEA9DBF" w14:textId="77777777" w:rsidR="00AA0CA1" w:rsidRPr="0064779F" w:rsidRDefault="00AA0CA1" w:rsidP="00536AB7">
            <w:pPr>
              <w:widowControl/>
              <w:spacing w:line="240" w:lineRule="exact"/>
              <w:rPr>
                <w:rFonts w:ascii="Arial" w:hAnsi="Arial" w:cs="Arial"/>
                <w:sz w:val="22"/>
              </w:rPr>
            </w:pPr>
          </w:p>
        </w:tc>
        <w:tc>
          <w:tcPr>
            <w:tcW w:w="5220" w:type="dxa"/>
            <w:shd w:val="clear" w:color="auto" w:fill="auto"/>
          </w:tcPr>
          <w:p w14:paraId="22B29868" w14:textId="77777777" w:rsidR="00AA0CA1" w:rsidRPr="0064779F" w:rsidRDefault="00AA0CA1" w:rsidP="00536AB7">
            <w:pPr>
              <w:widowControl/>
              <w:spacing w:line="240" w:lineRule="exact"/>
              <w:rPr>
                <w:rFonts w:ascii="Arial" w:hAnsi="Arial" w:cs="Arial"/>
                <w:sz w:val="22"/>
              </w:rPr>
            </w:pPr>
          </w:p>
        </w:tc>
        <w:tc>
          <w:tcPr>
            <w:tcW w:w="1260" w:type="dxa"/>
          </w:tcPr>
          <w:p w14:paraId="388D968A" w14:textId="77777777" w:rsidR="00AA0CA1" w:rsidRPr="0064779F" w:rsidRDefault="00AA0CA1" w:rsidP="00536AB7">
            <w:pPr>
              <w:widowControl/>
              <w:spacing w:line="240" w:lineRule="exact"/>
              <w:jc w:val="right"/>
              <w:rPr>
                <w:rFonts w:ascii="Arial" w:hAnsi="Arial" w:cs="Arial"/>
                <w:sz w:val="22"/>
              </w:rPr>
            </w:pPr>
          </w:p>
        </w:tc>
        <w:tc>
          <w:tcPr>
            <w:tcW w:w="1188" w:type="dxa"/>
          </w:tcPr>
          <w:p w14:paraId="2AD4EDEC" w14:textId="77777777" w:rsidR="00AA0CA1" w:rsidRPr="0064779F" w:rsidRDefault="00AA0CA1" w:rsidP="00536AB7">
            <w:pPr>
              <w:widowControl/>
              <w:spacing w:line="240" w:lineRule="exact"/>
              <w:jc w:val="right"/>
              <w:rPr>
                <w:rFonts w:ascii="Arial" w:hAnsi="Arial" w:cs="Arial"/>
                <w:sz w:val="22"/>
              </w:rPr>
            </w:pPr>
          </w:p>
        </w:tc>
      </w:tr>
      <w:tr w:rsidR="003F2D3B" w:rsidRPr="0064779F" w14:paraId="20D2FBFC" w14:textId="77777777" w:rsidTr="006E6A9C">
        <w:tc>
          <w:tcPr>
            <w:tcW w:w="1188" w:type="dxa"/>
            <w:shd w:val="clear" w:color="auto" w:fill="auto"/>
          </w:tcPr>
          <w:p w14:paraId="47FB4B7A" w14:textId="77777777" w:rsidR="003F2D3B" w:rsidRPr="0064779F" w:rsidRDefault="003F2D3B" w:rsidP="00536AB7">
            <w:pPr>
              <w:widowControl/>
              <w:spacing w:line="240" w:lineRule="exact"/>
              <w:rPr>
                <w:rFonts w:ascii="Arial" w:hAnsi="Arial" w:cs="Arial"/>
                <w:sz w:val="22"/>
              </w:rPr>
            </w:pPr>
          </w:p>
        </w:tc>
        <w:tc>
          <w:tcPr>
            <w:tcW w:w="5220" w:type="dxa"/>
            <w:shd w:val="clear" w:color="auto" w:fill="002E5C"/>
          </w:tcPr>
          <w:p w14:paraId="0E8B5061"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Common Stock – Louis Corporation</w:t>
            </w:r>
          </w:p>
        </w:tc>
        <w:tc>
          <w:tcPr>
            <w:tcW w:w="1260" w:type="dxa"/>
            <w:shd w:val="clear" w:color="auto" w:fill="002E5C"/>
          </w:tcPr>
          <w:p w14:paraId="1197508A"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200,000</w:t>
            </w:r>
          </w:p>
        </w:tc>
        <w:tc>
          <w:tcPr>
            <w:tcW w:w="1188" w:type="dxa"/>
            <w:shd w:val="clear" w:color="auto" w:fill="002E5C"/>
          </w:tcPr>
          <w:p w14:paraId="74F9738E" w14:textId="77777777" w:rsidR="003F2D3B" w:rsidRPr="0064779F" w:rsidRDefault="003F2D3B" w:rsidP="00536AB7">
            <w:pPr>
              <w:widowControl/>
              <w:spacing w:line="240" w:lineRule="exact"/>
              <w:jc w:val="right"/>
              <w:rPr>
                <w:rFonts w:ascii="Arial" w:hAnsi="Arial" w:cs="Arial"/>
                <w:sz w:val="22"/>
              </w:rPr>
            </w:pPr>
          </w:p>
        </w:tc>
      </w:tr>
      <w:tr w:rsidR="003F2D3B" w:rsidRPr="0064779F" w14:paraId="1AA56480" w14:textId="77777777" w:rsidTr="006E6A9C">
        <w:tc>
          <w:tcPr>
            <w:tcW w:w="1188" w:type="dxa"/>
            <w:shd w:val="clear" w:color="auto" w:fill="auto"/>
          </w:tcPr>
          <w:p w14:paraId="5919AD84" w14:textId="77777777" w:rsidR="003F2D3B" w:rsidRPr="0064779F" w:rsidRDefault="003F2D3B" w:rsidP="00536AB7">
            <w:pPr>
              <w:widowControl/>
              <w:spacing w:line="240" w:lineRule="exact"/>
              <w:rPr>
                <w:rFonts w:ascii="Arial" w:hAnsi="Arial" w:cs="Arial"/>
                <w:sz w:val="22"/>
              </w:rPr>
            </w:pPr>
          </w:p>
        </w:tc>
        <w:tc>
          <w:tcPr>
            <w:tcW w:w="5220" w:type="dxa"/>
            <w:shd w:val="clear" w:color="auto" w:fill="002E5C"/>
          </w:tcPr>
          <w:p w14:paraId="492278EB"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Additional Paid-In Capital</w:t>
            </w:r>
          </w:p>
        </w:tc>
        <w:tc>
          <w:tcPr>
            <w:tcW w:w="1260" w:type="dxa"/>
            <w:shd w:val="clear" w:color="auto" w:fill="002E5C"/>
          </w:tcPr>
          <w:p w14:paraId="4A85B2A7"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425,000</w:t>
            </w:r>
          </w:p>
        </w:tc>
        <w:tc>
          <w:tcPr>
            <w:tcW w:w="1188" w:type="dxa"/>
            <w:shd w:val="clear" w:color="auto" w:fill="002E5C"/>
          </w:tcPr>
          <w:p w14:paraId="06237DFF" w14:textId="77777777" w:rsidR="003F2D3B" w:rsidRPr="0064779F" w:rsidRDefault="003F2D3B" w:rsidP="00536AB7">
            <w:pPr>
              <w:widowControl/>
              <w:spacing w:line="240" w:lineRule="exact"/>
              <w:jc w:val="right"/>
              <w:rPr>
                <w:rFonts w:ascii="Arial" w:hAnsi="Arial" w:cs="Arial"/>
                <w:sz w:val="22"/>
              </w:rPr>
            </w:pPr>
          </w:p>
        </w:tc>
      </w:tr>
      <w:tr w:rsidR="003F2D3B" w:rsidRPr="0064779F" w14:paraId="68D5D525" w14:textId="77777777" w:rsidTr="006E6A9C">
        <w:tc>
          <w:tcPr>
            <w:tcW w:w="1188" w:type="dxa"/>
            <w:shd w:val="clear" w:color="auto" w:fill="auto"/>
          </w:tcPr>
          <w:p w14:paraId="560D3334" w14:textId="77777777" w:rsidR="003F2D3B" w:rsidRPr="0064779F" w:rsidRDefault="003F2D3B" w:rsidP="00536AB7">
            <w:pPr>
              <w:widowControl/>
              <w:spacing w:line="240" w:lineRule="exact"/>
              <w:rPr>
                <w:rFonts w:ascii="Arial" w:hAnsi="Arial" w:cs="Arial"/>
                <w:sz w:val="22"/>
              </w:rPr>
            </w:pPr>
          </w:p>
        </w:tc>
        <w:tc>
          <w:tcPr>
            <w:tcW w:w="5220" w:type="dxa"/>
            <w:shd w:val="clear" w:color="auto" w:fill="002E5C"/>
          </w:tcPr>
          <w:p w14:paraId="53722E47"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Retained Earnings</w:t>
            </w:r>
          </w:p>
        </w:tc>
        <w:tc>
          <w:tcPr>
            <w:tcW w:w="1260" w:type="dxa"/>
            <w:shd w:val="clear" w:color="auto" w:fill="002E5C"/>
          </w:tcPr>
          <w:p w14:paraId="5E663235"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79,000</w:t>
            </w:r>
          </w:p>
        </w:tc>
        <w:tc>
          <w:tcPr>
            <w:tcW w:w="1188" w:type="dxa"/>
            <w:shd w:val="clear" w:color="auto" w:fill="002E5C"/>
          </w:tcPr>
          <w:p w14:paraId="11A101FC" w14:textId="77777777" w:rsidR="003F2D3B" w:rsidRPr="0064779F" w:rsidRDefault="003F2D3B" w:rsidP="00536AB7">
            <w:pPr>
              <w:widowControl/>
              <w:spacing w:line="240" w:lineRule="exact"/>
              <w:jc w:val="right"/>
              <w:rPr>
                <w:rFonts w:ascii="Arial" w:hAnsi="Arial" w:cs="Arial"/>
                <w:sz w:val="22"/>
              </w:rPr>
            </w:pPr>
          </w:p>
        </w:tc>
      </w:tr>
      <w:tr w:rsidR="003F2D3B" w:rsidRPr="0064779F" w14:paraId="53179228" w14:textId="77777777" w:rsidTr="006E6A9C">
        <w:tc>
          <w:tcPr>
            <w:tcW w:w="1188" w:type="dxa"/>
            <w:shd w:val="clear" w:color="auto" w:fill="auto"/>
          </w:tcPr>
          <w:p w14:paraId="6E5ED9E9" w14:textId="77777777" w:rsidR="003F2D3B" w:rsidRPr="0064779F" w:rsidRDefault="003F2D3B" w:rsidP="00536AB7">
            <w:pPr>
              <w:widowControl/>
              <w:spacing w:line="240" w:lineRule="exact"/>
              <w:rPr>
                <w:rFonts w:ascii="Arial" w:hAnsi="Arial" w:cs="Arial"/>
                <w:sz w:val="22"/>
              </w:rPr>
            </w:pPr>
          </w:p>
        </w:tc>
        <w:tc>
          <w:tcPr>
            <w:tcW w:w="5220" w:type="dxa"/>
            <w:shd w:val="clear" w:color="auto" w:fill="002E5C"/>
          </w:tcPr>
          <w:p w14:paraId="47DAA7F2" w14:textId="77777777" w:rsidR="003F2D3B" w:rsidRPr="0064779F" w:rsidRDefault="003F2D3B" w:rsidP="00536AB7">
            <w:pPr>
              <w:widowControl/>
              <w:spacing w:line="240" w:lineRule="exact"/>
              <w:rPr>
                <w:rFonts w:ascii="Arial" w:hAnsi="Arial" w:cs="Arial"/>
                <w:sz w:val="22"/>
              </w:rPr>
            </w:pPr>
            <w:r w:rsidRPr="0064779F">
              <w:rPr>
                <w:rFonts w:ascii="Arial" w:hAnsi="Arial" w:cs="Arial"/>
                <w:sz w:val="22"/>
              </w:rPr>
              <w:t>Revaluation Capital</w:t>
            </w:r>
          </w:p>
        </w:tc>
        <w:tc>
          <w:tcPr>
            <w:tcW w:w="1260" w:type="dxa"/>
            <w:shd w:val="clear" w:color="auto" w:fill="002E5C"/>
          </w:tcPr>
          <w:p w14:paraId="2A69C2C3"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85,000</w:t>
            </w:r>
          </w:p>
        </w:tc>
        <w:tc>
          <w:tcPr>
            <w:tcW w:w="1188" w:type="dxa"/>
            <w:shd w:val="clear" w:color="auto" w:fill="002E5C"/>
          </w:tcPr>
          <w:p w14:paraId="36617022" w14:textId="77777777" w:rsidR="003F2D3B" w:rsidRPr="0064779F" w:rsidRDefault="003F2D3B" w:rsidP="00536AB7">
            <w:pPr>
              <w:widowControl/>
              <w:spacing w:line="240" w:lineRule="exact"/>
              <w:jc w:val="right"/>
              <w:rPr>
                <w:rFonts w:ascii="Arial" w:hAnsi="Arial" w:cs="Arial"/>
                <w:sz w:val="22"/>
              </w:rPr>
            </w:pPr>
          </w:p>
        </w:tc>
      </w:tr>
      <w:tr w:rsidR="003F2D3B" w:rsidRPr="0064779F" w14:paraId="4E2B2A64" w14:textId="77777777" w:rsidTr="006E6A9C">
        <w:tc>
          <w:tcPr>
            <w:tcW w:w="1188" w:type="dxa"/>
            <w:shd w:val="clear" w:color="auto" w:fill="auto"/>
          </w:tcPr>
          <w:p w14:paraId="4A4EDF26" w14:textId="77777777" w:rsidR="003F2D3B" w:rsidRPr="0064779F" w:rsidRDefault="003F2D3B" w:rsidP="00536AB7">
            <w:pPr>
              <w:widowControl/>
              <w:spacing w:line="240" w:lineRule="exact"/>
              <w:rPr>
                <w:rFonts w:ascii="Arial" w:hAnsi="Arial" w:cs="Arial"/>
                <w:sz w:val="22"/>
              </w:rPr>
            </w:pPr>
          </w:p>
        </w:tc>
        <w:tc>
          <w:tcPr>
            <w:tcW w:w="5220" w:type="dxa"/>
            <w:shd w:val="clear" w:color="auto" w:fill="002E5C"/>
          </w:tcPr>
          <w:p w14:paraId="4ED38DBE" w14:textId="77777777" w:rsidR="003F2D3B" w:rsidRPr="0064779F" w:rsidRDefault="001D30DC" w:rsidP="00536AB7">
            <w:pPr>
              <w:widowControl/>
              <w:spacing w:line="240" w:lineRule="exact"/>
              <w:rPr>
                <w:rFonts w:ascii="Arial" w:hAnsi="Arial" w:cs="Arial"/>
                <w:sz w:val="22"/>
              </w:rPr>
            </w:pPr>
            <w:r>
              <w:rPr>
                <w:rFonts w:ascii="Arial" w:hAnsi="Arial" w:cs="Arial"/>
                <w:sz w:val="22"/>
              </w:rPr>
              <w:t xml:space="preserve">     </w:t>
            </w:r>
            <w:r w:rsidR="003F2D3B" w:rsidRPr="0064779F">
              <w:rPr>
                <w:rFonts w:ascii="Arial" w:hAnsi="Arial" w:cs="Arial"/>
                <w:sz w:val="22"/>
              </w:rPr>
              <w:t>Investment in Louis Corporation Stock</w:t>
            </w:r>
          </w:p>
        </w:tc>
        <w:tc>
          <w:tcPr>
            <w:tcW w:w="1260" w:type="dxa"/>
            <w:shd w:val="clear" w:color="auto" w:fill="002E5C"/>
          </w:tcPr>
          <w:p w14:paraId="24F1A32B" w14:textId="77777777" w:rsidR="003F2D3B" w:rsidRPr="0064779F" w:rsidRDefault="003F2D3B" w:rsidP="00536AB7">
            <w:pPr>
              <w:widowControl/>
              <w:spacing w:line="240" w:lineRule="exact"/>
              <w:jc w:val="right"/>
              <w:rPr>
                <w:rFonts w:ascii="Arial" w:hAnsi="Arial" w:cs="Arial"/>
                <w:sz w:val="22"/>
              </w:rPr>
            </w:pPr>
          </w:p>
        </w:tc>
        <w:tc>
          <w:tcPr>
            <w:tcW w:w="1188" w:type="dxa"/>
            <w:shd w:val="clear" w:color="auto" w:fill="002E5C"/>
          </w:tcPr>
          <w:p w14:paraId="650D66BC" w14:textId="77777777" w:rsidR="003F2D3B" w:rsidRPr="0064779F" w:rsidRDefault="003F2D3B" w:rsidP="00536AB7">
            <w:pPr>
              <w:widowControl/>
              <w:spacing w:line="240" w:lineRule="exact"/>
              <w:jc w:val="right"/>
              <w:rPr>
                <w:rFonts w:ascii="Arial" w:hAnsi="Arial" w:cs="Arial"/>
                <w:sz w:val="22"/>
              </w:rPr>
            </w:pPr>
            <w:r w:rsidRPr="0064779F">
              <w:rPr>
                <w:rFonts w:ascii="Arial" w:hAnsi="Arial" w:cs="Arial"/>
                <w:sz w:val="22"/>
              </w:rPr>
              <w:t>789,000</w:t>
            </w:r>
          </w:p>
        </w:tc>
      </w:tr>
    </w:tbl>
    <w:p w14:paraId="69060DFA" w14:textId="77777777" w:rsidR="00B867C3" w:rsidRDefault="00B867C3"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W w:w="9450" w:type="dxa"/>
        <w:tblInd w:w="108" w:type="dxa"/>
        <w:tblLook w:val="04A0" w:firstRow="1" w:lastRow="0" w:firstColumn="1" w:lastColumn="0" w:noHBand="0" w:noVBand="1"/>
      </w:tblPr>
      <w:tblGrid>
        <w:gridCol w:w="1878"/>
        <w:gridCol w:w="994"/>
        <w:gridCol w:w="326"/>
        <w:gridCol w:w="1045"/>
        <w:gridCol w:w="326"/>
        <w:gridCol w:w="1169"/>
        <w:gridCol w:w="338"/>
        <w:gridCol w:w="1147"/>
        <w:gridCol w:w="326"/>
        <w:gridCol w:w="1311"/>
        <w:gridCol w:w="590"/>
      </w:tblGrid>
      <w:tr w:rsidR="00E24521" w:rsidRPr="00E24521" w14:paraId="4DCFD061" w14:textId="77777777">
        <w:trPr>
          <w:trHeight w:val="300"/>
        </w:trPr>
        <w:tc>
          <w:tcPr>
            <w:tcW w:w="2872" w:type="dxa"/>
            <w:gridSpan w:val="2"/>
            <w:tcBorders>
              <w:top w:val="nil"/>
              <w:left w:val="nil"/>
              <w:bottom w:val="single" w:sz="4" w:space="0" w:color="auto"/>
              <w:right w:val="nil"/>
            </w:tcBorders>
            <w:shd w:val="clear" w:color="auto" w:fill="auto"/>
            <w:noWrap/>
            <w:vAlign w:val="bottom"/>
          </w:tcPr>
          <w:p w14:paraId="28530CE2" w14:textId="77777777" w:rsidR="00E24521" w:rsidRPr="00E24521" w:rsidRDefault="00E24521" w:rsidP="00E24521">
            <w:pPr>
              <w:widowControl/>
              <w:autoSpaceDE/>
              <w:autoSpaceDN/>
              <w:adjustRightInd/>
              <w:rPr>
                <w:rFonts w:ascii="Calibri" w:hAnsi="Calibri" w:cs="Calibri"/>
                <w:b/>
                <w:bCs/>
                <w:sz w:val="22"/>
                <w:szCs w:val="22"/>
              </w:rPr>
            </w:pPr>
            <w:r w:rsidRPr="00E24521">
              <w:rPr>
                <w:rFonts w:ascii="Calibri" w:hAnsi="Calibri" w:cs="Calibri"/>
                <w:b/>
                <w:bCs/>
                <w:sz w:val="22"/>
                <w:szCs w:val="22"/>
              </w:rPr>
              <w:t>Book Value Calculations:</w:t>
            </w:r>
          </w:p>
        </w:tc>
        <w:tc>
          <w:tcPr>
            <w:tcW w:w="326" w:type="dxa"/>
            <w:tcBorders>
              <w:top w:val="nil"/>
              <w:left w:val="nil"/>
              <w:bottom w:val="single" w:sz="4" w:space="0" w:color="auto"/>
              <w:right w:val="nil"/>
            </w:tcBorders>
            <w:shd w:val="clear" w:color="auto" w:fill="auto"/>
            <w:noWrap/>
            <w:vAlign w:val="bottom"/>
          </w:tcPr>
          <w:p w14:paraId="15220482" w14:textId="77777777" w:rsidR="00E24521" w:rsidRPr="00E24521" w:rsidRDefault="00E24521" w:rsidP="00E24521">
            <w:pPr>
              <w:widowControl/>
              <w:autoSpaceDE/>
              <w:autoSpaceDN/>
              <w:adjustRightInd/>
              <w:jc w:val="right"/>
              <w:rPr>
                <w:rFonts w:ascii="Calibri" w:hAnsi="Calibri" w:cs="Calibri"/>
                <w:b/>
                <w:bCs/>
                <w:sz w:val="22"/>
                <w:szCs w:val="22"/>
              </w:rPr>
            </w:pPr>
            <w:r w:rsidRPr="00E24521">
              <w:rPr>
                <w:rFonts w:ascii="Calibri" w:hAnsi="Calibri" w:cs="Calibri"/>
                <w:b/>
                <w:bCs/>
                <w:sz w:val="22"/>
                <w:szCs w:val="22"/>
              </w:rPr>
              <w:t> </w:t>
            </w:r>
          </w:p>
        </w:tc>
        <w:tc>
          <w:tcPr>
            <w:tcW w:w="1045" w:type="dxa"/>
            <w:tcBorders>
              <w:top w:val="nil"/>
              <w:left w:val="nil"/>
              <w:bottom w:val="single" w:sz="4" w:space="0" w:color="auto"/>
              <w:right w:val="nil"/>
            </w:tcBorders>
            <w:shd w:val="clear" w:color="auto" w:fill="auto"/>
            <w:noWrap/>
            <w:vAlign w:val="bottom"/>
          </w:tcPr>
          <w:p w14:paraId="5513B0DD" w14:textId="77777777" w:rsidR="00E24521" w:rsidRPr="00E24521" w:rsidRDefault="00E24521" w:rsidP="00E24521">
            <w:pPr>
              <w:widowControl/>
              <w:autoSpaceDE/>
              <w:autoSpaceDN/>
              <w:adjustRightInd/>
              <w:jc w:val="right"/>
              <w:rPr>
                <w:rFonts w:ascii="Calibri" w:hAnsi="Calibri" w:cs="Calibri"/>
                <w:b/>
                <w:bCs/>
                <w:sz w:val="22"/>
                <w:szCs w:val="22"/>
              </w:rPr>
            </w:pPr>
            <w:r w:rsidRPr="00E24521">
              <w:rPr>
                <w:rFonts w:ascii="Calibri" w:hAnsi="Calibri" w:cs="Calibri"/>
                <w:b/>
                <w:bCs/>
                <w:sz w:val="22"/>
                <w:szCs w:val="22"/>
              </w:rPr>
              <w:t> </w:t>
            </w:r>
          </w:p>
        </w:tc>
        <w:tc>
          <w:tcPr>
            <w:tcW w:w="326" w:type="dxa"/>
            <w:tcBorders>
              <w:top w:val="nil"/>
              <w:left w:val="nil"/>
              <w:bottom w:val="single" w:sz="4" w:space="0" w:color="auto"/>
              <w:right w:val="nil"/>
            </w:tcBorders>
            <w:shd w:val="clear" w:color="auto" w:fill="auto"/>
            <w:noWrap/>
            <w:vAlign w:val="bottom"/>
          </w:tcPr>
          <w:p w14:paraId="6F74EC9E" w14:textId="77777777" w:rsidR="00E24521" w:rsidRPr="00E24521" w:rsidRDefault="00E24521" w:rsidP="00E24521">
            <w:pPr>
              <w:widowControl/>
              <w:autoSpaceDE/>
              <w:autoSpaceDN/>
              <w:adjustRightInd/>
              <w:rPr>
                <w:rFonts w:ascii="Calibri" w:hAnsi="Calibri" w:cs="Calibri"/>
                <w:b/>
                <w:bCs/>
                <w:sz w:val="22"/>
                <w:szCs w:val="22"/>
              </w:rPr>
            </w:pPr>
            <w:r w:rsidRPr="00E24521">
              <w:rPr>
                <w:rFonts w:ascii="Calibri" w:hAnsi="Calibri" w:cs="Calibri"/>
                <w:b/>
                <w:bCs/>
                <w:sz w:val="22"/>
                <w:szCs w:val="22"/>
              </w:rPr>
              <w:t> </w:t>
            </w:r>
          </w:p>
        </w:tc>
        <w:tc>
          <w:tcPr>
            <w:tcW w:w="1169" w:type="dxa"/>
            <w:tcBorders>
              <w:top w:val="nil"/>
              <w:left w:val="nil"/>
              <w:bottom w:val="single" w:sz="4" w:space="0" w:color="auto"/>
              <w:right w:val="nil"/>
            </w:tcBorders>
            <w:shd w:val="clear" w:color="auto" w:fill="auto"/>
            <w:noWrap/>
            <w:vAlign w:val="bottom"/>
          </w:tcPr>
          <w:p w14:paraId="73A65D89" w14:textId="77777777" w:rsidR="00E24521" w:rsidRPr="00E24521" w:rsidRDefault="00E24521" w:rsidP="00E24521">
            <w:pPr>
              <w:widowControl/>
              <w:autoSpaceDE/>
              <w:autoSpaceDN/>
              <w:adjustRightInd/>
              <w:rPr>
                <w:rFonts w:ascii="Calibri" w:hAnsi="Calibri" w:cs="Calibri"/>
                <w:b/>
                <w:bCs/>
                <w:sz w:val="22"/>
                <w:szCs w:val="22"/>
              </w:rPr>
            </w:pPr>
            <w:r w:rsidRPr="00E24521">
              <w:rPr>
                <w:rFonts w:ascii="Calibri" w:hAnsi="Calibri" w:cs="Calibri"/>
                <w:b/>
                <w:bCs/>
                <w:sz w:val="22"/>
                <w:szCs w:val="22"/>
              </w:rPr>
              <w:t> </w:t>
            </w:r>
          </w:p>
        </w:tc>
        <w:tc>
          <w:tcPr>
            <w:tcW w:w="338" w:type="dxa"/>
            <w:tcBorders>
              <w:top w:val="nil"/>
              <w:left w:val="nil"/>
              <w:bottom w:val="single" w:sz="4" w:space="0" w:color="auto"/>
              <w:right w:val="nil"/>
            </w:tcBorders>
            <w:shd w:val="clear" w:color="auto" w:fill="auto"/>
            <w:noWrap/>
            <w:vAlign w:val="bottom"/>
          </w:tcPr>
          <w:p w14:paraId="505F3F96" w14:textId="77777777" w:rsidR="00E24521" w:rsidRPr="00E24521" w:rsidRDefault="00E24521" w:rsidP="00E24521">
            <w:pPr>
              <w:widowControl/>
              <w:autoSpaceDE/>
              <w:autoSpaceDN/>
              <w:adjustRightInd/>
              <w:rPr>
                <w:rFonts w:ascii="Calibri" w:hAnsi="Calibri" w:cs="Calibri"/>
                <w:b/>
                <w:bCs/>
                <w:sz w:val="22"/>
                <w:szCs w:val="22"/>
              </w:rPr>
            </w:pPr>
            <w:r w:rsidRPr="00E24521">
              <w:rPr>
                <w:rFonts w:ascii="Calibri" w:hAnsi="Calibri" w:cs="Calibri"/>
                <w:b/>
                <w:bCs/>
                <w:sz w:val="22"/>
                <w:szCs w:val="22"/>
              </w:rPr>
              <w:t> </w:t>
            </w:r>
          </w:p>
        </w:tc>
        <w:tc>
          <w:tcPr>
            <w:tcW w:w="1147" w:type="dxa"/>
            <w:tcBorders>
              <w:top w:val="nil"/>
              <w:left w:val="nil"/>
              <w:bottom w:val="nil"/>
              <w:right w:val="nil"/>
            </w:tcBorders>
            <w:shd w:val="clear" w:color="auto" w:fill="auto"/>
            <w:noWrap/>
            <w:vAlign w:val="bottom"/>
          </w:tcPr>
          <w:p w14:paraId="71175034" w14:textId="77777777" w:rsidR="00E24521" w:rsidRPr="00E24521" w:rsidRDefault="00E24521" w:rsidP="00E24521">
            <w:pPr>
              <w:widowControl/>
              <w:autoSpaceDE/>
              <w:autoSpaceDN/>
              <w:adjustRightInd/>
              <w:rPr>
                <w:rFonts w:ascii="Calibri" w:hAnsi="Calibri" w:cs="Calibri"/>
                <w:b/>
                <w:bCs/>
                <w:sz w:val="22"/>
                <w:szCs w:val="22"/>
              </w:rPr>
            </w:pPr>
          </w:p>
        </w:tc>
        <w:tc>
          <w:tcPr>
            <w:tcW w:w="326" w:type="dxa"/>
            <w:tcBorders>
              <w:top w:val="nil"/>
              <w:left w:val="nil"/>
              <w:bottom w:val="nil"/>
              <w:right w:val="nil"/>
            </w:tcBorders>
            <w:shd w:val="clear" w:color="auto" w:fill="auto"/>
            <w:noWrap/>
            <w:vAlign w:val="bottom"/>
          </w:tcPr>
          <w:p w14:paraId="266CDE9E" w14:textId="77777777" w:rsidR="00E24521" w:rsidRPr="00E24521" w:rsidRDefault="00E24521" w:rsidP="00E24521">
            <w:pPr>
              <w:widowControl/>
              <w:autoSpaceDE/>
              <w:autoSpaceDN/>
              <w:adjustRightInd/>
              <w:rPr>
                <w:rFonts w:ascii="Calibri" w:hAnsi="Calibri" w:cs="Calibri"/>
                <w:b/>
                <w:bCs/>
                <w:sz w:val="22"/>
                <w:szCs w:val="22"/>
              </w:rPr>
            </w:pPr>
          </w:p>
        </w:tc>
        <w:tc>
          <w:tcPr>
            <w:tcW w:w="1311" w:type="dxa"/>
            <w:tcBorders>
              <w:top w:val="nil"/>
              <w:left w:val="nil"/>
              <w:bottom w:val="nil"/>
              <w:right w:val="nil"/>
            </w:tcBorders>
            <w:shd w:val="clear" w:color="auto" w:fill="auto"/>
            <w:noWrap/>
            <w:vAlign w:val="bottom"/>
          </w:tcPr>
          <w:p w14:paraId="39A51376" w14:textId="77777777" w:rsidR="00E24521" w:rsidRPr="00E24521" w:rsidRDefault="00E24521" w:rsidP="00E24521">
            <w:pPr>
              <w:widowControl/>
              <w:autoSpaceDE/>
              <w:autoSpaceDN/>
              <w:adjustRightInd/>
              <w:rPr>
                <w:rFonts w:ascii="Calibri" w:hAnsi="Calibri" w:cs="Calibri"/>
                <w:color w:val="000000"/>
                <w:sz w:val="22"/>
                <w:szCs w:val="22"/>
              </w:rPr>
            </w:pPr>
          </w:p>
        </w:tc>
        <w:tc>
          <w:tcPr>
            <w:tcW w:w="590" w:type="dxa"/>
            <w:tcBorders>
              <w:top w:val="nil"/>
              <w:left w:val="nil"/>
              <w:bottom w:val="nil"/>
              <w:right w:val="nil"/>
            </w:tcBorders>
            <w:shd w:val="clear" w:color="auto" w:fill="auto"/>
            <w:noWrap/>
            <w:vAlign w:val="bottom"/>
          </w:tcPr>
          <w:p w14:paraId="0CE87B53" w14:textId="77777777" w:rsidR="00E24521" w:rsidRPr="00E24521" w:rsidRDefault="00E24521" w:rsidP="00E24521">
            <w:pPr>
              <w:widowControl/>
              <w:autoSpaceDE/>
              <w:autoSpaceDN/>
              <w:adjustRightInd/>
              <w:rPr>
                <w:rFonts w:ascii="Calibri" w:hAnsi="Calibri" w:cs="Calibri"/>
                <w:color w:val="000000"/>
                <w:sz w:val="22"/>
                <w:szCs w:val="22"/>
              </w:rPr>
            </w:pPr>
          </w:p>
        </w:tc>
      </w:tr>
      <w:tr w:rsidR="00E24521" w:rsidRPr="00E24521" w14:paraId="2647E96C" w14:textId="77777777">
        <w:trPr>
          <w:trHeight w:val="570"/>
        </w:trPr>
        <w:tc>
          <w:tcPr>
            <w:tcW w:w="1878" w:type="dxa"/>
            <w:tcBorders>
              <w:top w:val="nil"/>
              <w:left w:val="single" w:sz="4" w:space="0" w:color="auto"/>
              <w:bottom w:val="nil"/>
              <w:right w:val="nil"/>
            </w:tcBorders>
            <w:shd w:val="clear" w:color="auto" w:fill="auto"/>
            <w:noWrap/>
            <w:vAlign w:val="bottom"/>
          </w:tcPr>
          <w:p w14:paraId="387A000A" w14:textId="77777777" w:rsidR="00E24521" w:rsidRPr="00E24521" w:rsidRDefault="00E24521" w:rsidP="00E24521">
            <w:pPr>
              <w:widowControl/>
              <w:autoSpaceDE/>
              <w:autoSpaceDN/>
              <w:adjustRightInd/>
              <w:rPr>
                <w:rFonts w:ascii="Calibri" w:hAnsi="Calibri" w:cs="Calibri"/>
                <w:b/>
                <w:bCs/>
                <w:sz w:val="22"/>
                <w:szCs w:val="22"/>
              </w:rPr>
            </w:pPr>
            <w:r w:rsidRPr="00E24521">
              <w:rPr>
                <w:rFonts w:ascii="Calibri" w:hAnsi="Calibri" w:cs="Calibri"/>
                <w:b/>
                <w:bCs/>
                <w:sz w:val="22"/>
                <w:szCs w:val="22"/>
              </w:rPr>
              <w:t> </w:t>
            </w:r>
          </w:p>
        </w:tc>
        <w:tc>
          <w:tcPr>
            <w:tcW w:w="994" w:type="dxa"/>
            <w:tcBorders>
              <w:top w:val="nil"/>
              <w:left w:val="nil"/>
              <w:bottom w:val="single" w:sz="4" w:space="0" w:color="auto"/>
              <w:right w:val="nil"/>
            </w:tcBorders>
            <w:shd w:val="clear" w:color="auto" w:fill="auto"/>
            <w:vAlign w:val="bottom"/>
          </w:tcPr>
          <w:p w14:paraId="3B606191"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Total Book Value</w:t>
            </w:r>
          </w:p>
        </w:tc>
        <w:tc>
          <w:tcPr>
            <w:tcW w:w="326" w:type="dxa"/>
            <w:tcBorders>
              <w:top w:val="nil"/>
              <w:left w:val="nil"/>
              <w:bottom w:val="nil"/>
              <w:right w:val="nil"/>
            </w:tcBorders>
            <w:shd w:val="clear" w:color="auto" w:fill="auto"/>
            <w:noWrap/>
            <w:vAlign w:val="center"/>
          </w:tcPr>
          <w:p w14:paraId="7B8BBAA9"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w:t>
            </w:r>
          </w:p>
        </w:tc>
        <w:tc>
          <w:tcPr>
            <w:tcW w:w="1045" w:type="dxa"/>
            <w:tcBorders>
              <w:top w:val="nil"/>
              <w:left w:val="nil"/>
              <w:bottom w:val="single" w:sz="4" w:space="0" w:color="auto"/>
              <w:right w:val="nil"/>
            </w:tcBorders>
            <w:shd w:val="clear" w:color="auto" w:fill="auto"/>
            <w:vAlign w:val="bottom"/>
          </w:tcPr>
          <w:p w14:paraId="3A84CE12"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Common</w:t>
            </w:r>
            <w:r w:rsidRPr="00E24521">
              <w:rPr>
                <w:rFonts w:ascii="Calibri" w:hAnsi="Calibri" w:cs="Calibri"/>
                <w:b/>
                <w:bCs/>
                <w:sz w:val="22"/>
                <w:szCs w:val="22"/>
              </w:rPr>
              <w:br/>
              <w:t>Stock</w:t>
            </w:r>
          </w:p>
        </w:tc>
        <w:tc>
          <w:tcPr>
            <w:tcW w:w="326" w:type="dxa"/>
            <w:tcBorders>
              <w:top w:val="nil"/>
              <w:left w:val="nil"/>
              <w:bottom w:val="nil"/>
              <w:right w:val="nil"/>
            </w:tcBorders>
            <w:shd w:val="clear" w:color="auto" w:fill="auto"/>
            <w:noWrap/>
            <w:vAlign w:val="center"/>
          </w:tcPr>
          <w:p w14:paraId="13E258F1"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w:t>
            </w:r>
          </w:p>
        </w:tc>
        <w:tc>
          <w:tcPr>
            <w:tcW w:w="1169" w:type="dxa"/>
            <w:tcBorders>
              <w:top w:val="nil"/>
              <w:left w:val="nil"/>
              <w:bottom w:val="single" w:sz="4" w:space="0" w:color="auto"/>
              <w:right w:val="nil"/>
            </w:tcBorders>
            <w:shd w:val="clear" w:color="auto" w:fill="auto"/>
            <w:vAlign w:val="bottom"/>
          </w:tcPr>
          <w:p w14:paraId="6D7AC534"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Additional Capital</w:t>
            </w:r>
          </w:p>
        </w:tc>
        <w:tc>
          <w:tcPr>
            <w:tcW w:w="338" w:type="dxa"/>
            <w:tcBorders>
              <w:top w:val="nil"/>
              <w:left w:val="nil"/>
              <w:bottom w:val="nil"/>
              <w:right w:val="nil"/>
            </w:tcBorders>
            <w:shd w:val="clear" w:color="auto" w:fill="auto"/>
            <w:noWrap/>
            <w:vAlign w:val="center"/>
          </w:tcPr>
          <w:p w14:paraId="19EC49D0"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w:t>
            </w:r>
          </w:p>
        </w:tc>
        <w:tc>
          <w:tcPr>
            <w:tcW w:w="1147" w:type="dxa"/>
            <w:tcBorders>
              <w:top w:val="single" w:sz="4" w:space="0" w:color="auto"/>
              <w:left w:val="nil"/>
              <w:bottom w:val="single" w:sz="4" w:space="0" w:color="auto"/>
              <w:right w:val="nil"/>
            </w:tcBorders>
            <w:shd w:val="clear" w:color="auto" w:fill="auto"/>
            <w:vAlign w:val="bottom"/>
          </w:tcPr>
          <w:p w14:paraId="18D87606"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 xml:space="preserve">Retained </w:t>
            </w:r>
            <w:r w:rsidRPr="00E24521">
              <w:rPr>
                <w:rFonts w:ascii="Calibri" w:hAnsi="Calibri" w:cs="Calibri"/>
                <w:b/>
                <w:bCs/>
                <w:sz w:val="22"/>
                <w:szCs w:val="22"/>
              </w:rPr>
              <w:br/>
              <w:t>Earnings</w:t>
            </w:r>
          </w:p>
        </w:tc>
        <w:tc>
          <w:tcPr>
            <w:tcW w:w="326" w:type="dxa"/>
            <w:tcBorders>
              <w:top w:val="single" w:sz="4" w:space="0" w:color="auto"/>
              <w:left w:val="nil"/>
              <w:bottom w:val="nil"/>
              <w:right w:val="nil"/>
            </w:tcBorders>
            <w:shd w:val="clear" w:color="auto" w:fill="auto"/>
            <w:noWrap/>
            <w:vAlign w:val="center"/>
          </w:tcPr>
          <w:p w14:paraId="43348644"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w:t>
            </w:r>
          </w:p>
        </w:tc>
        <w:tc>
          <w:tcPr>
            <w:tcW w:w="1311" w:type="dxa"/>
            <w:tcBorders>
              <w:top w:val="single" w:sz="4" w:space="0" w:color="auto"/>
              <w:left w:val="nil"/>
              <w:bottom w:val="single" w:sz="4" w:space="0" w:color="auto"/>
              <w:right w:val="nil"/>
            </w:tcBorders>
            <w:shd w:val="clear" w:color="auto" w:fill="auto"/>
            <w:vAlign w:val="bottom"/>
          </w:tcPr>
          <w:p w14:paraId="510FC07C" w14:textId="77777777" w:rsidR="00E24521" w:rsidRPr="00E24521" w:rsidRDefault="00E24521" w:rsidP="00E24521">
            <w:pPr>
              <w:widowControl/>
              <w:autoSpaceDE/>
              <w:autoSpaceDN/>
              <w:adjustRightInd/>
              <w:jc w:val="center"/>
              <w:rPr>
                <w:rFonts w:ascii="Calibri" w:hAnsi="Calibri" w:cs="Calibri"/>
                <w:b/>
                <w:bCs/>
                <w:sz w:val="22"/>
                <w:szCs w:val="22"/>
              </w:rPr>
            </w:pPr>
            <w:r w:rsidRPr="00E24521">
              <w:rPr>
                <w:rFonts w:ascii="Calibri" w:hAnsi="Calibri" w:cs="Calibri"/>
                <w:b/>
                <w:bCs/>
                <w:sz w:val="22"/>
                <w:szCs w:val="22"/>
              </w:rPr>
              <w:t>Revaluation Capital</w:t>
            </w:r>
          </w:p>
        </w:tc>
        <w:tc>
          <w:tcPr>
            <w:tcW w:w="590" w:type="dxa"/>
            <w:tcBorders>
              <w:top w:val="single" w:sz="4" w:space="0" w:color="auto"/>
              <w:left w:val="nil"/>
              <w:bottom w:val="nil"/>
              <w:right w:val="single" w:sz="4" w:space="0" w:color="auto"/>
            </w:tcBorders>
            <w:shd w:val="clear" w:color="auto" w:fill="auto"/>
            <w:noWrap/>
            <w:vAlign w:val="bottom"/>
          </w:tcPr>
          <w:p w14:paraId="64583075"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r>
      <w:tr w:rsidR="00E24521" w:rsidRPr="00E24521" w14:paraId="082B3F50" w14:textId="77777777" w:rsidTr="006E6A9C">
        <w:trPr>
          <w:trHeight w:val="315"/>
        </w:trPr>
        <w:tc>
          <w:tcPr>
            <w:tcW w:w="1878" w:type="dxa"/>
            <w:tcBorders>
              <w:top w:val="nil"/>
              <w:left w:val="single" w:sz="4" w:space="0" w:color="auto"/>
              <w:bottom w:val="nil"/>
              <w:right w:val="nil"/>
            </w:tcBorders>
            <w:shd w:val="clear" w:color="auto" w:fill="auto"/>
            <w:noWrap/>
            <w:vAlign w:val="bottom"/>
          </w:tcPr>
          <w:p w14:paraId="2FD2A3CF" w14:textId="207CD22C" w:rsidR="00E24521" w:rsidRPr="00E24521" w:rsidRDefault="0009678C" w:rsidP="00E24521">
            <w:pPr>
              <w:widowControl/>
              <w:autoSpaceDE/>
              <w:autoSpaceDN/>
              <w:adjustRightInd/>
              <w:rPr>
                <w:rFonts w:ascii="Calibri" w:hAnsi="Calibri" w:cs="Calibri"/>
                <w:b/>
                <w:bCs/>
                <w:sz w:val="22"/>
                <w:szCs w:val="22"/>
              </w:rPr>
            </w:pPr>
            <w:r>
              <w:rPr>
                <w:rFonts w:ascii="Calibri" w:hAnsi="Calibri" w:cs="Calibri"/>
                <w:b/>
                <w:bCs/>
                <w:sz w:val="22"/>
                <w:szCs w:val="22"/>
              </w:rPr>
              <w:t>B</w:t>
            </w:r>
            <w:r w:rsidR="00E24521" w:rsidRPr="00E24521">
              <w:rPr>
                <w:rFonts w:ascii="Calibri" w:hAnsi="Calibri" w:cs="Calibri"/>
                <w:b/>
                <w:bCs/>
                <w:sz w:val="22"/>
                <w:szCs w:val="22"/>
              </w:rPr>
              <w:t xml:space="preserve">ook value </w:t>
            </w:r>
            <w:r>
              <w:rPr>
                <w:rFonts w:ascii="Calibri" w:hAnsi="Calibri" w:cs="Calibri"/>
                <w:b/>
                <w:bCs/>
                <w:sz w:val="22"/>
                <w:szCs w:val="22"/>
              </w:rPr>
              <w:t>at acquisition</w:t>
            </w:r>
          </w:p>
        </w:tc>
        <w:tc>
          <w:tcPr>
            <w:tcW w:w="994" w:type="dxa"/>
            <w:tcBorders>
              <w:top w:val="nil"/>
              <w:left w:val="nil"/>
              <w:right w:val="nil"/>
            </w:tcBorders>
            <w:shd w:val="clear" w:color="auto" w:fill="auto"/>
            <w:noWrap/>
            <w:vAlign w:val="center"/>
          </w:tcPr>
          <w:p w14:paraId="3EE3124B" w14:textId="77777777" w:rsidR="00E24521" w:rsidRPr="00E24521" w:rsidRDefault="00E24521" w:rsidP="00E24521">
            <w:pPr>
              <w:widowControl/>
              <w:autoSpaceDE/>
              <w:autoSpaceDN/>
              <w:adjustRightInd/>
              <w:jc w:val="right"/>
              <w:rPr>
                <w:rFonts w:ascii="Calibri" w:hAnsi="Calibri" w:cs="Calibri"/>
                <w:b/>
                <w:bCs/>
                <w:color w:val="538DD5"/>
                <w:sz w:val="22"/>
                <w:szCs w:val="22"/>
              </w:rPr>
            </w:pPr>
            <w:r w:rsidRPr="006E6A9C">
              <w:rPr>
                <w:rFonts w:ascii="Calibri" w:hAnsi="Calibri" w:cs="Calibri"/>
                <w:b/>
                <w:bCs/>
                <w:color w:val="538DD5"/>
                <w:sz w:val="22"/>
                <w:szCs w:val="22"/>
                <w:shd w:val="clear" w:color="auto" w:fill="002E5C"/>
              </w:rPr>
              <w:t>789,000</w:t>
            </w:r>
            <w:r w:rsidRPr="00E24521">
              <w:rPr>
                <w:rFonts w:ascii="Calibri" w:hAnsi="Calibri" w:cs="Calibri"/>
                <w:b/>
                <w:bCs/>
                <w:color w:val="538DD5"/>
                <w:sz w:val="22"/>
                <w:szCs w:val="22"/>
              </w:rPr>
              <w:t xml:space="preserve"> </w:t>
            </w:r>
          </w:p>
        </w:tc>
        <w:tc>
          <w:tcPr>
            <w:tcW w:w="326" w:type="dxa"/>
            <w:tcBorders>
              <w:top w:val="nil"/>
              <w:left w:val="nil"/>
              <w:bottom w:val="nil"/>
              <w:right w:val="nil"/>
            </w:tcBorders>
            <w:shd w:val="clear" w:color="auto" w:fill="auto"/>
            <w:noWrap/>
            <w:vAlign w:val="center"/>
          </w:tcPr>
          <w:p w14:paraId="284195C6" w14:textId="77777777" w:rsidR="00E24521" w:rsidRPr="00E24521" w:rsidRDefault="00E24521" w:rsidP="00E24521">
            <w:pPr>
              <w:widowControl/>
              <w:autoSpaceDE/>
              <w:autoSpaceDN/>
              <w:adjustRightInd/>
              <w:jc w:val="right"/>
              <w:rPr>
                <w:rFonts w:ascii="Calibri" w:hAnsi="Calibri" w:cs="Calibri"/>
                <w:color w:val="000000"/>
                <w:sz w:val="22"/>
                <w:szCs w:val="22"/>
              </w:rPr>
            </w:pPr>
          </w:p>
        </w:tc>
        <w:tc>
          <w:tcPr>
            <w:tcW w:w="1045" w:type="dxa"/>
            <w:tcBorders>
              <w:top w:val="nil"/>
              <w:left w:val="nil"/>
              <w:right w:val="nil"/>
            </w:tcBorders>
            <w:shd w:val="clear" w:color="auto" w:fill="auto"/>
            <w:noWrap/>
            <w:vAlign w:val="center"/>
          </w:tcPr>
          <w:p w14:paraId="771B8E30" w14:textId="77777777" w:rsidR="00E24521" w:rsidRPr="00E24521" w:rsidRDefault="00E24521" w:rsidP="00E24521">
            <w:pPr>
              <w:widowControl/>
              <w:autoSpaceDE/>
              <w:autoSpaceDN/>
              <w:adjustRightInd/>
              <w:jc w:val="right"/>
              <w:rPr>
                <w:rFonts w:ascii="Calibri" w:hAnsi="Calibri" w:cs="Calibri"/>
                <w:b/>
                <w:bCs/>
                <w:color w:val="538DD5"/>
                <w:sz w:val="22"/>
                <w:szCs w:val="22"/>
              </w:rPr>
            </w:pPr>
            <w:r w:rsidRPr="006E6A9C">
              <w:rPr>
                <w:rFonts w:ascii="Calibri" w:hAnsi="Calibri" w:cs="Calibri"/>
                <w:b/>
                <w:bCs/>
                <w:color w:val="538DD5"/>
                <w:sz w:val="22"/>
                <w:szCs w:val="22"/>
                <w:shd w:val="clear" w:color="auto" w:fill="002E5C"/>
              </w:rPr>
              <w:t>200,000</w:t>
            </w:r>
            <w:r w:rsidRPr="00E24521">
              <w:rPr>
                <w:rFonts w:ascii="Calibri" w:hAnsi="Calibri" w:cs="Calibri"/>
                <w:b/>
                <w:bCs/>
                <w:color w:val="538DD5"/>
                <w:sz w:val="22"/>
                <w:szCs w:val="22"/>
              </w:rPr>
              <w:t xml:space="preserve"> </w:t>
            </w:r>
          </w:p>
        </w:tc>
        <w:tc>
          <w:tcPr>
            <w:tcW w:w="326" w:type="dxa"/>
            <w:tcBorders>
              <w:top w:val="nil"/>
              <w:left w:val="nil"/>
              <w:bottom w:val="nil"/>
              <w:right w:val="nil"/>
            </w:tcBorders>
            <w:shd w:val="clear" w:color="auto" w:fill="auto"/>
            <w:noWrap/>
            <w:vAlign w:val="center"/>
          </w:tcPr>
          <w:p w14:paraId="772ACFA7" w14:textId="77777777" w:rsidR="00E24521" w:rsidRPr="00E24521" w:rsidRDefault="00E24521" w:rsidP="00E24521">
            <w:pPr>
              <w:widowControl/>
              <w:autoSpaceDE/>
              <w:autoSpaceDN/>
              <w:adjustRightInd/>
              <w:jc w:val="right"/>
              <w:rPr>
                <w:rFonts w:ascii="Calibri" w:hAnsi="Calibri" w:cs="Calibri"/>
                <w:b/>
                <w:bCs/>
                <w:sz w:val="22"/>
                <w:szCs w:val="22"/>
              </w:rPr>
            </w:pPr>
          </w:p>
        </w:tc>
        <w:tc>
          <w:tcPr>
            <w:tcW w:w="1169" w:type="dxa"/>
            <w:tcBorders>
              <w:top w:val="nil"/>
              <w:left w:val="nil"/>
              <w:right w:val="nil"/>
            </w:tcBorders>
            <w:shd w:val="clear" w:color="auto" w:fill="auto"/>
            <w:noWrap/>
            <w:vAlign w:val="center"/>
          </w:tcPr>
          <w:p w14:paraId="406D4290" w14:textId="77777777" w:rsidR="00E24521" w:rsidRPr="00E24521" w:rsidRDefault="00E24521" w:rsidP="00E24521">
            <w:pPr>
              <w:widowControl/>
              <w:autoSpaceDE/>
              <w:autoSpaceDN/>
              <w:adjustRightInd/>
              <w:jc w:val="right"/>
              <w:rPr>
                <w:rFonts w:ascii="Calibri" w:hAnsi="Calibri" w:cs="Calibri"/>
                <w:b/>
                <w:bCs/>
                <w:color w:val="538DD5"/>
                <w:sz w:val="22"/>
                <w:szCs w:val="22"/>
              </w:rPr>
            </w:pPr>
            <w:r w:rsidRPr="00E24521">
              <w:rPr>
                <w:rFonts w:ascii="Calibri" w:hAnsi="Calibri" w:cs="Calibri"/>
                <w:b/>
                <w:bCs/>
                <w:color w:val="538DD5"/>
                <w:sz w:val="22"/>
                <w:szCs w:val="22"/>
              </w:rPr>
              <w:t xml:space="preserve">   </w:t>
            </w:r>
            <w:r w:rsidRPr="006E6A9C">
              <w:rPr>
                <w:rFonts w:ascii="Calibri" w:hAnsi="Calibri" w:cs="Calibri"/>
                <w:b/>
                <w:bCs/>
                <w:color w:val="538DD5"/>
                <w:sz w:val="22"/>
                <w:szCs w:val="22"/>
                <w:shd w:val="clear" w:color="auto" w:fill="002E5C"/>
              </w:rPr>
              <w:t>425,000</w:t>
            </w:r>
            <w:r w:rsidRPr="00E24521">
              <w:rPr>
                <w:rFonts w:ascii="Calibri" w:hAnsi="Calibri" w:cs="Calibri"/>
                <w:b/>
                <w:bCs/>
                <w:color w:val="538DD5"/>
                <w:sz w:val="22"/>
                <w:szCs w:val="22"/>
              </w:rPr>
              <w:t xml:space="preserve"> </w:t>
            </w:r>
          </w:p>
        </w:tc>
        <w:tc>
          <w:tcPr>
            <w:tcW w:w="338" w:type="dxa"/>
            <w:tcBorders>
              <w:top w:val="nil"/>
              <w:left w:val="nil"/>
              <w:bottom w:val="nil"/>
              <w:right w:val="nil"/>
            </w:tcBorders>
            <w:shd w:val="clear" w:color="auto" w:fill="auto"/>
            <w:noWrap/>
            <w:vAlign w:val="center"/>
          </w:tcPr>
          <w:p w14:paraId="3A9F62C2" w14:textId="77777777" w:rsidR="00E24521" w:rsidRPr="00E24521" w:rsidRDefault="00E24521" w:rsidP="00E24521">
            <w:pPr>
              <w:widowControl/>
              <w:autoSpaceDE/>
              <w:autoSpaceDN/>
              <w:adjustRightInd/>
              <w:jc w:val="right"/>
              <w:rPr>
                <w:rFonts w:ascii="Calibri" w:hAnsi="Calibri" w:cs="Calibri"/>
                <w:color w:val="000000"/>
                <w:sz w:val="22"/>
                <w:szCs w:val="22"/>
              </w:rPr>
            </w:pPr>
          </w:p>
        </w:tc>
        <w:tc>
          <w:tcPr>
            <w:tcW w:w="1147" w:type="dxa"/>
            <w:tcBorders>
              <w:top w:val="nil"/>
              <w:left w:val="nil"/>
              <w:right w:val="nil"/>
            </w:tcBorders>
            <w:shd w:val="clear" w:color="auto" w:fill="auto"/>
            <w:noWrap/>
            <w:vAlign w:val="center"/>
          </w:tcPr>
          <w:p w14:paraId="0F9C7B28" w14:textId="77777777" w:rsidR="00E24521" w:rsidRPr="00E24521" w:rsidRDefault="00E24521" w:rsidP="00E24521">
            <w:pPr>
              <w:widowControl/>
              <w:autoSpaceDE/>
              <w:autoSpaceDN/>
              <w:adjustRightInd/>
              <w:jc w:val="right"/>
              <w:rPr>
                <w:rFonts w:ascii="Calibri" w:hAnsi="Calibri" w:cs="Calibri"/>
                <w:b/>
                <w:bCs/>
                <w:color w:val="538DD5"/>
                <w:sz w:val="22"/>
                <w:szCs w:val="22"/>
              </w:rPr>
            </w:pPr>
            <w:r w:rsidRPr="006E6A9C">
              <w:rPr>
                <w:rFonts w:ascii="Calibri" w:hAnsi="Calibri" w:cs="Calibri"/>
                <w:b/>
                <w:bCs/>
                <w:color w:val="538DD5"/>
                <w:sz w:val="22"/>
                <w:szCs w:val="22"/>
                <w:shd w:val="clear" w:color="auto" w:fill="002E5C"/>
              </w:rPr>
              <w:t>79,000</w:t>
            </w:r>
            <w:r w:rsidRPr="00E24521">
              <w:rPr>
                <w:rFonts w:ascii="Calibri" w:hAnsi="Calibri" w:cs="Calibri"/>
                <w:b/>
                <w:bCs/>
                <w:color w:val="538DD5"/>
                <w:sz w:val="22"/>
                <w:szCs w:val="22"/>
              </w:rPr>
              <w:t xml:space="preserve"> </w:t>
            </w:r>
          </w:p>
        </w:tc>
        <w:tc>
          <w:tcPr>
            <w:tcW w:w="326" w:type="dxa"/>
            <w:tcBorders>
              <w:top w:val="nil"/>
              <w:left w:val="nil"/>
              <w:bottom w:val="nil"/>
              <w:right w:val="nil"/>
            </w:tcBorders>
            <w:shd w:val="clear" w:color="auto" w:fill="auto"/>
            <w:noWrap/>
            <w:vAlign w:val="center"/>
          </w:tcPr>
          <w:p w14:paraId="012D565F" w14:textId="77777777" w:rsidR="00E24521" w:rsidRPr="00E24521" w:rsidRDefault="00E24521" w:rsidP="00E24521">
            <w:pPr>
              <w:widowControl/>
              <w:autoSpaceDE/>
              <w:autoSpaceDN/>
              <w:adjustRightInd/>
              <w:jc w:val="right"/>
              <w:rPr>
                <w:rFonts w:ascii="Calibri" w:hAnsi="Calibri" w:cs="Calibri"/>
                <w:color w:val="000000"/>
                <w:sz w:val="22"/>
                <w:szCs w:val="22"/>
              </w:rPr>
            </w:pPr>
          </w:p>
        </w:tc>
        <w:tc>
          <w:tcPr>
            <w:tcW w:w="1311" w:type="dxa"/>
            <w:tcBorders>
              <w:top w:val="nil"/>
              <w:left w:val="nil"/>
              <w:right w:val="nil"/>
            </w:tcBorders>
            <w:shd w:val="clear" w:color="auto" w:fill="auto"/>
            <w:noWrap/>
            <w:vAlign w:val="center"/>
          </w:tcPr>
          <w:p w14:paraId="43572DC3" w14:textId="77777777" w:rsidR="00E24521" w:rsidRPr="00E24521" w:rsidRDefault="00E24521" w:rsidP="00E24521">
            <w:pPr>
              <w:widowControl/>
              <w:autoSpaceDE/>
              <w:autoSpaceDN/>
              <w:adjustRightInd/>
              <w:jc w:val="right"/>
              <w:rPr>
                <w:rFonts w:ascii="Calibri" w:hAnsi="Calibri" w:cs="Calibri"/>
                <w:b/>
                <w:bCs/>
                <w:color w:val="538DD5"/>
                <w:sz w:val="22"/>
                <w:szCs w:val="22"/>
              </w:rPr>
            </w:pPr>
            <w:r w:rsidRPr="00E24521">
              <w:rPr>
                <w:rFonts w:ascii="Calibri" w:hAnsi="Calibri" w:cs="Calibri"/>
                <w:b/>
                <w:bCs/>
                <w:color w:val="538DD5"/>
                <w:sz w:val="22"/>
                <w:szCs w:val="22"/>
              </w:rPr>
              <w:t xml:space="preserve">       </w:t>
            </w:r>
            <w:r w:rsidRPr="006E6A9C">
              <w:rPr>
                <w:rFonts w:ascii="Calibri" w:hAnsi="Calibri" w:cs="Calibri"/>
                <w:b/>
                <w:bCs/>
                <w:color w:val="538DD5"/>
                <w:sz w:val="22"/>
                <w:szCs w:val="22"/>
                <w:shd w:val="clear" w:color="auto" w:fill="002E5C"/>
              </w:rPr>
              <w:t>85,000</w:t>
            </w:r>
            <w:r w:rsidRPr="00E24521">
              <w:rPr>
                <w:rFonts w:ascii="Calibri" w:hAnsi="Calibri" w:cs="Calibri"/>
                <w:b/>
                <w:bCs/>
                <w:color w:val="538DD5"/>
                <w:sz w:val="22"/>
                <w:szCs w:val="22"/>
              </w:rPr>
              <w:t xml:space="preserve"> </w:t>
            </w:r>
          </w:p>
        </w:tc>
        <w:tc>
          <w:tcPr>
            <w:tcW w:w="590" w:type="dxa"/>
            <w:tcBorders>
              <w:top w:val="nil"/>
              <w:left w:val="nil"/>
              <w:bottom w:val="nil"/>
              <w:right w:val="single" w:sz="4" w:space="0" w:color="auto"/>
            </w:tcBorders>
            <w:shd w:val="clear" w:color="auto" w:fill="auto"/>
            <w:noWrap/>
            <w:vAlign w:val="bottom"/>
          </w:tcPr>
          <w:p w14:paraId="028374FA"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r>
      <w:tr w:rsidR="00E24521" w:rsidRPr="00E24521" w14:paraId="66BA8DAF" w14:textId="77777777" w:rsidTr="006E6A9C">
        <w:trPr>
          <w:trHeight w:val="135"/>
        </w:trPr>
        <w:tc>
          <w:tcPr>
            <w:tcW w:w="1878" w:type="dxa"/>
            <w:tcBorders>
              <w:top w:val="nil"/>
              <w:left w:val="single" w:sz="4" w:space="0" w:color="auto"/>
              <w:bottom w:val="single" w:sz="4" w:space="0" w:color="auto"/>
              <w:right w:val="nil"/>
            </w:tcBorders>
            <w:shd w:val="clear" w:color="auto" w:fill="auto"/>
            <w:noWrap/>
            <w:vAlign w:val="bottom"/>
          </w:tcPr>
          <w:p w14:paraId="7E28A525"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994" w:type="dxa"/>
            <w:tcBorders>
              <w:top w:val="nil"/>
              <w:left w:val="nil"/>
              <w:bottom w:val="single" w:sz="4" w:space="0" w:color="auto"/>
              <w:right w:val="nil"/>
            </w:tcBorders>
            <w:shd w:val="clear" w:color="auto" w:fill="auto"/>
            <w:noWrap/>
            <w:vAlign w:val="bottom"/>
          </w:tcPr>
          <w:p w14:paraId="78547F67"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326" w:type="dxa"/>
            <w:tcBorders>
              <w:top w:val="nil"/>
              <w:left w:val="nil"/>
              <w:bottom w:val="single" w:sz="4" w:space="0" w:color="auto"/>
              <w:right w:val="nil"/>
            </w:tcBorders>
            <w:shd w:val="clear" w:color="auto" w:fill="auto"/>
            <w:noWrap/>
            <w:vAlign w:val="bottom"/>
          </w:tcPr>
          <w:p w14:paraId="5CA896F7"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1045" w:type="dxa"/>
            <w:tcBorders>
              <w:top w:val="nil"/>
              <w:left w:val="nil"/>
              <w:bottom w:val="single" w:sz="4" w:space="0" w:color="auto"/>
              <w:right w:val="nil"/>
            </w:tcBorders>
            <w:shd w:val="clear" w:color="auto" w:fill="auto"/>
            <w:noWrap/>
            <w:vAlign w:val="bottom"/>
          </w:tcPr>
          <w:p w14:paraId="4AB46802"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326" w:type="dxa"/>
            <w:tcBorders>
              <w:top w:val="nil"/>
              <w:left w:val="nil"/>
              <w:bottom w:val="single" w:sz="4" w:space="0" w:color="auto"/>
              <w:right w:val="nil"/>
            </w:tcBorders>
            <w:shd w:val="clear" w:color="auto" w:fill="auto"/>
            <w:noWrap/>
            <w:vAlign w:val="bottom"/>
          </w:tcPr>
          <w:p w14:paraId="0606EC3F"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1169" w:type="dxa"/>
            <w:tcBorders>
              <w:top w:val="nil"/>
              <w:left w:val="nil"/>
              <w:bottom w:val="single" w:sz="4" w:space="0" w:color="auto"/>
              <w:right w:val="nil"/>
            </w:tcBorders>
            <w:shd w:val="clear" w:color="auto" w:fill="auto"/>
            <w:noWrap/>
            <w:vAlign w:val="bottom"/>
          </w:tcPr>
          <w:p w14:paraId="52A1E65B"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338" w:type="dxa"/>
            <w:tcBorders>
              <w:top w:val="nil"/>
              <w:left w:val="nil"/>
              <w:bottom w:val="single" w:sz="4" w:space="0" w:color="auto"/>
              <w:right w:val="nil"/>
            </w:tcBorders>
            <w:shd w:val="clear" w:color="auto" w:fill="auto"/>
            <w:noWrap/>
            <w:vAlign w:val="bottom"/>
          </w:tcPr>
          <w:p w14:paraId="280F171D"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1147" w:type="dxa"/>
            <w:tcBorders>
              <w:top w:val="nil"/>
              <w:left w:val="nil"/>
              <w:bottom w:val="single" w:sz="4" w:space="0" w:color="auto"/>
              <w:right w:val="nil"/>
            </w:tcBorders>
            <w:shd w:val="clear" w:color="auto" w:fill="auto"/>
            <w:noWrap/>
            <w:vAlign w:val="bottom"/>
          </w:tcPr>
          <w:p w14:paraId="65F67625"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326" w:type="dxa"/>
            <w:tcBorders>
              <w:top w:val="nil"/>
              <w:left w:val="nil"/>
              <w:bottom w:val="single" w:sz="4" w:space="0" w:color="auto"/>
              <w:right w:val="nil"/>
            </w:tcBorders>
            <w:shd w:val="clear" w:color="auto" w:fill="auto"/>
            <w:noWrap/>
            <w:vAlign w:val="bottom"/>
          </w:tcPr>
          <w:p w14:paraId="3B1F55A3"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1311" w:type="dxa"/>
            <w:tcBorders>
              <w:top w:val="nil"/>
              <w:left w:val="nil"/>
              <w:bottom w:val="single" w:sz="4" w:space="0" w:color="auto"/>
              <w:right w:val="nil"/>
            </w:tcBorders>
            <w:shd w:val="clear" w:color="auto" w:fill="auto"/>
            <w:noWrap/>
            <w:vAlign w:val="bottom"/>
          </w:tcPr>
          <w:p w14:paraId="3C253325"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c>
          <w:tcPr>
            <w:tcW w:w="590" w:type="dxa"/>
            <w:tcBorders>
              <w:top w:val="nil"/>
              <w:left w:val="nil"/>
              <w:bottom w:val="single" w:sz="4" w:space="0" w:color="auto"/>
              <w:right w:val="single" w:sz="4" w:space="0" w:color="auto"/>
            </w:tcBorders>
            <w:shd w:val="clear" w:color="auto" w:fill="auto"/>
            <w:noWrap/>
            <w:vAlign w:val="bottom"/>
          </w:tcPr>
          <w:p w14:paraId="7A27DF9D" w14:textId="77777777" w:rsidR="00E24521" w:rsidRPr="00E24521" w:rsidRDefault="00E24521" w:rsidP="00E24521">
            <w:pPr>
              <w:widowControl/>
              <w:autoSpaceDE/>
              <w:autoSpaceDN/>
              <w:adjustRightInd/>
              <w:rPr>
                <w:rFonts w:ascii="Calibri" w:hAnsi="Calibri" w:cs="Calibri"/>
                <w:color w:val="000000"/>
                <w:sz w:val="22"/>
                <w:szCs w:val="22"/>
              </w:rPr>
            </w:pPr>
            <w:r w:rsidRPr="00E24521">
              <w:rPr>
                <w:rFonts w:ascii="Calibri" w:hAnsi="Calibri" w:cs="Calibri"/>
                <w:color w:val="000000"/>
                <w:sz w:val="22"/>
                <w:szCs w:val="22"/>
              </w:rPr>
              <w:t> </w:t>
            </w:r>
          </w:p>
        </w:tc>
      </w:tr>
    </w:tbl>
    <w:p w14:paraId="1DDA51F6" w14:textId="77777777" w:rsidR="00BC5379" w:rsidRDefault="00BC5379">
      <w:pPr>
        <w:widowControl/>
        <w:autoSpaceDE/>
        <w:autoSpaceDN/>
        <w:adjustRightInd/>
        <w:rPr>
          <w:rFonts w:ascii="Arial" w:hAnsi="Arial" w:cs="Arial"/>
          <w:b/>
          <w:bCs/>
          <w:sz w:val="22"/>
        </w:rPr>
      </w:pPr>
      <w:r>
        <w:rPr>
          <w:rFonts w:ascii="Arial" w:hAnsi="Arial" w:cs="Arial"/>
          <w:b/>
          <w:bCs/>
          <w:sz w:val="22"/>
        </w:rPr>
        <w:br w:type="page"/>
      </w:r>
    </w:p>
    <w:p w14:paraId="5B87069C" w14:textId="77777777" w:rsidR="00DC540B" w:rsidRPr="0064779F" w:rsidRDefault="00DC540B" w:rsidP="00536AB7">
      <w:pPr>
        <w:widowControl/>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lastRenderedPageBreak/>
        <w:t>SOLUTIONS TO PROBLEMS</w:t>
      </w:r>
    </w:p>
    <w:p w14:paraId="66156A02" w14:textId="77777777" w:rsidR="00381F98" w:rsidRDefault="00381F98">
      <w:pPr>
        <w:widowControl/>
        <w:autoSpaceDE/>
        <w:autoSpaceDN/>
        <w:adjustRightInd/>
        <w:rPr>
          <w:rFonts w:ascii="Arial" w:hAnsi="Arial" w:cs="Arial"/>
          <w:b/>
          <w:bCs/>
          <w:sz w:val="22"/>
        </w:rPr>
      </w:pPr>
    </w:p>
    <w:p w14:paraId="5E90B8AC"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t>P4-</w:t>
      </w:r>
      <w:proofErr w:type="gramStart"/>
      <w:r>
        <w:rPr>
          <w:rFonts w:ascii="Arial" w:hAnsi="Arial" w:cs="Arial"/>
          <w:b/>
          <w:bCs/>
          <w:sz w:val="22"/>
        </w:rPr>
        <w:t>25</w:t>
      </w:r>
      <w:r w:rsidRPr="0064779F">
        <w:rPr>
          <w:rFonts w:ascii="Arial" w:hAnsi="Arial" w:cs="Arial"/>
          <w:b/>
          <w:bCs/>
          <w:sz w:val="22"/>
        </w:rPr>
        <w:t xml:space="preserve">  Assignment</w:t>
      </w:r>
      <w:proofErr w:type="gramEnd"/>
      <w:r w:rsidRPr="0064779F">
        <w:rPr>
          <w:rFonts w:ascii="Arial" w:hAnsi="Arial" w:cs="Arial"/>
          <w:b/>
          <w:bCs/>
          <w:sz w:val="22"/>
        </w:rPr>
        <w:t xml:space="preserve"> of Differential in </w:t>
      </w:r>
      <w:r>
        <w:rPr>
          <w:rFonts w:ascii="Arial" w:hAnsi="Arial" w:cs="Arial"/>
          <w:b/>
          <w:bCs/>
          <w:sz w:val="22"/>
        </w:rPr>
        <w:t>Worksheet</w:t>
      </w:r>
    </w:p>
    <w:p w14:paraId="7109988A" w14:textId="77777777" w:rsidR="005E7AEB"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roofErr w:type="gramStart"/>
      <w:r>
        <w:rPr>
          <w:rFonts w:ascii="Arial" w:hAnsi="Arial" w:cs="Arial"/>
          <w:sz w:val="22"/>
        </w:rPr>
        <w:t>a</w:t>
      </w:r>
      <w:proofErr w:type="gramEnd"/>
      <w:r>
        <w:rPr>
          <w:rFonts w:ascii="Arial" w:hAnsi="Arial" w:cs="Arial"/>
          <w:sz w:val="22"/>
        </w:rPr>
        <w:t>.</w:t>
      </w:r>
    </w:p>
    <w:tbl>
      <w:tblPr>
        <w:tblW w:w="6340" w:type="dxa"/>
        <w:tblInd w:w="108" w:type="dxa"/>
        <w:tblLook w:val="04A0" w:firstRow="1" w:lastRow="0" w:firstColumn="1" w:lastColumn="0" w:noHBand="0" w:noVBand="1"/>
      </w:tblPr>
      <w:tblGrid>
        <w:gridCol w:w="3688"/>
        <w:gridCol w:w="272"/>
        <w:gridCol w:w="272"/>
        <w:gridCol w:w="611"/>
        <w:gridCol w:w="611"/>
        <w:gridCol w:w="956"/>
      </w:tblGrid>
      <w:tr w:rsidR="00197FB8" w:rsidRPr="00921303" w14:paraId="0BF5246A" w14:textId="77777777">
        <w:trPr>
          <w:trHeight w:val="300"/>
        </w:trPr>
        <w:tc>
          <w:tcPr>
            <w:tcW w:w="5384" w:type="dxa"/>
            <w:gridSpan w:val="5"/>
            <w:tcBorders>
              <w:top w:val="nil"/>
              <w:left w:val="nil"/>
              <w:bottom w:val="nil"/>
              <w:right w:val="nil"/>
            </w:tcBorders>
            <w:shd w:val="clear" w:color="auto" w:fill="auto"/>
            <w:noWrap/>
            <w:vAlign w:val="bottom"/>
          </w:tcPr>
          <w:p w14:paraId="182DE238"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Equity Method Entries on Teresa Corp.'s Books:</w:t>
            </w:r>
          </w:p>
        </w:tc>
        <w:tc>
          <w:tcPr>
            <w:tcW w:w="956" w:type="dxa"/>
            <w:tcBorders>
              <w:top w:val="nil"/>
              <w:left w:val="nil"/>
              <w:bottom w:val="nil"/>
              <w:right w:val="nil"/>
            </w:tcBorders>
            <w:shd w:val="clear" w:color="auto" w:fill="auto"/>
            <w:noWrap/>
            <w:vAlign w:val="bottom"/>
          </w:tcPr>
          <w:p w14:paraId="334C2A07"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506D558F"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5682B020"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Investment in Sally Enterprises</w:t>
            </w:r>
          </w:p>
        </w:tc>
        <w:tc>
          <w:tcPr>
            <w:tcW w:w="237" w:type="dxa"/>
            <w:tcBorders>
              <w:top w:val="single" w:sz="4" w:space="0" w:color="auto"/>
              <w:left w:val="nil"/>
              <w:bottom w:val="nil"/>
              <w:right w:val="nil"/>
            </w:tcBorders>
            <w:shd w:val="clear" w:color="auto" w:fill="auto"/>
            <w:noWrap/>
            <w:vAlign w:val="bottom"/>
          </w:tcPr>
          <w:p w14:paraId="6EABAF9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4B7CFAC4" w14:textId="77777777" w:rsidR="00197FB8" w:rsidRPr="00921303" w:rsidRDefault="00197FB8" w:rsidP="00197FB8">
            <w:pPr>
              <w:widowControl/>
              <w:autoSpaceDE/>
              <w:autoSpaceDN/>
              <w:adjustRightInd/>
              <w:jc w:val="center"/>
              <w:rPr>
                <w:rFonts w:ascii="Arial" w:hAnsi="Arial" w:cs="Arial"/>
                <w:color w:val="000000"/>
                <w:sz w:val="20"/>
                <w:szCs w:val="22"/>
              </w:rPr>
            </w:pPr>
            <w:r w:rsidRPr="00921303">
              <w:rPr>
                <w:rFonts w:ascii="Arial" w:hAnsi="Arial" w:cs="Arial"/>
                <w:color w:val="000000"/>
                <w:sz w:val="20"/>
                <w:szCs w:val="22"/>
              </w:rPr>
              <w:t xml:space="preserve">     290,000 </w:t>
            </w:r>
          </w:p>
        </w:tc>
        <w:tc>
          <w:tcPr>
            <w:tcW w:w="956" w:type="dxa"/>
            <w:tcBorders>
              <w:top w:val="single" w:sz="4" w:space="0" w:color="auto"/>
              <w:left w:val="nil"/>
              <w:bottom w:val="nil"/>
              <w:right w:val="single" w:sz="4" w:space="0" w:color="auto"/>
            </w:tcBorders>
            <w:shd w:val="clear" w:color="auto" w:fill="auto"/>
            <w:noWrap/>
            <w:vAlign w:val="bottom"/>
          </w:tcPr>
          <w:p w14:paraId="14AD1E3A"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r>
      <w:tr w:rsidR="00197FB8" w:rsidRPr="00921303" w14:paraId="78E8CA95"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0D783B86"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xml:space="preserve">       Cash</w:t>
            </w:r>
          </w:p>
        </w:tc>
        <w:tc>
          <w:tcPr>
            <w:tcW w:w="237" w:type="dxa"/>
            <w:tcBorders>
              <w:top w:val="nil"/>
              <w:left w:val="nil"/>
              <w:bottom w:val="single" w:sz="4" w:space="0" w:color="auto"/>
              <w:right w:val="nil"/>
            </w:tcBorders>
            <w:shd w:val="clear" w:color="auto" w:fill="auto"/>
            <w:noWrap/>
            <w:vAlign w:val="bottom"/>
          </w:tcPr>
          <w:p w14:paraId="58903EB9"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30C31E24"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48682A3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5F2933DC"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4AB7669F"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xml:space="preserve">290,000 </w:t>
            </w:r>
          </w:p>
        </w:tc>
      </w:tr>
      <w:tr w:rsidR="00197FB8" w:rsidRPr="00921303" w14:paraId="70DB9DE6" w14:textId="77777777">
        <w:trPr>
          <w:trHeight w:val="300"/>
        </w:trPr>
        <w:tc>
          <w:tcPr>
            <w:tcW w:w="5384" w:type="dxa"/>
            <w:gridSpan w:val="5"/>
            <w:tcBorders>
              <w:top w:val="nil"/>
              <w:left w:val="nil"/>
              <w:bottom w:val="nil"/>
              <w:right w:val="nil"/>
            </w:tcBorders>
            <w:shd w:val="clear" w:color="auto" w:fill="auto"/>
            <w:noWrap/>
            <w:vAlign w:val="bottom"/>
          </w:tcPr>
          <w:p w14:paraId="15B0BAC1"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Record the initial investment in Sally Enterprises</w:t>
            </w:r>
          </w:p>
        </w:tc>
        <w:tc>
          <w:tcPr>
            <w:tcW w:w="956" w:type="dxa"/>
            <w:tcBorders>
              <w:top w:val="nil"/>
              <w:left w:val="nil"/>
              <w:bottom w:val="nil"/>
              <w:right w:val="nil"/>
            </w:tcBorders>
            <w:shd w:val="clear" w:color="auto" w:fill="auto"/>
            <w:noWrap/>
            <w:vAlign w:val="bottom"/>
          </w:tcPr>
          <w:p w14:paraId="37F94512" w14:textId="77777777" w:rsidR="00197FB8" w:rsidRPr="00921303" w:rsidRDefault="00197FB8" w:rsidP="00197FB8">
            <w:pPr>
              <w:widowControl/>
              <w:autoSpaceDE/>
              <w:autoSpaceDN/>
              <w:adjustRightInd/>
              <w:rPr>
                <w:rFonts w:ascii="Arial" w:hAnsi="Arial" w:cs="Arial"/>
                <w:color w:val="000000"/>
                <w:sz w:val="20"/>
                <w:szCs w:val="22"/>
              </w:rPr>
            </w:pPr>
          </w:p>
        </w:tc>
      </w:tr>
    </w:tbl>
    <w:p w14:paraId="34458302"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6776" w:type="dxa"/>
        <w:tblInd w:w="108" w:type="dxa"/>
        <w:tblLook w:val="04A0" w:firstRow="1" w:lastRow="0" w:firstColumn="1" w:lastColumn="0" w:noHBand="0" w:noVBand="1"/>
      </w:tblPr>
      <w:tblGrid>
        <w:gridCol w:w="2250"/>
        <w:gridCol w:w="1349"/>
        <w:gridCol w:w="333"/>
        <w:gridCol w:w="1083"/>
        <w:gridCol w:w="333"/>
        <w:gridCol w:w="1072"/>
        <w:gridCol w:w="356"/>
      </w:tblGrid>
      <w:tr w:rsidR="00197FB8" w:rsidRPr="00921303" w14:paraId="5396EF5F" w14:textId="77777777">
        <w:trPr>
          <w:trHeight w:val="300"/>
        </w:trPr>
        <w:tc>
          <w:tcPr>
            <w:tcW w:w="3599" w:type="dxa"/>
            <w:gridSpan w:val="2"/>
            <w:tcBorders>
              <w:top w:val="nil"/>
              <w:left w:val="nil"/>
              <w:bottom w:val="single" w:sz="4" w:space="0" w:color="auto"/>
              <w:right w:val="nil"/>
            </w:tcBorders>
            <w:shd w:val="clear" w:color="auto" w:fill="auto"/>
            <w:noWrap/>
            <w:vAlign w:val="bottom"/>
          </w:tcPr>
          <w:p w14:paraId="69BFA057"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777727C8"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313E1F5D"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3746086E"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14BE2F0B"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5F1F6C9F"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r>
      <w:tr w:rsidR="00197FB8" w:rsidRPr="00921303" w14:paraId="0588BCB6" w14:textId="77777777">
        <w:trPr>
          <w:trHeight w:val="570"/>
        </w:trPr>
        <w:tc>
          <w:tcPr>
            <w:tcW w:w="2250" w:type="dxa"/>
            <w:tcBorders>
              <w:top w:val="nil"/>
              <w:left w:val="single" w:sz="4" w:space="0" w:color="auto"/>
              <w:bottom w:val="nil"/>
              <w:right w:val="nil"/>
            </w:tcBorders>
            <w:shd w:val="clear" w:color="auto" w:fill="auto"/>
            <w:noWrap/>
            <w:vAlign w:val="bottom"/>
          </w:tcPr>
          <w:p w14:paraId="6069E0A8"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1349" w:type="dxa"/>
            <w:tcBorders>
              <w:top w:val="nil"/>
              <w:left w:val="nil"/>
              <w:bottom w:val="single" w:sz="4" w:space="0" w:color="auto"/>
              <w:right w:val="nil"/>
            </w:tcBorders>
            <w:shd w:val="clear" w:color="auto" w:fill="auto"/>
            <w:vAlign w:val="bottom"/>
          </w:tcPr>
          <w:p w14:paraId="58DC825E"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1E823B39"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0526C2D7"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Common</w:t>
            </w:r>
            <w:r w:rsidRPr="00921303">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3B0D705F"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0D9CC42E"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 xml:space="preserve">Retained </w:t>
            </w:r>
            <w:r w:rsidRPr="00921303">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521EE01E"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r>
      <w:tr w:rsidR="00197FB8" w:rsidRPr="00921303" w14:paraId="737AB5CF" w14:textId="77777777" w:rsidTr="006E6A9C">
        <w:trPr>
          <w:trHeight w:val="315"/>
        </w:trPr>
        <w:tc>
          <w:tcPr>
            <w:tcW w:w="2250" w:type="dxa"/>
            <w:tcBorders>
              <w:top w:val="nil"/>
              <w:left w:val="single" w:sz="4" w:space="0" w:color="auto"/>
              <w:bottom w:val="nil"/>
              <w:right w:val="nil"/>
            </w:tcBorders>
            <w:shd w:val="clear" w:color="auto" w:fill="auto"/>
            <w:noWrap/>
            <w:vAlign w:val="bottom"/>
          </w:tcPr>
          <w:p w14:paraId="69BC557A" w14:textId="6F97B707" w:rsidR="00197FB8" w:rsidRPr="00921303" w:rsidRDefault="00107B51" w:rsidP="00197FB8">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197FB8" w:rsidRPr="00921303">
              <w:rPr>
                <w:rFonts w:ascii="Arial" w:hAnsi="Arial" w:cs="Arial"/>
                <w:b/>
                <w:bCs/>
                <w:sz w:val="20"/>
                <w:szCs w:val="22"/>
              </w:rPr>
              <w:t xml:space="preserve"> </w:t>
            </w:r>
          </w:p>
        </w:tc>
        <w:tc>
          <w:tcPr>
            <w:tcW w:w="1349" w:type="dxa"/>
            <w:tcBorders>
              <w:top w:val="nil"/>
              <w:left w:val="nil"/>
              <w:right w:val="nil"/>
            </w:tcBorders>
            <w:shd w:val="clear" w:color="auto" w:fill="auto"/>
            <w:noWrap/>
            <w:vAlign w:val="bottom"/>
          </w:tcPr>
          <w:p w14:paraId="79280E78" w14:textId="77777777" w:rsidR="00197FB8" w:rsidRPr="00921303" w:rsidRDefault="00197FB8" w:rsidP="00197FB8">
            <w:pPr>
              <w:widowControl/>
              <w:autoSpaceDE/>
              <w:autoSpaceDN/>
              <w:adjustRightInd/>
              <w:jc w:val="right"/>
              <w:rPr>
                <w:rFonts w:ascii="Arial" w:hAnsi="Arial" w:cs="Arial"/>
                <w:b/>
                <w:bCs/>
                <w:color w:val="548DD4" w:themeColor="text2" w:themeTint="99"/>
                <w:sz w:val="20"/>
                <w:szCs w:val="22"/>
              </w:rPr>
            </w:pPr>
            <w:r w:rsidRPr="006E6A9C">
              <w:rPr>
                <w:rFonts w:ascii="Arial" w:hAnsi="Arial" w:cs="Arial"/>
                <w:b/>
                <w:bCs/>
                <w:color w:val="548DD4" w:themeColor="text2" w:themeTint="99"/>
                <w:sz w:val="20"/>
                <w:szCs w:val="22"/>
                <w:shd w:val="clear" w:color="auto" w:fill="002E5C"/>
              </w:rPr>
              <w:t>250,000</w:t>
            </w:r>
            <w:r w:rsidRPr="00921303">
              <w:rPr>
                <w:rFonts w:ascii="Arial" w:hAnsi="Arial" w:cs="Arial"/>
                <w:b/>
                <w:bCs/>
                <w:color w:val="548DD4" w:themeColor="text2" w:themeTint="99"/>
                <w:sz w:val="20"/>
                <w:szCs w:val="22"/>
              </w:rPr>
              <w:t xml:space="preserve"> </w:t>
            </w:r>
          </w:p>
        </w:tc>
        <w:tc>
          <w:tcPr>
            <w:tcW w:w="333" w:type="dxa"/>
            <w:tcBorders>
              <w:top w:val="nil"/>
              <w:left w:val="nil"/>
              <w:bottom w:val="nil"/>
              <w:right w:val="nil"/>
            </w:tcBorders>
            <w:shd w:val="clear" w:color="auto" w:fill="auto"/>
            <w:noWrap/>
            <w:vAlign w:val="bottom"/>
          </w:tcPr>
          <w:p w14:paraId="10C01A0B" w14:textId="77777777" w:rsidR="00197FB8" w:rsidRPr="00921303" w:rsidRDefault="00197FB8" w:rsidP="00197FB8">
            <w:pPr>
              <w:widowControl/>
              <w:autoSpaceDE/>
              <w:autoSpaceDN/>
              <w:adjustRightInd/>
              <w:rPr>
                <w:rFonts w:ascii="Arial" w:hAnsi="Arial" w:cs="Arial"/>
                <w:color w:val="548DD4" w:themeColor="text2" w:themeTint="99"/>
                <w:sz w:val="20"/>
                <w:szCs w:val="22"/>
              </w:rPr>
            </w:pPr>
          </w:p>
        </w:tc>
        <w:tc>
          <w:tcPr>
            <w:tcW w:w="1083" w:type="dxa"/>
            <w:tcBorders>
              <w:top w:val="nil"/>
              <w:left w:val="nil"/>
              <w:right w:val="nil"/>
            </w:tcBorders>
            <w:shd w:val="clear" w:color="auto" w:fill="auto"/>
            <w:noWrap/>
            <w:vAlign w:val="bottom"/>
          </w:tcPr>
          <w:p w14:paraId="34B3C2A2" w14:textId="77777777" w:rsidR="00197FB8" w:rsidRPr="00921303" w:rsidRDefault="00197FB8" w:rsidP="00197FB8">
            <w:pPr>
              <w:widowControl/>
              <w:autoSpaceDE/>
              <w:autoSpaceDN/>
              <w:adjustRightInd/>
              <w:rPr>
                <w:rFonts w:ascii="Arial" w:hAnsi="Arial" w:cs="Arial"/>
                <w:b/>
                <w:bCs/>
                <w:color w:val="548DD4" w:themeColor="text2" w:themeTint="99"/>
                <w:sz w:val="20"/>
                <w:szCs w:val="22"/>
              </w:rPr>
            </w:pPr>
            <w:r w:rsidRPr="00921303">
              <w:rPr>
                <w:rFonts w:ascii="Arial" w:hAnsi="Arial" w:cs="Arial"/>
                <w:b/>
                <w:bCs/>
                <w:color w:val="548DD4" w:themeColor="text2" w:themeTint="99"/>
                <w:sz w:val="20"/>
                <w:szCs w:val="22"/>
              </w:rPr>
              <w:t xml:space="preserve">  </w:t>
            </w:r>
            <w:r w:rsidRPr="006E6A9C">
              <w:rPr>
                <w:rFonts w:ascii="Arial" w:hAnsi="Arial" w:cs="Arial"/>
                <w:b/>
                <w:bCs/>
                <w:color w:val="548DD4" w:themeColor="text2" w:themeTint="99"/>
                <w:sz w:val="20"/>
                <w:szCs w:val="22"/>
                <w:shd w:val="clear" w:color="auto" w:fill="002E5C"/>
              </w:rPr>
              <w:t>100,000</w:t>
            </w:r>
            <w:r w:rsidRPr="00921303">
              <w:rPr>
                <w:rFonts w:ascii="Arial" w:hAnsi="Arial" w:cs="Arial"/>
                <w:b/>
                <w:bCs/>
                <w:color w:val="548DD4" w:themeColor="text2" w:themeTint="99"/>
                <w:sz w:val="20"/>
                <w:szCs w:val="22"/>
              </w:rPr>
              <w:t xml:space="preserve"> </w:t>
            </w:r>
          </w:p>
        </w:tc>
        <w:tc>
          <w:tcPr>
            <w:tcW w:w="333" w:type="dxa"/>
            <w:tcBorders>
              <w:top w:val="nil"/>
              <w:left w:val="nil"/>
              <w:bottom w:val="nil"/>
              <w:right w:val="nil"/>
            </w:tcBorders>
            <w:shd w:val="clear" w:color="auto" w:fill="auto"/>
            <w:noWrap/>
            <w:vAlign w:val="bottom"/>
          </w:tcPr>
          <w:p w14:paraId="6F3E81E3" w14:textId="77777777" w:rsidR="00197FB8" w:rsidRPr="00921303" w:rsidRDefault="00197FB8" w:rsidP="00197FB8">
            <w:pPr>
              <w:widowControl/>
              <w:autoSpaceDE/>
              <w:autoSpaceDN/>
              <w:adjustRightInd/>
              <w:rPr>
                <w:rFonts w:ascii="Arial" w:hAnsi="Arial" w:cs="Arial"/>
                <w:b/>
                <w:bCs/>
                <w:color w:val="548DD4" w:themeColor="text2" w:themeTint="99"/>
                <w:sz w:val="20"/>
                <w:szCs w:val="22"/>
              </w:rPr>
            </w:pPr>
          </w:p>
        </w:tc>
        <w:tc>
          <w:tcPr>
            <w:tcW w:w="1072" w:type="dxa"/>
            <w:tcBorders>
              <w:top w:val="nil"/>
              <w:left w:val="nil"/>
              <w:right w:val="nil"/>
            </w:tcBorders>
            <w:shd w:val="clear" w:color="auto" w:fill="auto"/>
            <w:noWrap/>
            <w:vAlign w:val="bottom"/>
          </w:tcPr>
          <w:p w14:paraId="4C09D4C7" w14:textId="77777777" w:rsidR="00197FB8" w:rsidRPr="00921303" w:rsidRDefault="00197FB8" w:rsidP="00197FB8">
            <w:pPr>
              <w:widowControl/>
              <w:autoSpaceDE/>
              <w:autoSpaceDN/>
              <w:adjustRightInd/>
              <w:rPr>
                <w:rFonts w:ascii="Arial" w:hAnsi="Arial" w:cs="Arial"/>
                <w:b/>
                <w:bCs/>
                <w:color w:val="548DD4" w:themeColor="text2" w:themeTint="99"/>
                <w:sz w:val="20"/>
                <w:szCs w:val="22"/>
              </w:rPr>
            </w:pPr>
            <w:r w:rsidRPr="00921303">
              <w:rPr>
                <w:rFonts w:ascii="Arial" w:hAnsi="Arial" w:cs="Arial"/>
                <w:b/>
                <w:bCs/>
                <w:color w:val="548DD4" w:themeColor="text2" w:themeTint="99"/>
                <w:sz w:val="20"/>
                <w:szCs w:val="22"/>
              </w:rPr>
              <w:t xml:space="preserve"> </w:t>
            </w:r>
            <w:r w:rsidRPr="006E6A9C">
              <w:rPr>
                <w:rFonts w:ascii="Arial" w:hAnsi="Arial" w:cs="Arial"/>
                <w:b/>
                <w:bCs/>
                <w:color w:val="548DD4" w:themeColor="text2" w:themeTint="99"/>
                <w:sz w:val="20"/>
                <w:szCs w:val="22"/>
                <w:shd w:val="clear" w:color="auto" w:fill="002E5C"/>
              </w:rPr>
              <w:t>150,000</w:t>
            </w:r>
            <w:r w:rsidRPr="00921303">
              <w:rPr>
                <w:rFonts w:ascii="Arial" w:hAnsi="Arial" w:cs="Arial"/>
                <w:b/>
                <w:bCs/>
                <w:color w:val="548DD4" w:themeColor="text2" w:themeTint="99"/>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3034C51D"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r>
      <w:tr w:rsidR="00197FB8" w:rsidRPr="00921303" w14:paraId="70E1CA6A" w14:textId="77777777" w:rsidTr="006E6A9C">
        <w:trPr>
          <w:trHeight w:val="135"/>
        </w:trPr>
        <w:tc>
          <w:tcPr>
            <w:tcW w:w="2250" w:type="dxa"/>
            <w:tcBorders>
              <w:top w:val="nil"/>
              <w:left w:val="single" w:sz="4" w:space="0" w:color="auto"/>
              <w:bottom w:val="single" w:sz="4" w:space="0" w:color="auto"/>
              <w:right w:val="nil"/>
            </w:tcBorders>
            <w:shd w:val="clear" w:color="auto" w:fill="auto"/>
            <w:noWrap/>
            <w:vAlign w:val="bottom"/>
          </w:tcPr>
          <w:p w14:paraId="459DC2F4"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349" w:type="dxa"/>
            <w:tcBorders>
              <w:top w:val="nil"/>
              <w:left w:val="nil"/>
              <w:bottom w:val="single" w:sz="4" w:space="0" w:color="auto"/>
              <w:right w:val="nil"/>
            </w:tcBorders>
            <w:shd w:val="clear" w:color="auto" w:fill="auto"/>
            <w:noWrap/>
            <w:vAlign w:val="bottom"/>
          </w:tcPr>
          <w:p w14:paraId="504CF51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336437A5"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26B7942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6BBC5704"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33631809"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7B9DD42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r>
    </w:tbl>
    <w:p w14:paraId="211F3F51" w14:textId="77777777" w:rsidR="005E7AEB" w:rsidRPr="00921303"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4464" w:type="dxa"/>
        <w:tblInd w:w="108" w:type="dxa"/>
        <w:tblLook w:val="04A0" w:firstRow="1" w:lastRow="0" w:firstColumn="1" w:lastColumn="0" w:noHBand="0" w:noVBand="1"/>
      </w:tblPr>
      <w:tblGrid>
        <w:gridCol w:w="2016"/>
        <w:gridCol w:w="1356"/>
        <w:gridCol w:w="236"/>
        <w:gridCol w:w="1056"/>
      </w:tblGrid>
      <w:tr w:rsidR="00197FB8" w:rsidRPr="00921303" w14:paraId="11563F9B" w14:textId="77777777">
        <w:trPr>
          <w:trHeight w:val="300"/>
        </w:trPr>
        <w:tc>
          <w:tcPr>
            <w:tcW w:w="2016" w:type="dxa"/>
            <w:tcBorders>
              <w:top w:val="nil"/>
              <w:left w:val="nil"/>
              <w:bottom w:val="nil"/>
              <w:right w:val="nil"/>
            </w:tcBorders>
            <w:shd w:val="clear" w:color="auto" w:fill="auto"/>
            <w:noWrap/>
            <w:vAlign w:val="bottom"/>
          </w:tcPr>
          <w:p w14:paraId="46CCD52D" w14:textId="77777777" w:rsidR="00197FB8" w:rsidRPr="00921303" w:rsidRDefault="00197FB8" w:rsidP="00DC57DA">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1/1/X4</w:t>
            </w:r>
          </w:p>
        </w:tc>
        <w:tc>
          <w:tcPr>
            <w:tcW w:w="1156" w:type="dxa"/>
            <w:tcBorders>
              <w:top w:val="nil"/>
              <w:left w:val="nil"/>
              <w:bottom w:val="nil"/>
              <w:right w:val="nil"/>
            </w:tcBorders>
            <w:shd w:val="clear" w:color="auto" w:fill="auto"/>
            <w:noWrap/>
            <w:vAlign w:val="bottom"/>
          </w:tcPr>
          <w:p w14:paraId="3B1AF584"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4499E73"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7505EEB"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24FAFD11"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34D2D5CE" w14:textId="77777777" w:rsidR="00197FB8" w:rsidRPr="00921303" w:rsidRDefault="00197FB8" w:rsidP="00197FB8">
            <w:pPr>
              <w:widowControl/>
              <w:autoSpaceDE/>
              <w:autoSpaceDN/>
              <w:adjustRightInd/>
              <w:jc w:val="center"/>
              <w:rPr>
                <w:rFonts w:ascii="Arial" w:hAnsi="Arial" w:cs="Arial"/>
                <w:color w:val="000000"/>
                <w:sz w:val="20"/>
                <w:szCs w:val="22"/>
              </w:rPr>
            </w:pPr>
            <w:r w:rsidRPr="00921303">
              <w:rPr>
                <w:rFonts w:ascii="Arial" w:hAnsi="Arial" w:cs="Arial"/>
                <w:color w:val="000000"/>
                <w:sz w:val="20"/>
                <w:szCs w:val="22"/>
              </w:rPr>
              <w:t>Goodwill = 30,000</w:t>
            </w:r>
          </w:p>
        </w:tc>
        <w:tc>
          <w:tcPr>
            <w:tcW w:w="1156" w:type="dxa"/>
            <w:tcBorders>
              <w:top w:val="nil"/>
              <w:left w:val="nil"/>
              <w:bottom w:val="nil"/>
              <w:right w:val="nil"/>
            </w:tcBorders>
            <w:shd w:val="clear" w:color="auto" w:fill="auto"/>
            <w:noWrap/>
            <w:vAlign w:val="bottom"/>
          </w:tcPr>
          <w:p w14:paraId="17611808" w14:textId="2BE3E6AC" w:rsidR="00197FB8" w:rsidRPr="00921303" w:rsidRDefault="00651D88" w:rsidP="00197FB8">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88960" behindDoc="0" locked="0" layoutInCell="1" allowOverlap="1" wp14:anchorId="62BF142E" wp14:editId="7420DDA5">
                      <wp:simplePos x="0" y="0"/>
                      <wp:positionH relativeFrom="column">
                        <wp:posOffset>104775</wp:posOffset>
                      </wp:positionH>
                      <wp:positionV relativeFrom="paragraph">
                        <wp:posOffset>0</wp:posOffset>
                      </wp:positionV>
                      <wp:extent cx="381000" cy="2286000"/>
                      <wp:effectExtent l="0" t="0" r="19050" b="1905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8" o:spid="_x0000_s1026" type="#_x0000_t88" style="position:absolute;margin-left:8.25pt;margin-top:0;width:30pt;height:1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NR3A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A7dMoxix591bs+&#10;kXeBcUnwFCUafGyx8slvQiYZ/SPwnxET1bNMDiLWkO3wCQQisX2CIstRBZtvImFyLOqfrurLYyIc&#10;D18vp3WNHnFMNc1ykYPcgrWX2z7E9FGCJXnT0ZDnLGOWHuzwGFPxQIxEmPgxpURZg5YemCGzN7PF&#10;bLT8pqa5rZlj20vfEREnuHTO8A4etDHl4RhHho6+nTfzMkEEo0VOFpHCbvveBIKNkWr5RjrPygLs&#10;nShgvWTiw7hPTJvzHpsbNwqdtT2bsQVx2oSLAfg2ik7jO86P7zYut3//betf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HMh41Hc&#10;AQAAtQMAAA4AAAAAAAAAAAAAAAAALgIAAGRycy9lMm9Eb2MueG1sUEsBAi0AFAAGAAgAAAAhALNz&#10;oIHYAAAABgEAAA8AAAAAAAAAAAAAAAAANgQAAGRycy9kb3ducmV2LnhtbFBLBQYAAAAABAAEAPMA&#10;AAA7BQ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197FB8" w:rsidRPr="00921303" w14:paraId="700C551C" w14:textId="77777777">
              <w:trPr>
                <w:trHeight w:val="300"/>
                <w:tblCellSpacing w:w="0" w:type="dxa"/>
              </w:trPr>
              <w:tc>
                <w:tcPr>
                  <w:tcW w:w="1140" w:type="dxa"/>
                  <w:tcBorders>
                    <w:top w:val="nil"/>
                    <w:left w:val="nil"/>
                    <w:bottom w:val="nil"/>
                    <w:right w:val="nil"/>
                  </w:tcBorders>
                  <w:shd w:val="clear" w:color="auto" w:fill="auto"/>
                  <w:noWrap/>
                  <w:vAlign w:val="bottom"/>
                </w:tcPr>
                <w:p w14:paraId="02E3965E" w14:textId="77777777" w:rsidR="00197FB8" w:rsidRPr="00921303" w:rsidRDefault="00197FB8" w:rsidP="00197FB8">
                  <w:pPr>
                    <w:widowControl/>
                    <w:autoSpaceDE/>
                    <w:autoSpaceDN/>
                    <w:adjustRightInd/>
                    <w:rPr>
                      <w:rFonts w:ascii="Arial" w:hAnsi="Arial" w:cs="Arial"/>
                      <w:color w:val="000000"/>
                      <w:sz w:val="20"/>
                      <w:szCs w:val="22"/>
                    </w:rPr>
                  </w:pPr>
                </w:p>
              </w:tc>
            </w:tr>
          </w:tbl>
          <w:p w14:paraId="2429FF86"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A3C74E5"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C5D5E63"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268CF710"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4BCB4DD1"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1752032"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560ECC4"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267E36F"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35BD8206"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08EEDD35"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EA8FD2A"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40515F7"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228792E"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54A1F962"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231EF61" w14:textId="77777777" w:rsidR="00D03C1A" w:rsidRDefault="00197FB8" w:rsidP="00197FB8">
            <w:pPr>
              <w:widowControl/>
              <w:autoSpaceDE/>
              <w:autoSpaceDN/>
              <w:adjustRightInd/>
              <w:jc w:val="center"/>
              <w:rPr>
                <w:rFonts w:ascii="Arial" w:hAnsi="Arial" w:cs="Arial"/>
                <w:color w:val="000000"/>
                <w:sz w:val="20"/>
                <w:szCs w:val="22"/>
              </w:rPr>
            </w:pPr>
            <w:r w:rsidRPr="00921303">
              <w:rPr>
                <w:rFonts w:ascii="Arial" w:hAnsi="Arial" w:cs="Arial"/>
                <w:color w:val="000000"/>
                <w:sz w:val="20"/>
                <w:szCs w:val="22"/>
              </w:rPr>
              <w:t xml:space="preserve">Identifiable </w:t>
            </w:r>
          </w:p>
          <w:p w14:paraId="10B935DB" w14:textId="77777777" w:rsidR="00197FB8" w:rsidRPr="00921303" w:rsidRDefault="00D03C1A" w:rsidP="00197FB8">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197FB8" w:rsidRPr="00921303">
              <w:rPr>
                <w:rFonts w:ascii="Arial" w:hAnsi="Arial" w:cs="Arial"/>
                <w:color w:val="000000"/>
                <w:sz w:val="20"/>
                <w:szCs w:val="22"/>
              </w:rPr>
              <w:t>xcess = 10,000</w:t>
            </w:r>
          </w:p>
        </w:tc>
        <w:tc>
          <w:tcPr>
            <w:tcW w:w="1156" w:type="dxa"/>
            <w:tcBorders>
              <w:top w:val="nil"/>
              <w:left w:val="nil"/>
              <w:bottom w:val="nil"/>
              <w:right w:val="nil"/>
            </w:tcBorders>
            <w:shd w:val="clear" w:color="auto" w:fill="auto"/>
            <w:noWrap/>
            <w:vAlign w:val="bottom"/>
          </w:tcPr>
          <w:p w14:paraId="2C53CF54"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264588E8" w14:textId="77777777" w:rsidR="00197FB8" w:rsidRPr="00921303" w:rsidRDefault="00197FB8" w:rsidP="00197FB8">
            <w:pPr>
              <w:widowControl/>
              <w:autoSpaceDE/>
              <w:autoSpaceDN/>
              <w:adjustRightInd/>
              <w:jc w:val="center"/>
              <w:rPr>
                <w:rFonts w:ascii="Arial" w:hAnsi="Arial" w:cs="Arial"/>
                <w:color w:val="000000"/>
                <w:sz w:val="20"/>
                <w:szCs w:val="22"/>
              </w:rPr>
            </w:pPr>
            <w:r w:rsidRPr="00921303">
              <w:rPr>
                <w:rFonts w:ascii="Arial" w:hAnsi="Arial" w:cs="Arial"/>
                <w:color w:val="000000"/>
                <w:sz w:val="20"/>
                <w:szCs w:val="22"/>
              </w:rPr>
              <w:t xml:space="preserve"> $290,000</w:t>
            </w:r>
            <w:r w:rsidRPr="00921303">
              <w:rPr>
                <w:rFonts w:ascii="Arial" w:hAnsi="Arial" w:cs="Arial"/>
                <w:color w:val="000000"/>
                <w:sz w:val="20"/>
                <w:szCs w:val="22"/>
              </w:rPr>
              <w:br/>
              <w:t xml:space="preserve"> Initial </w:t>
            </w:r>
            <w:r w:rsidR="00AD33E9" w:rsidRPr="00921303">
              <w:rPr>
                <w:rFonts w:ascii="Arial" w:hAnsi="Arial" w:cs="Arial"/>
                <w:color w:val="000000"/>
                <w:sz w:val="20"/>
                <w:szCs w:val="22"/>
              </w:rPr>
              <w:t>investment</w:t>
            </w:r>
            <w:r w:rsidRPr="00921303">
              <w:rPr>
                <w:rFonts w:ascii="Arial" w:hAnsi="Arial" w:cs="Arial"/>
                <w:color w:val="000000"/>
                <w:sz w:val="20"/>
                <w:szCs w:val="22"/>
              </w:rPr>
              <w:t xml:space="preserve"> in Sally Enterprises </w:t>
            </w:r>
          </w:p>
        </w:tc>
      </w:tr>
      <w:tr w:rsidR="00197FB8" w:rsidRPr="00921303" w14:paraId="3DA2C247"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64E8FAEB"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8EEECC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0FF4FBC"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11312C4B"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2803F59C"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AF23704"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9356A05"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37538EFA" w14:textId="77777777" w:rsidTr="006E6A9C">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267CF112" w14:textId="77777777" w:rsidR="00197FB8" w:rsidRPr="006E6A9C" w:rsidRDefault="00197FB8" w:rsidP="00197FB8">
            <w:pPr>
              <w:widowControl/>
              <w:autoSpaceDE/>
              <w:autoSpaceDN/>
              <w:adjustRightInd/>
              <w:jc w:val="center"/>
              <w:rPr>
                <w:rFonts w:ascii="Arial" w:hAnsi="Arial" w:cs="Arial"/>
                <w:color w:val="FFFFFF" w:themeColor="background1"/>
                <w:sz w:val="20"/>
                <w:szCs w:val="22"/>
              </w:rPr>
            </w:pPr>
            <w:r w:rsidRPr="006E6A9C">
              <w:rPr>
                <w:rFonts w:ascii="Arial" w:hAnsi="Arial" w:cs="Arial"/>
                <w:color w:val="FFFFFF" w:themeColor="background1"/>
                <w:sz w:val="20"/>
                <w:szCs w:val="22"/>
              </w:rPr>
              <w:t>100%</w:t>
            </w:r>
            <w:r w:rsidRPr="006E6A9C">
              <w:rPr>
                <w:rFonts w:ascii="Arial" w:hAnsi="Arial" w:cs="Arial"/>
                <w:color w:val="FFFFFF" w:themeColor="background1"/>
                <w:sz w:val="20"/>
                <w:szCs w:val="22"/>
              </w:rPr>
              <w:br/>
              <w:t>Book value =</w:t>
            </w:r>
            <w:r w:rsidRPr="006E6A9C">
              <w:rPr>
                <w:rFonts w:ascii="Arial" w:hAnsi="Arial" w:cs="Arial"/>
                <w:color w:val="FFFFFF" w:themeColor="background1"/>
                <w:sz w:val="20"/>
                <w:szCs w:val="22"/>
              </w:rPr>
              <w:br/>
              <w:t>250,000</w:t>
            </w:r>
          </w:p>
        </w:tc>
        <w:tc>
          <w:tcPr>
            <w:tcW w:w="1156" w:type="dxa"/>
            <w:tcBorders>
              <w:top w:val="nil"/>
              <w:left w:val="nil"/>
              <w:bottom w:val="nil"/>
              <w:right w:val="nil"/>
            </w:tcBorders>
            <w:shd w:val="clear" w:color="auto" w:fill="auto"/>
            <w:noWrap/>
            <w:vAlign w:val="bottom"/>
          </w:tcPr>
          <w:p w14:paraId="2238FF61"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FA9FCC8"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14E27D88" w14:textId="77777777" w:rsidTr="006E6A9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BA0CC4A"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2C9E098"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5B9D30E"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69C7A995" w14:textId="77777777" w:rsidTr="006E6A9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FF692C9"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16A14B1"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DA8A4D1"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6B16B47D" w14:textId="77777777" w:rsidTr="006E6A9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BC1BA28"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20F6221"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3345E68"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33638B10" w14:textId="77777777" w:rsidTr="006E6A9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1171126"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CF9D4D1"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76632FD"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6BEDE51"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7FB1A02D" w14:textId="77777777" w:rsidTr="006E6A9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CDAC327" w14:textId="77777777" w:rsidR="00197FB8" w:rsidRPr="00921303" w:rsidRDefault="00197FB8" w:rsidP="00197FB8">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F7D5695"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66F5A6F"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8ED3907" w14:textId="77777777" w:rsidR="00197FB8" w:rsidRPr="00921303" w:rsidRDefault="00197FB8" w:rsidP="00197FB8">
            <w:pPr>
              <w:widowControl/>
              <w:autoSpaceDE/>
              <w:autoSpaceDN/>
              <w:adjustRightInd/>
              <w:rPr>
                <w:rFonts w:ascii="Arial" w:hAnsi="Arial" w:cs="Arial"/>
                <w:color w:val="000000"/>
                <w:sz w:val="20"/>
                <w:szCs w:val="22"/>
              </w:rPr>
            </w:pPr>
          </w:p>
        </w:tc>
      </w:tr>
    </w:tbl>
    <w:p w14:paraId="5C5AC7FF" w14:textId="77777777" w:rsidR="005E7AEB" w:rsidRPr="00921303"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197FB8" w:rsidRPr="00921303" w14:paraId="5A2CEB56" w14:textId="77777777" w:rsidTr="006E6A9C">
        <w:trPr>
          <w:trHeight w:val="300"/>
        </w:trPr>
        <w:tc>
          <w:tcPr>
            <w:tcW w:w="3156" w:type="dxa"/>
            <w:gridSpan w:val="2"/>
            <w:tcBorders>
              <w:top w:val="nil"/>
              <w:left w:val="nil"/>
              <w:right w:val="nil"/>
            </w:tcBorders>
            <w:shd w:val="clear" w:color="auto" w:fill="auto"/>
            <w:noWrap/>
            <w:vAlign w:val="bottom"/>
          </w:tcPr>
          <w:p w14:paraId="21B75FF9"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12E9A13C" w14:textId="77777777" w:rsidR="00197FB8" w:rsidRPr="00921303" w:rsidRDefault="00197FB8" w:rsidP="00197FB8">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27DB431B" w14:textId="77777777" w:rsidR="00197FB8" w:rsidRPr="00921303" w:rsidRDefault="00197FB8" w:rsidP="00197FB8">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21AA2127" w14:textId="77777777" w:rsidR="00197FB8" w:rsidRPr="00921303" w:rsidRDefault="00197FB8" w:rsidP="00197FB8">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16C68D71"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7FCF8904" w14:textId="77777777" w:rsidTr="006E6A9C">
        <w:trPr>
          <w:trHeight w:val="300"/>
        </w:trPr>
        <w:tc>
          <w:tcPr>
            <w:tcW w:w="3063" w:type="dxa"/>
            <w:tcBorders>
              <w:bottom w:val="nil"/>
              <w:right w:val="nil"/>
            </w:tcBorders>
            <w:shd w:val="clear" w:color="auto" w:fill="002E5C"/>
            <w:noWrap/>
            <w:vAlign w:val="bottom"/>
          </w:tcPr>
          <w:p w14:paraId="084D206E"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11E1DBCE"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20BA1806"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1E385BC6" w14:textId="77777777" w:rsidR="00197FB8" w:rsidRPr="006E6A9C" w:rsidRDefault="00197FB8" w:rsidP="00197FB8">
            <w:pPr>
              <w:widowControl/>
              <w:autoSpaceDE/>
              <w:autoSpaceDN/>
              <w:adjustRightInd/>
              <w:jc w:val="center"/>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73257A3E" w14:textId="77777777" w:rsidR="00197FB8" w:rsidRPr="006E6A9C" w:rsidRDefault="00197FB8" w:rsidP="00197FB8">
            <w:pPr>
              <w:widowControl/>
              <w:autoSpaceDE/>
              <w:autoSpaceDN/>
              <w:adjustRightInd/>
              <w:rPr>
                <w:rFonts w:ascii="Arial" w:hAnsi="Arial" w:cs="Arial"/>
                <w:color w:val="FFFFFF" w:themeColor="background1"/>
                <w:sz w:val="20"/>
                <w:szCs w:val="22"/>
              </w:rPr>
            </w:pPr>
            <w:r w:rsidRPr="006E6A9C">
              <w:rPr>
                <w:rFonts w:ascii="Arial" w:hAnsi="Arial" w:cs="Arial"/>
                <w:color w:val="FFFFFF" w:themeColor="background1"/>
                <w:sz w:val="20"/>
                <w:szCs w:val="22"/>
              </w:rPr>
              <w:t> </w:t>
            </w:r>
          </w:p>
        </w:tc>
      </w:tr>
      <w:tr w:rsidR="00197FB8" w:rsidRPr="00921303" w14:paraId="0F61E529" w14:textId="77777777" w:rsidTr="006E6A9C">
        <w:trPr>
          <w:trHeight w:val="300"/>
        </w:trPr>
        <w:tc>
          <w:tcPr>
            <w:tcW w:w="3063" w:type="dxa"/>
            <w:tcBorders>
              <w:top w:val="nil"/>
              <w:bottom w:val="nil"/>
              <w:right w:val="nil"/>
            </w:tcBorders>
            <w:shd w:val="clear" w:color="auto" w:fill="002E5C"/>
            <w:noWrap/>
            <w:vAlign w:val="bottom"/>
          </w:tcPr>
          <w:p w14:paraId="57C85F41"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CFB23BE"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99715C8"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042B4066" w14:textId="77777777" w:rsidR="00197FB8" w:rsidRPr="006E6A9C" w:rsidRDefault="00197FB8" w:rsidP="00197FB8">
            <w:pPr>
              <w:widowControl/>
              <w:autoSpaceDE/>
              <w:autoSpaceDN/>
              <w:adjustRightInd/>
              <w:jc w:val="center"/>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150,000 </w:t>
            </w:r>
          </w:p>
        </w:tc>
        <w:tc>
          <w:tcPr>
            <w:tcW w:w="956" w:type="dxa"/>
            <w:tcBorders>
              <w:top w:val="nil"/>
              <w:left w:val="nil"/>
              <w:bottom w:val="nil"/>
            </w:tcBorders>
            <w:shd w:val="clear" w:color="auto" w:fill="002E5C"/>
            <w:noWrap/>
            <w:vAlign w:val="bottom"/>
          </w:tcPr>
          <w:p w14:paraId="0A523903" w14:textId="77777777" w:rsidR="00197FB8" w:rsidRPr="006E6A9C" w:rsidRDefault="00197FB8" w:rsidP="00197FB8">
            <w:pPr>
              <w:widowControl/>
              <w:autoSpaceDE/>
              <w:autoSpaceDN/>
              <w:adjustRightInd/>
              <w:rPr>
                <w:rFonts w:ascii="Arial" w:hAnsi="Arial" w:cs="Arial"/>
                <w:color w:val="FFFFFF" w:themeColor="background1"/>
                <w:sz w:val="20"/>
                <w:szCs w:val="22"/>
              </w:rPr>
            </w:pPr>
            <w:r w:rsidRPr="006E6A9C">
              <w:rPr>
                <w:rFonts w:ascii="Arial" w:hAnsi="Arial" w:cs="Arial"/>
                <w:color w:val="FFFFFF" w:themeColor="background1"/>
                <w:sz w:val="20"/>
                <w:szCs w:val="22"/>
              </w:rPr>
              <w:t> </w:t>
            </w:r>
          </w:p>
        </w:tc>
      </w:tr>
      <w:tr w:rsidR="00197FB8" w:rsidRPr="00921303" w14:paraId="38E22A45" w14:textId="77777777" w:rsidTr="006E6A9C">
        <w:trPr>
          <w:trHeight w:val="300"/>
        </w:trPr>
        <w:tc>
          <w:tcPr>
            <w:tcW w:w="3392" w:type="dxa"/>
            <w:gridSpan w:val="3"/>
            <w:tcBorders>
              <w:top w:val="nil"/>
              <w:right w:val="nil"/>
            </w:tcBorders>
            <w:shd w:val="clear" w:color="auto" w:fill="002E5C"/>
            <w:noWrap/>
            <w:vAlign w:val="bottom"/>
          </w:tcPr>
          <w:p w14:paraId="39A10ACB"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       Investment in Sally Enterprises</w:t>
            </w:r>
          </w:p>
        </w:tc>
        <w:tc>
          <w:tcPr>
            <w:tcW w:w="1056" w:type="dxa"/>
            <w:tcBorders>
              <w:top w:val="nil"/>
              <w:left w:val="nil"/>
              <w:right w:val="nil"/>
            </w:tcBorders>
            <w:shd w:val="clear" w:color="auto" w:fill="002E5C"/>
            <w:noWrap/>
            <w:vAlign w:val="bottom"/>
          </w:tcPr>
          <w:p w14:paraId="7227F0B9"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014AE764" w14:textId="77777777" w:rsidR="00197FB8" w:rsidRPr="006E6A9C" w:rsidRDefault="00197FB8" w:rsidP="00197FB8">
            <w:pPr>
              <w:widowControl/>
              <w:autoSpaceDE/>
              <w:autoSpaceDN/>
              <w:adjustRightInd/>
              <w:rPr>
                <w:rFonts w:ascii="Arial" w:hAnsi="Arial" w:cs="Arial"/>
                <w:b/>
                <w:bCs/>
                <w:color w:val="FFFFFF" w:themeColor="background1"/>
                <w:sz w:val="20"/>
                <w:szCs w:val="22"/>
              </w:rPr>
            </w:pPr>
            <w:r w:rsidRPr="006E6A9C">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319B964F" w14:textId="77777777" w:rsidR="00197FB8" w:rsidRPr="006E6A9C" w:rsidRDefault="00197FB8" w:rsidP="00197FB8">
            <w:pPr>
              <w:widowControl/>
              <w:autoSpaceDE/>
              <w:autoSpaceDN/>
              <w:adjustRightInd/>
              <w:jc w:val="right"/>
              <w:rPr>
                <w:rFonts w:ascii="Arial" w:hAnsi="Arial" w:cs="Arial"/>
                <w:b/>
                <w:bCs/>
                <w:color w:val="FFFFFF" w:themeColor="background1"/>
                <w:sz w:val="20"/>
                <w:szCs w:val="22"/>
              </w:rPr>
            </w:pPr>
            <w:r w:rsidRPr="006E6A9C">
              <w:rPr>
                <w:rFonts w:ascii="Arial" w:hAnsi="Arial" w:cs="Arial"/>
                <w:b/>
                <w:bCs/>
                <w:color w:val="FFFFFF" w:themeColor="background1"/>
                <w:sz w:val="20"/>
                <w:szCs w:val="22"/>
              </w:rPr>
              <w:t xml:space="preserve">250,000 </w:t>
            </w:r>
          </w:p>
        </w:tc>
      </w:tr>
    </w:tbl>
    <w:p w14:paraId="577C68AD"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6551" w:type="dxa"/>
        <w:tblInd w:w="108" w:type="dxa"/>
        <w:tblLook w:val="04A0" w:firstRow="1" w:lastRow="0" w:firstColumn="1" w:lastColumn="0" w:noHBand="0" w:noVBand="1"/>
      </w:tblPr>
      <w:tblGrid>
        <w:gridCol w:w="1095"/>
        <w:gridCol w:w="828"/>
        <w:gridCol w:w="333"/>
        <w:gridCol w:w="2545"/>
        <w:gridCol w:w="333"/>
        <w:gridCol w:w="1061"/>
        <w:gridCol w:w="356"/>
      </w:tblGrid>
      <w:tr w:rsidR="00197FB8" w:rsidRPr="00921303" w14:paraId="2A6E74BE" w14:textId="77777777">
        <w:trPr>
          <w:trHeight w:val="300"/>
        </w:trPr>
        <w:tc>
          <w:tcPr>
            <w:tcW w:w="4801" w:type="dxa"/>
            <w:gridSpan w:val="4"/>
            <w:tcBorders>
              <w:top w:val="nil"/>
              <w:left w:val="nil"/>
              <w:bottom w:val="nil"/>
              <w:right w:val="nil"/>
            </w:tcBorders>
            <w:shd w:val="clear" w:color="auto" w:fill="auto"/>
            <w:noWrap/>
            <w:vAlign w:val="bottom"/>
          </w:tcPr>
          <w:p w14:paraId="5AC8A1A4"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Excess Value (Differential) Calculations:</w:t>
            </w:r>
          </w:p>
        </w:tc>
        <w:tc>
          <w:tcPr>
            <w:tcW w:w="333" w:type="dxa"/>
            <w:tcBorders>
              <w:top w:val="nil"/>
              <w:left w:val="nil"/>
              <w:bottom w:val="nil"/>
              <w:right w:val="nil"/>
            </w:tcBorders>
            <w:shd w:val="clear" w:color="auto" w:fill="auto"/>
            <w:noWrap/>
            <w:vAlign w:val="bottom"/>
          </w:tcPr>
          <w:p w14:paraId="5DEE06E3" w14:textId="77777777" w:rsidR="00197FB8" w:rsidRPr="00921303" w:rsidRDefault="00197FB8" w:rsidP="00197FB8">
            <w:pPr>
              <w:widowControl/>
              <w:autoSpaceDE/>
              <w:autoSpaceDN/>
              <w:adjustRightInd/>
              <w:rPr>
                <w:rFonts w:ascii="Arial" w:hAnsi="Arial" w:cs="Arial"/>
                <w:color w:val="000000"/>
                <w:sz w:val="20"/>
                <w:szCs w:val="22"/>
              </w:rPr>
            </w:pPr>
          </w:p>
        </w:tc>
        <w:tc>
          <w:tcPr>
            <w:tcW w:w="1061" w:type="dxa"/>
            <w:tcBorders>
              <w:top w:val="nil"/>
              <w:left w:val="nil"/>
              <w:bottom w:val="nil"/>
              <w:right w:val="nil"/>
            </w:tcBorders>
            <w:shd w:val="clear" w:color="auto" w:fill="auto"/>
            <w:noWrap/>
            <w:vAlign w:val="bottom"/>
          </w:tcPr>
          <w:p w14:paraId="0F8B2B67" w14:textId="77777777" w:rsidR="00197FB8" w:rsidRPr="00921303" w:rsidRDefault="00197FB8" w:rsidP="00197FB8">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690CC856"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4A6AD8A0" w14:textId="77777777">
        <w:trPr>
          <w:trHeight w:val="300"/>
        </w:trPr>
        <w:tc>
          <w:tcPr>
            <w:tcW w:w="1095" w:type="dxa"/>
            <w:tcBorders>
              <w:top w:val="single" w:sz="4" w:space="0" w:color="auto"/>
              <w:left w:val="single" w:sz="4" w:space="0" w:color="auto"/>
              <w:bottom w:val="nil"/>
              <w:right w:val="nil"/>
            </w:tcBorders>
            <w:shd w:val="clear" w:color="auto" w:fill="auto"/>
            <w:noWrap/>
            <w:vAlign w:val="bottom"/>
          </w:tcPr>
          <w:p w14:paraId="6A816D45"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828" w:type="dxa"/>
            <w:tcBorders>
              <w:top w:val="single" w:sz="4" w:space="0" w:color="auto"/>
              <w:left w:val="nil"/>
              <w:bottom w:val="single" w:sz="4" w:space="0" w:color="auto"/>
              <w:right w:val="nil"/>
            </w:tcBorders>
            <w:shd w:val="clear" w:color="auto" w:fill="auto"/>
            <w:noWrap/>
            <w:vAlign w:val="bottom"/>
          </w:tcPr>
          <w:p w14:paraId="0249DE84"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66EA1763"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w:t>
            </w:r>
          </w:p>
        </w:tc>
        <w:tc>
          <w:tcPr>
            <w:tcW w:w="2545" w:type="dxa"/>
            <w:tcBorders>
              <w:top w:val="single" w:sz="4" w:space="0" w:color="auto"/>
              <w:left w:val="nil"/>
              <w:bottom w:val="single" w:sz="4" w:space="0" w:color="auto"/>
              <w:right w:val="nil"/>
            </w:tcBorders>
            <w:shd w:val="clear" w:color="auto" w:fill="auto"/>
            <w:noWrap/>
            <w:vAlign w:val="bottom"/>
          </w:tcPr>
          <w:p w14:paraId="3D901BF7"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Buildings &amp; Equipment</w:t>
            </w:r>
          </w:p>
        </w:tc>
        <w:tc>
          <w:tcPr>
            <w:tcW w:w="333" w:type="dxa"/>
            <w:tcBorders>
              <w:top w:val="single" w:sz="4" w:space="0" w:color="auto"/>
              <w:left w:val="nil"/>
              <w:bottom w:val="single" w:sz="4" w:space="0" w:color="auto"/>
              <w:right w:val="nil"/>
            </w:tcBorders>
            <w:shd w:val="clear" w:color="auto" w:fill="auto"/>
            <w:noWrap/>
            <w:vAlign w:val="bottom"/>
          </w:tcPr>
          <w:p w14:paraId="5C8DABE5"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w:t>
            </w:r>
          </w:p>
        </w:tc>
        <w:tc>
          <w:tcPr>
            <w:tcW w:w="1061" w:type="dxa"/>
            <w:tcBorders>
              <w:top w:val="single" w:sz="4" w:space="0" w:color="auto"/>
              <w:left w:val="nil"/>
              <w:bottom w:val="single" w:sz="4" w:space="0" w:color="auto"/>
              <w:right w:val="nil"/>
            </w:tcBorders>
            <w:shd w:val="clear" w:color="auto" w:fill="auto"/>
            <w:noWrap/>
            <w:vAlign w:val="bottom"/>
          </w:tcPr>
          <w:p w14:paraId="42084FE0"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Goodwill</w:t>
            </w:r>
          </w:p>
        </w:tc>
        <w:tc>
          <w:tcPr>
            <w:tcW w:w="356" w:type="dxa"/>
            <w:tcBorders>
              <w:top w:val="single" w:sz="4" w:space="0" w:color="auto"/>
              <w:left w:val="nil"/>
              <w:bottom w:val="nil"/>
              <w:right w:val="single" w:sz="4" w:space="0" w:color="auto"/>
            </w:tcBorders>
            <w:shd w:val="clear" w:color="auto" w:fill="auto"/>
            <w:noWrap/>
            <w:vAlign w:val="bottom"/>
          </w:tcPr>
          <w:p w14:paraId="53ED1C7D" w14:textId="77777777" w:rsidR="00197FB8" w:rsidRPr="00921303" w:rsidRDefault="00197FB8" w:rsidP="00197FB8">
            <w:pPr>
              <w:widowControl/>
              <w:autoSpaceDE/>
              <w:autoSpaceDN/>
              <w:adjustRightInd/>
              <w:jc w:val="center"/>
              <w:rPr>
                <w:rFonts w:ascii="Arial" w:hAnsi="Arial" w:cs="Arial"/>
                <w:color w:val="000000"/>
                <w:sz w:val="20"/>
                <w:szCs w:val="22"/>
              </w:rPr>
            </w:pPr>
          </w:p>
        </w:tc>
      </w:tr>
      <w:tr w:rsidR="00197FB8" w:rsidRPr="00921303" w14:paraId="38F0103F" w14:textId="77777777">
        <w:trPr>
          <w:trHeight w:val="300"/>
        </w:trPr>
        <w:tc>
          <w:tcPr>
            <w:tcW w:w="1095" w:type="dxa"/>
            <w:tcBorders>
              <w:top w:val="nil"/>
              <w:left w:val="single" w:sz="4" w:space="0" w:color="auto"/>
              <w:bottom w:val="nil"/>
              <w:right w:val="nil"/>
            </w:tcBorders>
            <w:shd w:val="clear" w:color="auto" w:fill="auto"/>
            <w:noWrap/>
            <w:vAlign w:val="bottom"/>
          </w:tcPr>
          <w:p w14:paraId="00055D94"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Balances</w:t>
            </w:r>
          </w:p>
        </w:tc>
        <w:tc>
          <w:tcPr>
            <w:tcW w:w="828" w:type="dxa"/>
            <w:tcBorders>
              <w:top w:val="single" w:sz="4" w:space="0" w:color="auto"/>
              <w:left w:val="nil"/>
              <w:bottom w:val="nil"/>
              <w:right w:val="nil"/>
            </w:tcBorders>
            <w:shd w:val="clear" w:color="auto" w:fill="auto"/>
            <w:noWrap/>
            <w:vAlign w:val="bottom"/>
          </w:tcPr>
          <w:p w14:paraId="68E39602" w14:textId="77777777" w:rsidR="00197FB8" w:rsidRPr="00766ECA" w:rsidRDefault="00197FB8" w:rsidP="00BD26DC">
            <w:pPr>
              <w:widowControl/>
              <w:autoSpaceDE/>
              <w:autoSpaceDN/>
              <w:adjustRightInd/>
              <w:jc w:val="center"/>
              <w:rPr>
                <w:rFonts w:ascii="Arial" w:hAnsi="Arial" w:cs="Arial"/>
                <w:b/>
                <w:bCs/>
                <w:color w:val="000000"/>
                <w:sz w:val="20"/>
                <w:szCs w:val="22"/>
              </w:rPr>
            </w:pPr>
            <w:r w:rsidRPr="00766ECA">
              <w:rPr>
                <w:rFonts w:ascii="Arial" w:hAnsi="Arial" w:cs="Arial"/>
                <w:b/>
                <w:bCs/>
                <w:color w:val="000000"/>
                <w:sz w:val="20"/>
                <w:szCs w:val="22"/>
                <w:shd w:val="clear" w:color="auto" w:fill="E0EBF8"/>
              </w:rPr>
              <w:t>40,000</w:t>
            </w:r>
          </w:p>
        </w:tc>
        <w:tc>
          <w:tcPr>
            <w:tcW w:w="333" w:type="dxa"/>
            <w:tcBorders>
              <w:top w:val="nil"/>
              <w:left w:val="nil"/>
              <w:bottom w:val="nil"/>
              <w:right w:val="nil"/>
            </w:tcBorders>
            <w:shd w:val="clear" w:color="auto" w:fill="auto"/>
            <w:noWrap/>
            <w:vAlign w:val="bottom"/>
          </w:tcPr>
          <w:p w14:paraId="7DFEC11C" w14:textId="77777777" w:rsidR="00197FB8" w:rsidRPr="00921303" w:rsidRDefault="00197FB8" w:rsidP="00BD26DC">
            <w:pPr>
              <w:widowControl/>
              <w:autoSpaceDE/>
              <w:autoSpaceDN/>
              <w:adjustRightInd/>
              <w:jc w:val="center"/>
              <w:rPr>
                <w:rFonts w:ascii="Arial" w:hAnsi="Arial" w:cs="Arial"/>
                <w:b/>
                <w:bCs/>
                <w:color w:val="000000"/>
                <w:sz w:val="20"/>
                <w:szCs w:val="22"/>
              </w:rPr>
            </w:pPr>
          </w:p>
        </w:tc>
        <w:tc>
          <w:tcPr>
            <w:tcW w:w="2545" w:type="dxa"/>
            <w:tcBorders>
              <w:top w:val="single" w:sz="4" w:space="0" w:color="auto"/>
              <w:left w:val="nil"/>
              <w:bottom w:val="nil"/>
              <w:right w:val="nil"/>
            </w:tcBorders>
            <w:shd w:val="clear" w:color="auto" w:fill="auto"/>
            <w:noWrap/>
            <w:vAlign w:val="bottom"/>
          </w:tcPr>
          <w:p w14:paraId="31435CF0" w14:textId="77777777" w:rsidR="00197FB8" w:rsidRPr="00766ECA" w:rsidRDefault="00197FB8" w:rsidP="00BD26DC">
            <w:pPr>
              <w:widowControl/>
              <w:autoSpaceDE/>
              <w:autoSpaceDN/>
              <w:adjustRightInd/>
              <w:jc w:val="center"/>
              <w:rPr>
                <w:rFonts w:ascii="Arial" w:hAnsi="Arial" w:cs="Arial"/>
                <w:b/>
                <w:bCs/>
                <w:color w:val="000000"/>
                <w:sz w:val="20"/>
                <w:szCs w:val="22"/>
              </w:rPr>
            </w:pPr>
            <w:r w:rsidRPr="00766ECA">
              <w:rPr>
                <w:rFonts w:ascii="Arial" w:hAnsi="Arial" w:cs="Arial"/>
                <w:b/>
                <w:bCs/>
                <w:color w:val="000000"/>
                <w:sz w:val="20"/>
                <w:szCs w:val="22"/>
                <w:shd w:val="clear" w:color="auto" w:fill="E0EBF8"/>
              </w:rPr>
              <w:t>10,000</w:t>
            </w:r>
          </w:p>
        </w:tc>
        <w:tc>
          <w:tcPr>
            <w:tcW w:w="333" w:type="dxa"/>
            <w:tcBorders>
              <w:top w:val="single" w:sz="4" w:space="0" w:color="auto"/>
              <w:left w:val="nil"/>
              <w:bottom w:val="nil"/>
              <w:right w:val="nil"/>
            </w:tcBorders>
            <w:shd w:val="clear" w:color="auto" w:fill="auto"/>
            <w:noWrap/>
            <w:vAlign w:val="bottom"/>
          </w:tcPr>
          <w:p w14:paraId="00513025" w14:textId="77777777" w:rsidR="00197FB8" w:rsidRPr="00921303" w:rsidRDefault="00197FB8" w:rsidP="00BD26DC">
            <w:pPr>
              <w:widowControl/>
              <w:autoSpaceDE/>
              <w:autoSpaceDN/>
              <w:adjustRightInd/>
              <w:jc w:val="center"/>
              <w:rPr>
                <w:rFonts w:ascii="Arial" w:hAnsi="Arial" w:cs="Arial"/>
                <w:b/>
                <w:bCs/>
                <w:color w:val="000000"/>
                <w:sz w:val="20"/>
                <w:szCs w:val="22"/>
                <w:u w:val="double"/>
              </w:rPr>
            </w:pPr>
          </w:p>
        </w:tc>
        <w:tc>
          <w:tcPr>
            <w:tcW w:w="1061" w:type="dxa"/>
            <w:tcBorders>
              <w:top w:val="single" w:sz="4" w:space="0" w:color="auto"/>
              <w:left w:val="nil"/>
              <w:bottom w:val="nil"/>
              <w:right w:val="nil"/>
            </w:tcBorders>
            <w:shd w:val="clear" w:color="auto" w:fill="auto"/>
            <w:noWrap/>
            <w:vAlign w:val="bottom"/>
          </w:tcPr>
          <w:p w14:paraId="45B09D75" w14:textId="77777777" w:rsidR="00197FB8" w:rsidRPr="00766ECA" w:rsidRDefault="00197FB8" w:rsidP="00BD26DC">
            <w:pPr>
              <w:widowControl/>
              <w:autoSpaceDE/>
              <w:autoSpaceDN/>
              <w:adjustRightInd/>
              <w:jc w:val="center"/>
              <w:rPr>
                <w:rFonts w:ascii="Arial" w:hAnsi="Arial" w:cs="Arial"/>
                <w:b/>
                <w:bCs/>
                <w:color w:val="000000"/>
                <w:sz w:val="20"/>
                <w:szCs w:val="22"/>
              </w:rPr>
            </w:pPr>
            <w:r w:rsidRPr="00766ECA">
              <w:rPr>
                <w:rFonts w:ascii="Arial" w:hAnsi="Arial" w:cs="Arial"/>
                <w:b/>
                <w:bCs/>
                <w:color w:val="000000"/>
                <w:sz w:val="20"/>
                <w:szCs w:val="22"/>
                <w:shd w:val="clear" w:color="auto" w:fill="E0EBF8"/>
              </w:rPr>
              <w:t>30,000</w:t>
            </w:r>
          </w:p>
        </w:tc>
        <w:tc>
          <w:tcPr>
            <w:tcW w:w="356" w:type="dxa"/>
            <w:tcBorders>
              <w:top w:val="nil"/>
              <w:left w:val="nil"/>
              <w:bottom w:val="nil"/>
              <w:right w:val="single" w:sz="4" w:space="0" w:color="auto"/>
            </w:tcBorders>
            <w:shd w:val="clear" w:color="auto" w:fill="auto"/>
            <w:noWrap/>
            <w:vAlign w:val="bottom"/>
          </w:tcPr>
          <w:p w14:paraId="23957D2E"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2968F6CA" w14:textId="77777777">
        <w:trPr>
          <w:trHeight w:val="135"/>
        </w:trPr>
        <w:tc>
          <w:tcPr>
            <w:tcW w:w="1095" w:type="dxa"/>
            <w:tcBorders>
              <w:top w:val="nil"/>
              <w:left w:val="single" w:sz="4" w:space="0" w:color="auto"/>
              <w:bottom w:val="single" w:sz="4" w:space="0" w:color="auto"/>
              <w:right w:val="nil"/>
            </w:tcBorders>
            <w:shd w:val="clear" w:color="auto" w:fill="auto"/>
            <w:noWrap/>
            <w:vAlign w:val="bottom"/>
          </w:tcPr>
          <w:p w14:paraId="6CAC261D"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828" w:type="dxa"/>
            <w:tcBorders>
              <w:top w:val="nil"/>
              <w:left w:val="nil"/>
              <w:bottom w:val="single" w:sz="4" w:space="0" w:color="auto"/>
              <w:right w:val="nil"/>
            </w:tcBorders>
            <w:shd w:val="clear" w:color="auto" w:fill="auto"/>
            <w:noWrap/>
            <w:vAlign w:val="bottom"/>
          </w:tcPr>
          <w:p w14:paraId="233F0F96"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4545BA72" w14:textId="77777777" w:rsidR="00197FB8" w:rsidRPr="00921303" w:rsidRDefault="00197FB8" w:rsidP="00197FB8">
            <w:pPr>
              <w:widowControl/>
              <w:autoSpaceDE/>
              <w:autoSpaceDN/>
              <w:adjustRightInd/>
              <w:rPr>
                <w:rFonts w:ascii="Arial" w:hAnsi="Arial" w:cs="Arial"/>
                <w:color w:val="000000"/>
                <w:sz w:val="20"/>
                <w:szCs w:val="22"/>
              </w:rPr>
            </w:pPr>
            <w:r w:rsidRPr="00921303">
              <w:rPr>
                <w:rFonts w:ascii="Arial" w:hAnsi="Arial" w:cs="Arial"/>
                <w:color w:val="000000"/>
                <w:sz w:val="20"/>
                <w:szCs w:val="22"/>
              </w:rPr>
              <w:t> </w:t>
            </w:r>
          </w:p>
        </w:tc>
        <w:tc>
          <w:tcPr>
            <w:tcW w:w="2545" w:type="dxa"/>
            <w:tcBorders>
              <w:top w:val="nil"/>
              <w:left w:val="nil"/>
              <w:bottom w:val="single" w:sz="4" w:space="0" w:color="auto"/>
              <w:right w:val="nil"/>
            </w:tcBorders>
            <w:shd w:val="clear" w:color="auto" w:fill="auto"/>
            <w:noWrap/>
            <w:vAlign w:val="bottom"/>
          </w:tcPr>
          <w:p w14:paraId="1F0E6FCC" w14:textId="77777777" w:rsidR="00197FB8" w:rsidRPr="00921303" w:rsidRDefault="00197FB8" w:rsidP="00197FB8">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07E3AA6C" w14:textId="77777777" w:rsidR="00197FB8" w:rsidRPr="00921303" w:rsidRDefault="00197FB8" w:rsidP="00197FB8">
            <w:pPr>
              <w:widowControl/>
              <w:autoSpaceDE/>
              <w:autoSpaceDN/>
              <w:adjustRightInd/>
              <w:rPr>
                <w:rFonts w:ascii="Arial" w:hAnsi="Arial" w:cs="Arial"/>
                <w:color w:val="000000"/>
                <w:sz w:val="20"/>
                <w:szCs w:val="22"/>
              </w:rPr>
            </w:pPr>
          </w:p>
        </w:tc>
        <w:tc>
          <w:tcPr>
            <w:tcW w:w="1061" w:type="dxa"/>
            <w:tcBorders>
              <w:top w:val="nil"/>
              <w:left w:val="nil"/>
              <w:bottom w:val="single" w:sz="4" w:space="0" w:color="auto"/>
              <w:right w:val="nil"/>
            </w:tcBorders>
            <w:shd w:val="clear" w:color="auto" w:fill="auto"/>
            <w:noWrap/>
            <w:vAlign w:val="bottom"/>
          </w:tcPr>
          <w:p w14:paraId="440DA562" w14:textId="77777777" w:rsidR="00197FB8" w:rsidRPr="00921303" w:rsidRDefault="00197FB8" w:rsidP="00197FB8">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single" w:sz="4" w:space="0" w:color="auto"/>
            </w:tcBorders>
            <w:shd w:val="clear" w:color="auto" w:fill="auto"/>
            <w:noWrap/>
            <w:vAlign w:val="bottom"/>
          </w:tcPr>
          <w:p w14:paraId="5A8E8AA0" w14:textId="77777777" w:rsidR="00197FB8" w:rsidRPr="00921303" w:rsidRDefault="00197FB8" w:rsidP="00197FB8">
            <w:pPr>
              <w:widowControl/>
              <w:autoSpaceDE/>
              <w:autoSpaceDN/>
              <w:adjustRightInd/>
              <w:rPr>
                <w:rFonts w:ascii="Arial" w:hAnsi="Arial" w:cs="Arial"/>
                <w:color w:val="000000"/>
                <w:sz w:val="20"/>
                <w:szCs w:val="22"/>
              </w:rPr>
            </w:pPr>
          </w:p>
        </w:tc>
      </w:tr>
    </w:tbl>
    <w:p w14:paraId="3AD074FB" w14:textId="76263798" w:rsidR="00E87B7B" w:rsidRDefault="00E87B7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p w14:paraId="332FB649" w14:textId="77777777" w:rsidR="00E87B7B" w:rsidRDefault="00E87B7B">
      <w:pPr>
        <w:widowControl/>
        <w:autoSpaceDE/>
        <w:autoSpaceDN/>
        <w:adjustRightInd/>
        <w:rPr>
          <w:rFonts w:ascii="Arial" w:hAnsi="Arial" w:cs="Arial"/>
          <w:b/>
          <w:bCs/>
          <w:sz w:val="20"/>
        </w:rPr>
      </w:pPr>
      <w:r>
        <w:rPr>
          <w:rFonts w:ascii="Arial" w:hAnsi="Arial" w:cs="Arial"/>
          <w:b/>
          <w:bCs/>
          <w:sz w:val="20"/>
        </w:rPr>
        <w:br w:type="page"/>
      </w:r>
    </w:p>
    <w:p w14:paraId="1B0A5331"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tbl>
      <w:tblPr>
        <w:tblW w:w="5971" w:type="dxa"/>
        <w:tblInd w:w="108" w:type="dxa"/>
        <w:tblLook w:val="04A0" w:firstRow="1" w:lastRow="0" w:firstColumn="1" w:lastColumn="0" w:noHBand="0" w:noVBand="1"/>
      </w:tblPr>
      <w:tblGrid>
        <w:gridCol w:w="3455"/>
        <w:gridCol w:w="272"/>
        <w:gridCol w:w="272"/>
        <w:gridCol w:w="1016"/>
        <w:gridCol w:w="956"/>
      </w:tblGrid>
      <w:tr w:rsidR="00197FB8" w:rsidRPr="00921303" w14:paraId="5544BF68" w14:textId="77777777" w:rsidTr="00766ECA">
        <w:trPr>
          <w:trHeight w:val="300"/>
        </w:trPr>
        <w:tc>
          <w:tcPr>
            <w:tcW w:w="5015" w:type="dxa"/>
            <w:gridSpan w:val="4"/>
            <w:shd w:val="clear" w:color="auto" w:fill="auto"/>
            <w:noWrap/>
            <w:vAlign w:val="bottom"/>
          </w:tcPr>
          <w:p w14:paraId="6A24939A"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Excess value (differential) reclassification entry:</w:t>
            </w:r>
          </w:p>
        </w:tc>
        <w:tc>
          <w:tcPr>
            <w:tcW w:w="956" w:type="dxa"/>
            <w:shd w:val="clear" w:color="auto" w:fill="auto"/>
            <w:noWrap/>
            <w:vAlign w:val="bottom"/>
          </w:tcPr>
          <w:p w14:paraId="183F73A8"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45067537" w14:textId="77777777" w:rsidTr="00766ECA">
        <w:trPr>
          <w:trHeight w:val="300"/>
        </w:trPr>
        <w:tc>
          <w:tcPr>
            <w:tcW w:w="3455" w:type="dxa"/>
            <w:shd w:val="clear" w:color="auto" w:fill="E0EBF8"/>
            <w:noWrap/>
            <w:vAlign w:val="bottom"/>
          </w:tcPr>
          <w:p w14:paraId="496FEEA5"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Buildings &amp; Equipment</w:t>
            </w:r>
          </w:p>
        </w:tc>
        <w:tc>
          <w:tcPr>
            <w:tcW w:w="272" w:type="dxa"/>
            <w:shd w:val="clear" w:color="auto" w:fill="E0EBF8"/>
            <w:noWrap/>
            <w:vAlign w:val="bottom"/>
          </w:tcPr>
          <w:p w14:paraId="6622FF10"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272" w:type="dxa"/>
            <w:shd w:val="clear" w:color="auto" w:fill="E0EBF8"/>
            <w:noWrap/>
            <w:vAlign w:val="bottom"/>
          </w:tcPr>
          <w:p w14:paraId="67A001D2"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1016" w:type="dxa"/>
            <w:shd w:val="clear" w:color="auto" w:fill="E0EBF8"/>
            <w:noWrap/>
            <w:vAlign w:val="bottom"/>
          </w:tcPr>
          <w:p w14:paraId="0072BC8B" w14:textId="77777777" w:rsidR="00197FB8" w:rsidRPr="00921303" w:rsidRDefault="00197FB8" w:rsidP="00197FB8">
            <w:pPr>
              <w:widowControl/>
              <w:autoSpaceDE/>
              <w:autoSpaceDN/>
              <w:adjustRightInd/>
              <w:jc w:val="right"/>
              <w:rPr>
                <w:rFonts w:ascii="Arial" w:hAnsi="Arial" w:cs="Arial"/>
                <w:b/>
                <w:bCs/>
                <w:color w:val="000000"/>
                <w:sz w:val="20"/>
                <w:szCs w:val="22"/>
              </w:rPr>
            </w:pPr>
            <w:r w:rsidRPr="00921303">
              <w:rPr>
                <w:rFonts w:ascii="Arial" w:hAnsi="Arial" w:cs="Arial"/>
                <w:b/>
                <w:bCs/>
                <w:color w:val="000000"/>
                <w:sz w:val="20"/>
                <w:szCs w:val="22"/>
              </w:rPr>
              <w:t>10,000</w:t>
            </w:r>
          </w:p>
        </w:tc>
        <w:tc>
          <w:tcPr>
            <w:tcW w:w="956" w:type="dxa"/>
            <w:shd w:val="clear" w:color="auto" w:fill="E0EBF8"/>
            <w:noWrap/>
            <w:vAlign w:val="bottom"/>
          </w:tcPr>
          <w:p w14:paraId="4CB7DF83"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r>
      <w:tr w:rsidR="00197FB8" w:rsidRPr="00921303" w14:paraId="297D4A8C" w14:textId="77777777" w:rsidTr="00766ECA">
        <w:trPr>
          <w:trHeight w:val="300"/>
        </w:trPr>
        <w:tc>
          <w:tcPr>
            <w:tcW w:w="3455" w:type="dxa"/>
            <w:shd w:val="clear" w:color="auto" w:fill="E0EBF8"/>
            <w:noWrap/>
            <w:vAlign w:val="bottom"/>
          </w:tcPr>
          <w:p w14:paraId="23CB8F02"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Goodwill</w:t>
            </w:r>
          </w:p>
        </w:tc>
        <w:tc>
          <w:tcPr>
            <w:tcW w:w="272" w:type="dxa"/>
            <w:shd w:val="clear" w:color="auto" w:fill="E0EBF8"/>
            <w:noWrap/>
            <w:vAlign w:val="bottom"/>
          </w:tcPr>
          <w:p w14:paraId="5339F2E7" w14:textId="77777777" w:rsidR="00197FB8" w:rsidRPr="00921303" w:rsidRDefault="00197FB8" w:rsidP="00197FB8">
            <w:pPr>
              <w:widowControl/>
              <w:autoSpaceDE/>
              <w:autoSpaceDN/>
              <w:adjustRightInd/>
              <w:rPr>
                <w:rFonts w:ascii="Arial" w:hAnsi="Arial" w:cs="Arial"/>
                <w:b/>
                <w:bCs/>
                <w:color w:val="000000"/>
                <w:sz w:val="20"/>
                <w:szCs w:val="22"/>
              </w:rPr>
            </w:pPr>
          </w:p>
        </w:tc>
        <w:tc>
          <w:tcPr>
            <w:tcW w:w="272" w:type="dxa"/>
            <w:shd w:val="clear" w:color="auto" w:fill="E0EBF8"/>
            <w:noWrap/>
            <w:vAlign w:val="bottom"/>
          </w:tcPr>
          <w:p w14:paraId="71286414" w14:textId="77777777" w:rsidR="00197FB8" w:rsidRPr="00921303" w:rsidRDefault="00197FB8" w:rsidP="00197FB8">
            <w:pPr>
              <w:widowControl/>
              <w:autoSpaceDE/>
              <w:autoSpaceDN/>
              <w:adjustRightInd/>
              <w:rPr>
                <w:rFonts w:ascii="Arial" w:hAnsi="Arial" w:cs="Arial"/>
                <w:b/>
                <w:bCs/>
                <w:color w:val="000000"/>
                <w:sz w:val="20"/>
                <w:szCs w:val="22"/>
              </w:rPr>
            </w:pPr>
          </w:p>
        </w:tc>
        <w:tc>
          <w:tcPr>
            <w:tcW w:w="1016" w:type="dxa"/>
            <w:shd w:val="clear" w:color="auto" w:fill="E0EBF8"/>
            <w:noWrap/>
            <w:vAlign w:val="bottom"/>
          </w:tcPr>
          <w:p w14:paraId="35943D24" w14:textId="77777777" w:rsidR="00197FB8" w:rsidRPr="00921303" w:rsidRDefault="00197FB8" w:rsidP="00197FB8">
            <w:pPr>
              <w:widowControl/>
              <w:autoSpaceDE/>
              <w:autoSpaceDN/>
              <w:adjustRightInd/>
              <w:jc w:val="right"/>
              <w:rPr>
                <w:rFonts w:ascii="Arial" w:hAnsi="Arial" w:cs="Arial"/>
                <w:b/>
                <w:bCs/>
                <w:color w:val="000000"/>
                <w:sz w:val="20"/>
                <w:szCs w:val="22"/>
              </w:rPr>
            </w:pPr>
            <w:r w:rsidRPr="00921303">
              <w:rPr>
                <w:rFonts w:ascii="Arial" w:hAnsi="Arial" w:cs="Arial"/>
                <w:b/>
                <w:bCs/>
                <w:color w:val="000000"/>
                <w:sz w:val="20"/>
                <w:szCs w:val="22"/>
              </w:rPr>
              <w:t>30,000</w:t>
            </w:r>
          </w:p>
        </w:tc>
        <w:tc>
          <w:tcPr>
            <w:tcW w:w="956" w:type="dxa"/>
            <w:shd w:val="clear" w:color="auto" w:fill="E0EBF8"/>
            <w:noWrap/>
            <w:vAlign w:val="bottom"/>
          </w:tcPr>
          <w:p w14:paraId="12FA5AE2" w14:textId="77777777" w:rsidR="00197FB8" w:rsidRPr="00921303" w:rsidRDefault="00197FB8" w:rsidP="00197FB8">
            <w:pPr>
              <w:widowControl/>
              <w:autoSpaceDE/>
              <w:autoSpaceDN/>
              <w:adjustRightInd/>
              <w:rPr>
                <w:rFonts w:ascii="Arial" w:hAnsi="Arial" w:cs="Arial"/>
                <w:b/>
                <w:bCs/>
                <w:color w:val="000000"/>
                <w:sz w:val="20"/>
                <w:szCs w:val="22"/>
              </w:rPr>
            </w:pPr>
          </w:p>
        </w:tc>
      </w:tr>
      <w:tr w:rsidR="00197FB8" w:rsidRPr="00921303" w14:paraId="6AB743D7" w14:textId="77777777" w:rsidTr="00766ECA">
        <w:trPr>
          <w:trHeight w:val="300"/>
        </w:trPr>
        <w:tc>
          <w:tcPr>
            <w:tcW w:w="3999" w:type="dxa"/>
            <w:gridSpan w:val="3"/>
            <w:shd w:val="clear" w:color="auto" w:fill="E0EBF8"/>
            <w:noWrap/>
            <w:vAlign w:val="bottom"/>
          </w:tcPr>
          <w:p w14:paraId="46A1AA69"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xml:space="preserve">       Investment in Sally Enterprises</w:t>
            </w:r>
          </w:p>
        </w:tc>
        <w:tc>
          <w:tcPr>
            <w:tcW w:w="1016" w:type="dxa"/>
            <w:shd w:val="clear" w:color="auto" w:fill="E0EBF8"/>
            <w:noWrap/>
            <w:vAlign w:val="bottom"/>
          </w:tcPr>
          <w:p w14:paraId="431357E9" w14:textId="77777777" w:rsidR="00197FB8" w:rsidRPr="00921303" w:rsidRDefault="00197FB8" w:rsidP="00197FB8">
            <w:pPr>
              <w:widowControl/>
              <w:autoSpaceDE/>
              <w:autoSpaceDN/>
              <w:adjustRightInd/>
              <w:jc w:val="right"/>
              <w:rPr>
                <w:rFonts w:ascii="Arial" w:hAnsi="Arial" w:cs="Arial"/>
                <w:b/>
                <w:bCs/>
                <w:color w:val="000000"/>
                <w:sz w:val="20"/>
                <w:szCs w:val="22"/>
              </w:rPr>
            </w:pPr>
          </w:p>
        </w:tc>
        <w:tc>
          <w:tcPr>
            <w:tcW w:w="956" w:type="dxa"/>
            <w:shd w:val="clear" w:color="auto" w:fill="E0EBF8"/>
            <w:noWrap/>
            <w:vAlign w:val="bottom"/>
          </w:tcPr>
          <w:p w14:paraId="58205059" w14:textId="77777777" w:rsidR="00197FB8" w:rsidRPr="00921303" w:rsidRDefault="00197FB8" w:rsidP="00197FB8">
            <w:pPr>
              <w:widowControl/>
              <w:autoSpaceDE/>
              <w:autoSpaceDN/>
              <w:adjustRightInd/>
              <w:jc w:val="right"/>
              <w:rPr>
                <w:rFonts w:ascii="Arial" w:hAnsi="Arial" w:cs="Arial"/>
                <w:b/>
                <w:bCs/>
                <w:color w:val="000000"/>
                <w:sz w:val="20"/>
                <w:szCs w:val="22"/>
              </w:rPr>
            </w:pPr>
            <w:r w:rsidRPr="00921303">
              <w:rPr>
                <w:rFonts w:ascii="Arial" w:hAnsi="Arial" w:cs="Arial"/>
                <w:b/>
                <w:bCs/>
                <w:color w:val="000000"/>
                <w:sz w:val="20"/>
                <w:szCs w:val="22"/>
              </w:rPr>
              <w:t>40,000</w:t>
            </w:r>
          </w:p>
        </w:tc>
      </w:tr>
    </w:tbl>
    <w:p w14:paraId="13B28353" w14:textId="77777777" w:rsidR="00921303" w:rsidRPr="00921303" w:rsidRDefault="00921303" w:rsidP="0092130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r w:rsidRPr="00921303">
        <w:rPr>
          <w:rFonts w:ascii="Arial" w:hAnsi="Arial" w:cs="Arial"/>
          <w:b/>
          <w:bCs/>
          <w:sz w:val="20"/>
        </w:rPr>
        <w:t xml:space="preserve">P4-25 </w:t>
      </w:r>
      <w:r w:rsidRPr="00921303">
        <w:rPr>
          <w:rFonts w:ascii="Arial" w:hAnsi="Arial" w:cs="Arial"/>
          <w:bCs/>
          <w:sz w:val="20"/>
        </w:rPr>
        <w:t>(continued)</w:t>
      </w:r>
    </w:p>
    <w:p w14:paraId="4264B010"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tbl>
      <w:tblPr>
        <w:tblW w:w="5716" w:type="dxa"/>
        <w:tblInd w:w="108" w:type="dxa"/>
        <w:tblLook w:val="04A0" w:firstRow="1" w:lastRow="0" w:firstColumn="1" w:lastColumn="0" w:noHBand="0" w:noVBand="1"/>
      </w:tblPr>
      <w:tblGrid>
        <w:gridCol w:w="3172"/>
        <w:gridCol w:w="272"/>
        <w:gridCol w:w="1056"/>
        <w:gridCol w:w="272"/>
        <w:gridCol w:w="956"/>
      </w:tblGrid>
      <w:tr w:rsidR="00197FB8" w:rsidRPr="00921303" w14:paraId="7B0A9FB2" w14:textId="77777777" w:rsidTr="00766ECA">
        <w:trPr>
          <w:trHeight w:val="300"/>
        </w:trPr>
        <w:tc>
          <w:tcPr>
            <w:tcW w:w="5716" w:type="dxa"/>
            <w:gridSpan w:val="5"/>
            <w:tcBorders>
              <w:top w:val="nil"/>
              <w:left w:val="nil"/>
              <w:right w:val="nil"/>
            </w:tcBorders>
            <w:shd w:val="clear" w:color="auto" w:fill="auto"/>
            <w:noWrap/>
            <w:vAlign w:val="bottom"/>
          </w:tcPr>
          <w:p w14:paraId="2BC33666"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Optional accumulated depreciation elimination entry</w:t>
            </w:r>
          </w:p>
        </w:tc>
      </w:tr>
      <w:tr w:rsidR="00197FB8" w:rsidRPr="00921303" w14:paraId="26FAFD67" w14:textId="77777777" w:rsidTr="00766ECA">
        <w:trPr>
          <w:trHeight w:val="300"/>
        </w:trPr>
        <w:tc>
          <w:tcPr>
            <w:tcW w:w="3172" w:type="dxa"/>
            <w:tcBorders>
              <w:bottom w:val="nil"/>
              <w:right w:val="nil"/>
            </w:tcBorders>
            <w:shd w:val="clear" w:color="auto" w:fill="689CDA"/>
            <w:noWrap/>
            <w:vAlign w:val="bottom"/>
          </w:tcPr>
          <w:p w14:paraId="619D7C27"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14:paraId="71B0D42F"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1322" w:type="dxa"/>
            <w:gridSpan w:val="2"/>
            <w:tcBorders>
              <w:left w:val="nil"/>
              <w:bottom w:val="nil"/>
              <w:right w:val="nil"/>
            </w:tcBorders>
            <w:shd w:val="clear" w:color="auto" w:fill="689CDA"/>
            <w:noWrap/>
            <w:vAlign w:val="bottom"/>
          </w:tcPr>
          <w:p w14:paraId="27C8FE1F"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 xml:space="preserve">         65,000 </w:t>
            </w:r>
          </w:p>
        </w:tc>
        <w:tc>
          <w:tcPr>
            <w:tcW w:w="956" w:type="dxa"/>
            <w:tcBorders>
              <w:left w:val="nil"/>
              <w:bottom w:val="nil"/>
            </w:tcBorders>
            <w:shd w:val="clear" w:color="auto" w:fill="689CDA"/>
            <w:noWrap/>
            <w:vAlign w:val="bottom"/>
          </w:tcPr>
          <w:p w14:paraId="64C9A63A"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r>
      <w:tr w:rsidR="00197FB8" w:rsidRPr="00921303" w14:paraId="4C161238" w14:textId="77777777" w:rsidTr="00766ECA">
        <w:trPr>
          <w:trHeight w:val="300"/>
        </w:trPr>
        <w:tc>
          <w:tcPr>
            <w:tcW w:w="3172" w:type="dxa"/>
            <w:tcBorders>
              <w:top w:val="nil"/>
              <w:right w:val="nil"/>
            </w:tcBorders>
            <w:shd w:val="clear" w:color="auto" w:fill="689CDA"/>
            <w:noWrap/>
            <w:vAlign w:val="bottom"/>
          </w:tcPr>
          <w:p w14:paraId="05D81557"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14:paraId="4DB75191"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0CC112E7"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14:paraId="65FED89F"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w:t>
            </w:r>
          </w:p>
        </w:tc>
        <w:tc>
          <w:tcPr>
            <w:tcW w:w="956" w:type="dxa"/>
            <w:tcBorders>
              <w:top w:val="nil"/>
              <w:left w:val="nil"/>
            </w:tcBorders>
            <w:shd w:val="clear" w:color="auto" w:fill="689CDA"/>
            <w:noWrap/>
            <w:vAlign w:val="bottom"/>
          </w:tcPr>
          <w:p w14:paraId="7CC92825" w14:textId="77777777" w:rsidR="00197FB8" w:rsidRPr="00921303" w:rsidRDefault="00197FB8" w:rsidP="00197FB8">
            <w:pPr>
              <w:widowControl/>
              <w:autoSpaceDE/>
              <w:autoSpaceDN/>
              <w:adjustRightInd/>
              <w:rPr>
                <w:rFonts w:ascii="Arial" w:hAnsi="Arial" w:cs="Arial"/>
                <w:b/>
                <w:bCs/>
                <w:color w:val="000000"/>
                <w:sz w:val="20"/>
                <w:szCs w:val="22"/>
              </w:rPr>
            </w:pPr>
            <w:r w:rsidRPr="00921303">
              <w:rPr>
                <w:rFonts w:ascii="Arial" w:hAnsi="Arial" w:cs="Arial"/>
                <w:b/>
                <w:bCs/>
                <w:color w:val="000000"/>
                <w:sz w:val="20"/>
                <w:szCs w:val="22"/>
              </w:rPr>
              <w:t xml:space="preserve">  65,000 </w:t>
            </w:r>
          </w:p>
        </w:tc>
      </w:tr>
    </w:tbl>
    <w:p w14:paraId="05C5D513"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tbl>
      <w:tblPr>
        <w:tblW w:w="5742" w:type="dxa"/>
        <w:tblInd w:w="108" w:type="dxa"/>
        <w:tblLook w:val="04A0" w:firstRow="1" w:lastRow="0" w:firstColumn="1" w:lastColumn="0" w:noHBand="0" w:noVBand="1"/>
      </w:tblPr>
      <w:tblGrid>
        <w:gridCol w:w="1890"/>
        <w:gridCol w:w="1052"/>
        <w:gridCol w:w="944"/>
        <w:gridCol w:w="1856"/>
      </w:tblGrid>
      <w:tr w:rsidR="00197FB8" w:rsidRPr="00921303" w14:paraId="63C85989" w14:textId="77777777">
        <w:trPr>
          <w:trHeight w:val="300"/>
        </w:trPr>
        <w:tc>
          <w:tcPr>
            <w:tcW w:w="1890" w:type="dxa"/>
            <w:tcBorders>
              <w:top w:val="nil"/>
              <w:left w:val="nil"/>
              <w:bottom w:val="nil"/>
              <w:right w:val="nil"/>
            </w:tcBorders>
            <w:shd w:val="clear" w:color="auto" w:fill="auto"/>
            <w:noWrap/>
            <w:vAlign w:val="bottom"/>
          </w:tcPr>
          <w:p w14:paraId="118BEE81" w14:textId="77777777" w:rsidR="00197FB8" w:rsidRPr="00921303" w:rsidRDefault="00197FB8" w:rsidP="00197FB8">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404991F8" w14:textId="77777777" w:rsidR="00197FB8" w:rsidRPr="00921303" w:rsidRDefault="00197FB8" w:rsidP="00197FB8">
            <w:pPr>
              <w:widowControl/>
              <w:autoSpaceDE/>
              <w:autoSpaceDN/>
              <w:adjustRightInd/>
              <w:jc w:val="center"/>
              <w:rPr>
                <w:rFonts w:ascii="Arial" w:hAnsi="Arial" w:cs="Arial"/>
                <w:b/>
                <w:bCs/>
                <w:color w:val="000000"/>
                <w:sz w:val="20"/>
                <w:szCs w:val="22"/>
              </w:rPr>
            </w:pPr>
            <w:r w:rsidRPr="00921303">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6171BF64" w14:textId="77777777" w:rsidR="00197FB8" w:rsidRPr="00921303" w:rsidRDefault="00197FB8" w:rsidP="00197FB8">
            <w:pPr>
              <w:widowControl/>
              <w:autoSpaceDE/>
              <w:autoSpaceDN/>
              <w:adjustRightInd/>
              <w:rPr>
                <w:rFonts w:ascii="Arial" w:hAnsi="Arial" w:cs="Arial"/>
                <w:color w:val="000000"/>
                <w:sz w:val="20"/>
                <w:szCs w:val="22"/>
              </w:rPr>
            </w:pPr>
          </w:p>
        </w:tc>
      </w:tr>
      <w:tr w:rsidR="00197FB8" w:rsidRPr="00921303" w14:paraId="1816B736" w14:textId="77777777">
        <w:trPr>
          <w:trHeight w:val="300"/>
        </w:trPr>
        <w:tc>
          <w:tcPr>
            <w:tcW w:w="1890" w:type="dxa"/>
            <w:tcBorders>
              <w:top w:val="nil"/>
              <w:left w:val="nil"/>
              <w:bottom w:val="nil"/>
              <w:right w:val="nil"/>
            </w:tcBorders>
            <w:shd w:val="clear" w:color="000000" w:fill="FFFFFF"/>
            <w:noWrap/>
            <w:vAlign w:val="bottom"/>
          </w:tcPr>
          <w:p w14:paraId="181FC06D"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1525DF68"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Sally Enterprises</w:t>
            </w:r>
          </w:p>
        </w:tc>
        <w:tc>
          <w:tcPr>
            <w:tcW w:w="1856" w:type="dxa"/>
            <w:tcBorders>
              <w:top w:val="nil"/>
              <w:left w:val="nil"/>
              <w:bottom w:val="nil"/>
              <w:right w:val="nil"/>
            </w:tcBorders>
            <w:shd w:val="clear" w:color="000000" w:fill="FFFFFF"/>
            <w:noWrap/>
            <w:vAlign w:val="bottom"/>
          </w:tcPr>
          <w:p w14:paraId="68F84908" w14:textId="77777777" w:rsidR="00197FB8" w:rsidRPr="00921303" w:rsidRDefault="00197FB8" w:rsidP="00197FB8">
            <w:pPr>
              <w:widowControl/>
              <w:autoSpaceDE/>
              <w:autoSpaceDN/>
              <w:adjustRightInd/>
              <w:rPr>
                <w:rFonts w:ascii="Arial" w:hAnsi="Arial" w:cs="Arial"/>
                <w:sz w:val="20"/>
                <w:szCs w:val="22"/>
              </w:rPr>
            </w:pPr>
            <w:r w:rsidRPr="00921303">
              <w:rPr>
                <w:rFonts w:ascii="Arial" w:hAnsi="Arial" w:cs="Arial"/>
                <w:sz w:val="20"/>
                <w:szCs w:val="22"/>
              </w:rPr>
              <w:t> </w:t>
            </w:r>
          </w:p>
        </w:tc>
      </w:tr>
      <w:tr w:rsidR="00197FB8" w:rsidRPr="00921303" w14:paraId="33D5D420" w14:textId="77777777">
        <w:trPr>
          <w:trHeight w:val="300"/>
        </w:trPr>
        <w:tc>
          <w:tcPr>
            <w:tcW w:w="1890" w:type="dxa"/>
            <w:tcBorders>
              <w:top w:val="nil"/>
              <w:left w:val="nil"/>
              <w:bottom w:val="nil"/>
              <w:right w:val="nil"/>
            </w:tcBorders>
            <w:shd w:val="clear" w:color="000000" w:fill="FFFFFF"/>
            <w:noWrap/>
            <w:vAlign w:val="bottom"/>
          </w:tcPr>
          <w:p w14:paraId="3A7F5D65"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432ED02C"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xml:space="preserve">  290,000 </w:t>
            </w:r>
          </w:p>
        </w:tc>
        <w:tc>
          <w:tcPr>
            <w:tcW w:w="944" w:type="dxa"/>
            <w:tcBorders>
              <w:top w:val="nil"/>
              <w:left w:val="nil"/>
              <w:bottom w:val="nil"/>
              <w:right w:val="nil"/>
            </w:tcBorders>
            <w:shd w:val="clear" w:color="000000" w:fill="FFFFFF"/>
            <w:noWrap/>
            <w:vAlign w:val="bottom"/>
          </w:tcPr>
          <w:p w14:paraId="75F4F1B6"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50E9C921" w14:textId="77777777" w:rsidR="00197FB8" w:rsidRPr="00921303" w:rsidRDefault="00197FB8" w:rsidP="00197FB8">
            <w:pPr>
              <w:widowControl/>
              <w:autoSpaceDE/>
              <w:autoSpaceDN/>
              <w:adjustRightInd/>
              <w:rPr>
                <w:rFonts w:ascii="Arial" w:hAnsi="Arial" w:cs="Arial"/>
                <w:sz w:val="20"/>
                <w:szCs w:val="22"/>
              </w:rPr>
            </w:pPr>
            <w:r w:rsidRPr="00921303">
              <w:rPr>
                <w:rFonts w:ascii="Arial" w:hAnsi="Arial" w:cs="Arial"/>
                <w:sz w:val="20"/>
                <w:szCs w:val="22"/>
              </w:rPr>
              <w:t> </w:t>
            </w:r>
          </w:p>
        </w:tc>
      </w:tr>
      <w:tr w:rsidR="00197FB8" w:rsidRPr="00921303" w14:paraId="15557928" w14:textId="77777777" w:rsidTr="00766ECA">
        <w:trPr>
          <w:trHeight w:val="300"/>
        </w:trPr>
        <w:tc>
          <w:tcPr>
            <w:tcW w:w="1890" w:type="dxa"/>
            <w:tcBorders>
              <w:top w:val="nil"/>
              <w:left w:val="nil"/>
              <w:bottom w:val="nil"/>
              <w:right w:val="nil"/>
            </w:tcBorders>
            <w:shd w:val="clear" w:color="000000" w:fill="FFFFFF"/>
            <w:noWrap/>
            <w:vAlign w:val="bottom"/>
          </w:tcPr>
          <w:p w14:paraId="2D37A100"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4A283A84"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0459B8AB"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xml:space="preserve">250,000 </w:t>
            </w:r>
          </w:p>
        </w:tc>
        <w:tc>
          <w:tcPr>
            <w:tcW w:w="1856" w:type="dxa"/>
            <w:tcBorders>
              <w:top w:val="nil"/>
              <w:left w:val="nil"/>
              <w:bottom w:val="nil"/>
              <w:right w:val="nil"/>
            </w:tcBorders>
            <w:shd w:val="clear" w:color="auto" w:fill="auto"/>
            <w:noWrap/>
            <w:vAlign w:val="bottom"/>
          </w:tcPr>
          <w:p w14:paraId="010E1C04"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Basic</w:t>
            </w:r>
          </w:p>
        </w:tc>
      </w:tr>
      <w:tr w:rsidR="00197FB8" w:rsidRPr="00921303" w14:paraId="1586011F" w14:textId="77777777" w:rsidTr="00766ECA">
        <w:trPr>
          <w:trHeight w:val="300"/>
        </w:trPr>
        <w:tc>
          <w:tcPr>
            <w:tcW w:w="1890" w:type="dxa"/>
            <w:tcBorders>
              <w:top w:val="nil"/>
              <w:left w:val="nil"/>
              <w:bottom w:val="nil"/>
              <w:right w:val="nil"/>
            </w:tcBorders>
            <w:shd w:val="clear" w:color="000000" w:fill="FFFFFF"/>
            <w:noWrap/>
            <w:vAlign w:val="bottom"/>
          </w:tcPr>
          <w:p w14:paraId="0B15B3C0"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5A9D7EEA" w14:textId="77777777" w:rsidR="00197FB8" w:rsidRPr="00921303" w:rsidRDefault="00197FB8" w:rsidP="00197FB8">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671AB501" w14:textId="77777777" w:rsidR="00197FB8" w:rsidRPr="00921303" w:rsidRDefault="00197FB8" w:rsidP="00197FB8">
            <w:pPr>
              <w:widowControl/>
              <w:autoSpaceDE/>
              <w:autoSpaceDN/>
              <w:adjustRightInd/>
              <w:jc w:val="right"/>
              <w:rPr>
                <w:rFonts w:ascii="Arial" w:hAnsi="Arial" w:cs="Arial"/>
                <w:b/>
                <w:bCs/>
                <w:color w:val="000000"/>
                <w:sz w:val="20"/>
                <w:szCs w:val="22"/>
              </w:rPr>
            </w:pPr>
            <w:r w:rsidRPr="00921303">
              <w:rPr>
                <w:rFonts w:ascii="Arial" w:hAnsi="Arial" w:cs="Arial"/>
                <w:b/>
                <w:bCs/>
                <w:color w:val="000000"/>
                <w:sz w:val="20"/>
                <w:szCs w:val="22"/>
              </w:rPr>
              <w:t xml:space="preserve">40,000 </w:t>
            </w:r>
          </w:p>
        </w:tc>
        <w:tc>
          <w:tcPr>
            <w:tcW w:w="1856" w:type="dxa"/>
            <w:tcBorders>
              <w:top w:val="nil"/>
              <w:left w:val="nil"/>
              <w:bottom w:val="nil"/>
              <w:right w:val="nil"/>
            </w:tcBorders>
            <w:shd w:val="clear" w:color="auto" w:fill="auto"/>
            <w:noWrap/>
            <w:vAlign w:val="bottom"/>
          </w:tcPr>
          <w:p w14:paraId="069ECF5E" w14:textId="77777777" w:rsidR="00197FB8" w:rsidRPr="00921303" w:rsidRDefault="00197FB8" w:rsidP="00197FB8">
            <w:pPr>
              <w:widowControl/>
              <w:autoSpaceDE/>
              <w:autoSpaceDN/>
              <w:adjustRightInd/>
              <w:jc w:val="center"/>
              <w:rPr>
                <w:rFonts w:ascii="Arial" w:hAnsi="Arial" w:cs="Arial"/>
                <w:b/>
                <w:bCs/>
                <w:sz w:val="20"/>
                <w:szCs w:val="22"/>
              </w:rPr>
            </w:pPr>
            <w:r w:rsidRPr="00921303">
              <w:rPr>
                <w:rFonts w:ascii="Arial" w:hAnsi="Arial" w:cs="Arial"/>
                <w:b/>
                <w:bCs/>
                <w:sz w:val="20"/>
                <w:szCs w:val="22"/>
              </w:rPr>
              <w:t xml:space="preserve">Excess </w:t>
            </w:r>
            <w:proofErr w:type="spellStart"/>
            <w:r w:rsidRPr="00921303">
              <w:rPr>
                <w:rFonts w:ascii="Arial" w:hAnsi="Arial" w:cs="Arial"/>
                <w:b/>
                <w:bCs/>
                <w:sz w:val="20"/>
                <w:szCs w:val="22"/>
              </w:rPr>
              <w:t>Reclass</w:t>
            </w:r>
            <w:proofErr w:type="spellEnd"/>
            <w:r w:rsidRPr="00921303">
              <w:rPr>
                <w:rFonts w:ascii="Arial" w:hAnsi="Arial" w:cs="Arial"/>
                <w:b/>
                <w:bCs/>
                <w:sz w:val="20"/>
                <w:szCs w:val="22"/>
              </w:rPr>
              <w:t>.</w:t>
            </w:r>
          </w:p>
        </w:tc>
      </w:tr>
      <w:tr w:rsidR="00197FB8" w:rsidRPr="00921303" w14:paraId="7CA40396" w14:textId="77777777">
        <w:trPr>
          <w:trHeight w:val="300"/>
        </w:trPr>
        <w:tc>
          <w:tcPr>
            <w:tcW w:w="1890" w:type="dxa"/>
            <w:tcBorders>
              <w:top w:val="nil"/>
              <w:left w:val="nil"/>
              <w:bottom w:val="nil"/>
              <w:right w:val="nil"/>
            </w:tcBorders>
            <w:shd w:val="clear" w:color="000000" w:fill="FFFFFF"/>
            <w:noWrap/>
            <w:vAlign w:val="bottom"/>
          </w:tcPr>
          <w:p w14:paraId="50E5D009"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1B6AD7F1" w14:textId="77777777" w:rsidR="00197FB8" w:rsidRPr="00921303" w:rsidRDefault="00197FB8" w:rsidP="00197FB8">
            <w:pPr>
              <w:widowControl/>
              <w:autoSpaceDE/>
              <w:autoSpaceDN/>
              <w:adjustRightInd/>
              <w:jc w:val="right"/>
              <w:rPr>
                <w:rFonts w:ascii="Arial" w:hAnsi="Arial" w:cs="Arial"/>
                <w:b/>
                <w:bCs/>
                <w:sz w:val="20"/>
                <w:szCs w:val="22"/>
              </w:rPr>
            </w:pPr>
            <w:r w:rsidRPr="00921303">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6CEAF6E4" w14:textId="77777777" w:rsidR="00197FB8" w:rsidRPr="00921303" w:rsidRDefault="00197FB8" w:rsidP="00197FB8">
            <w:pPr>
              <w:widowControl/>
              <w:autoSpaceDE/>
              <w:autoSpaceDN/>
              <w:adjustRightInd/>
              <w:rPr>
                <w:rFonts w:ascii="Arial" w:hAnsi="Arial" w:cs="Arial"/>
                <w:b/>
                <w:bCs/>
                <w:sz w:val="20"/>
                <w:szCs w:val="22"/>
              </w:rPr>
            </w:pPr>
            <w:r w:rsidRPr="00921303">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0D0E6777" w14:textId="77777777" w:rsidR="00197FB8" w:rsidRPr="00921303" w:rsidRDefault="00197FB8" w:rsidP="00197FB8">
            <w:pPr>
              <w:widowControl/>
              <w:autoSpaceDE/>
              <w:autoSpaceDN/>
              <w:adjustRightInd/>
              <w:rPr>
                <w:rFonts w:ascii="Arial" w:hAnsi="Arial" w:cs="Arial"/>
                <w:sz w:val="20"/>
                <w:szCs w:val="22"/>
              </w:rPr>
            </w:pPr>
            <w:r w:rsidRPr="00921303">
              <w:rPr>
                <w:rFonts w:ascii="Arial" w:hAnsi="Arial" w:cs="Arial"/>
                <w:sz w:val="20"/>
                <w:szCs w:val="22"/>
              </w:rPr>
              <w:t> </w:t>
            </w:r>
          </w:p>
        </w:tc>
      </w:tr>
    </w:tbl>
    <w:p w14:paraId="3B2A9D02"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p>
    <w:p w14:paraId="6CD637F5"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Cs/>
          <w:sz w:val="20"/>
        </w:rPr>
      </w:pPr>
    </w:p>
    <w:tbl>
      <w:tblPr>
        <w:tblW w:w="9987" w:type="dxa"/>
        <w:tblInd w:w="103" w:type="dxa"/>
        <w:tblLayout w:type="fixed"/>
        <w:tblLook w:val="04A0" w:firstRow="1" w:lastRow="0" w:firstColumn="1" w:lastColumn="0" w:noHBand="0" w:noVBand="1"/>
      </w:tblPr>
      <w:tblGrid>
        <w:gridCol w:w="262"/>
        <w:gridCol w:w="2893"/>
        <w:gridCol w:w="262"/>
        <w:gridCol w:w="998"/>
        <w:gridCol w:w="262"/>
        <w:gridCol w:w="1178"/>
        <w:gridCol w:w="236"/>
        <w:gridCol w:w="908"/>
        <w:gridCol w:w="262"/>
        <w:gridCol w:w="908"/>
        <w:gridCol w:w="262"/>
        <w:gridCol w:w="1294"/>
        <w:gridCol w:w="262"/>
      </w:tblGrid>
      <w:tr w:rsidR="00197FB8" w:rsidRPr="00921303" w14:paraId="087FFE1E"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712D90DC"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7C1B469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3D7147F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vMerge w:val="restart"/>
            <w:tcBorders>
              <w:top w:val="single" w:sz="4" w:space="0" w:color="auto"/>
              <w:left w:val="nil"/>
              <w:bottom w:val="single" w:sz="4" w:space="0" w:color="000000"/>
              <w:right w:val="nil"/>
            </w:tcBorders>
            <w:shd w:val="clear" w:color="auto" w:fill="E0EBF8"/>
            <w:vAlign w:val="bottom"/>
          </w:tcPr>
          <w:p w14:paraId="3DE26822"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Teresa Corp.</w:t>
            </w:r>
          </w:p>
        </w:tc>
        <w:tc>
          <w:tcPr>
            <w:tcW w:w="262" w:type="dxa"/>
            <w:tcBorders>
              <w:top w:val="single" w:sz="4" w:space="0" w:color="auto"/>
              <w:left w:val="nil"/>
              <w:bottom w:val="nil"/>
              <w:right w:val="nil"/>
            </w:tcBorders>
            <w:shd w:val="clear" w:color="auto" w:fill="E0EBF8"/>
            <w:noWrap/>
            <w:vAlign w:val="bottom"/>
          </w:tcPr>
          <w:p w14:paraId="31C1A9EF" w14:textId="77777777" w:rsidR="00197FB8" w:rsidRPr="00921303" w:rsidRDefault="00197FB8" w:rsidP="00197FB8">
            <w:pPr>
              <w:widowControl/>
              <w:autoSpaceDE/>
              <w:autoSpaceDN/>
              <w:adjustRightInd/>
              <w:rPr>
                <w:rFonts w:ascii="Arial" w:hAnsi="Arial" w:cs="Arial"/>
                <w:sz w:val="16"/>
                <w:szCs w:val="22"/>
              </w:rPr>
            </w:pPr>
            <w:r w:rsidRPr="00921303">
              <w:rPr>
                <w:rFonts w:ascii="Arial" w:hAnsi="Arial" w:cs="Arial"/>
                <w:sz w:val="16"/>
                <w:szCs w:val="22"/>
              </w:rPr>
              <w:t> </w:t>
            </w:r>
          </w:p>
        </w:tc>
        <w:tc>
          <w:tcPr>
            <w:tcW w:w="1178" w:type="dxa"/>
            <w:vMerge w:val="restart"/>
            <w:tcBorders>
              <w:top w:val="single" w:sz="4" w:space="0" w:color="auto"/>
              <w:left w:val="nil"/>
              <w:bottom w:val="single" w:sz="4" w:space="0" w:color="000000"/>
              <w:right w:val="nil"/>
            </w:tcBorders>
            <w:shd w:val="clear" w:color="auto" w:fill="E0EBF8"/>
            <w:vAlign w:val="bottom"/>
          </w:tcPr>
          <w:p w14:paraId="6DA0F789"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Sally Enterprises</w:t>
            </w:r>
          </w:p>
        </w:tc>
        <w:tc>
          <w:tcPr>
            <w:tcW w:w="236" w:type="dxa"/>
            <w:tcBorders>
              <w:top w:val="single" w:sz="4" w:space="0" w:color="auto"/>
              <w:left w:val="nil"/>
              <w:bottom w:val="nil"/>
              <w:right w:val="nil"/>
            </w:tcBorders>
            <w:shd w:val="clear" w:color="auto" w:fill="E0EBF8"/>
            <w:noWrap/>
            <w:vAlign w:val="bottom"/>
          </w:tcPr>
          <w:p w14:paraId="53452812" w14:textId="77777777" w:rsidR="00197FB8" w:rsidRPr="00921303" w:rsidRDefault="00197FB8" w:rsidP="00197FB8">
            <w:pPr>
              <w:widowControl/>
              <w:autoSpaceDE/>
              <w:autoSpaceDN/>
              <w:adjustRightInd/>
              <w:rPr>
                <w:rFonts w:ascii="Arial" w:hAnsi="Arial" w:cs="Arial"/>
                <w:sz w:val="16"/>
                <w:szCs w:val="22"/>
              </w:rPr>
            </w:pPr>
            <w:r w:rsidRPr="00921303">
              <w:rPr>
                <w:rFonts w:ascii="Arial" w:hAnsi="Arial" w:cs="Arial"/>
                <w:sz w:val="16"/>
                <w:szCs w:val="22"/>
              </w:rPr>
              <w:t> </w:t>
            </w:r>
          </w:p>
        </w:tc>
        <w:tc>
          <w:tcPr>
            <w:tcW w:w="2078" w:type="dxa"/>
            <w:gridSpan w:val="3"/>
            <w:tcBorders>
              <w:top w:val="single" w:sz="4" w:space="0" w:color="auto"/>
              <w:left w:val="nil"/>
              <w:bottom w:val="nil"/>
              <w:right w:val="nil"/>
            </w:tcBorders>
            <w:shd w:val="clear" w:color="auto" w:fill="auto"/>
            <w:noWrap/>
            <w:vAlign w:val="bottom"/>
          </w:tcPr>
          <w:p w14:paraId="1F1F2A8F"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Elimination Entries</w:t>
            </w:r>
          </w:p>
        </w:tc>
        <w:tc>
          <w:tcPr>
            <w:tcW w:w="262" w:type="dxa"/>
            <w:tcBorders>
              <w:top w:val="single" w:sz="4" w:space="0" w:color="auto"/>
              <w:left w:val="nil"/>
              <w:bottom w:val="nil"/>
              <w:right w:val="nil"/>
            </w:tcBorders>
            <w:shd w:val="clear" w:color="auto" w:fill="E0EBF8"/>
            <w:noWrap/>
            <w:vAlign w:val="bottom"/>
          </w:tcPr>
          <w:p w14:paraId="09B078A2" w14:textId="77777777" w:rsidR="00197FB8" w:rsidRPr="00921303" w:rsidRDefault="00197FB8" w:rsidP="00197FB8">
            <w:pPr>
              <w:widowControl/>
              <w:autoSpaceDE/>
              <w:autoSpaceDN/>
              <w:adjustRightInd/>
              <w:rPr>
                <w:rFonts w:ascii="Arial" w:hAnsi="Arial" w:cs="Arial"/>
                <w:sz w:val="16"/>
                <w:szCs w:val="22"/>
              </w:rPr>
            </w:pPr>
            <w:r w:rsidRPr="00921303">
              <w:rPr>
                <w:rFonts w:ascii="Arial" w:hAnsi="Arial" w:cs="Arial"/>
                <w:sz w:val="16"/>
                <w:szCs w:val="22"/>
              </w:rPr>
              <w:t> </w:t>
            </w:r>
          </w:p>
        </w:tc>
        <w:tc>
          <w:tcPr>
            <w:tcW w:w="1294" w:type="dxa"/>
            <w:tcBorders>
              <w:top w:val="single" w:sz="4" w:space="0" w:color="auto"/>
              <w:left w:val="nil"/>
              <w:bottom w:val="nil"/>
              <w:right w:val="nil"/>
            </w:tcBorders>
            <w:shd w:val="clear" w:color="auto" w:fill="E0EBF8"/>
            <w:noWrap/>
            <w:vAlign w:val="bottom"/>
          </w:tcPr>
          <w:p w14:paraId="521099AB" w14:textId="77777777" w:rsidR="00197FB8" w:rsidRPr="00921303" w:rsidRDefault="00197FB8" w:rsidP="00197FB8">
            <w:pPr>
              <w:widowControl/>
              <w:autoSpaceDE/>
              <w:autoSpaceDN/>
              <w:adjustRightInd/>
              <w:rPr>
                <w:rFonts w:ascii="Arial" w:hAnsi="Arial" w:cs="Arial"/>
                <w:sz w:val="16"/>
                <w:szCs w:val="22"/>
              </w:rPr>
            </w:pPr>
            <w:r w:rsidRPr="00921303">
              <w:rPr>
                <w:rFonts w:ascii="Arial" w:hAnsi="Arial" w:cs="Arial"/>
                <w:sz w:val="16"/>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61E42583"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7144357B" w14:textId="77777777">
        <w:trPr>
          <w:trHeight w:val="300"/>
        </w:trPr>
        <w:tc>
          <w:tcPr>
            <w:tcW w:w="262" w:type="dxa"/>
            <w:tcBorders>
              <w:top w:val="nil"/>
              <w:left w:val="single" w:sz="4" w:space="0" w:color="auto"/>
              <w:bottom w:val="nil"/>
              <w:right w:val="nil"/>
            </w:tcBorders>
            <w:shd w:val="clear" w:color="auto" w:fill="E0EBF8"/>
            <w:noWrap/>
            <w:vAlign w:val="bottom"/>
          </w:tcPr>
          <w:p w14:paraId="31446B1D"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28CE0370" w14:textId="77777777" w:rsidR="00197FB8" w:rsidRPr="00921303" w:rsidRDefault="00197FB8" w:rsidP="00197FB8">
            <w:pPr>
              <w:widowControl/>
              <w:autoSpaceDE/>
              <w:autoSpaceDN/>
              <w:adjustRightInd/>
              <w:jc w:val="center"/>
              <w:rPr>
                <w:rFonts w:ascii="Arial" w:hAnsi="Arial" w:cs="Arial"/>
                <w:b/>
                <w:bCs/>
                <w:sz w:val="18"/>
                <w:szCs w:val="22"/>
              </w:rPr>
            </w:pPr>
            <w:r w:rsidRPr="00921303">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266B99B" w14:textId="77777777" w:rsidR="00197FB8" w:rsidRPr="00921303" w:rsidRDefault="00197FB8" w:rsidP="00197FB8">
            <w:pPr>
              <w:widowControl/>
              <w:autoSpaceDE/>
              <w:autoSpaceDN/>
              <w:adjustRightInd/>
              <w:jc w:val="center"/>
              <w:rPr>
                <w:rFonts w:ascii="Arial" w:hAnsi="Arial" w:cs="Arial"/>
                <w:b/>
                <w:bCs/>
                <w:sz w:val="18"/>
                <w:szCs w:val="22"/>
              </w:rPr>
            </w:pPr>
            <w:r w:rsidRPr="00921303">
              <w:rPr>
                <w:rFonts w:ascii="Arial" w:hAnsi="Arial" w:cs="Arial"/>
                <w:b/>
                <w:bCs/>
                <w:sz w:val="18"/>
                <w:szCs w:val="22"/>
              </w:rPr>
              <w:t> </w:t>
            </w:r>
          </w:p>
        </w:tc>
        <w:tc>
          <w:tcPr>
            <w:tcW w:w="998" w:type="dxa"/>
            <w:vMerge/>
            <w:tcBorders>
              <w:top w:val="single" w:sz="4" w:space="0" w:color="auto"/>
              <w:left w:val="nil"/>
              <w:bottom w:val="single" w:sz="4" w:space="0" w:color="000000"/>
              <w:right w:val="nil"/>
            </w:tcBorders>
            <w:shd w:val="clear" w:color="auto" w:fill="E0EBF8"/>
            <w:vAlign w:val="center"/>
          </w:tcPr>
          <w:p w14:paraId="39EB2196" w14:textId="77777777" w:rsidR="00197FB8" w:rsidRPr="00921303" w:rsidRDefault="00197FB8" w:rsidP="00197FB8">
            <w:pPr>
              <w:widowControl/>
              <w:autoSpaceDE/>
              <w:autoSpaceDN/>
              <w:adjustRightInd/>
              <w:rPr>
                <w:rFonts w:ascii="Arial" w:hAnsi="Arial" w:cs="Arial"/>
                <w:b/>
                <w:bCs/>
                <w:sz w:val="16"/>
                <w:szCs w:val="22"/>
              </w:rPr>
            </w:pPr>
          </w:p>
        </w:tc>
        <w:tc>
          <w:tcPr>
            <w:tcW w:w="262" w:type="dxa"/>
            <w:tcBorders>
              <w:top w:val="nil"/>
              <w:left w:val="nil"/>
              <w:bottom w:val="single" w:sz="4" w:space="0" w:color="auto"/>
              <w:right w:val="nil"/>
            </w:tcBorders>
            <w:shd w:val="clear" w:color="auto" w:fill="E0EBF8"/>
            <w:noWrap/>
            <w:vAlign w:val="bottom"/>
          </w:tcPr>
          <w:p w14:paraId="0C744CC4"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 </w:t>
            </w:r>
          </w:p>
        </w:tc>
        <w:tc>
          <w:tcPr>
            <w:tcW w:w="1178" w:type="dxa"/>
            <w:vMerge/>
            <w:tcBorders>
              <w:top w:val="single" w:sz="4" w:space="0" w:color="auto"/>
              <w:left w:val="nil"/>
              <w:bottom w:val="single" w:sz="4" w:space="0" w:color="000000"/>
              <w:right w:val="nil"/>
            </w:tcBorders>
            <w:shd w:val="clear" w:color="auto" w:fill="E0EBF8"/>
            <w:vAlign w:val="center"/>
          </w:tcPr>
          <w:p w14:paraId="64B1BA71" w14:textId="77777777" w:rsidR="00197FB8" w:rsidRPr="00921303" w:rsidRDefault="00197FB8" w:rsidP="00197FB8">
            <w:pPr>
              <w:widowControl/>
              <w:autoSpaceDE/>
              <w:autoSpaceDN/>
              <w:adjustRightInd/>
              <w:rPr>
                <w:rFonts w:ascii="Arial" w:hAnsi="Arial" w:cs="Arial"/>
                <w:b/>
                <w:bCs/>
                <w:sz w:val="16"/>
                <w:szCs w:val="22"/>
              </w:rPr>
            </w:pPr>
          </w:p>
        </w:tc>
        <w:tc>
          <w:tcPr>
            <w:tcW w:w="236" w:type="dxa"/>
            <w:tcBorders>
              <w:top w:val="nil"/>
              <w:left w:val="nil"/>
              <w:bottom w:val="single" w:sz="4" w:space="0" w:color="auto"/>
              <w:right w:val="nil"/>
            </w:tcBorders>
            <w:shd w:val="clear" w:color="auto" w:fill="E0EBF8"/>
            <w:noWrap/>
            <w:vAlign w:val="bottom"/>
          </w:tcPr>
          <w:p w14:paraId="114A6695"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 </w:t>
            </w:r>
          </w:p>
        </w:tc>
        <w:tc>
          <w:tcPr>
            <w:tcW w:w="908" w:type="dxa"/>
            <w:tcBorders>
              <w:top w:val="nil"/>
              <w:left w:val="nil"/>
              <w:bottom w:val="single" w:sz="4" w:space="0" w:color="auto"/>
              <w:right w:val="nil"/>
            </w:tcBorders>
            <w:shd w:val="clear" w:color="000000" w:fill="FFFFFF"/>
            <w:noWrap/>
            <w:vAlign w:val="bottom"/>
          </w:tcPr>
          <w:p w14:paraId="6E4E1A53"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DR</w:t>
            </w:r>
          </w:p>
        </w:tc>
        <w:tc>
          <w:tcPr>
            <w:tcW w:w="262" w:type="dxa"/>
            <w:tcBorders>
              <w:top w:val="nil"/>
              <w:left w:val="nil"/>
              <w:bottom w:val="single" w:sz="4" w:space="0" w:color="auto"/>
              <w:right w:val="nil"/>
            </w:tcBorders>
            <w:shd w:val="clear" w:color="000000" w:fill="FFFFFF"/>
            <w:noWrap/>
            <w:vAlign w:val="bottom"/>
          </w:tcPr>
          <w:p w14:paraId="4554C4D5"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 </w:t>
            </w:r>
          </w:p>
        </w:tc>
        <w:tc>
          <w:tcPr>
            <w:tcW w:w="908" w:type="dxa"/>
            <w:tcBorders>
              <w:top w:val="nil"/>
              <w:left w:val="nil"/>
              <w:bottom w:val="single" w:sz="4" w:space="0" w:color="auto"/>
              <w:right w:val="nil"/>
            </w:tcBorders>
            <w:shd w:val="clear" w:color="000000" w:fill="FFFFFF"/>
            <w:noWrap/>
            <w:vAlign w:val="bottom"/>
          </w:tcPr>
          <w:p w14:paraId="601001C2"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CR</w:t>
            </w:r>
          </w:p>
        </w:tc>
        <w:tc>
          <w:tcPr>
            <w:tcW w:w="262" w:type="dxa"/>
            <w:tcBorders>
              <w:top w:val="nil"/>
              <w:left w:val="nil"/>
              <w:bottom w:val="single" w:sz="4" w:space="0" w:color="auto"/>
              <w:right w:val="nil"/>
            </w:tcBorders>
            <w:shd w:val="clear" w:color="auto" w:fill="E0EBF8"/>
            <w:noWrap/>
            <w:vAlign w:val="bottom"/>
          </w:tcPr>
          <w:p w14:paraId="61205C45"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 </w:t>
            </w:r>
          </w:p>
        </w:tc>
        <w:tc>
          <w:tcPr>
            <w:tcW w:w="1294" w:type="dxa"/>
            <w:tcBorders>
              <w:top w:val="nil"/>
              <w:left w:val="nil"/>
              <w:bottom w:val="single" w:sz="4" w:space="0" w:color="auto"/>
              <w:right w:val="nil"/>
            </w:tcBorders>
            <w:shd w:val="clear" w:color="auto" w:fill="E0EBF8"/>
            <w:noWrap/>
            <w:vAlign w:val="bottom"/>
          </w:tcPr>
          <w:p w14:paraId="3180B961" w14:textId="77777777" w:rsidR="00197FB8" w:rsidRPr="00921303" w:rsidRDefault="00197FB8" w:rsidP="00197FB8">
            <w:pPr>
              <w:widowControl/>
              <w:autoSpaceDE/>
              <w:autoSpaceDN/>
              <w:adjustRightInd/>
              <w:jc w:val="center"/>
              <w:rPr>
                <w:rFonts w:ascii="Arial" w:hAnsi="Arial" w:cs="Arial"/>
                <w:b/>
                <w:bCs/>
                <w:sz w:val="16"/>
                <w:szCs w:val="22"/>
              </w:rPr>
            </w:pPr>
            <w:r w:rsidRPr="00921303">
              <w:rPr>
                <w:rFonts w:ascii="Arial" w:hAnsi="Arial" w:cs="Arial"/>
                <w:b/>
                <w:bCs/>
                <w:sz w:val="16"/>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325490CF" w14:textId="77777777" w:rsidR="00197FB8" w:rsidRPr="00921303" w:rsidRDefault="00197FB8" w:rsidP="00197FB8">
            <w:pPr>
              <w:widowControl/>
              <w:autoSpaceDE/>
              <w:autoSpaceDN/>
              <w:adjustRightInd/>
              <w:jc w:val="center"/>
              <w:rPr>
                <w:rFonts w:ascii="Arial" w:hAnsi="Arial" w:cs="Arial"/>
                <w:b/>
                <w:bCs/>
                <w:sz w:val="18"/>
                <w:szCs w:val="22"/>
              </w:rPr>
            </w:pPr>
            <w:r w:rsidRPr="00921303">
              <w:rPr>
                <w:rFonts w:ascii="Arial" w:hAnsi="Arial" w:cs="Arial"/>
                <w:b/>
                <w:bCs/>
                <w:sz w:val="18"/>
                <w:szCs w:val="22"/>
              </w:rPr>
              <w:t> </w:t>
            </w:r>
          </w:p>
        </w:tc>
      </w:tr>
      <w:tr w:rsidR="00197FB8" w:rsidRPr="00921303" w14:paraId="689BC79E" w14:textId="77777777">
        <w:trPr>
          <w:trHeight w:val="300"/>
        </w:trPr>
        <w:tc>
          <w:tcPr>
            <w:tcW w:w="262" w:type="dxa"/>
            <w:tcBorders>
              <w:top w:val="nil"/>
              <w:left w:val="single" w:sz="4" w:space="0" w:color="auto"/>
              <w:bottom w:val="nil"/>
              <w:right w:val="nil"/>
            </w:tcBorders>
            <w:shd w:val="clear" w:color="auto" w:fill="E0EBF8"/>
            <w:noWrap/>
            <w:vAlign w:val="bottom"/>
          </w:tcPr>
          <w:p w14:paraId="60C4992E"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1357052"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2A22E83C"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183415C0"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13312F6"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178" w:type="dxa"/>
            <w:tcBorders>
              <w:top w:val="nil"/>
              <w:left w:val="nil"/>
              <w:bottom w:val="nil"/>
              <w:right w:val="nil"/>
            </w:tcBorders>
            <w:shd w:val="clear" w:color="auto" w:fill="E0EBF8"/>
            <w:noWrap/>
            <w:vAlign w:val="bottom"/>
          </w:tcPr>
          <w:p w14:paraId="3F6B214A"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36" w:type="dxa"/>
            <w:tcBorders>
              <w:top w:val="nil"/>
              <w:left w:val="nil"/>
              <w:bottom w:val="nil"/>
              <w:right w:val="nil"/>
            </w:tcBorders>
            <w:shd w:val="clear" w:color="auto" w:fill="E0EBF8"/>
            <w:noWrap/>
            <w:vAlign w:val="bottom"/>
          </w:tcPr>
          <w:p w14:paraId="0BE8D706"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7E8DAB10"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BE87342"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3F9A7AE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46AA8AC"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294" w:type="dxa"/>
            <w:tcBorders>
              <w:top w:val="nil"/>
              <w:left w:val="nil"/>
              <w:bottom w:val="nil"/>
              <w:right w:val="nil"/>
            </w:tcBorders>
            <w:shd w:val="clear" w:color="auto" w:fill="E0EBF8"/>
            <w:noWrap/>
            <w:vAlign w:val="bottom"/>
          </w:tcPr>
          <w:p w14:paraId="2AD5886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CDEC0EA"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r>
      <w:tr w:rsidR="00197FB8" w:rsidRPr="00921303" w14:paraId="37D3C0A5" w14:textId="77777777">
        <w:trPr>
          <w:trHeight w:val="300"/>
        </w:trPr>
        <w:tc>
          <w:tcPr>
            <w:tcW w:w="262" w:type="dxa"/>
            <w:tcBorders>
              <w:top w:val="nil"/>
              <w:left w:val="single" w:sz="4" w:space="0" w:color="auto"/>
              <w:bottom w:val="nil"/>
              <w:right w:val="nil"/>
            </w:tcBorders>
            <w:shd w:val="clear" w:color="auto" w:fill="E0EBF8"/>
            <w:noWrap/>
            <w:vAlign w:val="bottom"/>
          </w:tcPr>
          <w:p w14:paraId="3B45E6D8"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3B5BC4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Cash and Receivables</w:t>
            </w:r>
          </w:p>
        </w:tc>
        <w:tc>
          <w:tcPr>
            <w:tcW w:w="262" w:type="dxa"/>
            <w:tcBorders>
              <w:top w:val="nil"/>
              <w:left w:val="nil"/>
              <w:bottom w:val="nil"/>
              <w:right w:val="nil"/>
            </w:tcBorders>
            <w:shd w:val="clear" w:color="auto" w:fill="E0EBF8"/>
            <w:noWrap/>
            <w:vAlign w:val="bottom"/>
          </w:tcPr>
          <w:p w14:paraId="6E0467B3"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A0B268E"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40,000 </w:t>
            </w:r>
          </w:p>
        </w:tc>
        <w:tc>
          <w:tcPr>
            <w:tcW w:w="262" w:type="dxa"/>
            <w:tcBorders>
              <w:top w:val="nil"/>
              <w:left w:val="nil"/>
              <w:bottom w:val="nil"/>
              <w:right w:val="nil"/>
            </w:tcBorders>
            <w:shd w:val="clear" w:color="auto" w:fill="E0EBF8"/>
            <w:noWrap/>
            <w:vAlign w:val="bottom"/>
          </w:tcPr>
          <w:p w14:paraId="58D2D80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2BB7229F"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20,000 </w:t>
            </w:r>
          </w:p>
        </w:tc>
        <w:tc>
          <w:tcPr>
            <w:tcW w:w="236" w:type="dxa"/>
            <w:tcBorders>
              <w:top w:val="nil"/>
              <w:left w:val="nil"/>
              <w:bottom w:val="nil"/>
              <w:right w:val="nil"/>
            </w:tcBorders>
            <w:shd w:val="clear" w:color="auto" w:fill="E0EBF8"/>
            <w:noWrap/>
            <w:vAlign w:val="bottom"/>
          </w:tcPr>
          <w:p w14:paraId="2BB7F492"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B2E5177"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AF8268F"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CEC1E1B"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94BC9B2"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6B85B456"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60,000 </w:t>
            </w:r>
          </w:p>
        </w:tc>
        <w:tc>
          <w:tcPr>
            <w:tcW w:w="262" w:type="dxa"/>
            <w:tcBorders>
              <w:top w:val="nil"/>
              <w:left w:val="nil"/>
              <w:bottom w:val="nil"/>
              <w:right w:val="single" w:sz="4" w:space="0" w:color="auto"/>
            </w:tcBorders>
            <w:shd w:val="clear" w:color="auto" w:fill="E0EBF8"/>
            <w:noWrap/>
            <w:vAlign w:val="bottom"/>
          </w:tcPr>
          <w:p w14:paraId="03643F0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124B132C" w14:textId="77777777">
        <w:trPr>
          <w:trHeight w:val="300"/>
        </w:trPr>
        <w:tc>
          <w:tcPr>
            <w:tcW w:w="262" w:type="dxa"/>
            <w:tcBorders>
              <w:top w:val="nil"/>
              <w:left w:val="single" w:sz="4" w:space="0" w:color="auto"/>
              <w:bottom w:val="nil"/>
              <w:right w:val="nil"/>
            </w:tcBorders>
            <w:shd w:val="clear" w:color="auto" w:fill="E0EBF8"/>
            <w:noWrap/>
            <w:vAlign w:val="bottom"/>
          </w:tcPr>
          <w:p w14:paraId="51925B7F"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6CD040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321F97A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1096365"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95,000 </w:t>
            </w:r>
          </w:p>
        </w:tc>
        <w:tc>
          <w:tcPr>
            <w:tcW w:w="262" w:type="dxa"/>
            <w:tcBorders>
              <w:top w:val="nil"/>
              <w:left w:val="nil"/>
              <w:bottom w:val="nil"/>
              <w:right w:val="nil"/>
            </w:tcBorders>
            <w:shd w:val="clear" w:color="auto" w:fill="E0EBF8"/>
            <w:noWrap/>
            <w:vAlign w:val="bottom"/>
          </w:tcPr>
          <w:p w14:paraId="6036D3F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26F5087"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40,000 </w:t>
            </w:r>
          </w:p>
        </w:tc>
        <w:tc>
          <w:tcPr>
            <w:tcW w:w="236" w:type="dxa"/>
            <w:tcBorders>
              <w:top w:val="nil"/>
              <w:left w:val="nil"/>
              <w:bottom w:val="nil"/>
              <w:right w:val="nil"/>
            </w:tcBorders>
            <w:shd w:val="clear" w:color="auto" w:fill="E0EBF8"/>
            <w:noWrap/>
            <w:vAlign w:val="bottom"/>
          </w:tcPr>
          <w:p w14:paraId="73711226"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3D2241B"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FBFF3A7"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41F33153"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9B806F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13EFBBA0"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135,000 </w:t>
            </w:r>
          </w:p>
        </w:tc>
        <w:tc>
          <w:tcPr>
            <w:tcW w:w="262" w:type="dxa"/>
            <w:tcBorders>
              <w:top w:val="nil"/>
              <w:left w:val="nil"/>
              <w:bottom w:val="nil"/>
              <w:right w:val="single" w:sz="4" w:space="0" w:color="auto"/>
            </w:tcBorders>
            <w:shd w:val="clear" w:color="auto" w:fill="E0EBF8"/>
            <w:noWrap/>
            <w:vAlign w:val="bottom"/>
          </w:tcPr>
          <w:p w14:paraId="6EFD9BB3"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57FC4EF4" w14:textId="77777777">
        <w:trPr>
          <w:trHeight w:val="300"/>
        </w:trPr>
        <w:tc>
          <w:tcPr>
            <w:tcW w:w="262" w:type="dxa"/>
            <w:tcBorders>
              <w:top w:val="nil"/>
              <w:left w:val="single" w:sz="4" w:space="0" w:color="auto"/>
              <w:bottom w:val="nil"/>
              <w:right w:val="nil"/>
            </w:tcBorders>
            <w:shd w:val="clear" w:color="auto" w:fill="E0EBF8"/>
            <w:noWrap/>
            <w:vAlign w:val="bottom"/>
          </w:tcPr>
          <w:p w14:paraId="652B3D3F"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6D997EA"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14:paraId="24A5D9C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9A0851B"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6E1F202B"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B21F6C6"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90,000 </w:t>
            </w:r>
          </w:p>
        </w:tc>
        <w:tc>
          <w:tcPr>
            <w:tcW w:w="236" w:type="dxa"/>
            <w:tcBorders>
              <w:top w:val="nil"/>
              <w:left w:val="nil"/>
              <w:bottom w:val="nil"/>
              <w:right w:val="nil"/>
            </w:tcBorders>
            <w:shd w:val="clear" w:color="auto" w:fill="E0EBF8"/>
            <w:noWrap/>
            <w:vAlign w:val="bottom"/>
          </w:tcPr>
          <w:p w14:paraId="2104EC2A"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4E4BFC1"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69D274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35F9AD29"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674BEDB"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07CAC3E9"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170,000 </w:t>
            </w:r>
          </w:p>
        </w:tc>
        <w:tc>
          <w:tcPr>
            <w:tcW w:w="262" w:type="dxa"/>
            <w:tcBorders>
              <w:top w:val="nil"/>
              <w:left w:val="nil"/>
              <w:bottom w:val="nil"/>
              <w:right w:val="single" w:sz="4" w:space="0" w:color="auto"/>
            </w:tcBorders>
            <w:shd w:val="clear" w:color="auto" w:fill="E0EBF8"/>
            <w:noWrap/>
            <w:vAlign w:val="bottom"/>
          </w:tcPr>
          <w:p w14:paraId="08CA67C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0D8D8BA2" w14:textId="77777777" w:rsidTr="00766ECA">
        <w:trPr>
          <w:trHeight w:val="300"/>
        </w:trPr>
        <w:tc>
          <w:tcPr>
            <w:tcW w:w="262" w:type="dxa"/>
            <w:tcBorders>
              <w:top w:val="nil"/>
              <w:left w:val="single" w:sz="4" w:space="0" w:color="auto"/>
              <w:bottom w:val="nil"/>
              <w:right w:val="nil"/>
            </w:tcBorders>
            <w:shd w:val="clear" w:color="auto" w:fill="E0EBF8"/>
            <w:noWrap/>
            <w:vAlign w:val="bottom"/>
          </w:tcPr>
          <w:p w14:paraId="056DC4AE"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F1EF91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14:paraId="4247A653"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1C4A15B"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400,000 </w:t>
            </w:r>
          </w:p>
        </w:tc>
        <w:tc>
          <w:tcPr>
            <w:tcW w:w="262" w:type="dxa"/>
            <w:tcBorders>
              <w:top w:val="nil"/>
              <w:left w:val="nil"/>
              <w:bottom w:val="nil"/>
              <w:right w:val="nil"/>
            </w:tcBorders>
            <w:shd w:val="clear" w:color="auto" w:fill="E0EBF8"/>
            <w:noWrap/>
            <w:vAlign w:val="bottom"/>
          </w:tcPr>
          <w:p w14:paraId="7F6F0CC7"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24A1DA2"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230,000 </w:t>
            </w:r>
          </w:p>
        </w:tc>
        <w:tc>
          <w:tcPr>
            <w:tcW w:w="236" w:type="dxa"/>
            <w:tcBorders>
              <w:top w:val="nil"/>
              <w:left w:val="nil"/>
              <w:bottom w:val="nil"/>
              <w:right w:val="nil"/>
            </w:tcBorders>
            <w:shd w:val="clear" w:color="auto" w:fill="E0EBF8"/>
            <w:noWrap/>
            <w:vAlign w:val="bottom"/>
          </w:tcPr>
          <w:p w14:paraId="505FCD0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064A7FEF"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10,000 </w:t>
            </w:r>
          </w:p>
        </w:tc>
        <w:tc>
          <w:tcPr>
            <w:tcW w:w="262" w:type="dxa"/>
            <w:tcBorders>
              <w:top w:val="nil"/>
              <w:left w:val="nil"/>
              <w:bottom w:val="nil"/>
              <w:right w:val="nil"/>
            </w:tcBorders>
            <w:shd w:val="clear" w:color="000000" w:fill="FFFFFF"/>
            <w:noWrap/>
            <w:vAlign w:val="bottom"/>
          </w:tcPr>
          <w:p w14:paraId="731AB23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auto" w:fill="689CDA"/>
            <w:noWrap/>
            <w:vAlign w:val="bottom"/>
          </w:tcPr>
          <w:p w14:paraId="6234B3C3"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65,000 </w:t>
            </w:r>
          </w:p>
        </w:tc>
        <w:tc>
          <w:tcPr>
            <w:tcW w:w="262" w:type="dxa"/>
            <w:tcBorders>
              <w:top w:val="nil"/>
              <w:left w:val="nil"/>
              <w:bottom w:val="nil"/>
              <w:right w:val="nil"/>
            </w:tcBorders>
            <w:shd w:val="clear" w:color="auto" w:fill="E0EBF8"/>
            <w:noWrap/>
            <w:vAlign w:val="bottom"/>
          </w:tcPr>
          <w:p w14:paraId="1AE1255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4A6365B5"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575,000 </w:t>
            </w:r>
          </w:p>
        </w:tc>
        <w:tc>
          <w:tcPr>
            <w:tcW w:w="262" w:type="dxa"/>
            <w:tcBorders>
              <w:top w:val="nil"/>
              <w:left w:val="nil"/>
              <w:bottom w:val="nil"/>
              <w:right w:val="single" w:sz="4" w:space="0" w:color="auto"/>
            </w:tcBorders>
            <w:shd w:val="clear" w:color="auto" w:fill="E0EBF8"/>
            <w:noWrap/>
            <w:vAlign w:val="bottom"/>
          </w:tcPr>
          <w:p w14:paraId="6241B36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2F8305B4" w14:textId="77777777" w:rsidTr="00766ECA">
        <w:trPr>
          <w:trHeight w:val="300"/>
        </w:trPr>
        <w:tc>
          <w:tcPr>
            <w:tcW w:w="262" w:type="dxa"/>
            <w:tcBorders>
              <w:top w:val="nil"/>
              <w:left w:val="single" w:sz="4" w:space="0" w:color="auto"/>
              <w:bottom w:val="nil"/>
              <w:right w:val="nil"/>
            </w:tcBorders>
            <w:shd w:val="clear" w:color="auto" w:fill="E0EBF8"/>
            <w:noWrap/>
            <w:vAlign w:val="bottom"/>
          </w:tcPr>
          <w:p w14:paraId="0A328552"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F31487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Less: Accumulated Depreciation</w:t>
            </w:r>
          </w:p>
        </w:tc>
        <w:tc>
          <w:tcPr>
            <w:tcW w:w="262" w:type="dxa"/>
            <w:tcBorders>
              <w:top w:val="nil"/>
              <w:left w:val="nil"/>
              <w:bottom w:val="nil"/>
              <w:right w:val="nil"/>
            </w:tcBorders>
            <w:shd w:val="clear" w:color="auto" w:fill="E0EBF8"/>
            <w:noWrap/>
            <w:vAlign w:val="bottom"/>
          </w:tcPr>
          <w:p w14:paraId="30B70256"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7E15AAE"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(175,000)</w:t>
            </w:r>
          </w:p>
        </w:tc>
        <w:tc>
          <w:tcPr>
            <w:tcW w:w="262" w:type="dxa"/>
            <w:tcBorders>
              <w:top w:val="nil"/>
              <w:left w:val="nil"/>
              <w:bottom w:val="nil"/>
              <w:right w:val="nil"/>
            </w:tcBorders>
            <w:shd w:val="clear" w:color="auto" w:fill="E0EBF8"/>
            <w:noWrap/>
            <w:vAlign w:val="bottom"/>
          </w:tcPr>
          <w:p w14:paraId="1B60C35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A31C8E0"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(65,000)</w:t>
            </w:r>
          </w:p>
        </w:tc>
        <w:tc>
          <w:tcPr>
            <w:tcW w:w="236" w:type="dxa"/>
            <w:tcBorders>
              <w:top w:val="nil"/>
              <w:left w:val="nil"/>
              <w:bottom w:val="nil"/>
              <w:right w:val="nil"/>
            </w:tcBorders>
            <w:shd w:val="clear" w:color="auto" w:fill="E0EBF8"/>
            <w:noWrap/>
            <w:vAlign w:val="bottom"/>
          </w:tcPr>
          <w:p w14:paraId="12F41A0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auto" w:fill="689CDA"/>
            <w:noWrap/>
            <w:vAlign w:val="bottom"/>
          </w:tcPr>
          <w:p w14:paraId="39978AE2"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65,000 </w:t>
            </w:r>
          </w:p>
        </w:tc>
        <w:tc>
          <w:tcPr>
            <w:tcW w:w="262" w:type="dxa"/>
            <w:tcBorders>
              <w:top w:val="nil"/>
              <w:left w:val="nil"/>
              <w:bottom w:val="nil"/>
              <w:right w:val="nil"/>
            </w:tcBorders>
            <w:shd w:val="clear" w:color="000000" w:fill="FFFFFF"/>
            <w:noWrap/>
            <w:vAlign w:val="bottom"/>
          </w:tcPr>
          <w:p w14:paraId="05B7E21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A6A161F"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2DFAE2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6A29EB8E"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(175,000)</w:t>
            </w:r>
          </w:p>
        </w:tc>
        <w:tc>
          <w:tcPr>
            <w:tcW w:w="262" w:type="dxa"/>
            <w:tcBorders>
              <w:top w:val="nil"/>
              <w:left w:val="nil"/>
              <w:bottom w:val="nil"/>
              <w:right w:val="single" w:sz="4" w:space="0" w:color="auto"/>
            </w:tcBorders>
            <w:shd w:val="clear" w:color="auto" w:fill="E0EBF8"/>
            <w:noWrap/>
            <w:vAlign w:val="bottom"/>
          </w:tcPr>
          <w:p w14:paraId="653EA66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1A55B95C" w14:textId="77777777" w:rsidTr="00766ECA">
        <w:trPr>
          <w:trHeight w:val="300"/>
        </w:trPr>
        <w:tc>
          <w:tcPr>
            <w:tcW w:w="262" w:type="dxa"/>
            <w:tcBorders>
              <w:top w:val="nil"/>
              <w:left w:val="single" w:sz="4" w:space="0" w:color="auto"/>
              <w:bottom w:val="nil"/>
              <w:right w:val="nil"/>
            </w:tcBorders>
            <w:shd w:val="clear" w:color="auto" w:fill="E0EBF8"/>
            <w:noWrap/>
            <w:vAlign w:val="bottom"/>
          </w:tcPr>
          <w:p w14:paraId="507E9205"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2B4BC8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Investment in Sally Enterprises</w:t>
            </w:r>
          </w:p>
        </w:tc>
        <w:tc>
          <w:tcPr>
            <w:tcW w:w="262" w:type="dxa"/>
            <w:tcBorders>
              <w:top w:val="nil"/>
              <w:left w:val="nil"/>
              <w:bottom w:val="nil"/>
              <w:right w:val="nil"/>
            </w:tcBorders>
            <w:shd w:val="clear" w:color="auto" w:fill="E0EBF8"/>
            <w:noWrap/>
            <w:vAlign w:val="bottom"/>
          </w:tcPr>
          <w:p w14:paraId="0AB18AC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825677B"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290,000 </w:t>
            </w:r>
          </w:p>
        </w:tc>
        <w:tc>
          <w:tcPr>
            <w:tcW w:w="262" w:type="dxa"/>
            <w:tcBorders>
              <w:top w:val="nil"/>
              <w:left w:val="nil"/>
              <w:bottom w:val="nil"/>
              <w:right w:val="nil"/>
            </w:tcBorders>
            <w:shd w:val="clear" w:color="auto" w:fill="E0EBF8"/>
            <w:noWrap/>
            <w:vAlign w:val="bottom"/>
          </w:tcPr>
          <w:p w14:paraId="2DFFB134"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453DD15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36" w:type="dxa"/>
            <w:tcBorders>
              <w:top w:val="nil"/>
              <w:left w:val="nil"/>
              <w:bottom w:val="nil"/>
              <w:right w:val="nil"/>
            </w:tcBorders>
            <w:shd w:val="clear" w:color="auto" w:fill="E0EBF8"/>
            <w:noWrap/>
            <w:vAlign w:val="bottom"/>
          </w:tcPr>
          <w:p w14:paraId="6F959C7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9A0B6EE"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596B4BC"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auto" w:fill="002E5C"/>
            <w:noWrap/>
            <w:vAlign w:val="bottom"/>
          </w:tcPr>
          <w:p w14:paraId="01A055D6"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250,000 </w:t>
            </w:r>
          </w:p>
        </w:tc>
        <w:tc>
          <w:tcPr>
            <w:tcW w:w="262" w:type="dxa"/>
            <w:tcBorders>
              <w:top w:val="nil"/>
              <w:left w:val="nil"/>
              <w:bottom w:val="nil"/>
              <w:right w:val="nil"/>
            </w:tcBorders>
            <w:shd w:val="clear" w:color="auto" w:fill="E0EBF8"/>
            <w:noWrap/>
            <w:vAlign w:val="bottom"/>
          </w:tcPr>
          <w:p w14:paraId="7F09956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2DB6A0FD"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524ACAD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5C4DECE0" w14:textId="77777777">
        <w:trPr>
          <w:trHeight w:val="300"/>
        </w:trPr>
        <w:tc>
          <w:tcPr>
            <w:tcW w:w="262" w:type="dxa"/>
            <w:tcBorders>
              <w:top w:val="nil"/>
              <w:left w:val="single" w:sz="4" w:space="0" w:color="auto"/>
              <w:bottom w:val="nil"/>
              <w:right w:val="nil"/>
            </w:tcBorders>
            <w:shd w:val="clear" w:color="auto" w:fill="E0EBF8"/>
            <w:noWrap/>
            <w:vAlign w:val="bottom"/>
          </w:tcPr>
          <w:p w14:paraId="65B4CAEC"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3D9AB0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0832FF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3D308D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20612B7"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E08D9A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36" w:type="dxa"/>
            <w:tcBorders>
              <w:top w:val="nil"/>
              <w:left w:val="nil"/>
              <w:bottom w:val="nil"/>
              <w:right w:val="nil"/>
            </w:tcBorders>
            <w:shd w:val="clear" w:color="auto" w:fill="E0EBF8"/>
            <w:noWrap/>
            <w:vAlign w:val="bottom"/>
          </w:tcPr>
          <w:p w14:paraId="3493FB4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2C1C5BAA"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6F5666B"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1F66F2A9"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40,000 </w:t>
            </w:r>
          </w:p>
        </w:tc>
        <w:tc>
          <w:tcPr>
            <w:tcW w:w="262" w:type="dxa"/>
            <w:tcBorders>
              <w:top w:val="nil"/>
              <w:left w:val="nil"/>
              <w:bottom w:val="nil"/>
              <w:right w:val="nil"/>
            </w:tcBorders>
            <w:shd w:val="clear" w:color="auto" w:fill="E0EBF8"/>
            <w:noWrap/>
            <w:vAlign w:val="bottom"/>
          </w:tcPr>
          <w:p w14:paraId="4B78046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564EAAE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2300446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4B1899E0" w14:textId="77777777">
        <w:trPr>
          <w:trHeight w:val="300"/>
        </w:trPr>
        <w:tc>
          <w:tcPr>
            <w:tcW w:w="262" w:type="dxa"/>
            <w:tcBorders>
              <w:top w:val="nil"/>
              <w:left w:val="single" w:sz="4" w:space="0" w:color="auto"/>
              <w:bottom w:val="nil"/>
              <w:right w:val="nil"/>
            </w:tcBorders>
            <w:shd w:val="clear" w:color="auto" w:fill="E0EBF8"/>
            <w:noWrap/>
            <w:vAlign w:val="bottom"/>
          </w:tcPr>
          <w:p w14:paraId="34854111"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71DEE0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Goodwill</w:t>
            </w:r>
          </w:p>
        </w:tc>
        <w:tc>
          <w:tcPr>
            <w:tcW w:w="262" w:type="dxa"/>
            <w:tcBorders>
              <w:top w:val="nil"/>
              <w:left w:val="nil"/>
              <w:bottom w:val="nil"/>
              <w:right w:val="nil"/>
            </w:tcBorders>
            <w:shd w:val="clear" w:color="auto" w:fill="E0EBF8"/>
            <w:noWrap/>
            <w:vAlign w:val="bottom"/>
          </w:tcPr>
          <w:p w14:paraId="5241A656"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B970DC7"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CF871A6"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522CA56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36" w:type="dxa"/>
            <w:tcBorders>
              <w:top w:val="nil"/>
              <w:left w:val="nil"/>
              <w:bottom w:val="nil"/>
              <w:right w:val="nil"/>
            </w:tcBorders>
            <w:shd w:val="clear" w:color="auto" w:fill="E0EBF8"/>
            <w:noWrap/>
            <w:vAlign w:val="bottom"/>
          </w:tcPr>
          <w:p w14:paraId="15D32250"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5FD81720"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30,000 </w:t>
            </w:r>
          </w:p>
        </w:tc>
        <w:tc>
          <w:tcPr>
            <w:tcW w:w="262" w:type="dxa"/>
            <w:tcBorders>
              <w:top w:val="nil"/>
              <w:left w:val="nil"/>
              <w:bottom w:val="nil"/>
              <w:right w:val="nil"/>
            </w:tcBorders>
            <w:shd w:val="clear" w:color="000000" w:fill="FFFFFF"/>
            <w:noWrap/>
            <w:vAlign w:val="bottom"/>
          </w:tcPr>
          <w:p w14:paraId="7FFC0C13"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036832DC"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F73E26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2BC2A53A"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30,000 </w:t>
            </w:r>
          </w:p>
        </w:tc>
        <w:tc>
          <w:tcPr>
            <w:tcW w:w="262" w:type="dxa"/>
            <w:tcBorders>
              <w:top w:val="nil"/>
              <w:left w:val="nil"/>
              <w:bottom w:val="nil"/>
              <w:right w:val="single" w:sz="4" w:space="0" w:color="auto"/>
            </w:tcBorders>
            <w:shd w:val="clear" w:color="auto" w:fill="E0EBF8"/>
            <w:noWrap/>
            <w:vAlign w:val="bottom"/>
          </w:tcPr>
          <w:p w14:paraId="654960E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5F535B4A" w14:textId="77777777">
        <w:trPr>
          <w:trHeight w:val="315"/>
        </w:trPr>
        <w:tc>
          <w:tcPr>
            <w:tcW w:w="262" w:type="dxa"/>
            <w:tcBorders>
              <w:top w:val="nil"/>
              <w:left w:val="single" w:sz="4" w:space="0" w:color="auto"/>
              <w:bottom w:val="nil"/>
              <w:right w:val="nil"/>
            </w:tcBorders>
            <w:shd w:val="clear" w:color="auto" w:fill="E0EBF8"/>
            <w:noWrap/>
            <w:vAlign w:val="bottom"/>
          </w:tcPr>
          <w:p w14:paraId="09D3F32E"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2324E628"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Total Assets</w:t>
            </w:r>
          </w:p>
        </w:tc>
        <w:tc>
          <w:tcPr>
            <w:tcW w:w="262" w:type="dxa"/>
            <w:tcBorders>
              <w:top w:val="single" w:sz="4" w:space="0" w:color="auto"/>
              <w:left w:val="nil"/>
              <w:bottom w:val="nil"/>
              <w:right w:val="nil"/>
            </w:tcBorders>
            <w:shd w:val="clear" w:color="auto" w:fill="E0EBF8"/>
            <w:noWrap/>
            <w:vAlign w:val="bottom"/>
          </w:tcPr>
          <w:p w14:paraId="599E5A15"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98" w:type="dxa"/>
            <w:tcBorders>
              <w:top w:val="single" w:sz="4" w:space="0" w:color="auto"/>
              <w:left w:val="nil"/>
              <w:bottom w:val="double" w:sz="6" w:space="0" w:color="auto"/>
              <w:right w:val="nil"/>
            </w:tcBorders>
            <w:shd w:val="clear" w:color="auto" w:fill="E0EBF8"/>
            <w:noWrap/>
            <w:vAlign w:val="bottom"/>
          </w:tcPr>
          <w:p w14:paraId="2AF2B165"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730,000 </w:t>
            </w:r>
          </w:p>
        </w:tc>
        <w:tc>
          <w:tcPr>
            <w:tcW w:w="262" w:type="dxa"/>
            <w:tcBorders>
              <w:top w:val="single" w:sz="4" w:space="0" w:color="auto"/>
              <w:left w:val="nil"/>
              <w:bottom w:val="nil"/>
              <w:right w:val="nil"/>
            </w:tcBorders>
            <w:shd w:val="clear" w:color="auto" w:fill="E0EBF8"/>
            <w:noWrap/>
            <w:vAlign w:val="bottom"/>
          </w:tcPr>
          <w:p w14:paraId="3B8C3A65"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178" w:type="dxa"/>
            <w:tcBorders>
              <w:top w:val="single" w:sz="4" w:space="0" w:color="auto"/>
              <w:left w:val="nil"/>
              <w:bottom w:val="double" w:sz="6" w:space="0" w:color="auto"/>
              <w:right w:val="nil"/>
            </w:tcBorders>
            <w:shd w:val="clear" w:color="auto" w:fill="E0EBF8"/>
            <w:noWrap/>
            <w:vAlign w:val="bottom"/>
          </w:tcPr>
          <w:p w14:paraId="0DA91235"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315,000 </w:t>
            </w:r>
          </w:p>
        </w:tc>
        <w:tc>
          <w:tcPr>
            <w:tcW w:w="236" w:type="dxa"/>
            <w:tcBorders>
              <w:top w:val="single" w:sz="4" w:space="0" w:color="auto"/>
              <w:left w:val="nil"/>
              <w:bottom w:val="nil"/>
              <w:right w:val="nil"/>
            </w:tcBorders>
            <w:shd w:val="clear" w:color="auto" w:fill="E0EBF8"/>
            <w:noWrap/>
            <w:vAlign w:val="bottom"/>
          </w:tcPr>
          <w:p w14:paraId="2A2C22BE"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7A3DA24B" w14:textId="77777777" w:rsidR="00197FB8" w:rsidRPr="00766ECA" w:rsidRDefault="00CF2D8C" w:rsidP="00197FB8">
            <w:pPr>
              <w:widowControl/>
              <w:autoSpaceDE/>
              <w:autoSpaceDN/>
              <w:adjustRightInd/>
              <w:jc w:val="right"/>
              <w:rPr>
                <w:rFonts w:ascii="Arial" w:hAnsi="Arial" w:cs="Arial"/>
                <w:b/>
                <w:bCs/>
                <w:sz w:val="18"/>
                <w:szCs w:val="22"/>
              </w:rPr>
            </w:pPr>
            <w:r w:rsidRPr="00766ECA">
              <w:rPr>
                <w:rFonts w:ascii="Arial" w:hAnsi="Arial" w:cs="Arial"/>
                <w:b/>
                <w:bCs/>
                <w:sz w:val="18"/>
                <w:szCs w:val="22"/>
              </w:rPr>
              <w:t>10</w:t>
            </w:r>
            <w:r w:rsidR="00197FB8" w:rsidRPr="00766ECA">
              <w:rPr>
                <w:rFonts w:ascii="Arial" w:hAnsi="Arial" w:cs="Arial"/>
                <w:b/>
                <w:bCs/>
                <w:sz w:val="18"/>
                <w:szCs w:val="22"/>
              </w:rPr>
              <w:t xml:space="preserve">5,000 </w:t>
            </w:r>
          </w:p>
        </w:tc>
        <w:tc>
          <w:tcPr>
            <w:tcW w:w="262" w:type="dxa"/>
            <w:tcBorders>
              <w:top w:val="single" w:sz="4" w:space="0" w:color="auto"/>
              <w:left w:val="nil"/>
              <w:bottom w:val="nil"/>
              <w:right w:val="nil"/>
            </w:tcBorders>
            <w:shd w:val="clear" w:color="000000" w:fill="FFFFFF"/>
            <w:noWrap/>
            <w:vAlign w:val="bottom"/>
          </w:tcPr>
          <w:p w14:paraId="29881E32"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65FB1CE2" w14:textId="77777777" w:rsidR="00197FB8" w:rsidRPr="00766ECA" w:rsidRDefault="00197FB8" w:rsidP="00197FB8">
            <w:pPr>
              <w:widowControl/>
              <w:autoSpaceDE/>
              <w:autoSpaceDN/>
              <w:adjustRightInd/>
              <w:jc w:val="right"/>
              <w:rPr>
                <w:rFonts w:ascii="Arial" w:hAnsi="Arial" w:cs="Arial"/>
                <w:b/>
                <w:bCs/>
                <w:sz w:val="18"/>
                <w:szCs w:val="22"/>
              </w:rPr>
            </w:pPr>
            <w:r w:rsidRPr="00766ECA">
              <w:rPr>
                <w:rFonts w:ascii="Arial" w:hAnsi="Arial" w:cs="Arial"/>
                <w:b/>
                <w:bCs/>
                <w:sz w:val="18"/>
                <w:szCs w:val="22"/>
              </w:rPr>
              <w:t xml:space="preserve">355,000 </w:t>
            </w:r>
          </w:p>
        </w:tc>
        <w:tc>
          <w:tcPr>
            <w:tcW w:w="262" w:type="dxa"/>
            <w:tcBorders>
              <w:top w:val="single" w:sz="4" w:space="0" w:color="auto"/>
              <w:left w:val="nil"/>
              <w:bottom w:val="nil"/>
              <w:right w:val="nil"/>
            </w:tcBorders>
            <w:shd w:val="clear" w:color="auto" w:fill="E0EBF8"/>
            <w:noWrap/>
            <w:vAlign w:val="bottom"/>
          </w:tcPr>
          <w:p w14:paraId="6D8FF732"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294" w:type="dxa"/>
            <w:tcBorders>
              <w:top w:val="single" w:sz="4" w:space="0" w:color="auto"/>
              <w:left w:val="nil"/>
              <w:bottom w:val="double" w:sz="6" w:space="0" w:color="auto"/>
              <w:right w:val="nil"/>
            </w:tcBorders>
            <w:shd w:val="clear" w:color="auto" w:fill="E0EBF8"/>
            <w:noWrap/>
            <w:vAlign w:val="bottom"/>
          </w:tcPr>
          <w:p w14:paraId="470B24FC"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795,000 </w:t>
            </w:r>
          </w:p>
        </w:tc>
        <w:tc>
          <w:tcPr>
            <w:tcW w:w="262" w:type="dxa"/>
            <w:tcBorders>
              <w:top w:val="nil"/>
              <w:left w:val="nil"/>
              <w:bottom w:val="nil"/>
              <w:right w:val="single" w:sz="4" w:space="0" w:color="auto"/>
            </w:tcBorders>
            <w:shd w:val="clear" w:color="auto" w:fill="E0EBF8"/>
            <w:noWrap/>
            <w:vAlign w:val="bottom"/>
          </w:tcPr>
          <w:p w14:paraId="1196C013"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r>
      <w:tr w:rsidR="00197FB8" w:rsidRPr="00921303" w14:paraId="01EFEA19" w14:textId="77777777">
        <w:trPr>
          <w:trHeight w:val="315"/>
        </w:trPr>
        <w:tc>
          <w:tcPr>
            <w:tcW w:w="262" w:type="dxa"/>
            <w:tcBorders>
              <w:top w:val="nil"/>
              <w:left w:val="single" w:sz="4" w:space="0" w:color="auto"/>
              <w:bottom w:val="nil"/>
              <w:right w:val="nil"/>
            </w:tcBorders>
            <w:shd w:val="clear" w:color="auto" w:fill="E0EBF8"/>
            <w:noWrap/>
            <w:vAlign w:val="bottom"/>
          </w:tcPr>
          <w:p w14:paraId="1BE1FD2D"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7BA7247"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6BED9D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2B81B5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BFCE93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508AAC8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36" w:type="dxa"/>
            <w:tcBorders>
              <w:top w:val="nil"/>
              <w:left w:val="nil"/>
              <w:bottom w:val="nil"/>
              <w:right w:val="nil"/>
            </w:tcBorders>
            <w:shd w:val="clear" w:color="auto" w:fill="E0EBF8"/>
            <w:noWrap/>
            <w:vAlign w:val="bottom"/>
          </w:tcPr>
          <w:p w14:paraId="7309ABE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515B116"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C377AE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37739916"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8C4A34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5AB9B7A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21C79D72"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2EB7FB4A" w14:textId="77777777">
        <w:trPr>
          <w:trHeight w:val="300"/>
        </w:trPr>
        <w:tc>
          <w:tcPr>
            <w:tcW w:w="262" w:type="dxa"/>
            <w:tcBorders>
              <w:top w:val="nil"/>
              <w:left w:val="single" w:sz="4" w:space="0" w:color="auto"/>
              <w:bottom w:val="nil"/>
              <w:right w:val="nil"/>
            </w:tcBorders>
            <w:shd w:val="clear" w:color="auto" w:fill="E0EBF8"/>
            <w:noWrap/>
            <w:vAlign w:val="bottom"/>
          </w:tcPr>
          <w:p w14:paraId="6BF45FBA"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9094794"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140BBDA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1767A32"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593A8630"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53AB7DB"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15,000 </w:t>
            </w:r>
          </w:p>
        </w:tc>
        <w:tc>
          <w:tcPr>
            <w:tcW w:w="236" w:type="dxa"/>
            <w:tcBorders>
              <w:top w:val="nil"/>
              <w:left w:val="nil"/>
              <w:bottom w:val="nil"/>
              <w:right w:val="nil"/>
            </w:tcBorders>
            <w:shd w:val="clear" w:color="auto" w:fill="E0EBF8"/>
            <w:noWrap/>
            <w:vAlign w:val="bottom"/>
          </w:tcPr>
          <w:p w14:paraId="28AC0CE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6B7894B2"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BED5E23"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C4126BA"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A778862"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36B7F723"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75,000 </w:t>
            </w:r>
          </w:p>
        </w:tc>
        <w:tc>
          <w:tcPr>
            <w:tcW w:w="262" w:type="dxa"/>
            <w:tcBorders>
              <w:top w:val="nil"/>
              <w:left w:val="nil"/>
              <w:bottom w:val="nil"/>
              <w:right w:val="single" w:sz="4" w:space="0" w:color="auto"/>
            </w:tcBorders>
            <w:shd w:val="clear" w:color="auto" w:fill="E0EBF8"/>
            <w:noWrap/>
            <w:vAlign w:val="bottom"/>
          </w:tcPr>
          <w:p w14:paraId="4A90C3E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43688A7A" w14:textId="77777777">
        <w:trPr>
          <w:trHeight w:val="300"/>
        </w:trPr>
        <w:tc>
          <w:tcPr>
            <w:tcW w:w="262" w:type="dxa"/>
            <w:tcBorders>
              <w:top w:val="nil"/>
              <w:left w:val="single" w:sz="4" w:space="0" w:color="auto"/>
              <w:bottom w:val="nil"/>
              <w:right w:val="nil"/>
            </w:tcBorders>
            <w:shd w:val="clear" w:color="auto" w:fill="E0EBF8"/>
            <w:noWrap/>
            <w:vAlign w:val="bottom"/>
          </w:tcPr>
          <w:p w14:paraId="63300A37"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504D2FF"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Notes Payable</w:t>
            </w:r>
          </w:p>
        </w:tc>
        <w:tc>
          <w:tcPr>
            <w:tcW w:w="262" w:type="dxa"/>
            <w:tcBorders>
              <w:top w:val="nil"/>
              <w:left w:val="nil"/>
              <w:bottom w:val="nil"/>
              <w:right w:val="nil"/>
            </w:tcBorders>
            <w:shd w:val="clear" w:color="auto" w:fill="E0EBF8"/>
            <w:noWrap/>
            <w:vAlign w:val="bottom"/>
          </w:tcPr>
          <w:p w14:paraId="651F5381"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DD37804"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34B030D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64E2D20"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50,000 </w:t>
            </w:r>
          </w:p>
        </w:tc>
        <w:tc>
          <w:tcPr>
            <w:tcW w:w="236" w:type="dxa"/>
            <w:tcBorders>
              <w:top w:val="nil"/>
              <w:left w:val="nil"/>
              <w:bottom w:val="nil"/>
              <w:right w:val="nil"/>
            </w:tcBorders>
            <w:shd w:val="clear" w:color="auto" w:fill="E0EBF8"/>
            <w:noWrap/>
            <w:vAlign w:val="bottom"/>
          </w:tcPr>
          <w:p w14:paraId="602604FB"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2D9A01A7"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83E2FCD"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4BC6D90"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BC41FF4"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0E0AAA09"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150,000 </w:t>
            </w:r>
          </w:p>
        </w:tc>
        <w:tc>
          <w:tcPr>
            <w:tcW w:w="262" w:type="dxa"/>
            <w:tcBorders>
              <w:top w:val="nil"/>
              <w:left w:val="nil"/>
              <w:bottom w:val="nil"/>
              <w:right w:val="single" w:sz="4" w:space="0" w:color="auto"/>
            </w:tcBorders>
            <w:shd w:val="clear" w:color="auto" w:fill="E0EBF8"/>
            <w:noWrap/>
            <w:vAlign w:val="bottom"/>
          </w:tcPr>
          <w:p w14:paraId="4A29DF4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44BC1F58" w14:textId="77777777" w:rsidTr="00766ECA">
        <w:trPr>
          <w:trHeight w:val="300"/>
        </w:trPr>
        <w:tc>
          <w:tcPr>
            <w:tcW w:w="262" w:type="dxa"/>
            <w:tcBorders>
              <w:top w:val="nil"/>
              <w:left w:val="single" w:sz="4" w:space="0" w:color="auto"/>
              <w:bottom w:val="nil"/>
              <w:right w:val="nil"/>
            </w:tcBorders>
            <w:shd w:val="clear" w:color="auto" w:fill="E0EBF8"/>
            <w:noWrap/>
            <w:vAlign w:val="bottom"/>
          </w:tcPr>
          <w:p w14:paraId="1C954DAD"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6D1BA2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56DEDE2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EFE6227"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14:paraId="40084B09"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19335C15"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100,000 </w:t>
            </w:r>
          </w:p>
        </w:tc>
        <w:tc>
          <w:tcPr>
            <w:tcW w:w="236" w:type="dxa"/>
            <w:tcBorders>
              <w:top w:val="nil"/>
              <w:left w:val="nil"/>
              <w:bottom w:val="nil"/>
              <w:right w:val="nil"/>
            </w:tcBorders>
            <w:shd w:val="clear" w:color="auto" w:fill="E0EBF8"/>
            <w:noWrap/>
            <w:vAlign w:val="bottom"/>
          </w:tcPr>
          <w:p w14:paraId="626053D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247E3501"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100,000 </w:t>
            </w:r>
          </w:p>
        </w:tc>
        <w:tc>
          <w:tcPr>
            <w:tcW w:w="262" w:type="dxa"/>
            <w:tcBorders>
              <w:top w:val="nil"/>
              <w:left w:val="nil"/>
              <w:bottom w:val="nil"/>
              <w:right w:val="nil"/>
            </w:tcBorders>
            <w:shd w:val="clear" w:color="000000" w:fill="FFFFFF"/>
            <w:noWrap/>
            <w:vAlign w:val="bottom"/>
          </w:tcPr>
          <w:p w14:paraId="18C43A89"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3B066513"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F60526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nil"/>
              <w:right w:val="nil"/>
            </w:tcBorders>
            <w:shd w:val="clear" w:color="auto" w:fill="E0EBF8"/>
            <w:noWrap/>
            <w:vAlign w:val="bottom"/>
          </w:tcPr>
          <w:p w14:paraId="2D473F92"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14:paraId="215E9663"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7E80E24D" w14:textId="77777777" w:rsidTr="00766ECA">
        <w:trPr>
          <w:trHeight w:val="300"/>
        </w:trPr>
        <w:tc>
          <w:tcPr>
            <w:tcW w:w="262" w:type="dxa"/>
            <w:tcBorders>
              <w:top w:val="nil"/>
              <w:left w:val="single" w:sz="4" w:space="0" w:color="auto"/>
              <w:bottom w:val="nil"/>
              <w:right w:val="nil"/>
            </w:tcBorders>
            <w:shd w:val="clear" w:color="auto" w:fill="E0EBF8"/>
            <w:noWrap/>
            <w:vAlign w:val="bottom"/>
          </w:tcPr>
          <w:p w14:paraId="000B4279"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4B01C4B8"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1DE4997E"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65E1454C"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270,000 </w:t>
            </w:r>
          </w:p>
        </w:tc>
        <w:tc>
          <w:tcPr>
            <w:tcW w:w="262" w:type="dxa"/>
            <w:tcBorders>
              <w:top w:val="nil"/>
              <w:left w:val="nil"/>
              <w:bottom w:val="single" w:sz="4" w:space="0" w:color="auto"/>
              <w:right w:val="nil"/>
            </w:tcBorders>
            <w:shd w:val="clear" w:color="auto" w:fill="E0EBF8"/>
            <w:noWrap/>
            <w:vAlign w:val="bottom"/>
          </w:tcPr>
          <w:p w14:paraId="0E2C5C3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178" w:type="dxa"/>
            <w:tcBorders>
              <w:top w:val="nil"/>
              <w:left w:val="nil"/>
              <w:bottom w:val="single" w:sz="4" w:space="0" w:color="auto"/>
              <w:right w:val="nil"/>
            </w:tcBorders>
            <w:shd w:val="clear" w:color="auto" w:fill="E0EBF8"/>
            <w:noWrap/>
            <w:vAlign w:val="bottom"/>
          </w:tcPr>
          <w:p w14:paraId="56DB4BA7"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150,000 </w:t>
            </w:r>
          </w:p>
        </w:tc>
        <w:tc>
          <w:tcPr>
            <w:tcW w:w="236" w:type="dxa"/>
            <w:tcBorders>
              <w:top w:val="nil"/>
              <w:left w:val="nil"/>
              <w:bottom w:val="single" w:sz="4" w:space="0" w:color="auto"/>
              <w:right w:val="nil"/>
            </w:tcBorders>
            <w:shd w:val="clear" w:color="auto" w:fill="E0EBF8"/>
            <w:noWrap/>
            <w:vAlign w:val="bottom"/>
          </w:tcPr>
          <w:p w14:paraId="35F2280D"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25F74128" w14:textId="77777777" w:rsidR="00197FB8" w:rsidRPr="00766ECA" w:rsidRDefault="00197FB8" w:rsidP="00197FB8">
            <w:pPr>
              <w:widowControl/>
              <w:autoSpaceDE/>
              <w:autoSpaceDN/>
              <w:adjustRightInd/>
              <w:jc w:val="right"/>
              <w:rPr>
                <w:rFonts w:ascii="Arial" w:hAnsi="Arial" w:cs="Arial"/>
                <w:b/>
                <w:sz w:val="18"/>
                <w:szCs w:val="22"/>
              </w:rPr>
            </w:pPr>
            <w:r w:rsidRPr="00766ECA">
              <w:rPr>
                <w:rFonts w:ascii="Arial" w:hAnsi="Arial" w:cs="Arial"/>
                <w:b/>
                <w:sz w:val="18"/>
                <w:szCs w:val="22"/>
              </w:rPr>
              <w:t xml:space="preserve">150,000 </w:t>
            </w:r>
          </w:p>
        </w:tc>
        <w:tc>
          <w:tcPr>
            <w:tcW w:w="262" w:type="dxa"/>
            <w:tcBorders>
              <w:top w:val="nil"/>
              <w:left w:val="nil"/>
              <w:bottom w:val="single" w:sz="4" w:space="0" w:color="auto"/>
              <w:right w:val="nil"/>
            </w:tcBorders>
            <w:shd w:val="clear" w:color="000000" w:fill="FFFFFF"/>
            <w:noWrap/>
            <w:vAlign w:val="bottom"/>
          </w:tcPr>
          <w:p w14:paraId="198B6B7B" w14:textId="77777777" w:rsidR="00197FB8" w:rsidRPr="00766ECA" w:rsidRDefault="00197FB8" w:rsidP="00197FB8">
            <w:pPr>
              <w:widowControl/>
              <w:autoSpaceDE/>
              <w:autoSpaceDN/>
              <w:adjustRightInd/>
              <w:rPr>
                <w:rFonts w:ascii="Arial" w:hAnsi="Arial" w:cs="Arial"/>
                <w:b/>
                <w:sz w:val="18"/>
                <w:szCs w:val="22"/>
              </w:rPr>
            </w:pPr>
            <w:r w:rsidRPr="00766ECA">
              <w:rPr>
                <w:rFonts w:ascii="Arial" w:hAnsi="Arial" w:cs="Arial"/>
                <w:b/>
                <w:sz w:val="18"/>
                <w:szCs w:val="22"/>
              </w:rPr>
              <w:t> </w:t>
            </w:r>
          </w:p>
        </w:tc>
        <w:tc>
          <w:tcPr>
            <w:tcW w:w="908" w:type="dxa"/>
            <w:tcBorders>
              <w:top w:val="nil"/>
              <w:left w:val="nil"/>
              <w:bottom w:val="single" w:sz="4" w:space="0" w:color="auto"/>
              <w:right w:val="nil"/>
            </w:tcBorders>
            <w:shd w:val="clear" w:color="000000" w:fill="FFFFFF"/>
            <w:noWrap/>
            <w:vAlign w:val="bottom"/>
          </w:tcPr>
          <w:p w14:paraId="14A72042"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A8D3DE5"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c>
          <w:tcPr>
            <w:tcW w:w="1294" w:type="dxa"/>
            <w:tcBorders>
              <w:top w:val="nil"/>
              <w:left w:val="nil"/>
              <w:bottom w:val="single" w:sz="4" w:space="0" w:color="auto"/>
              <w:right w:val="nil"/>
            </w:tcBorders>
            <w:shd w:val="clear" w:color="auto" w:fill="E0EBF8"/>
            <w:noWrap/>
            <w:vAlign w:val="bottom"/>
          </w:tcPr>
          <w:p w14:paraId="478C63B1" w14:textId="77777777" w:rsidR="00197FB8" w:rsidRPr="00921303" w:rsidRDefault="00197FB8" w:rsidP="00197FB8">
            <w:pPr>
              <w:widowControl/>
              <w:autoSpaceDE/>
              <w:autoSpaceDN/>
              <w:adjustRightInd/>
              <w:jc w:val="right"/>
              <w:rPr>
                <w:rFonts w:ascii="Arial" w:hAnsi="Arial" w:cs="Arial"/>
                <w:sz w:val="18"/>
                <w:szCs w:val="22"/>
              </w:rPr>
            </w:pPr>
            <w:r w:rsidRPr="00921303">
              <w:rPr>
                <w:rFonts w:ascii="Arial" w:hAnsi="Arial" w:cs="Arial"/>
                <w:sz w:val="18"/>
                <w:szCs w:val="22"/>
              </w:rPr>
              <w:t xml:space="preserve">270,000 </w:t>
            </w:r>
          </w:p>
        </w:tc>
        <w:tc>
          <w:tcPr>
            <w:tcW w:w="262" w:type="dxa"/>
            <w:tcBorders>
              <w:top w:val="nil"/>
              <w:left w:val="nil"/>
              <w:bottom w:val="nil"/>
              <w:right w:val="single" w:sz="4" w:space="0" w:color="auto"/>
            </w:tcBorders>
            <w:shd w:val="clear" w:color="auto" w:fill="E0EBF8"/>
            <w:noWrap/>
            <w:vAlign w:val="bottom"/>
          </w:tcPr>
          <w:p w14:paraId="6FD94D8C" w14:textId="77777777" w:rsidR="00197FB8" w:rsidRPr="00921303" w:rsidRDefault="00197FB8" w:rsidP="00197FB8">
            <w:pPr>
              <w:widowControl/>
              <w:autoSpaceDE/>
              <w:autoSpaceDN/>
              <w:adjustRightInd/>
              <w:rPr>
                <w:rFonts w:ascii="Arial" w:hAnsi="Arial" w:cs="Arial"/>
                <w:sz w:val="18"/>
                <w:szCs w:val="22"/>
              </w:rPr>
            </w:pPr>
            <w:r w:rsidRPr="00921303">
              <w:rPr>
                <w:rFonts w:ascii="Arial" w:hAnsi="Arial" w:cs="Arial"/>
                <w:sz w:val="18"/>
                <w:szCs w:val="22"/>
              </w:rPr>
              <w:t> </w:t>
            </w:r>
          </w:p>
        </w:tc>
      </w:tr>
      <w:tr w:rsidR="00197FB8" w:rsidRPr="00921303" w14:paraId="49F97C37" w14:textId="77777777">
        <w:trPr>
          <w:trHeight w:val="315"/>
        </w:trPr>
        <w:tc>
          <w:tcPr>
            <w:tcW w:w="262" w:type="dxa"/>
            <w:tcBorders>
              <w:top w:val="nil"/>
              <w:left w:val="single" w:sz="4" w:space="0" w:color="auto"/>
              <w:bottom w:val="nil"/>
              <w:right w:val="nil"/>
            </w:tcBorders>
            <w:shd w:val="clear" w:color="auto" w:fill="E0EBF8"/>
            <w:noWrap/>
            <w:vAlign w:val="bottom"/>
          </w:tcPr>
          <w:p w14:paraId="31769A49"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E09B52B"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4577F382"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25C5A79B"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730,000 </w:t>
            </w:r>
          </w:p>
        </w:tc>
        <w:tc>
          <w:tcPr>
            <w:tcW w:w="262" w:type="dxa"/>
            <w:tcBorders>
              <w:top w:val="nil"/>
              <w:left w:val="nil"/>
              <w:bottom w:val="nil"/>
              <w:right w:val="nil"/>
            </w:tcBorders>
            <w:shd w:val="clear" w:color="auto" w:fill="E0EBF8"/>
            <w:noWrap/>
            <w:vAlign w:val="bottom"/>
          </w:tcPr>
          <w:p w14:paraId="2ABBB5EF"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178" w:type="dxa"/>
            <w:tcBorders>
              <w:top w:val="nil"/>
              <w:left w:val="nil"/>
              <w:bottom w:val="double" w:sz="6" w:space="0" w:color="auto"/>
              <w:right w:val="nil"/>
            </w:tcBorders>
            <w:shd w:val="clear" w:color="auto" w:fill="E0EBF8"/>
            <w:noWrap/>
            <w:vAlign w:val="bottom"/>
          </w:tcPr>
          <w:p w14:paraId="7E3F5661"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315,000 </w:t>
            </w:r>
          </w:p>
        </w:tc>
        <w:tc>
          <w:tcPr>
            <w:tcW w:w="236" w:type="dxa"/>
            <w:tcBorders>
              <w:top w:val="nil"/>
              <w:left w:val="nil"/>
              <w:bottom w:val="nil"/>
              <w:right w:val="nil"/>
            </w:tcBorders>
            <w:shd w:val="clear" w:color="auto" w:fill="E0EBF8"/>
            <w:noWrap/>
            <w:vAlign w:val="bottom"/>
          </w:tcPr>
          <w:p w14:paraId="5EE1CF28"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17D51E8E" w14:textId="77777777" w:rsidR="00197FB8" w:rsidRPr="00766ECA" w:rsidRDefault="00197FB8" w:rsidP="00197FB8">
            <w:pPr>
              <w:widowControl/>
              <w:autoSpaceDE/>
              <w:autoSpaceDN/>
              <w:adjustRightInd/>
              <w:jc w:val="right"/>
              <w:rPr>
                <w:rFonts w:ascii="Arial" w:hAnsi="Arial" w:cs="Arial"/>
                <w:b/>
                <w:bCs/>
                <w:sz w:val="18"/>
                <w:szCs w:val="22"/>
              </w:rPr>
            </w:pPr>
            <w:r w:rsidRPr="00766ECA">
              <w:rPr>
                <w:rFonts w:ascii="Arial" w:hAnsi="Arial" w:cs="Arial"/>
                <w:b/>
                <w:bCs/>
                <w:sz w:val="18"/>
                <w:szCs w:val="22"/>
              </w:rPr>
              <w:t xml:space="preserve">250,000 </w:t>
            </w:r>
          </w:p>
        </w:tc>
        <w:tc>
          <w:tcPr>
            <w:tcW w:w="262" w:type="dxa"/>
            <w:tcBorders>
              <w:top w:val="nil"/>
              <w:left w:val="nil"/>
              <w:bottom w:val="nil"/>
              <w:right w:val="nil"/>
            </w:tcBorders>
            <w:shd w:val="clear" w:color="000000" w:fill="FFFFFF"/>
            <w:noWrap/>
            <w:vAlign w:val="bottom"/>
          </w:tcPr>
          <w:p w14:paraId="6601EC13"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72CA8178" w14:textId="77777777" w:rsidR="00197FB8" w:rsidRPr="00766ECA" w:rsidRDefault="00197FB8" w:rsidP="00197FB8">
            <w:pPr>
              <w:widowControl/>
              <w:autoSpaceDE/>
              <w:autoSpaceDN/>
              <w:adjustRightInd/>
              <w:jc w:val="right"/>
              <w:rPr>
                <w:rFonts w:ascii="Arial" w:hAnsi="Arial" w:cs="Arial"/>
                <w:b/>
                <w:bCs/>
                <w:sz w:val="18"/>
                <w:szCs w:val="22"/>
              </w:rPr>
            </w:pPr>
            <w:r w:rsidRPr="00766ECA">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14:paraId="5DD5E05D"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294" w:type="dxa"/>
            <w:tcBorders>
              <w:top w:val="nil"/>
              <w:left w:val="nil"/>
              <w:bottom w:val="double" w:sz="6" w:space="0" w:color="auto"/>
              <w:right w:val="nil"/>
            </w:tcBorders>
            <w:shd w:val="clear" w:color="auto" w:fill="E0EBF8"/>
            <w:noWrap/>
            <w:vAlign w:val="bottom"/>
          </w:tcPr>
          <w:p w14:paraId="710D2EB7" w14:textId="77777777" w:rsidR="00197FB8" w:rsidRPr="00921303" w:rsidRDefault="00197FB8" w:rsidP="00197FB8">
            <w:pPr>
              <w:widowControl/>
              <w:autoSpaceDE/>
              <w:autoSpaceDN/>
              <w:adjustRightInd/>
              <w:jc w:val="right"/>
              <w:rPr>
                <w:rFonts w:ascii="Arial" w:hAnsi="Arial" w:cs="Arial"/>
                <w:b/>
                <w:bCs/>
                <w:sz w:val="18"/>
                <w:szCs w:val="22"/>
              </w:rPr>
            </w:pPr>
            <w:r w:rsidRPr="00921303">
              <w:rPr>
                <w:rFonts w:ascii="Arial" w:hAnsi="Arial" w:cs="Arial"/>
                <w:b/>
                <w:bCs/>
                <w:sz w:val="18"/>
                <w:szCs w:val="22"/>
              </w:rPr>
              <w:t xml:space="preserve">795,000 </w:t>
            </w:r>
          </w:p>
        </w:tc>
        <w:tc>
          <w:tcPr>
            <w:tcW w:w="262" w:type="dxa"/>
            <w:tcBorders>
              <w:top w:val="nil"/>
              <w:left w:val="nil"/>
              <w:bottom w:val="nil"/>
              <w:right w:val="single" w:sz="4" w:space="0" w:color="auto"/>
            </w:tcBorders>
            <w:shd w:val="clear" w:color="auto" w:fill="E0EBF8"/>
            <w:noWrap/>
            <w:vAlign w:val="bottom"/>
          </w:tcPr>
          <w:p w14:paraId="21C62801"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r>
      <w:tr w:rsidR="00197FB8" w:rsidRPr="00921303" w14:paraId="649E9046"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031F1942" w14:textId="77777777" w:rsidR="00197FB8" w:rsidRPr="00921303" w:rsidRDefault="00197FB8" w:rsidP="00197FB8">
            <w:pPr>
              <w:widowControl/>
              <w:autoSpaceDE/>
              <w:autoSpaceDN/>
              <w:adjustRightInd/>
              <w:rPr>
                <w:rFonts w:ascii="Arial" w:hAnsi="Arial" w:cs="Arial"/>
                <w:color w:val="000000"/>
                <w:sz w:val="18"/>
                <w:szCs w:val="22"/>
              </w:rPr>
            </w:pPr>
            <w:r w:rsidRPr="00921303">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5B18B332"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D9F642D"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98" w:type="dxa"/>
            <w:tcBorders>
              <w:top w:val="nil"/>
              <w:left w:val="nil"/>
              <w:bottom w:val="single" w:sz="4" w:space="0" w:color="auto"/>
              <w:right w:val="nil"/>
            </w:tcBorders>
            <w:shd w:val="clear" w:color="auto" w:fill="E0EBF8"/>
            <w:noWrap/>
            <w:vAlign w:val="bottom"/>
          </w:tcPr>
          <w:p w14:paraId="46D2E91D"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2445E46A"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178" w:type="dxa"/>
            <w:tcBorders>
              <w:top w:val="nil"/>
              <w:left w:val="nil"/>
              <w:bottom w:val="single" w:sz="4" w:space="0" w:color="auto"/>
              <w:right w:val="nil"/>
            </w:tcBorders>
            <w:shd w:val="clear" w:color="auto" w:fill="E0EBF8"/>
            <w:noWrap/>
            <w:vAlign w:val="bottom"/>
          </w:tcPr>
          <w:p w14:paraId="2858790C"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236" w:type="dxa"/>
            <w:tcBorders>
              <w:top w:val="nil"/>
              <w:left w:val="nil"/>
              <w:bottom w:val="single" w:sz="4" w:space="0" w:color="auto"/>
              <w:right w:val="nil"/>
            </w:tcBorders>
            <w:shd w:val="clear" w:color="auto" w:fill="E0EBF8"/>
            <w:noWrap/>
            <w:vAlign w:val="bottom"/>
          </w:tcPr>
          <w:p w14:paraId="65288039"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5DCBF3C1"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74532646"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34F0529A" w14:textId="77777777" w:rsidR="00197FB8" w:rsidRPr="00766ECA" w:rsidRDefault="00197FB8" w:rsidP="00197FB8">
            <w:pPr>
              <w:widowControl/>
              <w:autoSpaceDE/>
              <w:autoSpaceDN/>
              <w:adjustRightInd/>
              <w:rPr>
                <w:rFonts w:ascii="Arial" w:hAnsi="Arial" w:cs="Arial"/>
                <w:b/>
                <w:bCs/>
                <w:sz w:val="18"/>
                <w:szCs w:val="22"/>
              </w:rPr>
            </w:pPr>
            <w:r w:rsidRPr="00766ECA">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29DAB80"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1294" w:type="dxa"/>
            <w:tcBorders>
              <w:top w:val="nil"/>
              <w:left w:val="nil"/>
              <w:bottom w:val="single" w:sz="4" w:space="0" w:color="auto"/>
              <w:right w:val="nil"/>
            </w:tcBorders>
            <w:shd w:val="clear" w:color="auto" w:fill="E0EBF8"/>
            <w:noWrap/>
            <w:vAlign w:val="bottom"/>
          </w:tcPr>
          <w:p w14:paraId="75C900E6"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3B3468A0" w14:textId="77777777" w:rsidR="00197FB8" w:rsidRPr="00921303" w:rsidRDefault="00197FB8" w:rsidP="00197FB8">
            <w:pPr>
              <w:widowControl/>
              <w:autoSpaceDE/>
              <w:autoSpaceDN/>
              <w:adjustRightInd/>
              <w:rPr>
                <w:rFonts w:ascii="Arial" w:hAnsi="Arial" w:cs="Arial"/>
                <w:b/>
                <w:bCs/>
                <w:sz w:val="18"/>
                <w:szCs w:val="22"/>
              </w:rPr>
            </w:pPr>
            <w:r w:rsidRPr="00921303">
              <w:rPr>
                <w:rFonts w:ascii="Arial" w:hAnsi="Arial" w:cs="Arial"/>
                <w:b/>
                <w:bCs/>
                <w:sz w:val="18"/>
                <w:szCs w:val="22"/>
              </w:rPr>
              <w:t> </w:t>
            </w:r>
          </w:p>
        </w:tc>
      </w:tr>
    </w:tbl>
    <w:p w14:paraId="3211B894" w14:textId="77777777" w:rsidR="00197FB8" w:rsidRPr="00921303" w:rsidRDefault="00197FB8"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Cs/>
          <w:sz w:val="20"/>
        </w:rPr>
      </w:pPr>
    </w:p>
    <w:p w14:paraId="6CE2D5DD" w14:textId="77777777" w:rsidR="00921303" w:rsidRDefault="00921303">
      <w:pPr>
        <w:widowControl/>
        <w:autoSpaceDE/>
        <w:autoSpaceDN/>
        <w:adjustRightInd/>
        <w:rPr>
          <w:rFonts w:ascii="Arial" w:hAnsi="Arial" w:cs="Arial"/>
          <w:bCs/>
          <w:sz w:val="20"/>
        </w:rPr>
      </w:pPr>
      <w:r>
        <w:rPr>
          <w:rFonts w:ascii="Arial" w:hAnsi="Arial" w:cs="Arial"/>
          <w:bCs/>
          <w:sz w:val="20"/>
        </w:rPr>
        <w:br w:type="page"/>
      </w:r>
    </w:p>
    <w:p w14:paraId="55335FCB" w14:textId="77777777" w:rsidR="00921303" w:rsidRPr="00921303" w:rsidRDefault="00921303" w:rsidP="00921303">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pPr>
      <w:r w:rsidRPr="00921303">
        <w:rPr>
          <w:rFonts w:ascii="Arial" w:hAnsi="Arial" w:cs="Arial"/>
          <w:b/>
          <w:bCs/>
          <w:sz w:val="20"/>
        </w:rPr>
        <w:lastRenderedPageBreak/>
        <w:t xml:space="preserve">P4-25 </w:t>
      </w:r>
      <w:r w:rsidRPr="00921303">
        <w:rPr>
          <w:rFonts w:ascii="Arial" w:hAnsi="Arial" w:cs="Arial"/>
          <w:bCs/>
          <w:sz w:val="20"/>
        </w:rPr>
        <w:t>(continued)</w:t>
      </w:r>
    </w:p>
    <w:p w14:paraId="2EEEC6CA" w14:textId="77777777" w:rsidR="00921303" w:rsidRDefault="00921303"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540"/>
        <w:gridCol w:w="4500"/>
        <w:gridCol w:w="1800"/>
        <w:gridCol w:w="1548"/>
      </w:tblGrid>
      <w:tr w:rsidR="00921303" w:rsidRPr="0064779F" w14:paraId="52A63A4D" w14:textId="77777777">
        <w:tc>
          <w:tcPr>
            <w:tcW w:w="468" w:type="dxa"/>
            <w:shd w:val="clear" w:color="auto" w:fill="auto"/>
          </w:tcPr>
          <w:p w14:paraId="194CF745" w14:textId="77777777" w:rsidR="00921303" w:rsidRPr="0064779F" w:rsidRDefault="00921303"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b.</w:t>
            </w:r>
          </w:p>
        </w:tc>
        <w:tc>
          <w:tcPr>
            <w:tcW w:w="8388" w:type="dxa"/>
            <w:gridSpan w:val="4"/>
            <w:shd w:val="clear" w:color="auto" w:fill="auto"/>
          </w:tcPr>
          <w:p w14:paraId="38B6DB46" w14:textId="77777777" w:rsidR="00921303" w:rsidRPr="0064779F" w:rsidRDefault="00921303" w:rsidP="00FF3BD0">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center"/>
              <w:rPr>
                <w:rFonts w:ascii="Arial" w:hAnsi="Arial" w:cs="Arial"/>
                <w:sz w:val="22"/>
              </w:rPr>
            </w:pPr>
            <w:r w:rsidRPr="0064779F">
              <w:rPr>
                <w:rFonts w:ascii="Arial" w:hAnsi="Arial" w:cs="Arial"/>
                <w:sz w:val="22"/>
              </w:rPr>
              <w:t>Teresa Corporation and Subsidiary</w:t>
            </w:r>
            <w:r>
              <w:rPr>
                <w:rFonts w:ascii="Arial" w:hAnsi="Arial" w:cs="Arial"/>
                <w:sz w:val="22"/>
              </w:rPr>
              <w:br/>
            </w:r>
            <w:r w:rsidRPr="0064779F">
              <w:rPr>
                <w:rFonts w:ascii="Arial" w:hAnsi="Arial" w:cs="Arial"/>
                <w:sz w:val="22"/>
              </w:rPr>
              <w:t xml:space="preserve">Consolidated Balance Sheet </w:t>
            </w:r>
            <w:r>
              <w:rPr>
                <w:rFonts w:ascii="Arial" w:hAnsi="Arial" w:cs="Arial"/>
                <w:sz w:val="22"/>
              </w:rPr>
              <w:br/>
            </w:r>
            <w:r w:rsidRPr="0064779F">
              <w:rPr>
                <w:rFonts w:ascii="Arial" w:hAnsi="Arial" w:cs="Arial"/>
                <w:sz w:val="22"/>
              </w:rPr>
              <w:t>January 1, 20X4</w:t>
            </w:r>
          </w:p>
          <w:p w14:paraId="5A06D1AA" w14:textId="77777777" w:rsidR="00921303" w:rsidRPr="0064779F" w:rsidRDefault="00921303" w:rsidP="00FF3BD0">
            <w:pPr>
              <w:spacing w:line="240" w:lineRule="exact"/>
              <w:jc w:val="right"/>
              <w:rPr>
                <w:rFonts w:ascii="Arial" w:hAnsi="Arial" w:cs="Arial"/>
                <w:sz w:val="22"/>
              </w:rPr>
            </w:pPr>
          </w:p>
        </w:tc>
      </w:tr>
      <w:tr w:rsidR="00921303" w:rsidRPr="0064779F" w14:paraId="78262A81" w14:textId="77777777">
        <w:tc>
          <w:tcPr>
            <w:tcW w:w="1008" w:type="dxa"/>
            <w:gridSpan w:val="2"/>
            <w:shd w:val="clear" w:color="auto" w:fill="auto"/>
          </w:tcPr>
          <w:p w14:paraId="4E178A1E"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781A7B2F" w14:textId="77777777" w:rsidR="00921303" w:rsidRPr="0064779F" w:rsidRDefault="00921303" w:rsidP="00FF3BD0">
            <w:pPr>
              <w:spacing w:line="240" w:lineRule="exact"/>
              <w:rPr>
                <w:rFonts w:ascii="Arial" w:hAnsi="Arial" w:cs="Arial"/>
                <w:sz w:val="22"/>
              </w:rPr>
            </w:pPr>
            <w:r w:rsidRPr="0064779F">
              <w:rPr>
                <w:rFonts w:ascii="Arial" w:hAnsi="Arial" w:cs="Arial"/>
                <w:sz w:val="22"/>
              </w:rPr>
              <w:t>Cash and Receivables</w:t>
            </w:r>
          </w:p>
        </w:tc>
        <w:tc>
          <w:tcPr>
            <w:tcW w:w="1800" w:type="dxa"/>
          </w:tcPr>
          <w:p w14:paraId="2AF4B58F" w14:textId="77777777" w:rsidR="00921303" w:rsidRPr="0064779F" w:rsidRDefault="00921303" w:rsidP="00FF3BD0">
            <w:pPr>
              <w:spacing w:line="240" w:lineRule="exact"/>
              <w:jc w:val="right"/>
              <w:rPr>
                <w:rFonts w:ascii="Arial" w:hAnsi="Arial" w:cs="Arial"/>
                <w:sz w:val="22"/>
              </w:rPr>
            </w:pPr>
          </w:p>
        </w:tc>
        <w:tc>
          <w:tcPr>
            <w:tcW w:w="1548" w:type="dxa"/>
          </w:tcPr>
          <w:p w14:paraId="08E5EF9E"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w:t>
            </w:r>
            <w:r>
              <w:rPr>
                <w:rFonts w:ascii="Arial" w:hAnsi="Arial" w:cs="Arial"/>
                <w:sz w:val="22"/>
              </w:rPr>
              <w:t xml:space="preserve"> </w:t>
            </w:r>
            <w:r w:rsidRPr="0064779F">
              <w:rPr>
                <w:rFonts w:ascii="Arial" w:hAnsi="Arial" w:cs="Arial"/>
                <w:sz w:val="22"/>
              </w:rPr>
              <w:t xml:space="preserve"> 60,000</w:t>
            </w:r>
          </w:p>
        </w:tc>
      </w:tr>
      <w:tr w:rsidR="00921303" w:rsidRPr="0064779F" w14:paraId="60B68A2B" w14:textId="77777777">
        <w:tc>
          <w:tcPr>
            <w:tcW w:w="1008" w:type="dxa"/>
            <w:gridSpan w:val="2"/>
            <w:shd w:val="clear" w:color="auto" w:fill="auto"/>
          </w:tcPr>
          <w:p w14:paraId="6B399A36"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1BDDF37E" w14:textId="77777777" w:rsidR="00921303" w:rsidRPr="0064779F" w:rsidRDefault="00921303" w:rsidP="00FF3BD0">
            <w:pPr>
              <w:spacing w:line="240" w:lineRule="exact"/>
              <w:rPr>
                <w:rFonts w:ascii="Arial" w:hAnsi="Arial" w:cs="Arial"/>
                <w:sz w:val="22"/>
              </w:rPr>
            </w:pPr>
            <w:r w:rsidRPr="0064779F">
              <w:rPr>
                <w:rFonts w:ascii="Arial" w:hAnsi="Arial" w:cs="Arial"/>
                <w:sz w:val="22"/>
              </w:rPr>
              <w:t>Inventory</w:t>
            </w:r>
          </w:p>
        </w:tc>
        <w:tc>
          <w:tcPr>
            <w:tcW w:w="1800" w:type="dxa"/>
          </w:tcPr>
          <w:p w14:paraId="2CD2F594" w14:textId="77777777" w:rsidR="00921303" w:rsidRPr="0064779F" w:rsidRDefault="00921303" w:rsidP="00FF3BD0">
            <w:pPr>
              <w:spacing w:line="240" w:lineRule="exact"/>
              <w:jc w:val="right"/>
              <w:rPr>
                <w:rFonts w:ascii="Arial" w:hAnsi="Arial" w:cs="Arial"/>
                <w:sz w:val="22"/>
              </w:rPr>
            </w:pPr>
          </w:p>
        </w:tc>
        <w:tc>
          <w:tcPr>
            <w:tcW w:w="1548" w:type="dxa"/>
          </w:tcPr>
          <w:p w14:paraId="3423E936"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135,000</w:t>
            </w:r>
          </w:p>
        </w:tc>
      </w:tr>
      <w:tr w:rsidR="00921303" w:rsidRPr="0064779F" w14:paraId="13E64EAB" w14:textId="77777777">
        <w:tc>
          <w:tcPr>
            <w:tcW w:w="1008" w:type="dxa"/>
            <w:gridSpan w:val="2"/>
            <w:shd w:val="clear" w:color="auto" w:fill="auto"/>
          </w:tcPr>
          <w:p w14:paraId="55DF6D62"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777439AA" w14:textId="77777777" w:rsidR="00921303" w:rsidRPr="0064779F" w:rsidRDefault="00921303" w:rsidP="00FF3BD0">
            <w:pPr>
              <w:spacing w:line="240" w:lineRule="exact"/>
              <w:rPr>
                <w:rFonts w:ascii="Arial" w:hAnsi="Arial" w:cs="Arial"/>
                <w:sz w:val="22"/>
              </w:rPr>
            </w:pPr>
            <w:r w:rsidRPr="0064779F">
              <w:rPr>
                <w:rFonts w:ascii="Arial" w:hAnsi="Arial" w:cs="Arial"/>
                <w:sz w:val="22"/>
              </w:rPr>
              <w:t>Land</w:t>
            </w:r>
          </w:p>
        </w:tc>
        <w:tc>
          <w:tcPr>
            <w:tcW w:w="1800" w:type="dxa"/>
          </w:tcPr>
          <w:p w14:paraId="40D532A2" w14:textId="77777777" w:rsidR="00921303" w:rsidRPr="0064779F" w:rsidRDefault="00921303" w:rsidP="00FF3BD0">
            <w:pPr>
              <w:spacing w:line="240" w:lineRule="exact"/>
              <w:jc w:val="right"/>
              <w:rPr>
                <w:rFonts w:ascii="Arial" w:hAnsi="Arial" w:cs="Arial"/>
                <w:sz w:val="22"/>
              </w:rPr>
            </w:pPr>
          </w:p>
        </w:tc>
        <w:tc>
          <w:tcPr>
            <w:tcW w:w="1548" w:type="dxa"/>
          </w:tcPr>
          <w:p w14:paraId="4E043EB4"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170,000</w:t>
            </w:r>
          </w:p>
        </w:tc>
      </w:tr>
      <w:tr w:rsidR="00921303" w:rsidRPr="0064779F" w14:paraId="33EB21D2" w14:textId="77777777">
        <w:tc>
          <w:tcPr>
            <w:tcW w:w="1008" w:type="dxa"/>
            <w:gridSpan w:val="2"/>
            <w:shd w:val="clear" w:color="auto" w:fill="auto"/>
          </w:tcPr>
          <w:p w14:paraId="0564B058"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02CDD89E" w14:textId="77777777" w:rsidR="00921303" w:rsidRPr="0064779F" w:rsidRDefault="00921303" w:rsidP="00FF3BD0">
            <w:pPr>
              <w:spacing w:line="240" w:lineRule="exact"/>
              <w:rPr>
                <w:rFonts w:ascii="Arial" w:hAnsi="Arial" w:cs="Arial"/>
                <w:sz w:val="22"/>
              </w:rPr>
            </w:pPr>
            <w:r w:rsidRPr="0064779F">
              <w:rPr>
                <w:rFonts w:ascii="Arial" w:hAnsi="Arial" w:cs="Arial"/>
                <w:sz w:val="22"/>
              </w:rPr>
              <w:t>Buildings and Equipment</w:t>
            </w:r>
          </w:p>
        </w:tc>
        <w:tc>
          <w:tcPr>
            <w:tcW w:w="1800" w:type="dxa"/>
          </w:tcPr>
          <w:p w14:paraId="2DFBE52A" w14:textId="77777777" w:rsidR="00921303" w:rsidRPr="0064779F" w:rsidRDefault="00921303" w:rsidP="006F5802">
            <w:pPr>
              <w:spacing w:line="240" w:lineRule="exact"/>
              <w:jc w:val="right"/>
              <w:rPr>
                <w:rFonts w:ascii="Arial" w:hAnsi="Arial" w:cs="Arial"/>
                <w:sz w:val="22"/>
              </w:rPr>
            </w:pPr>
            <w:r w:rsidRPr="0064779F">
              <w:rPr>
                <w:rFonts w:ascii="Arial" w:hAnsi="Arial" w:cs="Arial"/>
                <w:sz w:val="22"/>
              </w:rPr>
              <w:t>$</w:t>
            </w:r>
            <w:r w:rsidR="006F5802">
              <w:rPr>
                <w:rFonts w:ascii="Arial" w:hAnsi="Arial" w:cs="Arial"/>
                <w:sz w:val="22"/>
              </w:rPr>
              <w:t>575</w:t>
            </w:r>
            <w:r w:rsidRPr="0064779F">
              <w:rPr>
                <w:rFonts w:ascii="Arial" w:hAnsi="Arial" w:cs="Arial"/>
                <w:sz w:val="22"/>
              </w:rPr>
              <w:t>,000 </w:t>
            </w:r>
          </w:p>
        </w:tc>
        <w:tc>
          <w:tcPr>
            <w:tcW w:w="1548" w:type="dxa"/>
          </w:tcPr>
          <w:p w14:paraId="339345D7" w14:textId="77777777" w:rsidR="00921303" w:rsidRPr="0064779F" w:rsidRDefault="00921303" w:rsidP="00FF3BD0">
            <w:pPr>
              <w:spacing w:line="240" w:lineRule="exact"/>
              <w:jc w:val="right"/>
              <w:rPr>
                <w:rFonts w:ascii="Arial" w:hAnsi="Arial" w:cs="Arial"/>
                <w:sz w:val="22"/>
              </w:rPr>
            </w:pPr>
          </w:p>
        </w:tc>
      </w:tr>
      <w:tr w:rsidR="00921303" w:rsidRPr="0064779F" w14:paraId="10331B74" w14:textId="77777777">
        <w:tc>
          <w:tcPr>
            <w:tcW w:w="1008" w:type="dxa"/>
            <w:gridSpan w:val="2"/>
            <w:shd w:val="clear" w:color="auto" w:fill="auto"/>
          </w:tcPr>
          <w:p w14:paraId="5E7D5186"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08AD7287" w14:textId="77777777" w:rsidR="00921303" w:rsidRPr="0064779F" w:rsidRDefault="00921303" w:rsidP="00FF3BD0">
            <w:pPr>
              <w:spacing w:line="240" w:lineRule="exact"/>
              <w:rPr>
                <w:rFonts w:ascii="Arial" w:hAnsi="Arial" w:cs="Arial"/>
                <w:sz w:val="22"/>
              </w:rPr>
            </w:pPr>
            <w:r w:rsidRPr="0064779F">
              <w:rPr>
                <w:rFonts w:ascii="Arial" w:hAnsi="Arial" w:cs="Arial"/>
                <w:sz w:val="22"/>
              </w:rPr>
              <w:t>Less: Accumulated Depreciation</w:t>
            </w:r>
          </w:p>
        </w:tc>
        <w:tc>
          <w:tcPr>
            <w:tcW w:w="1800" w:type="dxa"/>
          </w:tcPr>
          <w:p w14:paraId="010F474A" w14:textId="77777777" w:rsidR="00921303" w:rsidRPr="0064779F" w:rsidRDefault="00921303" w:rsidP="006F5802">
            <w:pPr>
              <w:spacing w:line="240" w:lineRule="exact"/>
              <w:jc w:val="right"/>
              <w:rPr>
                <w:rFonts w:ascii="Arial" w:hAnsi="Arial" w:cs="Arial"/>
                <w:sz w:val="22"/>
              </w:rPr>
            </w:pPr>
            <w:r w:rsidRPr="00D83AE6">
              <w:rPr>
                <w:rFonts w:ascii="Arial" w:hAnsi="Arial" w:cs="Arial"/>
                <w:w w:val="50"/>
                <w:sz w:val="22"/>
                <w:szCs w:val="22"/>
                <w:u w:val="single"/>
              </w:rPr>
              <w:t> </w:t>
            </w:r>
            <w:r w:rsidRPr="0064779F">
              <w:rPr>
                <w:rFonts w:ascii="Arial" w:hAnsi="Arial" w:cs="Arial"/>
                <w:sz w:val="22"/>
                <w:u w:val="single"/>
              </w:rPr>
              <w:t>(</w:t>
            </w:r>
            <w:r w:rsidR="006F5802">
              <w:rPr>
                <w:rFonts w:ascii="Arial" w:hAnsi="Arial" w:cs="Arial"/>
                <w:sz w:val="22"/>
                <w:u w:val="single"/>
              </w:rPr>
              <w:t>175</w:t>
            </w:r>
            <w:r w:rsidRPr="0064779F">
              <w:rPr>
                <w:rFonts w:ascii="Arial" w:hAnsi="Arial" w:cs="Arial"/>
                <w:sz w:val="22"/>
                <w:u w:val="single"/>
              </w:rPr>
              <w:t>,000</w:t>
            </w:r>
            <w:r w:rsidRPr="0064779F">
              <w:rPr>
                <w:rFonts w:ascii="Arial" w:hAnsi="Arial" w:cs="Arial"/>
                <w:sz w:val="22"/>
              </w:rPr>
              <w:t>)</w:t>
            </w:r>
          </w:p>
        </w:tc>
        <w:tc>
          <w:tcPr>
            <w:tcW w:w="1548" w:type="dxa"/>
          </w:tcPr>
          <w:p w14:paraId="422E95BC"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400,000</w:t>
            </w:r>
          </w:p>
        </w:tc>
      </w:tr>
      <w:tr w:rsidR="00921303" w:rsidRPr="0064779F" w14:paraId="420EED76" w14:textId="77777777">
        <w:tc>
          <w:tcPr>
            <w:tcW w:w="1008" w:type="dxa"/>
            <w:gridSpan w:val="2"/>
            <w:shd w:val="clear" w:color="auto" w:fill="auto"/>
          </w:tcPr>
          <w:p w14:paraId="13B0DB07"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02CF63A1" w14:textId="77777777" w:rsidR="00921303" w:rsidRPr="0064779F" w:rsidRDefault="00921303" w:rsidP="00FF3BD0">
            <w:pPr>
              <w:spacing w:line="240" w:lineRule="exact"/>
              <w:rPr>
                <w:rFonts w:ascii="Arial" w:hAnsi="Arial" w:cs="Arial"/>
                <w:sz w:val="22"/>
              </w:rPr>
            </w:pPr>
            <w:r w:rsidRPr="0064779F">
              <w:rPr>
                <w:rFonts w:ascii="Arial" w:hAnsi="Arial" w:cs="Arial"/>
                <w:sz w:val="22"/>
              </w:rPr>
              <w:t>Goodwill</w:t>
            </w:r>
          </w:p>
        </w:tc>
        <w:tc>
          <w:tcPr>
            <w:tcW w:w="1800" w:type="dxa"/>
          </w:tcPr>
          <w:p w14:paraId="692DC0EC" w14:textId="77777777" w:rsidR="00921303" w:rsidRPr="0064779F" w:rsidRDefault="00921303" w:rsidP="00FF3BD0">
            <w:pPr>
              <w:spacing w:line="240" w:lineRule="exact"/>
              <w:jc w:val="right"/>
              <w:rPr>
                <w:rFonts w:ascii="Arial" w:hAnsi="Arial" w:cs="Arial"/>
                <w:sz w:val="22"/>
              </w:rPr>
            </w:pPr>
          </w:p>
        </w:tc>
        <w:tc>
          <w:tcPr>
            <w:tcW w:w="1548" w:type="dxa"/>
          </w:tcPr>
          <w:p w14:paraId="1B4F08BD"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u w:val="single"/>
              </w:rPr>
              <w:t xml:space="preserve"> </w:t>
            </w:r>
            <w:r>
              <w:rPr>
                <w:rFonts w:ascii="Arial" w:hAnsi="Arial" w:cs="Arial"/>
                <w:sz w:val="22"/>
                <w:u w:val="single"/>
              </w:rPr>
              <w:t> </w:t>
            </w:r>
            <w:r w:rsidRPr="00E1783D">
              <w:rPr>
                <w:rFonts w:ascii="Arial" w:hAnsi="Arial" w:cs="Arial"/>
                <w:w w:val="50"/>
                <w:sz w:val="22"/>
                <w:u w:val="single"/>
              </w:rPr>
              <w:t> </w:t>
            </w:r>
            <w:r w:rsidRPr="0064779F">
              <w:rPr>
                <w:rFonts w:ascii="Arial" w:hAnsi="Arial" w:cs="Arial"/>
                <w:sz w:val="22"/>
                <w:u w:val="single"/>
              </w:rPr>
              <w:t xml:space="preserve"> 30,000</w:t>
            </w:r>
          </w:p>
        </w:tc>
      </w:tr>
      <w:tr w:rsidR="00921303" w:rsidRPr="0064779F" w14:paraId="2F41C540" w14:textId="77777777">
        <w:tc>
          <w:tcPr>
            <w:tcW w:w="1008" w:type="dxa"/>
            <w:gridSpan w:val="2"/>
            <w:shd w:val="clear" w:color="auto" w:fill="auto"/>
          </w:tcPr>
          <w:p w14:paraId="51B8A78D"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3400A457" w14:textId="77777777" w:rsidR="00921303" w:rsidRPr="0064779F" w:rsidRDefault="00921303" w:rsidP="00FF3BD0">
            <w:pPr>
              <w:spacing w:line="240" w:lineRule="exact"/>
              <w:rPr>
                <w:rFonts w:ascii="Arial" w:hAnsi="Arial" w:cs="Arial"/>
                <w:sz w:val="22"/>
              </w:rPr>
            </w:pPr>
            <w:r w:rsidRPr="0064779F">
              <w:rPr>
                <w:rFonts w:ascii="Arial" w:hAnsi="Arial" w:cs="Arial"/>
                <w:sz w:val="22"/>
              </w:rPr>
              <w:t>Total Assets</w:t>
            </w:r>
          </w:p>
        </w:tc>
        <w:tc>
          <w:tcPr>
            <w:tcW w:w="1800" w:type="dxa"/>
          </w:tcPr>
          <w:p w14:paraId="17AD6876" w14:textId="77777777" w:rsidR="00921303" w:rsidRPr="0064779F" w:rsidRDefault="00921303" w:rsidP="00FF3BD0">
            <w:pPr>
              <w:spacing w:line="240" w:lineRule="exact"/>
              <w:jc w:val="right"/>
              <w:rPr>
                <w:rFonts w:ascii="Arial" w:hAnsi="Arial" w:cs="Arial"/>
                <w:sz w:val="22"/>
              </w:rPr>
            </w:pPr>
          </w:p>
        </w:tc>
        <w:tc>
          <w:tcPr>
            <w:tcW w:w="1548" w:type="dxa"/>
          </w:tcPr>
          <w:p w14:paraId="728D3BF3"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u w:val="double"/>
              </w:rPr>
              <w:t>$795,000</w:t>
            </w:r>
          </w:p>
        </w:tc>
      </w:tr>
      <w:tr w:rsidR="00921303" w:rsidRPr="0064779F" w14:paraId="3068E682" w14:textId="77777777">
        <w:tc>
          <w:tcPr>
            <w:tcW w:w="1008" w:type="dxa"/>
            <w:gridSpan w:val="2"/>
            <w:shd w:val="clear" w:color="auto" w:fill="auto"/>
          </w:tcPr>
          <w:p w14:paraId="0938F85A"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699C4ED6" w14:textId="77777777" w:rsidR="00921303" w:rsidRPr="0064779F" w:rsidRDefault="00921303" w:rsidP="00FF3BD0">
            <w:pPr>
              <w:spacing w:line="240" w:lineRule="exact"/>
              <w:rPr>
                <w:rFonts w:ascii="Arial" w:hAnsi="Arial" w:cs="Arial"/>
                <w:sz w:val="22"/>
              </w:rPr>
            </w:pPr>
          </w:p>
        </w:tc>
        <w:tc>
          <w:tcPr>
            <w:tcW w:w="1800" w:type="dxa"/>
          </w:tcPr>
          <w:p w14:paraId="2C896626" w14:textId="77777777" w:rsidR="00921303" w:rsidRPr="0064779F" w:rsidRDefault="00921303" w:rsidP="00FF3BD0">
            <w:pPr>
              <w:spacing w:line="240" w:lineRule="exact"/>
              <w:jc w:val="right"/>
              <w:rPr>
                <w:rFonts w:ascii="Arial" w:hAnsi="Arial" w:cs="Arial"/>
                <w:sz w:val="22"/>
              </w:rPr>
            </w:pPr>
          </w:p>
        </w:tc>
        <w:tc>
          <w:tcPr>
            <w:tcW w:w="1548" w:type="dxa"/>
          </w:tcPr>
          <w:p w14:paraId="2E2083B1" w14:textId="77777777" w:rsidR="00921303" w:rsidRPr="0064779F" w:rsidRDefault="00921303" w:rsidP="00FF3BD0">
            <w:pPr>
              <w:spacing w:line="240" w:lineRule="exact"/>
              <w:jc w:val="right"/>
              <w:rPr>
                <w:rFonts w:ascii="Arial" w:hAnsi="Arial" w:cs="Arial"/>
                <w:sz w:val="22"/>
              </w:rPr>
            </w:pPr>
          </w:p>
        </w:tc>
      </w:tr>
      <w:tr w:rsidR="00921303" w:rsidRPr="0064779F" w14:paraId="19D12C1B" w14:textId="77777777">
        <w:tc>
          <w:tcPr>
            <w:tcW w:w="1008" w:type="dxa"/>
            <w:gridSpan w:val="2"/>
            <w:shd w:val="clear" w:color="auto" w:fill="auto"/>
          </w:tcPr>
          <w:p w14:paraId="435FCE76"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4D805869" w14:textId="77777777" w:rsidR="00921303" w:rsidRPr="0064779F" w:rsidRDefault="00921303" w:rsidP="00FF3BD0">
            <w:pPr>
              <w:spacing w:line="240" w:lineRule="exact"/>
              <w:rPr>
                <w:rFonts w:ascii="Arial" w:hAnsi="Arial" w:cs="Arial"/>
                <w:sz w:val="22"/>
              </w:rPr>
            </w:pPr>
            <w:r w:rsidRPr="0064779F">
              <w:rPr>
                <w:rFonts w:ascii="Arial" w:hAnsi="Arial" w:cs="Arial"/>
                <w:sz w:val="22"/>
              </w:rPr>
              <w:t>Accounts Payable</w:t>
            </w:r>
          </w:p>
        </w:tc>
        <w:tc>
          <w:tcPr>
            <w:tcW w:w="1800" w:type="dxa"/>
          </w:tcPr>
          <w:p w14:paraId="4FCCA24A" w14:textId="77777777" w:rsidR="00921303" w:rsidRPr="0064779F" w:rsidRDefault="00921303" w:rsidP="00FF3BD0">
            <w:pPr>
              <w:spacing w:line="240" w:lineRule="exact"/>
              <w:jc w:val="right"/>
              <w:rPr>
                <w:rFonts w:ascii="Arial" w:hAnsi="Arial" w:cs="Arial"/>
                <w:sz w:val="22"/>
              </w:rPr>
            </w:pPr>
          </w:p>
        </w:tc>
        <w:tc>
          <w:tcPr>
            <w:tcW w:w="1548" w:type="dxa"/>
          </w:tcPr>
          <w:p w14:paraId="787ACB2B"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 xml:space="preserve"> </w:t>
            </w:r>
            <w:r w:rsidRPr="0064779F">
              <w:rPr>
                <w:rFonts w:ascii="Arial" w:hAnsi="Arial" w:cs="Arial"/>
                <w:sz w:val="22"/>
              </w:rPr>
              <w:t>75,000</w:t>
            </w:r>
          </w:p>
        </w:tc>
      </w:tr>
      <w:tr w:rsidR="00921303" w:rsidRPr="0064779F" w14:paraId="5523851C" w14:textId="77777777">
        <w:tc>
          <w:tcPr>
            <w:tcW w:w="1008" w:type="dxa"/>
            <w:gridSpan w:val="2"/>
            <w:shd w:val="clear" w:color="auto" w:fill="auto"/>
          </w:tcPr>
          <w:p w14:paraId="0895C87A"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75389A6D" w14:textId="77777777" w:rsidR="00921303" w:rsidRPr="0064779F" w:rsidRDefault="00921303" w:rsidP="00FF3BD0">
            <w:pPr>
              <w:spacing w:line="240" w:lineRule="exact"/>
              <w:rPr>
                <w:rFonts w:ascii="Arial" w:hAnsi="Arial" w:cs="Arial"/>
                <w:sz w:val="22"/>
              </w:rPr>
            </w:pPr>
            <w:r w:rsidRPr="0064779F">
              <w:rPr>
                <w:rFonts w:ascii="Arial" w:hAnsi="Arial" w:cs="Arial"/>
                <w:sz w:val="22"/>
              </w:rPr>
              <w:t>Notes Payable</w:t>
            </w:r>
          </w:p>
        </w:tc>
        <w:tc>
          <w:tcPr>
            <w:tcW w:w="1800" w:type="dxa"/>
          </w:tcPr>
          <w:p w14:paraId="17894AF3" w14:textId="77777777" w:rsidR="00921303" w:rsidRPr="0064779F" w:rsidRDefault="00921303" w:rsidP="00FF3BD0">
            <w:pPr>
              <w:spacing w:line="240" w:lineRule="exact"/>
              <w:jc w:val="right"/>
              <w:rPr>
                <w:rFonts w:ascii="Arial" w:hAnsi="Arial" w:cs="Arial"/>
                <w:sz w:val="22"/>
              </w:rPr>
            </w:pPr>
          </w:p>
        </w:tc>
        <w:tc>
          <w:tcPr>
            <w:tcW w:w="1548" w:type="dxa"/>
          </w:tcPr>
          <w:p w14:paraId="090D0FCB"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150,000</w:t>
            </w:r>
          </w:p>
        </w:tc>
      </w:tr>
      <w:tr w:rsidR="00921303" w:rsidRPr="0064779F" w14:paraId="2C827326" w14:textId="77777777">
        <w:tc>
          <w:tcPr>
            <w:tcW w:w="1008" w:type="dxa"/>
            <w:gridSpan w:val="2"/>
            <w:shd w:val="clear" w:color="auto" w:fill="auto"/>
          </w:tcPr>
          <w:p w14:paraId="4EB65D03"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451B0DC3" w14:textId="77777777" w:rsidR="00921303" w:rsidRPr="0064779F" w:rsidRDefault="00921303" w:rsidP="00FF3BD0">
            <w:pPr>
              <w:spacing w:line="240" w:lineRule="exact"/>
              <w:rPr>
                <w:rFonts w:ascii="Arial" w:hAnsi="Arial" w:cs="Arial"/>
                <w:sz w:val="22"/>
              </w:rPr>
            </w:pPr>
            <w:r w:rsidRPr="0064779F">
              <w:rPr>
                <w:rFonts w:ascii="Arial" w:hAnsi="Arial" w:cs="Arial"/>
                <w:sz w:val="22"/>
              </w:rPr>
              <w:t>Common Stock</w:t>
            </w:r>
          </w:p>
        </w:tc>
        <w:tc>
          <w:tcPr>
            <w:tcW w:w="1800" w:type="dxa"/>
          </w:tcPr>
          <w:p w14:paraId="39EBCB3B"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rPr>
              <w:t>$300,000 </w:t>
            </w:r>
          </w:p>
        </w:tc>
        <w:tc>
          <w:tcPr>
            <w:tcW w:w="1548" w:type="dxa"/>
          </w:tcPr>
          <w:p w14:paraId="25E064A9" w14:textId="77777777" w:rsidR="00921303" w:rsidRPr="0064779F" w:rsidRDefault="00921303" w:rsidP="00FF3BD0">
            <w:pPr>
              <w:spacing w:line="240" w:lineRule="exact"/>
              <w:jc w:val="right"/>
              <w:rPr>
                <w:rFonts w:ascii="Arial" w:hAnsi="Arial" w:cs="Arial"/>
                <w:sz w:val="22"/>
              </w:rPr>
            </w:pPr>
          </w:p>
        </w:tc>
      </w:tr>
      <w:tr w:rsidR="00921303" w:rsidRPr="0064779F" w14:paraId="50C48724" w14:textId="77777777">
        <w:tc>
          <w:tcPr>
            <w:tcW w:w="1008" w:type="dxa"/>
            <w:gridSpan w:val="2"/>
            <w:shd w:val="clear" w:color="auto" w:fill="auto"/>
          </w:tcPr>
          <w:p w14:paraId="238844C9"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3DC38D8A" w14:textId="77777777" w:rsidR="00921303" w:rsidRPr="0064779F" w:rsidRDefault="00921303" w:rsidP="00FF3BD0">
            <w:pPr>
              <w:spacing w:line="240" w:lineRule="exact"/>
              <w:rPr>
                <w:rFonts w:ascii="Arial" w:hAnsi="Arial" w:cs="Arial"/>
                <w:sz w:val="22"/>
              </w:rPr>
            </w:pPr>
            <w:r w:rsidRPr="0064779F">
              <w:rPr>
                <w:rFonts w:ascii="Arial" w:hAnsi="Arial" w:cs="Arial"/>
                <w:sz w:val="22"/>
              </w:rPr>
              <w:t>Retained Earnings</w:t>
            </w:r>
          </w:p>
        </w:tc>
        <w:tc>
          <w:tcPr>
            <w:tcW w:w="1800" w:type="dxa"/>
          </w:tcPr>
          <w:p w14:paraId="1219BBA8" w14:textId="77777777" w:rsidR="00921303" w:rsidRPr="0064779F" w:rsidRDefault="00921303" w:rsidP="00FF3BD0">
            <w:pPr>
              <w:spacing w:line="240" w:lineRule="exact"/>
              <w:jc w:val="right"/>
              <w:rPr>
                <w:rFonts w:ascii="Arial" w:hAnsi="Arial" w:cs="Arial"/>
                <w:sz w:val="22"/>
              </w:rPr>
            </w:pPr>
            <w:r>
              <w:rPr>
                <w:rFonts w:ascii="Arial" w:hAnsi="Arial" w:cs="Arial"/>
                <w:sz w:val="22"/>
                <w:u w:val="single"/>
              </w:rPr>
              <w:t>  </w:t>
            </w:r>
            <w:r w:rsidRPr="0064779F">
              <w:rPr>
                <w:rFonts w:ascii="Arial" w:hAnsi="Arial" w:cs="Arial"/>
                <w:sz w:val="22"/>
                <w:u w:val="single"/>
              </w:rPr>
              <w:t>270,000</w:t>
            </w:r>
            <w:r w:rsidRPr="0064779F">
              <w:rPr>
                <w:rFonts w:ascii="Arial" w:hAnsi="Arial" w:cs="Arial"/>
                <w:sz w:val="22"/>
              </w:rPr>
              <w:t> </w:t>
            </w:r>
          </w:p>
        </w:tc>
        <w:tc>
          <w:tcPr>
            <w:tcW w:w="1548" w:type="dxa"/>
          </w:tcPr>
          <w:p w14:paraId="0040CB51" w14:textId="77777777" w:rsidR="00921303" w:rsidRPr="0064779F" w:rsidRDefault="00921303" w:rsidP="00FF3BD0">
            <w:pPr>
              <w:spacing w:line="240" w:lineRule="exact"/>
              <w:jc w:val="right"/>
              <w:rPr>
                <w:rFonts w:ascii="Arial" w:hAnsi="Arial" w:cs="Arial"/>
                <w:sz w:val="22"/>
              </w:rPr>
            </w:pPr>
            <w:r>
              <w:rPr>
                <w:rFonts w:ascii="Arial" w:hAnsi="Arial" w:cs="Arial"/>
                <w:sz w:val="22"/>
                <w:u w:val="single"/>
              </w:rPr>
              <w:t> </w:t>
            </w:r>
            <w:r w:rsidRPr="00E1783D">
              <w:rPr>
                <w:rFonts w:ascii="Arial" w:hAnsi="Arial" w:cs="Arial"/>
                <w:w w:val="50"/>
                <w:sz w:val="22"/>
                <w:u w:val="single"/>
              </w:rPr>
              <w:t> </w:t>
            </w:r>
            <w:r w:rsidRPr="0064779F">
              <w:rPr>
                <w:rFonts w:ascii="Arial" w:hAnsi="Arial" w:cs="Arial"/>
                <w:sz w:val="22"/>
                <w:u w:val="single"/>
              </w:rPr>
              <w:t>570,000</w:t>
            </w:r>
          </w:p>
        </w:tc>
      </w:tr>
      <w:tr w:rsidR="00921303" w:rsidRPr="0064779F" w14:paraId="4DFD0A39" w14:textId="77777777">
        <w:tc>
          <w:tcPr>
            <w:tcW w:w="1008" w:type="dxa"/>
            <w:gridSpan w:val="2"/>
            <w:shd w:val="clear" w:color="auto" w:fill="auto"/>
          </w:tcPr>
          <w:p w14:paraId="1E814A12"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61035C2B" w14:textId="77777777" w:rsidR="00921303" w:rsidRPr="0064779F" w:rsidRDefault="00921303" w:rsidP="00FF3BD0">
            <w:pPr>
              <w:spacing w:line="240" w:lineRule="exact"/>
              <w:rPr>
                <w:rFonts w:ascii="Arial" w:hAnsi="Arial" w:cs="Arial"/>
                <w:sz w:val="22"/>
              </w:rPr>
            </w:pPr>
            <w:r w:rsidRPr="0064779F">
              <w:rPr>
                <w:rFonts w:ascii="Arial" w:hAnsi="Arial" w:cs="Arial"/>
                <w:sz w:val="22"/>
              </w:rPr>
              <w:t>Total Liabilities and</w:t>
            </w:r>
          </w:p>
        </w:tc>
        <w:tc>
          <w:tcPr>
            <w:tcW w:w="1800" w:type="dxa"/>
          </w:tcPr>
          <w:p w14:paraId="58F3D056" w14:textId="77777777" w:rsidR="00921303" w:rsidRPr="0064779F" w:rsidRDefault="00921303" w:rsidP="00FF3BD0">
            <w:pPr>
              <w:spacing w:line="240" w:lineRule="exact"/>
              <w:jc w:val="right"/>
              <w:rPr>
                <w:rFonts w:ascii="Arial" w:hAnsi="Arial" w:cs="Arial"/>
                <w:sz w:val="22"/>
              </w:rPr>
            </w:pPr>
          </w:p>
        </w:tc>
        <w:tc>
          <w:tcPr>
            <w:tcW w:w="1548" w:type="dxa"/>
          </w:tcPr>
          <w:p w14:paraId="1C8C509B" w14:textId="77777777" w:rsidR="00921303" w:rsidRPr="0064779F" w:rsidRDefault="00921303" w:rsidP="00FF3BD0">
            <w:pPr>
              <w:spacing w:line="240" w:lineRule="exact"/>
              <w:jc w:val="right"/>
              <w:rPr>
                <w:rFonts w:ascii="Arial" w:hAnsi="Arial" w:cs="Arial"/>
                <w:sz w:val="22"/>
              </w:rPr>
            </w:pPr>
          </w:p>
        </w:tc>
      </w:tr>
      <w:tr w:rsidR="00921303" w:rsidRPr="0064779F" w14:paraId="43265072" w14:textId="77777777">
        <w:tc>
          <w:tcPr>
            <w:tcW w:w="1008" w:type="dxa"/>
            <w:gridSpan w:val="2"/>
            <w:shd w:val="clear" w:color="auto" w:fill="auto"/>
          </w:tcPr>
          <w:p w14:paraId="7F7E0438" w14:textId="77777777" w:rsidR="00921303" w:rsidRPr="0064779F" w:rsidRDefault="00921303" w:rsidP="00FF3BD0">
            <w:pPr>
              <w:spacing w:line="240" w:lineRule="exact"/>
              <w:rPr>
                <w:rFonts w:ascii="Arial" w:hAnsi="Arial" w:cs="Arial"/>
                <w:sz w:val="22"/>
              </w:rPr>
            </w:pPr>
          </w:p>
        </w:tc>
        <w:tc>
          <w:tcPr>
            <w:tcW w:w="4500" w:type="dxa"/>
            <w:shd w:val="clear" w:color="auto" w:fill="auto"/>
          </w:tcPr>
          <w:p w14:paraId="2074DE8B" w14:textId="77777777" w:rsidR="00921303" w:rsidRPr="0064779F" w:rsidRDefault="00921303" w:rsidP="00FF3BD0">
            <w:pPr>
              <w:spacing w:line="240" w:lineRule="exact"/>
              <w:rPr>
                <w:rFonts w:ascii="Arial" w:hAnsi="Arial" w:cs="Arial"/>
                <w:sz w:val="22"/>
              </w:rPr>
            </w:pPr>
            <w:r>
              <w:rPr>
                <w:rFonts w:ascii="Arial" w:hAnsi="Arial" w:cs="Arial"/>
                <w:sz w:val="22"/>
              </w:rPr>
              <w:t xml:space="preserve"> </w:t>
            </w:r>
            <w:r w:rsidRPr="0064779F">
              <w:rPr>
                <w:rFonts w:ascii="Arial" w:hAnsi="Arial" w:cs="Arial"/>
                <w:sz w:val="22"/>
              </w:rPr>
              <w:t xml:space="preserve"> Stockholders' Equity</w:t>
            </w:r>
          </w:p>
        </w:tc>
        <w:tc>
          <w:tcPr>
            <w:tcW w:w="1800" w:type="dxa"/>
          </w:tcPr>
          <w:p w14:paraId="3E8A3A43" w14:textId="77777777" w:rsidR="00921303" w:rsidRPr="0064779F" w:rsidRDefault="00921303" w:rsidP="00FF3BD0">
            <w:pPr>
              <w:spacing w:line="240" w:lineRule="exact"/>
              <w:jc w:val="right"/>
              <w:rPr>
                <w:rFonts w:ascii="Arial" w:hAnsi="Arial" w:cs="Arial"/>
                <w:sz w:val="22"/>
              </w:rPr>
            </w:pPr>
          </w:p>
        </w:tc>
        <w:tc>
          <w:tcPr>
            <w:tcW w:w="1548" w:type="dxa"/>
          </w:tcPr>
          <w:p w14:paraId="57E9E5EB" w14:textId="77777777" w:rsidR="00921303" w:rsidRPr="0064779F" w:rsidRDefault="00921303" w:rsidP="00FF3BD0">
            <w:pPr>
              <w:spacing w:line="240" w:lineRule="exact"/>
              <w:jc w:val="right"/>
              <w:rPr>
                <w:rFonts w:ascii="Arial" w:hAnsi="Arial" w:cs="Arial"/>
                <w:sz w:val="22"/>
              </w:rPr>
            </w:pPr>
            <w:r w:rsidRPr="0064779F">
              <w:rPr>
                <w:rFonts w:ascii="Arial" w:hAnsi="Arial" w:cs="Arial"/>
                <w:sz w:val="22"/>
                <w:u w:val="double"/>
              </w:rPr>
              <w:t>$795,000</w:t>
            </w:r>
          </w:p>
        </w:tc>
      </w:tr>
    </w:tbl>
    <w:p w14:paraId="2FE90AB8" w14:textId="77777777" w:rsidR="00921303" w:rsidRDefault="00921303"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Cs/>
          <w:sz w:val="20"/>
        </w:rPr>
      </w:pPr>
    </w:p>
    <w:p w14:paraId="1A4CFE80" w14:textId="77777777" w:rsidR="00921303" w:rsidRDefault="00921303"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Cs/>
          <w:sz w:val="20"/>
        </w:rPr>
      </w:pPr>
    </w:p>
    <w:p w14:paraId="16CC3D2F"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t>P4-</w:t>
      </w:r>
      <w:proofErr w:type="gramStart"/>
      <w:r w:rsidRPr="0064779F">
        <w:rPr>
          <w:rFonts w:ascii="Arial" w:hAnsi="Arial" w:cs="Arial"/>
          <w:b/>
          <w:bCs/>
          <w:sz w:val="22"/>
        </w:rPr>
        <w:t>2</w:t>
      </w:r>
      <w:r>
        <w:rPr>
          <w:rFonts w:ascii="Arial" w:hAnsi="Arial" w:cs="Arial"/>
          <w:b/>
          <w:bCs/>
          <w:sz w:val="22"/>
        </w:rPr>
        <w:t>6</w:t>
      </w:r>
      <w:r w:rsidRPr="0064779F">
        <w:rPr>
          <w:rFonts w:ascii="Arial" w:hAnsi="Arial" w:cs="Arial"/>
          <w:b/>
          <w:bCs/>
          <w:sz w:val="22"/>
        </w:rPr>
        <w:t xml:space="preserve">  Computation</w:t>
      </w:r>
      <w:proofErr w:type="gramEnd"/>
      <w:r w:rsidRPr="0064779F">
        <w:rPr>
          <w:rFonts w:ascii="Arial" w:hAnsi="Arial" w:cs="Arial"/>
          <w:b/>
          <w:bCs/>
          <w:sz w:val="22"/>
        </w:rPr>
        <w:t xml:space="preserve"> of Consolidated Balances</w:t>
      </w:r>
    </w:p>
    <w:p w14:paraId="3453EEE5"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jc w:val="righ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6570"/>
        <w:gridCol w:w="1440"/>
      </w:tblGrid>
      <w:tr w:rsidR="005E7AEB" w:rsidRPr="0064779F" w14:paraId="14B085FA" w14:textId="77777777">
        <w:trPr>
          <w:jc w:val="right"/>
        </w:trPr>
        <w:tc>
          <w:tcPr>
            <w:tcW w:w="738" w:type="dxa"/>
            <w:shd w:val="clear" w:color="auto" w:fill="auto"/>
          </w:tcPr>
          <w:p w14:paraId="13009139"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bookmarkStart w:id="0" w:name="OLE_LINK1"/>
            <w:bookmarkStart w:id="1" w:name="OLE_LINK2"/>
            <w:r w:rsidRPr="0064779F">
              <w:rPr>
                <w:rFonts w:ascii="Arial" w:hAnsi="Arial" w:cs="Arial"/>
                <w:sz w:val="22"/>
              </w:rPr>
              <w:t>a.</w:t>
            </w:r>
          </w:p>
        </w:tc>
        <w:tc>
          <w:tcPr>
            <w:tcW w:w="6570" w:type="dxa"/>
            <w:shd w:val="clear" w:color="auto" w:fill="auto"/>
          </w:tcPr>
          <w:p w14:paraId="17CFFCDE"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Inventories  ($110,000 + $170,000)</w:t>
            </w:r>
          </w:p>
        </w:tc>
        <w:tc>
          <w:tcPr>
            <w:tcW w:w="1440" w:type="dxa"/>
          </w:tcPr>
          <w:p w14:paraId="21249D3A"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64779F">
              <w:rPr>
                <w:rFonts w:ascii="Arial" w:hAnsi="Arial" w:cs="Arial"/>
                <w:sz w:val="22"/>
                <w:u w:val="double"/>
              </w:rPr>
              <w:t>$280,000</w:t>
            </w:r>
            <w:r w:rsidRPr="003D5ED2">
              <w:rPr>
                <w:rFonts w:ascii="Arial" w:hAnsi="Arial" w:cs="Arial"/>
                <w:sz w:val="22"/>
              </w:rPr>
              <w:t> </w:t>
            </w:r>
          </w:p>
        </w:tc>
      </w:tr>
      <w:tr w:rsidR="005E7AEB" w:rsidRPr="0064779F" w14:paraId="08C3544A" w14:textId="77777777">
        <w:trPr>
          <w:jc w:val="right"/>
        </w:trPr>
        <w:tc>
          <w:tcPr>
            <w:tcW w:w="738" w:type="dxa"/>
            <w:shd w:val="clear" w:color="auto" w:fill="auto"/>
          </w:tcPr>
          <w:p w14:paraId="53107B5F"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570" w:type="dxa"/>
            <w:shd w:val="clear" w:color="auto" w:fill="auto"/>
          </w:tcPr>
          <w:p w14:paraId="3A59C427"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14:paraId="20C6E170"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5E7AEB" w:rsidRPr="0064779F" w14:paraId="5D666B90" w14:textId="77777777">
        <w:trPr>
          <w:jc w:val="right"/>
        </w:trPr>
        <w:tc>
          <w:tcPr>
            <w:tcW w:w="738" w:type="dxa"/>
            <w:shd w:val="clear" w:color="auto" w:fill="auto"/>
          </w:tcPr>
          <w:p w14:paraId="4885631D"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b.</w:t>
            </w:r>
          </w:p>
        </w:tc>
        <w:tc>
          <w:tcPr>
            <w:tcW w:w="6570" w:type="dxa"/>
            <w:shd w:val="clear" w:color="auto" w:fill="auto"/>
          </w:tcPr>
          <w:p w14:paraId="40382D45"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Buildings and Equipment (net) ($350,000 + $375,000)</w:t>
            </w:r>
          </w:p>
        </w:tc>
        <w:tc>
          <w:tcPr>
            <w:tcW w:w="1440" w:type="dxa"/>
          </w:tcPr>
          <w:p w14:paraId="462D92D2"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64779F">
              <w:rPr>
                <w:rFonts w:ascii="Arial" w:hAnsi="Arial" w:cs="Arial"/>
                <w:sz w:val="22"/>
                <w:u w:val="double"/>
              </w:rPr>
              <w:t>$725,000</w:t>
            </w:r>
            <w:r w:rsidRPr="003D5ED2">
              <w:rPr>
                <w:rFonts w:ascii="Arial" w:hAnsi="Arial" w:cs="Arial"/>
                <w:sz w:val="22"/>
              </w:rPr>
              <w:t> </w:t>
            </w:r>
          </w:p>
        </w:tc>
      </w:tr>
      <w:bookmarkEnd w:id="0"/>
      <w:bookmarkEnd w:id="1"/>
    </w:tbl>
    <w:p w14:paraId="3D395505" w14:textId="77777777" w:rsidR="005E7AEB"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both"/>
        <w:rPr>
          <w:rFonts w:ascii="Arial" w:hAnsi="Arial" w:cs="Arial"/>
          <w:sz w:val="22"/>
        </w:rPr>
      </w:pPr>
    </w:p>
    <w:tbl>
      <w:tblPr>
        <w:tblStyle w:val="TableGrid"/>
        <w:tblW w:w="0" w:type="auto"/>
        <w:jc w:val="righ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6570"/>
        <w:gridCol w:w="1440"/>
      </w:tblGrid>
      <w:tr w:rsidR="005E7AEB" w:rsidRPr="0064779F" w14:paraId="427F5248" w14:textId="77777777">
        <w:trPr>
          <w:jc w:val="right"/>
        </w:trPr>
        <w:tc>
          <w:tcPr>
            <w:tcW w:w="738" w:type="dxa"/>
            <w:shd w:val="clear" w:color="auto" w:fill="auto"/>
          </w:tcPr>
          <w:p w14:paraId="5B7F7542"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c.</w:t>
            </w:r>
          </w:p>
        </w:tc>
        <w:tc>
          <w:tcPr>
            <w:tcW w:w="6570" w:type="dxa"/>
            <w:shd w:val="clear" w:color="auto" w:fill="auto"/>
          </w:tcPr>
          <w:p w14:paraId="43C25A04"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Investment in Decibel stock will be fully eliminated and will not appear in the consolidated balance sheet.</w:t>
            </w:r>
          </w:p>
        </w:tc>
        <w:tc>
          <w:tcPr>
            <w:tcW w:w="1440" w:type="dxa"/>
          </w:tcPr>
          <w:p w14:paraId="12041AA8"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bl>
    <w:p w14:paraId="2984774A"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tbl>
      <w:tblPr>
        <w:tblStyle w:val="TableGrid"/>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2"/>
        <w:gridCol w:w="1060"/>
        <w:gridCol w:w="4340"/>
        <w:gridCol w:w="1257"/>
        <w:gridCol w:w="1359"/>
      </w:tblGrid>
      <w:tr w:rsidR="005E7AEB" w:rsidRPr="0064779F" w14:paraId="4AA9094D" w14:textId="77777777">
        <w:trPr>
          <w:jc w:val="right"/>
        </w:trPr>
        <w:tc>
          <w:tcPr>
            <w:tcW w:w="732" w:type="dxa"/>
            <w:shd w:val="clear" w:color="auto" w:fill="auto"/>
          </w:tcPr>
          <w:p w14:paraId="59E11145" w14:textId="77777777" w:rsidR="005E7AEB" w:rsidRPr="0064779F" w:rsidRDefault="005E7AEB" w:rsidP="001A7D98">
            <w:pPr>
              <w:spacing w:line="240" w:lineRule="exact"/>
              <w:rPr>
                <w:rFonts w:ascii="Arial" w:hAnsi="Arial" w:cs="Arial"/>
                <w:sz w:val="22"/>
              </w:rPr>
            </w:pPr>
            <w:r w:rsidRPr="0064779F">
              <w:rPr>
                <w:rFonts w:ascii="Arial" w:hAnsi="Arial" w:cs="Arial"/>
                <w:sz w:val="22"/>
              </w:rPr>
              <w:t>d</w:t>
            </w:r>
            <w:r w:rsidR="00C3227A">
              <w:rPr>
                <w:rFonts w:ascii="Arial" w:hAnsi="Arial" w:cs="Arial"/>
                <w:sz w:val="22"/>
              </w:rPr>
              <w:t xml:space="preserve">. </w:t>
            </w:r>
          </w:p>
        </w:tc>
        <w:tc>
          <w:tcPr>
            <w:tcW w:w="1060" w:type="dxa"/>
            <w:shd w:val="clear" w:color="auto" w:fill="auto"/>
          </w:tcPr>
          <w:p w14:paraId="2A607788" w14:textId="77777777" w:rsidR="005E7AEB" w:rsidRPr="0064779F" w:rsidRDefault="005E7AEB" w:rsidP="001A7D98">
            <w:pPr>
              <w:spacing w:line="240" w:lineRule="exact"/>
              <w:rPr>
                <w:rFonts w:ascii="Arial" w:hAnsi="Arial" w:cs="Arial"/>
                <w:sz w:val="22"/>
              </w:rPr>
            </w:pPr>
            <w:r w:rsidRPr="0064779F">
              <w:rPr>
                <w:rFonts w:ascii="Arial" w:hAnsi="Arial" w:cs="Arial"/>
                <w:sz w:val="22"/>
              </w:rPr>
              <w:t>Goodwill</w:t>
            </w:r>
          </w:p>
        </w:tc>
        <w:tc>
          <w:tcPr>
            <w:tcW w:w="4340" w:type="dxa"/>
            <w:shd w:val="clear" w:color="auto" w:fill="auto"/>
          </w:tcPr>
          <w:p w14:paraId="51D672B9" w14:textId="77777777" w:rsidR="005E7AEB" w:rsidRPr="0064779F" w:rsidRDefault="005E7AEB" w:rsidP="001A7D98">
            <w:pPr>
              <w:spacing w:line="240" w:lineRule="exact"/>
              <w:rPr>
                <w:rFonts w:ascii="Arial" w:hAnsi="Arial" w:cs="Arial"/>
                <w:sz w:val="22"/>
              </w:rPr>
            </w:pPr>
            <w:r>
              <w:rPr>
                <w:rFonts w:ascii="Arial" w:hAnsi="Arial" w:cs="Arial"/>
                <w:sz w:val="22"/>
              </w:rPr>
              <w:t>Fair value of consideration given</w:t>
            </w:r>
          </w:p>
        </w:tc>
        <w:tc>
          <w:tcPr>
            <w:tcW w:w="1257" w:type="dxa"/>
          </w:tcPr>
          <w:p w14:paraId="2AFC06A3" w14:textId="77777777" w:rsidR="005E7AEB" w:rsidRPr="0064779F" w:rsidRDefault="005E7AEB" w:rsidP="001A7D98">
            <w:pPr>
              <w:spacing w:line="240" w:lineRule="exact"/>
              <w:jc w:val="right"/>
              <w:rPr>
                <w:rFonts w:ascii="Arial" w:hAnsi="Arial" w:cs="Arial"/>
                <w:sz w:val="22"/>
              </w:rPr>
            </w:pPr>
          </w:p>
        </w:tc>
        <w:tc>
          <w:tcPr>
            <w:tcW w:w="1359" w:type="dxa"/>
          </w:tcPr>
          <w:p w14:paraId="2197767B"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rPr>
              <w:t>$280,000 </w:t>
            </w:r>
          </w:p>
        </w:tc>
      </w:tr>
      <w:tr w:rsidR="005E7AEB" w:rsidRPr="0064779F" w14:paraId="2FA8CEF7" w14:textId="77777777">
        <w:trPr>
          <w:jc w:val="right"/>
        </w:trPr>
        <w:tc>
          <w:tcPr>
            <w:tcW w:w="732" w:type="dxa"/>
            <w:shd w:val="clear" w:color="auto" w:fill="auto"/>
          </w:tcPr>
          <w:p w14:paraId="51D6A6CA"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32C968BA"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73C37D23" w14:textId="77777777" w:rsidR="005E7AEB" w:rsidRPr="0064779F" w:rsidRDefault="005E7AEB" w:rsidP="001A7D98">
            <w:pPr>
              <w:spacing w:line="240" w:lineRule="exact"/>
              <w:rPr>
                <w:rFonts w:ascii="Arial" w:hAnsi="Arial" w:cs="Arial"/>
                <w:sz w:val="22"/>
              </w:rPr>
            </w:pPr>
            <w:r w:rsidRPr="0064779F">
              <w:rPr>
                <w:rFonts w:ascii="Arial" w:hAnsi="Arial" w:cs="Arial"/>
                <w:sz w:val="22"/>
              </w:rPr>
              <w:t>Fair value of Decibel's net assets</w:t>
            </w:r>
            <w:r>
              <w:rPr>
                <w:rFonts w:ascii="Arial" w:hAnsi="Arial" w:cs="Arial"/>
                <w:sz w:val="22"/>
              </w:rPr>
              <w:t>:</w:t>
            </w:r>
          </w:p>
        </w:tc>
        <w:tc>
          <w:tcPr>
            <w:tcW w:w="1257" w:type="dxa"/>
          </w:tcPr>
          <w:p w14:paraId="2DA49230" w14:textId="77777777" w:rsidR="005E7AEB" w:rsidRPr="0064779F" w:rsidRDefault="005E7AEB" w:rsidP="001A7D98">
            <w:pPr>
              <w:spacing w:line="240" w:lineRule="exact"/>
              <w:jc w:val="right"/>
              <w:rPr>
                <w:rFonts w:ascii="Arial" w:hAnsi="Arial" w:cs="Arial"/>
                <w:sz w:val="22"/>
              </w:rPr>
            </w:pPr>
          </w:p>
        </w:tc>
        <w:tc>
          <w:tcPr>
            <w:tcW w:w="1359" w:type="dxa"/>
          </w:tcPr>
          <w:p w14:paraId="1D8919A0" w14:textId="77777777" w:rsidR="005E7AEB" w:rsidRPr="0064779F" w:rsidRDefault="005E7AEB" w:rsidP="001A7D98">
            <w:pPr>
              <w:spacing w:line="240" w:lineRule="exact"/>
              <w:jc w:val="right"/>
              <w:rPr>
                <w:rFonts w:ascii="Arial" w:hAnsi="Arial" w:cs="Arial"/>
                <w:sz w:val="22"/>
              </w:rPr>
            </w:pPr>
          </w:p>
        </w:tc>
      </w:tr>
      <w:tr w:rsidR="005E7AEB" w:rsidRPr="0064779F" w14:paraId="1E65A32E" w14:textId="77777777">
        <w:trPr>
          <w:jc w:val="right"/>
        </w:trPr>
        <w:tc>
          <w:tcPr>
            <w:tcW w:w="732" w:type="dxa"/>
            <w:shd w:val="clear" w:color="auto" w:fill="auto"/>
          </w:tcPr>
          <w:p w14:paraId="7A18AA46"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1F4949C0"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599F0A37" w14:textId="77777777" w:rsidR="005E7AEB" w:rsidRPr="0064779F" w:rsidRDefault="005E7AEB" w:rsidP="001A7D98">
            <w:pPr>
              <w:spacing w:line="240" w:lineRule="exact"/>
              <w:rPr>
                <w:rFonts w:ascii="Arial" w:hAnsi="Arial" w:cs="Arial"/>
                <w:sz w:val="22"/>
              </w:rPr>
            </w:pPr>
            <w:r w:rsidRPr="0064779F">
              <w:rPr>
                <w:rFonts w:ascii="Arial" w:hAnsi="Arial" w:cs="Arial"/>
                <w:sz w:val="22"/>
              </w:rPr>
              <w:t xml:space="preserve">  Cash and receivables</w:t>
            </w:r>
          </w:p>
        </w:tc>
        <w:tc>
          <w:tcPr>
            <w:tcW w:w="1257" w:type="dxa"/>
          </w:tcPr>
          <w:p w14:paraId="4557B40D"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rPr>
              <w:t>$</w:t>
            </w:r>
            <w:r>
              <w:rPr>
                <w:rFonts w:ascii="Arial" w:hAnsi="Arial" w:cs="Arial"/>
                <w:sz w:val="22"/>
              </w:rPr>
              <w:t xml:space="preserve"> </w:t>
            </w:r>
            <w:r w:rsidRPr="0064779F">
              <w:rPr>
                <w:rFonts w:ascii="Arial" w:hAnsi="Arial" w:cs="Arial"/>
                <w:sz w:val="22"/>
              </w:rPr>
              <w:t xml:space="preserve"> 40,000 </w:t>
            </w:r>
          </w:p>
        </w:tc>
        <w:tc>
          <w:tcPr>
            <w:tcW w:w="1359" w:type="dxa"/>
          </w:tcPr>
          <w:p w14:paraId="50A328EB" w14:textId="77777777" w:rsidR="005E7AEB" w:rsidRPr="0064779F" w:rsidRDefault="005E7AEB" w:rsidP="001A7D98">
            <w:pPr>
              <w:spacing w:line="240" w:lineRule="exact"/>
              <w:jc w:val="right"/>
              <w:rPr>
                <w:rFonts w:ascii="Arial" w:hAnsi="Arial" w:cs="Arial"/>
                <w:sz w:val="22"/>
              </w:rPr>
            </w:pPr>
          </w:p>
        </w:tc>
      </w:tr>
      <w:tr w:rsidR="005E7AEB" w:rsidRPr="0064779F" w14:paraId="4310B310" w14:textId="77777777">
        <w:trPr>
          <w:jc w:val="right"/>
        </w:trPr>
        <w:tc>
          <w:tcPr>
            <w:tcW w:w="732" w:type="dxa"/>
            <w:shd w:val="clear" w:color="auto" w:fill="auto"/>
          </w:tcPr>
          <w:p w14:paraId="3C31CD17"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5D95B9BB"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5403149F" w14:textId="77777777" w:rsidR="005E7AEB" w:rsidRPr="0064779F" w:rsidRDefault="005E7AEB" w:rsidP="001A7D98">
            <w:pPr>
              <w:spacing w:line="240" w:lineRule="exact"/>
              <w:rPr>
                <w:rFonts w:ascii="Arial" w:hAnsi="Arial" w:cs="Arial"/>
                <w:sz w:val="22"/>
              </w:rPr>
            </w:pPr>
            <w:r w:rsidRPr="0064779F">
              <w:rPr>
                <w:rFonts w:ascii="Arial" w:hAnsi="Arial" w:cs="Arial"/>
                <w:sz w:val="22"/>
              </w:rPr>
              <w:t xml:space="preserve">  Inventory</w:t>
            </w:r>
          </w:p>
        </w:tc>
        <w:tc>
          <w:tcPr>
            <w:tcW w:w="1257" w:type="dxa"/>
          </w:tcPr>
          <w:p w14:paraId="153B01DD"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rPr>
              <w:t>170,000 </w:t>
            </w:r>
          </w:p>
        </w:tc>
        <w:tc>
          <w:tcPr>
            <w:tcW w:w="1359" w:type="dxa"/>
          </w:tcPr>
          <w:p w14:paraId="13C3368E" w14:textId="77777777" w:rsidR="005E7AEB" w:rsidRPr="0064779F" w:rsidRDefault="005E7AEB" w:rsidP="001A7D98">
            <w:pPr>
              <w:spacing w:line="240" w:lineRule="exact"/>
              <w:jc w:val="right"/>
              <w:rPr>
                <w:rFonts w:ascii="Arial" w:hAnsi="Arial" w:cs="Arial"/>
                <w:sz w:val="22"/>
              </w:rPr>
            </w:pPr>
          </w:p>
        </w:tc>
      </w:tr>
      <w:tr w:rsidR="005E7AEB" w:rsidRPr="0064779F" w14:paraId="4F453025" w14:textId="77777777">
        <w:trPr>
          <w:jc w:val="right"/>
        </w:trPr>
        <w:tc>
          <w:tcPr>
            <w:tcW w:w="732" w:type="dxa"/>
            <w:shd w:val="clear" w:color="auto" w:fill="auto"/>
          </w:tcPr>
          <w:p w14:paraId="72B23F9B"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3B3F127F"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7DB56F45" w14:textId="77777777" w:rsidR="005E7AEB" w:rsidRPr="0064779F" w:rsidRDefault="005E7AEB" w:rsidP="001A7D98">
            <w:pPr>
              <w:spacing w:line="240" w:lineRule="exact"/>
              <w:rPr>
                <w:rFonts w:ascii="Arial" w:hAnsi="Arial" w:cs="Arial"/>
                <w:sz w:val="22"/>
              </w:rPr>
            </w:pPr>
            <w:r w:rsidRPr="0064779F">
              <w:rPr>
                <w:rFonts w:ascii="Arial" w:hAnsi="Arial" w:cs="Arial"/>
                <w:sz w:val="22"/>
              </w:rPr>
              <w:t xml:space="preserve">  Buildings and equipment (net)</w:t>
            </w:r>
          </w:p>
        </w:tc>
        <w:tc>
          <w:tcPr>
            <w:tcW w:w="1257" w:type="dxa"/>
          </w:tcPr>
          <w:p w14:paraId="347AA1CE"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rPr>
              <w:t>375,000 </w:t>
            </w:r>
          </w:p>
        </w:tc>
        <w:tc>
          <w:tcPr>
            <w:tcW w:w="1359" w:type="dxa"/>
          </w:tcPr>
          <w:p w14:paraId="5F9E1980" w14:textId="77777777" w:rsidR="005E7AEB" w:rsidRPr="0064779F" w:rsidRDefault="005E7AEB" w:rsidP="001A7D98">
            <w:pPr>
              <w:spacing w:line="240" w:lineRule="exact"/>
              <w:jc w:val="right"/>
              <w:rPr>
                <w:rFonts w:ascii="Arial" w:hAnsi="Arial" w:cs="Arial"/>
                <w:sz w:val="22"/>
              </w:rPr>
            </w:pPr>
          </w:p>
        </w:tc>
      </w:tr>
      <w:tr w:rsidR="005E7AEB" w:rsidRPr="0064779F" w14:paraId="50F4FC82" w14:textId="77777777">
        <w:trPr>
          <w:jc w:val="right"/>
        </w:trPr>
        <w:tc>
          <w:tcPr>
            <w:tcW w:w="732" w:type="dxa"/>
            <w:shd w:val="clear" w:color="auto" w:fill="auto"/>
          </w:tcPr>
          <w:p w14:paraId="2C54E3D1"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4FB4A3BD"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5FFA6931" w14:textId="77777777" w:rsidR="005E7AEB" w:rsidRPr="0064779F" w:rsidRDefault="005E7AEB" w:rsidP="001A7D98">
            <w:pPr>
              <w:spacing w:line="240" w:lineRule="exact"/>
              <w:rPr>
                <w:rFonts w:ascii="Arial" w:hAnsi="Arial" w:cs="Arial"/>
                <w:sz w:val="22"/>
              </w:rPr>
            </w:pPr>
            <w:r w:rsidRPr="0064779F">
              <w:rPr>
                <w:rFonts w:ascii="Arial" w:hAnsi="Arial" w:cs="Arial"/>
                <w:sz w:val="22"/>
              </w:rPr>
              <w:t xml:space="preserve">  Accounts payable</w:t>
            </w:r>
          </w:p>
        </w:tc>
        <w:tc>
          <w:tcPr>
            <w:tcW w:w="1257" w:type="dxa"/>
          </w:tcPr>
          <w:p w14:paraId="24A26D58"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rPr>
              <w:t>(90,000)</w:t>
            </w:r>
          </w:p>
        </w:tc>
        <w:tc>
          <w:tcPr>
            <w:tcW w:w="1359" w:type="dxa"/>
          </w:tcPr>
          <w:p w14:paraId="06499C11" w14:textId="77777777" w:rsidR="005E7AEB" w:rsidRPr="0064779F" w:rsidRDefault="005E7AEB" w:rsidP="001A7D98">
            <w:pPr>
              <w:spacing w:line="240" w:lineRule="exact"/>
              <w:jc w:val="right"/>
              <w:rPr>
                <w:rFonts w:ascii="Arial" w:hAnsi="Arial" w:cs="Arial"/>
                <w:sz w:val="22"/>
              </w:rPr>
            </w:pPr>
          </w:p>
        </w:tc>
      </w:tr>
      <w:tr w:rsidR="005E7AEB" w:rsidRPr="0064779F" w14:paraId="42359E4F" w14:textId="77777777">
        <w:trPr>
          <w:jc w:val="right"/>
        </w:trPr>
        <w:tc>
          <w:tcPr>
            <w:tcW w:w="732" w:type="dxa"/>
            <w:shd w:val="clear" w:color="auto" w:fill="auto"/>
          </w:tcPr>
          <w:p w14:paraId="6187FA3D"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3897EF65"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37C7CB7C" w14:textId="77777777" w:rsidR="005E7AEB" w:rsidRPr="0064779F" w:rsidRDefault="005E7AEB" w:rsidP="001A7D98">
            <w:pPr>
              <w:spacing w:line="240" w:lineRule="exact"/>
              <w:rPr>
                <w:rFonts w:ascii="Arial" w:hAnsi="Arial" w:cs="Arial"/>
                <w:sz w:val="22"/>
              </w:rPr>
            </w:pPr>
            <w:r w:rsidRPr="0064779F">
              <w:rPr>
                <w:rFonts w:ascii="Arial" w:hAnsi="Arial" w:cs="Arial"/>
                <w:sz w:val="22"/>
              </w:rPr>
              <w:t xml:space="preserve">  Notes payable</w:t>
            </w:r>
          </w:p>
        </w:tc>
        <w:tc>
          <w:tcPr>
            <w:tcW w:w="1257" w:type="dxa"/>
          </w:tcPr>
          <w:p w14:paraId="06D62D11"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u w:val="single"/>
              </w:rPr>
              <w:t>(250,000</w:t>
            </w:r>
            <w:r w:rsidRPr="0064779F">
              <w:rPr>
                <w:rFonts w:ascii="Arial" w:hAnsi="Arial" w:cs="Arial"/>
                <w:sz w:val="22"/>
              </w:rPr>
              <w:t>)</w:t>
            </w:r>
          </w:p>
        </w:tc>
        <w:tc>
          <w:tcPr>
            <w:tcW w:w="1359" w:type="dxa"/>
          </w:tcPr>
          <w:p w14:paraId="618B908F" w14:textId="77777777" w:rsidR="005E7AEB" w:rsidRPr="0064779F" w:rsidRDefault="005E7AEB" w:rsidP="001A7D98">
            <w:pPr>
              <w:spacing w:line="240" w:lineRule="exact"/>
              <w:jc w:val="right"/>
              <w:rPr>
                <w:rFonts w:ascii="Arial" w:hAnsi="Arial" w:cs="Arial"/>
                <w:sz w:val="22"/>
              </w:rPr>
            </w:pPr>
          </w:p>
        </w:tc>
      </w:tr>
      <w:tr w:rsidR="005E7AEB" w:rsidRPr="0064779F" w14:paraId="56624869" w14:textId="77777777">
        <w:trPr>
          <w:jc w:val="right"/>
        </w:trPr>
        <w:tc>
          <w:tcPr>
            <w:tcW w:w="732" w:type="dxa"/>
            <w:shd w:val="clear" w:color="auto" w:fill="auto"/>
          </w:tcPr>
          <w:p w14:paraId="1E0706CE"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0E9CD8F7"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323C4430" w14:textId="77777777" w:rsidR="005E7AEB" w:rsidRPr="0064779F" w:rsidRDefault="005E7AEB" w:rsidP="001A7D98">
            <w:pPr>
              <w:spacing w:line="240" w:lineRule="exact"/>
              <w:rPr>
                <w:rFonts w:ascii="Arial" w:hAnsi="Arial" w:cs="Arial"/>
                <w:sz w:val="22"/>
              </w:rPr>
            </w:pPr>
            <w:r w:rsidRPr="0064779F">
              <w:rPr>
                <w:rFonts w:ascii="Arial" w:hAnsi="Arial" w:cs="Arial"/>
                <w:sz w:val="22"/>
              </w:rPr>
              <w:t>Fair value of net identifiable</w:t>
            </w:r>
          </w:p>
        </w:tc>
        <w:tc>
          <w:tcPr>
            <w:tcW w:w="1257" w:type="dxa"/>
          </w:tcPr>
          <w:p w14:paraId="4D10B1B7" w14:textId="77777777" w:rsidR="005E7AEB" w:rsidRPr="0064779F" w:rsidRDefault="005E7AEB" w:rsidP="001A7D98">
            <w:pPr>
              <w:spacing w:line="240" w:lineRule="exact"/>
              <w:jc w:val="right"/>
              <w:rPr>
                <w:rFonts w:ascii="Arial" w:hAnsi="Arial" w:cs="Arial"/>
                <w:sz w:val="22"/>
              </w:rPr>
            </w:pPr>
          </w:p>
        </w:tc>
        <w:tc>
          <w:tcPr>
            <w:tcW w:w="1359" w:type="dxa"/>
          </w:tcPr>
          <w:p w14:paraId="147E8FE0" w14:textId="77777777" w:rsidR="005E7AEB" w:rsidRPr="0064779F" w:rsidRDefault="005E7AEB" w:rsidP="001A7D98">
            <w:pPr>
              <w:spacing w:line="240" w:lineRule="exact"/>
              <w:jc w:val="right"/>
              <w:rPr>
                <w:rFonts w:ascii="Arial" w:hAnsi="Arial" w:cs="Arial"/>
                <w:sz w:val="22"/>
              </w:rPr>
            </w:pPr>
          </w:p>
        </w:tc>
      </w:tr>
      <w:tr w:rsidR="005E7AEB" w:rsidRPr="0064779F" w14:paraId="65F77EAB" w14:textId="77777777">
        <w:trPr>
          <w:jc w:val="right"/>
        </w:trPr>
        <w:tc>
          <w:tcPr>
            <w:tcW w:w="732" w:type="dxa"/>
            <w:shd w:val="clear" w:color="auto" w:fill="auto"/>
          </w:tcPr>
          <w:p w14:paraId="1380BB4A"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4C9DC2E0"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5B49DFAB" w14:textId="77777777" w:rsidR="005E7AEB" w:rsidRPr="0064779F" w:rsidRDefault="005E7AEB" w:rsidP="001A7D98">
            <w:pPr>
              <w:spacing w:line="240" w:lineRule="exact"/>
              <w:rPr>
                <w:rFonts w:ascii="Arial" w:hAnsi="Arial" w:cs="Arial"/>
                <w:sz w:val="22"/>
              </w:rPr>
            </w:pPr>
            <w:r>
              <w:rPr>
                <w:rFonts w:ascii="Arial" w:hAnsi="Arial" w:cs="Arial"/>
                <w:sz w:val="22"/>
              </w:rPr>
              <w:t xml:space="preserve">  </w:t>
            </w:r>
            <w:r w:rsidR="001C2A39">
              <w:rPr>
                <w:rFonts w:ascii="Arial" w:hAnsi="Arial" w:cs="Arial"/>
                <w:sz w:val="22"/>
              </w:rPr>
              <w:t>A</w:t>
            </w:r>
            <w:r>
              <w:rPr>
                <w:rFonts w:ascii="Arial" w:hAnsi="Arial" w:cs="Arial"/>
                <w:sz w:val="22"/>
              </w:rPr>
              <w:t>ssets</w:t>
            </w:r>
          </w:p>
        </w:tc>
        <w:tc>
          <w:tcPr>
            <w:tcW w:w="1257" w:type="dxa"/>
          </w:tcPr>
          <w:p w14:paraId="3C168A39" w14:textId="77777777" w:rsidR="005E7AEB" w:rsidRPr="0064779F" w:rsidRDefault="005E7AEB" w:rsidP="001A7D98">
            <w:pPr>
              <w:spacing w:line="240" w:lineRule="exact"/>
              <w:jc w:val="center"/>
              <w:rPr>
                <w:rFonts w:ascii="Arial" w:hAnsi="Arial" w:cs="Arial"/>
                <w:sz w:val="22"/>
              </w:rPr>
            </w:pPr>
          </w:p>
        </w:tc>
        <w:tc>
          <w:tcPr>
            <w:tcW w:w="1359" w:type="dxa"/>
          </w:tcPr>
          <w:p w14:paraId="47C18426" w14:textId="77777777" w:rsidR="005E7AEB" w:rsidRPr="0064779F" w:rsidRDefault="005E7AEB" w:rsidP="001A7D98">
            <w:pPr>
              <w:spacing w:line="240" w:lineRule="exact"/>
              <w:jc w:val="right"/>
              <w:rPr>
                <w:rFonts w:ascii="Arial" w:hAnsi="Arial" w:cs="Arial"/>
                <w:sz w:val="22"/>
              </w:rPr>
            </w:pPr>
            <w:r w:rsidRPr="00D83AE6">
              <w:rPr>
                <w:rFonts w:ascii="Arial" w:hAnsi="Arial" w:cs="Arial"/>
                <w:w w:val="50"/>
                <w:sz w:val="22"/>
                <w:szCs w:val="22"/>
                <w:u w:val="single"/>
              </w:rPr>
              <w:t> </w:t>
            </w:r>
            <w:r w:rsidRPr="0064779F">
              <w:rPr>
                <w:rFonts w:ascii="Arial" w:hAnsi="Arial" w:cs="Arial"/>
                <w:sz w:val="22"/>
                <w:u w:val="single"/>
              </w:rPr>
              <w:t>(245,000</w:t>
            </w:r>
            <w:r w:rsidRPr="003D5ED2">
              <w:rPr>
                <w:rFonts w:ascii="Arial" w:hAnsi="Arial" w:cs="Arial"/>
                <w:sz w:val="22"/>
              </w:rPr>
              <w:t>)</w:t>
            </w:r>
          </w:p>
        </w:tc>
      </w:tr>
      <w:tr w:rsidR="005E7AEB" w:rsidRPr="0064779F" w14:paraId="33A9171D" w14:textId="77777777">
        <w:trPr>
          <w:jc w:val="right"/>
        </w:trPr>
        <w:tc>
          <w:tcPr>
            <w:tcW w:w="732" w:type="dxa"/>
            <w:shd w:val="clear" w:color="auto" w:fill="auto"/>
          </w:tcPr>
          <w:p w14:paraId="62C3504B" w14:textId="77777777" w:rsidR="005E7AEB" w:rsidRPr="0064779F" w:rsidRDefault="005E7AEB" w:rsidP="001A7D98">
            <w:pPr>
              <w:spacing w:line="240" w:lineRule="exact"/>
              <w:rPr>
                <w:rFonts w:ascii="Arial" w:hAnsi="Arial" w:cs="Arial"/>
                <w:sz w:val="22"/>
              </w:rPr>
            </w:pPr>
          </w:p>
        </w:tc>
        <w:tc>
          <w:tcPr>
            <w:tcW w:w="1060" w:type="dxa"/>
            <w:shd w:val="clear" w:color="auto" w:fill="auto"/>
          </w:tcPr>
          <w:p w14:paraId="79EC35D8" w14:textId="77777777" w:rsidR="005E7AEB" w:rsidRPr="0064779F" w:rsidRDefault="005E7AEB" w:rsidP="001A7D98">
            <w:pPr>
              <w:spacing w:line="240" w:lineRule="exact"/>
              <w:rPr>
                <w:rFonts w:ascii="Arial" w:hAnsi="Arial" w:cs="Arial"/>
                <w:sz w:val="22"/>
              </w:rPr>
            </w:pPr>
          </w:p>
        </w:tc>
        <w:tc>
          <w:tcPr>
            <w:tcW w:w="4340" w:type="dxa"/>
            <w:shd w:val="clear" w:color="auto" w:fill="auto"/>
          </w:tcPr>
          <w:p w14:paraId="75DA8F2F" w14:textId="77777777" w:rsidR="005E7AEB" w:rsidRPr="0064779F" w:rsidRDefault="005E7AEB" w:rsidP="001A7D98">
            <w:pPr>
              <w:spacing w:line="240" w:lineRule="exact"/>
              <w:rPr>
                <w:rFonts w:ascii="Arial" w:hAnsi="Arial" w:cs="Arial"/>
                <w:sz w:val="22"/>
              </w:rPr>
            </w:pPr>
            <w:r w:rsidRPr="0064779F">
              <w:rPr>
                <w:rFonts w:ascii="Arial" w:hAnsi="Arial" w:cs="Arial"/>
                <w:sz w:val="22"/>
              </w:rPr>
              <w:t>Goodwill to be reported</w:t>
            </w:r>
          </w:p>
        </w:tc>
        <w:tc>
          <w:tcPr>
            <w:tcW w:w="1257" w:type="dxa"/>
          </w:tcPr>
          <w:p w14:paraId="5CB3F7AE" w14:textId="77777777" w:rsidR="005E7AEB" w:rsidRPr="0064779F" w:rsidRDefault="005E7AEB" w:rsidP="001A7D98">
            <w:pPr>
              <w:spacing w:line="240" w:lineRule="exact"/>
              <w:jc w:val="right"/>
              <w:rPr>
                <w:rFonts w:ascii="Arial" w:hAnsi="Arial" w:cs="Arial"/>
                <w:sz w:val="22"/>
              </w:rPr>
            </w:pPr>
          </w:p>
        </w:tc>
        <w:tc>
          <w:tcPr>
            <w:tcW w:w="1359" w:type="dxa"/>
          </w:tcPr>
          <w:p w14:paraId="7F31C6EB" w14:textId="77777777" w:rsidR="005E7AEB" w:rsidRPr="0064779F" w:rsidRDefault="005E7AEB" w:rsidP="001A7D98">
            <w:pPr>
              <w:spacing w:line="240" w:lineRule="exact"/>
              <w:jc w:val="right"/>
              <w:rPr>
                <w:rFonts w:ascii="Arial" w:hAnsi="Arial" w:cs="Arial"/>
                <w:sz w:val="22"/>
              </w:rPr>
            </w:pPr>
            <w:r w:rsidRPr="0064779F">
              <w:rPr>
                <w:rFonts w:ascii="Arial" w:hAnsi="Arial" w:cs="Arial"/>
                <w:sz w:val="22"/>
                <w:u w:val="double"/>
              </w:rPr>
              <w:t xml:space="preserve">$ </w:t>
            </w:r>
            <w:r>
              <w:rPr>
                <w:rFonts w:ascii="Arial" w:hAnsi="Arial" w:cs="Arial"/>
                <w:sz w:val="22"/>
                <w:u w:val="double"/>
              </w:rPr>
              <w:t xml:space="preserve"> </w:t>
            </w:r>
            <w:r w:rsidRPr="0064779F">
              <w:rPr>
                <w:rFonts w:ascii="Arial" w:hAnsi="Arial" w:cs="Arial"/>
                <w:sz w:val="22"/>
                <w:u w:val="double"/>
              </w:rPr>
              <w:t>35,000</w:t>
            </w:r>
            <w:r w:rsidRPr="003D5ED2">
              <w:rPr>
                <w:rFonts w:ascii="Arial" w:hAnsi="Arial" w:cs="Arial"/>
                <w:sz w:val="22"/>
              </w:rPr>
              <w:t> </w:t>
            </w:r>
          </w:p>
        </w:tc>
      </w:tr>
    </w:tbl>
    <w:p w14:paraId="78E8832E"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0AFD7F24"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ind w:left="1800"/>
        <w:jc w:val="both"/>
        <w:rPr>
          <w:rFonts w:ascii="Arial" w:hAnsi="Arial" w:cs="Arial"/>
          <w:sz w:val="22"/>
        </w:rPr>
      </w:pPr>
      <w:r w:rsidRPr="0064779F">
        <w:rPr>
          <w:rFonts w:ascii="Arial" w:hAnsi="Arial" w:cs="Arial"/>
          <w:sz w:val="22"/>
        </w:rPr>
        <w:t>Note: Goodwill on books of Decibel is not an identifiable asset and therefore is not included in the computation of Decibel's net identifiable assets at the date of acquisition.</w:t>
      </w:r>
    </w:p>
    <w:p w14:paraId="3A032C45"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jc w:val="both"/>
        <w:rPr>
          <w:rFonts w:ascii="Arial" w:hAnsi="Arial" w:cs="Arial"/>
          <w:sz w:val="22"/>
        </w:rPr>
      </w:pPr>
    </w:p>
    <w:tbl>
      <w:tblPr>
        <w:tblStyle w:val="TableGrid"/>
        <w:tblW w:w="0" w:type="auto"/>
        <w:jc w:val="righ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6570"/>
        <w:gridCol w:w="1440"/>
      </w:tblGrid>
      <w:tr w:rsidR="005E7AEB" w:rsidRPr="0064779F" w14:paraId="0A82705B" w14:textId="77777777">
        <w:trPr>
          <w:jc w:val="right"/>
        </w:trPr>
        <w:tc>
          <w:tcPr>
            <w:tcW w:w="738" w:type="dxa"/>
            <w:shd w:val="clear" w:color="auto" w:fill="auto"/>
          </w:tcPr>
          <w:p w14:paraId="26C622A4"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e.</w:t>
            </w:r>
          </w:p>
        </w:tc>
        <w:tc>
          <w:tcPr>
            <w:tcW w:w="6570" w:type="dxa"/>
            <w:shd w:val="clear" w:color="auto" w:fill="auto"/>
          </w:tcPr>
          <w:p w14:paraId="1A2BC3AC"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Common Stock</w:t>
            </w:r>
          </w:p>
        </w:tc>
        <w:tc>
          <w:tcPr>
            <w:tcW w:w="1440" w:type="dxa"/>
          </w:tcPr>
          <w:p w14:paraId="1BFE6C03"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64779F">
              <w:rPr>
                <w:rFonts w:ascii="Arial" w:hAnsi="Arial" w:cs="Arial"/>
                <w:sz w:val="22"/>
                <w:u w:val="double"/>
              </w:rPr>
              <w:t>$400,000</w:t>
            </w:r>
            <w:r w:rsidRPr="003D5ED2">
              <w:rPr>
                <w:rFonts w:ascii="Arial" w:hAnsi="Arial" w:cs="Arial"/>
                <w:sz w:val="22"/>
              </w:rPr>
              <w:t> </w:t>
            </w:r>
          </w:p>
        </w:tc>
      </w:tr>
      <w:tr w:rsidR="005E7AEB" w:rsidRPr="0064779F" w14:paraId="20A9E9F9" w14:textId="77777777">
        <w:trPr>
          <w:jc w:val="right"/>
        </w:trPr>
        <w:tc>
          <w:tcPr>
            <w:tcW w:w="738" w:type="dxa"/>
            <w:shd w:val="clear" w:color="auto" w:fill="auto"/>
          </w:tcPr>
          <w:p w14:paraId="491D0E8D"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570" w:type="dxa"/>
            <w:shd w:val="clear" w:color="auto" w:fill="auto"/>
          </w:tcPr>
          <w:p w14:paraId="7AC4199A"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14:paraId="501715BE"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5E7AEB" w:rsidRPr="0064779F" w14:paraId="6363446A" w14:textId="77777777">
        <w:trPr>
          <w:jc w:val="right"/>
        </w:trPr>
        <w:tc>
          <w:tcPr>
            <w:tcW w:w="738" w:type="dxa"/>
            <w:shd w:val="clear" w:color="auto" w:fill="auto"/>
          </w:tcPr>
          <w:p w14:paraId="3181C807"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f.</w:t>
            </w:r>
          </w:p>
        </w:tc>
        <w:tc>
          <w:tcPr>
            <w:tcW w:w="6570" w:type="dxa"/>
            <w:shd w:val="clear" w:color="auto" w:fill="auto"/>
          </w:tcPr>
          <w:p w14:paraId="5AE394D3"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Retained Earnings</w:t>
            </w:r>
          </w:p>
        </w:tc>
        <w:tc>
          <w:tcPr>
            <w:tcW w:w="1440" w:type="dxa"/>
          </w:tcPr>
          <w:p w14:paraId="67D14C26" w14:textId="77777777" w:rsidR="005E7AEB" w:rsidRPr="0064779F" w:rsidRDefault="005E7AEB" w:rsidP="001A7D98">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64779F">
              <w:rPr>
                <w:rFonts w:ascii="Arial" w:hAnsi="Arial" w:cs="Arial"/>
                <w:sz w:val="22"/>
                <w:u w:val="double"/>
              </w:rPr>
              <w:t>$105,000</w:t>
            </w:r>
            <w:r w:rsidRPr="003D5ED2">
              <w:rPr>
                <w:rFonts w:ascii="Arial" w:hAnsi="Arial" w:cs="Arial"/>
                <w:sz w:val="22"/>
              </w:rPr>
              <w:t> </w:t>
            </w:r>
          </w:p>
        </w:tc>
      </w:tr>
    </w:tbl>
    <w:p w14:paraId="724484F3"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49AD5470"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sz w:val="22"/>
        </w:rPr>
        <w:t xml:space="preserve"> </w:t>
      </w:r>
    </w:p>
    <w:p w14:paraId="198D37C3"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59A0FCF8"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64779F">
        <w:rPr>
          <w:rFonts w:ascii="Arial" w:hAnsi="Arial" w:cs="Arial"/>
          <w:b/>
          <w:bCs/>
          <w:sz w:val="22"/>
        </w:rPr>
        <w:br w:type="page"/>
      </w: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27</w:t>
      </w:r>
      <w:r w:rsidRPr="002C4AB3">
        <w:rPr>
          <w:rFonts w:ascii="Arial" w:hAnsi="Arial" w:cs="Arial"/>
          <w:b/>
          <w:bCs/>
          <w:sz w:val="22"/>
          <w:szCs w:val="22"/>
        </w:rPr>
        <w:t xml:space="preserve">  Balance</w:t>
      </w:r>
      <w:proofErr w:type="gramEnd"/>
      <w:r w:rsidRPr="002C4AB3">
        <w:rPr>
          <w:rFonts w:ascii="Arial" w:hAnsi="Arial" w:cs="Arial"/>
          <w:b/>
          <w:bCs/>
          <w:sz w:val="22"/>
          <w:szCs w:val="22"/>
        </w:rPr>
        <w:t xml:space="preserve"> Sheet Consolidation [AICPA Adapted]</w:t>
      </w:r>
    </w:p>
    <w:p w14:paraId="10159ABA" w14:textId="77777777" w:rsidR="005E7AEB"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tbl>
      <w:tblPr>
        <w:tblW w:w="6805" w:type="dxa"/>
        <w:tblInd w:w="108" w:type="dxa"/>
        <w:tblLook w:val="04A0" w:firstRow="1" w:lastRow="0" w:firstColumn="1" w:lastColumn="0" w:noHBand="0" w:noVBand="1"/>
      </w:tblPr>
      <w:tblGrid>
        <w:gridCol w:w="3836"/>
        <w:gridCol w:w="272"/>
        <w:gridCol w:w="272"/>
        <w:gridCol w:w="659"/>
        <w:gridCol w:w="630"/>
        <w:gridCol w:w="1136"/>
      </w:tblGrid>
      <w:tr w:rsidR="00097D66" w:rsidRPr="00FF3BD0" w14:paraId="06B11EF5" w14:textId="77777777">
        <w:trPr>
          <w:trHeight w:val="300"/>
        </w:trPr>
        <w:tc>
          <w:tcPr>
            <w:tcW w:w="5039" w:type="dxa"/>
            <w:gridSpan w:val="4"/>
            <w:tcBorders>
              <w:top w:val="nil"/>
              <w:left w:val="nil"/>
              <w:bottom w:val="nil"/>
              <w:right w:val="nil"/>
            </w:tcBorders>
            <w:shd w:val="clear" w:color="auto" w:fill="auto"/>
            <w:noWrap/>
            <w:vAlign w:val="bottom"/>
          </w:tcPr>
          <w:p w14:paraId="27DD82E0"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Equity Method Entries on Case Inc.'s Books:</w:t>
            </w:r>
          </w:p>
        </w:tc>
        <w:tc>
          <w:tcPr>
            <w:tcW w:w="630" w:type="dxa"/>
            <w:tcBorders>
              <w:top w:val="nil"/>
              <w:left w:val="nil"/>
              <w:bottom w:val="nil"/>
              <w:right w:val="nil"/>
            </w:tcBorders>
            <w:shd w:val="clear" w:color="auto" w:fill="auto"/>
            <w:noWrap/>
            <w:vAlign w:val="bottom"/>
          </w:tcPr>
          <w:p w14:paraId="77F292C7"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2FF5E078"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5B4388D5" w14:textId="77777777">
        <w:trPr>
          <w:trHeight w:val="300"/>
        </w:trPr>
        <w:tc>
          <w:tcPr>
            <w:tcW w:w="4108" w:type="dxa"/>
            <w:gridSpan w:val="2"/>
            <w:tcBorders>
              <w:top w:val="single" w:sz="4" w:space="0" w:color="auto"/>
              <w:left w:val="single" w:sz="4" w:space="0" w:color="auto"/>
              <w:bottom w:val="nil"/>
              <w:right w:val="nil"/>
            </w:tcBorders>
            <w:shd w:val="clear" w:color="auto" w:fill="auto"/>
            <w:noWrap/>
            <w:vAlign w:val="bottom"/>
          </w:tcPr>
          <w:p w14:paraId="53FD5BCB"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Investment in Frey Inc.</w:t>
            </w:r>
          </w:p>
        </w:tc>
        <w:tc>
          <w:tcPr>
            <w:tcW w:w="272" w:type="dxa"/>
            <w:tcBorders>
              <w:top w:val="single" w:sz="4" w:space="0" w:color="auto"/>
              <w:left w:val="nil"/>
              <w:bottom w:val="nil"/>
              <w:right w:val="nil"/>
            </w:tcBorders>
            <w:shd w:val="clear" w:color="auto" w:fill="auto"/>
            <w:noWrap/>
            <w:vAlign w:val="bottom"/>
          </w:tcPr>
          <w:p w14:paraId="39B75CD4"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289" w:type="dxa"/>
            <w:gridSpan w:val="2"/>
            <w:tcBorders>
              <w:top w:val="single" w:sz="4" w:space="0" w:color="auto"/>
              <w:left w:val="nil"/>
              <w:bottom w:val="nil"/>
              <w:right w:val="nil"/>
            </w:tcBorders>
            <w:shd w:val="clear" w:color="auto" w:fill="auto"/>
            <w:noWrap/>
            <w:vAlign w:val="bottom"/>
          </w:tcPr>
          <w:p w14:paraId="4A7101F0"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2,260,000 </w:t>
            </w:r>
          </w:p>
        </w:tc>
        <w:tc>
          <w:tcPr>
            <w:tcW w:w="1136" w:type="dxa"/>
            <w:tcBorders>
              <w:top w:val="single" w:sz="4" w:space="0" w:color="auto"/>
              <w:left w:val="nil"/>
              <w:bottom w:val="nil"/>
              <w:right w:val="single" w:sz="4" w:space="0" w:color="auto"/>
            </w:tcBorders>
            <w:shd w:val="clear" w:color="auto" w:fill="auto"/>
            <w:noWrap/>
            <w:vAlign w:val="bottom"/>
          </w:tcPr>
          <w:p w14:paraId="6C64349E"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r>
      <w:tr w:rsidR="00097D66" w:rsidRPr="00FF3BD0" w14:paraId="4F691D58" w14:textId="77777777">
        <w:trPr>
          <w:trHeight w:val="300"/>
        </w:trPr>
        <w:tc>
          <w:tcPr>
            <w:tcW w:w="3836" w:type="dxa"/>
            <w:tcBorders>
              <w:top w:val="nil"/>
              <w:left w:val="single" w:sz="4" w:space="0" w:color="auto"/>
              <w:bottom w:val="single" w:sz="4" w:space="0" w:color="auto"/>
              <w:right w:val="nil"/>
            </w:tcBorders>
            <w:shd w:val="clear" w:color="auto" w:fill="auto"/>
            <w:noWrap/>
            <w:vAlign w:val="bottom"/>
          </w:tcPr>
          <w:p w14:paraId="48E541E6"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       Cash</w:t>
            </w:r>
          </w:p>
        </w:tc>
        <w:tc>
          <w:tcPr>
            <w:tcW w:w="272" w:type="dxa"/>
            <w:tcBorders>
              <w:top w:val="nil"/>
              <w:left w:val="nil"/>
              <w:bottom w:val="single" w:sz="4" w:space="0" w:color="auto"/>
              <w:right w:val="nil"/>
            </w:tcBorders>
            <w:shd w:val="clear" w:color="auto" w:fill="auto"/>
            <w:noWrap/>
            <w:vAlign w:val="bottom"/>
          </w:tcPr>
          <w:p w14:paraId="1E1DEB53"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272" w:type="dxa"/>
            <w:tcBorders>
              <w:top w:val="nil"/>
              <w:left w:val="nil"/>
              <w:bottom w:val="single" w:sz="4" w:space="0" w:color="auto"/>
              <w:right w:val="nil"/>
            </w:tcBorders>
            <w:shd w:val="clear" w:color="auto" w:fill="auto"/>
            <w:noWrap/>
            <w:vAlign w:val="bottom"/>
          </w:tcPr>
          <w:p w14:paraId="7CD98FAA"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659" w:type="dxa"/>
            <w:tcBorders>
              <w:top w:val="nil"/>
              <w:left w:val="nil"/>
              <w:bottom w:val="single" w:sz="4" w:space="0" w:color="auto"/>
              <w:right w:val="nil"/>
            </w:tcBorders>
            <w:shd w:val="clear" w:color="auto" w:fill="auto"/>
            <w:noWrap/>
            <w:vAlign w:val="bottom"/>
          </w:tcPr>
          <w:p w14:paraId="416955A8"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630" w:type="dxa"/>
            <w:tcBorders>
              <w:top w:val="nil"/>
              <w:left w:val="nil"/>
              <w:bottom w:val="single" w:sz="4" w:space="0" w:color="auto"/>
              <w:right w:val="nil"/>
            </w:tcBorders>
            <w:shd w:val="clear" w:color="auto" w:fill="auto"/>
            <w:noWrap/>
            <w:vAlign w:val="bottom"/>
          </w:tcPr>
          <w:p w14:paraId="0107F343"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136" w:type="dxa"/>
            <w:tcBorders>
              <w:top w:val="nil"/>
              <w:left w:val="nil"/>
              <w:bottom w:val="single" w:sz="4" w:space="0" w:color="auto"/>
              <w:right w:val="single" w:sz="4" w:space="0" w:color="auto"/>
            </w:tcBorders>
            <w:shd w:val="clear" w:color="auto" w:fill="auto"/>
            <w:noWrap/>
            <w:vAlign w:val="bottom"/>
          </w:tcPr>
          <w:p w14:paraId="290C1407"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2,260,000 </w:t>
            </w:r>
          </w:p>
        </w:tc>
      </w:tr>
      <w:tr w:rsidR="00097D66" w:rsidRPr="00FF3BD0" w14:paraId="7449D6AD" w14:textId="77777777">
        <w:trPr>
          <w:trHeight w:val="300"/>
        </w:trPr>
        <w:tc>
          <w:tcPr>
            <w:tcW w:w="5039" w:type="dxa"/>
            <w:gridSpan w:val="4"/>
            <w:tcBorders>
              <w:top w:val="nil"/>
              <w:left w:val="nil"/>
              <w:bottom w:val="nil"/>
              <w:right w:val="nil"/>
            </w:tcBorders>
            <w:shd w:val="clear" w:color="auto" w:fill="auto"/>
            <w:noWrap/>
            <w:vAlign w:val="bottom"/>
          </w:tcPr>
          <w:p w14:paraId="0E97A548"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Record the initial investment in Frey Inc.</w:t>
            </w:r>
          </w:p>
        </w:tc>
        <w:tc>
          <w:tcPr>
            <w:tcW w:w="630" w:type="dxa"/>
            <w:tcBorders>
              <w:top w:val="nil"/>
              <w:left w:val="nil"/>
              <w:bottom w:val="nil"/>
              <w:right w:val="nil"/>
            </w:tcBorders>
            <w:shd w:val="clear" w:color="auto" w:fill="auto"/>
            <w:noWrap/>
            <w:vAlign w:val="bottom"/>
          </w:tcPr>
          <w:p w14:paraId="6AAC70F4"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74762A83"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27A8F6D" w14:textId="77777777">
        <w:trPr>
          <w:trHeight w:val="300"/>
        </w:trPr>
        <w:tc>
          <w:tcPr>
            <w:tcW w:w="3836" w:type="dxa"/>
            <w:tcBorders>
              <w:top w:val="nil"/>
              <w:left w:val="nil"/>
              <w:bottom w:val="nil"/>
              <w:right w:val="nil"/>
            </w:tcBorders>
            <w:shd w:val="clear" w:color="auto" w:fill="auto"/>
            <w:noWrap/>
            <w:vAlign w:val="bottom"/>
          </w:tcPr>
          <w:p w14:paraId="4FBDAB0D"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nil"/>
            </w:tcBorders>
            <w:shd w:val="clear" w:color="auto" w:fill="auto"/>
            <w:noWrap/>
            <w:vAlign w:val="bottom"/>
          </w:tcPr>
          <w:p w14:paraId="3A57E378"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nil"/>
            </w:tcBorders>
            <w:shd w:val="clear" w:color="auto" w:fill="auto"/>
            <w:noWrap/>
            <w:vAlign w:val="bottom"/>
          </w:tcPr>
          <w:p w14:paraId="58BE52F3" w14:textId="77777777" w:rsidR="00097D66" w:rsidRPr="00FF3BD0" w:rsidRDefault="00097D66" w:rsidP="00097D66">
            <w:pPr>
              <w:widowControl/>
              <w:autoSpaceDE/>
              <w:autoSpaceDN/>
              <w:adjustRightInd/>
              <w:rPr>
                <w:rFonts w:ascii="Arial" w:hAnsi="Arial" w:cs="Arial"/>
                <w:color w:val="000000"/>
                <w:sz w:val="20"/>
                <w:szCs w:val="22"/>
              </w:rPr>
            </w:pPr>
          </w:p>
        </w:tc>
        <w:tc>
          <w:tcPr>
            <w:tcW w:w="659" w:type="dxa"/>
            <w:tcBorders>
              <w:top w:val="nil"/>
              <w:left w:val="nil"/>
              <w:bottom w:val="nil"/>
              <w:right w:val="nil"/>
            </w:tcBorders>
            <w:shd w:val="clear" w:color="auto" w:fill="auto"/>
            <w:noWrap/>
            <w:vAlign w:val="bottom"/>
          </w:tcPr>
          <w:p w14:paraId="188124BF" w14:textId="77777777" w:rsidR="00097D66" w:rsidRPr="00FF3BD0" w:rsidRDefault="00097D66" w:rsidP="00097D66">
            <w:pPr>
              <w:widowControl/>
              <w:autoSpaceDE/>
              <w:autoSpaceDN/>
              <w:adjustRightInd/>
              <w:rPr>
                <w:rFonts w:ascii="Arial" w:hAnsi="Arial" w:cs="Arial"/>
                <w:color w:val="000000"/>
                <w:sz w:val="20"/>
                <w:szCs w:val="22"/>
              </w:rPr>
            </w:pPr>
          </w:p>
        </w:tc>
        <w:tc>
          <w:tcPr>
            <w:tcW w:w="630" w:type="dxa"/>
            <w:tcBorders>
              <w:top w:val="nil"/>
              <w:left w:val="nil"/>
              <w:bottom w:val="nil"/>
              <w:right w:val="nil"/>
            </w:tcBorders>
            <w:shd w:val="clear" w:color="auto" w:fill="auto"/>
            <w:noWrap/>
            <w:vAlign w:val="bottom"/>
          </w:tcPr>
          <w:p w14:paraId="2D6B7F84"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1007B369"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06958489" w14:textId="77777777">
        <w:trPr>
          <w:trHeight w:val="300"/>
        </w:trPr>
        <w:tc>
          <w:tcPr>
            <w:tcW w:w="4108" w:type="dxa"/>
            <w:gridSpan w:val="2"/>
            <w:tcBorders>
              <w:top w:val="single" w:sz="4" w:space="0" w:color="auto"/>
              <w:left w:val="single" w:sz="4" w:space="0" w:color="auto"/>
              <w:bottom w:val="nil"/>
              <w:right w:val="nil"/>
            </w:tcBorders>
            <w:shd w:val="clear" w:color="auto" w:fill="auto"/>
            <w:noWrap/>
            <w:vAlign w:val="bottom"/>
          </w:tcPr>
          <w:p w14:paraId="02DCF8A1"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Investment in Frey Inc.</w:t>
            </w:r>
          </w:p>
        </w:tc>
        <w:tc>
          <w:tcPr>
            <w:tcW w:w="272" w:type="dxa"/>
            <w:tcBorders>
              <w:top w:val="single" w:sz="4" w:space="0" w:color="auto"/>
              <w:left w:val="nil"/>
              <w:bottom w:val="nil"/>
              <w:right w:val="nil"/>
            </w:tcBorders>
            <w:shd w:val="clear" w:color="auto" w:fill="auto"/>
            <w:noWrap/>
            <w:vAlign w:val="bottom"/>
          </w:tcPr>
          <w:p w14:paraId="723AFC85"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289" w:type="dxa"/>
            <w:gridSpan w:val="2"/>
            <w:tcBorders>
              <w:top w:val="single" w:sz="4" w:space="0" w:color="auto"/>
              <w:left w:val="nil"/>
              <w:bottom w:val="nil"/>
              <w:right w:val="nil"/>
            </w:tcBorders>
            <w:shd w:val="clear" w:color="auto" w:fill="auto"/>
            <w:noWrap/>
            <w:vAlign w:val="bottom"/>
          </w:tcPr>
          <w:p w14:paraId="5BF677D2"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580,000 </w:t>
            </w:r>
          </w:p>
        </w:tc>
        <w:tc>
          <w:tcPr>
            <w:tcW w:w="1136" w:type="dxa"/>
            <w:tcBorders>
              <w:top w:val="single" w:sz="4" w:space="0" w:color="auto"/>
              <w:left w:val="nil"/>
              <w:bottom w:val="nil"/>
              <w:right w:val="single" w:sz="4" w:space="0" w:color="auto"/>
            </w:tcBorders>
            <w:shd w:val="clear" w:color="auto" w:fill="auto"/>
            <w:noWrap/>
            <w:vAlign w:val="bottom"/>
          </w:tcPr>
          <w:p w14:paraId="195FADA6"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r>
      <w:tr w:rsidR="00097D66" w:rsidRPr="00FF3BD0" w14:paraId="73AD82A1" w14:textId="77777777">
        <w:trPr>
          <w:trHeight w:val="300"/>
        </w:trPr>
        <w:tc>
          <w:tcPr>
            <w:tcW w:w="4108" w:type="dxa"/>
            <w:gridSpan w:val="2"/>
            <w:tcBorders>
              <w:top w:val="nil"/>
              <w:left w:val="single" w:sz="4" w:space="0" w:color="auto"/>
              <w:bottom w:val="single" w:sz="4" w:space="0" w:color="auto"/>
              <w:right w:val="nil"/>
            </w:tcBorders>
            <w:shd w:val="clear" w:color="auto" w:fill="auto"/>
            <w:noWrap/>
            <w:vAlign w:val="bottom"/>
          </w:tcPr>
          <w:p w14:paraId="310A3D55"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       Income from Frey Inc.</w:t>
            </w:r>
          </w:p>
        </w:tc>
        <w:tc>
          <w:tcPr>
            <w:tcW w:w="272" w:type="dxa"/>
            <w:tcBorders>
              <w:top w:val="nil"/>
              <w:left w:val="nil"/>
              <w:bottom w:val="single" w:sz="4" w:space="0" w:color="auto"/>
              <w:right w:val="nil"/>
            </w:tcBorders>
            <w:shd w:val="clear" w:color="auto" w:fill="auto"/>
            <w:noWrap/>
            <w:vAlign w:val="bottom"/>
          </w:tcPr>
          <w:p w14:paraId="70DFBD3E"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659" w:type="dxa"/>
            <w:tcBorders>
              <w:top w:val="nil"/>
              <w:left w:val="nil"/>
              <w:bottom w:val="single" w:sz="4" w:space="0" w:color="auto"/>
              <w:right w:val="nil"/>
            </w:tcBorders>
            <w:shd w:val="clear" w:color="auto" w:fill="auto"/>
            <w:noWrap/>
            <w:vAlign w:val="bottom"/>
          </w:tcPr>
          <w:p w14:paraId="526BEBC8"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630" w:type="dxa"/>
            <w:tcBorders>
              <w:top w:val="nil"/>
              <w:left w:val="nil"/>
              <w:bottom w:val="single" w:sz="4" w:space="0" w:color="auto"/>
              <w:right w:val="nil"/>
            </w:tcBorders>
            <w:shd w:val="clear" w:color="auto" w:fill="auto"/>
            <w:noWrap/>
            <w:vAlign w:val="bottom"/>
          </w:tcPr>
          <w:p w14:paraId="11414607"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136" w:type="dxa"/>
            <w:tcBorders>
              <w:top w:val="nil"/>
              <w:left w:val="nil"/>
              <w:bottom w:val="single" w:sz="4" w:space="0" w:color="auto"/>
              <w:right w:val="single" w:sz="4" w:space="0" w:color="auto"/>
            </w:tcBorders>
            <w:shd w:val="clear" w:color="auto" w:fill="auto"/>
            <w:noWrap/>
            <w:vAlign w:val="bottom"/>
          </w:tcPr>
          <w:p w14:paraId="10284360"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   580,000 </w:t>
            </w:r>
          </w:p>
        </w:tc>
      </w:tr>
      <w:tr w:rsidR="00097D66" w:rsidRPr="00FF3BD0" w14:paraId="60FE53A2" w14:textId="77777777">
        <w:trPr>
          <w:trHeight w:val="300"/>
        </w:trPr>
        <w:tc>
          <w:tcPr>
            <w:tcW w:w="6805" w:type="dxa"/>
            <w:gridSpan w:val="6"/>
            <w:tcBorders>
              <w:top w:val="nil"/>
              <w:left w:val="nil"/>
              <w:bottom w:val="nil"/>
              <w:right w:val="nil"/>
            </w:tcBorders>
            <w:shd w:val="clear" w:color="auto" w:fill="auto"/>
            <w:noWrap/>
            <w:vAlign w:val="bottom"/>
          </w:tcPr>
          <w:p w14:paraId="627942A3"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Record Case Inc.'s 100% share of Frey Inc.'s 20X4 income</w:t>
            </w:r>
          </w:p>
        </w:tc>
      </w:tr>
      <w:tr w:rsidR="00097D66" w:rsidRPr="00FF3BD0" w14:paraId="410E65F3" w14:textId="77777777">
        <w:trPr>
          <w:trHeight w:val="300"/>
        </w:trPr>
        <w:tc>
          <w:tcPr>
            <w:tcW w:w="3836" w:type="dxa"/>
            <w:tcBorders>
              <w:top w:val="nil"/>
              <w:left w:val="nil"/>
              <w:bottom w:val="nil"/>
              <w:right w:val="nil"/>
            </w:tcBorders>
            <w:shd w:val="clear" w:color="auto" w:fill="auto"/>
            <w:noWrap/>
            <w:vAlign w:val="bottom"/>
          </w:tcPr>
          <w:p w14:paraId="17DB67B0"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nil"/>
            </w:tcBorders>
            <w:shd w:val="clear" w:color="auto" w:fill="auto"/>
            <w:noWrap/>
            <w:vAlign w:val="bottom"/>
          </w:tcPr>
          <w:p w14:paraId="57258BC0"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nil"/>
            </w:tcBorders>
            <w:shd w:val="clear" w:color="auto" w:fill="auto"/>
            <w:noWrap/>
            <w:vAlign w:val="bottom"/>
          </w:tcPr>
          <w:p w14:paraId="566F2329" w14:textId="77777777" w:rsidR="00097D66" w:rsidRPr="00FF3BD0" w:rsidRDefault="00097D66" w:rsidP="00097D66">
            <w:pPr>
              <w:widowControl/>
              <w:autoSpaceDE/>
              <w:autoSpaceDN/>
              <w:adjustRightInd/>
              <w:rPr>
                <w:rFonts w:ascii="Arial" w:hAnsi="Arial" w:cs="Arial"/>
                <w:color w:val="000000"/>
                <w:sz w:val="20"/>
                <w:szCs w:val="22"/>
              </w:rPr>
            </w:pPr>
          </w:p>
        </w:tc>
        <w:tc>
          <w:tcPr>
            <w:tcW w:w="659" w:type="dxa"/>
            <w:tcBorders>
              <w:top w:val="nil"/>
              <w:left w:val="nil"/>
              <w:bottom w:val="nil"/>
              <w:right w:val="nil"/>
            </w:tcBorders>
            <w:shd w:val="clear" w:color="auto" w:fill="auto"/>
            <w:noWrap/>
            <w:vAlign w:val="bottom"/>
          </w:tcPr>
          <w:p w14:paraId="00A4B0A5" w14:textId="77777777" w:rsidR="00097D66" w:rsidRPr="00FF3BD0" w:rsidRDefault="00097D66" w:rsidP="00097D66">
            <w:pPr>
              <w:widowControl/>
              <w:autoSpaceDE/>
              <w:autoSpaceDN/>
              <w:adjustRightInd/>
              <w:rPr>
                <w:rFonts w:ascii="Arial" w:hAnsi="Arial" w:cs="Arial"/>
                <w:color w:val="000000"/>
                <w:sz w:val="20"/>
                <w:szCs w:val="22"/>
              </w:rPr>
            </w:pPr>
          </w:p>
        </w:tc>
        <w:tc>
          <w:tcPr>
            <w:tcW w:w="630" w:type="dxa"/>
            <w:tcBorders>
              <w:top w:val="nil"/>
              <w:left w:val="nil"/>
              <w:bottom w:val="nil"/>
              <w:right w:val="nil"/>
            </w:tcBorders>
            <w:shd w:val="clear" w:color="auto" w:fill="auto"/>
            <w:noWrap/>
            <w:vAlign w:val="bottom"/>
          </w:tcPr>
          <w:p w14:paraId="491947C3"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69E2E8EB"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B8B38C7" w14:textId="77777777">
        <w:trPr>
          <w:trHeight w:val="300"/>
        </w:trPr>
        <w:tc>
          <w:tcPr>
            <w:tcW w:w="3836" w:type="dxa"/>
            <w:tcBorders>
              <w:top w:val="single" w:sz="4" w:space="0" w:color="auto"/>
              <w:left w:val="single" w:sz="4" w:space="0" w:color="auto"/>
              <w:bottom w:val="nil"/>
              <w:right w:val="nil"/>
            </w:tcBorders>
            <w:shd w:val="clear" w:color="auto" w:fill="auto"/>
            <w:noWrap/>
            <w:vAlign w:val="bottom"/>
          </w:tcPr>
          <w:p w14:paraId="6069E84D"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Cash</w:t>
            </w:r>
          </w:p>
        </w:tc>
        <w:tc>
          <w:tcPr>
            <w:tcW w:w="272" w:type="dxa"/>
            <w:tcBorders>
              <w:top w:val="single" w:sz="4" w:space="0" w:color="auto"/>
              <w:left w:val="nil"/>
              <w:bottom w:val="nil"/>
              <w:right w:val="nil"/>
            </w:tcBorders>
            <w:shd w:val="clear" w:color="auto" w:fill="auto"/>
            <w:noWrap/>
            <w:vAlign w:val="bottom"/>
          </w:tcPr>
          <w:p w14:paraId="5A01C7AF"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272" w:type="dxa"/>
            <w:tcBorders>
              <w:top w:val="single" w:sz="4" w:space="0" w:color="auto"/>
              <w:left w:val="nil"/>
              <w:bottom w:val="nil"/>
              <w:right w:val="nil"/>
            </w:tcBorders>
            <w:shd w:val="clear" w:color="auto" w:fill="auto"/>
            <w:noWrap/>
            <w:vAlign w:val="bottom"/>
          </w:tcPr>
          <w:p w14:paraId="11566C21"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289" w:type="dxa"/>
            <w:gridSpan w:val="2"/>
            <w:tcBorders>
              <w:top w:val="single" w:sz="4" w:space="0" w:color="auto"/>
              <w:left w:val="nil"/>
              <w:bottom w:val="nil"/>
              <w:right w:val="nil"/>
            </w:tcBorders>
            <w:shd w:val="clear" w:color="auto" w:fill="auto"/>
            <w:noWrap/>
            <w:vAlign w:val="bottom"/>
          </w:tcPr>
          <w:p w14:paraId="3B7EE283"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160,000 </w:t>
            </w:r>
          </w:p>
        </w:tc>
        <w:tc>
          <w:tcPr>
            <w:tcW w:w="1136" w:type="dxa"/>
            <w:tcBorders>
              <w:top w:val="single" w:sz="4" w:space="0" w:color="auto"/>
              <w:left w:val="nil"/>
              <w:bottom w:val="nil"/>
              <w:right w:val="single" w:sz="4" w:space="0" w:color="auto"/>
            </w:tcBorders>
            <w:shd w:val="clear" w:color="auto" w:fill="auto"/>
            <w:noWrap/>
            <w:vAlign w:val="bottom"/>
          </w:tcPr>
          <w:p w14:paraId="0DC4A218"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r>
      <w:tr w:rsidR="00097D66" w:rsidRPr="00FF3BD0" w14:paraId="07868970" w14:textId="77777777">
        <w:trPr>
          <w:trHeight w:val="300"/>
        </w:trPr>
        <w:tc>
          <w:tcPr>
            <w:tcW w:w="4108" w:type="dxa"/>
            <w:gridSpan w:val="2"/>
            <w:tcBorders>
              <w:top w:val="nil"/>
              <w:left w:val="single" w:sz="4" w:space="0" w:color="auto"/>
              <w:bottom w:val="nil"/>
              <w:right w:val="nil"/>
            </w:tcBorders>
            <w:shd w:val="clear" w:color="auto" w:fill="auto"/>
            <w:noWrap/>
            <w:vAlign w:val="bottom"/>
          </w:tcPr>
          <w:p w14:paraId="370DFDC4"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       Investment in Frey Inc.</w:t>
            </w:r>
          </w:p>
        </w:tc>
        <w:tc>
          <w:tcPr>
            <w:tcW w:w="272" w:type="dxa"/>
            <w:tcBorders>
              <w:top w:val="nil"/>
              <w:left w:val="nil"/>
              <w:bottom w:val="nil"/>
              <w:right w:val="nil"/>
            </w:tcBorders>
            <w:shd w:val="clear" w:color="auto" w:fill="auto"/>
            <w:noWrap/>
            <w:vAlign w:val="bottom"/>
          </w:tcPr>
          <w:p w14:paraId="2ECD0904" w14:textId="77777777" w:rsidR="00097D66" w:rsidRPr="00FF3BD0" w:rsidRDefault="00097D66" w:rsidP="00097D66">
            <w:pPr>
              <w:widowControl/>
              <w:autoSpaceDE/>
              <w:autoSpaceDN/>
              <w:adjustRightInd/>
              <w:rPr>
                <w:rFonts w:ascii="Arial" w:hAnsi="Arial" w:cs="Arial"/>
                <w:color w:val="000000"/>
                <w:sz w:val="20"/>
                <w:szCs w:val="22"/>
              </w:rPr>
            </w:pPr>
          </w:p>
        </w:tc>
        <w:tc>
          <w:tcPr>
            <w:tcW w:w="659" w:type="dxa"/>
            <w:tcBorders>
              <w:top w:val="nil"/>
              <w:left w:val="nil"/>
              <w:bottom w:val="nil"/>
              <w:right w:val="nil"/>
            </w:tcBorders>
            <w:shd w:val="clear" w:color="auto" w:fill="auto"/>
            <w:noWrap/>
            <w:vAlign w:val="bottom"/>
          </w:tcPr>
          <w:p w14:paraId="0ADFBCDE" w14:textId="77777777" w:rsidR="00097D66" w:rsidRPr="00FF3BD0" w:rsidRDefault="00097D66" w:rsidP="00097D66">
            <w:pPr>
              <w:widowControl/>
              <w:autoSpaceDE/>
              <w:autoSpaceDN/>
              <w:adjustRightInd/>
              <w:rPr>
                <w:rFonts w:ascii="Arial" w:hAnsi="Arial" w:cs="Arial"/>
                <w:color w:val="000000"/>
                <w:sz w:val="20"/>
                <w:szCs w:val="22"/>
              </w:rPr>
            </w:pPr>
          </w:p>
        </w:tc>
        <w:tc>
          <w:tcPr>
            <w:tcW w:w="630" w:type="dxa"/>
            <w:tcBorders>
              <w:top w:val="nil"/>
              <w:left w:val="nil"/>
              <w:bottom w:val="nil"/>
              <w:right w:val="nil"/>
            </w:tcBorders>
            <w:shd w:val="clear" w:color="auto" w:fill="auto"/>
            <w:noWrap/>
            <w:vAlign w:val="bottom"/>
          </w:tcPr>
          <w:p w14:paraId="445D3F07"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single" w:sz="4" w:space="0" w:color="auto"/>
            </w:tcBorders>
            <w:shd w:val="clear" w:color="auto" w:fill="auto"/>
            <w:noWrap/>
            <w:vAlign w:val="bottom"/>
          </w:tcPr>
          <w:p w14:paraId="4847DA17"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xml:space="preserve">   160,000 </w:t>
            </w:r>
          </w:p>
        </w:tc>
      </w:tr>
      <w:tr w:rsidR="00097D66" w:rsidRPr="00FF3BD0" w14:paraId="482897BB" w14:textId="77777777">
        <w:trPr>
          <w:trHeight w:val="300"/>
        </w:trPr>
        <w:tc>
          <w:tcPr>
            <w:tcW w:w="6805" w:type="dxa"/>
            <w:gridSpan w:val="6"/>
            <w:tcBorders>
              <w:top w:val="single" w:sz="4" w:space="0" w:color="auto"/>
              <w:left w:val="nil"/>
              <w:bottom w:val="nil"/>
              <w:right w:val="nil"/>
            </w:tcBorders>
            <w:shd w:val="clear" w:color="auto" w:fill="auto"/>
            <w:noWrap/>
            <w:vAlign w:val="bottom"/>
          </w:tcPr>
          <w:p w14:paraId="4F534270"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Record Case Inc.'s 100% share of Frey Inc.'s 20X4 dividend</w:t>
            </w:r>
          </w:p>
        </w:tc>
      </w:tr>
    </w:tbl>
    <w:p w14:paraId="5851C0FE" w14:textId="77777777" w:rsidR="005E7AEB" w:rsidRPr="00FF3BD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tbl>
      <w:tblPr>
        <w:tblW w:w="8515" w:type="dxa"/>
        <w:tblInd w:w="108" w:type="dxa"/>
        <w:tblLook w:val="04A0" w:firstRow="1" w:lastRow="0" w:firstColumn="1" w:lastColumn="0" w:noHBand="0" w:noVBand="1"/>
      </w:tblPr>
      <w:tblGrid>
        <w:gridCol w:w="2160"/>
        <w:gridCol w:w="1205"/>
        <w:gridCol w:w="333"/>
        <w:gridCol w:w="1136"/>
        <w:gridCol w:w="333"/>
        <w:gridCol w:w="1136"/>
        <w:gridCol w:w="356"/>
        <w:gridCol w:w="1584"/>
        <w:gridCol w:w="272"/>
      </w:tblGrid>
      <w:tr w:rsidR="00097D66" w:rsidRPr="00FF3BD0" w14:paraId="6E97A5B8" w14:textId="77777777">
        <w:trPr>
          <w:trHeight w:val="300"/>
        </w:trPr>
        <w:tc>
          <w:tcPr>
            <w:tcW w:w="3365" w:type="dxa"/>
            <w:gridSpan w:val="2"/>
            <w:tcBorders>
              <w:top w:val="nil"/>
              <w:left w:val="nil"/>
              <w:bottom w:val="single" w:sz="4" w:space="0" w:color="auto"/>
              <w:right w:val="nil"/>
            </w:tcBorders>
            <w:shd w:val="clear" w:color="auto" w:fill="auto"/>
            <w:noWrap/>
            <w:vAlign w:val="bottom"/>
          </w:tcPr>
          <w:p w14:paraId="5365A4DE"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7D72B542"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1136" w:type="dxa"/>
            <w:tcBorders>
              <w:top w:val="nil"/>
              <w:left w:val="nil"/>
              <w:bottom w:val="single" w:sz="4" w:space="0" w:color="auto"/>
              <w:right w:val="nil"/>
            </w:tcBorders>
            <w:shd w:val="clear" w:color="auto" w:fill="auto"/>
            <w:noWrap/>
            <w:vAlign w:val="bottom"/>
          </w:tcPr>
          <w:p w14:paraId="34A0924C"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0F19480D"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136" w:type="dxa"/>
            <w:tcBorders>
              <w:top w:val="nil"/>
              <w:left w:val="nil"/>
              <w:bottom w:val="single" w:sz="4" w:space="0" w:color="auto"/>
              <w:right w:val="nil"/>
            </w:tcBorders>
            <w:shd w:val="clear" w:color="auto" w:fill="auto"/>
            <w:noWrap/>
            <w:vAlign w:val="bottom"/>
          </w:tcPr>
          <w:p w14:paraId="57EDD76A"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356" w:type="dxa"/>
            <w:tcBorders>
              <w:top w:val="nil"/>
              <w:left w:val="nil"/>
              <w:bottom w:val="nil"/>
              <w:right w:val="nil"/>
            </w:tcBorders>
            <w:shd w:val="clear" w:color="auto" w:fill="auto"/>
            <w:noWrap/>
            <w:vAlign w:val="bottom"/>
          </w:tcPr>
          <w:p w14:paraId="5A6DDC4A" w14:textId="77777777" w:rsidR="00097D66" w:rsidRPr="00FF3BD0" w:rsidRDefault="00097D66" w:rsidP="00097D66">
            <w:pPr>
              <w:widowControl/>
              <w:autoSpaceDE/>
              <w:autoSpaceDN/>
              <w:adjustRightInd/>
              <w:rPr>
                <w:rFonts w:ascii="Arial" w:hAnsi="Arial" w:cs="Arial"/>
                <w:b/>
                <w:bCs/>
                <w:sz w:val="20"/>
                <w:szCs w:val="22"/>
              </w:rPr>
            </w:pPr>
          </w:p>
        </w:tc>
        <w:tc>
          <w:tcPr>
            <w:tcW w:w="1584" w:type="dxa"/>
            <w:tcBorders>
              <w:top w:val="nil"/>
              <w:left w:val="nil"/>
              <w:bottom w:val="nil"/>
              <w:right w:val="nil"/>
            </w:tcBorders>
            <w:shd w:val="clear" w:color="auto" w:fill="auto"/>
            <w:noWrap/>
            <w:vAlign w:val="bottom"/>
          </w:tcPr>
          <w:p w14:paraId="43A8FA78" w14:textId="77777777" w:rsidR="00097D66" w:rsidRPr="00FF3BD0" w:rsidRDefault="00097D66" w:rsidP="00097D66">
            <w:pPr>
              <w:widowControl/>
              <w:autoSpaceDE/>
              <w:autoSpaceDN/>
              <w:adjustRightInd/>
              <w:rPr>
                <w:rFonts w:ascii="Arial" w:hAnsi="Arial" w:cs="Arial"/>
                <w:b/>
                <w:bCs/>
                <w:sz w:val="20"/>
                <w:szCs w:val="22"/>
              </w:rPr>
            </w:pPr>
          </w:p>
        </w:tc>
        <w:tc>
          <w:tcPr>
            <w:tcW w:w="272" w:type="dxa"/>
            <w:tcBorders>
              <w:top w:val="nil"/>
              <w:left w:val="nil"/>
              <w:bottom w:val="nil"/>
              <w:right w:val="nil"/>
            </w:tcBorders>
            <w:shd w:val="clear" w:color="auto" w:fill="auto"/>
            <w:noWrap/>
            <w:vAlign w:val="bottom"/>
          </w:tcPr>
          <w:p w14:paraId="449DA389" w14:textId="77777777" w:rsidR="00097D66" w:rsidRPr="00FF3BD0" w:rsidRDefault="00097D66" w:rsidP="00097D66">
            <w:pPr>
              <w:widowControl/>
              <w:autoSpaceDE/>
              <w:autoSpaceDN/>
              <w:adjustRightInd/>
              <w:rPr>
                <w:rFonts w:ascii="Arial" w:hAnsi="Arial" w:cs="Arial"/>
                <w:b/>
                <w:bCs/>
                <w:sz w:val="20"/>
                <w:szCs w:val="22"/>
              </w:rPr>
            </w:pPr>
          </w:p>
        </w:tc>
      </w:tr>
      <w:tr w:rsidR="00097D66" w:rsidRPr="00FF3BD0" w14:paraId="271004F9" w14:textId="77777777">
        <w:trPr>
          <w:trHeight w:val="570"/>
        </w:trPr>
        <w:tc>
          <w:tcPr>
            <w:tcW w:w="2160" w:type="dxa"/>
            <w:tcBorders>
              <w:top w:val="nil"/>
              <w:left w:val="single" w:sz="4" w:space="0" w:color="auto"/>
              <w:bottom w:val="nil"/>
              <w:right w:val="nil"/>
            </w:tcBorders>
            <w:shd w:val="clear" w:color="auto" w:fill="auto"/>
            <w:noWrap/>
            <w:vAlign w:val="bottom"/>
          </w:tcPr>
          <w:p w14:paraId="4ABD73B6"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205" w:type="dxa"/>
            <w:tcBorders>
              <w:top w:val="nil"/>
              <w:left w:val="nil"/>
              <w:bottom w:val="single" w:sz="4" w:space="0" w:color="auto"/>
              <w:right w:val="nil"/>
            </w:tcBorders>
            <w:shd w:val="clear" w:color="auto" w:fill="auto"/>
            <w:vAlign w:val="bottom"/>
          </w:tcPr>
          <w:p w14:paraId="610CEE4C"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481ECA00"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w:t>
            </w:r>
          </w:p>
        </w:tc>
        <w:tc>
          <w:tcPr>
            <w:tcW w:w="1136" w:type="dxa"/>
            <w:tcBorders>
              <w:top w:val="nil"/>
              <w:left w:val="nil"/>
              <w:bottom w:val="single" w:sz="4" w:space="0" w:color="auto"/>
              <w:right w:val="nil"/>
            </w:tcBorders>
            <w:shd w:val="clear" w:color="auto" w:fill="auto"/>
            <w:vAlign w:val="bottom"/>
          </w:tcPr>
          <w:p w14:paraId="60384D85"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Common</w:t>
            </w:r>
            <w:r w:rsidRPr="00FF3BD0">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6B02DA41"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w:t>
            </w:r>
          </w:p>
        </w:tc>
        <w:tc>
          <w:tcPr>
            <w:tcW w:w="1136" w:type="dxa"/>
            <w:tcBorders>
              <w:top w:val="nil"/>
              <w:left w:val="nil"/>
              <w:bottom w:val="single" w:sz="4" w:space="0" w:color="auto"/>
              <w:right w:val="nil"/>
            </w:tcBorders>
            <w:shd w:val="clear" w:color="auto" w:fill="auto"/>
            <w:vAlign w:val="bottom"/>
          </w:tcPr>
          <w:p w14:paraId="677BE1E0"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 xml:space="preserve">Retained </w:t>
            </w:r>
            <w:r w:rsidRPr="00FF3BD0">
              <w:rPr>
                <w:rFonts w:ascii="Arial" w:hAnsi="Arial" w:cs="Arial"/>
                <w:b/>
                <w:bCs/>
                <w:sz w:val="20"/>
                <w:szCs w:val="22"/>
              </w:rPr>
              <w:br/>
              <w:t>Earnings</w:t>
            </w:r>
          </w:p>
        </w:tc>
        <w:tc>
          <w:tcPr>
            <w:tcW w:w="356" w:type="dxa"/>
            <w:tcBorders>
              <w:top w:val="single" w:sz="4" w:space="0" w:color="auto"/>
              <w:left w:val="nil"/>
              <w:bottom w:val="nil"/>
              <w:right w:val="nil"/>
            </w:tcBorders>
            <w:shd w:val="clear" w:color="auto" w:fill="auto"/>
            <w:noWrap/>
            <w:vAlign w:val="center"/>
          </w:tcPr>
          <w:p w14:paraId="16954EBB"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w:t>
            </w:r>
          </w:p>
        </w:tc>
        <w:tc>
          <w:tcPr>
            <w:tcW w:w="1584" w:type="dxa"/>
            <w:tcBorders>
              <w:top w:val="single" w:sz="4" w:space="0" w:color="auto"/>
              <w:left w:val="nil"/>
              <w:bottom w:val="single" w:sz="4" w:space="0" w:color="auto"/>
              <w:right w:val="nil"/>
            </w:tcBorders>
            <w:shd w:val="clear" w:color="auto" w:fill="auto"/>
            <w:vAlign w:val="bottom"/>
          </w:tcPr>
          <w:p w14:paraId="78FA152D"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Additional Paid-In Capital</w:t>
            </w:r>
          </w:p>
        </w:tc>
        <w:tc>
          <w:tcPr>
            <w:tcW w:w="272" w:type="dxa"/>
            <w:tcBorders>
              <w:top w:val="single" w:sz="4" w:space="0" w:color="auto"/>
              <w:left w:val="nil"/>
              <w:bottom w:val="nil"/>
              <w:right w:val="single" w:sz="4" w:space="0" w:color="auto"/>
            </w:tcBorders>
            <w:shd w:val="clear" w:color="auto" w:fill="auto"/>
            <w:noWrap/>
            <w:vAlign w:val="bottom"/>
          </w:tcPr>
          <w:p w14:paraId="2D0B56DC"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r>
      <w:tr w:rsidR="00097D66" w:rsidRPr="00FF3BD0" w14:paraId="1D7C0CEB" w14:textId="77777777">
        <w:trPr>
          <w:trHeight w:val="300"/>
        </w:trPr>
        <w:tc>
          <w:tcPr>
            <w:tcW w:w="2160" w:type="dxa"/>
            <w:tcBorders>
              <w:top w:val="nil"/>
              <w:left w:val="single" w:sz="4" w:space="0" w:color="auto"/>
              <w:bottom w:val="nil"/>
              <w:right w:val="nil"/>
            </w:tcBorders>
            <w:shd w:val="clear" w:color="auto" w:fill="auto"/>
            <w:noWrap/>
            <w:vAlign w:val="bottom"/>
          </w:tcPr>
          <w:p w14:paraId="2C9B9023" w14:textId="2A55679A" w:rsidR="00097D66" w:rsidRPr="00FF3BD0" w:rsidRDefault="00107B51" w:rsidP="00097D66">
            <w:pPr>
              <w:widowControl/>
              <w:autoSpaceDE/>
              <w:autoSpaceDN/>
              <w:adjustRightInd/>
              <w:rPr>
                <w:rFonts w:ascii="Arial" w:hAnsi="Arial" w:cs="Arial"/>
                <w:b/>
                <w:bCs/>
                <w:sz w:val="20"/>
                <w:szCs w:val="22"/>
              </w:rPr>
            </w:pPr>
            <w:r>
              <w:rPr>
                <w:rFonts w:ascii="Arial" w:hAnsi="Arial" w:cs="Arial"/>
                <w:b/>
                <w:bCs/>
                <w:sz w:val="20"/>
                <w:szCs w:val="22"/>
              </w:rPr>
              <w:t>Beginning book value</w:t>
            </w:r>
            <w:r w:rsidR="00097D66" w:rsidRPr="00FF3BD0">
              <w:rPr>
                <w:rFonts w:ascii="Arial" w:hAnsi="Arial" w:cs="Arial"/>
                <w:b/>
                <w:bCs/>
                <w:sz w:val="20"/>
                <w:szCs w:val="22"/>
              </w:rPr>
              <w:t xml:space="preserve"> </w:t>
            </w:r>
          </w:p>
        </w:tc>
        <w:tc>
          <w:tcPr>
            <w:tcW w:w="1205" w:type="dxa"/>
            <w:tcBorders>
              <w:top w:val="nil"/>
              <w:left w:val="nil"/>
              <w:bottom w:val="nil"/>
              <w:right w:val="nil"/>
            </w:tcBorders>
            <w:shd w:val="clear" w:color="auto" w:fill="auto"/>
            <w:noWrap/>
            <w:vAlign w:val="bottom"/>
          </w:tcPr>
          <w:p w14:paraId="66F553B9"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xml:space="preserve">2,010,000 </w:t>
            </w:r>
          </w:p>
        </w:tc>
        <w:tc>
          <w:tcPr>
            <w:tcW w:w="333" w:type="dxa"/>
            <w:tcBorders>
              <w:top w:val="nil"/>
              <w:left w:val="nil"/>
              <w:bottom w:val="nil"/>
              <w:right w:val="nil"/>
            </w:tcBorders>
            <w:shd w:val="clear" w:color="auto" w:fill="auto"/>
            <w:noWrap/>
            <w:vAlign w:val="bottom"/>
          </w:tcPr>
          <w:p w14:paraId="6C99C535"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622F7CC3"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1,000,000 </w:t>
            </w:r>
          </w:p>
        </w:tc>
        <w:tc>
          <w:tcPr>
            <w:tcW w:w="333" w:type="dxa"/>
            <w:tcBorders>
              <w:top w:val="nil"/>
              <w:left w:val="nil"/>
              <w:bottom w:val="nil"/>
              <w:right w:val="nil"/>
            </w:tcBorders>
            <w:shd w:val="clear" w:color="auto" w:fill="auto"/>
            <w:noWrap/>
            <w:vAlign w:val="bottom"/>
          </w:tcPr>
          <w:p w14:paraId="52D21E14" w14:textId="77777777" w:rsidR="00097D66" w:rsidRPr="00FF3BD0" w:rsidRDefault="00097D66" w:rsidP="00097D66">
            <w:pPr>
              <w:widowControl/>
              <w:autoSpaceDE/>
              <w:autoSpaceDN/>
              <w:adjustRightInd/>
              <w:rPr>
                <w:rFonts w:ascii="Arial" w:hAnsi="Arial" w:cs="Arial"/>
                <w:b/>
                <w:bCs/>
                <w:sz w:val="20"/>
                <w:szCs w:val="22"/>
              </w:rPr>
            </w:pPr>
          </w:p>
        </w:tc>
        <w:tc>
          <w:tcPr>
            <w:tcW w:w="1136" w:type="dxa"/>
            <w:tcBorders>
              <w:top w:val="nil"/>
              <w:left w:val="nil"/>
              <w:bottom w:val="nil"/>
              <w:right w:val="nil"/>
            </w:tcBorders>
            <w:shd w:val="clear" w:color="auto" w:fill="auto"/>
            <w:noWrap/>
            <w:vAlign w:val="bottom"/>
          </w:tcPr>
          <w:p w14:paraId="61D8CBEA" w14:textId="77777777" w:rsidR="00097D66" w:rsidRPr="00FF3BD0" w:rsidRDefault="00097D66" w:rsidP="00097D66">
            <w:pPr>
              <w:widowControl/>
              <w:autoSpaceDE/>
              <w:autoSpaceDN/>
              <w:adjustRightInd/>
              <w:rPr>
                <w:rFonts w:ascii="Arial" w:hAnsi="Arial" w:cs="Arial"/>
                <w:b/>
                <w:bCs/>
                <w:color w:val="538DD5"/>
                <w:sz w:val="20"/>
                <w:szCs w:val="22"/>
              </w:rPr>
            </w:pPr>
            <w:r w:rsidRPr="00FF3BD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820,000</w:t>
            </w:r>
            <w:r w:rsidRPr="00FF3BD0">
              <w:rPr>
                <w:rFonts w:ascii="Arial" w:hAnsi="Arial" w:cs="Arial"/>
                <w:b/>
                <w:bCs/>
                <w:color w:val="538DD5"/>
                <w:sz w:val="20"/>
                <w:szCs w:val="22"/>
              </w:rPr>
              <w:t xml:space="preserve"> </w:t>
            </w:r>
          </w:p>
        </w:tc>
        <w:tc>
          <w:tcPr>
            <w:tcW w:w="356" w:type="dxa"/>
            <w:tcBorders>
              <w:top w:val="nil"/>
              <w:left w:val="nil"/>
              <w:bottom w:val="nil"/>
              <w:right w:val="nil"/>
            </w:tcBorders>
            <w:shd w:val="clear" w:color="auto" w:fill="auto"/>
            <w:noWrap/>
            <w:vAlign w:val="bottom"/>
          </w:tcPr>
          <w:p w14:paraId="5513CA5D" w14:textId="77777777" w:rsidR="00097D66" w:rsidRPr="00FF3BD0" w:rsidRDefault="00097D66" w:rsidP="00097D66">
            <w:pPr>
              <w:widowControl/>
              <w:autoSpaceDE/>
              <w:autoSpaceDN/>
              <w:adjustRightInd/>
              <w:rPr>
                <w:rFonts w:ascii="Arial" w:hAnsi="Arial" w:cs="Arial"/>
                <w:color w:val="000000"/>
                <w:sz w:val="20"/>
                <w:szCs w:val="22"/>
              </w:rPr>
            </w:pPr>
          </w:p>
        </w:tc>
        <w:tc>
          <w:tcPr>
            <w:tcW w:w="1584" w:type="dxa"/>
            <w:tcBorders>
              <w:top w:val="nil"/>
              <w:left w:val="nil"/>
              <w:bottom w:val="nil"/>
              <w:right w:val="nil"/>
            </w:tcBorders>
            <w:shd w:val="clear" w:color="auto" w:fill="auto"/>
            <w:noWrap/>
            <w:vAlign w:val="bottom"/>
          </w:tcPr>
          <w:p w14:paraId="73474360"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      190,000 </w:t>
            </w:r>
          </w:p>
        </w:tc>
        <w:tc>
          <w:tcPr>
            <w:tcW w:w="272" w:type="dxa"/>
            <w:tcBorders>
              <w:top w:val="nil"/>
              <w:left w:val="nil"/>
              <w:bottom w:val="nil"/>
              <w:right w:val="single" w:sz="4" w:space="0" w:color="auto"/>
            </w:tcBorders>
            <w:shd w:val="clear" w:color="auto" w:fill="auto"/>
            <w:noWrap/>
            <w:vAlign w:val="bottom"/>
          </w:tcPr>
          <w:p w14:paraId="0FF0A1CE"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1B6FB2A8" w14:textId="77777777">
        <w:trPr>
          <w:trHeight w:val="300"/>
        </w:trPr>
        <w:tc>
          <w:tcPr>
            <w:tcW w:w="2160" w:type="dxa"/>
            <w:tcBorders>
              <w:top w:val="nil"/>
              <w:left w:val="single" w:sz="4" w:space="0" w:color="auto"/>
              <w:bottom w:val="nil"/>
              <w:right w:val="nil"/>
            </w:tcBorders>
            <w:shd w:val="clear" w:color="auto" w:fill="auto"/>
            <w:noWrap/>
            <w:vAlign w:val="bottom"/>
          </w:tcPr>
          <w:p w14:paraId="3B0845E0"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Net Income</w:t>
            </w:r>
          </w:p>
        </w:tc>
        <w:tc>
          <w:tcPr>
            <w:tcW w:w="1205" w:type="dxa"/>
            <w:tcBorders>
              <w:top w:val="nil"/>
              <w:left w:val="nil"/>
              <w:bottom w:val="nil"/>
              <w:right w:val="nil"/>
            </w:tcBorders>
            <w:shd w:val="clear" w:color="auto" w:fill="auto"/>
            <w:noWrap/>
            <w:vAlign w:val="bottom"/>
          </w:tcPr>
          <w:p w14:paraId="476D662F" w14:textId="77777777" w:rsidR="00097D66" w:rsidRPr="00FF3BD0" w:rsidRDefault="00097D66" w:rsidP="00097D66">
            <w:pPr>
              <w:widowControl/>
              <w:autoSpaceDE/>
              <w:autoSpaceDN/>
              <w:adjustRightInd/>
              <w:jc w:val="right"/>
              <w:rPr>
                <w:rFonts w:ascii="Arial" w:hAnsi="Arial" w:cs="Arial"/>
                <w:b/>
                <w:bCs/>
                <w:color w:val="538DD5"/>
                <w:sz w:val="20"/>
                <w:szCs w:val="22"/>
              </w:rPr>
            </w:pPr>
            <w:r w:rsidRPr="00D66F4C">
              <w:rPr>
                <w:rFonts w:ascii="Arial" w:hAnsi="Arial" w:cs="Arial"/>
                <w:b/>
                <w:bCs/>
                <w:color w:val="538DD5"/>
                <w:sz w:val="20"/>
                <w:szCs w:val="22"/>
                <w:shd w:val="clear" w:color="auto" w:fill="002E5C"/>
              </w:rPr>
              <w:t>580,000</w:t>
            </w:r>
            <w:r w:rsidRPr="00FF3BD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4AF601AC"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5AAB1333" w14:textId="77777777" w:rsidR="00097D66" w:rsidRPr="00FF3BD0" w:rsidRDefault="00097D66" w:rsidP="00097D66">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700C850F" w14:textId="77777777" w:rsidR="00097D66" w:rsidRPr="00FF3BD0" w:rsidRDefault="00097D66" w:rsidP="00097D66">
            <w:pPr>
              <w:widowControl/>
              <w:autoSpaceDE/>
              <w:autoSpaceDN/>
              <w:adjustRightInd/>
              <w:rPr>
                <w:rFonts w:ascii="Arial" w:hAnsi="Arial" w:cs="Arial"/>
                <w:b/>
                <w:bCs/>
                <w:sz w:val="20"/>
                <w:szCs w:val="22"/>
              </w:rPr>
            </w:pPr>
          </w:p>
        </w:tc>
        <w:tc>
          <w:tcPr>
            <w:tcW w:w="1136" w:type="dxa"/>
            <w:tcBorders>
              <w:top w:val="nil"/>
              <w:left w:val="nil"/>
              <w:bottom w:val="nil"/>
              <w:right w:val="nil"/>
            </w:tcBorders>
            <w:shd w:val="clear" w:color="auto" w:fill="auto"/>
            <w:noWrap/>
            <w:vAlign w:val="bottom"/>
          </w:tcPr>
          <w:p w14:paraId="2B59821E"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   580,000 </w:t>
            </w:r>
          </w:p>
        </w:tc>
        <w:tc>
          <w:tcPr>
            <w:tcW w:w="356" w:type="dxa"/>
            <w:tcBorders>
              <w:top w:val="nil"/>
              <w:left w:val="nil"/>
              <w:bottom w:val="nil"/>
              <w:right w:val="nil"/>
            </w:tcBorders>
            <w:shd w:val="clear" w:color="auto" w:fill="auto"/>
            <w:noWrap/>
            <w:vAlign w:val="bottom"/>
          </w:tcPr>
          <w:p w14:paraId="23E18182" w14:textId="77777777" w:rsidR="00097D66" w:rsidRPr="00FF3BD0" w:rsidRDefault="00097D66" w:rsidP="00097D66">
            <w:pPr>
              <w:widowControl/>
              <w:autoSpaceDE/>
              <w:autoSpaceDN/>
              <w:adjustRightInd/>
              <w:rPr>
                <w:rFonts w:ascii="Arial" w:hAnsi="Arial" w:cs="Arial"/>
                <w:color w:val="000000"/>
                <w:sz w:val="20"/>
                <w:szCs w:val="22"/>
              </w:rPr>
            </w:pPr>
          </w:p>
        </w:tc>
        <w:tc>
          <w:tcPr>
            <w:tcW w:w="1584" w:type="dxa"/>
            <w:tcBorders>
              <w:top w:val="nil"/>
              <w:left w:val="nil"/>
              <w:bottom w:val="nil"/>
              <w:right w:val="nil"/>
            </w:tcBorders>
            <w:shd w:val="clear" w:color="auto" w:fill="auto"/>
            <w:noWrap/>
            <w:vAlign w:val="bottom"/>
          </w:tcPr>
          <w:p w14:paraId="1D320C14"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single" w:sz="4" w:space="0" w:color="auto"/>
            </w:tcBorders>
            <w:shd w:val="clear" w:color="auto" w:fill="auto"/>
            <w:noWrap/>
            <w:vAlign w:val="bottom"/>
          </w:tcPr>
          <w:p w14:paraId="2406296B"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5EC143C2" w14:textId="77777777">
        <w:trPr>
          <w:trHeight w:val="300"/>
        </w:trPr>
        <w:tc>
          <w:tcPr>
            <w:tcW w:w="2160" w:type="dxa"/>
            <w:tcBorders>
              <w:top w:val="nil"/>
              <w:left w:val="single" w:sz="4" w:space="0" w:color="auto"/>
              <w:bottom w:val="nil"/>
              <w:right w:val="nil"/>
            </w:tcBorders>
            <w:shd w:val="clear" w:color="auto" w:fill="auto"/>
            <w:noWrap/>
            <w:vAlign w:val="bottom"/>
          </w:tcPr>
          <w:p w14:paraId="2725A722"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Dividends</w:t>
            </w:r>
          </w:p>
        </w:tc>
        <w:tc>
          <w:tcPr>
            <w:tcW w:w="1205" w:type="dxa"/>
            <w:tcBorders>
              <w:top w:val="nil"/>
              <w:left w:val="nil"/>
              <w:bottom w:val="nil"/>
              <w:right w:val="nil"/>
            </w:tcBorders>
            <w:shd w:val="clear" w:color="auto" w:fill="auto"/>
            <w:noWrap/>
            <w:vAlign w:val="bottom"/>
          </w:tcPr>
          <w:p w14:paraId="6A897D7E"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(160,000)</w:t>
            </w:r>
          </w:p>
        </w:tc>
        <w:tc>
          <w:tcPr>
            <w:tcW w:w="333" w:type="dxa"/>
            <w:tcBorders>
              <w:top w:val="nil"/>
              <w:left w:val="nil"/>
              <w:bottom w:val="nil"/>
              <w:right w:val="nil"/>
            </w:tcBorders>
            <w:shd w:val="clear" w:color="auto" w:fill="auto"/>
            <w:noWrap/>
            <w:vAlign w:val="bottom"/>
          </w:tcPr>
          <w:p w14:paraId="37A0492E"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bottom w:val="nil"/>
              <w:right w:val="nil"/>
            </w:tcBorders>
            <w:shd w:val="clear" w:color="auto" w:fill="auto"/>
            <w:noWrap/>
            <w:vAlign w:val="bottom"/>
          </w:tcPr>
          <w:p w14:paraId="1B242D99" w14:textId="77777777" w:rsidR="00097D66" w:rsidRPr="00FF3BD0" w:rsidRDefault="00097D66" w:rsidP="00097D66">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55F60FC9" w14:textId="77777777" w:rsidR="00097D66" w:rsidRPr="00FF3BD0" w:rsidRDefault="00097D66" w:rsidP="00097D66">
            <w:pPr>
              <w:widowControl/>
              <w:autoSpaceDE/>
              <w:autoSpaceDN/>
              <w:adjustRightInd/>
              <w:rPr>
                <w:rFonts w:ascii="Arial" w:hAnsi="Arial" w:cs="Arial"/>
                <w:b/>
                <w:bCs/>
                <w:sz w:val="20"/>
                <w:szCs w:val="22"/>
              </w:rPr>
            </w:pPr>
          </w:p>
        </w:tc>
        <w:tc>
          <w:tcPr>
            <w:tcW w:w="1136" w:type="dxa"/>
            <w:tcBorders>
              <w:top w:val="nil"/>
              <w:left w:val="nil"/>
              <w:bottom w:val="nil"/>
              <w:right w:val="nil"/>
            </w:tcBorders>
            <w:shd w:val="clear" w:color="auto" w:fill="auto"/>
            <w:noWrap/>
            <w:vAlign w:val="bottom"/>
          </w:tcPr>
          <w:p w14:paraId="5BC87D9D" w14:textId="77777777" w:rsidR="00097D66" w:rsidRPr="00FF3BD0" w:rsidRDefault="00097D66" w:rsidP="00097D66">
            <w:pPr>
              <w:widowControl/>
              <w:autoSpaceDE/>
              <w:autoSpaceDN/>
              <w:adjustRightInd/>
              <w:rPr>
                <w:rFonts w:ascii="Arial" w:hAnsi="Arial" w:cs="Arial"/>
                <w:b/>
                <w:bCs/>
                <w:color w:val="538DD5"/>
                <w:sz w:val="20"/>
                <w:szCs w:val="22"/>
              </w:rPr>
            </w:pPr>
            <w:r w:rsidRPr="00FF3BD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(160,000)</w:t>
            </w:r>
          </w:p>
        </w:tc>
        <w:tc>
          <w:tcPr>
            <w:tcW w:w="356" w:type="dxa"/>
            <w:tcBorders>
              <w:top w:val="nil"/>
              <w:left w:val="nil"/>
              <w:bottom w:val="nil"/>
              <w:right w:val="nil"/>
            </w:tcBorders>
            <w:shd w:val="clear" w:color="auto" w:fill="auto"/>
            <w:noWrap/>
            <w:vAlign w:val="bottom"/>
          </w:tcPr>
          <w:p w14:paraId="3587E9F2" w14:textId="77777777" w:rsidR="00097D66" w:rsidRPr="00FF3BD0" w:rsidRDefault="00097D66" w:rsidP="00097D66">
            <w:pPr>
              <w:widowControl/>
              <w:autoSpaceDE/>
              <w:autoSpaceDN/>
              <w:adjustRightInd/>
              <w:rPr>
                <w:rFonts w:ascii="Arial" w:hAnsi="Arial" w:cs="Arial"/>
                <w:color w:val="000000"/>
                <w:sz w:val="20"/>
                <w:szCs w:val="22"/>
              </w:rPr>
            </w:pPr>
          </w:p>
        </w:tc>
        <w:tc>
          <w:tcPr>
            <w:tcW w:w="1584" w:type="dxa"/>
            <w:tcBorders>
              <w:top w:val="nil"/>
              <w:left w:val="nil"/>
              <w:bottom w:val="nil"/>
              <w:right w:val="nil"/>
            </w:tcBorders>
            <w:shd w:val="clear" w:color="auto" w:fill="auto"/>
            <w:noWrap/>
            <w:vAlign w:val="bottom"/>
          </w:tcPr>
          <w:p w14:paraId="3A26B0B2" w14:textId="77777777" w:rsidR="00097D66" w:rsidRPr="00FF3BD0" w:rsidRDefault="00097D66" w:rsidP="00097D66">
            <w:pPr>
              <w:widowControl/>
              <w:autoSpaceDE/>
              <w:autoSpaceDN/>
              <w:adjustRightInd/>
              <w:rPr>
                <w:rFonts w:ascii="Arial" w:hAnsi="Arial" w:cs="Arial"/>
                <w:color w:val="000000"/>
                <w:sz w:val="20"/>
                <w:szCs w:val="22"/>
              </w:rPr>
            </w:pPr>
          </w:p>
        </w:tc>
        <w:tc>
          <w:tcPr>
            <w:tcW w:w="272" w:type="dxa"/>
            <w:tcBorders>
              <w:top w:val="nil"/>
              <w:left w:val="nil"/>
              <w:bottom w:val="nil"/>
              <w:right w:val="single" w:sz="4" w:space="0" w:color="auto"/>
            </w:tcBorders>
            <w:shd w:val="clear" w:color="auto" w:fill="auto"/>
            <w:noWrap/>
            <w:vAlign w:val="bottom"/>
          </w:tcPr>
          <w:p w14:paraId="795576F3"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r>
      <w:tr w:rsidR="00097D66" w:rsidRPr="00FF3BD0" w14:paraId="08BCB646" w14:textId="77777777" w:rsidTr="00D66F4C">
        <w:trPr>
          <w:trHeight w:val="315"/>
        </w:trPr>
        <w:tc>
          <w:tcPr>
            <w:tcW w:w="2160" w:type="dxa"/>
            <w:tcBorders>
              <w:top w:val="nil"/>
              <w:left w:val="single" w:sz="4" w:space="0" w:color="auto"/>
              <w:bottom w:val="nil"/>
              <w:right w:val="nil"/>
            </w:tcBorders>
            <w:shd w:val="clear" w:color="auto" w:fill="auto"/>
            <w:noWrap/>
            <w:vAlign w:val="bottom"/>
          </w:tcPr>
          <w:p w14:paraId="37515081"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Ending book value</w:t>
            </w:r>
          </w:p>
        </w:tc>
        <w:tc>
          <w:tcPr>
            <w:tcW w:w="1205" w:type="dxa"/>
            <w:tcBorders>
              <w:top w:val="single" w:sz="4" w:space="0" w:color="auto"/>
              <w:left w:val="nil"/>
              <w:right w:val="nil"/>
            </w:tcBorders>
            <w:shd w:val="clear" w:color="auto" w:fill="auto"/>
            <w:noWrap/>
            <w:vAlign w:val="bottom"/>
          </w:tcPr>
          <w:p w14:paraId="458A3556" w14:textId="77777777" w:rsidR="00097D66" w:rsidRPr="00FF3BD0" w:rsidRDefault="00097D66" w:rsidP="00097D66">
            <w:pPr>
              <w:widowControl/>
              <w:autoSpaceDE/>
              <w:autoSpaceDN/>
              <w:adjustRightInd/>
              <w:jc w:val="right"/>
              <w:rPr>
                <w:rFonts w:ascii="Arial" w:hAnsi="Arial" w:cs="Arial"/>
                <w:b/>
                <w:bCs/>
                <w:color w:val="538DD5"/>
                <w:sz w:val="20"/>
                <w:szCs w:val="22"/>
              </w:rPr>
            </w:pPr>
            <w:r w:rsidRPr="00D66F4C">
              <w:rPr>
                <w:rFonts w:ascii="Arial" w:hAnsi="Arial" w:cs="Arial"/>
                <w:b/>
                <w:bCs/>
                <w:color w:val="538DD5"/>
                <w:sz w:val="20"/>
                <w:szCs w:val="22"/>
                <w:shd w:val="clear" w:color="auto" w:fill="002E5C"/>
              </w:rPr>
              <w:t>2,430,000</w:t>
            </w:r>
            <w:r w:rsidRPr="00FF3BD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622D013A"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single" w:sz="4" w:space="0" w:color="auto"/>
              <w:left w:val="nil"/>
              <w:right w:val="nil"/>
            </w:tcBorders>
            <w:shd w:val="clear" w:color="auto" w:fill="auto"/>
            <w:noWrap/>
            <w:vAlign w:val="bottom"/>
          </w:tcPr>
          <w:p w14:paraId="7394F7DE" w14:textId="77777777" w:rsidR="00097D66" w:rsidRPr="00FF3BD0" w:rsidRDefault="00097D66" w:rsidP="00097D66">
            <w:pPr>
              <w:widowControl/>
              <w:autoSpaceDE/>
              <w:autoSpaceDN/>
              <w:adjustRightInd/>
              <w:rPr>
                <w:rFonts w:ascii="Arial" w:hAnsi="Arial" w:cs="Arial"/>
                <w:b/>
                <w:bCs/>
                <w:color w:val="538DD5"/>
                <w:sz w:val="20"/>
                <w:szCs w:val="22"/>
              </w:rPr>
            </w:pPr>
            <w:r w:rsidRPr="00D66F4C">
              <w:rPr>
                <w:rFonts w:ascii="Arial" w:hAnsi="Arial" w:cs="Arial"/>
                <w:b/>
                <w:bCs/>
                <w:color w:val="538DD5"/>
                <w:sz w:val="20"/>
                <w:szCs w:val="22"/>
                <w:shd w:val="clear" w:color="auto" w:fill="002E5C"/>
              </w:rPr>
              <w:t>1,000,000</w:t>
            </w:r>
            <w:r w:rsidRPr="00FF3BD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34F5EBC5" w14:textId="77777777" w:rsidR="00097D66" w:rsidRPr="00FF3BD0" w:rsidRDefault="00097D66" w:rsidP="00097D66">
            <w:pPr>
              <w:widowControl/>
              <w:autoSpaceDE/>
              <w:autoSpaceDN/>
              <w:adjustRightInd/>
              <w:rPr>
                <w:rFonts w:ascii="Arial" w:hAnsi="Arial" w:cs="Arial"/>
                <w:b/>
                <w:bCs/>
                <w:sz w:val="20"/>
                <w:szCs w:val="22"/>
              </w:rPr>
            </w:pPr>
          </w:p>
        </w:tc>
        <w:tc>
          <w:tcPr>
            <w:tcW w:w="1136" w:type="dxa"/>
            <w:tcBorders>
              <w:top w:val="single" w:sz="4" w:space="0" w:color="auto"/>
              <w:left w:val="nil"/>
              <w:right w:val="nil"/>
            </w:tcBorders>
            <w:shd w:val="clear" w:color="auto" w:fill="auto"/>
            <w:noWrap/>
            <w:vAlign w:val="bottom"/>
          </w:tcPr>
          <w:p w14:paraId="5962C29A"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1,240,000 </w:t>
            </w:r>
          </w:p>
        </w:tc>
        <w:tc>
          <w:tcPr>
            <w:tcW w:w="356" w:type="dxa"/>
            <w:tcBorders>
              <w:top w:val="nil"/>
              <w:left w:val="nil"/>
              <w:bottom w:val="nil"/>
              <w:right w:val="nil"/>
            </w:tcBorders>
            <w:shd w:val="clear" w:color="auto" w:fill="auto"/>
            <w:noWrap/>
            <w:vAlign w:val="bottom"/>
          </w:tcPr>
          <w:p w14:paraId="3CD06636" w14:textId="77777777" w:rsidR="00097D66" w:rsidRPr="00FF3BD0" w:rsidRDefault="00097D66" w:rsidP="00097D66">
            <w:pPr>
              <w:widowControl/>
              <w:autoSpaceDE/>
              <w:autoSpaceDN/>
              <w:adjustRightInd/>
              <w:rPr>
                <w:rFonts w:ascii="Arial" w:hAnsi="Arial" w:cs="Arial"/>
                <w:color w:val="000000"/>
                <w:sz w:val="20"/>
                <w:szCs w:val="22"/>
              </w:rPr>
            </w:pPr>
          </w:p>
        </w:tc>
        <w:tc>
          <w:tcPr>
            <w:tcW w:w="1584" w:type="dxa"/>
            <w:tcBorders>
              <w:top w:val="single" w:sz="4" w:space="0" w:color="auto"/>
              <w:left w:val="nil"/>
              <w:right w:val="nil"/>
            </w:tcBorders>
            <w:shd w:val="clear" w:color="auto" w:fill="auto"/>
            <w:noWrap/>
            <w:vAlign w:val="bottom"/>
          </w:tcPr>
          <w:p w14:paraId="21EDFE69" w14:textId="77777777" w:rsidR="00097D66" w:rsidRPr="00FF3BD0" w:rsidRDefault="00097D66" w:rsidP="00097D66">
            <w:pPr>
              <w:widowControl/>
              <w:autoSpaceDE/>
              <w:autoSpaceDN/>
              <w:adjustRightInd/>
              <w:rPr>
                <w:rFonts w:ascii="Arial" w:hAnsi="Arial" w:cs="Arial"/>
                <w:b/>
                <w:bCs/>
                <w:color w:val="538DD5"/>
                <w:sz w:val="20"/>
                <w:szCs w:val="22"/>
              </w:rPr>
            </w:pPr>
            <w:r w:rsidRPr="00FF3BD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190,000</w:t>
            </w:r>
            <w:r w:rsidRPr="00FF3BD0">
              <w:rPr>
                <w:rFonts w:ascii="Arial" w:hAnsi="Arial" w:cs="Arial"/>
                <w:b/>
                <w:bCs/>
                <w:color w:val="538DD5"/>
                <w:sz w:val="20"/>
                <w:szCs w:val="22"/>
              </w:rPr>
              <w:t xml:space="preserve"> </w:t>
            </w:r>
          </w:p>
        </w:tc>
        <w:tc>
          <w:tcPr>
            <w:tcW w:w="272" w:type="dxa"/>
            <w:tcBorders>
              <w:top w:val="nil"/>
              <w:left w:val="nil"/>
              <w:bottom w:val="nil"/>
              <w:right w:val="single" w:sz="4" w:space="0" w:color="auto"/>
            </w:tcBorders>
            <w:shd w:val="clear" w:color="auto" w:fill="auto"/>
            <w:noWrap/>
            <w:vAlign w:val="bottom"/>
          </w:tcPr>
          <w:p w14:paraId="4245BEFD"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2E6BC84E" w14:textId="77777777" w:rsidTr="00D66F4C">
        <w:trPr>
          <w:trHeight w:val="135"/>
        </w:trPr>
        <w:tc>
          <w:tcPr>
            <w:tcW w:w="2160" w:type="dxa"/>
            <w:tcBorders>
              <w:top w:val="nil"/>
              <w:left w:val="single" w:sz="4" w:space="0" w:color="auto"/>
              <w:bottom w:val="single" w:sz="4" w:space="0" w:color="auto"/>
              <w:right w:val="nil"/>
            </w:tcBorders>
            <w:shd w:val="clear" w:color="auto" w:fill="auto"/>
            <w:noWrap/>
            <w:vAlign w:val="bottom"/>
          </w:tcPr>
          <w:p w14:paraId="4AA93E0C"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205" w:type="dxa"/>
            <w:tcBorders>
              <w:top w:val="nil"/>
              <w:left w:val="nil"/>
              <w:bottom w:val="single" w:sz="4" w:space="0" w:color="auto"/>
              <w:right w:val="nil"/>
            </w:tcBorders>
            <w:shd w:val="clear" w:color="auto" w:fill="auto"/>
            <w:noWrap/>
            <w:vAlign w:val="bottom"/>
          </w:tcPr>
          <w:p w14:paraId="59BE290D"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6F39B7A1"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136" w:type="dxa"/>
            <w:tcBorders>
              <w:top w:val="nil"/>
              <w:left w:val="nil"/>
              <w:bottom w:val="single" w:sz="4" w:space="0" w:color="auto"/>
              <w:right w:val="nil"/>
            </w:tcBorders>
            <w:shd w:val="clear" w:color="auto" w:fill="auto"/>
            <w:noWrap/>
            <w:vAlign w:val="bottom"/>
          </w:tcPr>
          <w:p w14:paraId="14468883"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0EFC827"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136" w:type="dxa"/>
            <w:tcBorders>
              <w:top w:val="nil"/>
              <w:left w:val="nil"/>
              <w:bottom w:val="single" w:sz="4" w:space="0" w:color="auto"/>
              <w:right w:val="nil"/>
            </w:tcBorders>
            <w:shd w:val="clear" w:color="auto" w:fill="auto"/>
            <w:noWrap/>
            <w:vAlign w:val="bottom"/>
          </w:tcPr>
          <w:p w14:paraId="39DE73B5"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356" w:type="dxa"/>
            <w:tcBorders>
              <w:top w:val="nil"/>
              <w:left w:val="nil"/>
              <w:bottom w:val="single" w:sz="4" w:space="0" w:color="auto"/>
              <w:right w:val="nil"/>
            </w:tcBorders>
            <w:shd w:val="clear" w:color="auto" w:fill="auto"/>
            <w:noWrap/>
            <w:vAlign w:val="bottom"/>
          </w:tcPr>
          <w:p w14:paraId="2609C431"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584" w:type="dxa"/>
            <w:tcBorders>
              <w:top w:val="nil"/>
              <w:left w:val="nil"/>
              <w:bottom w:val="single" w:sz="4" w:space="0" w:color="auto"/>
              <w:right w:val="nil"/>
            </w:tcBorders>
            <w:shd w:val="clear" w:color="auto" w:fill="auto"/>
            <w:noWrap/>
            <w:vAlign w:val="bottom"/>
          </w:tcPr>
          <w:p w14:paraId="5FB852AE"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272" w:type="dxa"/>
            <w:tcBorders>
              <w:top w:val="nil"/>
              <w:left w:val="nil"/>
              <w:bottom w:val="single" w:sz="4" w:space="0" w:color="auto"/>
              <w:right w:val="single" w:sz="4" w:space="0" w:color="auto"/>
            </w:tcBorders>
            <w:shd w:val="clear" w:color="auto" w:fill="auto"/>
            <w:noWrap/>
            <w:vAlign w:val="bottom"/>
          </w:tcPr>
          <w:p w14:paraId="3D48D6F8"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r>
    </w:tbl>
    <w:p w14:paraId="77F01480"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596"/>
      </w:tblGrid>
      <w:tr w:rsidR="00097D66" w:rsidRPr="00FF3BD0" w14:paraId="17ACFA09" w14:textId="77777777">
        <w:tc>
          <w:tcPr>
            <w:tcW w:w="4788" w:type="dxa"/>
          </w:tcPr>
          <w:tbl>
            <w:tblPr>
              <w:tblW w:w="4779" w:type="dxa"/>
              <w:tblLook w:val="04A0" w:firstRow="1" w:lastRow="0" w:firstColumn="1" w:lastColumn="0" w:noHBand="0" w:noVBand="1"/>
            </w:tblPr>
            <w:tblGrid>
              <w:gridCol w:w="1982"/>
              <w:gridCol w:w="1427"/>
              <w:gridCol w:w="236"/>
              <w:gridCol w:w="1119"/>
            </w:tblGrid>
            <w:tr w:rsidR="00097D66" w:rsidRPr="00FF3BD0" w14:paraId="5B92961E" w14:textId="77777777">
              <w:trPr>
                <w:trHeight w:val="300"/>
              </w:trPr>
              <w:tc>
                <w:tcPr>
                  <w:tcW w:w="1995" w:type="dxa"/>
                  <w:tcBorders>
                    <w:top w:val="nil"/>
                    <w:left w:val="nil"/>
                    <w:bottom w:val="nil"/>
                    <w:right w:val="nil"/>
                  </w:tcBorders>
                  <w:shd w:val="clear" w:color="auto" w:fill="auto"/>
                  <w:noWrap/>
                  <w:vAlign w:val="bottom"/>
                </w:tcPr>
                <w:p w14:paraId="504F6D3B" w14:textId="77777777" w:rsidR="00097D66" w:rsidRPr="00FF3BD0" w:rsidRDefault="00097D66" w:rsidP="00DC57DA">
                  <w:pPr>
                    <w:widowControl/>
                    <w:autoSpaceDE/>
                    <w:autoSpaceDN/>
                    <w:adjustRightInd/>
                    <w:jc w:val="center"/>
                    <w:rPr>
                      <w:rFonts w:ascii="Arial" w:hAnsi="Arial" w:cs="Arial"/>
                      <w:b/>
                      <w:bCs/>
                      <w:color w:val="000000"/>
                      <w:sz w:val="20"/>
                      <w:szCs w:val="22"/>
                    </w:rPr>
                  </w:pPr>
                  <w:r w:rsidRPr="00FF3BD0">
                    <w:rPr>
                      <w:rFonts w:ascii="Arial" w:hAnsi="Arial" w:cs="Arial"/>
                      <w:b/>
                      <w:bCs/>
                      <w:color w:val="000000"/>
                      <w:sz w:val="20"/>
                      <w:szCs w:val="22"/>
                    </w:rPr>
                    <w:t>1/1/X4</w:t>
                  </w:r>
                </w:p>
              </w:tc>
              <w:tc>
                <w:tcPr>
                  <w:tcW w:w="1422" w:type="dxa"/>
                  <w:tcBorders>
                    <w:top w:val="nil"/>
                    <w:left w:val="nil"/>
                    <w:bottom w:val="nil"/>
                    <w:right w:val="nil"/>
                  </w:tcBorders>
                  <w:shd w:val="clear" w:color="auto" w:fill="auto"/>
                  <w:noWrap/>
                  <w:vAlign w:val="bottom"/>
                </w:tcPr>
                <w:p w14:paraId="121E5EA8"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2220DED"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5F7D0E18"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2CD0C7C4" w14:textId="77777777" w:rsidTr="00D66F4C">
              <w:trPr>
                <w:trHeight w:val="300"/>
              </w:trPr>
              <w:tc>
                <w:tcPr>
                  <w:tcW w:w="1995"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2195F037"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Goodwill = 0</w:t>
                  </w:r>
                </w:p>
              </w:tc>
              <w:tc>
                <w:tcPr>
                  <w:tcW w:w="1422" w:type="dxa"/>
                  <w:tcBorders>
                    <w:top w:val="nil"/>
                    <w:left w:val="nil"/>
                    <w:bottom w:val="nil"/>
                    <w:right w:val="nil"/>
                  </w:tcBorders>
                  <w:shd w:val="clear" w:color="auto" w:fill="auto"/>
                  <w:noWrap/>
                  <w:vAlign w:val="bottom"/>
                </w:tcPr>
                <w:p w14:paraId="102D365D" w14:textId="3D587C17" w:rsidR="00097D66" w:rsidRPr="00FF3BD0" w:rsidRDefault="00651D88" w:rsidP="00097D66">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93056" behindDoc="0" locked="0" layoutInCell="1" allowOverlap="1" wp14:anchorId="57760BB1" wp14:editId="111A69C6">
                            <wp:simplePos x="0" y="0"/>
                            <wp:positionH relativeFrom="column">
                              <wp:posOffset>104775</wp:posOffset>
                            </wp:positionH>
                            <wp:positionV relativeFrom="paragraph">
                              <wp:posOffset>0</wp:posOffset>
                            </wp:positionV>
                            <wp:extent cx="381000" cy="2295525"/>
                            <wp:effectExtent l="0" t="0" r="19050" b="28575"/>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2" o:spid="_x0000_s1026" type="#_x0000_t88" style="position:absolute;margin-left:8.25pt;margin-top:0;width:30pt;height:18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" adj="170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11"/>
                  </w:tblGrid>
                  <w:tr w:rsidR="00097D66" w:rsidRPr="00FF3BD0" w14:paraId="48FF9A3B" w14:textId="77777777">
                    <w:trPr>
                      <w:trHeight w:val="300"/>
                      <w:tblCellSpacing w:w="0" w:type="dxa"/>
                    </w:trPr>
                    <w:tc>
                      <w:tcPr>
                        <w:tcW w:w="1220" w:type="dxa"/>
                        <w:tcBorders>
                          <w:top w:val="nil"/>
                          <w:left w:val="nil"/>
                          <w:bottom w:val="nil"/>
                          <w:right w:val="nil"/>
                        </w:tcBorders>
                        <w:shd w:val="clear" w:color="auto" w:fill="auto"/>
                        <w:noWrap/>
                        <w:vAlign w:val="bottom"/>
                      </w:tcPr>
                      <w:p w14:paraId="318B5318" w14:textId="77777777" w:rsidR="00097D66" w:rsidRPr="00FF3BD0" w:rsidRDefault="00097D66" w:rsidP="00097D66">
                        <w:pPr>
                          <w:widowControl/>
                          <w:autoSpaceDE/>
                          <w:autoSpaceDN/>
                          <w:adjustRightInd/>
                          <w:rPr>
                            <w:rFonts w:ascii="Arial" w:hAnsi="Arial" w:cs="Arial"/>
                            <w:color w:val="000000"/>
                            <w:sz w:val="20"/>
                            <w:szCs w:val="22"/>
                          </w:rPr>
                        </w:pPr>
                      </w:p>
                    </w:tc>
                  </w:tr>
                </w:tbl>
                <w:p w14:paraId="10CCB376"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80D6A2B"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55AEC538"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743867C7" w14:textId="77777777" w:rsidTr="00D66F4C">
              <w:trPr>
                <w:trHeight w:val="300"/>
              </w:trPr>
              <w:tc>
                <w:tcPr>
                  <w:tcW w:w="1995"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08C7C8C"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0892F89B"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957FB73"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0F56138B"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6D9716E9" w14:textId="77777777" w:rsidTr="00D66F4C">
              <w:trPr>
                <w:trHeight w:val="300"/>
              </w:trPr>
              <w:tc>
                <w:tcPr>
                  <w:tcW w:w="1995"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32F2248C"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0E70CE07"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89C9ABE"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4AE92757"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7CBBE52C" w14:textId="77777777">
              <w:trPr>
                <w:trHeight w:val="300"/>
              </w:trPr>
              <w:tc>
                <w:tcPr>
                  <w:tcW w:w="1995" w:type="dxa"/>
                  <w:vMerge w:val="restart"/>
                  <w:tcBorders>
                    <w:top w:val="single" w:sz="4" w:space="0" w:color="auto"/>
                    <w:left w:val="single" w:sz="4" w:space="0" w:color="auto"/>
                    <w:bottom w:val="nil"/>
                    <w:right w:val="single" w:sz="4" w:space="0" w:color="auto"/>
                  </w:tcBorders>
                  <w:shd w:val="clear" w:color="auto" w:fill="E0EBF8"/>
                  <w:vAlign w:val="center"/>
                </w:tcPr>
                <w:p w14:paraId="5856CE79" w14:textId="77777777" w:rsidR="00D03C1A" w:rsidRDefault="00097D66" w:rsidP="00D03C1A">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Identifiable </w:t>
                  </w:r>
                </w:p>
                <w:p w14:paraId="153BCC1B" w14:textId="77777777" w:rsidR="00097D66" w:rsidRPr="00FF3BD0" w:rsidRDefault="00D03C1A" w:rsidP="00D03C1A">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097D66" w:rsidRPr="00FF3BD0">
                    <w:rPr>
                      <w:rFonts w:ascii="Arial" w:hAnsi="Arial" w:cs="Arial"/>
                      <w:color w:val="000000"/>
                      <w:sz w:val="20"/>
                      <w:szCs w:val="22"/>
                    </w:rPr>
                    <w:t>xcess = 250,000</w:t>
                  </w:r>
                </w:p>
              </w:tc>
              <w:tc>
                <w:tcPr>
                  <w:tcW w:w="1422" w:type="dxa"/>
                  <w:tcBorders>
                    <w:top w:val="nil"/>
                    <w:left w:val="nil"/>
                    <w:bottom w:val="nil"/>
                    <w:right w:val="nil"/>
                  </w:tcBorders>
                  <w:shd w:val="clear" w:color="auto" w:fill="auto"/>
                  <w:noWrap/>
                  <w:vAlign w:val="bottom"/>
                </w:tcPr>
                <w:p w14:paraId="3211DA9C"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val="restart"/>
                  <w:tcBorders>
                    <w:top w:val="nil"/>
                    <w:left w:val="nil"/>
                    <w:bottom w:val="nil"/>
                    <w:right w:val="nil"/>
                  </w:tcBorders>
                  <w:shd w:val="clear" w:color="auto" w:fill="auto"/>
                  <w:vAlign w:val="center"/>
                </w:tcPr>
                <w:p w14:paraId="71FC725A"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$2,260,000</w:t>
                  </w:r>
                  <w:r w:rsidRPr="00FF3BD0">
                    <w:rPr>
                      <w:rFonts w:ascii="Arial" w:hAnsi="Arial" w:cs="Arial"/>
                      <w:color w:val="000000"/>
                      <w:sz w:val="20"/>
                      <w:szCs w:val="22"/>
                    </w:rPr>
                    <w:br/>
                    <w:t xml:space="preserve"> Initial </w:t>
                  </w:r>
                  <w:r w:rsidR="00AD33E9" w:rsidRPr="00FF3BD0">
                    <w:rPr>
                      <w:rFonts w:ascii="Arial" w:hAnsi="Arial" w:cs="Arial"/>
                      <w:color w:val="000000"/>
                      <w:sz w:val="20"/>
                      <w:szCs w:val="22"/>
                    </w:rPr>
                    <w:t>investment</w:t>
                  </w:r>
                  <w:r w:rsidRPr="00FF3BD0">
                    <w:rPr>
                      <w:rFonts w:ascii="Arial" w:hAnsi="Arial" w:cs="Arial"/>
                      <w:color w:val="000000"/>
                      <w:sz w:val="20"/>
                      <w:szCs w:val="22"/>
                    </w:rPr>
                    <w:t xml:space="preserve"> in Frey Inc. </w:t>
                  </w:r>
                </w:p>
              </w:tc>
            </w:tr>
            <w:tr w:rsidR="00097D66" w:rsidRPr="00FF3BD0" w14:paraId="45356AE0" w14:textId="77777777">
              <w:trPr>
                <w:trHeight w:val="300"/>
              </w:trPr>
              <w:tc>
                <w:tcPr>
                  <w:tcW w:w="1995" w:type="dxa"/>
                  <w:vMerge/>
                  <w:tcBorders>
                    <w:top w:val="single" w:sz="4" w:space="0" w:color="auto"/>
                    <w:left w:val="single" w:sz="4" w:space="0" w:color="auto"/>
                    <w:bottom w:val="nil"/>
                    <w:right w:val="single" w:sz="4" w:space="0" w:color="auto"/>
                  </w:tcBorders>
                  <w:shd w:val="clear" w:color="auto" w:fill="E0EBF8"/>
                  <w:vAlign w:val="center"/>
                </w:tcPr>
                <w:p w14:paraId="4F53BA33"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5A1B220C"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5DF6194C"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55BB25E0" w14:textId="77777777">
              <w:trPr>
                <w:trHeight w:val="300"/>
              </w:trPr>
              <w:tc>
                <w:tcPr>
                  <w:tcW w:w="1995"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2D51ED4A"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3B090886"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6498D1F2"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0F6C48FE" w14:textId="77777777" w:rsidTr="00D66F4C">
              <w:trPr>
                <w:trHeight w:val="300"/>
              </w:trPr>
              <w:tc>
                <w:tcPr>
                  <w:tcW w:w="1995"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07A8F0F9" w14:textId="77777777" w:rsidR="00097D66" w:rsidRPr="00D66F4C" w:rsidRDefault="00097D66" w:rsidP="00097D66">
                  <w:pPr>
                    <w:widowControl/>
                    <w:autoSpaceDE/>
                    <w:autoSpaceDN/>
                    <w:adjustRightInd/>
                    <w:jc w:val="center"/>
                    <w:rPr>
                      <w:rFonts w:ascii="Arial" w:hAnsi="Arial" w:cs="Arial"/>
                      <w:color w:val="FFFFFF" w:themeColor="background1"/>
                      <w:sz w:val="20"/>
                      <w:szCs w:val="22"/>
                    </w:rPr>
                  </w:pPr>
                  <w:r w:rsidRPr="00D66F4C">
                    <w:rPr>
                      <w:rFonts w:ascii="Arial" w:hAnsi="Arial" w:cs="Arial"/>
                      <w:color w:val="FFFFFF" w:themeColor="background1"/>
                      <w:sz w:val="20"/>
                      <w:szCs w:val="22"/>
                    </w:rPr>
                    <w:t>100%</w:t>
                  </w:r>
                  <w:r w:rsidRPr="00D66F4C">
                    <w:rPr>
                      <w:rFonts w:ascii="Arial" w:hAnsi="Arial" w:cs="Arial"/>
                      <w:color w:val="FFFFFF" w:themeColor="background1"/>
                      <w:sz w:val="20"/>
                      <w:szCs w:val="22"/>
                    </w:rPr>
                    <w:br/>
                    <w:t>Book value =</w:t>
                  </w:r>
                  <w:r w:rsidRPr="00D66F4C">
                    <w:rPr>
                      <w:rFonts w:ascii="Arial" w:hAnsi="Arial" w:cs="Arial"/>
                      <w:color w:val="FFFFFF" w:themeColor="background1"/>
                      <w:sz w:val="20"/>
                      <w:szCs w:val="22"/>
                    </w:rPr>
                    <w:br/>
                    <w:t>2,010,000</w:t>
                  </w:r>
                </w:p>
              </w:tc>
              <w:tc>
                <w:tcPr>
                  <w:tcW w:w="1422" w:type="dxa"/>
                  <w:tcBorders>
                    <w:top w:val="nil"/>
                    <w:left w:val="nil"/>
                    <w:bottom w:val="nil"/>
                    <w:right w:val="nil"/>
                  </w:tcBorders>
                  <w:shd w:val="clear" w:color="auto" w:fill="auto"/>
                  <w:noWrap/>
                  <w:vAlign w:val="bottom"/>
                </w:tcPr>
                <w:p w14:paraId="773137D3"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3637A2C6"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677015B" w14:textId="77777777" w:rsidTr="00D66F4C">
              <w:trPr>
                <w:trHeight w:val="315"/>
              </w:trPr>
              <w:tc>
                <w:tcPr>
                  <w:tcW w:w="1995"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839018E"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4DFD70CA"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0EDCC4CF"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A2D54C7" w14:textId="77777777" w:rsidTr="00D66F4C">
              <w:trPr>
                <w:trHeight w:val="315"/>
              </w:trPr>
              <w:tc>
                <w:tcPr>
                  <w:tcW w:w="1995"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E7BD6D3"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4FED4387"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5C447AF1"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5D4556E" w14:textId="77777777" w:rsidTr="00D66F4C">
              <w:trPr>
                <w:trHeight w:val="300"/>
              </w:trPr>
              <w:tc>
                <w:tcPr>
                  <w:tcW w:w="1995"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81A3F58"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31FCDFC5"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362" w:type="dxa"/>
                  <w:gridSpan w:val="2"/>
                  <w:vMerge/>
                  <w:tcBorders>
                    <w:top w:val="nil"/>
                    <w:left w:val="nil"/>
                    <w:bottom w:val="nil"/>
                    <w:right w:val="nil"/>
                  </w:tcBorders>
                  <w:vAlign w:val="center"/>
                </w:tcPr>
                <w:p w14:paraId="4D216960"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0A9BF2C5" w14:textId="77777777" w:rsidTr="00D66F4C">
              <w:trPr>
                <w:trHeight w:val="300"/>
              </w:trPr>
              <w:tc>
                <w:tcPr>
                  <w:tcW w:w="1995"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DDE105D"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1B268A7E"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09BBAEC"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615EBD95"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22430EE4" w14:textId="77777777" w:rsidTr="00D66F4C">
              <w:trPr>
                <w:trHeight w:val="300"/>
              </w:trPr>
              <w:tc>
                <w:tcPr>
                  <w:tcW w:w="1995"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BBD29CA" w14:textId="77777777" w:rsidR="00097D66" w:rsidRPr="00FF3BD0" w:rsidRDefault="00097D66" w:rsidP="00097D66">
                  <w:pPr>
                    <w:widowControl/>
                    <w:autoSpaceDE/>
                    <w:autoSpaceDN/>
                    <w:adjustRightInd/>
                    <w:rPr>
                      <w:rFonts w:ascii="Arial" w:hAnsi="Arial" w:cs="Arial"/>
                      <w:color w:val="000000"/>
                      <w:sz w:val="20"/>
                      <w:szCs w:val="22"/>
                    </w:rPr>
                  </w:pPr>
                </w:p>
              </w:tc>
              <w:tc>
                <w:tcPr>
                  <w:tcW w:w="1422" w:type="dxa"/>
                  <w:tcBorders>
                    <w:top w:val="nil"/>
                    <w:left w:val="nil"/>
                    <w:bottom w:val="nil"/>
                    <w:right w:val="nil"/>
                  </w:tcBorders>
                  <w:shd w:val="clear" w:color="auto" w:fill="auto"/>
                  <w:noWrap/>
                  <w:vAlign w:val="bottom"/>
                </w:tcPr>
                <w:p w14:paraId="42F8E307"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12A69AB" w14:textId="77777777" w:rsidR="00097D66" w:rsidRPr="00FF3BD0" w:rsidRDefault="00097D66" w:rsidP="00097D66">
                  <w:pPr>
                    <w:widowControl/>
                    <w:autoSpaceDE/>
                    <w:autoSpaceDN/>
                    <w:adjustRightInd/>
                    <w:rPr>
                      <w:rFonts w:ascii="Arial" w:hAnsi="Arial" w:cs="Arial"/>
                      <w:color w:val="000000"/>
                      <w:sz w:val="20"/>
                      <w:szCs w:val="22"/>
                    </w:rPr>
                  </w:pPr>
                </w:p>
              </w:tc>
              <w:tc>
                <w:tcPr>
                  <w:tcW w:w="1126" w:type="dxa"/>
                  <w:tcBorders>
                    <w:top w:val="nil"/>
                    <w:left w:val="nil"/>
                    <w:bottom w:val="nil"/>
                    <w:right w:val="nil"/>
                  </w:tcBorders>
                  <w:shd w:val="clear" w:color="auto" w:fill="auto"/>
                  <w:noWrap/>
                  <w:vAlign w:val="bottom"/>
                </w:tcPr>
                <w:p w14:paraId="3324B511" w14:textId="77777777" w:rsidR="00097D66" w:rsidRPr="00FF3BD0" w:rsidRDefault="00097D66" w:rsidP="00097D66">
                  <w:pPr>
                    <w:widowControl/>
                    <w:autoSpaceDE/>
                    <w:autoSpaceDN/>
                    <w:adjustRightInd/>
                    <w:rPr>
                      <w:rFonts w:ascii="Arial" w:hAnsi="Arial" w:cs="Arial"/>
                      <w:color w:val="000000"/>
                      <w:sz w:val="20"/>
                      <w:szCs w:val="22"/>
                    </w:rPr>
                  </w:pPr>
                </w:p>
              </w:tc>
            </w:tr>
          </w:tbl>
          <w:p w14:paraId="019EFFC6" w14:textId="77777777" w:rsidR="00097D66" w:rsidRPr="00FF3BD0" w:rsidRDefault="00097D66" w:rsidP="00097D66">
            <w:pPr>
              <w:jc w:val="center"/>
              <w:rPr>
                <w:rFonts w:ascii="Arial" w:hAnsi="Arial" w:cs="Arial"/>
                <w:sz w:val="20"/>
                <w:szCs w:val="22"/>
              </w:rPr>
            </w:pPr>
          </w:p>
        </w:tc>
        <w:tc>
          <w:tcPr>
            <w:tcW w:w="4788" w:type="dxa"/>
          </w:tcPr>
          <w:tbl>
            <w:tblPr>
              <w:tblW w:w="4408" w:type="dxa"/>
              <w:tblLook w:val="04A0" w:firstRow="1" w:lastRow="0" w:firstColumn="1" w:lastColumn="0" w:noHBand="0" w:noVBand="1"/>
            </w:tblPr>
            <w:tblGrid>
              <w:gridCol w:w="2003"/>
              <w:gridCol w:w="970"/>
              <w:gridCol w:w="1407"/>
            </w:tblGrid>
            <w:tr w:rsidR="00097D66" w:rsidRPr="00FF3BD0" w14:paraId="5FFDA80C" w14:textId="77777777">
              <w:trPr>
                <w:trHeight w:val="300"/>
              </w:trPr>
              <w:tc>
                <w:tcPr>
                  <w:tcW w:w="2016" w:type="dxa"/>
                  <w:tcBorders>
                    <w:top w:val="nil"/>
                    <w:left w:val="nil"/>
                    <w:bottom w:val="nil"/>
                    <w:right w:val="nil"/>
                  </w:tcBorders>
                  <w:shd w:val="clear" w:color="auto" w:fill="auto"/>
                  <w:noWrap/>
                  <w:vAlign w:val="bottom"/>
                </w:tcPr>
                <w:p w14:paraId="4BC6F238" w14:textId="77777777" w:rsidR="00097D66" w:rsidRPr="00FF3BD0" w:rsidRDefault="00097D66" w:rsidP="00DC57DA">
                  <w:pPr>
                    <w:widowControl/>
                    <w:autoSpaceDE/>
                    <w:autoSpaceDN/>
                    <w:adjustRightInd/>
                    <w:jc w:val="center"/>
                    <w:rPr>
                      <w:rFonts w:ascii="Arial" w:hAnsi="Arial" w:cs="Arial"/>
                      <w:b/>
                      <w:bCs/>
                      <w:color w:val="000000"/>
                      <w:sz w:val="20"/>
                      <w:szCs w:val="22"/>
                    </w:rPr>
                  </w:pPr>
                  <w:r w:rsidRPr="00FF3BD0">
                    <w:rPr>
                      <w:rFonts w:ascii="Arial" w:hAnsi="Arial" w:cs="Arial"/>
                      <w:b/>
                      <w:bCs/>
                      <w:color w:val="000000"/>
                      <w:sz w:val="20"/>
                      <w:szCs w:val="22"/>
                    </w:rPr>
                    <w:t>12/31/X4</w:t>
                  </w:r>
                </w:p>
              </w:tc>
              <w:tc>
                <w:tcPr>
                  <w:tcW w:w="976" w:type="dxa"/>
                  <w:tcBorders>
                    <w:top w:val="nil"/>
                    <w:left w:val="nil"/>
                    <w:bottom w:val="nil"/>
                    <w:right w:val="nil"/>
                  </w:tcBorders>
                  <w:shd w:val="clear" w:color="auto" w:fill="auto"/>
                  <w:noWrap/>
                  <w:vAlign w:val="bottom"/>
                </w:tcPr>
                <w:p w14:paraId="2A473D64"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0A0AEB9D"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6E58D3B"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2124AF2D"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17610A85" w14:textId="06E93A4C" w:rsidR="00097D66" w:rsidRPr="00FF3BD0" w:rsidRDefault="00651D88" w:rsidP="00097D66">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91008" behindDoc="0" locked="0" layoutInCell="1" allowOverlap="1" wp14:anchorId="66AB5D1D" wp14:editId="4B4DE8CF">
                            <wp:simplePos x="0" y="0"/>
                            <wp:positionH relativeFrom="column">
                              <wp:posOffset>104775</wp:posOffset>
                            </wp:positionH>
                            <wp:positionV relativeFrom="paragraph">
                              <wp:posOffset>0</wp:posOffset>
                            </wp:positionV>
                            <wp:extent cx="381000" cy="2295525"/>
                            <wp:effectExtent l="0" t="0" r="19050" b="28575"/>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1" o:spid="_x0000_s1026" type="#_x0000_t88" style="position:absolute;margin-left:8.25pt;margin-top:0;width:30pt;height:18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" adj="1702"/>
                        </w:pict>
                      </mc:Fallback>
                    </mc:AlternateContent>
                  </w:r>
                </w:p>
              </w:tc>
              <w:tc>
                <w:tcPr>
                  <w:tcW w:w="1416" w:type="dxa"/>
                  <w:tcBorders>
                    <w:top w:val="nil"/>
                    <w:left w:val="nil"/>
                    <w:bottom w:val="nil"/>
                    <w:right w:val="nil"/>
                  </w:tcBorders>
                  <w:shd w:val="clear" w:color="auto" w:fill="auto"/>
                  <w:vAlign w:val="center"/>
                </w:tcPr>
                <w:p w14:paraId="00DD5A80"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601545DD" w14:textId="77777777" w:rsidTr="00D66F4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F67FB21"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31A1F79"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C360973"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647400E0" w14:textId="77777777" w:rsidTr="00D66F4C">
              <w:trPr>
                <w:trHeight w:val="548"/>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B260BE6"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DA33D82"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2A7BA4F4"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B033DE2"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51528237" w14:textId="77777777" w:rsidR="00D03C1A"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w:t>
                  </w:r>
                  <w:r w:rsidR="00D03C1A">
                    <w:rPr>
                      <w:rFonts w:ascii="Arial" w:hAnsi="Arial" w:cs="Arial"/>
                      <w:color w:val="000000"/>
                      <w:sz w:val="20"/>
                      <w:szCs w:val="22"/>
                    </w:rPr>
                    <w:t>Identifiable</w:t>
                  </w:r>
                </w:p>
                <w:p w14:paraId="655A66F3" w14:textId="77777777" w:rsidR="00097D66" w:rsidRPr="00FF3BD0" w:rsidRDefault="00097D66" w:rsidP="00097D66">
                  <w:pPr>
                    <w:widowControl/>
                    <w:autoSpaceDE/>
                    <w:autoSpaceDN/>
                    <w:adjustRightInd/>
                    <w:jc w:val="center"/>
                    <w:rPr>
                      <w:rFonts w:ascii="Arial" w:hAnsi="Arial" w:cs="Arial"/>
                      <w:color w:val="000000"/>
                      <w:sz w:val="20"/>
                      <w:szCs w:val="22"/>
                    </w:rPr>
                  </w:pPr>
                  <w:r w:rsidRPr="00182D3E">
                    <w:rPr>
                      <w:rFonts w:ascii="Arial" w:hAnsi="Arial" w:cs="Arial"/>
                      <w:color w:val="000000"/>
                      <w:sz w:val="20"/>
                      <w:szCs w:val="22"/>
                      <w:shd w:val="clear" w:color="auto" w:fill="E0EBF8"/>
                    </w:rPr>
                    <w:t>Excess = 250,000</w:t>
                  </w:r>
                  <w:r w:rsidRPr="00FF3BD0">
                    <w:rPr>
                      <w:rFonts w:ascii="Arial" w:hAnsi="Arial" w:cs="Arial"/>
                      <w:color w:val="000000"/>
                      <w:sz w:val="20"/>
                      <w:szCs w:val="22"/>
                    </w:rPr>
                    <w:t xml:space="preserve"> </w:t>
                  </w:r>
                </w:p>
              </w:tc>
              <w:tc>
                <w:tcPr>
                  <w:tcW w:w="976" w:type="dxa"/>
                  <w:vMerge/>
                  <w:tcBorders>
                    <w:top w:val="nil"/>
                    <w:left w:val="nil"/>
                    <w:bottom w:val="nil"/>
                    <w:right w:val="nil"/>
                  </w:tcBorders>
                  <w:vAlign w:val="center"/>
                </w:tcPr>
                <w:p w14:paraId="582C527D"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376579ED"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 xml:space="preserve"> $2,680,000</w:t>
                  </w:r>
                  <w:r w:rsidRPr="00FF3BD0">
                    <w:rPr>
                      <w:rFonts w:ascii="Arial" w:hAnsi="Arial" w:cs="Arial"/>
                      <w:color w:val="000000"/>
                      <w:sz w:val="20"/>
                      <w:szCs w:val="22"/>
                    </w:rPr>
                    <w:br/>
                    <w:t xml:space="preserve"> Net </w:t>
                  </w:r>
                  <w:r w:rsidR="00AD33E9" w:rsidRPr="00FF3BD0">
                    <w:rPr>
                      <w:rFonts w:ascii="Arial" w:hAnsi="Arial" w:cs="Arial"/>
                      <w:color w:val="000000"/>
                      <w:sz w:val="20"/>
                      <w:szCs w:val="22"/>
                    </w:rPr>
                    <w:t>investment</w:t>
                  </w:r>
                  <w:r w:rsidRPr="00FF3BD0">
                    <w:rPr>
                      <w:rFonts w:ascii="Arial" w:hAnsi="Arial" w:cs="Arial"/>
                      <w:color w:val="000000"/>
                      <w:sz w:val="20"/>
                      <w:szCs w:val="22"/>
                    </w:rPr>
                    <w:t xml:space="preserve"> in Frey Inc. </w:t>
                  </w:r>
                </w:p>
              </w:tc>
            </w:tr>
            <w:tr w:rsidR="00097D66" w:rsidRPr="00FF3BD0" w14:paraId="43DD2DF3"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669D733"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3571A009"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315514F"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0943040"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17388C7C"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F723647"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B993BB4"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061A3550"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200BC225" w14:textId="77777777" w:rsidR="00097D66" w:rsidRPr="00D66F4C" w:rsidRDefault="00097D66" w:rsidP="00097D66">
                  <w:pPr>
                    <w:widowControl/>
                    <w:autoSpaceDE/>
                    <w:autoSpaceDN/>
                    <w:adjustRightInd/>
                    <w:jc w:val="center"/>
                    <w:rPr>
                      <w:rFonts w:ascii="Arial" w:hAnsi="Arial" w:cs="Arial"/>
                      <w:color w:val="FFFFFF" w:themeColor="background1"/>
                      <w:sz w:val="20"/>
                      <w:szCs w:val="22"/>
                    </w:rPr>
                  </w:pPr>
                  <w:r w:rsidRPr="00D66F4C">
                    <w:rPr>
                      <w:rFonts w:ascii="Arial" w:hAnsi="Arial" w:cs="Arial"/>
                      <w:color w:val="FFFFFF" w:themeColor="background1"/>
                      <w:sz w:val="20"/>
                      <w:szCs w:val="22"/>
                    </w:rPr>
                    <w:t>100%</w:t>
                  </w:r>
                  <w:r w:rsidRPr="00D66F4C">
                    <w:rPr>
                      <w:rFonts w:ascii="Arial" w:hAnsi="Arial" w:cs="Arial"/>
                      <w:color w:val="FFFFFF" w:themeColor="background1"/>
                      <w:sz w:val="20"/>
                      <w:szCs w:val="22"/>
                    </w:rPr>
                    <w:br/>
                    <w:t>Book value =</w:t>
                  </w:r>
                  <w:r w:rsidRPr="00D66F4C">
                    <w:rPr>
                      <w:rFonts w:ascii="Arial" w:hAnsi="Arial" w:cs="Arial"/>
                      <w:color w:val="FFFFFF" w:themeColor="background1"/>
                      <w:sz w:val="20"/>
                      <w:szCs w:val="22"/>
                    </w:rPr>
                    <w:br/>
                    <w:t>2,430,000</w:t>
                  </w:r>
                </w:p>
              </w:tc>
              <w:tc>
                <w:tcPr>
                  <w:tcW w:w="976" w:type="dxa"/>
                  <w:vMerge/>
                  <w:tcBorders>
                    <w:top w:val="nil"/>
                    <w:left w:val="nil"/>
                    <w:bottom w:val="nil"/>
                    <w:right w:val="nil"/>
                  </w:tcBorders>
                  <w:vAlign w:val="center"/>
                </w:tcPr>
                <w:p w14:paraId="7E23D66F"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FE66E17"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795C40D"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67BE015"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49504AF0"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857B3B4"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F6030A5"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78F0163"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4350490"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0FCDABC"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3B841760"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836F552"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F6E1A49"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DF35802"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5CCD6A8"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5817EC3"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3E8E437"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788808F7"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65D138F7"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E53A64C" w14:textId="77777777" w:rsidR="00097D66" w:rsidRPr="00FF3BD0" w:rsidRDefault="00097D66" w:rsidP="00097D66">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A1FA573" w14:textId="77777777" w:rsidR="00097D66" w:rsidRPr="00FF3BD0" w:rsidRDefault="00097D66" w:rsidP="00097D66">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4B1AFFB9" w14:textId="77777777" w:rsidR="00097D66" w:rsidRPr="00FF3BD0" w:rsidRDefault="00097D66" w:rsidP="00097D66">
                  <w:pPr>
                    <w:widowControl/>
                    <w:autoSpaceDE/>
                    <w:autoSpaceDN/>
                    <w:adjustRightInd/>
                    <w:rPr>
                      <w:rFonts w:ascii="Arial" w:hAnsi="Arial" w:cs="Arial"/>
                      <w:color w:val="000000"/>
                      <w:sz w:val="20"/>
                      <w:szCs w:val="22"/>
                    </w:rPr>
                  </w:pPr>
                </w:p>
              </w:tc>
            </w:tr>
          </w:tbl>
          <w:p w14:paraId="268356FD"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c>
      </w:tr>
    </w:tbl>
    <w:p w14:paraId="6200E1BE"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p w14:paraId="56E111E2" w14:textId="77777777" w:rsidR="00097D66" w:rsidRPr="00FF3BD0" w:rsidRDefault="00097D66">
      <w:pPr>
        <w:widowControl/>
        <w:autoSpaceDE/>
        <w:autoSpaceDN/>
        <w:adjustRightInd/>
        <w:rPr>
          <w:rFonts w:ascii="Arial" w:hAnsi="Arial" w:cs="Arial"/>
          <w:b/>
          <w:bCs/>
          <w:sz w:val="20"/>
          <w:szCs w:val="22"/>
        </w:rPr>
      </w:pPr>
      <w:r w:rsidRPr="00FF3BD0">
        <w:rPr>
          <w:rFonts w:ascii="Arial" w:hAnsi="Arial" w:cs="Arial"/>
          <w:b/>
          <w:bCs/>
          <w:sz w:val="20"/>
          <w:szCs w:val="22"/>
        </w:rPr>
        <w:br w:type="page"/>
      </w:r>
    </w:p>
    <w:p w14:paraId="1377FF78"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r w:rsidRPr="00FF3BD0">
        <w:rPr>
          <w:rFonts w:ascii="Arial" w:hAnsi="Arial" w:cs="Arial"/>
          <w:b/>
          <w:bCs/>
          <w:sz w:val="20"/>
          <w:szCs w:val="22"/>
        </w:rPr>
        <w:lastRenderedPageBreak/>
        <w:t xml:space="preserve">P4-27 </w:t>
      </w:r>
      <w:r w:rsidR="005042AF" w:rsidRPr="00FF3BD0">
        <w:rPr>
          <w:rFonts w:ascii="Arial" w:hAnsi="Arial" w:cs="Arial"/>
          <w:bCs/>
          <w:sz w:val="20"/>
          <w:szCs w:val="22"/>
        </w:rPr>
        <w:t>(continued)</w:t>
      </w:r>
    </w:p>
    <w:tbl>
      <w:tblPr>
        <w:tblW w:w="5980" w:type="dxa"/>
        <w:tblInd w:w="108" w:type="dxa"/>
        <w:tblLook w:val="04A0" w:firstRow="1" w:lastRow="0" w:firstColumn="1" w:lastColumn="0" w:noHBand="0" w:noVBand="1"/>
      </w:tblPr>
      <w:tblGrid>
        <w:gridCol w:w="3141"/>
        <w:gridCol w:w="272"/>
        <w:gridCol w:w="272"/>
        <w:gridCol w:w="1136"/>
        <w:gridCol w:w="272"/>
        <w:gridCol w:w="1136"/>
      </w:tblGrid>
      <w:tr w:rsidR="00097D66" w:rsidRPr="00FF3BD0" w14:paraId="2FC4FA67" w14:textId="77777777" w:rsidTr="00D66F4C">
        <w:trPr>
          <w:trHeight w:val="300"/>
        </w:trPr>
        <w:tc>
          <w:tcPr>
            <w:tcW w:w="3236" w:type="dxa"/>
            <w:gridSpan w:val="2"/>
            <w:tcBorders>
              <w:top w:val="nil"/>
              <w:left w:val="nil"/>
              <w:right w:val="nil"/>
            </w:tcBorders>
            <w:shd w:val="clear" w:color="auto" w:fill="auto"/>
            <w:noWrap/>
            <w:vAlign w:val="bottom"/>
          </w:tcPr>
          <w:p w14:paraId="7D905570"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252AA865"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right w:val="nil"/>
            </w:tcBorders>
            <w:shd w:val="clear" w:color="auto" w:fill="auto"/>
            <w:noWrap/>
            <w:vAlign w:val="bottom"/>
          </w:tcPr>
          <w:p w14:paraId="708AE429"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1B5FDEF3" w14:textId="77777777" w:rsidR="00097D66" w:rsidRPr="00FF3BD0" w:rsidRDefault="00097D66" w:rsidP="00097D66">
            <w:pPr>
              <w:widowControl/>
              <w:autoSpaceDE/>
              <w:autoSpaceDN/>
              <w:adjustRightInd/>
              <w:rPr>
                <w:rFonts w:ascii="Arial" w:hAnsi="Arial" w:cs="Arial"/>
                <w:color w:val="000000"/>
                <w:sz w:val="20"/>
                <w:szCs w:val="22"/>
              </w:rPr>
            </w:pPr>
          </w:p>
        </w:tc>
        <w:tc>
          <w:tcPr>
            <w:tcW w:w="1136" w:type="dxa"/>
            <w:tcBorders>
              <w:top w:val="nil"/>
              <w:left w:val="nil"/>
              <w:right w:val="nil"/>
            </w:tcBorders>
            <w:shd w:val="clear" w:color="auto" w:fill="auto"/>
            <w:noWrap/>
            <w:vAlign w:val="bottom"/>
          </w:tcPr>
          <w:p w14:paraId="47F8D30A"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FBE97A1" w14:textId="77777777" w:rsidTr="00D66F4C">
        <w:trPr>
          <w:trHeight w:val="300"/>
        </w:trPr>
        <w:tc>
          <w:tcPr>
            <w:tcW w:w="3141" w:type="dxa"/>
            <w:tcBorders>
              <w:bottom w:val="nil"/>
              <w:right w:val="nil"/>
            </w:tcBorders>
            <w:shd w:val="clear" w:color="auto" w:fill="002E5C"/>
            <w:noWrap/>
            <w:vAlign w:val="bottom"/>
          </w:tcPr>
          <w:p w14:paraId="32C71E1B"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Common stock</w:t>
            </w:r>
          </w:p>
        </w:tc>
        <w:tc>
          <w:tcPr>
            <w:tcW w:w="95" w:type="dxa"/>
            <w:tcBorders>
              <w:left w:val="nil"/>
              <w:bottom w:val="nil"/>
              <w:right w:val="nil"/>
            </w:tcBorders>
            <w:shd w:val="clear" w:color="auto" w:fill="002E5C"/>
            <w:noWrap/>
            <w:vAlign w:val="bottom"/>
          </w:tcPr>
          <w:p w14:paraId="1BDABFBD"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31FA658A"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372" w:type="dxa"/>
            <w:gridSpan w:val="2"/>
            <w:tcBorders>
              <w:left w:val="nil"/>
              <w:bottom w:val="nil"/>
              <w:right w:val="nil"/>
            </w:tcBorders>
            <w:shd w:val="clear" w:color="auto" w:fill="002E5C"/>
            <w:noWrap/>
            <w:vAlign w:val="bottom"/>
          </w:tcPr>
          <w:p w14:paraId="6E163B98" w14:textId="77777777" w:rsidR="00097D66" w:rsidRPr="00D66F4C" w:rsidRDefault="00097D66" w:rsidP="00097D66">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1,000,000 </w:t>
            </w:r>
          </w:p>
        </w:tc>
        <w:tc>
          <w:tcPr>
            <w:tcW w:w="1136" w:type="dxa"/>
            <w:tcBorders>
              <w:left w:val="nil"/>
              <w:bottom w:val="nil"/>
            </w:tcBorders>
            <w:shd w:val="clear" w:color="auto" w:fill="002E5C"/>
            <w:noWrap/>
            <w:vAlign w:val="bottom"/>
          </w:tcPr>
          <w:p w14:paraId="65F9159A" w14:textId="77777777" w:rsidR="00097D66" w:rsidRPr="00D66F4C" w:rsidRDefault="00097D66" w:rsidP="00097D66">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097D66" w:rsidRPr="00FF3BD0" w14:paraId="32C1EC0C" w14:textId="77777777" w:rsidTr="00D66F4C">
        <w:trPr>
          <w:trHeight w:val="300"/>
        </w:trPr>
        <w:tc>
          <w:tcPr>
            <w:tcW w:w="3141" w:type="dxa"/>
            <w:tcBorders>
              <w:top w:val="nil"/>
              <w:bottom w:val="nil"/>
              <w:right w:val="nil"/>
            </w:tcBorders>
            <w:shd w:val="clear" w:color="auto" w:fill="002E5C"/>
            <w:noWrap/>
            <w:vAlign w:val="bottom"/>
          </w:tcPr>
          <w:p w14:paraId="6DCBB76E"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Retained earnings</w:t>
            </w:r>
          </w:p>
        </w:tc>
        <w:tc>
          <w:tcPr>
            <w:tcW w:w="95" w:type="dxa"/>
            <w:tcBorders>
              <w:top w:val="nil"/>
              <w:left w:val="nil"/>
              <w:bottom w:val="nil"/>
              <w:right w:val="nil"/>
            </w:tcBorders>
            <w:shd w:val="clear" w:color="auto" w:fill="002E5C"/>
            <w:noWrap/>
            <w:vAlign w:val="bottom"/>
          </w:tcPr>
          <w:p w14:paraId="3B48DCCA"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754B0586"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372" w:type="dxa"/>
            <w:gridSpan w:val="2"/>
            <w:tcBorders>
              <w:top w:val="nil"/>
              <w:left w:val="nil"/>
              <w:bottom w:val="nil"/>
              <w:right w:val="nil"/>
            </w:tcBorders>
            <w:shd w:val="clear" w:color="auto" w:fill="002E5C"/>
            <w:noWrap/>
            <w:vAlign w:val="bottom"/>
          </w:tcPr>
          <w:p w14:paraId="5A1FE535" w14:textId="77777777" w:rsidR="00097D66" w:rsidRPr="00D66F4C" w:rsidRDefault="00097D66" w:rsidP="00EA46C7">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820,000 </w:t>
            </w:r>
          </w:p>
        </w:tc>
        <w:tc>
          <w:tcPr>
            <w:tcW w:w="1136" w:type="dxa"/>
            <w:tcBorders>
              <w:top w:val="nil"/>
              <w:left w:val="nil"/>
              <w:bottom w:val="nil"/>
            </w:tcBorders>
            <w:shd w:val="clear" w:color="auto" w:fill="002E5C"/>
            <w:noWrap/>
            <w:vAlign w:val="bottom"/>
          </w:tcPr>
          <w:p w14:paraId="14A90217" w14:textId="77777777" w:rsidR="00097D66" w:rsidRPr="00D66F4C" w:rsidRDefault="00097D66" w:rsidP="00097D66">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097D66" w:rsidRPr="00FF3BD0" w14:paraId="0C1B32F3" w14:textId="77777777" w:rsidTr="00D66F4C">
        <w:trPr>
          <w:trHeight w:val="300"/>
        </w:trPr>
        <w:tc>
          <w:tcPr>
            <w:tcW w:w="3236" w:type="dxa"/>
            <w:gridSpan w:val="2"/>
            <w:tcBorders>
              <w:top w:val="nil"/>
              <w:bottom w:val="nil"/>
              <w:right w:val="nil"/>
            </w:tcBorders>
            <w:shd w:val="clear" w:color="auto" w:fill="002E5C"/>
            <w:noWrap/>
            <w:vAlign w:val="bottom"/>
          </w:tcPr>
          <w:p w14:paraId="54894AF8"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Income from Frey Inc.</w:t>
            </w:r>
          </w:p>
        </w:tc>
        <w:tc>
          <w:tcPr>
            <w:tcW w:w="236" w:type="dxa"/>
            <w:tcBorders>
              <w:top w:val="nil"/>
              <w:left w:val="nil"/>
              <w:bottom w:val="nil"/>
              <w:right w:val="nil"/>
            </w:tcBorders>
            <w:shd w:val="clear" w:color="auto" w:fill="002E5C"/>
            <w:noWrap/>
            <w:vAlign w:val="bottom"/>
          </w:tcPr>
          <w:p w14:paraId="320DF84B"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372" w:type="dxa"/>
            <w:gridSpan w:val="2"/>
            <w:tcBorders>
              <w:top w:val="nil"/>
              <w:left w:val="nil"/>
              <w:bottom w:val="nil"/>
              <w:right w:val="nil"/>
            </w:tcBorders>
            <w:shd w:val="clear" w:color="auto" w:fill="002E5C"/>
            <w:noWrap/>
            <w:vAlign w:val="bottom"/>
          </w:tcPr>
          <w:p w14:paraId="5CFB13CF" w14:textId="77777777" w:rsidR="00097D66" w:rsidRPr="00D66F4C" w:rsidRDefault="00097D66" w:rsidP="00097D66">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580,000 </w:t>
            </w:r>
          </w:p>
        </w:tc>
        <w:tc>
          <w:tcPr>
            <w:tcW w:w="1136" w:type="dxa"/>
            <w:tcBorders>
              <w:top w:val="nil"/>
              <w:left w:val="nil"/>
              <w:bottom w:val="nil"/>
            </w:tcBorders>
            <w:shd w:val="clear" w:color="auto" w:fill="002E5C"/>
            <w:noWrap/>
            <w:vAlign w:val="bottom"/>
          </w:tcPr>
          <w:p w14:paraId="2733DFBE" w14:textId="77777777" w:rsidR="00097D66" w:rsidRPr="00D66F4C" w:rsidRDefault="00097D66" w:rsidP="00097D66">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097D66" w:rsidRPr="00FF3BD0" w14:paraId="54C8F433" w14:textId="77777777" w:rsidTr="00D66F4C">
        <w:trPr>
          <w:trHeight w:val="300"/>
        </w:trPr>
        <w:tc>
          <w:tcPr>
            <w:tcW w:w="3236" w:type="dxa"/>
            <w:gridSpan w:val="2"/>
            <w:tcBorders>
              <w:top w:val="nil"/>
              <w:bottom w:val="nil"/>
              <w:right w:val="nil"/>
            </w:tcBorders>
            <w:shd w:val="clear" w:color="auto" w:fill="002E5C"/>
            <w:noWrap/>
            <w:vAlign w:val="bottom"/>
          </w:tcPr>
          <w:p w14:paraId="0A7E4D3A"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Additional Paid-In Capital</w:t>
            </w:r>
          </w:p>
        </w:tc>
        <w:tc>
          <w:tcPr>
            <w:tcW w:w="236" w:type="dxa"/>
            <w:tcBorders>
              <w:top w:val="nil"/>
              <w:left w:val="nil"/>
              <w:bottom w:val="nil"/>
              <w:right w:val="nil"/>
            </w:tcBorders>
            <w:shd w:val="clear" w:color="auto" w:fill="002E5C"/>
            <w:noWrap/>
            <w:vAlign w:val="bottom"/>
          </w:tcPr>
          <w:p w14:paraId="2A655F59"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372" w:type="dxa"/>
            <w:gridSpan w:val="2"/>
            <w:tcBorders>
              <w:top w:val="nil"/>
              <w:left w:val="nil"/>
              <w:bottom w:val="nil"/>
              <w:right w:val="nil"/>
            </w:tcBorders>
            <w:shd w:val="clear" w:color="auto" w:fill="002E5C"/>
            <w:noWrap/>
            <w:vAlign w:val="bottom"/>
          </w:tcPr>
          <w:p w14:paraId="0E07926E" w14:textId="77777777" w:rsidR="00097D66" w:rsidRPr="00D66F4C" w:rsidRDefault="00097D66" w:rsidP="00097D66">
            <w:pPr>
              <w:widowControl/>
              <w:autoSpaceDE/>
              <w:autoSpaceDN/>
              <w:adjustRightInd/>
              <w:jc w:val="right"/>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190,000 </w:t>
            </w:r>
          </w:p>
        </w:tc>
        <w:tc>
          <w:tcPr>
            <w:tcW w:w="1136" w:type="dxa"/>
            <w:tcBorders>
              <w:top w:val="nil"/>
              <w:left w:val="nil"/>
              <w:bottom w:val="nil"/>
            </w:tcBorders>
            <w:shd w:val="clear" w:color="auto" w:fill="002E5C"/>
            <w:noWrap/>
            <w:vAlign w:val="bottom"/>
          </w:tcPr>
          <w:p w14:paraId="5389492C" w14:textId="77777777" w:rsidR="00097D66" w:rsidRPr="00D66F4C" w:rsidRDefault="00097D66" w:rsidP="00097D66">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097D66" w:rsidRPr="00FF3BD0" w14:paraId="360DB756" w14:textId="77777777" w:rsidTr="00D66F4C">
        <w:trPr>
          <w:trHeight w:val="300"/>
        </w:trPr>
        <w:tc>
          <w:tcPr>
            <w:tcW w:w="3236" w:type="dxa"/>
            <w:gridSpan w:val="2"/>
            <w:tcBorders>
              <w:top w:val="nil"/>
              <w:bottom w:val="nil"/>
              <w:right w:val="nil"/>
            </w:tcBorders>
            <w:shd w:val="clear" w:color="auto" w:fill="002E5C"/>
            <w:noWrap/>
            <w:vAlign w:val="bottom"/>
          </w:tcPr>
          <w:p w14:paraId="3C4D32DA"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78A4A55E"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136" w:type="dxa"/>
            <w:tcBorders>
              <w:top w:val="nil"/>
              <w:left w:val="nil"/>
              <w:bottom w:val="nil"/>
              <w:right w:val="nil"/>
            </w:tcBorders>
            <w:shd w:val="clear" w:color="auto" w:fill="002E5C"/>
            <w:noWrap/>
            <w:vAlign w:val="bottom"/>
          </w:tcPr>
          <w:p w14:paraId="5F68EE9F"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5797441E"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136" w:type="dxa"/>
            <w:tcBorders>
              <w:top w:val="nil"/>
              <w:left w:val="nil"/>
              <w:bottom w:val="nil"/>
            </w:tcBorders>
            <w:shd w:val="clear" w:color="auto" w:fill="002E5C"/>
            <w:noWrap/>
            <w:vAlign w:val="bottom"/>
          </w:tcPr>
          <w:p w14:paraId="611D247D"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160,000 </w:t>
            </w:r>
          </w:p>
        </w:tc>
      </w:tr>
      <w:tr w:rsidR="00097D66" w:rsidRPr="00FF3BD0" w14:paraId="5E2C8C67" w14:textId="77777777" w:rsidTr="00D66F4C">
        <w:trPr>
          <w:trHeight w:val="300"/>
        </w:trPr>
        <w:tc>
          <w:tcPr>
            <w:tcW w:w="3236" w:type="dxa"/>
            <w:gridSpan w:val="2"/>
            <w:tcBorders>
              <w:top w:val="nil"/>
              <w:right w:val="nil"/>
            </w:tcBorders>
            <w:shd w:val="clear" w:color="auto" w:fill="002E5C"/>
            <w:noWrap/>
            <w:vAlign w:val="bottom"/>
          </w:tcPr>
          <w:p w14:paraId="473F359C"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Investment in Frey Inc.</w:t>
            </w:r>
          </w:p>
        </w:tc>
        <w:tc>
          <w:tcPr>
            <w:tcW w:w="236" w:type="dxa"/>
            <w:tcBorders>
              <w:top w:val="nil"/>
              <w:left w:val="nil"/>
              <w:right w:val="nil"/>
            </w:tcBorders>
            <w:shd w:val="clear" w:color="auto" w:fill="002E5C"/>
            <w:noWrap/>
            <w:vAlign w:val="bottom"/>
          </w:tcPr>
          <w:p w14:paraId="5EF87391"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136" w:type="dxa"/>
            <w:tcBorders>
              <w:top w:val="nil"/>
              <w:left w:val="nil"/>
              <w:right w:val="nil"/>
            </w:tcBorders>
            <w:shd w:val="clear" w:color="auto" w:fill="002E5C"/>
            <w:noWrap/>
            <w:vAlign w:val="bottom"/>
          </w:tcPr>
          <w:p w14:paraId="7C766FF8"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66B26551" w14:textId="77777777" w:rsidR="00097D66" w:rsidRPr="00D66F4C" w:rsidRDefault="00097D66" w:rsidP="00097D66">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136" w:type="dxa"/>
            <w:tcBorders>
              <w:top w:val="nil"/>
              <w:left w:val="nil"/>
            </w:tcBorders>
            <w:shd w:val="clear" w:color="auto" w:fill="002E5C"/>
            <w:noWrap/>
            <w:vAlign w:val="bottom"/>
          </w:tcPr>
          <w:p w14:paraId="64E5C7BD" w14:textId="77777777" w:rsidR="00097D66" w:rsidRPr="00D66F4C" w:rsidRDefault="00097D66" w:rsidP="00097D66">
            <w:pPr>
              <w:widowControl/>
              <w:autoSpaceDE/>
              <w:autoSpaceDN/>
              <w:adjustRightInd/>
              <w:jc w:val="right"/>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2,430,000 </w:t>
            </w:r>
          </w:p>
        </w:tc>
      </w:tr>
    </w:tbl>
    <w:p w14:paraId="6E133716"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bl>
      <w:tblPr>
        <w:tblW w:w="4812" w:type="dxa"/>
        <w:tblInd w:w="108" w:type="dxa"/>
        <w:tblLook w:val="04A0" w:firstRow="1" w:lastRow="0" w:firstColumn="1" w:lastColumn="0" w:noHBand="0" w:noVBand="1"/>
      </w:tblPr>
      <w:tblGrid>
        <w:gridCol w:w="2342"/>
        <w:gridCol w:w="1038"/>
        <w:gridCol w:w="333"/>
        <w:gridCol w:w="1038"/>
        <w:gridCol w:w="236"/>
      </w:tblGrid>
      <w:tr w:rsidR="00097D66" w:rsidRPr="00FF3BD0" w14:paraId="50011639" w14:textId="77777777">
        <w:trPr>
          <w:trHeight w:val="300"/>
        </w:trPr>
        <w:tc>
          <w:tcPr>
            <w:tcW w:w="4576" w:type="dxa"/>
            <w:gridSpan w:val="4"/>
            <w:tcBorders>
              <w:top w:val="nil"/>
              <w:left w:val="nil"/>
              <w:bottom w:val="nil"/>
              <w:right w:val="nil"/>
            </w:tcBorders>
            <w:shd w:val="clear" w:color="auto" w:fill="auto"/>
            <w:noWrap/>
            <w:vAlign w:val="bottom"/>
          </w:tcPr>
          <w:p w14:paraId="723547DE"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Excess Value (Differential) Calculations:</w:t>
            </w:r>
          </w:p>
        </w:tc>
        <w:tc>
          <w:tcPr>
            <w:tcW w:w="236" w:type="dxa"/>
            <w:tcBorders>
              <w:top w:val="nil"/>
              <w:left w:val="nil"/>
              <w:bottom w:val="nil"/>
              <w:right w:val="nil"/>
            </w:tcBorders>
            <w:shd w:val="clear" w:color="auto" w:fill="auto"/>
            <w:noWrap/>
            <w:vAlign w:val="bottom"/>
          </w:tcPr>
          <w:p w14:paraId="0112F9AD"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507A46A9" w14:textId="77777777">
        <w:trPr>
          <w:trHeight w:val="300"/>
        </w:trPr>
        <w:tc>
          <w:tcPr>
            <w:tcW w:w="2342" w:type="dxa"/>
            <w:tcBorders>
              <w:top w:val="single" w:sz="4" w:space="0" w:color="auto"/>
              <w:left w:val="single" w:sz="4" w:space="0" w:color="auto"/>
              <w:bottom w:val="nil"/>
              <w:right w:val="nil"/>
            </w:tcBorders>
            <w:shd w:val="clear" w:color="auto" w:fill="auto"/>
            <w:noWrap/>
            <w:vAlign w:val="bottom"/>
          </w:tcPr>
          <w:p w14:paraId="54BE6146"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038" w:type="dxa"/>
            <w:tcBorders>
              <w:top w:val="single" w:sz="4" w:space="0" w:color="auto"/>
              <w:left w:val="nil"/>
              <w:bottom w:val="single" w:sz="4" w:space="0" w:color="auto"/>
              <w:right w:val="nil"/>
            </w:tcBorders>
            <w:shd w:val="clear" w:color="auto" w:fill="auto"/>
            <w:noWrap/>
            <w:vAlign w:val="bottom"/>
          </w:tcPr>
          <w:p w14:paraId="26A69432"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Total</w:t>
            </w:r>
          </w:p>
        </w:tc>
        <w:tc>
          <w:tcPr>
            <w:tcW w:w="158" w:type="dxa"/>
            <w:tcBorders>
              <w:top w:val="single" w:sz="4" w:space="0" w:color="auto"/>
              <w:left w:val="nil"/>
              <w:bottom w:val="nil"/>
              <w:right w:val="nil"/>
            </w:tcBorders>
            <w:shd w:val="clear" w:color="auto" w:fill="auto"/>
            <w:noWrap/>
            <w:vAlign w:val="bottom"/>
          </w:tcPr>
          <w:p w14:paraId="5F900CDE"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w:t>
            </w:r>
          </w:p>
        </w:tc>
        <w:tc>
          <w:tcPr>
            <w:tcW w:w="1038" w:type="dxa"/>
            <w:tcBorders>
              <w:top w:val="single" w:sz="4" w:space="0" w:color="auto"/>
              <w:left w:val="nil"/>
              <w:bottom w:val="single" w:sz="4" w:space="0" w:color="auto"/>
              <w:right w:val="nil"/>
            </w:tcBorders>
            <w:shd w:val="clear" w:color="auto" w:fill="auto"/>
            <w:noWrap/>
            <w:vAlign w:val="bottom"/>
          </w:tcPr>
          <w:p w14:paraId="344A7E29" w14:textId="77777777" w:rsidR="00097D66" w:rsidRPr="00FF3BD0" w:rsidRDefault="00097D66" w:rsidP="00097D66">
            <w:pPr>
              <w:widowControl/>
              <w:autoSpaceDE/>
              <w:autoSpaceDN/>
              <w:adjustRightInd/>
              <w:jc w:val="center"/>
              <w:rPr>
                <w:rFonts w:ascii="Arial" w:hAnsi="Arial" w:cs="Arial"/>
                <w:color w:val="000000"/>
                <w:sz w:val="20"/>
                <w:szCs w:val="22"/>
              </w:rPr>
            </w:pPr>
            <w:r w:rsidRPr="00FF3BD0">
              <w:rPr>
                <w:rFonts w:ascii="Arial" w:hAnsi="Arial" w:cs="Arial"/>
                <w:color w:val="000000"/>
                <w:sz w:val="20"/>
                <w:szCs w:val="22"/>
              </w:rPr>
              <w:t>Land</w:t>
            </w:r>
          </w:p>
        </w:tc>
        <w:tc>
          <w:tcPr>
            <w:tcW w:w="236" w:type="dxa"/>
            <w:tcBorders>
              <w:top w:val="single" w:sz="4" w:space="0" w:color="auto"/>
              <w:left w:val="nil"/>
              <w:bottom w:val="nil"/>
              <w:right w:val="single" w:sz="4" w:space="0" w:color="auto"/>
            </w:tcBorders>
            <w:shd w:val="clear" w:color="auto" w:fill="auto"/>
            <w:noWrap/>
            <w:vAlign w:val="bottom"/>
          </w:tcPr>
          <w:p w14:paraId="28D6B8BF" w14:textId="77777777" w:rsidR="00097D66" w:rsidRPr="00FF3BD0" w:rsidRDefault="00097D66" w:rsidP="00097D66">
            <w:pPr>
              <w:widowControl/>
              <w:autoSpaceDE/>
              <w:autoSpaceDN/>
              <w:adjustRightInd/>
              <w:jc w:val="center"/>
              <w:rPr>
                <w:rFonts w:ascii="Arial" w:hAnsi="Arial" w:cs="Arial"/>
                <w:color w:val="000000"/>
                <w:sz w:val="20"/>
                <w:szCs w:val="22"/>
              </w:rPr>
            </w:pPr>
          </w:p>
        </w:tc>
      </w:tr>
      <w:tr w:rsidR="00097D66" w:rsidRPr="00FF3BD0" w14:paraId="0A784123" w14:textId="77777777">
        <w:trPr>
          <w:trHeight w:val="300"/>
        </w:trPr>
        <w:tc>
          <w:tcPr>
            <w:tcW w:w="2342" w:type="dxa"/>
            <w:tcBorders>
              <w:top w:val="nil"/>
              <w:left w:val="single" w:sz="4" w:space="0" w:color="auto"/>
              <w:bottom w:val="nil"/>
              <w:right w:val="nil"/>
            </w:tcBorders>
            <w:shd w:val="clear" w:color="auto" w:fill="auto"/>
            <w:noWrap/>
            <w:vAlign w:val="bottom"/>
          </w:tcPr>
          <w:p w14:paraId="7DF5A1F9"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Beginning balance</w:t>
            </w:r>
          </w:p>
        </w:tc>
        <w:tc>
          <w:tcPr>
            <w:tcW w:w="1038" w:type="dxa"/>
            <w:tcBorders>
              <w:top w:val="nil"/>
              <w:left w:val="nil"/>
              <w:bottom w:val="nil"/>
              <w:right w:val="nil"/>
            </w:tcBorders>
            <w:shd w:val="clear" w:color="auto" w:fill="auto"/>
            <w:noWrap/>
            <w:vAlign w:val="bottom"/>
          </w:tcPr>
          <w:p w14:paraId="5353D2D4" w14:textId="77777777" w:rsidR="00097D66" w:rsidRPr="00FF3BD0" w:rsidRDefault="00097D66" w:rsidP="00097D66">
            <w:pPr>
              <w:widowControl/>
              <w:autoSpaceDE/>
              <w:autoSpaceDN/>
              <w:adjustRightInd/>
              <w:jc w:val="right"/>
              <w:rPr>
                <w:rFonts w:ascii="Arial" w:hAnsi="Arial" w:cs="Arial"/>
                <w:color w:val="000000"/>
                <w:sz w:val="20"/>
                <w:szCs w:val="22"/>
              </w:rPr>
            </w:pPr>
            <w:r w:rsidRPr="00FF3BD0">
              <w:rPr>
                <w:rFonts w:ascii="Arial" w:hAnsi="Arial" w:cs="Arial"/>
                <w:color w:val="000000"/>
                <w:sz w:val="20"/>
                <w:szCs w:val="22"/>
              </w:rPr>
              <w:t xml:space="preserve">250,000 </w:t>
            </w:r>
          </w:p>
        </w:tc>
        <w:tc>
          <w:tcPr>
            <w:tcW w:w="158" w:type="dxa"/>
            <w:tcBorders>
              <w:top w:val="nil"/>
              <w:left w:val="nil"/>
              <w:bottom w:val="nil"/>
              <w:right w:val="nil"/>
            </w:tcBorders>
            <w:shd w:val="clear" w:color="auto" w:fill="auto"/>
            <w:noWrap/>
            <w:vAlign w:val="bottom"/>
          </w:tcPr>
          <w:p w14:paraId="51CBF524" w14:textId="77777777" w:rsidR="00097D66" w:rsidRPr="00FF3BD0" w:rsidRDefault="00097D66" w:rsidP="00097D66">
            <w:pPr>
              <w:widowControl/>
              <w:autoSpaceDE/>
              <w:autoSpaceDN/>
              <w:adjustRightInd/>
              <w:rPr>
                <w:rFonts w:ascii="Arial" w:hAnsi="Arial" w:cs="Arial"/>
                <w:color w:val="000000"/>
                <w:sz w:val="20"/>
                <w:szCs w:val="22"/>
              </w:rPr>
            </w:pPr>
          </w:p>
        </w:tc>
        <w:tc>
          <w:tcPr>
            <w:tcW w:w="1038" w:type="dxa"/>
            <w:tcBorders>
              <w:top w:val="nil"/>
              <w:left w:val="nil"/>
              <w:bottom w:val="nil"/>
              <w:right w:val="nil"/>
            </w:tcBorders>
            <w:shd w:val="clear" w:color="auto" w:fill="auto"/>
            <w:noWrap/>
            <w:vAlign w:val="bottom"/>
          </w:tcPr>
          <w:p w14:paraId="18885606" w14:textId="77777777" w:rsidR="00097D66" w:rsidRPr="00FF3BD0" w:rsidRDefault="00097D66" w:rsidP="00097D66">
            <w:pPr>
              <w:widowControl/>
              <w:autoSpaceDE/>
              <w:autoSpaceDN/>
              <w:adjustRightInd/>
              <w:jc w:val="right"/>
              <w:rPr>
                <w:rFonts w:ascii="Arial" w:hAnsi="Arial" w:cs="Arial"/>
                <w:color w:val="000000"/>
                <w:sz w:val="20"/>
                <w:szCs w:val="22"/>
              </w:rPr>
            </w:pPr>
            <w:r w:rsidRPr="00FF3BD0">
              <w:rPr>
                <w:rFonts w:ascii="Arial" w:hAnsi="Arial" w:cs="Arial"/>
                <w:color w:val="000000"/>
                <w:sz w:val="20"/>
                <w:szCs w:val="22"/>
              </w:rPr>
              <w:t xml:space="preserve">250,000 </w:t>
            </w:r>
          </w:p>
        </w:tc>
        <w:tc>
          <w:tcPr>
            <w:tcW w:w="236" w:type="dxa"/>
            <w:tcBorders>
              <w:top w:val="nil"/>
              <w:left w:val="nil"/>
              <w:bottom w:val="nil"/>
              <w:right w:val="single" w:sz="4" w:space="0" w:color="auto"/>
            </w:tcBorders>
            <w:shd w:val="clear" w:color="auto" w:fill="auto"/>
            <w:noWrap/>
            <w:vAlign w:val="bottom"/>
          </w:tcPr>
          <w:p w14:paraId="4158E5E4"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12690D94" w14:textId="77777777">
        <w:trPr>
          <w:trHeight w:val="300"/>
        </w:trPr>
        <w:tc>
          <w:tcPr>
            <w:tcW w:w="2342" w:type="dxa"/>
            <w:tcBorders>
              <w:top w:val="nil"/>
              <w:left w:val="single" w:sz="4" w:space="0" w:color="auto"/>
              <w:bottom w:val="nil"/>
              <w:right w:val="nil"/>
            </w:tcBorders>
            <w:shd w:val="clear" w:color="auto" w:fill="auto"/>
            <w:noWrap/>
            <w:vAlign w:val="bottom"/>
          </w:tcPr>
          <w:p w14:paraId="42677F02"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Changes</w:t>
            </w:r>
          </w:p>
        </w:tc>
        <w:tc>
          <w:tcPr>
            <w:tcW w:w="1038" w:type="dxa"/>
            <w:tcBorders>
              <w:top w:val="nil"/>
              <w:left w:val="nil"/>
              <w:bottom w:val="nil"/>
              <w:right w:val="nil"/>
            </w:tcBorders>
            <w:shd w:val="clear" w:color="auto" w:fill="auto"/>
            <w:noWrap/>
            <w:vAlign w:val="bottom"/>
          </w:tcPr>
          <w:p w14:paraId="17803869" w14:textId="77777777" w:rsidR="00097D66" w:rsidRPr="00FF3BD0" w:rsidRDefault="00097D66" w:rsidP="00097D66">
            <w:pPr>
              <w:widowControl/>
              <w:autoSpaceDE/>
              <w:autoSpaceDN/>
              <w:adjustRightInd/>
              <w:jc w:val="right"/>
              <w:rPr>
                <w:rFonts w:ascii="Arial" w:hAnsi="Arial" w:cs="Arial"/>
                <w:color w:val="000000"/>
                <w:sz w:val="20"/>
                <w:szCs w:val="22"/>
              </w:rPr>
            </w:pPr>
            <w:r w:rsidRPr="00FF3BD0">
              <w:rPr>
                <w:rFonts w:ascii="Arial" w:hAnsi="Arial" w:cs="Arial"/>
                <w:color w:val="000000"/>
                <w:sz w:val="20"/>
                <w:szCs w:val="22"/>
              </w:rPr>
              <w:t xml:space="preserve">0 </w:t>
            </w:r>
          </w:p>
        </w:tc>
        <w:tc>
          <w:tcPr>
            <w:tcW w:w="158" w:type="dxa"/>
            <w:tcBorders>
              <w:top w:val="nil"/>
              <w:left w:val="nil"/>
              <w:bottom w:val="nil"/>
              <w:right w:val="nil"/>
            </w:tcBorders>
            <w:shd w:val="clear" w:color="auto" w:fill="auto"/>
            <w:noWrap/>
            <w:vAlign w:val="bottom"/>
          </w:tcPr>
          <w:p w14:paraId="2D00CEF7" w14:textId="77777777" w:rsidR="00097D66" w:rsidRPr="00FF3BD0" w:rsidRDefault="00097D66" w:rsidP="00097D66">
            <w:pPr>
              <w:widowControl/>
              <w:autoSpaceDE/>
              <w:autoSpaceDN/>
              <w:adjustRightInd/>
              <w:rPr>
                <w:rFonts w:ascii="Arial" w:hAnsi="Arial" w:cs="Arial"/>
                <w:color w:val="000000"/>
                <w:sz w:val="20"/>
                <w:szCs w:val="22"/>
              </w:rPr>
            </w:pPr>
          </w:p>
        </w:tc>
        <w:tc>
          <w:tcPr>
            <w:tcW w:w="1038" w:type="dxa"/>
            <w:tcBorders>
              <w:top w:val="nil"/>
              <w:left w:val="nil"/>
              <w:bottom w:val="nil"/>
              <w:right w:val="nil"/>
            </w:tcBorders>
            <w:shd w:val="clear" w:color="auto" w:fill="auto"/>
            <w:noWrap/>
            <w:vAlign w:val="bottom"/>
          </w:tcPr>
          <w:p w14:paraId="1310A3C3" w14:textId="77777777" w:rsidR="00097D66" w:rsidRPr="00FF3BD0" w:rsidRDefault="00097D66" w:rsidP="00097D66">
            <w:pPr>
              <w:widowControl/>
              <w:autoSpaceDE/>
              <w:autoSpaceDN/>
              <w:adjustRightInd/>
              <w:jc w:val="right"/>
              <w:rPr>
                <w:rFonts w:ascii="Arial" w:hAnsi="Arial" w:cs="Arial"/>
                <w:color w:val="000000"/>
                <w:sz w:val="20"/>
                <w:szCs w:val="22"/>
              </w:rPr>
            </w:pPr>
            <w:r w:rsidRPr="00FF3BD0">
              <w:rPr>
                <w:rFonts w:ascii="Arial" w:hAnsi="Arial" w:cs="Arial"/>
                <w:color w:val="000000"/>
                <w:sz w:val="20"/>
                <w:szCs w:val="22"/>
              </w:rPr>
              <w:t xml:space="preserve">0 </w:t>
            </w:r>
          </w:p>
        </w:tc>
        <w:tc>
          <w:tcPr>
            <w:tcW w:w="236" w:type="dxa"/>
            <w:tcBorders>
              <w:top w:val="nil"/>
              <w:left w:val="nil"/>
              <w:bottom w:val="nil"/>
              <w:right w:val="single" w:sz="4" w:space="0" w:color="auto"/>
            </w:tcBorders>
            <w:shd w:val="clear" w:color="auto" w:fill="auto"/>
            <w:noWrap/>
            <w:vAlign w:val="bottom"/>
          </w:tcPr>
          <w:p w14:paraId="00673501"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620BE0F5" w14:textId="77777777">
        <w:trPr>
          <w:trHeight w:val="300"/>
        </w:trPr>
        <w:tc>
          <w:tcPr>
            <w:tcW w:w="2342" w:type="dxa"/>
            <w:tcBorders>
              <w:top w:val="nil"/>
              <w:left w:val="single" w:sz="4" w:space="0" w:color="auto"/>
              <w:bottom w:val="nil"/>
              <w:right w:val="nil"/>
            </w:tcBorders>
            <w:shd w:val="clear" w:color="auto" w:fill="auto"/>
            <w:noWrap/>
            <w:vAlign w:val="bottom"/>
          </w:tcPr>
          <w:p w14:paraId="633AB2AB"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Ending balance</w:t>
            </w:r>
          </w:p>
        </w:tc>
        <w:tc>
          <w:tcPr>
            <w:tcW w:w="1038" w:type="dxa"/>
            <w:tcBorders>
              <w:top w:val="single" w:sz="4" w:space="0" w:color="auto"/>
              <w:left w:val="nil"/>
              <w:bottom w:val="nil"/>
              <w:right w:val="nil"/>
            </w:tcBorders>
            <w:shd w:val="clear" w:color="auto" w:fill="auto"/>
            <w:noWrap/>
            <w:vAlign w:val="bottom"/>
          </w:tcPr>
          <w:p w14:paraId="5DE53267" w14:textId="77777777" w:rsidR="00097D66" w:rsidRPr="00D66F4C" w:rsidRDefault="00097D66" w:rsidP="00097D66">
            <w:pPr>
              <w:widowControl/>
              <w:autoSpaceDE/>
              <w:autoSpaceDN/>
              <w:adjustRightInd/>
              <w:jc w:val="right"/>
              <w:rPr>
                <w:rFonts w:ascii="Arial" w:hAnsi="Arial" w:cs="Arial"/>
                <w:color w:val="000000"/>
                <w:sz w:val="20"/>
                <w:szCs w:val="22"/>
              </w:rPr>
            </w:pPr>
            <w:r w:rsidRPr="00D66F4C">
              <w:rPr>
                <w:rFonts w:ascii="Arial" w:hAnsi="Arial" w:cs="Arial"/>
                <w:color w:val="000000"/>
                <w:sz w:val="20"/>
                <w:szCs w:val="22"/>
                <w:shd w:val="clear" w:color="auto" w:fill="E0EBF8"/>
              </w:rPr>
              <w:t>250,000</w:t>
            </w:r>
            <w:r w:rsidRPr="00D66F4C">
              <w:rPr>
                <w:rFonts w:ascii="Arial" w:hAnsi="Arial" w:cs="Arial"/>
                <w:color w:val="000000"/>
                <w:sz w:val="20"/>
                <w:szCs w:val="22"/>
              </w:rPr>
              <w:t xml:space="preserve"> </w:t>
            </w:r>
          </w:p>
        </w:tc>
        <w:tc>
          <w:tcPr>
            <w:tcW w:w="158" w:type="dxa"/>
            <w:tcBorders>
              <w:top w:val="nil"/>
              <w:left w:val="nil"/>
              <w:bottom w:val="nil"/>
              <w:right w:val="nil"/>
            </w:tcBorders>
            <w:shd w:val="clear" w:color="auto" w:fill="auto"/>
            <w:noWrap/>
            <w:vAlign w:val="bottom"/>
          </w:tcPr>
          <w:p w14:paraId="3CCB7521" w14:textId="77777777" w:rsidR="00097D66" w:rsidRPr="00FF3BD0" w:rsidRDefault="00097D66" w:rsidP="00097D66">
            <w:pPr>
              <w:widowControl/>
              <w:autoSpaceDE/>
              <w:autoSpaceDN/>
              <w:adjustRightInd/>
              <w:rPr>
                <w:rFonts w:ascii="Arial" w:hAnsi="Arial" w:cs="Arial"/>
                <w:color w:val="000000"/>
                <w:sz w:val="20"/>
                <w:szCs w:val="22"/>
              </w:rPr>
            </w:pPr>
          </w:p>
        </w:tc>
        <w:tc>
          <w:tcPr>
            <w:tcW w:w="1038" w:type="dxa"/>
            <w:tcBorders>
              <w:top w:val="single" w:sz="4" w:space="0" w:color="auto"/>
              <w:left w:val="nil"/>
              <w:bottom w:val="nil"/>
              <w:right w:val="nil"/>
            </w:tcBorders>
            <w:shd w:val="clear" w:color="auto" w:fill="auto"/>
            <w:noWrap/>
            <w:vAlign w:val="bottom"/>
          </w:tcPr>
          <w:p w14:paraId="6459596A" w14:textId="77777777" w:rsidR="00097D66" w:rsidRPr="00D66F4C" w:rsidRDefault="00097D66" w:rsidP="00097D66">
            <w:pPr>
              <w:widowControl/>
              <w:autoSpaceDE/>
              <w:autoSpaceDN/>
              <w:adjustRightInd/>
              <w:jc w:val="right"/>
              <w:rPr>
                <w:rFonts w:ascii="Arial" w:hAnsi="Arial" w:cs="Arial"/>
                <w:color w:val="000000"/>
                <w:sz w:val="20"/>
                <w:szCs w:val="22"/>
              </w:rPr>
            </w:pPr>
            <w:r w:rsidRPr="00D66F4C">
              <w:rPr>
                <w:rFonts w:ascii="Arial" w:hAnsi="Arial" w:cs="Arial"/>
                <w:color w:val="000000"/>
                <w:sz w:val="20"/>
                <w:szCs w:val="22"/>
                <w:shd w:val="clear" w:color="auto" w:fill="E0EBF8"/>
              </w:rPr>
              <w:t>250,000</w:t>
            </w:r>
            <w:r w:rsidRPr="00D66F4C">
              <w:rPr>
                <w:rFonts w:ascii="Arial" w:hAnsi="Arial" w:cs="Arial"/>
                <w:color w:val="000000"/>
                <w:sz w:val="20"/>
                <w:szCs w:val="22"/>
              </w:rPr>
              <w:t xml:space="preserve"> </w:t>
            </w:r>
          </w:p>
        </w:tc>
        <w:tc>
          <w:tcPr>
            <w:tcW w:w="236" w:type="dxa"/>
            <w:tcBorders>
              <w:top w:val="nil"/>
              <w:left w:val="nil"/>
              <w:bottom w:val="nil"/>
              <w:right w:val="single" w:sz="4" w:space="0" w:color="auto"/>
            </w:tcBorders>
            <w:shd w:val="clear" w:color="auto" w:fill="auto"/>
            <w:noWrap/>
            <w:vAlign w:val="bottom"/>
          </w:tcPr>
          <w:p w14:paraId="52C81CF6"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44FE13FE" w14:textId="77777777">
        <w:trPr>
          <w:trHeight w:val="135"/>
        </w:trPr>
        <w:tc>
          <w:tcPr>
            <w:tcW w:w="2342" w:type="dxa"/>
            <w:tcBorders>
              <w:top w:val="nil"/>
              <w:left w:val="single" w:sz="4" w:space="0" w:color="auto"/>
              <w:bottom w:val="single" w:sz="4" w:space="0" w:color="auto"/>
              <w:right w:val="nil"/>
            </w:tcBorders>
            <w:shd w:val="clear" w:color="auto" w:fill="auto"/>
            <w:noWrap/>
            <w:vAlign w:val="bottom"/>
          </w:tcPr>
          <w:p w14:paraId="7CC1FDCD"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038" w:type="dxa"/>
            <w:tcBorders>
              <w:top w:val="nil"/>
              <w:left w:val="nil"/>
              <w:bottom w:val="single" w:sz="4" w:space="0" w:color="auto"/>
              <w:right w:val="nil"/>
            </w:tcBorders>
            <w:shd w:val="clear" w:color="auto" w:fill="auto"/>
            <w:noWrap/>
            <w:vAlign w:val="bottom"/>
          </w:tcPr>
          <w:p w14:paraId="3932A9C5"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58" w:type="dxa"/>
            <w:tcBorders>
              <w:top w:val="nil"/>
              <w:left w:val="nil"/>
              <w:bottom w:val="single" w:sz="4" w:space="0" w:color="auto"/>
              <w:right w:val="nil"/>
            </w:tcBorders>
            <w:shd w:val="clear" w:color="auto" w:fill="auto"/>
            <w:noWrap/>
            <w:vAlign w:val="bottom"/>
          </w:tcPr>
          <w:p w14:paraId="67A7ADA0" w14:textId="77777777" w:rsidR="00097D66" w:rsidRPr="00FF3BD0" w:rsidRDefault="00097D66" w:rsidP="00097D66">
            <w:pPr>
              <w:widowControl/>
              <w:autoSpaceDE/>
              <w:autoSpaceDN/>
              <w:adjustRightInd/>
              <w:rPr>
                <w:rFonts w:ascii="Arial" w:hAnsi="Arial" w:cs="Arial"/>
                <w:color w:val="000000"/>
                <w:sz w:val="20"/>
                <w:szCs w:val="22"/>
              </w:rPr>
            </w:pPr>
            <w:r w:rsidRPr="00FF3BD0">
              <w:rPr>
                <w:rFonts w:ascii="Arial" w:hAnsi="Arial" w:cs="Arial"/>
                <w:color w:val="000000"/>
                <w:sz w:val="20"/>
                <w:szCs w:val="22"/>
              </w:rPr>
              <w:t> </w:t>
            </w:r>
          </w:p>
        </w:tc>
        <w:tc>
          <w:tcPr>
            <w:tcW w:w="1038" w:type="dxa"/>
            <w:tcBorders>
              <w:top w:val="nil"/>
              <w:left w:val="nil"/>
              <w:bottom w:val="single" w:sz="4" w:space="0" w:color="auto"/>
              <w:right w:val="nil"/>
            </w:tcBorders>
            <w:shd w:val="clear" w:color="auto" w:fill="auto"/>
            <w:noWrap/>
            <w:vAlign w:val="bottom"/>
          </w:tcPr>
          <w:p w14:paraId="26BCC2C5" w14:textId="77777777" w:rsidR="00097D66" w:rsidRPr="00FF3BD0" w:rsidRDefault="00097D66" w:rsidP="00097D66">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3288CBC5" w14:textId="77777777" w:rsidR="00097D66" w:rsidRPr="00FF3BD0" w:rsidRDefault="00097D66" w:rsidP="00097D66">
            <w:pPr>
              <w:widowControl/>
              <w:autoSpaceDE/>
              <w:autoSpaceDN/>
              <w:adjustRightInd/>
              <w:rPr>
                <w:rFonts w:ascii="Arial" w:hAnsi="Arial" w:cs="Arial"/>
                <w:color w:val="000000"/>
                <w:sz w:val="20"/>
                <w:szCs w:val="22"/>
              </w:rPr>
            </w:pPr>
          </w:p>
        </w:tc>
      </w:tr>
    </w:tbl>
    <w:p w14:paraId="6251BF6D"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bl>
      <w:tblPr>
        <w:tblW w:w="6687" w:type="dxa"/>
        <w:tblInd w:w="108" w:type="dxa"/>
        <w:tblLook w:val="04A0" w:firstRow="1" w:lastRow="0" w:firstColumn="1" w:lastColumn="0" w:noHBand="0" w:noVBand="1"/>
      </w:tblPr>
      <w:tblGrid>
        <w:gridCol w:w="3240"/>
        <w:gridCol w:w="224"/>
        <w:gridCol w:w="227"/>
        <w:gridCol w:w="45"/>
        <w:gridCol w:w="421"/>
        <w:gridCol w:w="479"/>
        <w:gridCol w:w="460"/>
        <w:gridCol w:w="1136"/>
        <w:gridCol w:w="455"/>
      </w:tblGrid>
      <w:tr w:rsidR="00EA46C7" w:rsidRPr="00FF3BD0" w14:paraId="5C2D8772" w14:textId="77777777">
        <w:trPr>
          <w:trHeight w:val="300"/>
        </w:trPr>
        <w:tc>
          <w:tcPr>
            <w:tcW w:w="6687" w:type="dxa"/>
            <w:gridSpan w:val="9"/>
            <w:tcBorders>
              <w:top w:val="nil"/>
              <w:left w:val="nil"/>
              <w:bottom w:val="nil"/>
              <w:right w:val="nil"/>
            </w:tcBorders>
            <w:shd w:val="clear" w:color="auto" w:fill="auto"/>
            <w:noWrap/>
            <w:vAlign w:val="bottom"/>
          </w:tcPr>
          <w:p w14:paraId="7529B5BA" w14:textId="77777777" w:rsidR="00EA46C7" w:rsidRPr="00FF3BD0" w:rsidRDefault="00EA46C7" w:rsidP="00097D66">
            <w:pPr>
              <w:widowControl/>
              <w:autoSpaceDE/>
              <w:autoSpaceDN/>
              <w:adjustRightInd/>
              <w:rPr>
                <w:rFonts w:ascii="Arial" w:hAnsi="Arial" w:cs="Arial"/>
                <w:color w:val="000000"/>
                <w:sz w:val="20"/>
                <w:szCs w:val="22"/>
              </w:rPr>
            </w:pPr>
            <w:r w:rsidRPr="00FF3BD0">
              <w:rPr>
                <w:rFonts w:ascii="Arial" w:hAnsi="Arial" w:cs="Arial"/>
                <w:b/>
                <w:bCs/>
                <w:color w:val="000000"/>
                <w:sz w:val="20"/>
                <w:szCs w:val="22"/>
              </w:rPr>
              <w:t>Excess value (differential) reclassification entry:</w:t>
            </w:r>
          </w:p>
        </w:tc>
      </w:tr>
      <w:tr w:rsidR="00097D66" w:rsidRPr="00FF3BD0" w14:paraId="54C72A48" w14:textId="77777777" w:rsidTr="00D66F4C">
        <w:trPr>
          <w:gridAfter w:val="1"/>
          <w:wAfter w:w="455" w:type="dxa"/>
          <w:trHeight w:val="300"/>
        </w:trPr>
        <w:tc>
          <w:tcPr>
            <w:tcW w:w="3464" w:type="dxa"/>
            <w:gridSpan w:val="2"/>
            <w:tcBorders>
              <w:bottom w:val="nil"/>
              <w:right w:val="nil"/>
            </w:tcBorders>
            <w:shd w:val="clear" w:color="auto" w:fill="E0EBF8"/>
            <w:noWrap/>
            <w:vAlign w:val="bottom"/>
          </w:tcPr>
          <w:p w14:paraId="59B20963"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Land</w:t>
            </w:r>
          </w:p>
        </w:tc>
        <w:tc>
          <w:tcPr>
            <w:tcW w:w="272" w:type="dxa"/>
            <w:gridSpan w:val="2"/>
            <w:tcBorders>
              <w:left w:val="nil"/>
              <w:bottom w:val="nil"/>
              <w:right w:val="nil"/>
            </w:tcBorders>
            <w:shd w:val="clear" w:color="auto" w:fill="E0EBF8"/>
            <w:noWrap/>
            <w:vAlign w:val="bottom"/>
          </w:tcPr>
          <w:p w14:paraId="1E1F072A"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 </w:t>
            </w:r>
          </w:p>
        </w:tc>
        <w:tc>
          <w:tcPr>
            <w:tcW w:w="421" w:type="dxa"/>
            <w:tcBorders>
              <w:left w:val="nil"/>
              <w:bottom w:val="nil"/>
              <w:right w:val="nil"/>
            </w:tcBorders>
            <w:shd w:val="clear" w:color="auto" w:fill="E0EBF8"/>
            <w:noWrap/>
            <w:vAlign w:val="bottom"/>
          </w:tcPr>
          <w:p w14:paraId="276294D3"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 </w:t>
            </w:r>
          </w:p>
        </w:tc>
        <w:tc>
          <w:tcPr>
            <w:tcW w:w="939" w:type="dxa"/>
            <w:gridSpan w:val="2"/>
            <w:tcBorders>
              <w:left w:val="nil"/>
              <w:bottom w:val="nil"/>
              <w:right w:val="nil"/>
            </w:tcBorders>
            <w:shd w:val="clear" w:color="auto" w:fill="E0EBF8"/>
            <w:noWrap/>
            <w:vAlign w:val="bottom"/>
          </w:tcPr>
          <w:p w14:paraId="0BF42FD5" w14:textId="77777777" w:rsidR="00097D66" w:rsidRPr="00FF3BD0" w:rsidRDefault="00097D66" w:rsidP="00097D66">
            <w:pPr>
              <w:widowControl/>
              <w:autoSpaceDE/>
              <w:autoSpaceDN/>
              <w:adjustRightInd/>
              <w:jc w:val="right"/>
              <w:rPr>
                <w:rFonts w:ascii="Arial" w:hAnsi="Arial" w:cs="Arial"/>
                <w:b/>
                <w:bCs/>
                <w:color w:val="000000"/>
                <w:sz w:val="20"/>
                <w:szCs w:val="22"/>
              </w:rPr>
            </w:pPr>
            <w:r w:rsidRPr="00FF3BD0">
              <w:rPr>
                <w:rFonts w:ascii="Arial" w:hAnsi="Arial" w:cs="Arial"/>
                <w:b/>
                <w:bCs/>
                <w:color w:val="000000"/>
                <w:sz w:val="20"/>
                <w:szCs w:val="22"/>
              </w:rPr>
              <w:t>250,000</w:t>
            </w:r>
          </w:p>
        </w:tc>
        <w:tc>
          <w:tcPr>
            <w:tcW w:w="1136" w:type="dxa"/>
            <w:tcBorders>
              <w:left w:val="nil"/>
              <w:bottom w:val="nil"/>
            </w:tcBorders>
            <w:shd w:val="clear" w:color="auto" w:fill="E0EBF8"/>
            <w:noWrap/>
            <w:vAlign w:val="bottom"/>
          </w:tcPr>
          <w:p w14:paraId="31DBB54D"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 </w:t>
            </w:r>
          </w:p>
        </w:tc>
      </w:tr>
      <w:tr w:rsidR="00097D66" w:rsidRPr="00FF3BD0" w14:paraId="6FD7B184" w14:textId="77777777" w:rsidTr="00D66F4C">
        <w:trPr>
          <w:gridAfter w:val="1"/>
          <w:wAfter w:w="455" w:type="dxa"/>
          <w:trHeight w:val="300"/>
        </w:trPr>
        <w:tc>
          <w:tcPr>
            <w:tcW w:w="3240" w:type="dxa"/>
            <w:tcBorders>
              <w:top w:val="nil"/>
              <w:right w:val="nil"/>
            </w:tcBorders>
            <w:shd w:val="clear" w:color="auto" w:fill="E0EBF8"/>
            <w:noWrap/>
            <w:vAlign w:val="bottom"/>
          </w:tcPr>
          <w:p w14:paraId="77ADE7CA" w14:textId="77777777" w:rsidR="00097D66" w:rsidRPr="00FF3BD0" w:rsidRDefault="00097D66" w:rsidP="00097D66">
            <w:pPr>
              <w:widowControl/>
              <w:autoSpaceDE/>
              <w:autoSpaceDN/>
              <w:adjustRightInd/>
              <w:rPr>
                <w:rFonts w:ascii="Arial" w:hAnsi="Arial" w:cs="Arial"/>
                <w:b/>
                <w:bCs/>
                <w:color w:val="000000"/>
                <w:sz w:val="20"/>
                <w:szCs w:val="22"/>
              </w:rPr>
            </w:pPr>
            <w:r w:rsidRPr="00FF3BD0">
              <w:rPr>
                <w:rFonts w:ascii="Arial" w:hAnsi="Arial" w:cs="Arial"/>
                <w:b/>
                <w:bCs/>
                <w:color w:val="000000"/>
                <w:sz w:val="20"/>
                <w:szCs w:val="22"/>
              </w:rPr>
              <w:t xml:space="preserve">       Investment in Frey Inc.</w:t>
            </w:r>
          </w:p>
        </w:tc>
        <w:tc>
          <w:tcPr>
            <w:tcW w:w="451" w:type="dxa"/>
            <w:gridSpan w:val="2"/>
            <w:tcBorders>
              <w:top w:val="nil"/>
              <w:left w:val="nil"/>
              <w:right w:val="nil"/>
            </w:tcBorders>
            <w:shd w:val="clear" w:color="auto" w:fill="E0EBF8"/>
            <w:noWrap/>
            <w:vAlign w:val="bottom"/>
          </w:tcPr>
          <w:p w14:paraId="65A23634" w14:textId="77777777" w:rsidR="00097D66" w:rsidRPr="00FF3BD0" w:rsidRDefault="00097D66" w:rsidP="00097D66">
            <w:pPr>
              <w:widowControl/>
              <w:autoSpaceDE/>
              <w:autoSpaceDN/>
              <w:adjustRightInd/>
              <w:rPr>
                <w:rFonts w:ascii="Arial" w:hAnsi="Arial" w:cs="Arial"/>
                <w:b/>
                <w:bCs/>
                <w:color w:val="000000"/>
                <w:sz w:val="20"/>
                <w:szCs w:val="22"/>
              </w:rPr>
            </w:pPr>
          </w:p>
        </w:tc>
        <w:tc>
          <w:tcPr>
            <w:tcW w:w="945" w:type="dxa"/>
            <w:gridSpan w:val="3"/>
            <w:tcBorders>
              <w:top w:val="nil"/>
              <w:left w:val="nil"/>
              <w:right w:val="nil"/>
            </w:tcBorders>
            <w:shd w:val="clear" w:color="auto" w:fill="E0EBF8"/>
            <w:noWrap/>
            <w:vAlign w:val="bottom"/>
          </w:tcPr>
          <w:p w14:paraId="1B06529E" w14:textId="77777777" w:rsidR="00097D66" w:rsidRPr="00FF3BD0" w:rsidRDefault="00097D66" w:rsidP="00097D66">
            <w:pPr>
              <w:widowControl/>
              <w:autoSpaceDE/>
              <w:autoSpaceDN/>
              <w:adjustRightInd/>
              <w:jc w:val="right"/>
              <w:rPr>
                <w:rFonts w:ascii="Arial" w:hAnsi="Arial" w:cs="Arial"/>
                <w:b/>
                <w:bCs/>
                <w:color w:val="000000"/>
                <w:sz w:val="20"/>
                <w:szCs w:val="22"/>
              </w:rPr>
            </w:pPr>
          </w:p>
        </w:tc>
        <w:tc>
          <w:tcPr>
            <w:tcW w:w="1596" w:type="dxa"/>
            <w:gridSpan w:val="2"/>
            <w:tcBorders>
              <w:top w:val="nil"/>
              <w:left w:val="nil"/>
            </w:tcBorders>
            <w:shd w:val="clear" w:color="auto" w:fill="E0EBF8"/>
            <w:noWrap/>
            <w:vAlign w:val="bottom"/>
          </w:tcPr>
          <w:p w14:paraId="5C9C3630" w14:textId="77777777" w:rsidR="00097D66" w:rsidRPr="00FF3BD0" w:rsidRDefault="00097D66" w:rsidP="00097D66">
            <w:pPr>
              <w:widowControl/>
              <w:autoSpaceDE/>
              <w:autoSpaceDN/>
              <w:adjustRightInd/>
              <w:jc w:val="right"/>
              <w:rPr>
                <w:rFonts w:ascii="Arial" w:hAnsi="Arial" w:cs="Arial"/>
                <w:b/>
                <w:bCs/>
                <w:color w:val="000000"/>
                <w:sz w:val="20"/>
                <w:szCs w:val="22"/>
              </w:rPr>
            </w:pPr>
            <w:r w:rsidRPr="00FF3BD0">
              <w:rPr>
                <w:rFonts w:ascii="Arial" w:hAnsi="Arial" w:cs="Arial"/>
                <w:b/>
                <w:bCs/>
                <w:color w:val="000000"/>
                <w:sz w:val="20"/>
                <w:szCs w:val="22"/>
              </w:rPr>
              <w:t>250,000</w:t>
            </w:r>
          </w:p>
        </w:tc>
      </w:tr>
    </w:tbl>
    <w:p w14:paraId="40C20C3D" w14:textId="77777777" w:rsidR="00097D66" w:rsidRPr="00FF3BD0" w:rsidRDefault="00097D6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bl>
      <w:tblPr>
        <w:tblW w:w="9740" w:type="dxa"/>
        <w:tblInd w:w="108" w:type="dxa"/>
        <w:tblLook w:val="04A0" w:firstRow="1" w:lastRow="0" w:firstColumn="1" w:lastColumn="0" w:noHBand="0" w:noVBand="1"/>
      </w:tblPr>
      <w:tblGrid>
        <w:gridCol w:w="1890"/>
        <w:gridCol w:w="1110"/>
        <w:gridCol w:w="1110"/>
        <w:gridCol w:w="1774"/>
        <w:gridCol w:w="944"/>
        <w:gridCol w:w="942"/>
        <w:gridCol w:w="1970"/>
      </w:tblGrid>
      <w:tr w:rsidR="00097D66" w:rsidRPr="00FF3BD0" w14:paraId="5DB2FE2E" w14:textId="77777777">
        <w:trPr>
          <w:trHeight w:val="300"/>
        </w:trPr>
        <w:tc>
          <w:tcPr>
            <w:tcW w:w="1890" w:type="dxa"/>
            <w:tcBorders>
              <w:top w:val="nil"/>
              <w:left w:val="nil"/>
              <w:bottom w:val="nil"/>
              <w:right w:val="nil"/>
            </w:tcBorders>
            <w:shd w:val="clear" w:color="auto" w:fill="auto"/>
            <w:noWrap/>
            <w:vAlign w:val="bottom"/>
          </w:tcPr>
          <w:p w14:paraId="6F5C6097" w14:textId="77777777" w:rsidR="00097D66" w:rsidRPr="00FF3BD0" w:rsidRDefault="00097D66" w:rsidP="00097D66">
            <w:pPr>
              <w:widowControl/>
              <w:autoSpaceDE/>
              <w:autoSpaceDN/>
              <w:adjustRightInd/>
              <w:rPr>
                <w:rFonts w:ascii="Arial" w:hAnsi="Arial" w:cs="Arial"/>
                <w:color w:val="000000"/>
                <w:sz w:val="20"/>
                <w:szCs w:val="22"/>
              </w:rPr>
            </w:pPr>
          </w:p>
        </w:tc>
        <w:tc>
          <w:tcPr>
            <w:tcW w:w="2220" w:type="dxa"/>
            <w:gridSpan w:val="2"/>
            <w:tcBorders>
              <w:top w:val="nil"/>
              <w:left w:val="nil"/>
              <w:bottom w:val="nil"/>
              <w:right w:val="nil"/>
            </w:tcBorders>
            <w:shd w:val="clear" w:color="auto" w:fill="auto"/>
            <w:noWrap/>
            <w:vAlign w:val="bottom"/>
          </w:tcPr>
          <w:p w14:paraId="45F2784B" w14:textId="77777777" w:rsidR="00097D66" w:rsidRPr="00FF3BD0" w:rsidRDefault="00097D66" w:rsidP="00097D66">
            <w:pPr>
              <w:widowControl/>
              <w:autoSpaceDE/>
              <w:autoSpaceDN/>
              <w:adjustRightInd/>
              <w:jc w:val="center"/>
              <w:rPr>
                <w:rFonts w:ascii="Arial" w:hAnsi="Arial" w:cs="Arial"/>
                <w:b/>
                <w:bCs/>
                <w:color w:val="000000"/>
                <w:sz w:val="20"/>
                <w:szCs w:val="22"/>
              </w:rPr>
            </w:pPr>
            <w:r w:rsidRPr="00FF3BD0">
              <w:rPr>
                <w:rFonts w:ascii="Arial" w:hAnsi="Arial" w:cs="Arial"/>
                <w:b/>
                <w:bCs/>
                <w:color w:val="000000"/>
                <w:sz w:val="20"/>
                <w:szCs w:val="22"/>
              </w:rPr>
              <w:t>Investment in</w:t>
            </w:r>
          </w:p>
        </w:tc>
        <w:tc>
          <w:tcPr>
            <w:tcW w:w="1774" w:type="dxa"/>
            <w:tcBorders>
              <w:top w:val="nil"/>
              <w:left w:val="nil"/>
              <w:bottom w:val="nil"/>
              <w:right w:val="nil"/>
            </w:tcBorders>
            <w:shd w:val="clear" w:color="auto" w:fill="auto"/>
            <w:noWrap/>
            <w:vAlign w:val="bottom"/>
          </w:tcPr>
          <w:p w14:paraId="01FD9D68" w14:textId="77777777" w:rsidR="00097D66" w:rsidRPr="00FF3BD0" w:rsidRDefault="00097D66" w:rsidP="00097D66">
            <w:pPr>
              <w:widowControl/>
              <w:autoSpaceDE/>
              <w:autoSpaceDN/>
              <w:adjustRightInd/>
              <w:rPr>
                <w:rFonts w:ascii="Arial" w:hAnsi="Arial" w:cs="Arial"/>
                <w:color w:val="000000"/>
                <w:sz w:val="20"/>
                <w:szCs w:val="22"/>
              </w:rPr>
            </w:pPr>
          </w:p>
        </w:tc>
        <w:tc>
          <w:tcPr>
            <w:tcW w:w="1886" w:type="dxa"/>
            <w:gridSpan w:val="2"/>
            <w:tcBorders>
              <w:top w:val="nil"/>
              <w:left w:val="nil"/>
              <w:bottom w:val="nil"/>
              <w:right w:val="nil"/>
            </w:tcBorders>
            <w:shd w:val="clear" w:color="auto" w:fill="auto"/>
            <w:noWrap/>
            <w:vAlign w:val="bottom"/>
          </w:tcPr>
          <w:p w14:paraId="798C4F2F" w14:textId="77777777" w:rsidR="00097D66" w:rsidRPr="00FF3BD0" w:rsidRDefault="00097D66" w:rsidP="00097D66">
            <w:pPr>
              <w:widowControl/>
              <w:autoSpaceDE/>
              <w:autoSpaceDN/>
              <w:adjustRightInd/>
              <w:jc w:val="center"/>
              <w:rPr>
                <w:rFonts w:ascii="Arial" w:hAnsi="Arial" w:cs="Arial"/>
                <w:b/>
                <w:bCs/>
                <w:color w:val="000000"/>
                <w:sz w:val="20"/>
                <w:szCs w:val="22"/>
              </w:rPr>
            </w:pPr>
            <w:r w:rsidRPr="00FF3BD0">
              <w:rPr>
                <w:rFonts w:ascii="Arial" w:hAnsi="Arial" w:cs="Arial"/>
                <w:b/>
                <w:bCs/>
                <w:color w:val="000000"/>
                <w:sz w:val="20"/>
                <w:szCs w:val="22"/>
              </w:rPr>
              <w:t>Income from</w:t>
            </w:r>
          </w:p>
        </w:tc>
        <w:tc>
          <w:tcPr>
            <w:tcW w:w="1970" w:type="dxa"/>
            <w:tcBorders>
              <w:top w:val="nil"/>
              <w:left w:val="nil"/>
              <w:bottom w:val="nil"/>
              <w:right w:val="nil"/>
            </w:tcBorders>
            <w:shd w:val="clear" w:color="auto" w:fill="auto"/>
            <w:noWrap/>
            <w:vAlign w:val="bottom"/>
          </w:tcPr>
          <w:p w14:paraId="16C6A4F5"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0EA8B183" w14:textId="77777777">
        <w:trPr>
          <w:trHeight w:val="300"/>
        </w:trPr>
        <w:tc>
          <w:tcPr>
            <w:tcW w:w="1890" w:type="dxa"/>
            <w:tcBorders>
              <w:top w:val="nil"/>
              <w:left w:val="nil"/>
              <w:bottom w:val="nil"/>
              <w:right w:val="nil"/>
            </w:tcBorders>
            <w:shd w:val="clear" w:color="000000" w:fill="FFFFFF"/>
            <w:noWrap/>
            <w:vAlign w:val="bottom"/>
          </w:tcPr>
          <w:p w14:paraId="36CE06E0"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2220" w:type="dxa"/>
            <w:gridSpan w:val="2"/>
            <w:tcBorders>
              <w:top w:val="nil"/>
              <w:left w:val="nil"/>
              <w:bottom w:val="single" w:sz="4" w:space="0" w:color="auto"/>
              <w:right w:val="nil"/>
            </w:tcBorders>
            <w:shd w:val="clear" w:color="000000" w:fill="FFFFFF"/>
            <w:noWrap/>
            <w:vAlign w:val="bottom"/>
          </w:tcPr>
          <w:p w14:paraId="18EA82E3"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Frey Inc.</w:t>
            </w:r>
          </w:p>
        </w:tc>
        <w:tc>
          <w:tcPr>
            <w:tcW w:w="1774" w:type="dxa"/>
            <w:tcBorders>
              <w:top w:val="nil"/>
              <w:left w:val="nil"/>
              <w:bottom w:val="nil"/>
              <w:right w:val="nil"/>
            </w:tcBorders>
            <w:shd w:val="clear" w:color="000000" w:fill="FFFFFF"/>
            <w:noWrap/>
            <w:vAlign w:val="bottom"/>
          </w:tcPr>
          <w:p w14:paraId="77AC0B30"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1886" w:type="dxa"/>
            <w:gridSpan w:val="2"/>
            <w:tcBorders>
              <w:top w:val="nil"/>
              <w:left w:val="nil"/>
              <w:bottom w:val="single" w:sz="4" w:space="0" w:color="auto"/>
              <w:right w:val="nil"/>
            </w:tcBorders>
            <w:shd w:val="clear" w:color="000000" w:fill="FFFFFF"/>
            <w:noWrap/>
            <w:vAlign w:val="bottom"/>
          </w:tcPr>
          <w:p w14:paraId="1E3630A4"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Frey Inc.</w:t>
            </w:r>
          </w:p>
        </w:tc>
        <w:tc>
          <w:tcPr>
            <w:tcW w:w="1970" w:type="dxa"/>
            <w:tcBorders>
              <w:top w:val="nil"/>
              <w:left w:val="nil"/>
              <w:bottom w:val="nil"/>
              <w:right w:val="nil"/>
            </w:tcBorders>
            <w:shd w:val="clear" w:color="000000" w:fill="FFFFFF"/>
            <w:noWrap/>
            <w:vAlign w:val="bottom"/>
          </w:tcPr>
          <w:p w14:paraId="1FF4D554"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 </w:t>
            </w:r>
          </w:p>
        </w:tc>
      </w:tr>
      <w:tr w:rsidR="00097D66" w:rsidRPr="00FF3BD0" w14:paraId="7244B693" w14:textId="77777777">
        <w:trPr>
          <w:trHeight w:val="300"/>
        </w:trPr>
        <w:tc>
          <w:tcPr>
            <w:tcW w:w="1890" w:type="dxa"/>
            <w:tcBorders>
              <w:top w:val="nil"/>
              <w:left w:val="nil"/>
              <w:bottom w:val="nil"/>
              <w:right w:val="nil"/>
            </w:tcBorders>
            <w:shd w:val="clear" w:color="000000" w:fill="FFFFFF"/>
            <w:noWrap/>
            <w:vAlign w:val="bottom"/>
          </w:tcPr>
          <w:p w14:paraId="78AEB8B1"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Acquisition Price</w:t>
            </w:r>
          </w:p>
        </w:tc>
        <w:tc>
          <w:tcPr>
            <w:tcW w:w="1110" w:type="dxa"/>
            <w:tcBorders>
              <w:top w:val="nil"/>
              <w:left w:val="nil"/>
              <w:bottom w:val="nil"/>
              <w:right w:val="single" w:sz="4" w:space="0" w:color="auto"/>
            </w:tcBorders>
            <w:shd w:val="clear" w:color="000000" w:fill="FFFFFF"/>
            <w:noWrap/>
            <w:vAlign w:val="bottom"/>
          </w:tcPr>
          <w:p w14:paraId="61F050CA"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2,260,000 </w:t>
            </w:r>
          </w:p>
        </w:tc>
        <w:tc>
          <w:tcPr>
            <w:tcW w:w="1110" w:type="dxa"/>
            <w:tcBorders>
              <w:top w:val="nil"/>
              <w:left w:val="nil"/>
              <w:bottom w:val="nil"/>
              <w:right w:val="nil"/>
            </w:tcBorders>
            <w:shd w:val="clear" w:color="000000" w:fill="FFFFFF"/>
            <w:noWrap/>
            <w:vAlign w:val="bottom"/>
          </w:tcPr>
          <w:p w14:paraId="5B584433"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643D4B2A"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944" w:type="dxa"/>
            <w:tcBorders>
              <w:top w:val="nil"/>
              <w:left w:val="nil"/>
              <w:bottom w:val="nil"/>
              <w:right w:val="single" w:sz="4" w:space="0" w:color="auto"/>
            </w:tcBorders>
            <w:shd w:val="clear" w:color="000000" w:fill="FFFFFF"/>
            <w:noWrap/>
            <w:vAlign w:val="bottom"/>
          </w:tcPr>
          <w:p w14:paraId="1E798704"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942" w:type="dxa"/>
            <w:tcBorders>
              <w:top w:val="nil"/>
              <w:left w:val="nil"/>
              <w:bottom w:val="nil"/>
              <w:right w:val="nil"/>
            </w:tcBorders>
            <w:shd w:val="clear" w:color="000000" w:fill="FFFFFF"/>
            <w:noWrap/>
            <w:vAlign w:val="bottom"/>
          </w:tcPr>
          <w:p w14:paraId="373D687D"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970" w:type="dxa"/>
            <w:tcBorders>
              <w:top w:val="nil"/>
              <w:left w:val="nil"/>
              <w:bottom w:val="nil"/>
              <w:right w:val="nil"/>
            </w:tcBorders>
            <w:shd w:val="clear" w:color="000000" w:fill="FFFFFF"/>
            <w:noWrap/>
            <w:vAlign w:val="bottom"/>
          </w:tcPr>
          <w:p w14:paraId="49DE5A8D"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4588AFBF" w14:textId="77777777">
        <w:trPr>
          <w:trHeight w:val="300"/>
        </w:trPr>
        <w:tc>
          <w:tcPr>
            <w:tcW w:w="1890" w:type="dxa"/>
            <w:tcBorders>
              <w:top w:val="nil"/>
              <w:left w:val="nil"/>
              <w:bottom w:val="nil"/>
              <w:right w:val="nil"/>
            </w:tcBorders>
            <w:shd w:val="clear" w:color="000000" w:fill="FFFFFF"/>
            <w:noWrap/>
            <w:vAlign w:val="bottom"/>
          </w:tcPr>
          <w:p w14:paraId="511D200F"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100% Net Income</w:t>
            </w:r>
          </w:p>
        </w:tc>
        <w:tc>
          <w:tcPr>
            <w:tcW w:w="1110" w:type="dxa"/>
            <w:tcBorders>
              <w:top w:val="nil"/>
              <w:left w:val="nil"/>
              <w:bottom w:val="nil"/>
              <w:right w:val="single" w:sz="4" w:space="0" w:color="auto"/>
            </w:tcBorders>
            <w:shd w:val="clear" w:color="000000" w:fill="FFFFFF"/>
            <w:noWrap/>
            <w:vAlign w:val="bottom"/>
          </w:tcPr>
          <w:p w14:paraId="6563C6A0"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   580,000 </w:t>
            </w:r>
          </w:p>
        </w:tc>
        <w:tc>
          <w:tcPr>
            <w:tcW w:w="1110" w:type="dxa"/>
            <w:tcBorders>
              <w:top w:val="nil"/>
              <w:left w:val="nil"/>
              <w:right w:val="nil"/>
            </w:tcBorders>
            <w:shd w:val="clear" w:color="000000" w:fill="FFFFFF"/>
            <w:noWrap/>
            <w:vAlign w:val="bottom"/>
          </w:tcPr>
          <w:p w14:paraId="3FC7C689"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6E184A83"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944" w:type="dxa"/>
            <w:tcBorders>
              <w:top w:val="nil"/>
              <w:left w:val="nil"/>
              <w:bottom w:val="nil"/>
              <w:right w:val="single" w:sz="4" w:space="0" w:color="auto"/>
            </w:tcBorders>
            <w:shd w:val="clear" w:color="000000" w:fill="FFFFFF"/>
            <w:noWrap/>
            <w:vAlign w:val="bottom"/>
          </w:tcPr>
          <w:p w14:paraId="34EF6E24"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942" w:type="dxa"/>
            <w:tcBorders>
              <w:top w:val="nil"/>
              <w:left w:val="nil"/>
              <w:right w:val="nil"/>
            </w:tcBorders>
            <w:shd w:val="clear" w:color="000000" w:fill="FFFFFF"/>
            <w:noWrap/>
            <w:vAlign w:val="bottom"/>
          </w:tcPr>
          <w:p w14:paraId="606119F1"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580,000 </w:t>
            </w:r>
          </w:p>
        </w:tc>
        <w:tc>
          <w:tcPr>
            <w:tcW w:w="1970" w:type="dxa"/>
            <w:tcBorders>
              <w:top w:val="nil"/>
              <w:left w:val="nil"/>
              <w:bottom w:val="nil"/>
              <w:right w:val="nil"/>
            </w:tcBorders>
            <w:shd w:val="clear" w:color="000000" w:fill="FFFFFF"/>
            <w:noWrap/>
            <w:vAlign w:val="bottom"/>
          </w:tcPr>
          <w:p w14:paraId="082D1B9B"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100% Net Income</w:t>
            </w:r>
          </w:p>
        </w:tc>
      </w:tr>
      <w:tr w:rsidR="00097D66" w:rsidRPr="00FF3BD0" w14:paraId="720FE602" w14:textId="77777777">
        <w:trPr>
          <w:trHeight w:val="300"/>
        </w:trPr>
        <w:tc>
          <w:tcPr>
            <w:tcW w:w="1890" w:type="dxa"/>
            <w:tcBorders>
              <w:top w:val="nil"/>
              <w:left w:val="nil"/>
              <w:bottom w:val="nil"/>
              <w:right w:val="nil"/>
            </w:tcBorders>
            <w:shd w:val="clear" w:color="000000" w:fill="FFFFFF"/>
            <w:noWrap/>
            <w:vAlign w:val="bottom"/>
          </w:tcPr>
          <w:p w14:paraId="27CB1332"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1110" w:type="dxa"/>
            <w:tcBorders>
              <w:top w:val="nil"/>
              <w:left w:val="nil"/>
              <w:bottom w:val="nil"/>
              <w:right w:val="single" w:sz="4" w:space="0" w:color="auto"/>
            </w:tcBorders>
            <w:shd w:val="clear" w:color="000000" w:fill="FFFFFF"/>
            <w:noWrap/>
            <w:vAlign w:val="bottom"/>
          </w:tcPr>
          <w:p w14:paraId="34AC32B7"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110" w:type="dxa"/>
            <w:tcBorders>
              <w:top w:val="nil"/>
              <w:left w:val="nil"/>
              <w:bottom w:val="single" w:sz="4" w:space="0" w:color="auto"/>
              <w:right w:val="nil"/>
            </w:tcBorders>
            <w:shd w:val="clear" w:color="000000" w:fill="FFFFFF"/>
            <w:noWrap/>
            <w:vAlign w:val="bottom"/>
          </w:tcPr>
          <w:p w14:paraId="4D22703E"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       160,000 </w:t>
            </w:r>
          </w:p>
        </w:tc>
        <w:tc>
          <w:tcPr>
            <w:tcW w:w="1774" w:type="dxa"/>
            <w:tcBorders>
              <w:top w:val="nil"/>
              <w:left w:val="nil"/>
              <w:bottom w:val="nil"/>
              <w:right w:val="nil"/>
            </w:tcBorders>
            <w:shd w:val="clear" w:color="000000" w:fill="FFFFFF"/>
            <w:noWrap/>
            <w:vAlign w:val="bottom"/>
          </w:tcPr>
          <w:p w14:paraId="3D38EB97"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100% Dividends</w:t>
            </w:r>
          </w:p>
        </w:tc>
        <w:tc>
          <w:tcPr>
            <w:tcW w:w="944" w:type="dxa"/>
            <w:tcBorders>
              <w:top w:val="nil"/>
              <w:left w:val="nil"/>
              <w:bottom w:val="nil"/>
              <w:right w:val="single" w:sz="4" w:space="0" w:color="auto"/>
            </w:tcBorders>
            <w:shd w:val="clear" w:color="000000" w:fill="FFFFFF"/>
            <w:noWrap/>
            <w:vAlign w:val="bottom"/>
          </w:tcPr>
          <w:p w14:paraId="4BB2DD5E"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942" w:type="dxa"/>
            <w:tcBorders>
              <w:top w:val="nil"/>
              <w:left w:val="nil"/>
              <w:bottom w:val="single" w:sz="4" w:space="0" w:color="auto"/>
              <w:right w:val="nil"/>
            </w:tcBorders>
            <w:shd w:val="clear" w:color="000000" w:fill="FFFFFF"/>
            <w:noWrap/>
            <w:vAlign w:val="bottom"/>
          </w:tcPr>
          <w:p w14:paraId="27E32D00"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970" w:type="dxa"/>
            <w:tcBorders>
              <w:top w:val="nil"/>
              <w:left w:val="nil"/>
              <w:bottom w:val="nil"/>
              <w:right w:val="nil"/>
            </w:tcBorders>
            <w:shd w:val="clear" w:color="000000" w:fill="FFFFFF"/>
            <w:noWrap/>
            <w:vAlign w:val="bottom"/>
          </w:tcPr>
          <w:p w14:paraId="51422846"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190E30C7" w14:textId="77777777">
        <w:trPr>
          <w:trHeight w:val="300"/>
        </w:trPr>
        <w:tc>
          <w:tcPr>
            <w:tcW w:w="1890" w:type="dxa"/>
            <w:tcBorders>
              <w:top w:val="nil"/>
              <w:left w:val="nil"/>
              <w:bottom w:val="nil"/>
              <w:right w:val="nil"/>
            </w:tcBorders>
            <w:shd w:val="clear" w:color="000000" w:fill="FFFFFF"/>
            <w:noWrap/>
            <w:vAlign w:val="bottom"/>
          </w:tcPr>
          <w:p w14:paraId="66F7E019"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Ending Balance</w:t>
            </w:r>
          </w:p>
        </w:tc>
        <w:tc>
          <w:tcPr>
            <w:tcW w:w="1110" w:type="dxa"/>
            <w:tcBorders>
              <w:top w:val="single" w:sz="4" w:space="0" w:color="auto"/>
              <w:left w:val="nil"/>
              <w:bottom w:val="nil"/>
              <w:right w:val="single" w:sz="4" w:space="0" w:color="auto"/>
            </w:tcBorders>
            <w:shd w:val="clear" w:color="000000" w:fill="FFFFFF"/>
            <w:noWrap/>
            <w:vAlign w:val="bottom"/>
          </w:tcPr>
          <w:p w14:paraId="4E5D0535"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2,680,000 </w:t>
            </w:r>
          </w:p>
        </w:tc>
        <w:tc>
          <w:tcPr>
            <w:tcW w:w="1110" w:type="dxa"/>
            <w:tcBorders>
              <w:top w:val="single" w:sz="4" w:space="0" w:color="auto"/>
              <w:left w:val="nil"/>
              <w:bottom w:val="nil"/>
              <w:right w:val="nil"/>
            </w:tcBorders>
            <w:shd w:val="clear" w:color="000000" w:fill="FFFFFF"/>
            <w:noWrap/>
            <w:vAlign w:val="bottom"/>
          </w:tcPr>
          <w:p w14:paraId="619DB232"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79CA103C"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944" w:type="dxa"/>
            <w:tcBorders>
              <w:top w:val="single" w:sz="4" w:space="0" w:color="auto"/>
              <w:left w:val="nil"/>
              <w:bottom w:val="nil"/>
              <w:right w:val="single" w:sz="4" w:space="0" w:color="auto"/>
            </w:tcBorders>
            <w:shd w:val="clear" w:color="000000" w:fill="FFFFFF"/>
            <w:noWrap/>
            <w:vAlign w:val="bottom"/>
          </w:tcPr>
          <w:p w14:paraId="57DDD976"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942" w:type="dxa"/>
            <w:tcBorders>
              <w:top w:val="single" w:sz="4" w:space="0" w:color="auto"/>
              <w:left w:val="nil"/>
              <w:bottom w:val="nil"/>
              <w:right w:val="nil"/>
            </w:tcBorders>
            <w:shd w:val="clear" w:color="000000" w:fill="FFFFFF"/>
            <w:noWrap/>
            <w:vAlign w:val="bottom"/>
          </w:tcPr>
          <w:p w14:paraId="74EC73E2"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580,000 </w:t>
            </w:r>
          </w:p>
        </w:tc>
        <w:tc>
          <w:tcPr>
            <w:tcW w:w="1970" w:type="dxa"/>
            <w:tcBorders>
              <w:top w:val="nil"/>
              <w:left w:val="nil"/>
              <w:bottom w:val="nil"/>
              <w:right w:val="nil"/>
            </w:tcBorders>
            <w:shd w:val="clear" w:color="000000" w:fill="FFFFFF"/>
            <w:noWrap/>
            <w:vAlign w:val="bottom"/>
          </w:tcPr>
          <w:p w14:paraId="2E269426"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Ending Balance</w:t>
            </w:r>
          </w:p>
        </w:tc>
      </w:tr>
      <w:tr w:rsidR="00097D66" w:rsidRPr="00FF3BD0" w14:paraId="15A61246" w14:textId="77777777" w:rsidTr="00D66F4C">
        <w:trPr>
          <w:trHeight w:val="300"/>
        </w:trPr>
        <w:tc>
          <w:tcPr>
            <w:tcW w:w="1890" w:type="dxa"/>
            <w:tcBorders>
              <w:top w:val="nil"/>
              <w:left w:val="nil"/>
              <w:bottom w:val="nil"/>
              <w:right w:val="nil"/>
            </w:tcBorders>
            <w:shd w:val="clear" w:color="000000" w:fill="FFFFFF"/>
            <w:noWrap/>
            <w:vAlign w:val="bottom"/>
          </w:tcPr>
          <w:p w14:paraId="5071F3E5"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1110" w:type="dxa"/>
            <w:tcBorders>
              <w:top w:val="nil"/>
              <w:left w:val="nil"/>
              <w:bottom w:val="nil"/>
              <w:right w:val="single" w:sz="4" w:space="0" w:color="auto"/>
            </w:tcBorders>
            <w:shd w:val="clear" w:color="000000" w:fill="FFFFFF"/>
            <w:noWrap/>
            <w:vAlign w:val="bottom"/>
          </w:tcPr>
          <w:p w14:paraId="3EA67B79"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110" w:type="dxa"/>
            <w:tcBorders>
              <w:top w:val="nil"/>
              <w:left w:val="nil"/>
              <w:bottom w:val="nil"/>
              <w:right w:val="nil"/>
            </w:tcBorders>
            <w:shd w:val="clear" w:color="auto" w:fill="002E5C"/>
            <w:noWrap/>
            <w:vAlign w:val="bottom"/>
          </w:tcPr>
          <w:p w14:paraId="13DB9E49"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xml:space="preserve">2,430,000 </w:t>
            </w:r>
          </w:p>
        </w:tc>
        <w:tc>
          <w:tcPr>
            <w:tcW w:w="1774" w:type="dxa"/>
            <w:tcBorders>
              <w:top w:val="nil"/>
              <w:left w:val="nil"/>
              <w:bottom w:val="nil"/>
              <w:right w:val="nil"/>
            </w:tcBorders>
            <w:shd w:val="clear" w:color="auto" w:fill="auto"/>
            <w:noWrap/>
            <w:vAlign w:val="bottom"/>
          </w:tcPr>
          <w:p w14:paraId="6B541B60"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Basic</w:t>
            </w:r>
          </w:p>
        </w:tc>
        <w:tc>
          <w:tcPr>
            <w:tcW w:w="944" w:type="dxa"/>
            <w:tcBorders>
              <w:top w:val="nil"/>
              <w:left w:val="nil"/>
              <w:bottom w:val="nil"/>
              <w:right w:val="single" w:sz="4" w:space="0" w:color="auto"/>
            </w:tcBorders>
            <w:shd w:val="clear" w:color="auto" w:fill="002E5C"/>
            <w:noWrap/>
            <w:vAlign w:val="bottom"/>
          </w:tcPr>
          <w:p w14:paraId="14AB2F4F"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xml:space="preserve">580,000 </w:t>
            </w:r>
          </w:p>
        </w:tc>
        <w:tc>
          <w:tcPr>
            <w:tcW w:w="942" w:type="dxa"/>
            <w:tcBorders>
              <w:top w:val="nil"/>
              <w:left w:val="nil"/>
              <w:bottom w:val="nil"/>
              <w:right w:val="nil"/>
            </w:tcBorders>
            <w:shd w:val="clear" w:color="000000" w:fill="FFFFFF"/>
            <w:noWrap/>
            <w:vAlign w:val="bottom"/>
          </w:tcPr>
          <w:p w14:paraId="06429FE0"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1970" w:type="dxa"/>
            <w:tcBorders>
              <w:top w:val="nil"/>
              <w:left w:val="nil"/>
              <w:bottom w:val="nil"/>
              <w:right w:val="nil"/>
            </w:tcBorders>
            <w:shd w:val="clear" w:color="000000" w:fill="FFFFFF"/>
            <w:noWrap/>
            <w:vAlign w:val="bottom"/>
          </w:tcPr>
          <w:p w14:paraId="44FC145D"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r>
      <w:tr w:rsidR="00097D66" w:rsidRPr="00FF3BD0" w14:paraId="3759AC41" w14:textId="77777777" w:rsidTr="00D66F4C">
        <w:trPr>
          <w:trHeight w:val="300"/>
        </w:trPr>
        <w:tc>
          <w:tcPr>
            <w:tcW w:w="1890" w:type="dxa"/>
            <w:tcBorders>
              <w:top w:val="nil"/>
              <w:left w:val="nil"/>
              <w:bottom w:val="nil"/>
              <w:right w:val="nil"/>
            </w:tcBorders>
            <w:shd w:val="clear" w:color="000000" w:fill="FFFFFF"/>
            <w:noWrap/>
            <w:vAlign w:val="bottom"/>
          </w:tcPr>
          <w:p w14:paraId="1F17BCC8"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w:t>
            </w:r>
          </w:p>
        </w:tc>
        <w:tc>
          <w:tcPr>
            <w:tcW w:w="1110" w:type="dxa"/>
            <w:tcBorders>
              <w:top w:val="nil"/>
              <w:left w:val="nil"/>
              <w:bottom w:val="nil"/>
              <w:right w:val="nil"/>
            </w:tcBorders>
            <w:shd w:val="clear" w:color="auto" w:fill="auto"/>
            <w:noWrap/>
            <w:vAlign w:val="bottom"/>
          </w:tcPr>
          <w:p w14:paraId="6CB204B8" w14:textId="77777777" w:rsidR="00097D66" w:rsidRPr="00FF3BD0" w:rsidRDefault="00097D66" w:rsidP="00097D66">
            <w:pPr>
              <w:widowControl/>
              <w:autoSpaceDE/>
              <w:autoSpaceDN/>
              <w:adjustRightInd/>
              <w:rPr>
                <w:rFonts w:ascii="Arial" w:hAnsi="Arial" w:cs="Arial"/>
                <w:color w:val="000000"/>
                <w:sz w:val="20"/>
                <w:szCs w:val="22"/>
              </w:rPr>
            </w:pPr>
          </w:p>
        </w:tc>
        <w:tc>
          <w:tcPr>
            <w:tcW w:w="1110" w:type="dxa"/>
            <w:tcBorders>
              <w:top w:val="nil"/>
              <w:left w:val="single" w:sz="4" w:space="0" w:color="auto"/>
              <w:bottom w:val="single" w:sz="4" w:space="0" w:color="auto"/>
              <w:right w:val="nil"/>
            </w:tcBorders>
            <w:shd w:val="clear" w:color="auto" w:fill="E0EBF8"/>
            <w:noWrap/>
            <w:vAlign w:val="bottom"/>
          </w:tcPr>
          <w:p w14:paraId="046BEC4D" w14:textId="77777777" w:rsidR="00097D66" w:rsidRPr="00FF3BD0" w:rsidRDefault="00097D66" w:rsidP="00097D66">
            <w:pPr>
              <w:widowControl/>
              <w:autoSpaceDE/>
              <w:autoSpaceDN/>
              <w:adjustRightInd/>
              <w:jc w:val="right"/>
              <w:rPr>
                <w:rFonts w:ascii="Arial" w:hAnsi="Arial" w:cs="Arial"/>
                <w:b/>
                <w:bCs/>
                <w:color w:val="000000"/>
                <w:sz w:val="20"/>
                <w:szCs w:val="22"/>
              </w:rPr>
            </w:pPr>
            <w:r w:rsidRPr="00FF3BD0">
              <w:rPr>
                <w:rFonts w:ascii="Arial" w:hAnsi="Arial" w:cs="Arial"/>
                <w:b/>
                <w:bCs/>
                <w:color w:val="000000"/>
                <w:sz w:val="20"/>
                <w:szCs w:val="22"/>
              </w:rPr>
              <w:t xml:space="preserve">250,000 </w:t>
            </w:r>
          </w:p>
        </w:tc>
        <w:tc>
          <w:tcPr>
            <w:tcW w:w="1774" w:type="dxa"/>
            <w:tcBorders>
              <w:top w:val="nil"/>
              <w:left w:val="nil"/>
              <w:bottom w:val="nil"/>
              <w:right w:val="nil"/>
            </w:tcBorders>
            <w:shd w:val="clear" w:color="auto" w:fill="auto"/>
            <w:noWrap/>
            <w:vAlign w:val="bottom"/>
          </w:tcPr>
          <w:p w14:paraId="3B54F75A" w14:textId="77777777" w:rsidR="00097D66" w:rsidRPr="00FF3BD0" w:rsidRDefault="00097D66" w:rsidP="00097D66">
            <w:pPr>
              <w:widowControl/>
              <w:autoSpaceDE/>
              <w:autoSpaceDN/>
              <w:adjustRightInd/>
              <w:jc w:val="center"/>
              <w:rPr>
                <w:rFonts w:ascii="Arial" w:hAnsi="Arial" w:cs="Arial"/>
                <w:b/>
                <w:bCs/>
                <w:sz w:val="20"/>
                <w:szCs w:val="22"/>
              </w:rPr>
            </w:pPr>
            <w:r w:rsidRPr="00FF3BD0">
              <w:rPr>
                <w:rFonts w:ascii="Arial" w:hAnsi="Arial" w:cs="Arial"/>
                <w:b/>
                <w:bCs/>
                <w:sz w:val="20"/>
                <w:szCs w:val="22"/>
              </w:rPr>
              <w:t xml:space="preserve">Excess </w:t>
            </w:r>
            <w:proofErr w:type="spellStart"/>
            <w:r w:rsidRPr="00FF3BD0">
              <w:rPr>
                <w:rFonts w:ascii="Arial" w:hAnsi="Arial" w:cs="Arial"/>
                <w:b/>
                <w:bCs/>
                <w:sz w:val="20"/>
                <w:szCs w:val="22"/>
              </w:rPr>
              <w:t>Reclass</w:t>
            </w:r>
            <w:proofErr w:type="spellEnd"/>
            <w:r w:rsidRPr="00FF3BD0">
              <w:rPr>
                <w:rFonts w:ascii="Arial" w:hAnsi="Arial" w:cs="Arial"/>
                <w:b/>
                <w:bCs/>
                <w:sz w:val="20"/>
                <w:szCs w:val="22"/>
              </w:rPr>
              <w:t>.</w:t>
            </w:r>
          </w:p>
        </w:tc>
        <w:tc>
          <w:tcPr>
            <w:tcW w:w="944" w:type="dxa"/>
            <w:tcBorders>
              <w:top w:val="nil"/>
              <w:left w:val="nil"/>
              <w:bottom w:val="nil"/>
              <w:right w:val="nil"/>
            </w:tcBorders>
            <w:shd w:val="clear" w:color="auto" w:fill="auto"/>
            <w:noWrap/>
            <w:vAlign w:val="bottom"/>
          </w:tcPr>
          <w:p w14:paraId="45A20612" w14:textId="77777777" w:rsidR="00097D66" w:rsidRPr="00FF3BD0" w:rsidRDefault="00097D66" w:rsidP="00097D66">
            <w:pPr>
              <w:widowControl/>
              <w:autoSpaceDE/>
              <w:autoSpaceDN/>
              <w:adjustRightInd/>
              <w:rPr>
                <w:rFonts w:ascii="Arial" w:hAnsi="Arial" w:cs="Arial"/>
                <w:color w:val="000000"/>
                <w:sz w:val="20"/>
                <w:szCs w:val="22"/>
              </w:rPr>
            </w:pPr>
          </w:p>
        </w:tc>
        <w:tc>
          <w:tcPr>
            <w:tcW w:w="942" w:type="dxa"/>
            <w:tcBorders>
              <w:top w:val="nil"/>
              <w:left w:val="single" w:sz="4" w:space="0" w:color="auto"/>
              <w:bottom w:val="single" w:sz="4" w:space="0" w:color="auto"/>
              <w:right w:val="nil"/>
            </w:tcBorders>
            <w:shd w:val="clear" w:color="000000" w:fill="FFFFFF"/>
            <w:noWrap/>
            <w:vAlign w:val="bottom"/>
          </w:tcPr>
          <w:p w14:paraId="73CFBA3A" w14:textId="77777777" w:rsidR="00097D66" w:rsidRPr="00FF3BD0" w:rsidRDefault="00097D66" w:rsidP="00097D66">
            <w:pPr>
              <w:widowControl/>
              <w:autoSpaceDE/>
              <w:autoSpaceDN/>
              <w:adjustRightInd/>
              <w:jc w:val="right"/>
              <w:rPr>
                <w:rFonts w:ascii="Arial" w:hAnsi="Arial" w:cs="Arial"/>
                <w:b/>
                <w:bCs/>
                <w:color w:val="000000"/>
                <w:sz w:val="20"/>
                <w:szCs w:val="22"/>
              </w:rPr>
            </w:pPr>
            <w:r w:rsidRPr="00FF3BD0">
              <w:rPr>
                <w:rFonts w:ascii="Arial" w:hAnsi="Arial" w:cs="Arial"/>
                <w:b/>
                <w:bCs/>
                <w:color w:val="000000"/>
                <w:sz w:val="20"/>
                <w:szCs w:val="22"/>
              </w:rPr>
              <w:t xml:space="preserve"> </w:t>
            </w:r>
          </w:p>
        </w:tc>
        <w:tc>
          <w:tcPr>
            <w:tcW w:w="1970" w:type="dxa"/>
            <w:tcBorders>
              <w:top w:val="nil"/>
              <w:left w:val="nil"/>
              <w:bottom w:val="nil"/>
              <w:right w:val="nil"/>
            </w:tcBorders>
            <w:shd w:val="clear" w:color="auto" w:fill="auto"/>
            <w:noWrap/>
            <w:vAlign w:val="bottom"/>
          </w:tcPr>
          <w:p w14:paraId="03282D2C" w14:textId="77777777" w:rsidR="00097D66" w:rsidRPr="00FF3BD0" w:rsidRDefault="00097D66" w:rsidP="00097D66">
            <w:pPr>
              <w:widowControl/>
              <w:autoSpaceDE/>
              <w:autoSpaceDN/>
              <w:adjustRightInd/>
              <w:rPr>
                <w:rFonts w:ascii="Arial" w:hAnsi="Arial" w:cs="Arial"/>
                <w:color w:val="000000"/>
                <w:sz w:val="20"/>
                <w:szCs w:val="22"/>
              </w:rPr>
            </w:pPr>
          </w:p>
        </w:tc>
      </w:tr>
      <w:tr w:rsidR="00097D66" w:rsidRPr="00FF3BD0" w14:paraId="56D48D07" w14:textId="77777777">
        <w:trPr>
          <w:trHeight w:val="300"/>
        </w:trPr>
        <w:tc>
          <w:tcPr>
            <w:tcW w:w="1890" w:type="dxa"/>
            <w:tcBorders>
              <w:top w:val="nil"/>
              <w:left w:val="nil"/>
              <w:bottom w:val="nil"/>
              <w:right w:val="nil"/>
            </w:tcBorders>
            <w:shd w:val="clear" w:color="auto" w:fill="auto"/>
            <w:vAlign w:val="center"/>
          </w:tcPr>
          <w:p w14:paraId="06320718" w14:textId="77777777" w:rsidR="00097D66" w:rsidRPr="00FF3BD0" w:rsidRDefault="00097D66" w:rsidP="00097D66">
            <w:pPr>
              <w:widowControl/>
              <w:autoSpaceDE/>
              <w:autoSpaceDN/>
              <w:adjustRightInd/>
              <w:rPr>
                <w:rFonts w:ascii="Arial" w:hAnsi="Arial" w:cs="Arial"/>
                <w:color w:val="000000"/>
                <w:sz w:val="20"/>
                <w:szCs w:val="22"/>
              </w:rPr>
            </w:pPr>
          </w:p>
        </w:tc>
        <w:tc>
          <w:tcPr>
            <w:tcW w:w="1110" w:type="dxa"/>
            <w:tcBorders>
              <w:top w:val="single" w:sz="4" w:space="0" w:color="auto"/>
              <w:left w:val="nil"/>
              <w:bottom w:val="nil"/>
              <w:right w:val="single" w:sz="4" w:space="0" w:color="auto"/>
            </w:tcBorders>
            <w:shd w:val="clear" w:color="000000" w:fill="FFFFFF"/>
            <w:noWrap/>
            <w:vAlign w:val="bottom"/>
          </w:tcPr>
          <w:p w14:paraId="4846E727"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xml:space="preserve">0 </w:t>
            </w:r>
          </w:p>
        </w:tc>
        <w:tc>
          <w:tcPr>
            <w:tcW w:w="1110" w:type="dxa"/>
            <w:tcBorders>
              <w:top w:val="nil"/>
              <w:left w:val="nil"/>
              <w:bottom w:val="nil"/>
              <w:right w:val="nil"/>
            </w:tcBorders>
            <w:shd w:val="clear" w:color="000000" w:fill="FFFFFF"/>
            <w:noWrap/>
            <w:vAlign w:val="bottom"/>
          </w:tcPr>
          <w:p w14:paraId="631EAF4A" w14:textId="77777777" w:rsidR="00097D66" w:rsidRPr="00FF3BD0" w:rsidRDefault="00097D66" w:rsidP="00097D66">
            <w:pPr>
              <w:widowControl/>
              <w:autoSpaceDE/>
              <w:autoSpaceDN/>
              <w:adjustRightInd/>
              <w:rPr>
                <w:rFonts w:ascii="Arial" w:hAnsi="Arial" w:cs="Arial"/>
                <w:b/>
                <w:bCs/>
                <w:sz w:val="20"/>
                <w:szCs w:val="22"/>
              </w:rPr>
            </w:pPr>
            <w:r w:rsidRPr="00FF3BD0">
              <w:rPr>
                <w:rFonts w:ascii="Arial" w:hAnsi="Arial" w:cs="Arial"/>
                <w:b/>
                <w:bCs/>
                <w:sz w:val="20"/>
                <w:szCs w:val="22"/>
              </w:rPr>
              <w:t> </w:t>
            </w:r>
          </w:p>
        </w:tc>
        <w:tc>
          <w:tcPr>
            <w:tcW w:w="1774" w:type="dxa"/>
            <w:tcBorders>
              <w:top w:val="nil"/>
              <w:left w:val="nil"/>
              <w:bottom w:val="nil"/>
              <w:right w:val="nil"/>
            </w:tcBorders>
            <w:shd w:val="clear" w:color="000000" w:fill="FFFFFF"/>
            <w:noWrap/>
            <w:vAlign w:val="bottom"/>
          </w:tcPr>
          <w:p w14:paraId="2B3787D8"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944" w:type="dxa"/>
            <w:tcBorders>
              <w:top w:val="single" w:sz="4" w:space="0" w:color="auto"/>
              <w:left w:val="nil"/>
              <w:bottom w:val="nil"/>
              <w:right w:val="single" w:sz="4" w:space="0" w:color="auto"/>
            </w:tcBorders>
            <w:shd w:val="clear" w:color="000000" w:fill="FFFFFF"/>
            <w:noWrap/>
            <w:vAlign w:val="bottom"/>
          </w:tcPr>
          <w:p w14:paraId="0C633AC5" w14:textId="77777777" w:rsidR="00097D66" w:rsidRPr="00FF3BD0" w:rsidRDefault="00097D66" w:rsidP="00097D66">
            <w:pPr>
              <w:widowControl/>
              <w:autoSpaceDE/>
              <w:autoSpaceDN/>
              <w:adjustRightInd/>
              <w:rPr>
                <w:rFonts w:ascii="Arial" w:hAnsi="Arial" w:cs="Arial"/>
                <w:sz w:val="20"/>
                <w:szCs w:val="22"/>
              </w:rPr>
            </w:pPr>
            <w:r w:rsidRPr="00FF3BD0">
              <w:rPr>
                <w:rFonts w:ascii="Arial" w:hAnsi="Arial" w:cs="Arial"/>
                <w:sz w:val="20"/>
                <w:szCs w:val="22"/>
              </w:rPr>
              <w:t> </w:t>
            </w:r>
          </w:p>
        </w:tc>
        <w:tc>
          <w:tcPr>
            <w:tcW w:w="942" w:type="dxa"/>
            <w:tcBorders>
              <w:top w:val="nil"/>
              <w:left w:val="nil"/>
              <w:bottom w:val="nil"/>
              <w:right w:val="nil"/>
            </w:tcBorders>
            <w:shd w:val="clear" w:color="auto" w:fill="auto"/>
            <w:noWrap/>
            <w:vAlign w:val="bottom"/>
          </w:tcPr>
          <w:p w14:paraId="55D24E1D" w14:textId="77777777" w:rsidR="00097D66" w:rsidRPr="00FF3BD0" w:rsidRDefault="00097D66" w:rsidP="00097D66">
            <w:pPr>
              <w:widowControl/>
              <w:autoSpaceDE/>
              <w:autoSpaceDN/>
              <w:adjustRightInd/>
              <w:jc w:val="right"/>
              <w:rPr>
                <w:rFonts w:ascii="Arial" w:hAnsi="Arial" w:cs="Arial"/>
                <w:b/>
                <w:bCs/>
                <w:sz w:val="20"/>
                <w:szCs w:val="22"/>
              </w:rPr>
            </w:pPr>
            <w:r w:rsidRPr="00FF3BD0">
              <w:rPr>
                <w:rFonts w:ascii="Arial" w:hAnsi="Arial" w:cs="Arial"/>
                <w:b/>
                <w:bCs/>
                <w:sz w:val="20"/>
                <w:szCs w:val="22"/>
              </w:rPr>
              <w:t xml:space="preserve">0 </w:t>
            </w:r>
          </w:p>
        </w:tc>
        <w:tc>
          <w:tcPr>
            <w:tcW w:w="1970" w:type="dxa"/>
            <w:tcBorders>
              <w:top w:val="nil"/>
              <w:left w:val="nil"/>
              <w:bottom w:val="nil"/>
              <w:right w:val="nil"/>
            </w:tcBorders>
            <w:shd w:val="clear" w:color="auto" w:fill="auto"/>
            <w:noWrap/>
            <w:vAlign w:val="bottom"/>
          </w:tcPr>
          <w:p w14:paraId="000B915F" w14:textId="77777777" w:rsidR="00097D66" w:rsidRPr="00FF3BD0" w:rsidRDefault="00097D66" w:rsidP="00097D66">
            <w:pPr>
              <w:widowControl/>
              <w:autoSpaceDE/>
              <w:autoSpaceDN/>
              <w:adjustRightInd/>
              <w:rPr>
                <w:rFonts w:ascii="Arial" w:hAnsi="Arial" w:cs="Arial"/>
                <w:color w:val="000000"/>
                <w:sz w:val="20"/>
                <w:szCs w:val="22"/>
              </w:rPr>
            </w:pPr>
          </w:p>
        </w:tc>
      </w:tr>
    </w:tbl>
    <w:p w14:paraId="33332322" w14:textId="77777777" w:rsidR="009F30BE" w:rsidRPr="00FF3BD0" w:rsidRDefault="009F30BE"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p w14:paraId="4BD78B72" w14:textId="77777777" w:rsidR="009F30BE" w:rsidRPr="00FF3BD0" w:rsidRDefault="009F30BE">
      <w:pPr>
        <w:widowControl/>
        <w:autoSpaceDE/>
        <w:autoSpaceDN/>
        <w:adjustRightInd/>
        <w:rPr>
          <w:rFonts w:ascii="Arial" w:hAnsi="Arial" w:cs="Arial"/>
          <w:b/>
          <w:bCs/>
          <w:sz w:val="20"/>
          <w:szCs w:val="22"/>
        </w:rPr>
      </w:pPr>
      <w:r w:rsidRPr="00FF3BD0">
        <w:rPr>
          <w:rFonts w:ascii="Arial" w:hAnsi="Arial" w:cs="Arial"/>
          <w:b/>
          <w:bCs/>
          <w:sz w:val="20"/>
          <w:szCs w:val="22"/>
        </w:rPr>
        <w:br w:type="page"/>
      </w:r>
    </w:p>
    <w:p w14:paraId="270D61D1" w14:textId="77777777" w:rsidR="009F30BE" w:rsidRPr="00FF3BD0" w:rsidRDefault="009F30BE" w:rsidP="009F30B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r w:rsidRPr="00FF3BD0">
        <w:rPr>
          <w:rFonts w:ascii="Arial" w:hAnsi="Arial" w:cs="Arial"/>
          <w:b/>
          <w:bCs/>
          <w:sz w:val="20"/>
          <w:szCs w:val="22"/>
        </w:rPr>
        <w:lastRenderedPageBreak/>
        <w:t xml:space="preserve">P4-27 </w:t>
      </w:r>
      <w:r w:rsidR="005042AF" w:rsidRPr="00FF3BD0">
        <w:rPr>
          <w:rFonts w:ascii="Arial" w:hAnsi="Arial" w:cs="Arial"/>
          <w:bCs/>
          <w:sz w:val="20"/>
          <w:szCs w:val="22"/>
        </w:rPr>
        <w:t>(continued)</w:t>
      </w:r>
    </w:p>
    <w:p w14:paraId="476E5AC1" w14:textId="77777777" w:rsidR="009F30BE" w:rsidRPr="00FF3BD0" w:rsidRDefault="009F30BE"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b/>
          <w:bCs/>
          <w:sz w:val="20"/>
          <w:szCs w:val="22"/>
        </w:rPr>
      </w:pPr>
    </w:p>
    <w:tbl>
      <w:tblPr>
        <w:tblW w:w="10251" w:type="dxa"/>
        <w:tblInd w:w="103" w:type="dxa"/>
        <w:tblLook w:val="04A0" w:firstRow="1" w:lastRow="0" w:firstColumn="1" w:lastColumn="0" w:noHBand="0" w:noVBand="1"/>
      </w:tblPr>
      <w:tblGrid>
        <w:gridCol w:w="267"/>
        <w:gridCol w:w="2893"/>
        <w:gridCol w:w="267"/>
        <w:gridCol w:w="1131"/>
        <w:gridCol w:w="267"/>
        <w:gridCol w:w="1029"/>
        <w:gridCol w:w="267"/>
        <w:gridCol w:w="1029"/>
        <w:gridCol w:w="267"/>
        <w:gridCol w:w="1029"/>
        <w:gridCol w:w="267"/>
        <w:gridCol w:w="1357"/>
        <w:gridCol w:w="267"/>
      </w:tblGrid>
      <w:tr w:rsidR="009F30BE" w:rsidRPr="00FF3BD0" w14:paraId="6C85CF44"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6F9C710E"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5FAA2935"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1DFBD1A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vMerge w:val="restart"/>
            <w:tcBorders>
              <w:top w:val="single" w:sz="4" w:space="0" w:color="auto"/>
              <w:left w:val="nil"/>
              <w:bottom w:val="single" w:sz="4" w:space="0" w:color="000000"/>
              <w:right w:val="nil"/>
            </w:tcBorders>
            <w:shd w:val="clear" w:color="auto" w:fill="E0EBF8"/>
            <w:vAlign w:val="bottom"/>
          </w:tcPr>
          <w:p w14:paraId="60A72073"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Case Inc.</w:t>
            </w:r>
          </w:p>
        </w:tc>
        <w:tc>
          <w:tcPr>
            <w:tcW w:w="262" w:type="dxa"/>
            <w:tcBorders>
              <w:top w:val="single" w:sz="4" w:space="0" w:color="auto"/>
              <w:left w:val="nil"/>
              <w:bottom w:val="nil"/>
              <w:right w:val="nil"/>
            </w:tcBorders>
            <w:shd w:val="clear" w:color="auto" w:fill="E0EBF8"/>
            <w:noWrap/>
            <w:vAlign w:val="bottom"/>
          </w:tcPr>
          <w:p w14:paraId="0694D6BD"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14:paraId="16FEC6E9"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Frey Inc.</w:t>
            </w:r>
          </w:p>
        </w:tc>
        <w:tc>
          <w:tcPr>
            <w:tcW w:w="262" w:type="dxa"/>
            <w:tcBorders>
              <w:top w:val="single" w:sz="4" w:space="0" w:color="auto"/>
              <w:left w:val="nil"/>
              <w:bottom w:val="nil"/>
              <w:right w:val="nil"/>
            </w:tcBorders>
            <w:shd w:val="clear" w:color="auto" w:fill="E0EBF8"/>
            <w:noWrap/>
            <w:vAlign w:val="bottom"/>
          </w:tcPr>
          <w:p w14:paraId="47219F9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320" w:type="dxa"/>
            <w:gridSpan w:val="3"/>
            <w:tcBorders>
              <w:top w:val="single" w:sz="4" w:space="0" w:color="auto"/>
              <w:left w:val="nil"/>
              <w:bottom w:val="nil"/>
              <w:right w:val="nil"/>
            </w:tcBorders>
            <w:shd w:val="clear" w:color="auto" w:fill="auto"/>
            <w:noWrap/>
            <w:vAlign w:val="bottom"/>
          </w:tcPr>
          <w:p w14:paraId="6FF4B14E"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1942FFC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single" w:sz="4" w:space="0" w:color="auto"/>
              <w:left w:val="nil"/>
              <w:bottom w:val="nil"/>
              <w:right w:val="nil"/>
            </w:tcBorders>
            <w:shd w:val="clear" w:color="auto" w:fill="E0EBF8"/>
            <w:noWrap/>
            <w:vAlign w:val="bottom"/>
          </w:tcPr>
          <w:p w14:paraId="3A5BA50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68D5C8D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1C7ECC69" w14:textId="77777777">
        <w:trPr>
          <w:trHeight w:val="300"/>
        </w:trPr>
        <w:tc>
          <w:tcPr>
            <w:tcW w:w="262" w:type="dxa"/>
            <w:tcBorders>
              <w:top w:val="nil"/>
              <w:left w:val="single" w:sz="4" w:space="0" w:color="auto"/>
              <w:bottom w:val="nil"/>
              <w:right w:val="nil"/>
            </w:tcBorders>
            <w:shd w:val="clear" w:color="auto" w:fill="E0EBF8"/>
            <w:noWrap/>
            <w:vAlign w:val="bottom"/>
          </w:tcPr>
          <w:p w14:paraId="646D5FA2"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52FAB479"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76EA7200"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1131" w:type="dxa"/>
            <w:vMerge/>
            <w:tcBorders>
              <w:top w:val="single" w:sz="4" w:space="0" w:color="auto"/>
              <w:left w:val="nil"/>
              <w:bottom w:val="single" w:sz="4" w:space="0" w:color="000000"/>
              <w:right w:val="nil"/>
            </w:tcBorders>
            <w:shd w:val="clear" w:color="auto" w:fill="E0EBF8"/>
            <w:vAlign w:val="center"/>
          </w:tcPr>
          <w:p w14:paraId="1B24675C" w14:textId="77777777" w:rsidR="009F30BE" w:rsidRPr="00FF3BD0" w:rsidRDefault="009F30BE" w:rsidP="009F30BE">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5E9DE38D"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14:paraId="6A2F7BBA" w14:textId="77777777" w:rsidR="009F30BE" w:rsidRPr="00FF3BD0" w:rsidRDefault="009F30BE" w:rsidP="009F30BE">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3AAA70CD"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single" w:sz="4" w:space="0" w:color="auto"/>
              <w:right w:val="nil"/>
            </w:tcBorders>
            <w:shd w:val="clear" w:color="000000" w:fill="FFFFFF"/>
            <w:noWrap/>
            <w:vAlign w:val="bottom"/>
          </w:tcPr>
          <w:p w14:paraId="37B64755"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66DB6011"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single" w:sz="4" w:space="0" w:color="auto"/>
              <w:right w:val="nil"/>
            </w:tcBorders>
            <w:shd w:val="clear" w:color="000000" w:fill="FFFFFF"/>
            <w:noWrap/>
            <w:vAlign w:val="bottom"/>
          </w:tcPr>
          <w:p w14:paraId="0901645D"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157404C0"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c>
          <w:tcPr>
            <w:tcW w:w="1306" w:type="dxa"/>
            <w:tcBorders>
              <w:top w:val="nil"/>
              <w:left w:val="nil"/>
              <w:bottom w:val="single" w:sz="4" w:space="0" w:color="auto"/>
              <w:right w:val="nil"/>
            </w:tcBorders>
            <w:shd w:val="clear" w:color="auto" w:fill="E0EBF8"/>
            <w:noWrap/>
            <w:vAlign w:val="bottom"/>
          </w:tcPr>
          <w:p w14:paraId="1EE6FFBC"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1EED9BCD" w14:textId="77777777" w:rsidR="009F30BE" w:rsidRPr="00FF3BD0" w:rsidRDefault="009F30BE" w:rsidP="009F30BE">
            <w:pPr>
              <w:widowControl/>
              <w:autoSpaceDE/>
              <w:autoSpaceDN/>
              <w:adjustRightInd/>
              <w:jc w:val="center"/>
              <w:rPr>
                <w:rFonts w:ascii="Arial" w:hAnsi="Arial" w:cs="Arial"/>
                <w:b/>
                <w:bCs/>
                <w:sz w:val="18"/>
                <w:szCs w:val="22"/>
              </w:rPr>
            </w:pPr>
            <w:r w:rsidRPr="00FF3BD0">
              <w:rPr>
                <w:rFonts w:ascii="Arial" w:hAnsi="Arial" w:cs="Arial"/>
                <w:b/>
                <w:bCs/>
                <w:sz w:val="18"/>
                <w:szCs w:val="22"/>
              </w:rPr>
              <w:t> </w:t>
            </w:r>
          </w:p>
        </w:tc>
      </w:tr>
      <w:tr w:rsidR="009F30BE" w:rsidRPr="00FF3BD0" w14:paraId="002E469D" w14:textId="77777777">
        <w:trPr>
          <w:trHeight w:val="300"/>
        </w:trPr>
        <w:tc>
          <w:tcPr>
            <w:tcW w:w="262" w:type="dxa"/>
            <w:tcBorders>
              <w:top w:val="nil"/>
              <w:left w:val="single" w:sz="4" w:space="0" w:color="auto"/>
              <w:bottom w:val="nil"/>
              <w:right w:val="nil"/>
            </w:tcBorders>
            <w:shd w:val="clear" w:color="auto" w:fill="E0EBF8"/>
            <w:noWrap/>
            <w:vAlign w:val="bottom"/>
          </w:tcPr>
          <w:p w14:paraId="47748FD1"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DBE1D31"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6172B997"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131" w:type="dxa"/>
            <w:tcBorders>
              <w:top w:val="nil"/>
              <w:left w:val="nil"/>
              <w:bottom w:val="nil"/>
              <w:right w:val="nil"/>
            </w:tcBorders>
            <w:shd w:val="clear" w:color="auto" w:fill="E0EBF8"/>
            <w:noWrap/>
            <w:vAlign w:val="bottom"/>
          </w:tcPr>
          <w:p w14:paraId="0946B91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936612B"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14:paraId="363A9DF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1CAE394"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nil"/>
              <w:right w:val="nil"/>
            </w:tcBorders>
            <w:shd w:val="clear" w:color="000000" w:fill="FFFFFF"/>
            <w:noWrap/>
            <w:vAlign w:val="bottom"/>
          </w:tcPr>
          <w:p w14:paraId="5F8945E2"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04AD3E2" w14:textId="77777777" w:rsidR="009F30BE" w:rsidRPr="00D66F4C" w:rsidRDefault="009F30BE" w:rsidP="009F30BE">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1029" w:type="dxa"/>
            <w:tcBorders>
              <w:top w:val="nil"/>
              <w:left w:val="nil"/>
              <w:bottom w:val="nil"/>
              <w:right w:val="nil"/>
            </w:tcBorders>
            <w:shd w:val="clear" w:color="000000" w:fill="FFFFFF"/>
            <w:noWrap/>
            <w:vAlign w:val="bottom"/>
          </w:tcPr>
          <w:p w14:paraId="41AF5B5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F501B6D"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306" w:type="dxa"/>
            <w:tcBorders>
              <w:top w:val="nil"/>
              <w:left w:val="nil"/>
              <w:bottom w:val="nil"/>
              <w:right w:val="nil"/>
            </w:tcBorders>
            <w:shd w:val="clear" w:color="auto" w:fill="E0EBF8"/>
            <w:noWrap/>
            <w:vAlign w:val="bottom"/>
          </w:tcPr>
          <w:p w14:paraId="3F392A5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F1A54A7"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r>
      <w:tr w:rsidR="009F30BE" w:rsidRPr="00FF3BD0" w14:paraId="5AE5A1F5" w14:textId="77777777">
        <w:trPr>
          <w:trHeight w:val="300"/>
        </w:trPr>
        <w:tc>
          <w:tcPr>
            <w:tcW w:w="262" w:type="dxa"/>
            <w:tcBorders>
              <w:top w:val="nil"/>
              <w:left w:val="single" w:sz="4" w:space="0" w:color="auto"/>
              <w:bottom w:val="nil"/>
              <w:right w:val="nil"/>
            </w:tcBorders>
            <w:shd w:val="clear" w:color="auto" w:fill="E0EBF8"/>
            <w:noWrap/>
            <w:vAlign w:val="bottom"/>
          </w:tcPr>
          <w:p w14:paraId="0A57B481"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1B4669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14:paraId="60CFCF9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1F5C89C3"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825,000 </w:t>
            </w:r>
          </w:p>
        </w:tc>
        <w:tc>
          <w:tcPr>
            <w:tcW w:w="262" w:type="dxa"/>
            <w:tcBorders>
              <w:top w:val="nil"/>
              <w:left w:val="nil"/>
              <w:bottom w:val="nil"/>
              <w:right w:val="nil"/>
            </w:tcBorders>
            <w:shd w:val="clear" w:color="auto" w:fill="E0EBF8"/>
            <w:noWrap/>
            <w:vAlign w:val="bottom"/>
          </w:tcPr>
          <w:p w14:paraId="3C1DBB8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5BAF3082"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330,000 </w:t>
            </w:r>
          </w:p>
        </w:tc>
        <w:tc>
          <w:tcPr>
            <w:tcW w:w="262" w:type="dxa"/>
            <w:tcBorders>
              <w:top w:val="nil"/>
              <w:left w:val="nil"/>
              <w:bottom w:val="nil"/>
              <w:right w:val="nil"/>
            </w:tcBorders>
            <w:shd w:val="clear" w:color="auto" w:fill="E0EBF8"/>
            <w:noWrap/>
            <w:vAlign w:val="bottom"/>
          </w:tcPr>
          <w:p w14:paraId="6AE4D39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679695C2"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6FC1303"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5F722444"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8E63E2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73EB9597"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1,155,000 </w:t>
            </w:r>
          </w:p>
        </w:tc>
        <w:tc>
          <w:tcPr>
            <w:tcW w:w="262" w:type="dxa"/>
            <w:tcBorders>
              <w:top w:val="nil"/>
              <w:left w:val="nil"/>
              <w:bottom w:val="nil"/>
              <w:right w:val="single" w:sz="4" w:space="0" w:color="auto"/>
            </w:tcBorders>
            <w:shd w:val="clear" w:color="auto" w:fill="E0EBF8"/>
            <w:noWrap/>
            <w:vAlign w:val="bottom"/>
          </w:tcPr>
          <w:p w14:paraId="2FD6B4D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73AB4DFB" w14:textId="77777777">
        <w:trPr>
          <w:trHeight w:val="300"/>
        </w:trPr>
        <w:tc>
          <w:tcPr>
            <w:tcW w:w="262" w:type="dxa"/>
            <w:tcBorders>
              <w:top w:val="nil"/>
              <w:left w:val="single" w:sz="4" w:space="0" w:color="auto"/>
              <w:bottom w:val="nil"/>
              <w:right w:val="nil"/>
            </w:tcBorders>
            <w:shd w:val="clear" w:color="auto" w:fill="E0EBF8"/>
            <w:noWrap/>
            <w:vAlign w:val="bottom"/>
          </w:tcPr>
          <w:p w14:paraId="368310C4"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D27041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Accounts and Other Receivables</w:t>
            </w:r>
          </w:p>
        </w:tc>
        <w:tc>
          <w:tcPr>
            <w:tcW w:w="262" w:type="dxa"/>
            <w:tcBorders>
              <w:top w:val="nil"/>
              <w:left w:val="nil"/>
              <w:bottom w:val="nil"/>
              <w:right w:val="nil"/>
            </w:tcBorders>
            <w:shd w:val="clear" w:color="auto" w:fill="E0EBF8"/>
            <w:noWrap/>
            <w:vAlign w:val="bottom"/>
          </w:tcPr>
          <w:p w14:paraId="3CD50534"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533578BA"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2,140,000 </w:t>
            </w:r>
          </w:p>
        </w:tc>
        <w:tc>
          <w:tcPr>
            <w:tcW w:w="262" w:type="dxa"/>
            <w:tcBorders>
              <w:top w:val="nil"/>
              <w:left w:val="nil"/>
              <w:bottom w:val="nil"/>
              <w:right w:val="nil"/>
            </w:tcBorders>
            <w:shd w:val="clear" w:color="auto" w:fill="E0EBF8"/>
            <w:noWrap/>
            <w:vAlign w:val="bottom"/>
          </w:tcPr>
          <w:p w14:paraId="4565536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5B3E9753"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835,000 </w:t>
            </w:r>
          </w:p>
        </w:tc>
        <w:tc>
          <w:tcPr>
            <w:tcW w:w="262" w:type="dxa"/>
            <w:tcBorders>
              <w:top w:val="nil"/>
              <w:left w:val="nil"/>
              <w:bottom w:val="nil"/>
              <w:right w:val="nil"/>
            </w:tcBorders>
            <w:shd w:val="clear" w:color="auto" w:fill="E0EBF8"/>
            <w:noWrap/>
            <w:vAlign w:val="bottom"/>
          </w:tcPr>
          <w:p w14:paraId="0B40285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37595020"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863BB61"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25187DB0"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79A8FB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3F895ED0"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2,975,000 </w:t>
            </w:r>
          </w:p>
        </w:tc>
        <w:tc>
          <w:tcPr>
            <w:tcW w:w="262" w:type="dxa"/>
            <w:tcBorders>
              <w:top w:val="nil"/>
              <w:left w:val="nil"/>
              <w:bottom w:val="nil"/>
              <w:right w:val="single" w:sz="4" w:space="0" w:color="auto"/>
            </w:tcBorders>
            <w:shd w:val="clear" w:color="auto" w:fill="E0EBF8"/>
            <w:noWrap/>
            <w:vAlign w:val="bottom"/>
          </w:tcPr>
          <w:p w14:paraId="140735E5"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01CD6F39" w14:textId="77777777">
        <w:trPr>
          <w:trHeight w:val="300"/>
        </w:trPr>
        <w:tc>
          <w:tcPr>
            <w:tcW w:w="262" w:type="dxa"/>
            <w:tcBorders>
              <w:top w:val="nil"/>
              <w:left w:val="single" w:sz="4" w:space="0" w:color="auto"/>
              <w:bottom w:val="nil"/>
              <w:right w:val="nil"/>
            </w:tcBorders>
            <w:shd w:val="clear" w:color="auto" w:fill="E0EBF8"/>
            <w:noWrap/>
            <w:vAlign w:val="bottom"/>
          </w:tcPr>
          <w:p w14:paraId="0DDB9471"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BDA691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44FDD65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5913C827"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2,310,000 </w:t>
            </w:r>
          </w:p>
        </w:tc>
        <w:tc>
          <w:tcPr>
            <w:tcW w:w="262" w:type="dxa"/>
            <w:tcBorders>
              <w:top w:val="nil"/>
              <w:left w:val="nil"/>
              <w:bottom w:val="nil"/>
              <w:right w:val="nil"/>
            </w:tcBorders>
            <w:shd w:val="clear" w:color="auto" w:fill="E0EBF8"/>
            <w:noWrap/>
            <w:vAlign w:val="bottom"/>
          </w:tcPr>
          <w:p w14:paraId="66F25B2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7A9EEE75"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1,045,000 </w:t>
            </w:r>
          </w:p>
        </w:tc>
        <w:tc>
          <w:tcPr>
            <w:tcW w:w="262" w:type="dxa"/>
            <w:tcBorders>
              <w:top w:val="nil"/>
              <w:left w:val="nil"/>
              <w:bottom w:val="nil"/>
              <w:right w:val="nil"/>
            </w:tcBorders>
            <w:shd w:val="clear" w:color="auto" w:fill="E0EBF8"/>
            <w:noWrap/>
            <w:vAlign w:val="bottom"/>
          </w:tcPr>
          <w:p w14:paraId="3E2EE6C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285940AF"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31336DF"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132CAC75"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3E0B4C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4E83666B"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3,355,000 </w:t>
            </w:r>
          </w:p>
        </w:tc>
        <w:tc>
          <w:tcPr>
            <w:tcW w:w="262" w:type="dxa"/>
            <w:tcBorders>
              <w:top w:val="nil"/>
              <w:left w:val="nil"/>
              <w:bottom w:val="nil"/>
              <w:right w:val="single" w:sz="4" w:space="0" w:color="auto"/>
            </w:tcBorders>
            <w:shd w:val="clear" w:color="auto" w:fill="E0EBF8"/>
            <w:noWrap/>
            <w:vAlign w:val="bottom"/>
          </w:tcPr>
          <w:p w14:paraId="21FCFEF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41CD3AA1" w14:textId="77777777">
        <w:trPr>
          <w:trHeight w:val="300"/>
        </w:trPr>
        <w:tc>
          <w:tcPr>
            <w:tcW w:w="262" w:type="dxa"/>
            <w:tcBorders>
              <w:top w:val="nil"/>
              <w:left w:val="single" w:sz="4" w:space="0" w:color="auto"/>
              <w:bottom w:val="nil"/>
              <w:right w:val="nil"/>
            </w:tcBorders>
            <w:shd w:val="clear" w:color="auto" w:fill="E0EBF8"/>
            <w:noWrap/>
            <w:vAlign w:val="bottom"/>
          </w:tcPr>
          <w:p w14:paraId="41308100"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CD1A5A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14:paraId="11CDFC6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26589605"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650,000 </w:t>
            </w:r>
          </w:p>
        </w:tc>
        <w:tc>
          <w:tcPr>
            <w:tcW w:w="262" w:type="dxa"/>
            <w:tcBorders>
              <w:top w:val="nil"/>
              <w:left w:val="nil"/>
              <w:bottom w:val="nil"/>
              <w:right w:val="nil"/>
            </w:tcBorders>
            <w:shd w:val="clear" w:color="auto" w:fill="E0EBF8"/>
            <w:noWrap/>
            <w:vAlign w:val="bottom"/>
          </w:tcPr>
          <w:p w14:paraId="2F8003CD"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5D1E9BF9"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14:paraId="7A528AC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4BA1EC26"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250,000 </w:t>
            </w:r>
          </w:p>
        </w:tc>
        <w:tc>
          <w:tcPr>
            <w:tcW w:w="262" w:type="dxa"/>
            <w:tcBorders>
              <w:top w:val="nil"/>
              <w:left w:val="nil"/>
              <w:bottom w:val="nil"/>
              <w:right w:val="nil"/>
            </w:tcBorders>
            <w:shd w:val="clear" w:color="000000" w:fill="FFFFFF"/>
            <w:noWrap/>
            <w:vAlign w:val="bottom"/>
          </w:tcPr>
          <w:p w14:paraId="1DED4626"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32A8D933"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2A1589D"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2D145C4"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1,200,000 </w:t>
            </w:r>
          </w:p>
        </w:tc>
        <w:tc>
          <w:tcPr>
            <w:tcW w:w="262" w:type="dxa"/>
            <w:tcBorders>
              <w:top w:val="nil"/>
              <w:left w:val="nil"/>
              <w:bottom w:val="nil"/>
              <w:right w:val="single" w:sz="4" w:space="0" w:color="auto"/>
            </w:tcBorders>
            <w:shd w:val="clear" w:color="auto" w:fill="E0EBF8"/>
            <w:noWrap/>
            <w:vAlign w:val="bottom"/>
          </w:tcPr>
          <w:p w14:paraId="416E5C0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5426889D" w14:textId="77777777">
        <w:trPr>
          <w:trHeight w:val="300"/>
        </w:trPr>
        <w:tc>
          <w:tcPr>
            <w:tcW w:w="262" w:type="dxa"/>
            <w:tcBorders>
              <w:top w:val="nil"/>
              <w:left w:val="single" w:sz="4" w:space="0" w:color="auto"/>
              <w:bottom w:val="nil"/>
              <w:right w:val="nil"/>
            </w:tcBorders>
            <w:shd w:val="clear" w:color="auto" w:fill="E0EBF8"/>
            <w:noWrap/>
            <w:vAlign w:val="bottom"/>
          </w:tcPr>
          <w:p w14:paraId="794F1444"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9C9767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Depreciable Assets (net)</w:t>
            </w:r>
          </w:p>
        </w:tc>
        <w:tc>
          <w:tcPr>
            <w:tcW w:w="262" w:type="dxa"/>
            <w:tcBorders>
              <w:top w:val="nil"/>
              <w:left w:val="nil"/>
              <w:bottom w:val="nil"/>
              <w:right w:val="nil"/>
            </w:tcBorders>
            <w:shd w:val="clear" w:color="auto" w:fill="E0EBF8"/>
            <w:noWrap/>
            <w:vAlign w:val="bottom"/>
          </w:tcPr>
          <w:p w14:paraId="70D3173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6D2F4EBB"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4,575,000 </w:t>
            </w:r>
          </w:p>
        </w:tc>
        <w:tc>
          <w:tcPr>
            <w:tcW w:w="262" w:type="dxa"/>
            <w:tcBorders>
              <w:top w:val="nil"/>
              <w:left w:val="nil"/>
              <w:bottom w:val="nil"/>
              <w:right w:val="nil"/>
            </w:tcBorders>
            <w:shd w:val="clear" w:color="auto" w:fill="E0EBF8"/>
            <w:noWrap/>
            <w:vAlign w:val="bottom"/>
          </w:tcPr>
          <w:p w14:paraId="4AEC588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680D82AB"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1,980,000 </w:t>
            </w:r>
          </w:p>
        </w:tc>
        <w:tc>
          <w:tcPr>
            <w:tcW w:w="262" w:type="dxa"/>
            <w:tcBorders>
              <w:top w:val="nil"/>
              <w:left w:val="nil"/>
              <w:bottom w:val="nil"/>
              <w:right w:val="nil"/>
            </w:tcBorders>
            <w:shd w:val="clear" w:color="auto" w:fill="E0EBF8"/>
            <w:noWrap/>
            <w:vAlign w:val="bottom"/>
          </w:tcPr>
          <w:p w14:paraId="695AC07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5996C071"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7618AC4"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44154144"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E75B32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466DD20"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6,555,000 </w:t>
            </w:r>
          </w:p>
        </w:tc>
        <w:tc>
          <w:tcPr>
            <w:tcW w:w="262" w:type="dxa"/>
            <w:tcBorders>
              <w:top w:val="nil"/>
              <w:left w:val="nil"/>
              <w:bottom w:val="nil"/>
              <w:right w:val="single" w:sz="4" w:space="0" w:color="auto"/>
            </w:tcBorders>
            <w:shd w:val="clear" w:color="auto" w:fill="E0EBF8"/>
            <w:noWrap/>
            <w:vAlign w:val="bottom"/>
          </w:tcPr>
          <w:p w14:paraId="793DD52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76ED8A5C"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6553D443"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C02F76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Investment in Frey Inc.</w:t>
            </w:r>
          </w:p>
        </w:tc>
        <w:tc>
          <w:tcPr>
            <w:tcW w:w="262" w:type="dxa"/>
            <w:tcBorders>
              <w:top w:val="nil"/>
              <w:left w:val="nil"/>
              <w:bottom w:val="nil"/>
              <w:right w:val="nil"/>
            </w:tcBorders>
            <w:shd w:val="clear" w:color="auto" w:fill="E0EBF8"/>
            <w:noWrap/>
            <w:vAlign w:val="bottom"/>
          </w:tcPr>
          <w:p w14:paraId="78D9842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4BAEC6CC"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2,680,000 </w:t>
            </w:r>
          </w:p>
        </w:tc>
        <w:tc>
          <w:tcPr>
            <w:tcW w:w="262" w:type="dxa"/>
            <w:tcBorders>
              <w:top w:val="nil"/>
              <w:left w:val="nil"/>
              <w:bottom w:val="nil"/>
              <w:right w:val="nil"/>
            </w:tcBorders>
            <w:shd w:val="clear" w:color="auto" w:fill="E0EBF8"/>
            <w:noWrap/>
            <w:vAlign w:val="bottom"/>
          </w:tcPr>
          <w:p w14:paraId="0B0D4DA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1869262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4E9BD9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661B7417" w14:textId="77777777" w:rsidR="009F30BE" w:rsidRPr="00D66F4C" w:rsidRDefault="009F30BE" w:rsidP="009F30BE">
            <w:pPr>
              <w:widowControl/>
              <w:autoSpaceDE/>
              <w:autoSpaceDN/>
              <w:adjustRightInd/>
              <w:rPr>
                <w:rFonts w:ascii="Arial" w:hAnsi="Arial" w:cs="Arial"/>
                <w:b/>
                <w:color w:val="000000"/>
                <w:sz w:val="18"/>
                <w:szCs w:val="22"/>
              </w:rPr>
            </w:pPr>
            <w:r w:rsidRPr="00D66F4C">
              <w:rPr>
                <w:rFonts w:ascii="Arial" w:hAnsi="Arial" w:cs="Arial"/>
                <w:b/>
                <w:color w:val="000000"/>
                <w:sz w:val="18"/>
                <w:szCs w:val="22"/>
              </w:rPr>
              <w:t> </w:t>
            </w:r>
          </w:p>
        </w:tc>
        <w:tc>
          <w:tcPr>
            <w:tcW w:w="262" w:type="dxa"/>
            <w:tcBorders>
              <w:top w:val="nil"/>
              <w:left w:val="nil"/>
              <w:bottom w:val="nil"/>
              <w:right w:val="nil"/>
            </w:tcBorders>
            <w:shd w:val="clear" w:color="000000" w:fill="FFFFFF"/>
            <w:noWrap/>
            <w:vAlign w:val="bottom"/>
          </w:tcPr>
          <w:p w14:paraId="46418A92"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auto" w:fill="002E5C"/>
            <w:noWrap/>
            <w:vAlign w:val="bottom"/>
          </w:tcPr>
          <w:p w14:paraId="5B6DD250"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2,430,000 </w:t>
            </w:r>
          </w:p>
        </w:tc>
        <w:tc>
          <w:tcPr>
            <w:tcW w:w="262" w:type="dxa"/>
            <w:tcBorders>
              <w:top w:val="nil"/>
              <w:left w:val="nil"/>
              <w:bottom w:val="nil"/>
              <w:right w:val="nil"/>
            </w:tcBorders>
            <w:shd w:val="clear" w:color="auto" w:fill="E0EBF8"/>
            <w:noWrap/>
            <w:vAlign w:val="bottom"/>
          </w:tcPr>
          <w:p w14:paraId="1F2A27A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F3FC3F4"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3C4D276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546F90F6" w14:textId="77777777">
        <w:trPr>
          <w:trHeight w:val="300"/>
        </w:trPr>
        <w:tc>
          <w:tcPr>
            <w:tcW w:w="262" w:type="dxa"/>
            <w:tcBorders>
              <w:top w:val="nil"/>
              <w:left w:val="single" w:sz="4" w:space="0" w:color="auto"/>
              <w:bottom w:val="nil"/>
              <w:right w:val="nil"/>
            </w:tcBorders>
            <w:shd w:val="clear" w:color="auto" w:fill="E0EBF8"/>
            <w:noWrap/>
            <w:vAlign w:val="bottom"/>
          </w:tcPr>
          <w:p w14:paraId="11E1D380"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F7B9484"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2FD5C9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2CD55E54"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09077B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114D47A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CC19C0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0A8C2073"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CC59612"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auto" w:fill="E0EBF8"/>
            <w:noWrap/>
            <w:vAlign w:val="bottom"/>
          </w:tcPr>
          <w:p w14:paraId="031B1685"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250,000 </w:t>
            </w:r>
          </w:p>
        </w:tc>
        <w:tc>
          <w:tcPr>
            <w:tcW w:w="262" w:type="dxa"/>
            <w:tcBorders>
              <w:top w:val="nil"/>
              <w:left w:val="nil"/>
              <w:bottom w:val="nil"/>
              <w:right w:val="nil"/>
            </w:tcBorders>
            <w:shd w:val="clear" w:color="auto" w:fill="E0EBF8"/>
            <w:noWrap/>
            <w:vAlign w:val="bottom"/>
          </w:tcPr>
          <w:p w14:paraId="413BA7F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8A7525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360E0F5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5319C215" w14:textId="77777777">
        <w:trPr>
          <w:trHeight w:val="300"/>
        </w:trPr>
        <w:tc>
          <w:tcPr>
            <w:tcW w:w="262" w:type="dxa"/>
            <w:tcBorders>
              <w:top w:val="nil"/>
              <w:left w:val="single" w:sz="4" w:space="0" w:color="auto"/>
              <w:bottom w:val="nil"/>
              <w:right w:val="nil"/>
            </w:tcBorders>
            <w:shd w:val="clear" w:color="auto" w:fill="E0EBF8"/>
            <w:noWrap/>
            <w:vAlign w:val="bottom"/>
          </w:tcPr>
          <w:p w14:paraId="57192015"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3155" w:type="dxa"/>
            <w:gridSpan w:val="2"/>
            <w:tcBorders>
              <w:top w:val="nil"/>
              <w:left w:val="nil"/>
              <w:bottom w:val="nil"/>
              <w:right w:val="nil"/>
            </w:tcBorders>
            <w:shd w:val="clear" w:color="auto" w:fill="E0EBF8"/>
            <w:noWrap/>
            <w:vAlign w:val="bottom"/>
          </w:tcPr>
          <w:p w14:paraId="79F0A2FD" w14:textId="77777777" w:rsidR="009F30BE" w:rsidRPr="00FF3BD0" w:rsidRDefault="009F30BE" w:rsidP="009F30BE">
            <w:pPr>
              <w:widowControl/>
              <w:autoSpaceDE/>
              <w:autoSpaceDN/>
              <w:adjustRightInd/>
              <w:ind w:left="265" w:hanging="265"/>
              <w:rPr>
                <w:rFonts w:ascii="Arial" w:hAnsi="Arial" w:cs="Arial"/>
                <w:sz w:val="18"/>
                <w:szCs w:val="22"/>
              </w:rPr>
            </w:pPr>
            <w:r w:rsidRPr="00FF3BD0">
              <w:rPr>
                <w:rFonts w:ascii="Arial" w:hAnsi="Arial" w:cs="Arial"/>
                <w:sz w:val="18"/>
                <w:szCs w:val="22"/>
              </w:rPr>
              <w:t>Long-Term Investments &amp; Other Assets</w:t>
            </w:r>
          </w:p>
        </w:tc>
        <w:tc>
          <w:tcPr>
            <w:tcW w:w="1131" w:type="dxa"/>
            <w:tcBorders>
              <w:top w:val="nil"/>
              <w:left w:val="nil"/>
              <w:bottom w:val="nil"/>
              <w:right w:val="nil"/>
            </w:tcBorders>
            <w:shd w:val="clear" w:color="auto" w:fill="E0EBF8"/>
            <w:noWrap/>
            <w:vAlign w:val="bottom"/>
          </w:tcPr>
          <w:p w14:paraId="1FA9AA31"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865,000 </w:t>
            </w:r>
          </w:p>
        </w:tc>
        <w:tc>
          <w:tcPr>
            <w:tcW w:w="262" w:type="dxa"/>
            <w:tcBorders>
              <w:top w:val="nil"/>
              <w:left w:val="nil"/>
              <w:bottom w:val="nil"/>
              <w:right w:val="nil"/>
            </w:tcBorders>
            <w:shd w:val="clear" w:color="auto" w:fill="E0EBF8"/>
            <w:noWrap/>
            <w:vAlign w:val="bottom"/>
          </w:tcPr>
          <w:p w14:paraId="4AF2CB0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5F63B258"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385,000 </w:t>
            </w:r>
          </w:p>
        </w:tc>
        <w:tc>
          <w:tcPr>
            <w:tcW w:w="262" w:type="dxa"/>
            <w:tcBorders>
              <w:top w:val="nil"/>
              <w:left w:val="nil"/>
              <w:bottom w:val="nil"/>
              <w:right w:val="nil"/>
            </w:tcBorders>
            <w:shd w:val="clear" w:color="auto" w:fill="E0EBF8"/>
            <w:noWrap/>
            <w:vAlign w:val="bottom"/>
          </w:tcPr>
          <w:p w14:paraId="0EBDBBE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1FDE4FE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EAC399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202A4C8B"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1C73F8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3DDA98A"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1,250,000 </w:t>
            </w:r>
          </w:p>
        </w:tc>
        <w:tc>
          <w:tcPr>
            <w:tcW w:w="262" w:type="dxa"/>
            <w:tcBorders>
              <w:top w:val="nil"/>
              <w:left w:val="nil"/>
              <w:bottom w:val="nil"/>
              <w:right w:val="single" w:sz="4" w:space="0" w:color="auto"/>
            </w:tcBorders>
            <w:shd w:val="clear" w:color="auto" w:fill="E0EBF8"/>
            <w:noWrap/>
            <w:vAlign w:val="bottom"/>
          </w:tcPr>
          <w:p w14:paraId="09BDD825"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2C2DE1C4" w14:textId="77777777">
        <w:trPr>
          <w:trHeight w:val="315"/>
        </w:trPr>
        <w:tc>
          <w:tcPr>
            <w:tcW w:w="262" w:type="dxa"/>
            <w:tcBorders>
              <w:top w:val="nil"/>
              <w:left w:val="single" w:sz="4" w:space="0" w:color="auto"/>
              <w:bottom w:val="nil"/>
              <w:right w:val="nil"/>
            </w:tcBorders>
            <w:shd w:val="clear" w:color="auto" w:fill="E0EBF8"/>
            <w:noWrap/>
            <w:vAlign w:val="bottom"/>
          </w:tcPr>
          <w:p w14:paraId="1E3773C7"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50614C18"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Total Assets</w:t>
            </w:r>
          </w:p>
        </w:tc>
        <w:tc>
          <w:tcPr>
            <w:tcW w:w="262" w:type="dxa"/>
            <w:tcBorders>
              <w:top w:val="single" w:sz="4" w:space="0" w:color="auto"/>
              <w:left w:val="nil"/>
              <w:bottom w:val="nil"/>
              <w:right w:val="nil"/>
            </w:tcBorders>
            <w:shd w:val="clear" w:color="auto" w:fill="E0EBF8"/>
            <w:noWrap/>
            <w:vAlign w:val="bottom"/>
          </w:tcPr>
          <w:p w14:paraId="3FB11467"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131" w:type="dxa"/>
            <w:tcBorders>
              <w:top w:val="single" w:sz="4" w:space="0" w:color="auto"/>
              <w:left w:val="nil"/>
              <w:bottom w:val="double" w:sz="6" w:space="0" w:color="auto"/>
              <w:right w:val="nil"/>
            </w:tcBorders>
            <w:shd w:val="clear" w:color="auto" w:fill="E0EBF8"/>
            <w:noWrap/>
            <w:vAlign w:val="bottom"/>
          </w:tcPr>
          <w:p w14:paraId="07688B8A"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14,045,000 </w:t>
            </w:r>
          </w:p>
        </w:tc>
        <w:tc>
          <w:tcPr>
            <w:tcW w:w="262" w:type="dxa"/>
            <w:tcBorders>
              <w:top w:val="single" w:sz="4" w:space="0" w:color="auto"/>
              <w:left w:val="nil"/>
              <w:bottom w:val="nil"/>
              <w:right w:val="nil"/>
            </w:tcBorders>
            <w:shd w:val="clear" w:color="auto" w:fill="E0EBF8"/>
            <w:noWrap/>
            <w:vAlign w:val="bottom"/>
          </w:tcPr>
          <w:p w14:paraId="50BDD19F"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14:paraId="1D1FAC36"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4,875,000 </w:t>
            </w:r>
          </w:p>
        </w:tc>
        <w:tc>
          <w:tcPr>
            <w:tcW w:w="262" w:type="dxa"/>
            <w:tcBorders>
              <w:top w:val="single" w:sz="4" w:space="0" w:color="auto"/>
              <w:left w:val="nil"/>
              <w:bottom w:val="nil"/>
              <w:right w:val="nil"/>
            </w:tcBorders>
            <w:shd w:val="clear" w:color="auto" w:fill="E0EBF8"/>
            <w:noWrap/>
            <w:vAlign w:val="bottom"/>
          </w:tcPr>
          <w:p w14:paraId="631E5939"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000000" w:fill="FFFFFF"/>
            <w:noWrap/>
            <w:vAlign w:val="bottom"/>
          </w:tcPr>
          <w:p w14:paraId="1E51D619" w14:textId="77777777" w:rsidR="009F30BE" w:rsidRPr="00D66F4C" w:rsidRDefault="009F30BE" w:rsidP="009F30BE">
            <w:pPr>
              <w:widowControl/>
              <w:autoSpaceDE/>
              <w:autoSpaceDN/>
              <w:adjustRightInd/>
              <w:jc w:val="right"/>
              <w:rPr>
                <w:rFonts w:ascii="Arial" w:hAnsi="Arial" w:cs="Arial"/>
                <w:b/>
                <w:bCs/>
                <w:sz w:val="18"/>
                <w:szCs w:val="22"/>
              </w:rPr>
            </w:pPr>
            <w:r w:rsidRPr="00D66F4C">
              <w:rPr>
                <w:rFonts w:ascii="Arial" w:hAnsi="Arial" w:cs="Arial"/>
                <w:b/>
                <w:bCs/>
                <w:sz w:val="18"/>
                <w:szCs w:val="22"/>
              </w:rPr>
              <w:t xml:space="preserve">250,000 </w:t>
            </w:r>
          </w:p>
        </w:tc>
        <w:tc>
          <w:tcPr>
            <w:tcW w:w="262" w:type="dxa"/>
            <w:tcBorders>
              <w:top w:val="single" w:sz="4" w:space="0" w:color="auto"/>
              <w:left w:val="nil"/>
              <w:bottom w:val="nil"/>
              <w:right w:val="nil"/>
            </w:tcBorders>
            <w:shd w:val="clear" w:color="000000" w:fill="FFFFFF"/>
            <w:noWrap/>
            <w:vAlign w:val="bottom"/>
          </w:tcPr>
          <w:p w14:paraId="448F3042" w14:textId="77777777" w:rsidR="009F30BE" w:rsidRPr="00D66F4C" w:rsidRDefault="009F30BE" w:rsidP="009F30BE">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000000" w:fill="FFFFFF"/>
            <w:noWrap/>
            <w:vAlign w:val="bottom"/>
          </w:tcPr>
          <w:p w14:paraId="443B3023" w14:textId="77777777" w:rsidR="009F30BE" w:rsidRPr="00D66F4C" w:rsidRDefault="009F30BE" w:rsidP="009F30BE">
            <w:pPr>
              <w:widowControl/>
              <w:autoSpaceDE/>
              <w:autoSpaceDN/>
              <w:adjustRightInd/>
              <w:jc w:val="right"/>
              <w:rPr>
                <w:rFonts w:ascii="Arial" w:hAnsi="Arial" w:cs="Arial"/>
                <w:b/>
                <w:bCs/>
                <w:sz w:val="18"/>
                <w:szCs w:val="22"/>
              </w:rPr>
            </w:pPr>
            <w:r w:rsidRPr="00D66F4C">
              <w:rPr>
                <w:rFonts w:ascii="Arial" w:hAnsi="Arial" w:cs="Arial"/>
                <w:b/>
                <w:bCs/>
                <w:sz w:val="18"/>
                <w:szCs w:val="22"/>
              </w:rPr>
              <w:t xml:space="preserve">2,680,000 </w:t>
            </w:r>
          </w:p>
        </w:tc>
        <w:tc>
          <w:tcPr>
            <w:tcW w:w="262" w:type="dxa"/>
            <w:tcBorders>
              <w:top w:val="single" w:sz="4" w:space="0" w:color="auto"/>
              <w:left w:val="nil"/>
              <w:bottom w:val="nil"/>
              <w:right w:val="nil"/>
            </w:tcBorders>
            <w:shd w:val="clear" w:color="auto" w:fill="E0EBF8"/>
            <w:noWrap/>
            <w:vAlign w:val="bottom"/>
          </w:tcPr>
          <w:p w14:paraId="2DB29897"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306" w:type="dxa"/>
            <w:tcBorders>
              <w:top w:val="single" w:sz="4" w:space="0" w:color="auto"/>
              <w:left w:val="nil"/>
              <w:bottom w:val="double" w:sz="6" w:space="0" w:color="auto"/>
              <w:right w:val="nil"/>
            </w:tcBorders>
            <w:shd w:val="clear" w:color="auto" w:fill="E0EBF8"/>
            <w:noWrap/>
            <w:vAlign w:val="bottom"/>
          </w:tcPr>
          <w:p w14:paraId="3794A595"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16,490,000 </w:t>
            </w:r>
          </w:p>
        </w:tc>
        <w:tc>
          <w:tcPr>
            <w:tcW w:w="262" w:type="dxa"/>
            <w:tcBorders>
              <w:top w:val="nil"/>
              <w:left w:val="nil"/>
              <w:bottom w:val="nil"/>
              <w:right w:val="single" w:sz="4" w:space="0" w:color="auto"/>
            </w:tcBorders>
            <w:shd w:val="clear" w:color="auto" w:fill="E0EBF8"/>
            <w:noWrap/>
            <w:vAlign w:val="bottom"/>
          </w:tcPr>
          <w:p w14:paraId="5CA11EF7"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r>
      <w:tr w:rsidR="009F30BE" w:rsidRPr="00FF3BD0" w14:paraId="40D331F3" w14:textId="77777777">
        <w:trPr>
          <w:trHeight w:val="315"/>
        </w:trPr>
        <w:tc>
          <w:tcPr>
            <w:tcW w:w="262" w:type="dxa"/>
            <w:tcBorders>
              <w:top w:val="nil"/>
              <w:left w:val="single" w:sz="4" w:space="0" w:color="auto"/>
              <w:bottom w:val="nil"/>
              <w:right w:val="nil"/>
            </w:tcBorders>
            <w:shd w:val="clear" w:color="auto" w:fill="E0EBF8"/>
            <w:noWrap/>
            <w:vAlign w:val="bottom"/>
          </w:tcPr>
          <w:p w14:paraId="773AF597"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BEC967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E545F2B"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75D3C09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7908E7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5FB63FD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DBB5E4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481C1DA9"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9AAB6D4"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2534EC70"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A5F3D4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32BDEC2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3B18C89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47633EDF" w14:textId="77777777">
        <w:trPr>
          <w:trHeight w:val="300"/>
        </w:trPr>
        <w:tc>
          <w:tcPr>
            <w:tcW w:w="262" w:type="dxa"/>
            <w:tcBorders>
              <w:top w:val="nil"/>
              <w:left w:val="single" w:sz="4" w:space="0" w:color="auto"/>
              <w:bottom w:val="nil"/>
              <w:right w:val="nil"/>
            </w:tcBorders>
            <w:shd w:val="clear" w:color="auto" w:fill="E0EBF8"/>
            <w:noWrap/>
            <w:vAlign w:val="bottom"/>
          </w:tcPr>
          <w:p w14:paraId="013017DD"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3155" w:type="dxa"/>
            <w:gridSpan w:val="2"/>
            <w:tcBorders>
              <w:top w:val="nil"/>
              <w:left w:val="nil"/>
              <w:bottom w:val="nil"/>
              <w:right w:val="nil"/>
            </w:tcBorders>
            <w:shd w:val="clear" w:color="auto" w:fill="E0EBF8"/>
            <w:noWrap/>
            <w:vAlign w:val="bottom"/>
          </w:tcPr>
          <w:p w14:paraId="2D1031EF" w14:textId="77777777" w:rsidR="009F30BE" w:rsidRPr="00FF3BD0" w:rsidRDefault="009F30BE" w:rsidP="009F30BE">
            <w:pPr>
              <w:widowControl/>
              <w:autoSpaceDE/>
              <w:autoSpaceDN/>
              <w:adjustRightInd/>
              <w:ind w:left="265" w:hanging="265"/>
              <w:rPr>
                <w:rFonts w:ascii="Arial" w:hAnsi="Arial" w:cs="Arial"/>
                <w:sz w:val="18"/>
                <w:szCs w:val="22"/>
              </w:rPr>
            </w:pPr>
            <w:r w:rsidRPr="00FF3BD0">
              <w:rPr>
                <w:rFonts w:ascii="Arial" w:hAnsi="Arial" w:cs="Arial"/>
                <w:sz w:val="18"/>
                <w:szCs w:val="22"/>
              </w:rPr>
              <w:t>Accounts Payable and Other Cur. Liabilities</w:t>
            </w:r>
          </w:p>
        </w:tc>
        <w:tc>
          <w:tcPr>
            <w:tcW w:w="1131" w:type="dxa"/>
            <w:tcBorders>
              <w:top w:val="nil"/>
              <w:left w:val="nil"/>
              <w:bottom w:val="nil"/>
              <w:right w:val="nil"/>
            </w:tcBorders>
            <w:shd w:val="clear" w:color="auto" w:fill="E0EBF8"/>
            <w:noWrap/>
            <w:vAlign w:val="bottom"/>
          </w:tcPr>
          <w:p w14:paraId="61585D96"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2,465,000 </w:t>
            </w:r>
          </w:p>
        </w:tc>
        <w:tc>
          <w:tcPr>
            <w:tcW w:w="262" w:type="dxa"/>
            <w:tcBorders>
              <w:top w:val="nil"/>
              <w:left w:val="nil"/>
              <w:bottom w:val="nil"/>
              <w:right w:val="nil"/>
            </w:tcBorders>
            <w:shd w:val="clear" w:color="auto" w:fill="E0EBF8"/>
            <w:noWrap/>
            <w:vAlign w:val="bottom"/>
          </w:tcPr>
          <w:p w14:paraId="160B3EF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487A4D83"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1,145,000 </w:t>
            </w:r>
          </w:p>
        </w:tc>
        <w:tc>
          <w:tcPr>
            <w:tcW w:w="262" w:type="dxa"/>
            <w:tcBorders>
              <w:top w:val="nil"/>
              <w:left w:val="nil"/>
              <w:bottom w:val="nil"/>
              <w:right w:val="nil"/>
            </w:tcBorders>
            <w:shd w:val="clear" w:color="auto" w:fill="E0EBF8"/>
            <w:noWrap/>
            <w:vAlign w:val="bottom"/>
          </w:tcPr>
          <w:p w14:paraId="16FC69A4"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6C6D8441"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0779CFC"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47CE54A0"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191593D"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0194E34"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3,610,000 </w:t>
            </w:r>
          </w:p>
        </w:tc>
        <w:tc>
          <w:tcPr>
            <w:tcW w:w="262" w:type="dxa"/>
            <w:tcBorders>
              <w:top w:val="nil"/>
              <w:left w:val="nil"/>
              <w:bottom w:val="nil"/>
              <w:right w:val="single" w:sz="4" w:space="0" w:color="auto"/>
            </w:tcBorders>
            <w:shd w:val="clear" w:color="auto" w:fill="E0EBF8"/>
            <w:noWrap/>
            <w:vAlign w:val="bottom"/>
          </w:tcPr>
          <w:p w14:paraId="75DA00F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223C032B" w14:textId="77777777">
        <w:trPr>
          <w:trHeight w:val="300"/>
        </w:trPr>
        <w:tc>
          <w:tcPr>
            <w:tcW w:w="262" w:type="dxa"/>
            <w:tcBorders>
              <w:top w:val="nil"/>
              <w:left w:val="single" w:sz="4" w:space="0" w:color="auto"/>
              <w:bottom w:val="nil"/>
              <w:right w:val="nil"/>
            </w:tcBorders>
            <w:shd w:val="clear" w:color="auto" w:fill="E0EBF8"/>
            <w:noWrap/>
            <w:vAlign w:val="bottom"/>
          </w:tcPr>
          <w:p w14:paraId="456FCDB3"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D3319F3"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Long-Term Debt</w:t>
            </w:r>
          </w:p>
        </w:tc>
        <w:tc>
          <w:tcPr>
            <w:tcW w:w="262" w:type="dxa"/>
            <w:tcBorders>
              <w:top w:val="nil"/>
              <w:left w:val="nil"/>
              <w:bottom w:val="nil"/>
              <w:right w:val="nil"/>
            </w:tcBorders>
            <w:shd w:val="clear" w:color="auto" w:fill="E0EBF8"/>
            <w:noWrap/>
            <w:vAlign w:val="bottom"/>
          </w:tcPr>
          <w:p w14:paraId="5C777BE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6ED869A3"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1,900,000 </w:t>
            </w:r>
          </w:p>
        </w:tc>
        <w:tc>
          <w:tcPr>
            <w:tcW w:w="262" w:type="dxa"/>
            <w:tcBorders>
              <w:top w:val="nil"/>
              <w:left w:val="nil"/>
              <w:bottom w:val="nil"/>
              <w:right w:val="nil"/>
            </w:tcBorders>
            <w:shd w:val="clear" w:color="auto" w:fill="E0EBF8"/>
            <w:noWrap/>
            <w:vAlign w:val="bottom"/>
          </w:tcPr>
          <w:p w14:paraId="7F59789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26733150"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1,300,000 </w:t>
            </w:r>
          </w:p>
        </w:tc>
        <w:tc>
          <w:tcPr>
            <w:tcW w:w="262" w:type="dxa"/>
            <w:tcBorders>
              <w:top w:val="nil"/>
              <w:left w:val="nil"/>
              <w:bottom w:val="nil"/>
              <w:right w:val="nil"/>
            </w:tcBorders>
            <w:shd w:val="clear" w:color="auto" w:fill="E0EBF8"/>
            <w:noWrap/>
            <w:vAlign w:val="bottom"/>
          </w:tcPr>
          <w:p w14:paraId="2C378D6D"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000000" w:fill="FFFFFF"/>
            <w:noWrap/>
            <w:vAlign w:val="bottom"/>
          </w:tcPr>
          <w:p w14:paraId="6A394D63"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35AB10C"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3946EA4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096AC9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F67EDED"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3,200,000 </w:t>
            </w:r>
          </w:p>
        </w:tc>
        <w:tc>
          <w:tcPr>
            <w:tcW w:w="262" w:type="dxa"/>
            <w:tcBorders>
              <w:top w:val="nil"/>
              <w:left w:val="nil"/>
              <w:bottom w:val="nil"/>
              <w:right w:val="single" w:sz="4" w:space="0" w:color="auto"/>
            </w:tcBorders>
            <w:shd w:val="clear" w:color="auto" w:fill="E0EBF8"/>
            <w:noWrap/>
            <w:vAlign w:val="bottom"/>
          </w:tcPr>
          <w:p w14:paraId="311F8B9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00C37EEE"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73524922"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6CC864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5F472A7A"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4835735F"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3,200,000 </w:t>
            </w:r>
          </w:p>
        </w:tc>
        <w:tc>
          <w:tcPr>
            <w:tcW w:w="262" w:type="dxa"/>
            <w:tcBorders>
              <w:top w:val="nil"/>
              <w:left w:val="nil"/>
              <w:bottom w:val="nil"/>
              <w:right w:val="nil"/>
            </w:tcBorders>
            <w:shd w:val="clear" w:color="auto" w:fill="E0EBF8"/>
            <w:noWrap/>
            <w:vAlign w:val="bottom"/>
          </w:tcPr>
          <w:p w14:paraId="4597D050"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6C1F6DDE"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1,000,000 </w:t>
            </w:r>
          </w:p>
        </w:tc>
        <w:tc>
          <w:tcPr>
            <w:tcW w:w="262" w:type="dxa"/>
            <w:tcBorders>
              <w:top w:val="nil"/>
              <w:left w:val="nil"/>
              <w:bottom w:val="nil"/>
              <w:right w:val="nil"/>
            </w:tcBorders>
            <w:shd w:val="clear" w:color="auto" w:fill="E0EBF8"/>
            <w:noWrap/>
            <w:vAlign w:val="bottom"/>
          </w:tcPr>
          <w:p w14:paraId="0CC6D19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002E5C"/>
            <w:noWrap/>
            <w:vAlign w:val="bottom"/>
          </w:tcPr>
          <w:p w14:paraId="42625B27"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1,000,000 </w:t>
            </w:r>
          </w:p>
        </w:tc>
        <w:tc>
          <w:tcPr>
            <w:tcW w:w="262" w:type="dxa"/>
            <w:tcBorders>
              <w:top w:val="nil"/>
              <w:left w:val="nil"/>
              <w:bottom w:val="nil"/>
              <w:right w:val="nil"/>
            </w:tcBorders>
            <w:shd w:val="clear" w:color="000000" w:fill="FFFFFF"/>
            <w:noWrap/>
            <w:vAlign w:val="bottom"/>
          </w:tcPr>
          <w:p w14:paraId="524FB8D7"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5772E97E"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E747B5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5AD6A8B"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3,200,000 </w:t>
            </w:r>
          </w:p>
        </w:tc>
        <w:tc>
          <w:tcPr>
            <w:tcW w:w="262" w:type="dxa"/>
            <w:tcBorders>
              <w:top w:val="nil"/>
              <w:left w:val="nil"/>
              <w:bottom w:val="nil"/>
              <w:right w:val="single" w:sz="4" w:space="0" w:color="auto"/>
            </w:tcBorders>
            <w:shd w:val="clear" w:color="auto" w:fill="E0EBF8"/>
            <w:noWrap/>
            <w:vAlign w:val="bottom"/>
          </w:tcPr>
          <w:p w14:paraId="68DCFC2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6E52820D"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66E91A7E"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7AA502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Additional Paid-In Capital</w:t>
            </w:r>
          </w:p>
        </w:tc>
        <w:tc>
          <w:tcPr>
            <w:tcW w:w="262" w:type="dxa"/>
            <w:tcBorders>
              <w:top w:val="nil"/>
              <w:left w:val="nil"/>
              <w:bottom w:val="nil"/>
              <w:right w:val="nil"/>
            </w:tcBorders>
            <w:shd w:val="clear" w:color="auto" w:fill="E0EBF8"/>
            <w:noWrap/>
            <w:vAlign w:val="bottom"/>
          </w:tcPr>
          <w:p w14:paraId="7BD1E18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3DC6C1F4"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2,100,000 </w:t>
            </w:r>
          </w:p>
        </w:tc>
        <w:tc>
          <w:tcPr>
            <w:tcW w:w="262" w:type="dxa"/>
            <w:tcBorders>
              <w:top w:val="nil"/>
              <w:left w:val="nil"/>
              <w:bottom w:val="nil"/>
              <w:right w:val="nil"/>
            </w:tcBorders>
            <w:shd w:val="clear" w:color="auto" w:fill="E0EBF8"/>
            <w:noWrap/>
            <w:vAlign w:val="bottom"/>
          </w:tcPr>
          <w:p w14:paraId="0D0B7E7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0D005AE1"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190,000 </w:t>
            </w:r>
          </w:p>
        </w:tc>
        <w:tc>
          <w:tcPr>
            <w:tcW w:w="262" w:type="dxa"/>
            <w:tcBorders>
              <w:top w:val="nil"/>
              <w:left w:val="nil"/>
              <w:bottom w:val="nil"/>
              <w:right w:val="nil"/>
            </w:tcBorders>
            <w:shd w:val="clear" w:color="auto" w:fill="E0EBF8"/>
            <w:noWrap/>
            <w:vAlign w:val="bottom"/>
          </w:tcPr>
          <w:p w14:paraId="61AB1891"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002E5C"/>
            <w:noWrap/>
            <w:vAlign w:val="bottom"/>
          </w:tcPr>
          <w:p w14:paraId="7BDA60AB"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190,000 </w:t>
            </w:r>
          </w:p>
        </w:tc>
        <w:tc>
          <w:tcPr>
            <w:tcW w:w="262" w:type="dxa"/>
            <w:tcBorders>
              <w:top w:val="nil"/>
              <w:left w:val="nil"/>
              <w:bottom w:val="nil"/>
              <w:right w:val="nil"/>
            </w:tcBorders>
            <w:shd w:val="clear" w:color="000000" w:fill="FFFFFF"/>
            <w:noWrap/>
            <w:vAlign w:val="bottom"/>
          </w:tcPr>
          <w:p w14:paraId="03BB72D7"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4931592D"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5370099"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A1E9A9E"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2,100,000 </w:t>
            </w:r>
          </w:p>
        </w:tc>
        <w:tc>
          <w:tcPr>
            <w:tcW w:w="262" w:type="dxa"/>
            <w:tcBorders>
              <w:top w:val="nil"/>
              <w:left w:val="nil"/>
              <w:bottom w:val="nil"/>
              <w:right w:val="single" w:sz="4" w:space="0" w:color="auto"/>
            </w:tcBorders>
            <w:shd w:val="clear" w:color="auto" w:fill="E0EBF8"/>
            <w:noWrap/>
            <w:vAlign w:val="bottom"/>
          </w:tcPr>
          <w:p w14:paraId="731E593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08CBF93A"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6E542787"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D7D5B2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14:paraId="3D1EE3C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6514FF64"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4,380,000 </w:t>
            </w:r>
          </w:p>
        </w:tc>
        <w:tc>
          <w:tcPr>
            <w:tcW w:w="262" w:type="dxa"/>
            <w:tcBorders>
              <w:top w:val="nil"/>
              <w:left w:val="nil"/>
              <w:bottom w:val="nil"/>
              <w:right w:val="nil"/>
            </w:tcBorders>
            <w:shd w:val="clear" w:color="auto" w:fill="E0EBF8"/>
            <w:noWrap/>
            <w:vAlign w:val="bottom"/>
          </w:tcPr>
          <w:p w14:paraId="71967EB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3587EEB9"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1,240,000 </w:t>
            </w:r>
          </w:p>
        </w:tc>
        <w:tc>
          <w:tcPr>
            <w:tcW w:w="262" w:type="dxa"/>
            <w:tcBorders>
              <w:top w:val="nil"/>
              <w:left w:val="nil"/>
              <w:bottom w:val="nil"/>
              <w:right w:val="nil"/>
            </w:tcBorders>
            <w:shd w:val="clear" w:color="auto" w:fill="E0EBF8"/>
            <w:noWrap/>
            <w:vAlign w:val="bottom"/>
          </w:tcPr>
          <w:p w14:paraId="3ADE0A8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002E5C"/>
            <w:noWrap/>
            <w:vAlign w:val="bottom"/>
          </w:tcPr>
          <w:p w14:paraId="73476071"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820,000 </w:t>
            </w:r>
          </w:p>
        </w:tc>
        <w:tc>
          <w:tcPr>
            <w:tcW w:w="262" w:type="dxa"/>
            <w:tcBorders>
              <w:top w:val="nil"/>
              <w:left w:val="nil"/>
              <w:bottom w:val="nil"/>
              <w:right w:val="nil"/>
            </w:tcBorders>
            <w:shd w:val="clear" w:color="000000" w:fill="FFFFFF"/>
            <w:noWrap/>
            <w:vAlign w:val="bottom"/>
          </w:tcPr>
          <w:p w14:paraId="144BC91D"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3A6F0CF7" w14:textId="77777777" w:rsidR="009F30BE" w:rsidRPr="00D66F4C" w:rsidRDefault="009F30BE" w:rsidP="009F30BE">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14:paraId="515138B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33FAC922" w14:textId="77777777" w:rsidR="009F30BE" w:rsidRPr="00FF3BD0" w:rsidRDefault="009F30BE" w:rsidP="009F30BE">
            <w:pPr>
              <w:widowControl/>
              <w:autoSpaceDE/>
              <w:autoSpaceDN/>
              <w:adjustRightInd/>
              <w:jc w:val="right"/>
              <w:rPr>
                <w:rFonts w:ascii="Arial" w:hAnsi="Arial" w:cs="Arial"/>
                <w:sz w:val="18"/>
                <w:szCs w:val="22"/>
              </w:rPr>
            </w:pPr>
            <w:r w:rsidRPr="00FF3BD0">
              <w:rPr>
                <w:rFonts w:ascii="Arial" w:hAnsi="Arial" w:cs="Arial"/>
                <w:sz w:val="18"/>
                <w:szCs w:val="22"/>
              </w:rPr>
              <w:t xml:space="preserve">4,380,000 </w:t>
            </w:r>
          </w:p>
        </w:tc>
        <w:tc>
          <w:tcPr>
            <w:tcW w:w="262" w:type="dxa"/>
            <w:tcBorders>
              <w:top w:val="nil"/>
              <w:left w:val="nil"/>
              <w:bottom w:val="nil"/>
              <w:right w:val="single" w:sz="4" w:space="0" w:color="auto"/>
            </w:tcBorders>
            <w:shd w:val="clear" w:color="auto" w:fill="E0EBF8"/>
            <w:noWrap/>
            <w:vAlign w:val="bottom"/>
          </w:tcPr>
          <w:p w14:paraId="3702FDB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452ECF4B"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1424CBD6"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2AC993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27E05CF"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131" w:type="dxa"/>
            <w:tcBorders>
              <w:top w:val="nil"/>
              <w:left w:val="nil"/>
              <w:bottom w:val="nil"/>
              <w:right w:val="nil"/>
            </w:tcBorders>
            <w:shd w:val="clear" w:color="auto" w:fill="E0EBF8"/>
            <w:noWrap/>
            <w:vAlign w:val="bottom"/>
          </w:tcPr>
          <w:p w14:paraId="07B1863B"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0774978"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E0EBF8"/>
            <w:noWrap/>
            <w:vAlign w:val="bottom"/>
          </w:tcPr>
          <w:p w14:paraId="3B4A57BC"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E14AAA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029" w:type="dxa"/>
            <w:tcBorders>
              <w:top w:val="nil"/>
              <w:left w:val="nil"/>
              <w:bottom w:val="nil"/>
              <w:right w:val="nil"/>
            </w:tcBorders>
            <w:shd w:val="clear" w:color="auto" w:fill="002E5C"/>
            <w:noWrap/>
            <w:vAlign w:val="bottom"/>
          </w:tcPr>
          <w:p w14:paraId="69E39CF6" w14:textId="77777777" w:rsidR="009F30BE" w:rsidRPr="00D66F4C" w:rsidRDefault="009F30BE" w:rsidP="009F30BE">
            <w:pPr>
              <w:widowControl/>
              <w:autoSpaceDE/>
              <w:autoSpaceDN/>
              <w:adjustRightInd/>
              <w:jc w:val="right"/>
              <w:rPr>
                <w:rFonts w:ascii="Arial" w:hAnsi="Arial" w:cs="Arial"/>
                <w:b/>
                <w:sz w:val="18"/>
                <w:szCs w:val="22"/>
              </w:rPr>
            </w:pPr>
            <w:r w:rsidRPr="00D66F4C">
              <w:rPr>
                <w:rFonts w:ascii="Arial" w:hAnsi="Arial" w:cs="Arial"/>
                <w:b/>
                <w:sz w:val="18"/>
                <w:szCs w:val="22"/>
              </w:rPr>
              <w:t xml:space="preserve">580,000 </w:t>
            </w:r>
          </w:p>
        </w:tc>
        <w:tc>
          <w:tcPr>
            <w:tcW w:w="262" w:type="dxa"/>
            <w:tcBorders>
              <w:top w:val="nil"/>
              <w:left w:val="nil"/>
              <w:bottom w:val="nil"/>
              <w:right w:val="nil"/>
            </w:tcBorders>
            <w:shd w:val="clear" w:color="000000" w:fill="FFFFFF"/>
            <w:noWrap/>
            <w:vAlign w:val="bottom"/>
          </w:tcPr>
          <w:p w14:paraId="5C09707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1029" w:type="dxa"/>
            <w:tcBorders>
              <w:top w:val="nil"/>
              <w:left w:val="nil"/>
              <w:bottom w:val="nil"/>
              <w:right w:val="nil"/>
            </w:tcBorders>
            <w:shd w:val="clear" w:color="000000" w:fill="FFFFFF"/>
            <w:noWrap/>
            <w:vAlign w:val="bottom"/>
          </w:tcPr>
          <w:p w14:paraId="712C8308" w14:textId="77777777" w:rsidR="009F30BE" w:rsidRPr="00D66F4C" w:rsidRDefault="009F30BE" w:rsidP="009F30BE">
            <w:pPr>
              <w:widowControl/>
              <w:autoSpaceDE/>
              <w:autoSpaceDN/>
              <w:adjustRightInd/>
              <w:rPr>
                <w:rFonts w:ascii="Arial" w:hAnsi="Arial" w:cs="Arial"/>
                <w:b/>
                <w:sz w:val="18"/>
                <w:szCs w:val="22"/>
              </w:rPr>
            </w:pPr>
            <w:r w:rsidRPr="00D66F4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3ABC922"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05007AE"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9434806"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4616A836" w14:textId="77777777" w:rsidTr="00D66F4C">
        <w:trPr>
          <w:trHeight w:val="300"/>
        </w:trPr>
        <w:tc>
          <w:tcPr>
            <w:tcW w:w="262" w:type="dxa"/>
            <w:tcBorders>
              <w:top w:val="nil"/>
              <w:left w:val="single" w:sz="4" w:space="0" w:color="auto"/>
              <w:bottom w:val="nil"/>
              <w:right w:val="nil"/>
            </w:tcBorders>
            <w:shd w:val="clear" w:color="auto" w:fill="E0EBF8"/>
            <w:noWrap/>
            <w:vAlign w:val="bottom"/>
          </w:tcPr>
          <w:p w14:paraId="2FD35289"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912191A"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62" w:type="dxa"/>
            <w:tcBorders>
              <w:top w:val="nil"/>
              <w:left w:val="nil"/>
              <w:bottom w:val="nil"/>
              <w:right w:val="nil"/>
            </w:tcBorders>
            <w:shd w:val="clear" w:color="auto" w:fill="E0EBF8"/>
            <w:noWrap/>
            <w:vAlign w:val="bottom"/>
          </w:tcPr>
          <w:p w14:paraId="2659D14A"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1131" w:type="dxa"/>
            <w:tcBorders>
              <w:top w:val="nil"/>
              <w:left w:val="nil"/>
              <w:bottom w:val="nil"/>
              <w:right w:val="nil"/>
            </w:tcBorders>
            <w:shd w:val="clear" w:color="auto" w:fill="E0EBF8"/>
            <w:noWrap/>
            <w:vAlign w:val="bottom"/>
          </w:tcPr>
          <w:p w14:paraId="5EBECB5D"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62" w:type="dxa"/>
            <w:tcBorders>
              <w:top w:val="nil"/>
              <w:left w:val="nil"/>
              <w:bottom w:val="nil"/>
              <w:right w:val="nil"/>
            </w:tcBorders>
            <w:shd w:val="clear" w:color="auto" w:fill="E0EBF8"/>
            <w:noWrap/>
            <w:vAlign w:val="bottom"/>
          </w:tcPr>
          <w:p w14:paraId="588C9390"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1029" w:type="dxa"/>
            <w:tcBorders>
              <w:top w:val="nil"/>
              <w:left w:val="nil"/>
              <w:bottom w:val="nil"/>
              <w:right w:val="nil"/>
            </w:tcBorders>
            <w:shd w:val="clear" w:color="auto" w:fill="E0EBF8"/>
            <w:noWrap/>
            <w:vAlign w:val="bottom"/>
          </w:tcPr>
          <w:p w14:paraId="2405E0EB"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62" w:type="dxa"/>
            <w:tcBorders>
              <w:top w:val="nil"/>
              <w:left w:val="nil"/>
              <w:bottom w:val="nil"/>
              <w:right w:val="nil"/>
            </w:tcBorders>
            <w:shd w:val="clear" w:color="auto" w:fill="E0EBF8"/>
            <w:noWrap/>
            <w:vAlign w:val="bottom"/>
          </w:tcPr>
          <w:p w14:paraId="1092568A"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1029" w:type="dxa"/>
            <w:tcBorders>
              <w:top w:val="nil"/>
              <w:left w:val="nil"/>
              <w:bottom w:val="nil"/>
              <w:right w:val="nil"/>
            </w:tcBorders>
            <w:shd w:val="clear" w:color="000000" w:fill="FFFFFF"/>
            <w:noWrap/>
            <w:vAlign w:val="bottom"/>
          </w:tcPr>
          <w:p w14:paraId="590EA454" w14:textId="77777777" w:rsidR="009F30BE" w:rsidRPr="00D66F4C" w:rsidRDefault="009F30BE" w:rsidP="009F30BE">
            <w:pPr>
              <w:widowControl/>
              <w:autoSpaceDE/>
              <w:autoSpaceDN/>
              <w:adjustRightInd/>
              <w:rPr>
                <w:rFonts w:ascii="Arial" w:hAnsi="Arial" w:cs="Arial"/>
                <w:b/>
                <w:color w:val="000000"/>
                <w:sz w:val="18"/>
                <w:szCs w:val="22"/>
              </w:rPr>
            </w:pPr>
            <w:r w:rsidRPr="00D66F4C">
              <w:rPr>
                <w:rFonts w:ascii="Arial" w:hAnsi="Arial" w:cs="Arial"/>
                <w:b/>
                <w:color w:val="000000"/>
                <w:sz w:val="18"/>
                <w:szCs w:val="22"/>
              </w:rPr>
              <w:t> </w:t>
            </w:r>
          </w:p>
        </w:tc>
        <w:tc>
          <w:tcPr>
            <w:tcW w:w="262" w:type="dxa"/>
            <w:tcBorders>
              <w:top w:val="nil"/>
              <w:left w:val="nil"/>
              <w:bottom w:val="nil"/>
              <w:right w:val="nil"/>
            </w:tcBorders>
            <w:shd w:val="clear" w:color="000000" w:fill="FFFFFF"/>
            <w:noWrap/>
            <w:vAlign w:val="bottom"/>
          </w:tcPr>
          <w:p w14:paraId="21C30D33" w14:textId="77777777" w:rsidR="009F30BE" w:rsidRPr="00D66F4C" w:rsidRDefault="009F30BE" w:rsidP="009F30BE">
            <w:pPr>
              <w:widowControl/>
              <w:autoSpaceDE/>
              <w:autoSpaceDN/>
              <w:adjustRightInd/>
              <w:rPr>
                <w:rFonts w:ascii="Arial" w:hAnsi="Arial" w:cs="Arial"/>
                <w:b/>
                <w:color w:val="000000"/>
                <w:sz w:val="18"/>
                <w:szCs w:val="22"/>
              </w:rPr>
            </w:pPr>
            <w:r w:rsidRPr="00D66F4C">
              <w:rPr>
                <w:rFonts w:ascii="Arial" w:hAnsi="Arial" w:cs="Arial"/>
                <w:b/>
                <w:color w:val="000000"/>
                <w:sz w:val="18"/>
                <w:szCs w:val="22"/>
              </w:rPr>
              <w:t> </w:t>
            </w:r>
          </w:p>
        </w:tc>
        <w:tc>
          <w:tcPr>
            <w:tcW w:w="1029" w:type="dxa"/>
            <w:tcBorders>
              <w:top w:val="nil"/>
              <w:left w:val="nil"/>
              <w:bottom w:val="nil"/>
              <w:right w:val="nil"/>
            </w:tcBorders>
            <w:shd w:val="clear" w:color="auto" w:fill="002E5C"/>
            <w:noWrap/>
            <w:vAlign w:val="bottom"/>
          </w:tcPr>
          <w:p w14:paraId="52DE1978" w14:textId="77777777" w:rsidR="009F30BE" w:rsidRPr="00D66F4C" w:rsidRDefault="003B431F" w:rsidP="009F30BE">
            <w:pPr>
              <w:widowControl/>
              <w:autoSpaceDE/>
              <w:autoSpaceDN/>
              <w:adjustRightInd/>
              <w:rPr>
                <w:rFonts w:ascii="Arial" w:hAnsi="Arial" w:cs="Arial"/>
                <w:b/>
                <w:color w:val="000000"/>
                <w:sz w:val="18"/>
                <w:szCs w:val="22"/>
              </w:rPr>
            </w:pPr>
            <w:r w:rsidRPr="00D66F4C">
              <w:rPr>
                <w:rFonts w:ascii="Arial" w:hAnsi="Arial" w:cs="Arial"/>
                <w:b/>
                <w:color w:val="000000"/>
                <w:sz w:val="18"/>
                <w:szCs w:val="22"/>
              </w:rPr>
              <w:t xml:space="preserve"> </w:t>
            </w:r>
            <w:r w:rsidRPr="00D66F4C">
              <w:rPr>
                <w:rFonts w:ascii="Arial" w:hAnsi="Arial" w:cs="Arial"/>
                <w:b/>
                <w:color w:val="FFFFFF" w:themeColor="background1"/>
                <w:sz w:val="18"/>
                <w:szCs w:val="22"/>
                <w:shd w:val="clear" w:color="auto" w:fill="002E5C"/>
              </w:rPr>
              <w:t xml:space="preserve">  </w:t>
            </w:r>
            <w:r w:rsidR="009F30BE" w:rsidRPr="00D66F4C">
              <w:rPr>
                <w:rFonts w:ascii="Arial" w:hAnsi="Arial" w:cs="Arial"/>
                <w:b/>
                <w:color w:val="FFFFFF" w:themeColor="background1"/>
                <w:sz w:val="18"/>
                <w:szCs w:val="22"/>
                <w:shd w:val="clear" w:color="auto" w:fill="002E5C"/>
              </w:rPr>
              <w:t>160,000</w:t>
            </w:r>
            <w:r w:rsidR="009F30BE" w:rsidRPr="00D66F4C">
              <w:rPr>
                <w:rFonts w:ascii="Arial" w:hAnsi="Arial" w:cs="Arial"/>
                <w:b/>
                <w:color w:val="000000"/>
                <w:sz w:val="18"/>
                <w:szCs w:val="22"/>
                <w:shd w:val="clear" w:color="auto" w:fill="8DB4E3"/>
              </w:rPr>
              <w:t xml:space="preserve"> </w:t>
            </w:r>
          </w:p>
        </w:tc>
        <w:tc>
          <w:tcPr>
            <w:tcW w:w="262" w:type="dxa"/>
            <w:tcBorders>
              <w:top w:val="nil"/>
              <w:left w:val="nil"/>
              <w:bottom w:val="nil"/>
              <w:right w:val="nil"/>
            </w:tcBorders>
            <w:shd w:val="clear" w:color="auto" w:fill="E0EBF8"/>
            <w:noWrap/>
            <w:vAlign w:val="bottom"/>
          </w:tcPr>
          <w:p w14:paraId="2D83F66C"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1306" w:type="dxa"/>
            <w:tcBorders>
              <w:top w:val="nil"/>
              <w:left w:val="nil"/>
              <w:bottom w:val="nil"/>
              <w:right w:val="nil"/>
            </w:tcBorders>
            <w:shd w:val="clear" w:color="auto" w:fill="E0EBF8"/>
            <w:noWrap/>
            <w:vAlign w:val="bottom"/>
          </w:tcPr>
          <w:p w14:paraId="3A91614E"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62" w:type="dxa"/>
            <w:tcBorders>
              <w:top w:val="nil"/>
              <w:left w:val="nil"/>
              <w:bottom w:val="nil"/>
              <w:right w:val="single" w:sz="4" w:space="0" w:color="auto"/>
            </w:tcBorders>
            <w:shd w:val="clear" w:color="auto" w:fill="E0EBF8"/>
            <w:noWrap/>
            <w:vAlign w:val="bottom"/>
          </w:tcPr>
          <w:p w14:paraId="764EBF87" w14:textId="77777777" w:rsidR="009F30BE" w:rsidRPr="00FF3BD0" w:rsidRDefault="009F30BE" w:rsidP="009F30BE">
            <w:pPr>
              <w:widowControl/>
              <w:autoSpaceDE/>
              <w:autoSpaceDN/>
              <w:adjustRightInd/>
              <w:rPr>
                <w:rFonts w:ascii="Arial" w:hAnsi="Arial" w:cs="Arial"/>
                <w:sz w:val="18"/>
                <w:szCs w:val="22"/>
              </w:rPr>
            </w:pPr>
            <w:r w:rsidRPr="00FF3BD0">
              <w:rPr>
                <w:rFonts w:ascii="Arial" w:hAnsi="Arial" w:cs="Arial"/>
                <w:sz w:val="18"/>
                <w:szCs w:val="22"/>
              </w:rPr>
              <w:t> </w:t>
            </w:r>
          </w:p>
        </w:tc>
      </w:tr>
      <w:tr w:rsidR="009F30BE" w:rsidRPr="00FF3BD0" w14:paraId="131EF8BD" w14:textId="77777777">
        <w:trPr>
          <w:trHeight w:val="315"/>
        </w:trPr>
        <w:tc>
          <w:tcPr>
            <w:tcW w:w="262" w:type="dxa"/>
            <w:tcBorders>
              <w:top w:val="nil"/>
              <w:left w:val="single" w:sz="4" w:space="0" w:color="auto"/>
              <w:bottom w:val="nil"/>
              <w:right w:val="nil"/>
            </w:tcBorders>
            <w:shd w:val="clear" w:color="auto" w:fill="E0EBF8"/>
            <w:noWrap/>
            <w:vAlign w:val="bottom"/>
          </w:tcPr>
          <w:p w14:paraId="6E3FF75B"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270152CC"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14:paraId="78D235F2"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131" w:type="dxa"/>
            <w:tcBorders>
              <w:top w:val="single" w:sz="4" w:space="0" w:color="auto"/>
              <w:left w:val="nil"/>
              <w:bottom w:val="double" w:sz="6" w:space="0" w:color="auto"/>
              <w:right w:val="nil"/>
            </w:tcBorders>
            <w:shd w:val="clear" w:color="auto" w:fill="E0EBF8"/>
            <w:noWrap/>
            <w:vAlign w:val="bottom"/>
          </w:tcPr>
          <w:p w14:paraId="336C7CF3"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14,045,000 </w:t>
            </w:r>
          </w:p>
        </w:tc>
        <w:tc>
          <w:tcPr>
            <w:tcW w:w="262" w:type="dxa"/>
            <w:tcBorders>
              <w:top w:val="single" w:sz="4" w:space="0" w:color="auto"/>
              <w:left w:val="nil"/>
              <w:bottom w:val="nil"/>
              <w:right w:val="nil"/>
            </w:tcBorders>
            <w:shd w:val="clear" w:color="auto" w:fill="E0EBF8"/>
            <w:noWrap/>
            <w:vAlign w:val="bottom"/>
          </w:tcPr>
          <w:p w14:paraId="64024FD1"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14:paraId="47BCE116"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4,875,000 </w:t>
            </w:r>
          </w:p>
        </w:tc>
        <w:tc>
          <w:tcPr>
            <w:tcW w:w="262" w:type="dxa"/>
            <w:tcBorders>
              <w:top w:val="single" w:sz="4" w:space="0" w:color="auto"/>
              <w:left w:val="nil"/>
              <w:bottom w:val="nil"/>
              <w:right w:val="nil"/>
            </w:tcBorders>
            <w:shd w:val="clear" w:color="auto" w:fill="E0EBF8"/>
            <w:noWrap/>
            <w:vAlign w:val="bottom"/>
          </w:tcPr>
          <w:p w14:paraId="3413F2DE"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000000" w:fill="FFFFFF"/>
            <w:noWrap/>
            <w:vAlign w:val="bottom"/>
          </w:tcPr>
          <w:p w14:paraId="7C58FB5F" w14:textId="77777777" w:rsidR="009F30BE" w:rsidRPr="00D66F4C" w:rsidRDefault="009F30BE" w:rsidP="009F30BE">
            <w:pPr>
              <w:widowControl/>
              <w:autoSpaceDE/>
              <w:autoSpaceDN/>
              <w:adjustRightInd/>
              <w:jc w:val="right"/>
              <w:rPr>
                <w:rFonts w:ascii="Arial" w:hAnsi="Arial" w:cs="Arial"/>
                <w:b/>
                <w:bCs/>
                <w:sz w:val="18"/>
                <w:szCs w:val="22"/>
              </w:rPr>
            </w:pPr>
            <w:r w:rsidRPr="00D66F4C">
              <w:rPr>
                <w:rFonts w:ascii="Arial" w:hAnsi="Arial" w:cs="Arial"/>
                <w:b/>
                <w:bCs/>
                <w:sz w:val="18"/>
                <w:szCs w:val="22"/>
              </w:rPr>
              <w:t xml:space="preserve">2,590,000 </w:t>
            </w:r>
          </w:p>
        </w:tc>
        <w:tc>
          <w:tcPr>
            <w:tcW w:w="262" w:type="dxa"/>
            <w:tcBorders>
              <w:top w:val="single" w:sz="4" w:space="0" w:color="auto"/>
              <w:left w:val="nil"/>
              <w:bottom w:val="nil"/>
              <w:right w:val="nil"/>
            </w:tcBorders>
            <w:shd w:val="clear" w:color="000000" w:fill="FFFFFF"/>
            <w:noWrap/>
            <w:vAlign w:val="bottom"/>
          </w:tcPr>
          <w:p w14:paraId="7CB06BB6" w14:textId="77777777" w:rsidR="009F30BE" w:rsidRPr="00D66F4C" w:rsidRDefault="009F30BE" w:rsidP="009F30BE">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000000" w:fill="FFFFFF"/>
            <w:noWrap/>
            <w:vAlign w:val="bottom"/>
          </w:tcPr>
          <w:p w14:paraId="17211D3B" w14:textId="77777777" w:rsidR="009F30BE" w:rsidRPr="00D66F4C" w:rsidRDefault="00AC6BA9" w:rsidP="009F30BE">
            <w:pPr>
              <w:widowControl/>
              <w:autoSpaceDE/>
              <w:autoSpaceDN/>
              <w:adjustRightInd/>
              <w:jc w:val="right"/>
              <w:rPr>
                <w:rFonts w:ascii="Arial" w:hAnsi="Arial" w:cs="Arial"/>
                <w:b/>
                <w:bCs/>
                <w:sz w:val="18"/>
                <w:szCs w:val="22"/>
              </w:rPr>
            </w:pPr>
            <w:r w:rsidRPr="00D66F4C">
              <w:rPr>
                <w:rFonts w:ascii="Arial" w:hAnsi="Arial" w:cs="Arial"/>
                <w:b/>
                <w:bCs/>
                <w:sz w:val="18"/>
                <w:szCs w:val="22"/>
              </w:rPr>
              <w:t>160,000</w:t>
            </w:r>
            <w:r w:rsidR="009F30BE" w:rsidRPr="00D66F4C">
              <w:rPr>
                <w:rFonts w:ascii="Arial" w:hAnsi="Arial" w:cs="Arial"/>
                <w:b/>
                <w:bCs/>
                <w:sz w:val="18"/>
                <w:szCs w:val="22"/>
              </w:rPr>
              <w:t xml:space="preserve"> </w:t>
            </w:r>
          </w:p>
        </w:tc>
        <w:tc>
          <w:tcPr>
            <w:tcW w:w="262" w:type="dxa"/>
            <w:tcBorders>
              <w:top w:val="single" w:sz="4" w:space="0" w:color="auto"/>
              <w:left w:val="nil"/>
              <w:bottom w:val="nil"/>
              <w:right w:val="nil"/>
            </w:tcBorders>
            <w:shd w:val="clear" w:color="auto" w:fill="E0EBF8"/>
            <w:noWrap/>
            <w:vAlign w:val="bottom"/>
          </w:tcPr>
          <w:p w14:paraId="6C6B1A80"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306" w:type="dxa"/>
            <w:tcBorders>
              <w:top w:val="single" w:sz="4" w:space="0" w:color="auto"/>
              <w:left w:val="nil"/>
              <w:bottom w:val="double" w:sz="6" w:space="0" w:color="auto"/>
              <w:right w:val="nil"/>
            </w:tcBorders>
            <w:shd w:val="clear" w:color="auto" w:fill="E0EBF8"/>
            <w:noWrap/>
            <w:vAlign w:val="bottom"/>
          </w:tcPr>
          <w:p w14:paraId="63E497EF" w14:textId="77777777" w:rsidR="009F30BE" w:rsidRPr="00FF3BD0" w:rsidRDefault="009F30BE" w:rsidP="009F30BE">
            <w:pPr>
              <w:widowControl/>
              <w:autoSpaceDE/>
              <w:autoSpaceDN/>
              <w:adjustRightInd/>
              <w:jc w:val="right"/>
              <w:rPr>
                <w:rFonts w:ascii="Arial" w:hAnsi="Arial" w:cs="Arial"/>
                <w:b/>
                <w:bCs/>
                <w:sz w:val="18"/>
                <w:szCs w:val="22"/>
              </w:rPr>
            </w:pPr>
            <w:r w:rsidRPr="00FF3BD0">
              <w:rPr>
                <w:rFonts w:ascii="Arial" w:hAnsi="Arial" w:cs="Arial"/>
                <w:b/>
                <w:bCs/>
                <w:sz w:val="18"/>
                <w:szCs w:val="22"/>
              </w:rPr>
              <w:t xml:space="preserve">16,490,000 </w:t>
            </w:r>
          </w:p>
        </w:tc>
        <w:tc>
          <w:tcPr>
            <w:tcW w:w="262" w:type="dxa"/>
            <w:tcBorders>
              <w:top w:val="nil"/>
              <w:left w:val="nil"/>
              <w:bottom w:val="nil"/>
              <w:right w:val="single" w:sz="4" w:space="0" w:color="auto"/>
            </w:tcBorders>
            <w:shd w:val="clear" w:color="auto" w:fill="E0EBF8"/>
            <w:noWrap/>
            <w:vAlign w:val="bottom"/>
          </w:tcPr>
          <w:p w14:paraId="53A59A58"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r>
      <w:tr w:rsidR="009F30BE" w:rsidRPr="00FF3BD0" w14:paraId="04C604F0"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26392B2D" w14:textId="77777777" w:rsidR="009F30BE" w:rsidRPr="00FF3BD0" w:rsidRDefault="009F30BE" w:rsidP="009F30BE">
            <w:pPr>
              <w:widowControl/>
              <w:autoSpaceDE/>
              <w:autoSpaceDN/>
              <w:adjustRightInd/>
              <w:rPr>
                <w:rFonts w:ascii="Arial" w:hAnsi="Arial" w:cs="Arial"/>
                <w:color w:val="000000"/>
                <w:sz w:val="18"/>
                <w:szCs w:val="22"/>
              </w:rPr>
            </w:pPr>
            <w:r w:rsidRPr="00FF3BD0">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A3A1FE1"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22E60655"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131" w:type="dxa"/>
            <w:tcBorders>
              <w:top w:val="nil"/>
              <w:left w:val="nil"/>
              <w:bottom w:val="single" w:sz="4" w:space="0" w:color="auto"/>
              <w:right w:val="nil"/>
            </w:tcBorders>
            <w:shd w:val="clear" w:color="auto" w:fill="E0EBF8"/>
            <w:noWrap/>
            <w:vAlign w:val="bottom"/>
          </w:tcPr>
          <w:p w14:paraId="6D8DADA3"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F4B4058"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14:paraId="34F0732B"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77F1490"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single" w:sz="4" w:space="0" w:color="auto"/>
              <w:right w:val="nil"/>
            </w:tcBorders>
            <w:shd w:val="clear" w:color="000000" w:fill="FFFFFF"/>
            <w:noWrap/>
            <w:vAlign w:val="bottom"/>
          </w:tcPr>
          <w:p w14:paraId="314486EB"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2CF8BE76"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029" w:type="dxa"/>
            <w:tcBorders>
              <w:top w:val="nil"/>
              <w:left w:val="nil"/>
              <w:bottom w:val="single" w:sz="4" w:space="0" w:color="auto"/>
              <w:right w:val="nil"/>
            </w:tcBorders>
            <w:shd w:val="clear" w:color="000000" w:fill="FFFFFF"/>
            <w:noWrap/>
            <w:vAlign w:val="bottom"/>
          </w:tcPr>
          <w:p w14:paraId="5DAF8D95"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32D7695E"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1306" w:type="dxa"/>
            <w:tcBorders>
              <w:top w:val="nil"/>
              <w:left w:val="nil"/>
              <w:bottom w:val="single" w:sz="4" w:space="0" w:color="auto"/>
              <w:right w:val="nil"/>
            </w:tcBorders>
            <w:shd w:val="clear" w:color="auto" w:fill="E0EBF8"/>
            <w:noWrap/>
            <w:vAlign w:val="bottom"/>
          </w:tcPr>
          <w:p w14:paraId="0CF205A1"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3BCEBA18" w14:textId="77777777" w:rsidR="009F30BE" w:rsidRPr="00FF3BD0" w:rsidRDefault="009F30BE" w:rsidP="009F30BE">
            <w:pPr>
              <w:widowControl/>
              <w:autoSpaceDE/>
              <w:autoSpaceDN/>
              <w:adjustRightInd/>
              <w:rPr>
                <w:rFonts w:ascii="Arial" w:hAnsi="Arial" w:cs="Arial"/>
                <w:b/>
                <w:bCs/>
                <w:sz w:val="18"/>
                <w:szCs w:val="22"/>
              </w:rPr>
            </w:pPr>
            <w:r w:rsidRPr="00FF3BD0">
              <w:rPr>
                <w:rFonts w:ascii="Arial" w:hAnsi="Arial" w:cs="Arial"/>
                <w:b/>
                <w:bCs/>
                <w:sz w:val="18"/>
                <w:szCs w:val="22"/>
              </w:rPr>
              <w:t> </w:t>
            </w:r>
          </w:p>
        </w:tc>
      </w:tr>
    </w:tbl>
    <w:p w14:paraId="3BB812FA"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FF3BD0">
        <w:rPr>
          <w:rFonts w:ascii="Arial" w:hAnsi="Arial" w:cs="Arial"/>
          <w:b/>
          <w:bCs/>
          <w:sz w:val="20"/>
          <w:szCs w:val="22"/>
        </w:rPr>
        <w:br w:type="page"/>
      </w: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28</w:t>
      </w:r>
      <w:r w:rsidRPr="002C4AB3">
        <w:rPr>
          <w:rFonts w:ascii="Arial" w:hAnsi="Arial" w:cs="Arial"/>
          <w:b/>
          <w:bCs/>
          <w:sz w:val="22"/>
          <w:szCs w:val="22"/>
        </w:rPr>
        <w:t xml:space="preserve">  Consolidated</w:t>
      </w:r>
      <w:proofErr w:type="gramEnd"/>
      <w:r w:rsidRPr="002C4AB3">
        <w:rPr>
          <w:rFonts w:ascii="Arial" w:hAnsi="Arial" w:cs="Arial"/>
          <w:b/>
          <w:bCs/>
          <w:sz w:val="22"/>
          <w:szCs w:val="22"/>
        </w:rPr>
        <w:t xml:space="preserve"> Balance Sheet</w:t>
      </w:r>
    </w:p>
    <w:p w14:paraId="1FBCC59B"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27F59B69" w14:textId="77777777" w:rsidR="005E7AEB" w:rsidRPr="00EA46C7" w:rsidRDefault="0007159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EA46C7">
        <w:rPr>
          <w:rFonts w:ascii="Arial" w:hAnsi="Arial" w:cs="Arial"/>
          <w:sz w:val="20"/>
          <w:szCs w:val="22"/>
        </w:rPr>
        <w:t>a</w:t>
      </w:r>
      <w:proofErr w:type="gramEnd"/>
      <w:r w:rsidRPr="00EA46C7">
        <w:rPr>
          <w:rFonts w:ascii="Arial" w:hAnsi="Arial" w:cs="Arial"/>
          <w:sz w:val="20"/>
          <w:szCs w:val="22"/>
        </w:rPr>
        <w:t>.</w:t>
      </w:r>
    </w:p>
    <w:tbl>
      <w:tblPr>
        <w:tblW w:w="7869" w:type="dxa"/>
        <w:tblInd w:w="108" w:type="dxa"/>
        <w:tblLook w:val="04A0" w:firstRow="1" w:lastRow="0" w:firstColumn="1" w:lastColumn="0" w:noHBand="0" w:noVBand="1"/>
      </w:tblPr>
      <w:tblGrid>
        <w:gridCol w:w="4861"/>
        <w:gridCol w:w="272"/>
        <w:gridCol w:w="1156"/>
        <w:gridCol w:w="272"/>
        <w:gridCol w:w="1036"/>
        <w:gridCol w:w="272"/>
      </w:tblGrid>
      <w:tr w:rsidR="00071593" w:rsidRPr="00EA46C7" w14:paraId="7A17A384" w14:textId="77777777" w:rsidTr="00D66F4C">
        <w:trPr>
          <w:trHeight w:val="300"/>
        </w:trPr>
        <w:tc>
          <w:tcPr>
            <w:tcW w:w="4861" w:type="dxa"/>
            <w:tcBorders>
              <w:top w:val="nil"/>
              <w:left w:val="nil"/>
              <w:right w:val="nil"/>
            </w:tcBorders>
            <w:shd w:val="clear" w:color="auto" w:fill="auto"/>
            <w:noWrap/>
            <w:vAlign w:val="bottom"/>
          </w:tcPr>
          <w:p w14:paraId="1457C54B"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14:paraId="06387FED" w14:textId="77777777" w:rsidR="00071593" w:rsidRPr="00EA46C7" w:rsidRDefault="00071593" w:rsidP="00071593">
            <w:pPr>
              <w:widowControl/>
              <w:autoSpaceDE/>
              <w:autoSpaceDN/>
              <w:adjustRightInd/>
              <w:rPr>
                <w:rFonts w:ascii="Arial" w:hAnsi="Arial" w:cs="Arial"/>
                <w:color w:val="000000"/>
                <w:sz w:val="20"/>
                <w:szCs w:val="22"/>
              </w:rPr>
            </w:pPr>
          </w:p>
        </w:tc>
        <w:tc>
          <w:tcPr>
            <w:tcW w:w="1156" w:type="dxa"/>
            <w:tcBorders>
              <w:top w:val="nil"/>
              <w:left w:val="nil"/>
              <w:right w:val="nil"/>
            </w:tcBorders>
            <w:shd w:val="clear" w:color="auto" w:fill="auto"/>
            <w:noWrap/>
            <w:vAlign w:val="bottom"/>
          </w:tcPr>
          <w:p w14:paraId="40906AFC"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7F650EC0" w14:textId="77777777" w:rsidR="00071593" w:rsidRPr="00EA46C7" w:rsidRDefault="00071593" w:rsidP="00071593">
            <w:pPr>
              <w:widowControl/>
              <w:autoSpaceDE/>
              <w:autoSpaceDN/>
              <w:adjustRightInd/>
              <w:rPr>
                <w:rFonts w:ascii="Arial" w:hAnsi="Arial" w:cs="Arial"/>
                <w:color w:val="000000"/>
                <w:sz w:val="20"/>
                <w:szCs w:val="22"/>
              </w:rPr>
            </w:pPr>
          </w:p>
        </w:tc>
        <w:tc>
          <w:tcPr>
            <w:tcW w:w="1036" w:type="dxa"/>
            <w:tcBorders>
              <w:top w:val="nil"/>
              <w:left w:val="nil"/>
              <w:right w:val="nil"/>
            </w:tcBorders>
            <w:shd w:val="clear" w:color="auto" w:fill="auto"/>
            <w:noWrap/>
            <w:vAlign w:val="bottom"/>
          </w:tcPr>
          <w:p w14:paraId="62F3C758"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3D3374E1" w14:textId="77777777" w:rsidR="00071593" w:rsidRPr="00EA46C7" w:rsidRDefault="00071593" w:rsidP="00071593">
            <w:pPr>
              <w:widowControl/>
              <w:autoSpaceDE/>
              <w:autoSpaceDN/>
              <w:adjustRightInd/>
              <w:rPr>
                <w:rFonts w:ascii="Arial" w:hAnsi="Arial" w:cs="Arial"/>
                <w:color w:val="000000"/>
                <w:sz w:val="20"/>
                <w:szCs w:val="22"/>
              </w:rPr>
            </w:pPr>
          </w:p>
        </w:tc>
      </w:tr>
      <w:tr w:rsidR="00071593" w:rsidRPr="00EA46C7" w14:paraId="4CF4460C" w14:textId="77777777" w:rsidTr="00D66F4C">
        <w:trPr>
          <w:trHeight w:val="300"/>
        </w:trPr>
        <w:tc>
          <w:tcPr>
            <w:tcW w:w="4861" w:type="dxa"/>
            <w:tcBorders>
              <w:bottom w:val="nil"/>
              <w:right w:val="nil"/>
            </w:tcBorders>
            <w:shd w:val="clear" w:color="auto" w:fill="002E5C"/>
            <w:noWrap/>
            <w:vAlign w:val="bottom"/>
          </w:tcPr>
          <w:p w14:paraId="77E8FF9A"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Common Stock</w:t>
            </w:r>
          </w:p>
        </w:tc>
        <w:tc>
          <w:tcPr>
            <w:tcW w:w="272" w:type="dxa"/>
            <w:tcBorders>
              <w:left w:val="nil"/>
              <w:bottom w:val="nil"/>
              <w:right w:val="nil"/>
            </w:tcBorders>
            <w:shd w:val="clear" w:color="auto" w:fill="002E5C"/>
            <w:noWrap/>
            <w:vAlign w:val="bottom"/>
          </w:tcPr>
          <w:p w14:paraId="40A2B281"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1428" w:type="dxa"/>
            <w:gridSpan w:val="2"/>
            <w:tcBorders>
              <w:left w:val="nil"/>
              <w:bottom w:val="nil"/>
              <w:right w:val="nil"/>
            </w:tcBorders>
            <w:shd w:val="clear" w:color="auto" w:fill="002E5C"/>
            <w:noWrap/>
            <w:vAlign w:val="bottom"/>
          </w:tcPr>
          <w:p w14:paraId="3CA6C692" w14:textId="77777777" w:rsidR="00071593" w:rsidRPr="00D262E7" w:rsidRDefault="00071593" w:rsidP="00071593">
            <w:pPr>
              <w:widowControl/>
              <w:autoSpaceDE/>
              <w:autoSpaceDN/>
              <w:adjustRightInd/>
              <w:jc w:val="center"/>
              <w:rPr>
                <w:rFonts w:ascii="Arial" w:hAnsi="Arial" w:cs="Arial"/>
                <w:b/>
                <w:bCs/>
                <w:color w:val="FFFFFF" w:themeColor="background1"/>
                <w:sz w:val="20"/>
                <w:szCs w:val="22"/>
              </w:rPr>
            </w:pPr>
            <w:r w:rsidRPr="00D262E7">
              <w:rPr>
                <w:rFonts w:ascii="Arial" w:hAnsi="Arial" w:cs="Arial"/>
                <w:b/>
                <w:bCs/>
                <w:color w:val="FFFFFF" w:themeColor="background1"/>
                <w:sz w:val="20"/>
                <w:szCs w:val="22"/>
              </w:rPr>
              <w:t xml:space="preserve">        100,000 </w:t>
            </w:r>
          </w:p>
        </w:tc>
        <w:tc>
          <w:tcPr>
            <w:tcW w:w="1036" w:type="dxa"/>
            <w:tcBorders>
              <w:left w:val="nil"/>
              <w:bottom w:val="nil"/>
              <w:right w:val="nil"/>
            </w:tcBorders>
            <w:shd w:val="clear" w:color="auto" w:fill="002E5C"/>
            <w:noWrap/>
            <w:vAlign w:val="bottom"/>
          </w:tcPr>
          <w:p w14:paraId="651CA25B"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272" w:type="dxa"/>
            <w:tcBorders>
              <w:left w:val="nil"/>
              <w:bottom w:val="nil"/>
            </w:tcBorders>
            <w:shd w:val="clear" w:color="auto" w:fill="002E5C"/>
            <w:noWrap/>
            <w:vAlign w:val="bottom"/>
          </w:tcPr>
          <w:p w14:paraId="168D7CAA" w14:textId="77777777" w:rsidR="00071593" w:rsidRPr="00D262E7" w:rsidRDefault="00071593" w:rsidP="00071593">
            <w:pPr>
              <w:widowControl/>
              <w:autoSpaceDE/>
              <w:autoSpaceDN/>
              <w:adjustRightInd/>
              <w:rPr>
                <w:rFonts w:ascii="Arial" w:hAnsi="Arial" w:cs="Arial"/>
                <w:color w:val="FFFFFF" w:themeColor="background1"/>
                <w:sz w:val="20"/>
                <w:szCs w:val="22"/>
              </w:rPr>
            </w:pPr>
            <w:r w:rsidRPr="00D262E7">
              <w:rPr>
                <w:rFonts w:ascii="Arial" w:hAnsi="Arial" w:cs="Arial"/>
                <w:color w:val="FFFFFF" w:themeColor="background1"/>
                <w:sz w:val="20"/>
                <w:szCs w:val="22"/>
              </w:rPr>
              <w:t> </w:t>
            </w:r>
          </w:p>
        </w:tc>
      </w:tr>
      <w:tr w:rsidR="00071593" w:rsidRPr="00EA46C7" w14:paraId="6135B984" w14:textId="77777777" w:rsidTr="00D66F4C">
        <w:trPr>
          <w:trHeight w:val="300"/>
        </w:trPr>
        <w:tc>
          <w:tcPr>
            <w:tcW w:w="4861" w:type="dxa"/>
            <w:tcBorders>
              <w:top w:val="nil"/>
              <w:bottom w:val="nil"/>
              <w:right w:val="nil"/>
            </w:tcBorders>
            <w:shd w:val="clear" w:color="auto" w:fill="002E5C"/>
            <w:noWrap/>
            <w:vAlign w:val="bottom"/>
          </w:tcPr>
          <w:p w14:paraId="52300E5A"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Retained Earnings</w:t>
            </w:r>
          </w:p>
        </w:tc>
        <w:tc>
          <w:tcPr>
            <w:tcW w:w="272" w:type="dxa"/>
            <w:tcBorders>
              <w:top w:val="nil"/>
              <w:left w:val="nil"/>
              <w:bottom w:val="nil"/>
              <w:right w:val="nil"/>
            </w:tcBorders>
            <w:shd w:val="clear" w:color="auto" w:fill="002E5C"/>
            <w:noWrap/>
            <w:vAlign w:val="bottom"/>
          </w:tcPr>
          <w:p w14:paraId="18A3844A"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1428" w:type="dxa"/>
            <w:gridSpan w:val="2"/>
            <w:tcBorders>
              <w:top w:val="nil"/>
              <w:left w:val="nil"/>
              <w:bottom w:val="nil"/>
              <w:right w:val="nil"/>
            </w:tcBorders>
            <w:shd w:val="clear" w:color="auto" w:fill="002E5C"/>
            <w:noWrap/>
            <w:vAlign w:val="bottom"/>
          </w:tcPr>
          <w:p w14:paraId="5416CC72" w14:textId="77777777" w:rsidR="00071593" w:rsidRPr="00D262E7" w:rsidRDefault="00071593" w:rsidP="00EA46C7">
            <w:pPr>
              <w:widowControl/>
              <w:autoSpaceDE/>
              <w:autoSpaceDN/>
              <w:adjustRightInd/>
              <w:jc w:val="center"/>
              <w:rPr>
                <w:rFonts w:ascii="Arial" w:hAnsi="Arial" w:cs="Arial"/>
                <w:b/>
                <w:bCs/>
                <w:color w:val="FFFFFF" w:themeColor="background1"/>
                <w:sz w:val="20"/>
                <w:szCs w:val="22"/>
              </w:rPr>
            </w:pPr>
            <w:r w:rsidRPr="00D262E7">
              <w:rPr>
                <w:rFonts w:ascii="Arial" w:hAnsi="Arial" w:cs="Arial"/>
                <w:b/>
                <w:bCs/>
                <w:color w:val="FFFFFF" w:themeColor="background1"/>
                <w:sz w:val="20"/>
                <w:szCs w:val="22"/>
              </w:rPr>
              <w:t xml:space="preserve">        120,000 </w:t>
            </w:r>
          </w:p>
        </w:tc>
        <w:tc>
          <w:tcPr>
            <w:tcW w:w="1036" w:type="dxa"/>
            <w:tcBorders>
              <w:top w:val="nil"/>
              <w:left w:val="nil"/>
              <w:bottom w:val="nil"/>
              <w:right w:val="nil"/>
            </w:tcBorders>
            <w:shd w:val="clear" w:color="auto" w:fill="002E5C"/>
            <w:noWrap/>
            <w:vAlign w:val="bottom"/>
          </w:tcPr>
          <w:p w14:paraId="09AE08C9"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272" w:type="dxa"/>
            <w:tcBorders>
              <w:top w:val="nil"/>
              <w:left w:val="nil"/>
              <w:bottom w:val="nil"/>
            </w:tcBorders>
            <w:shd w:val="clear" w:color="auto" w:fill="002E5C"/>
            <w:noWrap/>
            <w:vAlign w:val="bottom"/>
          </w:tcPr>
          <w:p w14:paraId="7493B28D" w14:textId="77777777" w:rsidR="00071593" w:rsidRPr="00D262E7" w:rsidRDefault="00071593" w:rsidP="00071593">
            <w:pPr>
              <w:widowControl/>
              <w:autoSpaceDE/>
              <w:autoSpaceDN/>
              <w:adjustRightInd/>
              <w:rPr>
                <w:rFonts w:ascii="Arial" w:hAnsi="Arial" w:cs="Arial"/>
                <w:color w:val="FFFFFF" w:themeColor="background1"/>
                <w:sz w:val="20"/>
                <w:szCs w:val="22"/>
              </w:rPr>
            </w:pPr>
            <w:r w:rsidRPr="00D262E7">
              <w:rPr>
                <w:rFonts w:ascii="Arial" w:hAnsi="Arial" w:cs="Arial"/>
                <w:color w:val="FFFFFF" w:themeColor="background1"/>
                <w:sz w:val="20"/>
                <w:szCs w:val="22"/>
              </w:rPr>
              <w:t> </w:t>
            </w:r>
          </w:p>
        </w:tc>
      </w:tr>
      <w:tr w:rsidR="00071593" w:rsidRPr="00EA46C7" w14:paraId="029E10FB" w14:textId="77777777" w:rsidTr="00D66F4C">
        <w:trPr>
          <w:trHeight w:val="300"/>
        </w:trPr>
        <w:tc>
          <w:tcPr>
            <w:tcW w:w="4861" w:type="dxa"/>
            <w:tcBorders>
              <w:top w:val="nil"/>
              <w:right w:val="nil"/>
            </w:tcBorders>
            <w:shd w:val="clear" w:color="auto" w:fill="002E5C"/>
            <w:noWrap/>
            <w:vAlign w:val="bottom"/>
          </w:tcPr>
          <w:p w14:paraId="651AE52D"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xml:space="preserve">       Investment in Lake Corp.</w:t>
            </w:r>
          </w:p>
        </w:tc>
        <w:tc>
          <w:tcPr>
            <w:tcW w:w="272" w:type="dxa"/>
            <w:tcBorders>
              <w:top w:val="nil"/>
              <w:left w:val="nil"/>
              <w:right w:val="nil"/>
            </w:tcBorders>
            <w:shd w:val="clear" w:color="auto" w:fill="002E5C"/>
            <w:noWrap/>
            <w:vAlign w:val="bottom"/>
          </w:tcPr>
          <w:p w14:paraId="53D6E296"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1156" w:type="dxa"/>
            <w:tcBorders>
              <w:top w:val="nil"/>
              <w:left w:val="nil"/>
              <w:right w:val="nil"/>
            </w:tcBorders>
            <w:shd w:val="clear" w:color="auto" w:fill="002E5C"/>
            <w:noWrap/>
            <w:vAlign w:val="bottom"/>
          </w:tcPr>
          <w:p w14:paraId="75BF7C44"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14:paraId="4E0F2C7F" w14:textId="77777777" w:rsidR="00071593" w:rsidRPr="00D262E7" w:rsidRDefault="00071593" w:rsidP="00071593">
            <w:pPr>
              <w:widowControl/>
              <w:autoSpaceDE/>
              <w:autoSpaceDN/>
              <w:adjustRightInd/>
              <w:rPr>
                <w:rFonts w:ascii="Arial" w:hAnsi="Arial" w:cs="Arial"/>
                <w:b/>
                <w:bCs/>
                <w:color w:val="FFFFFF" w:themeColor="background1"/>
                <w:sz w:val="20"/>
                <w:szCs w:val="22"/>
              </w:rPr>
            </w:pPr>
            <w:r w:rsidRPr="00D262E7">
              <w:rPr>
                <w:rFonts w:ascii="Arial" w:hAnsi="Arial" w:cs="Arial"/>
                <w:b/>
                <w:bCs/>
                <w:color w:val="FFFFFF" w:themeColor="background1"/>
                <w:sz w:val="20"/>
                <w:szCs w:val="22"/>
              </w:rPr>
              <w:t> </w:t>
            </w:r>
          </w:p>
        </w:tc>
        <w:tc>
          <w:tcPr>
            <w:tcW w:w="1308" w:type="dxa"/>
            <w:gridSpan w:val="2"/>
            <w:tcBorders>
              <w:top w:val="nil"/>
              <w:left w:val="nil"/>
            </w:tcBorders>
            <w:shd w:val="clear" w:color="auto" w:fill="002E5C"/>
            <w:noWrap/>
            <w:vAlign w:val="bottom"/>
          </w:tcPr>
          <w:p w14:paraId="372ADE47" w14:textId="77777777" w:rsidR="00071593" w:rsidRPr="00D262E7" w:rsidRDefault="00071593" w:rsidP="00071593">
            <w:pPr>
              <w:widowControl/>
              <w:autoSpaceDE/>
              <w:autoSpaceDN/>
              <w:adjustRightInd/>
              <w:jc w:val="center"/>
              <w:rPr>
                <w:rFonts w:ascii="Arial" w:hAnsi="Arial" w:cs="Arial"/>
                <w:b/>
                <w:bCs/>
                <w:color w:val="FFFFFF" w:themeColor="background1"/>
                <w:sz w:val="20"/>
                <w:szCs w:val="22"/>
              </w:rPr>
            </w:pPr>
            <w:r w:rsidRPr="00D262E7">
              <w:rPr>
                <w:rFonts w:ascii="Arial" w:hAnsi="Arial" w:cs="Arial"/>
                <w:b/>
                <w:bCs/>
                <w:color w:val="FFFFFF" w:themeColor="background1"/>
                <w:sz w:val="20"/>
                <w:szCs w:val="22"/>
              </w:rPr>
              <w:t xml:space="preserve">      220,000 </w:t>
            </w:r>
          </w:p>
        </w:tc>
      </w:tr>
      <w:tr w:rsidR="00071593" w:rsidRPr="00EA46C7" w14:paraId="01220B2B" w14:textId="77777777" w:rsidTr="00D66F4C">
        <w:trPr>
          <w:trHeight w:val="300"/>
        </w:trPr>
        <w:tc>
          <w:tcPr>
            <w:tcW w:w="4861" w:type="dxa"/>
            <w:tcBorders>
              <w:left w:val="nil"/>
              <w:bottom w:val="nil"/>
              <w:right w:val="nil"/>
            </w:tcBorders>
            <w:shd w:val="clear" w:color="auto" w:fill="auto"/>
            <w:noWrap/>
            <w:vAlign w:val="bottom"/>
          </w:tcPr>
          <w:p w14:paraId="04FE0FBB"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left w:val="nil"/>
              <w:bottom w:val="nil"/>
              <w:right w:val="nil"/>
            </w:tcBorders>
            <w:shd w:val="clear" w:color="auto" w:fill="auto"/>
            <w:noWrap/>
            <w:vAlign w:val="bottom"/>
          </w:tcPr>
          <w:p w14:paraId="21AE224C" w14:textId="77777777" w:rsidR="00071593" w:rsidRPr="00EA46C7" w:rsidRDefault="00071593" w:rsidP="00071593">
            <w:pPr>
              <w:widowControl/>
              <w:autoSpaceDE/>
              <w:autoSpaceDN/>
              <w:adjustRightInd/>
              <w:rPr>
                <w:rFonts w:ascii="Arial" w:hAnsi="Arial" w:cs="Arial"/>
                <w:color w:val="000000"/>
                <w:sz w:val="20"/>
                <w:szCs w:val="22"/>
              </w:rPr>
            </w:pPr>
          </w:p>
        </w:tc>
        <w:tc>
          <w:tcPr>
            <w:tcW w:w="1156" w:type="dxa"/>
            <w:tcBorders>
              <w:left w:val="nil"/>
              <w:bottom w:val="nil"/>
              <w:right w:val="nil"/>
            </w:tcBorders>
            <w:shd w:val="clear" w:color="auto" w:fill="auto"/>
            <w:noWrap/>
            <w:vAlign w:val="bottom"/>
          </w:tcPr>
          <w:p w14:paraId="30669245"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left w:val="nil"/>
              <w:bottom w:val="nil"/>
              <w:right w:val="nil"/>
            </w:tcBorders>
            <w:shd w:val="clear" w:color="auto" w:fill="auto"/>
            <w:noWrap/>
            <w:vAlign w:val="bottom"/>
          </w:tcPr>
          <w:p w14:paraId="6A063565" w14:textId="77777777" w:rsidR="00071593" w:rsidRPr="00EA46C7" w:rsidRDefault="00071593" w:rsidP="00071593">
            <w:pPr>
              <w:widowControl/>
              <w:autoSpaceDE/>
              <w:autoSpaceDN/>
              <w:adjustRightInd/>
              <w:rPr>
                <w:rFonts w:ascii="Arial" w:hAnsi="Arial" w:cs="Arial"/>
                <w:color w:val="000000"/>
                <w:sz w:val="20"/>
                <w:szCs w:val="22"/>
              </w:rPr>
            </w:pPr>
          </w:p>
        </w:tc>
        <w:tc>
          <w:tcPr>
            <w:tcW w:w="1036" w:type="dxa"/>
            <w:tcBorders>
              <w:left w:val="nil"/>
              <w:bottom w:val="nil"/>
              <w:right w:val="nil"/>
            </w:tcBorders>
            <w:shd w:val="clear" w:color="auto" w:fill="auto"/>
            <w:noWrap/>
            <w:vAlign w:val="bottom"/>
          </w:tcPr>
          <w:p w14:paraId="0B3B6176"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left w:val="nil"/>
              <w:bottom w:val="nil"/>
              <w:right w:val="nil"/>
            </w:tcBorders>
            <w:shd w:val="clear" w:color="auto" w:fill="auto"/>
            <w:noWrap/>
            <w:vAlign w:val="bottom"/>
          </w:tcPr>
          <w:p w14:paraId="0016AE1C" w14:textId="77777777" w:rsidR="00071593" w:rsidRPr="00EA46C7" w:rsidRDefault="00071593" w:rsidP="00071593">
            <w:pPr>
              <w:widowControl/>
              <w:autoSpaceDE/>
              <w:autoSpaceDN/>
              <w:adjustRightInd/>
              <w:rPr>
                <w:rFonts w:ascii="Arial" w:hAnsi="Arial" w:cs="Arial"/>
                <w:color w:val="000000"/>
                <w:sz w:val="20"/>
                <w:szCs w:val="22"/>
              </w:rPr>
            </w:pPr>
          </w:p>
        </w:tc>
      </w:tr>
      <w:tr w:rsidR="00071593" w:rsidRPr="00EA46C7" w14:paraId="6BBB3C78" w14:textId="77777777" w:rsidTr="00D66F4C">
        <w:trPr>
          <w:trHeight w:val="300"/>
        </w:trPr>
        <w:tc>
          <w:tcPr>
            <w:tcW w:w="6561" w:type="dxa"/>
            <w:gridSpan w:val="4"/>
            <w:tcBorders>
              <w:top w:val="nil"/>
              <w:left w:val="nil"/>
              <w:right w:val="nil"/>
            </w:tcBorders>
            <w:shd w:val="clear" w:color="auto" w:fill="auto"/>
            <w:noWrap/>
            <w:vAlign w:val="bottom"/>
          </w:tcPr>
          <w:p w14:paraId="12131D6F"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Excess value (differential) reclassification entry:</w:t>
            </w:r>
          </w:p>
        </w:tc>
        <w:tc>
          <w:tcPr>
            <w:tcW w:w="1036" w:type="dxa"/>
            <w:tcBorders>
              <w:top w:val="nil"/>
              <w:left w:val="nil"/>
              <w:right w:val="nil"/>
            </w:tcBorders>
            <w:shd w:val="clear" w:color="auto" w:fill="auto"/>
            <w:noWrap/>
            <w:vAlign w:val="bottom"/>
          </w:tcPr>
          <w:p w14:paraId="025CDDEC" w14:textId="77777777" w:rsidR="00071593" w:rsidRPr="00EA46C7" w:rsidRDefault="00071593" w:rsidP="00071593">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3FBA5E2A" w14:textId="77777777" w:rsidR="00071593" w:rsidRPr="00EA46C7" w:rsidRDefault="00071593" w:rsidP="00071593">
            <w:pPr>
              <w:widowControl/>
              <w:autoSpaceDE/>
              <w:autoSpaceDN/>
              <w:adjustRightInd/>
              <w:rPr>
                <w:rFonts w:ascii="Arial" w:hAnsi="Arial" w:cs="Arial"/>
                <w:color w:val="000000"/>
                <w:sz w:val="20"/>
                <w:szCs w:val="22"/>
              </w:rPr>
            </w:pPr>
          </w:p>
        </w:tc>
      </w:tr>
      <w:tr w:rsidR="00071593" w:rsidRPr="00EA46C7" w14:paraId="19E7C3E8" w14:textId="77777777" w:rsidTr="00D66F4C">
        <w:trPr>
          <w:trHeight w:val="300"/>
        </w:trPr>
        <w:tc>
          <w:tcPr>
            <w:tcW w:w="4861" w:type="dxa"/>
            <w:tcBorders>
              <w:bottom w:val="nil"/>
              <w:right w:val="nil"/>
            </w:tcBorders>
            <w:shd w:val="clear" w:color="auto" w:fill="E0EBF8"/>
            <w:noWrap/>
            <w:vAlign w:val="bottom"/>
          </w:tcPr>
          <w:p w14:paraId="090BA808"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Buildings &amp; Equipment</w:t>
            </w:r>
          </w:p>
        </w:tc>
        <w:tc>
          <w:tcPr>
            <w:tcW w:w="272" w:type="dxa"/>
            <w:tcBorders>
              <w:left w:val="nil"/>
              <w:bottom w:val="nil"/>
              <w:right w:val="nil"/>
            </w:tcBorders>
            <w:shd w:val="clear" w:color="auto" w:fill="E0EBF8"/>
            <w:noWrap/>
            <w:vAlign w:val="bottom"/>
          </w:tcPr>
          <w:p w14:paraId="1F39E5B1"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1428" w:type="dxa"/>
            <w:gridSpan w:val="2"/>
            <w:tcBorders>
              <w:left w:val="nil"/>
              <w:bottom w:val="nil"/>
              <w:right w:val="nil"/>
            </w:tcBorders>
            <w:shd w:val="clear" w:color="auto" w:fill="E0EBF8"/>
            <w:noWrap/>
            <w:vAlign w:val="bottom"/>
          </w:tcPr>
          <w:p w14:paraId="0B2D8647" w14:textId="77777777" w:rsidR="00071593" w:rsidRPr="00EA46C7" w:rsidRDefault="00071593" w:rsidP="00071593">
            <w:pPr>
              <w:widowControl/>
              <w:autoSpaceDE/>
              <w:autoSpaceDN/>
              <w:adjustRightInd/>
              <w:jc w:val="right"/>
              <w:rPr>
                <w:rFonts w:ascii="Arial" w:hAnsi="Arial" w:cs="Arial"/>
                <w:b/>
                <w:bCs/>
                <w:color w:val="000000"/>
                <w:sz w:val="20"/>
                <w:szCs w:val="22"/>
              </w:rPr>
            </w:pPr>
            <w:r w:rsidRPr="00EA46C7">
              <w:rPr>
                <w:rFonts w:ascii="Arial" w:hAnsi="Arial" w:cs="Arial"/>
                <w:b/>
                <w:bCs/>
                <w:color w:val="000000"/>
                <w:sz w:val="20"/>
                <w:szCs w:val="22"/>
              </w:rPr>
              <w:t>40,000</w:t>
            </w:r>
          </w:p>
        </w:tc>
        <w:tc>
          <w:tcPr>
            <w:tcW w:w="1036" w:type="dxa"/>
            <w:tcBorders>
              <w:left w:val="nil"/>
              <w:bottom w:val="nil"/>
              <w:right w:val="nil"/>
            </w:tcBorders>
            <w:shd w:val="clear" w:color="auto" w:fill="E0EBF8"/>
            <w:noWrap/>
            <w:vAlign w:val="bottom"/>
          </w:tcPr>
          <w:p w14:paraId="6C851680"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272" w:type="dxa"/>
            <w:tcBorders>
              <w:left w:val="nil"/>
              <w:bottom w:val="nil"/>
            </w:tcBorders>
            <w:shd w:val="clear" w:color="auto" w:fill="E0EBF8"/>
            <w:noWrap/>
            <w:vAlign w:val="bottom"/>
          </w:tcPr>
          <w:p w14:paraId="48BD1BFE"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r>
      <w:tr w:rsidR="00071593" w:rsidRPr="00EA46C7" w14:paraId="6F2B7C69" w14:textId="77777777" w:rsidTr="00D66F4C">
        <w:trPr>
          <w:trHeight w:val="300"/>
        </w:trPr>
        <w:tc>
          <w:tcPr>
            <w:tcW w:w="4861" w:type="dxa"/>
            <w:tcBorders>
              <w:top w:val="nil"/>
              <w:bottom w:val="nil"/>
              <w:right w:val="nil"/>
            </w:tcBorders>
            <w:shd w:val="clear" w:color="auto" w:fill="E0EBF8"/>
            <w:noWrap/>
            <w:vAlign w:val="bottom"/>
          </w:tcPr>
          <w:p w14:paraId="6B534C95"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xml:space="preserve">       Accumulated Depreciation</w:t>
            </w:r>
          </w:p>
        </w:tc>
        <w:tc>
          <w:tcPr>
            <w:tcW w:w="272" w:type="dxa"/>
            <w:tcBorders>
              <w:top w:val="nil"/>
              <w:left w:val="nil"/>
              <w:bottom w:val="nil"/>
              <w:right w:val="nil"/>
            </w:tcBorders>
            <w:shd w:val="clear" w:color="auto" w:fill="E0EBF8"/>
            <w:noWrap/>
            <w:vAlign w:val="bottom"/>
          </w:tcPr>
          <w:p w14:paraId="75ADDDE5"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1156" w:type="dxa"/>
            <w:tcBorders>
              <w:top w:val="nil"/>
              <w:left w:val="nil"/>
              <w:bottom w:val="nil"/>
              <w:right w:val="nil"/>
            </w:tcBorders>
            <w:shd w:val="clear" w:color="auto" w:fill="E0EBF8"/>
            <w:noWrap/>
            <w:vAlign w:val="bottom"/>
          </w:tcPr>
          <w:p w14:paraId="2A269E71" w14:textId="77777777" w:rsidR="00071593" w:rsidRPr="00EA46C7" w:rsidRDefault="00071593" w:rsidP="00071593">
            <w:pPr>
              <w:widowControl/>
              <w:autoSpaceDE/>
              <w:autoSpaceDN/>
              <w:adjustRightInd/>
              <w:jc w:val="center"/>
              <w:rPr>
                <w:rFonts w:ascii="Arial" w:hAnsi="Arial" w:cs="Arial"/>
                <w:b/>
                <w:bCs/>
                <w:color w:val="000000"/>
                <w:sz w:val="20"/>
                <w:szCs w:val="22"/>
              </w:rPr>
            </w:pPr>
            <w:r w:rsidRPr="00EA46C7">
              <w:rPr>
                <w:rFonts w:ascii="Arial" w:hAnsi="Arial" w:cs="Arial"/>
                <w:b/>
                <w:bCs/>
                <w:color w:val="000000"/>
                <w:sz w:val="20"/>
                <w:szCs w:val="22"/>
              </w:rPr>
              <w:t> </w:t>
            </w:r>
          </w:p>
        </w:tc>
        <w:tc>
          <w:tcPr>
            <w:tcW w:w="272" w:type="dxa"/>
            <w:tcBorders>
              <w:top w:val="nil"/>
              <w:left w:val="nil"/>
              <w:bottom w:val="nil"/>
              <w:right w:val="nil"/>
            </w:tcBorders>
            <w:shd w:val="clear" w:color="auto" w:fill="E0EBF8"/>
            <w:noWrap/>
            <w:vAlign w:val="bottom"/>
          </w:tcPr>
          <w:p w14:paraId="26991F75" w14:textId="77777777" w:rsidR="00071593" w:rsidRPr="00EA46C7" w:rsidRDefault="00071593" w:rsidP="00071593">
            <w:pPr>
              <w:widowControl/>
              <w:autoSpaceDE/>
              <w:autoSpaceDN/>
              <w:adjustRightInd/>
              <w:jc w:val="center"/>
              <w:rPr>
                <w:rFonts w:ascii="Arial" w:hAnsi="Arial" w:cs="Arial"/>
                <w:b/>
                <w:bCs/>
                <w:color w:val="000000"/>
                <w:sz w:val="20"/>
                <w:szCs w:val="22"/>
              </w:rPr>
            </w:pPr>
            <w:r w:rsidRPr="00EA46C7">
              <w:rPr>
                <w:rFonts w:ascii="Arial" w:hAnsi="Arial" w:cs="Arial"/>
                <w:b/>
                <w:bCs/>
                <w:color w:val="000000"/>
                <w:sz w:val="20"/>
                <w:szCs w:val="22"/>
              </w:rPr>
              <w:t> </w:t>
            </w:r>
          </w:p>
        </w:tc>
        <w:tc>
          <w:tcPr>
            <w:tcW w:w="1308" w:type="dxa"/>
            <w:gridSpan w:val="2"/>
            <w:tcBorders>
              <w:top w:val="nil"/>
              <w:left w:val="nil"/>
              <w:bottom w:val="nil"/>
            </w:tcBorders>
            <w:shd w:val="clear" w:color="auto" w:fill="E0EBF8"/>
            <w:noWrap/>
            <w:vAlign w:val="bottom"/>
          </w:tcPr>
          <w:p w14:paraId="5B588D24" w14:textId="77777777" w:rsidR="00071593" w:rsidRPr="00EA46C7" w:rsidRDefault="00071593" w:rsidP="00071593">
            <w:pPr>
              <w:widowControl/>
              <w:autoSpaceDE/>
              <w:autoSpaceDN/>
              <w:adjustRightInd/>
              <w:jc w:val="right"/>
              <w:rPr>
                <w:rFonts w:ascii="Arial" w:hAnsi="Arial" w:cs="Arial"/>
                <w:b/>
                <w:bCs/>
                <w:color w:val="000000"/>
                <w:sz w:val="20"/>
                <w:szCs w:val="22"/>
              </w:rPr>
            </w:pPr>
            <w:r w:rsidRPr="00EA46C7">
              <w:rPr>
                <w:rFonts w:ascii="Arial" w:hAnsi="Arial" w:cs="Arial"/>
                <w:b/>
                <w:bCs/>
                <w:color w:val="000000"/>
                <w:sz w:val="20"/>
                <w:szCs w:val="22"/>
              </w:rPr>
              <w:t>8,000</w:t>
            </w:r>
          </w:p>
        </w:tc>
      </w:tr>
      <w:tr w:rsidR="00071593" w:rsidRPr="00EA46C7" w14:paraId="5302B667" w14:textId="77777777" w:rsidTr="00D66F4C">
        <w:trPr>
          <w:trHeight w:val="300"/>
        </w:trPr>
        <w:tc>
          <w:tcPr>
            <w:tcW w:w="4861" w:type="dxa"/>
            <w:tcBorders>
              <w:top w:val="nil"/>
              <w:right w:val="nil"/>
            </w:tcBorders>
            <w:shd w:val="clear" w:color="auto" w:fill="E0EBF8"/>
            <w:noWrap/>
            <w:vAlign w:val="bottom"/>
          </w:tcPr>
          <w:p w14:paraId="7250BC48"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xml:space="preserve">       Investment in Lake Corp.</w:t>
            </w:r>
          </w:p>
        </w:tc>
        <w:tc>
          <w:tcPr>
            <w:tcW w:w="272" w:type="dxa"/>
            <w:tcBorders>
              <w:top w:val="nil"/>
              <w:left w:val="nil"/>
              <w:right w:val="nil"/>
            </w:tcBorders>
            <w:shd w:val="clear" w:color="auto" w:fill="E0EBF8"/>
            <w:noWrap/>
            <w:vAlign w:val="bottom"/>
          </w:tcPr>
          <w:p w14:paraId="1E5404FA"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1156" w:type="dxa"/>
            <w:tcBorders>
              <w:top w:val="nil"/>
              <w:left w:val="nil"/>
              <w:right w:val="nil"/>
            </w:tcBorders>
            <w:shd w:val="clear" w:color="auto" w:fill="E0EBF8"/>
            <w:noWrap/>
            <w:vAlign w:val="bottom"/>
          </w:tcPr>
          <w:p w14:paraId="184FB72D"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272" w:type="dxa"/>
            <w:tcBorders>
              <w:top w:val="nil"/>
              <w:left w:val="nil"/>
              <w:right w:val="nil"/>
            </w:tcBorders>
            <w:shd w:val="clear" w:color="auto" w:fill="E0EBF8"/>
            <w:noWrap/>
            <w:vAlign w:val="bottom"/>
          </w:tcPr>
          <w:p w14:paraId="4532F058" w14:textId="77777777" w:rsidR="00071593" w:rsidRPr="00EA46C7" w:rsidRDefault="00071593" w:rsidP="00071593">
            <w:pPr>
              <w:widowControl/>
              <w:autoSpaceDE/>
              <w:autoSpaceDN/>
              <w:adjustRightInd/>
              <w:rPr>
                <w:rFonts w:ascii="Arial" w:hAnsi="Arial" w:cs="Arial"/>
                <w:b/>
                <w:bCs/>
                <w:color w:val="000000"/>
                <w:sz w:val="20"/>
                <w:szCs w:val="22"/>
              </w:rPr>
            </w:pPr>
            <w:r w:rsidRPr="00EA46C7">
              <w:rPr>
                <w:rFonts w:ascii="Arial" w:hAnsi="Arial" w:cs="Arial"/>
                <w:b/>
                <w:bCs/>
                <w:color w:val="000000"/>
                <w:sz w:val="20"/>
                <w:szCs w:val="22"/>
              </w:rPr>
              <w:t> </w:t>
            </w:r>
          </w:p>
        </w:tc>
        <w:tc>
          <w:tcPr>
            <w:tcW w:w="1308" w:type="dxa"/>
            <w:gridSpan w:val="2"/>
            <w:tcBorders>
              <w:top w:val="nil"/>
              <w:left w:val="nil"/>
            </w:tcBorders>
            <w:shd w:val="clear" w:color="auto" w:fill="E0EBF8"/>
            <w:noWrap/>
            <w:vAlign w:val="bottom"/>
          </w:tcPr>
          <w:p w14:paraId="4E3B463F" w14:textId="77777777" w:rsidR="00071593" w:rsidRPr="00EA46C7" w:rsidRDefault="00071593" w:rsidP="00071593">
            <w:pPr>
              <w:widowControl/>
              <w:autoSpaceDE/>
              <w:autoSpaceDN/>
              <w:adjustRightInd/>
              <w:jc w:val="right"/>
              <w:rPr>
                <w:rFonts w:ascii="Arial" w:hAnsi="Arial" w:cs="Arial"/>
                <w:b/>
                <w:bCs/>
                <w:color w:val="000000"/>
                <w:sz w:val="20"/>
                <w:szCs w:val="22"/>
              </w:rPr>
            </w:pPr>
            <w:r w:rsidRPr="00EA46C7">
              <w:rPr>
                <w:rFonts w:ascii="Arial" w:hAnsi="Arial" w:cs="Arial"/>
                <w:b/>
                <w:bCs/>
                <w:color w:val="000000"/>
                <w:sz w:val="20"/>
                <w:szCs w:val="22"/>
              </w:rPr>
              <w:t>32,000</w:t>
            </w:r>
          </w:p>
        </w:tc>
      </w:tr>
    </w:tbl>
    <w:p w14:paraId="2A1C6D41" w14:textId="77777777" w:rsidR="00071593" w:rsidRDefault="0007159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7920" w:type="dxa"/>
        <w:tblInd w:w="108" w:type="dxa"/>
        <w:tblLook w:val="04A0" w:firstRow="1" w:lastRow="0" w:firstColumn="1" w:lastColumn="0" w:noHBand="0" w:noVBand="1"/>
      </w:tblPr>
      <w:tblGrid>
        <w:gridCol w:w="3172"/>
        <w:gridCol w:w="2048"/>
        <w:gridCol w:w="508"/>
        <w:gridCol w:w="548"/>
        <w:gridCol w:w="272"/>
        <w:gridCol w:w="1372"/>
      </w:tblGrid>
      <w:tr w:rsidR="00746EB4" w:rsidRPr="001F096D" w14:paraId="3E133C8E" w14:textId="77777777" w:rsidTr="00746EB4">
        <w:trPr>
          <w:gridAfter w:val="3"/>
          <w:wAfter w:w="2192" w:type="dxa"/>
          <w:trHeight w:val="300"/>
        </w:trPr>
        <w:tc>
          <w:tcPr>
            <w:tcW w:w="5728" w:type="dxa"/>
            <w:gridSpan w:val="3"/>
            <w:tcBorders>
              <w:top w:val="nil"/>
              <w:left w:val="nil"/>
              <w:bottom w:val="nil"/>
              <w:right w:val="nil"/>
            </w:tcBorders>
            <w:shd w:val="clear" w:color="auto" w:fill="auto"/>
            <w:noWrap/>
            <w:vAlign w:val="bottom"/>
          </w:tcPr>
          <w:p w14:paraId="28F0EF26"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Optional accumulated depreciation elimination entry</w:t>
            </w:r>
          </w:p>
        </w:tc>
      </w:tr>
      <w:tr w:rsidR="00746EB4" w:rsidRPr="001F096D" w14:paraId="108593E9" w14:textId="77777777" w:rsidTr="00D66F4C">
        <w:trPr>
          <w:trHeight w:val="300"/>
        </w:trPr>
        <w:tc>
          <w:tcPr>
            <w:tcW w:w="3172" w:type="dxa"/>
            <w:tcBorders>
              <w:bottom w:val="nil"/>
              <w:right w:val="nil"/>
            </w:tcBorders>
            <w:shd w:val="clear" w:color="auto" w:fill="689CDA"/>
            <w:noWrap/>
            <w:vAlign w:val="bottom"/>
          </w:tcPr>
          <w:p w14:paraId="0306E377"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Accumulated depreciation</w:t>
            </w:r>
          </w:p>
        </w:tc>
        <w:tc>
          <w:tcPr>
            <w:tcW w:w="2048" w:type="dxa"/>
            <w:tcBorders>
              <w:left w:val="nil"/>
              <w:bottom w:val="nil"/>
              <w:right w:val="nil"/>
            </w:tcBorders>
            <w:shd w:val="clear" w:color="auto" w:fill="689CDA"/>
            <w:noWrap/>
            <w:vAlign w:val="bottom"/>
          </w:tcPr>
          <w:p w14:paraId="3A50F178"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328" w:type="dxa"/>
            <w:gridSpan w:val="3"/>
            <w:tcBorders>
              <w:left w:val="nil"/>
              <w:bottom w:val="nil"/>
              <w:right w:val="nil"/>
            </w:tcBorders>
            <w:shd w:val="clear" w:color="auto" w:fill="689CDA"/>
            <w:noWrap/>
            <w:vAlign w:val="bottom"/>
          </w:tcPr>
          <w:p w14:paraId="4E4C6D00" w14:textId="054A0D09" w:rsidR="00746EB4" w:rsidRPr="001F096D" w:rsidRDefault="00746EB4" w:rsidP="0003715B">
            <w:pPr>
              <w:widowControl/>
              <w:autoSpaceDE/>
              <w:autoSpaceDN/>
              <w:adjustRightInd/>
              <w:jc w:val="center"/>
              <w:rPr>
                <w:rFonts w:ascii="Arial" w:hAnsi="Arial" w:cs="Arial"/>
                <w:b/>
                <w:bCs/>
                <w:color w:val="000000"/>
                <w:sz w:val="20"/>
                <w:szCs w:val="22"/>
              </w:rPr>
            </w:pPr>
            <w:r>
              <w:rPr>
                <w:rFonts w:ascii="Arial" w:hAnsi="Arial" w:cs="Arial"/>
                <w:b/>
                <w:bCs/>
                <w:color w:val="000000"/>
                <w:sz w:val="20"/>
                <w:szCs w:val="22"/>
              </w:rPr>
              <w:t xml:space="preserve">         2</w:t>
            </w:r>
            <w:r w:rsidRPr="001F096D">
              <w:rPr>
                <w:rFonts w:ascii="Arial" w:hAnsi="Arial" w:cs="Arial"/>
                <w:b/>
                <w:bCs/>
                <w:color w:val="000000"/>
                <w:sz w:val="20"/>
                <w:szCs w:val="22"/>
              </w:rPr>
              <w:t xml:space="preserve">5,000 </w:t>
            </w:r>
          </w:p>
        </w:tc>
        <w:tc>
          <w:tcPr>
            <w:tcW w:w="1372" w:type="dxa"/>
            <w:tcBorders>
              <w:left w:val="nil"/>
              <w:bottom w:val="nil"/>
            </w:tcBorders>
            <w:shd w:val="clear" w:color="auto" w:fill="689CDA"/>
            <w:noWrap/>
            <w:vAlign w:val="bottom"/>
          </w:tcPr>
          <w:p w14:paraId="64FE72C3"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r>
      <w:tr w:rsidR="00746EB4" w:rsidRPr="001F096D" w14:paraId="3AFC9553" w14:textId="77777777" w:rsidTr="00D66F4C">
        <w:trPr>
          <w:trHeight w:val="300"/>
        </w:trPr>
        <w:tc>
          <w:tcPr>
            <w:tcW w:w="3172" w:type="dxa"/>
            <w:tcBorders>
              <w:top w:val="nil"/>
              <w:right w:val="nil"/>
            </w:tcBorders>
            <w:shd w:val="clear" w:color="auto" w:fill="689CDA"/>
            <w:noWrap/>
            <w:vAlign w:val="bottom"/>
          </w:tcPr>
          <w:p w14:paraId="6F8808CA"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xml:space="preserve">       Building &amp; equipment</w:t>
            </w:r>
          </w:p>
        </w:tc>
        <w:tc>
          <w:tcPr>
            <w:tcW w:w="2048" w:type="dxa"/>
            <w:tcBorders>
              <w:top w:val="nil"/>
              <w:left w:val="nil"/>
              <w:right w:val="nil"/>
            </w:tcBorders>
            <w:shd w:val="clear" w:color="auto" w:fill="689CDA"/>
            <w:noWrap/>
            <w:vAlign w:val="bottom"/>
          </w:tcPr>
          <w:p w14:paraId="50C62199"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056" w:type="dxa"/>
            <w:gridSpan w:val="2"/>
            <w:tcBorders>
              <w:top w:val="nil"/>
              <w:left w:val="nil"/>
              <w:right w:val="nil"/>
            </w:tcBorders>
            <w:shd w:val="clear" w:color="auto" w:fill="689CDA"/>
            <w:noWrap/>
            <w:vAlign w:val="bottom"/>
          </w:tcPr>
          <w:p w14:paraId="5C03B9EE"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272" w:type="dxa"/>
            <w:tcBorders>
              <w:top w:val="nil"/>
              <w:left w:val="nil"/>
              <w:right w:val="nil"/>
            </w:tcBorders>
            <w:shd w:val="clear" w:color="auto" w:fill="689CDA"/>
            <w:noWrap/>
            <w:vAlign w:val="bottom"/>
          </w:tcPr>
          <w:p w14:paraId="1600C704" w14:textId="77777777" w:rsidR="00746EB4" w:rsidRPr="001F096D" w:rsidRDefault="00746EB4" w:rsidP="0003715B">
            <w:pPr>
              <w:widowControl/>
              <w:autoSpaceDE/>
              <w:autoSpaceDN/>
              <w:adjustRightInd/>
              <w:rPr>
                <w:rFonts w:ascii="Arial" w:hAnsi="Arial" w:cs="Arial"/>
                <w:b/>
                <w:bCs/>
                <w:color w:val="000000"/>
                <w:sz w:val="20"/>
                <w:szCs w:val="22"/>
              </w:rPr>
            </w:pPr>
            <w:r w:rsidRPr="001F096D">
              <w:rPr>
                <w:rFonts w:ascii="Arial" w:hAnsi="Arial" w:cs="Arial"/>
                <w:b/>
                <w:bCs/>
                <w:color w:val="000000"/>
                <w:sz w:val="20"/>
                <w:szCs w:val="22"/>
              </w:rPr>
              <w:t> </w:t>
            </w:r>
          </w:p>
        </w:tc>
        <w:tc>
          <w:tcPr>
            <w:tcW w:w="1372" w:type="dxa"/>
            <w:tcBorders>
              <w:top w:val="nil"/>
              <w:left w:val="nil"/>
            </w:tcBorders>
            <w:shd w:val="clear" w:color="auto" w:fill="689CDA"/>
            <w:noWrap/>
            <w:vAlign w:val="bottom"/>
          </w:tcPr>
          <w:p w14:paraId="36DF98FB" w14:textId="0A058ADB" w:rsidR="00746EB4" w:rsidRPr="001F096D" w:rsidRDefault="00746EB4" w:rsidP="00746EB4">
            <w:pPr>
              <w:widowControl/>
              <w:autoSpaceDE/>
              <w:autoSpaceDN/>
              <w:adjustRightInd/>
              <w:jc w:val="right"/>
              <w:rPr>
                <w:rFonts w:ascii="Arial" w:hAnsi="Arial" w:cs="Arial"/>
                <w:b/>
                <w:bCs/>
                <w:color w:val="000000"/>
                <w:sz w:val="20"/>
                <w:szCs w:val="22"/>
              </w:rPr>
            </w:pPr>
            <w:r w:rsidRPr="001F096D">
              <w:rPr>
                <w:rFonts w:ascii="Arial" w:hAnsi="Arial" w:cs="Arial"/>
                <w:b/>
                <w:bCs/>
                <w:color w:val="000000"/>
                <w:sz w:val="20"/>
                <w:szCs w:val="22"/>
              </w:rPr>
              <w:t xml:space="preserve">  </w:t>
            </w:r>
            <w:r>
              <w:rPr>
                <w:rFonts w:ascii="Arial" w:hAnsi="Arial" w:cs="Arial"/>
                <w:b/>
                <w:bCs/>
                <w:color w:val="000000"/>
                <w:sz w:val="20"/>
                <w:szCs w:val="22"/>
              </w:rPr>
              <w:t>2</w:t>
            </w:r>
            <w:r w:rsidRPr="001F096D">
              <w:rPr>
                <w:rFonts w:ascii="Arial" w:hAnsi="Arial" w:cs="Arial"/>
                <w:b/>
                <w:bCs/>
                <w:color w:val="000000"/>
                <w:sz w:val="20"/>
                <w:szCs w:val="22"/>
              </w:rPr>
              <w:t xml:space="preserve">5,000 </w:t>
            </w:r>
          </w:p>
        </w:tc>
      </w:tr>
    </w:tbl>
    <w:p w14:paraId="06F95737" w14:textId="77777777" w:rsidR="00746EB4" w:rsidRPr="001F096D" w:rsidRDefault="00746EB4" w:rsidP="00746EB4">
      <w:pPr>
        <w:widowControl/>
        <w:autoSpaceDE/>
        <w:autoSpaceDN/>
        <w:adjustRightInd/>
        <w:rPr>
          <w:rFonts w:ascii="Arial" w:hAnsi="Arial" w:cs="Arial"/>
          <w:b/>
          <w:bCs/>
          <w:sz w:val="20"/>
        </w:rPr>
      </w:pPr>
    </w:p>
    <w:p w14:paraId="026CF49D" w14:textId="77777777" w:rsidR="00746EB4" w:rsidRPr="00EA46C7" w:rsidRDefault="00746EB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1F98164E" w14:textId="77777777" w:rsidR="005E7AEB" w:rsidRPr="00EA46C7" w:rsidRDefault="0007159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EA46C7">
        <w:rPr>
          <w:rFonts w:ascii="Arial" w:hAnsi="Arial" w:cs="Arial"/>
          <w:sz w:val="20"/>
          <w:szCs w:val="22"/>
        </w:rPr>
        <w:t>b</w:t>
      </w:r>
      <w:proofErr w:type="gramEnd"/>
      <w:r w:rsidRPr="00EA46C7">
        <w:rPr>
          <w:rFonts w:ascii="Arial" w:hAnsi="Arial" w:cs="Arial"/>
          <w:sz w:val="20"/>
          <w:szCs w:val="22"/>
        </w:rPr>
        <w:t>.</w:t>
      </w:r>
    </w:p>
    <w:tbl>
      <w:tblPr>
        <w:tblW w:w="10042" w:type="dxa"/>
        <w:tblInd w:w="103" w:type="dxa"/>
        <w:tblLook w:val="04A0" w:firstRow="1" w:lastRow="0" w:firstColumn="1" w:lastColumn="0" w:noHBand="0" w:noVBand="1"/>
      </w:tblPr>
      <w:tblGrid>
        <w:gridCol w:w="267"/>
        <w:gridCol w:w="3033"/>
        <w:gridCol w:w="267"/>
        <w:gridCol w:w="1136"/>
        <w:gridCol w:w="267"/>
        <w:gridCol w:w="895"/>
        <w:gridCol w:w="267"/>
        <w:gridCol w:w="876"/>
        <w:gridCol w:w="267"/>
        <w:gridCol w:w="876"/>
        <w:gridCol w:w="267"/>
        <w:gridCol w:w="1357"/>
        <w:gridCol w:w="267"/>
      </w:tblGrid>
      <w:tr w:rsidR="00071593" w:rsidRPr="00EA46C7" w14:paraId="5CAF1080"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289C70F3"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single" w:sz="4" w:space="0" w:color="auto"/>
              <w:left w:val="nil"/>
              <w:bottom w:val="nil"/>
              <w:right w:val="nil"/>
            </w:tcBorders>
            <w:shd w:val="clear" w:color="auto" w:fill="E0EBF8"/>
            <w:noWrap/>
            <w:vAlign w:val="bottom"/>
          </w:tcPr>
          <w:p w14:paraId="14A5E01D"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3A93771A"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vMerge w:val="restart"/>
            <w:tcBorders>
              <w:top w:val="single" w:sz="4" w:space="0" w:color="auto"/>
              <w:left w:val="nil"/>
              <w:bottom w:val="single" w:sz="4" w:space="0" w:color="000000"/>
              <w:right w:val="nil"/>
            </w:tcBorders>
            <w:shd w:val="clear" w:color="auto" w:fill="E0EBF8"/>
            <w:vAlign w:val="bottom"/>
          </w:tcPr>
          <w:p w14:paraId="464CED9F"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Thompson Co.</w:t>
            </w:r>
          </w:p>
        </w:tc>
        <w:tc>
          <w:tcPr>
            <w:tcW w:w="267" w:type="dxa"/>
            <w:tcBorders>
              <w:top w:val="single" w:sz="4" w:space="0" w:color="auto"/>
              <w:left w:val="nil"/>
              <w:bottom w:val="nil"/>
              <w:right w:val="nil"/>
            </w:tcBorders>
            <w:shd w:val="clear" w:color="auto" w:fill="E0EBF8"/>
            <w:noWrap/>
            <w:vAlign w:val="bottom"/>
          </w:tcPr>
          <w:p w14:paraId="1044CA0D"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vMerge w:val="restart"/>
            <w:tcBorders>
              <w:top w:val="single" w:sz="4" w:space="0" w:color="auto"/>
              <w:left w:val="nil"/>
              <w:bottom w:val="single" w:sz="4" w:space="0" w:color="000000"/>
              <w:right w:val="nil"/>
            </w:tcBorders>
            <w:shd w:val="clear" w:color="auto" w:fill="E0EBF8"/>
            <w:vAlign w:val="bottom"/>
          </w:tcPr>
          <w:p w14:paraId="3A080DAB"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Lake Corp.</w:t>
            </w:r>
          </w:p>
        </w:tc>
        <w:tc>
          <w:tcPr>
            <w:tcW w:w="267" w:type="dxa"/>
            <w:tcBorders>
              <w:top w:val="single" w:sz="4" w:space="0" w:color="auto"/>
              <w:left w:val="nil"/>
              <w:bottom w:val="nil"/>
              <w:right w:val="nil"/>
            </w:tcBorders>
            <w:shd w:val="clear" w:color="auto" w:fill="E0EBF8"/>
            <w:noWrap/>
            <w:vAlign w:val="bottom"/>
          </w:tcPr>
          <w:p w14:paraId="620134C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019" w:type="dxa"/>
            <w:gridSpan w:val="3"/>
            <w:tcBorders>
              <w:top w:val="single" w:sz="4" w:space="0" w:color="auto"/>
              <w:left w:val="nil"/>
              <w:bottom w:val="nil"/>
              <w:right w:val="nil"/>
            </w:tcBorders>
            <w:shd w:val="clear" w:color="auto" w:fill="auto"/>
            <w:noWrap/>
            <w:vAlign w:val="bottom"/>
          </w:tcPr>
          <w:p w14:paraId="6351D5EF"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55891B6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07ECEF4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27A4146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128DEB29" w14:textId="77777777">
        <w:trPr>
          <w:trHeight w:val="300"/>
        </w:trPr>
        <w:tc>
          <w:tcPr>
            <w:tcW w:w="267" w:type="dxa"/>
            <w:tcBorders>
              <w:top w:val="nil"/>
              <w:left w:val="single" w:sz="4" w:space="0" w:color="auto"/>
              <w:bottom w:val="nil"/>
              <w:right w:val="nil"/>
            </w:tcBorders>
            <w:shd w:val="clear" w:color="auto" w:fill="E0EBF8"/>
            <w:noWrap/>
            <w:vAlign w:val="bottom"/>
          </w:tcPr>
          <w:p w14:paraId="4318E5FA"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single" w:sz="4" w:space="0" w:color="auto"/>
              <w:right w:val="nil"/>
            </w:tcBorders>
            <w:shd w:val="clear" w:color="auto" w:fill="E0EBF8"/>
            <w:noWrap/>
            <w:vAlign w:val="bottom"/>
          </w:tcPr>
          <w:p w14:paraId="2D3B7BBE"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E06EC48"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1136" w:type="dxa"/>
            <w:vMerge/>
            <w:tcBorders>
              <w:top w:val="single" w:sz="4" w:space="0" w:color="auto"/>
              <w:left w:val="nil"/>
              <w:bottom w:val="single" w:sz="4" w:space="0" w:color="000000"/>
              <w:right w:val="nil"/>
            </w:tcBorders>
            <w:shd w:val="clear" w:color="auto" w:fill="E0EBF8"/>
            <w:vAlign w:val="center"/>
          </w:tcPr>
          <w:p w14:paraId="4AA37234" w14:textId="77777777" w:rsidR="00071593" w:rsidRPr="00EA46C7" w:rsidRDefault="00071593" w:rsidP="00071593">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7B610BE1"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895" w:type="dxa"/>
            <w:vMerge/>
            <w:tcBorders>
              <w:top w:val="single" w:sz="4" w:space="0" w:color="auto"/>
              <w:left w:val="nil"/>
              <w:bottom w:val="single" w:sz="4" w:space="0" w:color="000000"/>
              <w:right w:val="nil"/>
            </w:tcBorders>
            <w:shd w:val="clear" w:color="auto" w:fill="E0EBF8"/>
            <w:vAlign w:val="center"/>
          </w:tcPr>
          <w:p w14:paraId="5511B285" w14:textId="77777777" w:rsidR="00071593" w:rsidRPr="00EA46C7" w:rsidRDefault="00071593" w:rsidP="00071593">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22FA74DB"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7D61B58B"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14:paraId="287E9A59"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1BF3FDC2"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7A5AC281"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06E4D690"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140803FE" w14:textId="77777777" w:rsidR="00071593" w:rsidRPr="00EA46C7" w:rsidRDefault="00071593" w:rsidP="00071593">
            <w:pPr>
              <w:widowControl/>
              <w:autoSpaceDE/>
              <w:autoSpaceDN/>
              <w:adjustRightInd/>
              <w:jc w:val="center"/>
              <w:rPr>
                <w:rFonts w:ascii="Arial" w:hAnsi="Arial" w:cs="Arial"/>
                <w:b/>
                <w:bCs/>
                <w:sz w:val="18"/>
                <w:szCs w:val="22"/>
              </w:rPr>
            </w:pPr>
            <w:r w:rsidRPr="00EA46C7">
              <w:rPr>
                <w:rFonts w:ascii="Arial" w:hAnsi="Arial" w:cs="Arial"/>
                <w:b/>
                <w:bCs/>
                <w:sz w:val="18"/>
                <w:szCs w:val="22"/>
              </w:rPr>
              <w:t> </w:t>
            </w:r>
          </w:p>
        </w:tc>
      </w:tr>
      <w:tr w:rsidR="00071593" w:rsidRPr="00EA46C7" w14:paraId="2181F4DD" w14:textId="77777777">
        <w:trPr>
          <w:trHeight w:val="300"/>
        </w:trPr>
        <w:tc>
          <w:tcPr>
            <w:tcW w:w="267" w:type="dxa"/>
            <w:tcBorders>
              <w:top w:val="nil"/>
              <w:left w:val="single" w:sz="4" w:space="0" w:color="auto"/>
              <w:bottom w:val="nil"/>
              <w:right w:val="nil"/>
            </w:tcBorders>
            <w:shd w:val="clear" w:color="auto" w:fill="E0EBF8"/>
            <w:noWrap/>
            <w:vAlign w:val="bottom"/>
          </w:tcPr>
          <w:p w14:paraId="69834D19"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6D31A3AD"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24611DC2"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136" w:type="dxa"/>
            <w:tcBorders>
              <w:top w:val="nil"/>
              <w:left w:val="nil"/>
              <w:bottom w:val="nil"/>
              <w:right w:val="nil"/>
            </w:tcBorders>
            <w:shd w:val="clear" w:color="auto" w:fill="E0EBF8"/>
            <w:noWrap/>
            <w:vAlign w:val="bottom"/>
          </w:tcPr>
          <w:p w14:paraId="3CBF6355"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5529524"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1C3030B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FC99D84"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74ACC444"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2F25386"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57B0808"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BEFF845"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60142EF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15B2AB4"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r>
      <w:tr w:rsidR="00071593" w:rsidRPr="00EA46C7" w14:paraId="3AE14373" w14:textId="77777777">
        <w:trPr>
          <w:trHeight w:val="300"/>
        </w:trPr>
        <w:tc>
          <w:tcPr>
            <w:tcW w:w="267" w:type="dxa"/>
            <w:tcBorders>
              <w:top w:val="nil"/>
              <w:left w:val="single" w:sz="4" w:space="0" w:color="auto"/>
              <w:bottom w:val="nil"/>
              <w:right w:val="nil"/>
            </w:tcBorders>
            <w:shd w:val="clear" w:color="auto" w:fill="E0EBF8"/>
            <w:noWrap/>
            <w:vAlign w:val="bottom"/>
          </w:tcPr>
          <w:p w14:paraId="119B81FB"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15D621F0"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Cash</w:t>
            </w:r>
          </w:p>
        </w:tc>
        <w:tc>
          <w:tcPr>
            <w:tcW w:w="267" w:type="dxa"/>
            <w:tcBorders>
              <w:top w:val="nil"/>
              <w:left w:val="nil"/>
              <w:bottom w:val="nil"/>
              <w:right w:val="nil"/>
            </w:tcBorders>
            <w:shd w:val="clear" w:color="auto" w:fill="E0EBF8"/>
            <w:noWrap/>
            <w:vAlign w:val="bottom"/>
          </w:tcPr>
          <w:p w14:paraId="52E0A24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0EBF6FAE"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30,000 </w:t>
            </w:r>
          </w:p>
        </w:tc>
        <w:tc>
          <w:tcPr>
            <w:tcW w:w="267" w:type="dxa"/>
            <w:tcBorders>
              <w:top w:val="nil"/>
              <w:left w:val="nil"/>
              <w:bottom w:val="nil"/>
              <w:right w:val="nil"/>
            </w:tcBorders>
            <w:shd w:val="clear" w:color="auto" w:fill="E0EBF8"/>
            <w:noWrap/>
            <w:vAlign w:val="bottom"/>
          </w:tcPr>
          <w:p w14:paraId="612C203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4DC5B5B"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20,000 </w:t>
            </w:r>
          </w:p>
        </w:tc>
        <w:tc>
          <w:tcPr>
            <w:tcW w:w="267" w:type="dxa"/>
            <w:tcBorders>
              <w:top w:val="nil"/>
              <w:left w:val="nil"/>
              <w:bottom w:val="nil"/>
              <w:right w:val="nil"/>
            </w:tcBorders>
            <w:shd w:val="clear" w:color="auto" w:fill="E0EBF8"/>
            <w:noWrap/>
            <w:vAlign w:val="bottom"/>
          </w:tcPr>
          <w:p w14:paraId="44A9A48D"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B1A7DA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254487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66DB9CD"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A7DD7D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8CF743A"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50,000 </w:t>
            </w:r>
          </w:p>
        </w:tc>
        <w:tc>
          <w:tcPr>
            <w:tcW w:w="267" w:type="dxa"/>
            <w:tcBorders>
              <w:top w:val="nil"/>
              <w:left w:val="nil"/>
              <w:bottom w:val="nil"/>
              <w:right w:val="single" w:sz="4" w:space="0" w:color="auto"/>
            </w:tcBorders>
            <w:shd w:val="clear" w:color="auto" w:fill="E0EBF8"/>
            <w:noWrap/>
            <w:vAlign w:val="bottom"/>
          </w:tcPr>
          <w:p w14:paraId="49AADCB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025B1D21" w14:textId="77777777">
        <w:trPr>
          <w:trHeight w:val="300"/>
        </w:trPr>
        <w:tc>
          <w:tcPr>
            <w:tcW w:w="267" w:type="dxa"/>
            <w:tcBorders>
              <w:top w:val="nil"/>
              <w:left w:val="single" w:sz="4" w:space="0" w:color="auto"/>
              <w:bottom w:val="nil"/>
              <w:right w:val="nil"/>
            </w:tcBorders>
            <w:shd w:val="clear" w:color="auto" w:fill="E0EBF8"/>
            <w:noWrap/>
            <w:vAlign w:val="bottom"/>
          </w:tcPr>
          <w:p w14:paraId="6EE561C0"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70E3EDD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Accounts Receivable</w:t>
            </w:r>
          </w:p>
        </w:tc>
        <w:tc>
          <w:tcPr>
            <w:tcW w:w="267" w:type="dxa"/>
            <w:tcBorders>
              <w:top w:val="nil"/>
              <w:left w:val="nil"/>
              <w:bottom w:val="nil"/>
              <w:right w:val="nil"/>
            </w:tcBorders>
            <w:shd w:val="clear" w:color="auto" w:fill="E0EBF8"/>
            <w:noWrap/>
            <w:vAlign w:val="bottom"/>
          </w:tcPr>
          <w:p w14:paraId="732780D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4D873D3B"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5844DB05"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4933FCE"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40,000 </w:t>
            </w:r>
          </w:p>
        </w:tc>
        <w:tc>
          <w:tcPr>
            <w:tcW w:w="267" w:type="dxa"/>
            <w:tcBorders>
              <w:top w:val="nil"/>
              <w:left w:val="nil"/>
              <w:bottom w:val="nil"/>
              <w:right w:val="nil"/>
            </w:tcBorders>
            <w:shd w:val="clear" w:color="auto" w:fill="E0EBF8"/>
            <w:noWrap/>
            <w:vAlign w:val="bottom"/>
          </w:tcPr>
          <w:p w14:paraId="0003BEB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AB950FF"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265158A"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1AF81AB3"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B2512C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84DC136"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140,000 </w:t>
            </w:r>
          </w:p>
        </w:tc>
        <w:tc>
          <w:tcPr>
            <w:tcW w:w="267" w:type="dxa"/>
            <w:tcBorders>
              <w:top w:val="nil"/>
              <w:left w:val="nil"/>
              <w:bottom w:val="nil"/>
              <w:right w:val="single" w:sz="4" w:space="0" w:color="auto"/>
            </w:tcBorders>
            <w:shd w:val="clear" w:color="auto" w:fill="E0EBF8"/>
            <w:noWrap/>
            <w:vAlign w:val="bottom"/>
          </w:tcPr>
          <w:p w14:paraId="79F9E1D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4B2A22FB" w14:textId="77777777" w:rsidTr="00746EB4">
        <w:trPr>
          <w:trHeight w:val="300"/>
        </w:trPr>
        <w:tc>
          <w:tcPr>
            <w:tcW w:w="267" w:type="dxa"/>
            <w:tcBorders>
              <w:top w:val="nil"/>
              <w:left w:val="single" w:sz="4" w:space="0" w:color="auto"/>
              <w:bottom w:val="nil"/>
              <w:right w:val="nil"/>
            </w:tcBorders>
            <w:shd w:val="clear" w:color="auto" w:fill="E0EBF8"/>
            <w:noWrap/>
            <w:vAlign w:val="bottom"/>
          </w:tcPr>
          <w:p w14:paraId="7C792ADD"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4F6E631D"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Land</w:t>
            </w:r>
          </w:p>
        </w:tc>
        <w:tc>
          <w:tcPr>
            <w:tcW w:w="267" w:type="dxa"/>
            <w:tcBorders>
              <w:top w:val="nil"/>
              <w:left w:val="nil"/>
              <w:bottom w:val="nil"/>
              <w:right w:val="nil"/>
            </w:tcBorders>
            <w:shd w:val="clear" w:color="auto" w:fill="E0EBF8"/>
            <w:noWrap/>
            <w:vAlign w:val="bottom"/>
          </w:tcPr>
          <w:p w14:paraId="58DD1FA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36136A5C"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60,000 </w:t>
            </w:r>
          </w:p>
        </w:tc>
        <w:tc>
          <w:tcPr>
            <w:tcW w:w="267" w:type="dxa"/>
            <w:tcBorders>
              <w:top w:val="nil"/>
              <w:left w:val="nil"/>
              <w:bottom w:val="nil"/>
              <w:right w:val="nil"/>
            </w:tcBorders>
            <w:shd w:val="clear" w:color="auto" w:fill="E0EBF8"/>
            <w:noWrap/>
            <w:vAlign w:val="bottom"/>
          </w:tcPr>
          <w:p w14:paraId="21E4237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4831501E"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26DB581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7CFC90B"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9607E8B"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right w:val="nil"/>
            </w:tcBorders>
            <w:shd w:val="clear" w:color="000000" w:fill="FFFFFF"/>
            <w:noWrap/>
            <w:vAlign w:val="bottom"/>
          </w:tcPr>
          <w:p w14:paraId="55E36247"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F3E181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C2EB2BF"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110,000 </w:t>
            </w:r>
          </w:p>
        </w:tc>
        <w:tc>
          <w:tcPr>
            <w:tcW w:w="267" w:type="dxa"/>
            <w:tcBorders>
              <w:top w:val="nil"/>
              <w:left w:val="nil"/>
              <w:bottom w:val="nil"/>
              <w:right w:val="single" w:sz="4" w:space="0" w:color="auto"/>
            </w:tcBorders>
            <w:shd w:val="clear" w:color="auto" w:fill="E0EBF8"/>
            <w:noWrap/>
            <w:vAlign w:val="bottom"/>
          </w:tcPr>
          <w:p w14:paraId="068C306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2AF98314" w14:textId="77777777" w:rsidTr="00D66F4C">
        <w:trPr>
          <w:trHeight w:val="300"/>
        </w:trPr>
        <w:tc>
          <w:tcPr>
            <w:tcW w:w="267" w:type="dxa"/>
            <w:tcBorders>
              <w:top w:val="nil"/>
              <w:left w:val="single" w:sz="4" w:space="0" w:color="auto"/>
              <w:bottom w:val="nil"/>
              <w:right w:val="nil"/>
            </w:tcBorders>
            <w:shd w:val="clear" w:color="auto" w:fill="E0EBF8"/>
            <w:noWrap/>
            <w:vAlign w:val="bottom"/>
          </w:tcPr>
          <w:p w14:paraId="2A8CD42C"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77B45F6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Buildings &amp; Equipment</w:t>
            </w:r>
          </w:p>
        </w:tc>
        <w:tc>
          <w:tcPr>
            <w:tcW w:w="267" w:type="dxa"/>
            <w:tcBorders>
              <w:top w:val="nil"/>
              <w:left w:val="nil"/>
              <w:bottom w:val="nil"/>
              <w:right w:val="nil"/>
            </w:tcBorders>
            <w:shd w:val="clear" w:color="auto" w:fill="E0EBF8"/>
            <w:noWrap/>
            <w:vAlign w:val="bottom"/>
          </w:tcPr>
          <w:p w14:paraId="5DBD77F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48B1294F"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500,000 </w:t>
            </w:r>
          </w:p>
        </w:tc>
        <w:tc>
          <w:tcPr>
            <w:tcW w:w="267" w:type="dxa"/>
            <w:tcBorders>
              <w:top w:val="nil"/>
              <w:left w:val="nil"/>
              <w:bottom w:val="nil"/>
              <w:right w:val="nil"/>
            </w:tcBorders>
            <w:shd w:val="clear" w:color="auto" w:fill="E0EBF8"/>
            <w:noWrap/>
            <w:vAlign w:val="bottom"/>
          </w:tcPr>
          <w:p w14:paraId="4F8A93F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25B4386"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350,000 </w:t>
            </w:r>
          </w:p>
        </w:tc>
        <w:tc>
          <w:tcPr>
            <w:tcW w:w="267" w:type="dxa"/>
            <w:tcBorders>
              <w:top w:val="nil"/>
              <w:left w:val="nil"/>
              <w:bottom w:val="nil"/>
              <w:right w:val="nil"/>
            </w:tcBorders>
            <w:shd w:val="clear" w:color="auto" w:fill="E0EBF8"/>
            <w:noWrap/>
            <w:vAlign w:val="bottom"/>
          </w:tcPr>
          <w:p w14:paraId="523A2885"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right w:val="nil"/>
            </w:tcBorders>
            <w:shd w:val="clear" w:color="auto" w:fill="E0EBF8"/>
            <w:noWrap/>
            <w:vAlign w:val="bottom"/>
          </w:tcPr>
          <w:p w14:paraId="1C31630A" w14:textId="77777777" w:rsidR="00071593" w:rsidRPr="00D66F4C" w:rsidRDefault="00071593" w:rsidP="00071593">
            <w:pPr>
              <w:widowControl/>
              <w:autoSpaceDE/>
              <w:autoSpaceDN/>
              <w:adjustRightInd/>
              <w:jc w:val="right"/>
              <w:rPr>
                <w:rFonts w:ascii="Arial" w:hAnsi="Arial" w:cs="Arial"/>
                <w:b/>
                <w:color w:val="000000"/>
                <w:sz w:val="18"/>
                <w:szCs w:val="22"/>
              </w:rPr>
            </w:pPr>
            <w:r w:rsidRPr="00D66F4C">
              <w:rPr>
                <w:rFonts w:ascii="Arial" w:hAnsi="Arial" w:cs="Arial"/>
                <w:b/>
                <w:color w:val="000000"/>
                <w:sz w:val="18"/>
                <w:szCs w:val="22"/>
              </w:rPr>
              <w:t>40,000</w:t>
            </w:r>
          </w:p>
        </w:tc>
        <w:tc>
          <w:tcPr>
            <w:tcW w:w="267" w:type="dxa"/>
            <w:tcBorders>
              <w:top w:val="nil"/>
              <w:left w:val="nil"/>
              <w:bottom w:val="nil"/>
              <w:right w:val="nil"/>
            </w:tcBorders>
            <w:shd w:val="clear" w:color="000000" w:fill="FFFFFF"/>
            <w:noWrap/>
            <w:vAlign w:val="bottom"/>
          </w:tcPr>
          <w:p w14:paraId="2DB13F9D"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14:paraId="03E240BB" w14:textId="2940028B" w:rsidR="00071593" w:rsidRPr="00D66F4C" w:rsidRDefault="00746EB4" w:rsidP="00071593">
            <w:pPr>
              <w:widowControl/>
              <w:autoSpaceDE/>
              <w:autoSpaceDN/>
              <w:adjustRightInd/>
              <w:jc w:val="right"/>
              <w:rPr>
                <w:rFonts w:ascii="Arial" w:hAnsi="Arial" w:cs="Arial"/>
                <w:b/>
                <w:sz w:val="18"/>
                <w:szCs w:val="22"/>
              </w:rPr>
            </w:pPr>
            <w:r w:rsidRPr="00D66F4C">
              <w:rPr>
                <w:rFonts w:ascii="Arial" w:hAnsi="Arial" w:cs="Arial"/>
                <w:b/>
                <w:sz w:val="18"/>
                <w:szCs w:val="22"/>
              </w:rPr>
              <w:t>25,000</w:t>
            </w:r>
          </w:p>
        </w:tc>
        <w:tc>
          <w:tcPr>
            <w:tcW w:w="267" w:type="dxa"/>
            <w:tcBorders>
              <w:top w:val="nil"/>
              <w:left w:val="nil"/>
              <w:bottom w:val="nil"/>
              <w:right w:val="nil"/>
            </w:tcBorders>
            <w:shd w:val="clear" w:color="auto" w:fill="E0EBF8"/>
            <w:noWrap/>
            <w:vAlign w:val="bottom"/>
          </w:tcPr>
          <w:p w14:paraId="19D9FF7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B2AD857" w14:textId="136F7F74" w:rsidR="00071593" w:rsidRPr="00EA46C7" w:rsidRDefault="00746EB4" w:rsidP="00071593">
            <w:pPr>
              <w:widowControl/>
              <w:autoSpaceDE/>
              <w:autoSpaceDN/>
              <w:adjustRightInd/>
              <w:jc w:val="right"/>
              <w:rPr>
                <w:rFonts w:ascii="Arial" w:hAnsi="Arial" w:cs="Arial"/>
                <w:sz w:val="18"/>
                <w:szCs w:val="22"/>
              </w:rPr>
            </w:pPr>
            <w:r>
              <w:rPr>
                <w:rFonts w:ascii="Arial" w:hAnsi="Arial" w:cs="Arial"/>
                <w:sz w:val="18"/>
                <w:szCs w:val="22"/>
              </w:rPr>
              <w:t>790</w:t>
            </w:r>
            <w:r w:rsidR="00071593" w:rsidRPr="00EA46C7">
              <w:rPr>
                <w:rFonts w:ascii="Arial" w:hAnsi="Arial" w:cs="Arial"/>
                <w:sz w:val="18"/>
                <w:szCs w:val="22"/>
              </w:rPr>
              <w:t xml:space="preserve">,000 </w:t>
            </w:r>
          </w:p>
        </w:tc>
        <w:tc>
          <w:tcPr>
            <w:tcW w:w="267" w:type="dxa"/>
            <w:tcBorders>
              <w:top w:val="nil"/>
              <w:left w:val="nil"/>
              <w:bottom w:val="nil"/>
              <w:right w:val="single" w:sz="4" w:space="0" w:color="auto"/>
            </w:tcBorders>
            <w:shd w:val="clear" w:color="auto" w:fill="E0EBF8"/>
            <w:noWrap/>
            <w:vAlign w:val="bottom"/>
          </w:tcPr>
          <w:p w14:paraId="15BA667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5467BC5D" w14:textId="77777777" w:rsidTr="00D66F4C">
        <w:trPr>
          <w:trHeight w:val="300"/>
        </w:trPr>
        <w:tc>
          <w:tcPr>
            <w:tcW w:w="267" w:type="dxa"/>
            <w:tcBorders>
              <w:top w:val="nil"/>
              <w:left w:val="single" w:sz="4" w:space="0" w:color="auto"/>
              <w:bottom w:val="nil"/>
              <w:right w:val="nil"/>
            </w:tcBorders>
            <w:shd w:val="clear" w:color="auto" w:fill="E0EBF8"/>
            <w:noWrap/>
            <w:vAlign w:val="bottom"/>
          </w:tcPr>
          <w:p w14:paraId="4126514F"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760A22A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Less: Accumulated Depreciation</w:t>
            </w:r>
          </w:p>
        </w:tc>
        <w:tc>
          <w:tcPr>
            <w:tcW w:w="267" w:type="dxa"/>
            <w:tcBorders>
              <w:top w:val="nil"/>
              <w:left w:val="nil"/>
              <w:bottom w:val="nil"/>
              <w:right w:val="nil"/>
            </w:tcBorders>
            <w:shd w:val="clear" w:color="auto" w:fill="E0EBF8"/>
            <w:noWrap/>
            <w:vAlign w:val="bottom"/>
          </w:tcPr>
          <w:p w14:paraId="7DDF800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023EC0F2"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(230,000)</w:t>
            </w:r>
          </w:p>
        </w:tc>
        <w:tc>
          <w:tcPr>
            <w:tcW w:w="267" w:type="dxa"/>
            <w:tcBorders>
              <w:top w:val="nil"/>
              <w:left w:val="nil"/>
              <w:bottom w:val="nil"/>
              <w:right w:val="nil"/>
            </w:tcBorders>
            <w:shd w:val="clear" w:color="auto" w:fill="E0EBF8"/>
            <w:noWrap/>
            <w:vAlign w:val="bottom"/>
          </w:tcPr>
          <w:p w14:paraId="3C7CACE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601DB1C"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(75,000)</w:t>
            </w:r>
          </w:p>
        </w:tc>
        <w:tc>
          <w:tcPr>
            <w:tcW w:w="267" w:type="dxa"/>
            <w:tcBorders>
              <w:top w:val="nil"/>
              <w:left w:val="nil"/>
              <w:bottom w:val="nil"/>
              <w:right w:val="nil"/>
            </w:tcBorders>
            <w:shd w:val="clear" w:color="auto" w:fill="E0EBF8"/>
            <w:noWrap/>
            <w:vAlign w:val="bottom"/>
          </w:tcPr>
          <w:p w14:paraId="603F8CB3"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auto" w:fill="689CDA"/>
            <w:noWrap/>
            <w:vAlign w:val="bottom"/>
          </w:tcPr>
          <w:p w14:paraId="01058C78" w14:textId="11ACB247" w:rsidR="00071593" w:rsidRPr="00D66F4C" w:rsidRDefault="00746EB4" w:rsidP="00071593">
            <w:pPr>
              <w:widowControl/>
              <w:autoSpaceDE/>
              <w:autoSpaceDN/>
              <w:adjustRightInd/>
              <w:jc w:val="right"/>
              <w:rPr>
                <w:rFonts w:ascii="Arial" w:hAnsi="Arial" w:cs="Arial"/>
                <w:b/>
                <w:sz w:val="18"/>
                <w:szCs w:val="22"/>
              </w:rPr>
            </w:pPr>
            <w:r w:rsidRPr="00D66F4C">
              <w:rPr>
                <w:rFonts w:ascii="Arial" w:hAnsi="Arial" w:cs="Arial"/>
                <w:b/>
                <w:sz w:val="18"/>
                <w:szCs w:val="22"/>
              </w:rPr>
              <w:t>25,000</w:t>
            </w:r>
          </w:p>
        </w:tc>
        <w:tc>
          <w:tcPr>
            <w:tcW w:w="267" w:type="dxa"/>
            <w:tcBorders>
              <w:top w:val="nil"/>
              <w:left w:val="nil"/>
              <w:bottom w:val="nil"/>
              <w:right w:val="nil"/>
            </w:tcBorders>
            <w:shd w:val="clear" w:color="000000" w:fill="FFFFFF"/>
            <w:noWrap/>
            <w:vAlign w:val="bottom"/>
          </w:tcPr>
          <w:p w14:paraId="4CEA781D"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auto" w:fill="E0EBF8"/>
            <w:noWrap/>
            <w:vAlign w:val="bottom"/>
          </w:tcPr>
          <w:p w14:paraId="5A0EC3EE" w14:textId="77777777" w:rsidR="00071593" w:rsidRPr="00D66F4C" w:rsidRDefault="00071593" w:rsidP="00071593">
            <w:pPr>
              <w:widowControl/>
              <w:autoSpaceDE/>
              <w:autoSpaceDN/>
              <w:adjustRightInd/>
              <w:jc w:val="right"/>
              <w:rPr>
                <w:rFonts w:ascii="Arial" w:hAnsi="Arial" w:cs="Arial"/>
                <w:b/>
                <w:sz w:val="18"/>
                <w:szCs w:val="22"/>
              </w:rPr>
            </w:pPr>
            <w:r w:rsidRPr="00D66F4C">
              <w:rPr>
                <w:rFonts w:ascii="Arial" w:hAnsi="Arial" w:cs="Arial"/>
                <w:b/>
                <w:sz w:val="18"/>
                <w:szCs w:val="22"/>
              </w:rPr>
              <w:t xml:space="preserve">8,000 </w:t>
            </w:r>
          </w:p>
        </w:tc>
        <w:tc>
          <w:tcPr>
            <w:tcW w:w="267" w:type="dxa"/>
            <w:tcBorders>
              <w:top w:val="nil"/>
              <w:left w:val="nil"/>
              <w:bottom w:val="nil"/>
              <w:right w:val="nil"/>
            </w:tcBorders>
            <w:shd w:val="clear" w:color="auto" w:fill="E0EBF8"/>
            <w:noWrap/>
            <w:vAlign w:val="bottom"/>
          </w:tcPr>
          <w:p w14:paraId="037F6D23"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A8A8BDD" w14:textId="0F50957A" w:rsidR="00071593" w:rsidRPr="00EA46C7" w:rsidRDefault="00071593" w:rsidP="00746EB4">
            <w:pPr>
              <w:widowControl/>
              <w:autoSpaceDE/>
              <w:autoSpaceDN/>
              <w:adjustRightInd/>
              <w:jc w:val="right"/>
              <w:rPr>
                <w:rFonts w:ascii="Arial" w:hAnsi="Arial" w:cs="Arial"/>
                <w:sz w:val="18"/>
                <w:szCs w:val="22"/>
              </w:rPr>
            </w:pPr>
            <w:r w:rsidRPr="00EA46C7">
              <w:rPr>
                <w:rFonts w:ascii="Arial" w:hAnsi="Arial" w:cs="Arial"/>
                <w:sz w:val="18"/>
                <w:szCs w:val="22"/>
              </w:rPr>
              <w:t>(2</w:t>
            </w:r>
            <w:r w:rsidR="00746EB4">
              <w:rPr>
                <w:rFonts w:ascii="Arial" w:hAnsi="Arial" w:cs="Arial"/>
                <w:sz w:val="18"/>
                <w:szCs w:val="22"/>
              </w:rPr>
              <w:t>13</w:t>
            </w:r>
            <w:r w:rsidRPr="00EA46C7">
              <w:rPr>
                <w:rFonts w:ascii="Arial" w:hAnsi="Arial" w:cs="Arial"/>
                <w:sz w:val="18"/>
                <w:szCs w:val="22"/>
              </w:rPr>
              <w:t>,000)</w:t>
            </w:r>
          </w:p>
        </w:tc>
        <w:tc>
          <w:tcPr>
            <w:tcW w:w="267" w:type="dxa"/>
            <w:tcBorders>
              <w:top w:val="nil"/>
              <w:left w:val="nil"/>
              <w:bottom w:val="nil"/>
              <w:right w:val="single" w:sz="4" w:space="0" w:color="auto"/>
            </w:tcBorders>
            <w:shd w:val="clear" w:color="auto" w:fill="E0EBF8"/>
            <w:noWrap/>
            <w:vAlign w:val="bottom"/>
          </w:tcPr>
          <w:p w14:paraId="4024874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6E3A11EA" w14:textId="77777777" w:rsidTr="00D66F4C">
        <w:trPr>
          <w:trHeight w:val="300"/>
        </w:trPr>
        <w:tc>
          <w:tcPr>
            <w:tcW w:w="267" w:type="dxa"/>
            <w:tcBorders>
              <w:top w:val="nil"/>
              <w:left w:val="single" w:sz="4" w:space="0" w:color="auto"/>
              <w:bottom w:val="nil"/>
              <w:right w:val="nil"/>
            </w:tcBorders>
            <w:shd w:val="clear" w:color="auto" w:fill="E0EBF8"/>
            <w:noWrap/>
            <w:vAlign w:val="bottom"/>
          </w:tcPr>
          <w:p w14:paraId="2AB20D62"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0BB83B0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Investment in Lake Corporation</w:t>
            </w:r>
          </w:p>
        </w:tc>
        <w:tc>
          <w:tcPr>
            <w:tcW w:w="267" w:type="dxa"/>
            <w:tcBorders>
              <w:top w:val="nil"/>
              <w:left w:val="nil"/>
              <w:bottom w:val="nil"/>
              <w:right w:val="nil"/>
            </w:tcBorders>
            <w:shd w:val="clear" w:color="auto" w:fill="E0EBF8"/>
            <w:noWrap/>
            <w:vAlign w:val="bottom"/>
          </w:tcPr>
          <w:p w14:paraId="35BD278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34A2316C"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252,000 </w:t>
            </w:r>
          </w:p>
        </w:tc>
        <w:tc>
          <w:tcPr>
            <w:tcW w:w="267" w:type="dxa"/>
            <w:tcBorders>
              <w:top w:val="nil"/>
              <w:left w:val="nil"/>
              <w:bottom w:val="nil"/>
              <w:right w:val="nil"/>
            </w:tcBorders>
            <w:shd w:val="clear" w:color="auto" w:fill="E0EBF8"/>
            <w:noWrap/>
            <w:vAlign w:val="bottom"/>
          </w:tcPr>
          <w:p w14:paraId="4D4ECBBC"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62EABA6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1FE93E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auto" w:fill="auto"/>
            <w:noWrap/>
            <w:vAlign w:val="bottom"/>
          </w:tcPr>
          <w:p w14:paraId="7E7C05FC" w14:textId="77777777" w:rsidR="00071593" w:rsidRPr="00D66F4C" w:rsidRDefault="00071593" w:rsidP="00071593">
            <w:pPr>
              <w:widowControl/>
              <w:autoSpaceDE/>
              <w:autoSpaceDN/>
              <w:adjustRightInd/>
              <w:rPr>
                <w:rFonts w:ascii="Arial" w:hAnsi="Arial" w:cs="Arial"/>
                <w:b/>
                <w:color w:val="000000"/>
                <w:sz w:val="18"/>
                <w:szCs w:val="22"/>
              </w:rPr>
            </w:pPr>
          </w:p>
        </w:tc>
        <w:tc>
          <w:tcPr>
            <w:tcW w:w="267" w:type="dxa"/>
            <w:tcBorders>
              <w:top w:val="nil"/>
              <w:left w:val="nil"/>
              <w:bottom w:val="nil"/>
              <w:right w:val="nil"/>
            </w:tcBorders>
            <w:shd w:val="clear" w:color="000000" w:fill="FFFFFF"/>
            <w:noWrap/>
            <w:vAlign w:val="bottom"/>
          </w:tcPr>
          <w:p w14:paraId="76FEA049"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14:paraId="21580795" w14:textId="77777777" w:rsidR="00071593" w:rsidRPr="00D66F4C" w:rsidRDefault="00071593" w:rsidP="00071593">
            <w:pPr>
              <w:widowControl/>
              <w:autoSpaceDE/>
              <w:autoSpaceDN/>
              <w:adjustRightInd/>
              <w:jc w:val="right"/>
              <w:rPr>
                <w:rFonts w:ascii="Arial" w:hAnsi="Arial" w:cs="Arial"/>
                <w:b/>
                <w:sz w:val="18"/>
                <w:szCs w:val="22"/>
              </w:rPr>
            </w:pPr>
            <w:r w:rsidRPr="00D66F4C">
              <w:rPr>
                <w:rFonts w:ascii="Arial" w:hAnsi="Arial" w:cs="Arial"/>
                <w:b/>
                <w:sz w:val="18"/>
                <w:szCs w:val="22"/>
              </w:rPr>
              <w:t xml:space="preserve">220,000 </w:t>
            </w:r>
          </w:p>
        </w:tc>
        <w:tc>
          <w:tcPr>
            <w:tcW w:w="267" w:type="dxa"/>
            <w:tcBorders>
              <w:top w:val="nil"/>
              <w:left w:val="nil"/>
              <w:bottom w:val="nil"/>
              <w:right w:val="nil"/>
            </w:tcBorders>
            <w:shd w:val="clear" w:color="auto" w:fill="E0EBF8"/>
            <w:noWrap/>
            <w:vAlign w:val="bottom"/>
          </w:tcPr>
          <w:p w14:paraId="4927AAB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1CDAC57"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1A59485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4A202EF0" w14:textId="77777777">
        <w:trPr>
          <w:trHeight w:val="300"/>
        </w:trPr>
        <w:tc>
          <w:tcPr>
            <w:tcW w:w="267" w:type="dxa"/>
            <w:tcBorders>
              <w:top w:val="nil"/>
              <w:left w:val="single" w:sz="4" w:space="0" w:color="auto"/>
              <w:bottom w:val="nil"/>
              <w:right w:val="nil"/>
            </w:tcBorders>
            <w:shd w:val="clear" w:color="auto" w:fill="E0EBF8"/>
            <w:noWrap/>
            <w:vAlign w:val="bottom"/>
          </w:tcPr>
          <w:p w14:paraId="44CE410F"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37A2AA73"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671DAFC"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08EAF44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8A91B1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4A80DAA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C522E2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7C2AD46"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27E14F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auto" w:fill="E0EBF8"/>
            <w:noWrap/>
            <w:vAlign w:val="bottom"/>
          </w:tcPr>
          <w:p w14:paraId="49F847D0" w14:textId="77777777" w:rsidR="00071593" w:rsidRPr="00D66F4C" w:rsidRDefault="00071593" w:rsidP="00071593">
            <w:pPr>
              <w:widowControl/>
              <w:autoSpaceDE/>
              <w:autoSpaceDN/>
              <w:adjustRightInd/>
              <w:jc w:val="right"/>
              <w:rPr>
                <w:rFonts w:ascii="Arial" w:hAnsi="Arial" w:cs="Arial"/>
                <w:b/>
                <w:sz w:val="18"/>
                <w:szCs w:val="22"/>
              </w:rPr>
            </w:pPr>
            <w:r w:rsidRPr="00D66F4C">
              <w:rPr>
                <w:rFonts w:ascii="Arial" w:hAnsi="Arial" w:cs="Arial"/>
                <w:b/>
                <w:sz w:val="18"/>
                <w:szCs w:val="22"/>
              </w:rPr>
              <w:t xml:space="preserve">32,000 </w:t>
            </w:r>
          </w:p>
        </w:tc>
        <w:tc>
          <w:tcPr>
            <w:tcW w:w="267" w:type="dxa"/>
            <w:tcBorders>
              <w:top w:val="nil"/>
              <w:left w:val="nil"/>
              <w:bottom w:val="nil"/>
              <w:right w:val="nil"/>
            </w:tcBorders>
            <w:shd w:val="clear" w:color="auto" w:fill="E0EBF8"/>
            <w:noWrap/>
            <w:vAlign w:val="bottom"/>
          </w:tcPr>
          <w:p w14:paraId="54E7D3D9"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CB70B2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75333FB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465B7487" w14:textId="77777777">
        <w:trPr>
          <w:trHeight w:val="315"/>
        </w:trPr>
        <w:tc>
          <w:tcPr>
            <w:tcW w:w="267" w:type="dxa"/>
            <w:tcBorders>
              <w:top w:val="nil"/>
              <w:left w:val="single" w:sz="4" w:space="0" w:color="auto"/>
              <w:bottom w:val="nil"/>
              <w:right w:val="nil"/>
            </w:tcBorders>
            <w:shd w:val="clear" w:color="auto" w:fill="E0EBF8"/>
            <w:noWrap/>
            <w:vAlign w:val="bottom"/>
          </w:tcPr>
          <w:p w14:paraId="4FB596E9"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single" w:sz="4" w:space="0" w:color="auto"/>
              <w:left w:val="nil"/>
              <w:bottom w:val="nil"/>
              <w:right w:val="nil"/>
            </w:tcBorders>
            <w:shd w:val="clear" w:color="auto" w:fill="E0EBF8"/>
            <w:noWrap/>
            <w:vAlign w:val="bottom"/>
          </w:tcPr>
          <w:p w14:paraId="046B4DCD"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14:paraId="23946D31"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136" w:type="dxa"/>
            <w:tcBorders>
              <w:top w:val="single" w:sz="4" w:space="0" w:color="auto"/>
              <w:left w:val="nil"/>
              <w:bottom w:val="double" w:sz="6" w:space="0" w:color="auto"/>
              <w:right w:val="nil"/>
            </w:tcBorders>
            <w:shd w:val="clear" w:color="auto" w:fill="E0EBF8"/>
            <w:noWrap/>
            <w:vAlign w:val="bottom"/>
          </w:tcPr>
          <w:p w14:paraId="102DC1BA"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712,000 </w:t>
            </w:r>
          </w:p>
        </w:tc>
        <w:tc>
          <w:tcPr>
            <w:tcW w:w="267" w:type="dxa"/>
            <w:tcBorders>
              <w:top w:val="single" w:sz="4" w:space="0" w:color="auto"/>
              <w:left w:val="nil"/>
              <w:bottom w:val="nil"/>
              <w:right w:val="nil"/>
            </w:tcBorders>
            <w:shd w:val="clear" w:color="auto" w:fill="E0EBF8"/>
            <w:noWrap/>
            <w:vAlign w:val="bottom"/>
          </w:tcPr>
          <w:p w14:paraId="466DB6A4"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95" w:type="dxa"/>
            <w:tcBorders>
              <w:top w:val="single" w:sz="4" w:space="0" w:color="auto"/>
              <w:left w:val="nil"/>
              <w:bottom w:val="double" w:sz="6" w:space="0" w:color="auto"/>
              <w:right w:val="nil"/>
            </w:tcBorders>
            <w:shd w:val="clear" w:color="auto" w:fill="E0EBF8"/>
            <w:noWrap/>
            <w:vAlign w:val="bottom"/>
          </w:tcPr>
          <w:p w14:paraId="7A0482A6"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385,000 </w:t>
            </w:r>
          </w:p>
        </w:tc>
        <w:tc>
          <w:tcPr>
            <w:tcW w:w="267" w:type="dxa"/>
            <w:tcBorders>
              <w:top w:val="single" w:sz="4" w:space="0" w:color="auto"/>
              <w:left w:val="nil"/>
              <w:bottom w:val="nil"/>
              <w:right w:val="nil"/>
            </w:tcBorders>
            <w:shd w:val="clear" w:color="auto" w:fill="E0EBF8"/>
            <w:noWrap/>
            <w:vAlign w:val="bottom"/>
          </w:tcPr>
          <w:p w14:paraId="1A1508AD"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33FA9DC1" w14:textId="255B7D66" w:rsidR="00071593" w:rsidRPr="00D66F4C" w:rsidRDefault="00746EB4" w:rsidP="00071593">
            <w:pPr>
              <w:widowControl/>
              <w:autoSpaceDE/>
              <w:autoSpaceDN/>
              <w:adjustRightInd/>
              <w:jc w:val="right"/>
              <w:rPr>
                <w:rFonts w:ascii="Arial" w:hAnsi="Arial" w:cs="Arial"/>
                <w:b/>
                <w:bCs/>
                <w:sz w:val="18"/>
                <w:szCs w:val="22"/>
              </w:rPr>
            </w:pPr>
            <w:r w:rsidRPr="00D66F4C">
              <w:rPr>
                <w:rFonts w:ascii="Arial" w:hAnsi="Arial" w:cs="Arial"/>
                <w:b/>
                <w:bCs/>
                <w:sz w:val="18"/>
                <w:szCs w:val="22"/>
              </w:rPr>
              <w:t>65</w:t>
            </w:r>
            <w:r w:rsidR="00071593" w:rsidRPr="00D66F4C">
              <w:rPr>
                <w:rFonts w:ascii="Arial" w:hAnsi="Arial" w:cs="Arial"/>
                <w:b/>
                <w:bCs/>
                <w:sz w:val="18"/>
                <w:szCs w:val="22"/>
              </w:rPr>
              <w:t xml:space="preserve">,000 </w:t>
            </w:r>
          </w:p>
        </w:tc>
        <w:tc>
          <w:tcPr>
            <w:tcW w:w="267" w:type="dxa"/>
            <w:tcBorders>
              <w:top w:val="single" w:sz="4" w:space="0" w:color="auto"/>
              <w:left w:val="nil"/>
              <w:bottom w:val="nil"/>
              <w:right w:val="nil"/>
            </w:tcBorders>
            <w:shd w:val="clear" w:color="000000" w:fill="FFFFFF"/>
            <w:noWrap/>
            <w:vAlign w:val="bottom"/>
          </w:tcPr>
          <w:p w14:paraId="3082C4D7"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14:paraId="23C629C6" w14:textId="0554FA9D" w:rsidR="00071593" w:rsidRPr="00D66F4C" w:rsidRDefault="00AC6BA9" w:rsidP="00746EB4">
            <w:pPr>
              <w:widowControl/>
              <w:autoSpaceDE/>
              <w:autoSpaceDN/>
              <w:adjustRightInd/>
              <w:jc w:val="right"/>
              <w:rPr>
                <w:rFonts w:ascii="Arial" w:hAnsi="Arial" w:cs="Arial"/>
                <w:b/>
                <w:bCs/>
                <w:sz w:val="18"/>
                <w:szCs w:val="22"/>
              </w:rPr>
            </w:pPr>
            <w:r w:rsidRPr="00D66F4C">
              <w:rPr>
                <w:rFonts w:ascii="Arial" w:hAnsi="Arial" w:cs="Arial"/>
                <w:b/>
                <w:bCs/>
                <w:sz w:val="18"/>
                <w:szCs w:val="22"/>
              </w:rPr>
              <w:t>2</w:t>
            </w:r>
            <w:r w:rsidR="00746EB4" w:rsidRPr="00D66F4C">
              <w:rPr>
                <w:rFonts w:ascii="Arial" w:hAnsi="Arial" w:cs="Arial"/>
                <w:b/>
                <w:bCs/>
                <w:sz w:val="18"/>
                <w:szCs w:val="22"/>
              </w:rPr>
              <w:t>85</w:t>
            </w:r>
            <w:r w:rsidR="00071593" w:rsidRPr="00D66F4C">
              <w:rPr>
                <w:rFonts w:ascii="Arial" w:hAnsi="Arial" w:cs="Arial"/>
                <w:b/>
                <w:bCs/>
                <w:sz w:val="18"/>
                <w:szCs w:val="22"/>
              </w:rPr>
              <w:t xml:space="preserve">,000 </w:t>
            </w:r>
          </w:p>
        </w:tc>
        <w:tc>
          <w:tcPr>
            <w:tcW w:w="267" w:type="dxa"/>
            <w:tcBorders>
              <w:top w:val="single" w:sz="4" w:space="0" w:color="auto"/>
              <w:left w:val="nil"/>
              <w:bottom w:val="nil"/>
              <w:right w:val="nil"/>
            </w:tcBorders>
            <w:shd w:val="clear" w:color="auto" w:fill="E0EBF8"/>
            <w:noWrap/>
            <w:vAlign w:val="bottom"/>
          </w:tcPr>
          <w:p w14:paraId="043D5737"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40479AFE"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877,000 </w:t>
            </w:r>
          </w:p>
        </w:tc>
        <w:tc>
          <w:tcPr>
            <w:tcW w:w="267" w:type="dxa"/>
            <w:tcBorders>
              <w:top w:val="nil"/>
              <w:left w:val="nil"/>
              <w:bottom w:val="nil"/>
              <w:right w:val="single" w:sz="4" w:space="0" w:color="auto"/>
            </w:tcBorders>
            <w:shd w:val="clear" w:color="auto" w:fill="E0EBF8"/>
            <w:noWrap/>
            <w:vAlign w:val="bottom"/>
          </w:tcPr>
          <w:p w14:paraId="1611DD17"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r>
      <w:tr w:rsidR="00071593" w:rsidRPr="00EA46C7" w14:paraId="4AE1F9AA" w14:textId="77777777">
        <w:trPr>
          <w:trHeight w:val="315"/>
        </w:trPr>
        <w:tc>
          <w:tcPr>
            <w:tcW w:w="267" w:type="dxa"/>
            <w:tcBorders>
              <w:top w:val="nil"/>
              <w:left w:val="single" w:sz="4" w:space="0" w:color="auto"/>
              <w:bottom w:val="nil"/>
              <w:right w:val="nil"/>
            </w:tcBorders>
            <w:shd w:val="clear" w:color="auto" w:fill="E0EBF8"/>
            <w:noWrap/>
            <w:vAlign w:val="bottom"/>
          </w:tcPr>
          <w:p w14:paraId="3D922939"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2B4442C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4C39D2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0F716DA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D87D92A"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FA2D6A8"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511BFE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4FCB938"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E5A762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7F749E92"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7F43B6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F97BBB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6B08C7B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7FA474FB" w14:textId="77777777">
        <w:trPr>
          <w:trHeight w:val="300"/>
        </w:trPr>
        <w:tc>
          <w:tcPr>
            <w:tcW w:w="267" w:type="dxa"/>
            <w:tcBorders>
              <w:top w:val="nil"/>
              <w:left w:val="single" w:sz="4" w:space="0" w:color="auto"/>
              <w:bottom w:val="nil"/>
              <w:right w:val="nil"/>
            </w:tcBorders>
            <w:shd w:val="clear" w:color="auto" w:fill="E0EBF8"/>
            <w:noWrap/>
            <w:vAlign w:val="bottom"/>
          </w:tcPr>
          <w:p w14:paraId="5A33CE4A"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107DDD6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Accounts Payable</w:t>
            </w:r>
          </w:p>
        </w:tc>
        <w:tc>
          <w:tcPr>
            <w:tcW w:w="267" w:type="dxa"/>
            <w:tcBorders>
              <w:top w:val="nil"/>
              <w:left w:val="nil"/>
              <w:bottom w:val="nil"/>
              <w:right w:val="nil"/>
            </w:tcBorders>
            <w:shd w:val="clear" w:color="auto" w:fill="E0EBF8"/>
            <w:noWrap/>
            <w:vAlign w:val="bottom"/>
          </w:tcPr>
          <w:p w14:paraId="47A471B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0AAA7E01"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80,000 </w:t>
            </w:r>
          </w:p>
        </w:tc>
        <w:tc>
          <w:tcPr>
            <w:tcW w:w="267" w:type="dxa"/>
            <w:tcBorders>
              <w:top w:val="nil"/>
              <w:left w:val="nil"/>
              <w:bottom w:val="nil"/>
              <w:right w:val="nil"/>
            </w:tcBorders>
            <w:shd w:val="clear" w:color="auto" w:fill="E0EBF8"/>
            <w:noWrap/>
            <w:vAlign w:val="bottom"/>
          </w:tcPr>
          <w:p w14:paraId="49B092A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5F6E38B"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10,000 </w:t>
            </w:r>
          </w:p>
        </w:tc>
        <w:tc>
          <w:tcPr>
            <w:tcW w:w="267" w:type="dxa"/>
            <w:tcBorders>
              <w:top w:val="nil"/>
              <w:left w:val="nil"/>
              <w:bottom w:val="nil"/>
              <w:right w:val="nil"/>
            </w:tcBorders>
            <w:shd w:val="clear" w:color="auto" w:fill="E0EBF8"/>
            <w:noWrap/>
            <w:vAlign w:val="bottom"/>
          </w:tcPr>
          <w:p w14:paraId="3B83FAED"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13E2F1D"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9A23D48"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4015D384"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060390F"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679C094"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90,000 </w:t>
            </w:r>
          </w:p>
        </w:tc>
        <w:tc>
          <w:tcPr>
            <w:tcW w:w="267" w:type="dxa"/>
            <w:tcBorders>
              <w:top w:val="nil"/>
              <w:left w:val="nil"/>
              <w:bottom w:val="nil"/>
              <w:right w:val="single" w:sz="4" w:space="0" w:color="auto"/>
            </w:tcBorders>
            <w:shd w:val="clear" w:color="auto" w:fill="E0EBF8"/>
            <w:noWrap/>
            <w:vAlign w:val="bottom"/>
          </w:tcPr>
          <w:p w14:paraId="27DDB639"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7E372BCE" w14:textId="77777777">
        <w:trPr>
          <w:trHeight w:val="300"/>
        </w:trPr>
        <w:tc>
          <w:tcPr>
            <w:tcW w:w="267" w:type="dxa"/>
            <w:tcBorders>
              <w:top w:val="nil"/>
              <w:left w:val="single" w:sz="4" w:space="0" w:color="auto"/>
              <w:bottom w:val="nil"/>
              <w:right w:val="nil"/>
            </w:tcBorders>
            <w:shd w:val="clear" w:color="auto" w:fill="E0EBF8"/>
            <w:noWrap/>
            <w:vAlign w:val="bottom"/>
          </w:tcPr>
          <w:p w14:paraId="6328BDF0"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2D0B8AA9"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Taxes Payable</w:t>
            </w:r>
          </w:p>
        </w:tc>
        <w:tc>
          <w:tcPr>
            <w:tcW w:w="267" w:type="dxa"/>
            <w:tcBorders>
              <w:top w:val="nil"/>
              <w:left w:val="nil"/>
              <w:bottom w:val="nil"/>
              <w:right w:val="nil"/>
            </w:tcBorders>
            <w:shd w:val="clear" w:color="auto" w:fill="E0EBF8"/>
            <w:noWrap/>
            <w:vAlign w:val="bottom"/>
          </w:tcPr>
          <w:p w14:paraId="2ED35381"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7C375B18"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40,000 </w:t>
            </w:r>
          </w:p>
        </w:tc>
        <w:tc>
          <w:tcPr>
            <w:tcW w:w="267" w:type="dxa"/>
            <w:tcBorders>
              <w:top w:val="nil"/>
              <w:left w:val="nil"/>
              <w:bottom w:val="nil"/>
              <w:right w:val="nil"/>
            </w:tcBorders>
            <w:shd w:val="clear" w:color="auto" w:fill="E0EBF8"/>
            <w:noWrap/>
            <w:vAlign w:val="bottom"/>
          </w:tcPr>
          <w:p w14:paraId="72AEA2C0"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0A6837B"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7F0ED68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748F8D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580585B"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67CA70B3"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C527478"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24AF995"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110,000 </w:t>
            </w:r>
          </w:p>
        </w:tc>
        <w:tc>
          <w:tcPr>
            <w:tcW w:w="267" w:type="dxa"/>
            <w:tcBorders>
              <w:top w:val="nil"/>
              <w:left w:val="nil"/>
              <w:bottom w:val="nil"/>
              <w:right w:val="single" w:sz="4" w:space="0" w:color="auto"/>
            </w:tcBorders>
            <w:shd w:val="clear" w:color="auto" w:fill="E0EBF8"/>
            <w:noWrap/>
            <w:vAlign w:val="bottom"/>
          </w:tcPr>
          <w:p w14:paraId="7155A8BC"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32F6FD2C" w14:textId="77777777">
        <w:trPr>
          <w:trHeight w:val="300"/>
        </w:trPr>
        <w:tc>
          <w:tcPr>
            <w:tcW w:w="267" w:type="dxa"/>
            <w:tcBorders>
              <w:top w:val="nil"/>
              <w:left w:val="single" w:sz="4" w:space="0" w:color="auto"/>
              <w:bottom w:val="nil"/>
              <w:right w:val="nil"/>
            </w:tcBorders>
            <w:shd w:val="clear" w:color="auto" w:fill="E0EBF8"/>
            <w:noWrap/>
            <w:vAlign w:val="bottom"/>
          </w:tcPr>
          <w:p w14:paraId="25987340"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648A2A00"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Notes Payable</w:t>
            </w:r>
          </w:p>
        </w:tc>
        <w:tc>
          <w:tcPr>
            <w:tcW w:w="267" w:type="dxa"/>
            <w:tcBorders>
              <w:top w:val="nil"/>
              <w:left w:val="nil"/>
              <w:bottom w:val="nil"/>
              <w:right w:val="nil"/>
            </w:tcBorders>
            <w:shd w:val="clear" w:color="auto" w:fill="E0EBF8"/>
            <w:noWrap/>
            <w:vAlign w:val="bottom"/>
          </w:tcPr>
          <w:p w14:paraId="237A3458"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2236CE7D"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2B9C65EE"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9FF311B"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85,000 </w:t>
            </w:r>
          </w:p>
        </w:tc>
        <w:tc>
          <w:tcPr>
            <w:tcW w:w="267" w:type="dxa"/>
            <w:tcBorders>
              <w:top w:val="nil"/>
              <w:left w:val="nil"/>
              <w:bottom w:val="nil"/>
              <w:right w:val="nil"/>
            </w:tcBorders>
            <w:shd w:val="clear" w:color="auto" w:fill="E0EBF8"/>
            <w:noWrap/>
            <w:vAlign w:val="bottom"/>
          </w:tcPr>
          <w:p w14:paraId="3E0BA3E3"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F9B1574"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B92E2BF"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2D11B0E6"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ABC3688"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184C41E"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185,000 </w:t>
            </w:r>
          </w:p>
        </w:tc>
        <w:tc>
          <w:tcPr>
            <w:tcW w:w="267" w:type="dxa"/>
            <w:tcBorders>
              <w:top w:val="nil"/>
              <w:left w:val="nil"/>
              <w:bottom w:val="nil"/>
              <w:right w:val="single" w:sz="4" w:space="0" w:color="auto"/>
            </w:tcBorders>
            <w:shd w:val="clear" w:color="auto" w:fill="E0EBF8"/>
            <w:noWrap/>
            <w:vAlign w:val="bottom"/>
          </w:tcPr>
          <w:p w14:paraId="1D647C08"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102A8992" w14:textId="77777777" w:rsidTr="00D66F4C">
        <w:trPr>
          <w:trHeight w:val="300"/>
        </w:trPr>
        <w:tc>
          <w:tcPr>
            <w:tcW w:w="267" w:type="dxa"/>
            <w:tcBorders>
              <w:top w:val="nil"/>
              <w:left w:val="single" w:sz="4" w:space="0" w:color="auto"/>
              <w:bottom w:val="nil"/>
              <w:right w:val="nil"/>
            </w:tcBorders>
            <w:shd w:val="clear" w:color="auto" w:fill="E0EBF8"/>
            <w:noWrap/>
            <w:vAlign w:val="bottom"/>
          </w:tcPr>
          <w:p w14:paraId="485B58A6"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7364C61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7C0FA4B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nil"/>
              <w:right w:val="nil"/>
            </w:tcBorders>
            <w:shd w:val="clear" w:color="auto" w:fill="E0EBF8"/>
            <w:noWrap/>
            <w:vAlign w:val="bottom"/>
          </w:tcPr>
          <w:p w14:paraId="7F2EC3D6"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401BF455"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B794A02"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4718DC22"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1FC1E10A" w14:textId="77777777" w:rsidR="00071593" w:rsidRPr="00D66F4C" w:rsidRDefault="00071593" w:rsidP="00071593">
            <w:pPr>
              <w:widowControl/>
              <w:autoSpaceDE/>
              <w:autoSpaceDN/>
              <w:adjustRightInd/>
              <w:jc w:val="right"/>
              <w:rPr>
                <w:rFonts w:ascii="Arial" w:hAnsi="Arial" w:cs="Arial"/>
                <w:b/>
                <w:sz w:val="18"/>
                <w:szCs w:val="22"/>
              </w:rPr>
            </w:pPr>
            <w:r w:rsidRPr="00D66F4C">
              <w:rPr>
                <w:rFonts w:ascii="Arial" w:hAnsi="Arial" w:cs="Arial"/>
                <w:b/>
                <w:sz w:val="18"/>
                <w:szCs w:val="22"/>
              </w:rPr>
              <w:t xml:space="preserve">100,000 </w:t>
            </w:r>
          </w:p>
        </w:tc>
        <w:tc>
          <w:tcPr>
            <w:tcW w:w="267" w:type="dxa"/>
            <w:tcBorders>
              <w:top w:val="nil"/>
              <w:left w:val="nil"/>
              <w:bottom w:val="nil"/>
              <w:right w:val="nil"/>
            </w:tcBorders>
            <w:shd w:val="clear" w:color="000000" w:fill="FFFFFF"/>
            <w:noWrap/>
            <w:vAlign w:val="bottom"/>
          </w:tcPr>
          <w:p w14:paraId="6BE30A8E"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14:paraId="0018E632"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643C25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083439A"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14:paraId="46C50A57"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337739C8" w14:textId="77777777" w:rsidTr="00D66F4C">
        <w:trPr>
          <w:trHeight w:val="300"/>
        </w:trPr>
        <w:tc>
          <w:tcPr>
            <w:tcW w:w="267" w:type="dxa"/>
            <w:tcBorders>
              <w:top w:val="nil"/>
              <w:left w:val="single" w:sz="4" w:space="0" w:color="auto"/>
              <w:bottom w:val="nil"/>
              <w:right w:val="nil"/>
            </w:tcBorders>
            <w:shd w:val="clear" w:color="auto" w:fill="E0EBF8"/>
            <w:noWrap/>
            <w:vAlign w:val="bottom"/>
          </w:tcPr>
          <w:p w14:paraId="4AEC5C70"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single" w:sz="4" w:space="0" w:color="auto"/>
              <w:right w:val="nil"/>
            </w:tcBorders>
            <w:shd w:val="clear" w:color="auto" w:fill="E0EBF8"/>
            <w:noWrap/>
            <w:vAlign w:val="bottom"/>
          </w:tcPr>
          <w:p w14:paraId="68A30994"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51B36B40"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136" w:type="dxa"/>
            <w:tcBorders>
              <w:top w:val="nil"/>
              <w:left w:val="nil"/>
              <w:bottom w:val="single" w:sz="4" w:space="0" w:color="auto"/>
              <w:right w:val="nil"/>
            </w:tcBorders>
            <w:shd w:val="clear" w:color="auto" w:fill="E0EBF8"/>
            <w:noWrap/>
            <w:vAlign w:val="bottom"/>
          </w:tcPr>
          <w:p w14:paraId="6B265315"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292,000 </w:t>
            </w:r>
          </w:p>
        </w:tc>
        <w:tc>
          <w:tcPr>
            <w:tcW w:w="267" w:type="dxa"/>
            <w:tcBorders>
              <w:top w:val="nil"/>
              <w:left w:val="nil"/>
              <w:bottom w:val="single" w:sz="4" w:space="0" w:color="auto"/>
              <w:right w:val="nil"/>
            </w:tcBorders>
            <w:shd w:val="clear" w:color="auto" w:fill="E0EBF8"/>
            <w:noWrap/>
            <w:vAlign w:val="bottom"/>
          </w:tcPr>
          <w:p w14:paraId="384E4ED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2F33F5B6"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120,000 </w:t>
            </w:r>
          </w:p>
        </w:tc>
        <w:tc>
          <w:tcPr>
            <w:tcW w:w="267" w:type="dxa"/>
            <w:tcBorders>
              <w:top w:val="nil"/>
              <w:left w:val="nil"/>
              <w:bottom w:val="single" w:sz="4" w:space="0" w:color="auto"/>
              <w:right w:val="nil"/>
            </w:tcBorders>
            <w:shd w:val="clear" w:color="auto" w:fill="E0EBF8"/>
            <w:noWrap/>
            <w:vAlign w:val="bottom"/>
          </w:tcPr>
          <w:p w14:paraId="77660BE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14:paraId="20E36D05" w14:textId="77777777" w:rsidR="00071593" w:rsidRPr="00D66F4C" w:rsidRDefault="00071593" w:rsidP="00071593">
            <w:pPr>
              <w:widowControl/>
              <w:autoSpaceDE/>
              <w:autoSpaceDN/>
              <w:adjustRightInd/>
              <w:jc w:val="right"/>
              <w:rPr>
                <w:rFonts w:ascii="Arial" w:hAnsi="Arial" w:cs="Arial"/>
                <w:b/>
                <w:sz w:val="18"/>
                <w:szCs w:val="22"/>
              </w:rPr>
            </w:pPr>
            <w:r w:rsidRPr="00D66F4C">
              <w:rPr>
                <w:rFonts w:ascii="Arial" w:hAnsi="Arial" w:cs="Arial"/>
                <w:b/>
                <w:sz w:val="18"/>
                <w:szCs w:val="22"/>
              </w:rPr>
              <w:t xml:space="preserve">120,000 </w:t>
            </w:r>
          </w:p>
        </w:tc>
        <w:tc>
          <w:tcPr>
            <w:tcW w:w="267" w:type="dxa"/>
            <w:tcBorders>
              <w:top w:val="nil"/>
              <w:left w:val="nil"/>
              <w:bottom w:val="single" w:sz="4" w:space="0" w:color="auto"/>
              <w:right w:val="nil"/>
            </w:tcBorders>
            <w:shd w:val="clear" w:color="000000" w:fill="FFFFFF"/>
            <w:noWrap/>
            <w:vAlign w:val="bottom"/>
          </w:tcPr>
          <w:p w14:paraId="4FDA1309" w14:textId="77777777" w:rsidR="00071593" w:rsidRPr="00D66F4C" w:rsidRDefault="00071593" w:rsidP="00071593">
            <w:pPr>
              <w:widowControl/>
              <w:autoSpaceDE/>
              <w:autoSpaceDN/>
              <w:adjustRightInd/>
              <w:rPr>
                <w:rFonts w:ascii="Arial" w:hAnsi="Arial" w:cs="Arial"/>
                <w:b/>
                <w:sz w:val="18"/>
                <w:szCs w:val="22"/>
              </w:rPr>
            </w:pPr>
            <w:r w:rsidRPr="00D66F4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14:paraId="7C191F46"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AD1CCEB"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0DAF4364" w14:textId="77777777" w:rsidR="00071593" w:rsidRPr="00EA46C7" w:rsidRDefault="00071593" w:rsidP="00071593">
            <w:pPr>
              <w:widowControl/>
              <w:autoSpaceDE/>
              <w:autoSpaceDN/>
              <w:adjustRightInd/>
              <w:jc w:val="right"/>
              <w:rPr>
                <w:rFonts w:ascii="Arial" w:hAnsi="Arial" w:cs="Arial"/>
                <w:sz w:val="18"/>
                <w:szCs w:val="22"/>
              </w:rPr>
            </w:pPr>
            <w:r w:rsidRPr="00EA46C7">
              <w:rPr>
                <w:rFonts w:ascii="Arial" w:hAnsi="Arial" w:cs="Arial"/>
                <w:sz w:val="18"/>
                <w:szCs w:val="22"/>
              </w:rPr>
              <w:t xml:space="preserve">292,000 </w:t>
            </w:r>
          </w:p>
        </w:tc>
        <w:tc>
          <w:tcPr>
            <w:tcW w:w="267" w:type="dxa"/>
            <w:tcBorders>
              <w:top w:val="nil"/>
              <w:left w:val="nil"/>
              <w:bottom w:val="nil"/>
              <w:right w:val="single" w:sz="4" w:space="0" w:color="auto"/>
            </w:tcBorders>
            <w:shd w:val="clear" w:color="auto" w:fill="E0EBF8"/>
            <w:noWrap/>
            <w:vAlign w:val="bottom"/>
          </w:tcPr>
          <w:p w14:paraId="17B91C16" w14:textId="77777777" w:rsidR="00071593" w:rsidRPr="00EA46C7" w:rsidRDefault="00071593" w:rsidP="00071593">
            <w:pPr>
              <w:widowControl/>
              <w:autoSpaceDE/>
              <w:autoSpaceDN/>
              <w:adjustRightInd/>
              <w:rPr>
                <w:rFonts w:ascii="Arial" w:hAnsi="Arial" w:cs="Arial"/>
                <w:sz w:val="18"/>
                <w:szCs w:val="22"/>
              </w:rPr>
            </w:pPr>
            <w:r w:rsidRPr="00EA46C7">
              <w:rPr>
                <w:rFonts w:ascii="Arial" w:hAnsi="Arial" w:cs="Arial"/>
                <w:sz w:val="18"/>
                <w:szCs w:val="22"/>
              </w:rPr>
              <w:t> </w:t>
            </w:r>
          </w:p>
        </w:tc>
      </w:tr>
      <w:tr w:rsidR="00071593" w:rsidRPr="00EA46C7" w14:paraId="1BEC0DDD" w14:textId="77777777">
        <w:trPr>
          <w:trHeight w:val="315"/>
        </w:trPr>
        <w:tc>
          <w:tcPr>
            <w:tcW w:w="267" w:type="dxa"/>
            <w:tcBorders>
              <w:top w:val="nil"/>
              <w:left w:val="single" w:sz="4" w:space="0" w:color="auto"/>
              <w:bottom w:val="nil"/>
              <w:right w:val="nil"/>
            </w:tcBorders>
            <w:shd w:val="clear" w:color="auto" w:fill="E0EBF8"/>
            <w:noWrap/>
            <w:vAlign w:val="bottom"/>
          </w:tcPr>
          <w:p w14:paraId="7FF07390"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nil"/>
              <w:right w:val="nil"/>
            </w:tcBorders>
            <w:shd w:val="clear" w:color="auto" w:fill="E0EBF8"/>
            <w:noWrap/>
            <w:vAlign w:val="bottom"/>
          </w:tcPr>
          <w:p w14:paraId="468E4736"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5B4EABAC"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136" w:type="dxa"/>
            <w:tcBorders>
              <w:top w:val="nil"/>
              <w:left w:val="nil"/>
              <w:bottom w:val="double" w:sz="6" w:space="0" w:color="auto"/>
              <w:right w:val="nil"/>
            </w:tcBorders>
            <w:shd w:val="clear" w:color="auto" w:fill="E0EBF8"/>
            <w:noWrap/>
            <w:vAlign w:val="bottom"/>
          </w:tcPr>
          <w:p w14:paraId="741CC324"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712,000 </w:t>
            </w:r>
          </w:p>
        </w:tc>
        <w:tc>
          <w:tcPr>
            <w:tcW w:w="267" w:type="dxa"/>
            <w:tcBorders>
              <w:top w:val="nil"/>
              <w:left w:val="nil"/>
              <w:bottom w:val="nil"/>
              <w:right w:val="nil"/>
            </w:tcBorders>
            <w:shd w:val="clear" w:color="auto" w:fill="E0EBF8"/>
            <w:noWrap/>
            <w:vAlign w:val="bottom"/>
          </w:tcPr>
          <w:p w14:paraId="0E773E3B"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0F9B248B"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385,000 </w:t>
            </w:r>
          </w:p>
        </w:tc>
        <w:tc>
          <w:tcPr>
            <w:tcW w:w="267" w:type="dxa"/>
            <w:tcBorders>
              <w:top w:val="nil"/>
              <w:left w:val="nil"/>
              <w:bottom w:val="nil"/>
              <w:right w:val="nil"/>
            </w:tcBorders>
            <w:shd w:val="clear" w:color="auto" w:fill="E0EBF8"/>
            <w:noWrap/>
            <w:vAlign w:val="bottom"/>
          </w:tcPr>
          <w:p w14:paraId="4DD5AA6F"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18F8382C" w14:textId="77777777" w:rsidR="00071593" w:rsidRPr="00D66F4C" w:rsidRDefault="00071593" w:rsidP="00071593">
            <w:pPr>
              <w:widowControl/>
              <w:autoSpaceDE/>
              <w:autoSpaceDN/>
              <w:adjustRightInd/>
              <w:jc w:val="right"/>
              <w:rPr>
                <w:rFonts w:ascii="Arial" w:hAnsi="Arial" w:cs="Arial"/>
                <w:b/>
                <w:bCs/>
                <w:sz w:val="18"/>
                <w:szCs w:val="22"/>
              </w:rPr>
            </w:pPr>
            <w:r w:rsidRPr="00D66F4C">
              <w:rPr>
                <w:rFonts w:ascii="Arial" w:hAnsi="Arial" w:cs="Arial"/>
                <w:b/>
                <w:bCs/>
                <w:sz w:val="18"/>
                <w:szCs w:val="22"/>
              </w:rPr>
              <w:t xml:space="preserve">220,000 </w:t>
            </w:r>
          </w:p>
        </w:tc>
        <w:tc>
          <w:tcPr>
            <w:tcW w:w="267" w:type="dxa"/>
            <w:tcBorders>
              <w:top w:val="nil"/>
              <w:left w:val="nil"/>
              <w:bottom w:val="nil"/>
              <w:right w:val="nil"/>
            </w:tcBorders>
            <w:shd w:val="clear" w:color="000000" w:fill="FFFFFF"/>
            <w:noWrap/>
            <w:vAlign w:val="bottom"/>
          </w:tcPr>
          <w:p w14:paraId="058FAD48"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73F74698" w14:textId="77777777" w:rsidR="00071593" w:rsidRPr="00D66F4C" w:rsidRDefault="00071593" w:rsidP="00071593">
            <w:pPr>
              <w:widowControl/>
              <w:autoSpaceDE/>
              <w:autoSpaceDN/>
              <w:adjustRightInd/>
              <w:jc w:val="right"/>
              <w:rPr>
                <w:rFonts w:ascii="Arial" w:hAnsi="Arial" w:cs="Arial"/>
                <w:b/>
                <w:bCs/>
                <w:sz w:val="18"/>
                <w:szCs w:val="22"/>
              </w:rPr>
            </w:pPr>
            <w:r w:rsidRPr="00D66F4C">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705C3232"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1BFEA778" w14:textId="77777777" w:rsidR="00071593" w:rsidRPr="00EA46C7" w:rsidRDefault="00071593" w:rsidP="00071593">
            <w:pPr>
              <w:widowControl/>
              <w:autoSpaceDE/>
              <w:autoSpaceDN/>
              <w:adjustRightInd/>
              <w:jc w:val="right"/>
              <w:rPr>
                <w:rFonts w:ascii="Arial" w:hAnsi="Arial" w:cs="Arial"/>
                <w:b/>
                <w:bCs/>
                <w:sz w:val="18"/>
                <w:szCs w:val="22"/>
              </w:rPr>
            </w:pPr>
            <w:r w:rsidRPr="00EA46C7">
              <w:rPr>
                <w:rFonts w:ascii="Arial" w:hAnsi="Arial" w:cs="Arial"/>
                <w:b/>
                <w:bCs/>
                <w:sz w:val="18"/>
                <w:szCs w:val="22"/>
              </w:rPr>
              <w:t xml:space="preserve">877,000 </w:t>
            </w:r>
          </w:p>
        </w:tc>
        <w:tc>
          <w:tcPr>
            <w:tcW w:w="267" w:type="dxa"/>
            <w:tcBorders>
              <w:top w:val="nil"/>
              <w:left w:val="nil"/>
              <w:bottom w:val="nil"/>
              <w:right w:val="single" w:sz="4" w:space="0" w:color="auto"/>
            </w:tcBorders>
            <w:shd w:val="clear" w:color="auto" w:fill="E0EBF8"/>
            <w:noWrap/>
            <w:vAlign w:val="bottom"/>
          </w:tcPr>
          <w:p w14:paraId="136B7173"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r>
      <w:tr w:rsidR="00071593" w:rsidRPr="00EA46C7" w14:paraId="73D0B296"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49DC9CE5" w14:textId="77777777" w:rsidR="00071593" w:rsidRPr="00EA46C7" w:rsidRDefault="00071593" w:rsidP="00071593">
            <w:pPr>
              <w:widowControl/>
              <w:autoSpaceDE/>
              <w:autoSpaceDN/>
              <w:adjustRightInd/>
              <w:rPr>
                <w:rFonts w:ascii="Arial" w:hAnsi="Arial" w:cs="Arial"/>
                <w:color w:val="000000"/>
                <w:sz w:val="18"/>
                <w:szCs w:val="22"/>
              </w:rPr>
            </w:pPr>
            <w:r w:rsidRPr="00EA46C7">
              <w:rPr>
                <w:rFonts w:ascii="Arial" w:hAnsi="Arial" w:cs="Arial"/>
                <w:color w:val="000000"/>
                <w:sz w:val="18"/>
                <w:szCs w:val="22"/>
              </w:rPr>
              <w:t> </w:t>
            </w:r>
          </w:p>
        </w:tc>
        <w:tc>
          <w:tcPr>
            <w:tcW w:w="3033" w:type="dxa"/>
            <w:tcBorders>
              <w:top w:val="nil"/>
              <w:left w:val="nil"/>
              <w:bottom w:val="single" w:sz="4" w:space="0" w:color="auto"/>
              <w:right w:val="nil"/>
            </w:tcBorders>
            <w:shd w:val="clear" w:color="auto" w:fill="E0EBF8"/>
            <w:noWrap/>
            <w:vAlign w:val="bottom"/>
          </w:tcPr>
          <w:p w14:paraId="2F7BCD37"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3B7C9085"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136" w:type="dxa"/>
            <w:tcBorders>
              <w:top w:val="nil"/>
              <w:left w:val="nil"/>
              <w:bottom w:val="single" w:sz="4" w:space="0" w:color="auto"/>
              <w:right w:val="nil"/>
            </w:tcBorders>
            <w:shd w:val="clear" w:color="auto" w:fill="E0EBF8"/>
            <w:noWrap/>
            <w:vAlign w:val="bottom"/>
          </w:tcPr>
          <w:p w14:paraId="34C11A7B"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F21A431"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95" w:type="dxa"/>
            <w:tcBorders>
              <w:top w:val="nil"/>
              <w:left w:val="nil"/>
              <w:bottom w:val="single" w:sz="4" w:space="0" w:color="auto"/>
              <w:right w:val="nil"/>
            </w:tcBorders>
            <w:shd w:val="clear" w:color="auto" w:fill="E0EBF8"/>
            <w:noWrap/>
            <w:vAlign w:val="bottom"/>
          </w:tcPr>
          <w:p w14:paraId="78A4DEE3"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807AAAA"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092B33DF"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14:paraId="5971AC01"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78E092D4" w14:textId="77777777" w:rsidR="00071593" w:rsidRPr="00D66F4C" w:rsidRDefault="00071593" w:rsidP="00071593">
            <w:pPr>
              <w:widowControl/>
              <w:autoSpaceDE/>
              <w:autoSpaceDN/>
              <w:adjustRightInd/>
              <w:rPr>
                <w:rFonts w:ascii="Arial" w:hAnsi="Arial" w:cs="Arial"/>
                <w:b/>
                <w:bCs/>
                <w:sz w:val="18"/>
                <w:szCs w:val="22"/>
              </w:rPr>
            </w:pPr>
            <w:r w:rsidRPr="00D66F4C">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A6DC181"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3FA560AF"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467AE5DA" w14:textId="77777777" w:rsidR="00071593" w:rsidRPr="00EA46C7" w:rsidRDefault="00071593" w:rsidP="00071593">
            <w:pPr>
              <w:widowControl/>
              <w:autoSpaceDE/>
              <w:autoSpaceDN/>
              <w:adjustRightInd/>
              <w:rPr>
                <w:rFonts w:ascii="Arial" w:hAnsi="Arial" w:cs="Arial"/>
                <w:b/>
                <w:bCs/>
                <w:sz w:val="18"/>
                <w:szCs w:val="22"/>
              </w:rPr>
            </w:pPr>
            <w:r w:rsidRPr="00EA46C7">
              <w:rPr>
                <w:rFonts w:ascii="Arial" w:hAnsi="Arial" w:cs="Arial"/>
                <w:b/>
                <w:bCs/>
                <w:sz w:val="18"/>
                <w:szCs w:val="22"/>
              </w:rPr>
              <w:t> </w:t>
            </w:r>
          </w:p>
        </w:tc>
      </w:tr>
    </w:tbl>
    <w:p w14:paraId="28600EE4" w14:textId="77777777" w:rsidR="00071593" w:rsidRPr="00EA46C7" w:rsidRDefault="0007159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082817F9" w14:textId="77777777" w:rsidR="005E7AEB" w:rsidRPr="00EA46C7"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052C6874"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EA46C7">
        <w:rPr>
          <w:rFonts w:ascii="Arial" w:hAnsi="Arial" w:cs="Arial"/>
          <w:sz w:val="20"/>
          <w:szCs w:val="22"/>
          <w:u w:val="double"/>
        </w:rPr>
        <w:br w:type="page"/>
      </w: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29</w:t>
      </w:r>
      <w:r w:rsidRPr="002C4AB3">
        <w:rPr>
          <w:rFonts w:ascii="Arial" w:hAnsi="Arial" w:cs="Arial"/>
          <w:b/>
          <w:bCs/>
          <w:sz w:val="22"/>
          <w:szCs w:val="22"/>
        </w:rPr>
        <w:t xml:space="preserve">  Comprehensive</w:t>
      </w:r>
      <w:proofErr w:type="gramEnd"/>
      <w:r w:rsidRPr="002C4AB3">
        <w:rPr>
          <w:rFonts w:ascii="Arial" w:hAnsi="Arial" w:cs="Arial"/>
          <w:b/>
          <w:bCs/>
          <w:sz w:val="22"/>
          <w:szCs w:val="22"/>
        </w:rPr>
        <w:t xml:space="preserve"> Problem: Consolidation in Subsequent Period</w:t>
      </w:r>
    </w:p>
    <w:p w14:paraId="13AFD813"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5C0111A4" w14:textId="77777777" w:rsidR="005E7AEB" w:rsidRPr="00165D10" w:rsidRDefault="00B0376C"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165D10">
        <w:rPr>
          <w:rFonts w:ascii="Arial" w:hAnsi="Arial" w:cs="Arial"/>
          <w:sz w:val="20"/>
          <w:szCs w:val="22"/>
        </w:rPr>
        <w:t>a</w:t>
      </w:r>
      <w:proofErr w:type="gramEnd"/>
      <w:r w:rsidRPr="00165D10">
        <w:rPr>
          <w:rFonts w:ascii="Arial" w:hAnsi="Arial" w:cs="Arial"/>
          <w:sz w:val="20"/>
          <w:szCs w:val="22"/>
        </w:rPr>
        <w:t>.</w:t>
      </w:r>
    </w:p>
    <w:tbl>
      <w:tblPr>
        <w:tblW w:w="6066" w:type="dxa"/>
        <w:tblInd w:w="108" w:type="dxa"/>
        <w:tblLook w:val="04A0" w:firstRow="1" w:lastRow="0" w:firstColumn="1" w:lastColumn="0" w:noHBand="0" w:noVBand="1"/>
      </w:tblPr>
      <w:tblGrid>
        <w:gridCol w:w="3164"/>
        <w:gridCol w:w="368"/>
        <w:gridCol w:w="368"/>
        <w:gridCol w:w="605"/>
        <w:gridCol w:w="605"/>
        <w:gridCol w:w="956"/>
      </w:tblGrid>
      <w:tr w:rsidR="00B0376C" w:rsidRPr="00165D10" w14:paraId="5D548D62" w14:textId="77777777">
        <w:trPr>
          <w:trHeight w:val="300"/>
        </w:trPr>
        <w:tc>
          <w:tcPr>
            <w:tcW w:w="5110" w:type="dxa"/>
            <w:gridSpan w:val="5"/>
            <w:tcBorders>
              <w:top w:val="nil"/>
              <w:left w:val="nil"/>
              <w:bottom w:val="nil"/>
              <w:right w:val="nil"/>
            </w:tcBorders>
            <w:shd w:val="clear" w:color="auto" w:fill="auto"/>
            <w:noWrap/>
            <w:vAlign w:val="bottom"/>
          </w:tcPr>
          <w:p w14:paraId="300E9805" w14:textId="77777777" w:rsidR="00B0376C" w:rsidRPr="00165D10" w:rsidRDefault="00B0376C" w:rsidP="00B0376C">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Equity Method Entries on Thompson Co.'s Books:</w:t>
            </w:r>
          </w:p>
        </w:tc>
        <w:tc>
          <w:tcPr>
            <w:tcW w:w="956" w:type="dxa"/>
            <w:tcBorders>
              <w:top w:val="nil"/>
              <w:left w:val="nil"/>
              <w:bottom w:val="nil"/>
              <w:right w:val="nil"/>
            </w:tcBorders>
            <w:shd w:val="clear" w:color="auto" w:fill="auto"/>
            <w:noWrap/>
            <w:vAlign w:val="bottom"/>
          </w:tcPr>
          <w:p w14:paraId="3AEAD0AF" w14:textId="77777777" w:rsidR="00B0376C" w:rsidRPr="00165D10" w:rsidRDefault="00B0376C" w:rsidP="00B0376C">
            <w:pPr>
              <w:widowControl/>
              <w:autoSpaceDE/>
              <w:autoSpaceDN/>
              <w:adjustRightInd/>
              <w:rPr>
                <w:rFonts w:ascii="Arial" w:hAnsi="Arial" w:cs="Arial"/>
                <w:color w:val="000000"/>
                <w:sz w:val="20"/>
                <w:szCs w:val="22"/>
              </w:rPr>
            </w:pPr>
          </w:p>
        </w:tc>
      </w:tr>
      <w:tr w:rsidR="00B0376C" w:rsidRPr="00165D10" w14:paraId="4359FF63" w14:textId="77777777">
        <w:trPr>
          <w:trHeight w:val="300"/>
        </w:trPr>
        <w:tc>
          <w:tcPr>
            <w:tcW w:w="3532" w:type="dxa"/>
            <w:gridSpan w:val="2"/>
            <w:tcBorders>
              <w:top w:val="single" w:sz="4" w:space="0" w:color="auto"/>
              <w:left w:val="single" w:sz="4" w:space="0" w:color="auto"/>
              <w:bottom w:val="nil"/>
              <w:right w:val="nil"/>
            </w:tcBorders>
            <w:shd w:val="clear" w:color="auto" w:fill="auto"/>
            <w:noWrap/>
            <w:vAlign w:val="bottom"/>
          </w:tcPr>
          <w:p w14:paraId="0FC0D134"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Investment in Lake Corp.</w:t>
            </w:r>
          </w:p>
        </w:tc>
        <w:tc>
          <w:tcPr>
            <w:tcW w:w="368" w:type="dxa"/>
            <w:tcBorders>
              <w:top w:val="single" w:sz="4" w:space="0" w:color="auto"/>
              <w:left w:val="nil"/>
              <w:bottom w:val="nil"/>
              <w:right w:val="nil"/>
            </w:tcBorders>
            <w:shd w:val="clear" w:color="auto" w:fill="auto"/>
            <w:noWrap/>
            <w:vAlign w:val="bottom"/>
          </w:tcPr>
          <w:p w14:paraId="7326813E"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2739210F" w14:textId="77777777" w:rsidR="00B0376C" w:rsidRPr="00165D10" w:rsidRDefault="00B0376C" w:rsidP="00B0376C">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32,000 </w:t>
            </w:r>
          </w:p>
        </w:tc>
        <w:tc>
          <w:tcPr>
            <w:tcW w:w="956" w:type="dxa"/>
            <w:tcBorders>
              <w:top w:val="single" w:sz="4" w:space="0" w:color="auto"/>
              <w:left w:val="nil"/>
              <w:bottom w:val="nil"/>
              <w:right w:val="single" w:sz="4" w:space="0" w:color="auto"/>
            </w:tcBorders>
            <w:shd w:val="clear" w:color="auto" w:fill="auto"/>
            <w:noWrap/>
            <w:vAlign w:val="bottom"/>
          </w:tcPr>
          <w:p w14:paraId="55B607E7"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B0376C" w:rsidRPr="00165D10" w14:paraId="45FF263E" w14:textId="77777777">
        <w:trPr>
          <w:trHeight w:val="300"/>
        </w:trPr>
        <w:tc>
          <w:tcPr>
            <w:tcW w:w="3532" w:type="dxa"/>
            <w:gridSpan w:val="2"/>
            <w:tcBorders>
              <w:top w:val="nil"/>
              <w:left w:val="single" w:sz="4" w:space="0" w:color="auto"/>
              <w:bottom w:val="single" w:sz="4" w:space="0" w:color="auto"/>
              <w:right w:val="nil"/>
            </w:tcBorders>
            <w:shd w:val="clear" w:color="auto" w:fill="auto"/>
            <w:noWrap/>
            <w:vAlign w:val="bottom"/>
          </w:tcPr>
          <w:p w14:paraId="6EA743F7"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Income from Lake Corp.</w:t>
            </w:r>
          </w:p>
        </w:tc>
        <w:tc>
          <w:tcPr>
            <w:tcW w:w="368" w:type="dxa"/>
            <w:tcBorders>
              <w:top w:val="nil"/>
              <w:left w:val="nil"/>
              <w:bottom w:val="single" w:sz="4" w:space="0" w:color="auto"/>
              <w:right w:val="nil"/>
            </w:tcBorders>
            <w:shd w:val="clear" w:color="auto" w:fill="auto"/>
            <w:noWrap/>
            <w:vAlign w:val="bottom"/>
          </w:tcPr>
          <w:p w14:paraId="21E7541E"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05" w:type="dxa"/>
            <w:tcBorders>
              <w:top w:val="nil"/>
              <w:left w:val="nil"/>
              <w:bottom w:val="single" w:sz="4" w:space="0" w:color="auto"/>
              <w:right w:val="nil"/>
            </w:tcBorders>
            <w:shd w:val="clear" w:color="auto" w:fill="auto"/>
            <w:noWrap/>
            <w:vAlign w:val="bottom"/>
          </w:tcPr>
          <w:p w14:paraId="4292C044"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05" w:type="dxa"/>
            <w:tcBorders>
              <w:top w:val="nil"/>
              <w:left w:val="nil"/>
              <w:bottom w:val="single" w:sz="4" w:space="0" w:color="auto"/>
              <w:right w:val="nil"/>
            </w:tcBorders>
            <w:shd w:val="clear" w:color="auto" w:fill="auto"/>
            <w:noWrap/>
            <w:vAlign w:val="bottom"/>
          </w:tcPr>
          <w:p w14:paraId="12E6C17B"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399937D1" w14:textId="77777777" w:rsidR="00B0376C" w:rsidRPr="00165D10" w:rsidRDefault="00464333"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w:t>
            </w:r>
            <w:r w:rsidR="00B0376C" w:rsidRPr="00165D10">
              <w:rPr>
                <w:rFonts w:ascii="Arial" w:hAnsi="Arial" w:cs="Arial"/>
                <w:color w:val="000000"/>
                <w:sz w:val="20"/>
                <w:szCs w:val="22"/>
              </w:rPr>
              <w:t xml:space="preserve">32,000 </w:t>
            </w:r>
          </w:p>
        </w:tc>
      </w:tr>
      <w:tr w:rsidR="00B0376C" w:rsidRPr="00165D10" w14:paraId="6717CB87" w14:textId="77777777">
        <w:trPr>
          <w:trHeight w:val="300"/>
        </w:trPr>
        <w:tc>
          <w:tcPr>
            <w:tcW w:w="6066" w:type="dxa"/>
            <w:gridSpan w:val="6"/>
            <w:tcBorders>
              <w:top w:val="nil"/>
              <w:left w:val="nil"/>
              <w:bottom w:val="nil"/>
              <w:right w:val="nil"/>
            </w:tcBorders>
            <w:shd w:val="clear" w:color="auto" w:fill="auto"/>
            <w:noWrap/>
            <w:vAlign w:val="bottom"/>
          </w:tcPr>
          <w:p w14:paraId="686ADFC7"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Record Thompson Co.'s 100% share of Lake Corp.'s 20X4 income</w:t>
            </w:r>
          </w:p>
        </w:tc>
      </w:tr>
      <w:tr w:rsidR="00B0376C" w:rsidRPr="00165D10" w14:paraId="41220B0D" w14:textId="77777777">
        <w:trPr>
          <w:trHeight w:val="300"/>
        </w:trPr>
        <w:tc>
          <w:tcPr>
            <w:tcW w:w="3164" w:type="dxa"/>
            <w:tcBorders>
              <w:top w:val="nil"/>
              <w:left w:val="nil"/>
              <w:bottom w:val="nil"/>
              <w:right w:val="nil"/>
            </w:tcBorders>
            <w:shd w:val="clear" w:color="auto" w:fill="auto"/>
            <w:noWrap/>
            <w:vAlign w:val="bottom"/>
          </w:tcPr>
          <w:p w14:paraId="16E7EC03" w14:textId="77777777" w:rsidR="00B0376C" w:rsidRPr="00165D10" w:rsidRDefault="00B0376C" w:rsidP="00B0376C">
            <w:pPr>
              <w:widowControl/>
              <w:autoSpaceDE/>
              <w:autoSpaceDN/>
              <w:adjustRightInd/>
              <w:rPr>
                <w:rFonts w:ascii="Arial" w:hAnsi="Arial" w:cs="Arial"/>
                <w:color w:val="000000"/>
                <w:sz w:val="20"/>
                <w:szCs w:val="22"/>
              </w:rPr>
            </w:pPr>
          </w:p>
        </w:tc>
        <w:tc>
          <w:tcPr>
            <w:tcW w:w="368" w:type="dxa"/>
            <w:tcBorders>
              <w:top w:val="nil"/>
              <w:left w:val="nil"/>
              <w:bottom w:val="nil"/>
              <w:right w:val="nil"/>
            </w:tcBorders>
            <w:shd w:val="clear" w:color="auto" w:fill="auto"/>
            <w:noWrap/>
            <w:vAlign w:val="bottom"/>
          </w:tcPr>
          <w:p w14:paraId="5A55ED21" w14:textId="77777777" w:rsidR="00B0376C" w:rsidRPr="00165D10" w:rsidRDefault="00B0376C" w:rsidP="00B0376C">
            <w:pPr>
              <w:widowControl/>
              <w:autoSpaceDE/>
              <w:autoSpaceDN/>
              <w:adjustRightInd/>
              <w:rPr>
                <w:rFonts w:ascii="Arial" w:hAnsi="Arial" w:cs="Arial"/>
                <w:color w:val="000000"/>
                <w:sz w:val="20"/>
                <w:szCs w:val="22"/>
              </w:rPr>
            </w:pPr>
          </w:p>
        </w:tc>
        <w:tc>
          <w:tcPr>
            <w:tcW w:w="368" w:type="dxa"/>
            <w:tcBorders>
              <w:top w:val="nil"/>
              <w:left w:val="nil"/>
              <w:bottom w:val="nil"/>
              <w:right w:val="nil"/>
            </w:tcBorders>
            <w:shd w:val="clear" w:color="auto" w:fill="auto"/>
            <w:noWrap/>
            <w:vAlign w:val="bottom"/>
          </w:tcPr>
          <w:p w14:paraId="2D76F41D"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477FD04E"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0D671D07" w14:textId="77777777" w:rsidR="00B0376C" w:rsidRPr="00165D10" w:rsidRDefault="00B0376C" w:rsidP="00B0376C">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7D13D1B" w14:textId="77777777" w:rsidR="00B0376C" w:rsidRPr="00165D10" w:rsidRDefault="00B0376C" w:rsidP="00B0376C">
            <w:pPr>
              <w:widowControl/>
              <w:autoSpaceDE/>
              <w:autoSpaceDN/>
              <w:adjustRightInd/>
              <w:rPr>
                <w:rFonts w:ascii="Arial" w:hAnsi="Arial" w:cs="Arial"/>
                <w:color w:val="000000"/>
                <w:sz w:val="20"/>
                <w:szCs w:val="22"/>
              </w:rPr>
            </w:pPr>
          </w:p>
        </w:tc>
      </w:tr>
      <w:tr w:rsidR="00B0376C" w:rsidRPr="00165D10" w14:paraId="046A2EFE" w14:textId="77777777">
        <w:trPr>
          <w:trHeight w:val="300"/>
        </w:trPr>
        <w:tc>
          <w:tcPr>
            <w:tcW w:w="3164" w:type="dxa"/>
            <w:tcBorders>
              <w:top w:val="single" w:sz="4" w:space="0" w:color="auto"/>
              <w:left w:val="single" w:sz="4" w:space="0" w:color="auto"/>
              <w:bottom w:val="nil"/>
              <w:right w:val="nil"/>
            </w:tcBorders>
            <w:shd w:val="clear" w:color="auto" w:fill="auto"/>
            <w:noWrap/>
            <w:vAlign w:val="bottom"/>
          </w:tcPr>
          <w:p w14:paraId="520ECE2F"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Cash</w:t>
            </w:r>
          </w:p>
        </w:tc>
        <w:tc>
          <w:tcPr>
            <w:tcW w:w="368" w:type="dxa"/>
            <w:tcBorders>
              <w:top w:val="single" w:sz="4" w:space="0" w:color="auto"/>
              <w:left w:val="nil"/>
              <w:bottom w:val="nil"/>
              <w:right w:val="nil"/>
            </w:tcBorders>
            <w:shd w:val="clear" w:color="auto" w:fill="auto"/>
            <w:noWrap/>
            <w:vAlign w:val="bottom"/>
          </w:tcPr>
          <w:p w14:paraId="1D08C076"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68" w:type="dxa"/>
            <w:tcBorders>
              <w:top w:val="single" w:sz="4" w:space="0" w:color="auto"/>
              <w:left w:val="nil"/>
              <w:bottom w:val="nil"/>
              <w:right w:val="nil"/>
            </w:tcBorders>
            <w:shd w:val="clear" w:color="auto" w:fill="auto"/>
            <w:noWrap/>
            <w:vAlign w:val="bottom"/>
          </w:tcPr>
          <w:p w14:paraId="73CC2B1B"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7A9EAC82" w14:textId="77777777" w:rsidR="00B0376C" w:rsidRPr="00165D10" w:rsidRDefault="00B0376C" w:rsidP="00B0376C">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12,000 </w:t>
            </w:r>
          </w:p>
        </w:tc>
        <w:tc>
          <w:tcPr>
            <w:tcW w:w="956" w:type="dxa"/>
            <w:tcBorders>
              <w:top w:val="single" w:sz="4" w:space="0" w:color="auto"/>
              <w:left w:val="nil"/>
              <w:bottom w:val="nil"/>
              <w:right w:val="single" w:sz="4" w:space="0" w:color="auto"/>
            </w:tcBorders>
            <w:shd w:val="clear" w:color="auto" w:fill="auto"/>
            <w:noWrap/>
            <w:vAlign w:val="bottom"/>
          </w:tcPr>
          <w:p w14:paraId="344CE140"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B0376C" w:rsidRPr="00165D10" w14:paraId="6DDC8A8C" w14:textId="77777777">
        <w:trPr>
          <w:trHeight w:val="300"/>
        </w:trPr>
        <w:tc>
          <w:tcPr>
            <w:tcW w:w="3532" w:type="dxa"/>
            <w:gridSpan w:val="2"/>
            <w:tcBorders>
              <w:top w:val="nil"/>
              <w:left w:val="single" w:sz="4" w:space="0" w:color="auto"/>
              <w:bottom w:val="nil"/>
              <w:right w:val="nil"/>
            </w:tcBorders>
            <w:shd w:val="clear" w:color="auto" w:fill="auto"/>
            <w:noWrap/>
            <w:vAlign w:val="bottom"/>
          </w:tcPr>
          <w:p w14:paraId="78997879"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Investment in Lake Corp.</w:t>
            </w:r>
          </w:p>
        </w:tc>
        <w:tc>
          <w:tcPr>
            <w:tcW w:w="368" w:type="dxa"/>
            <w:tcBorders>
              <w:top w:val="nil"/>
              <w:left w:val="nil"/>
              <w:bottom w:val="nil"/>
              <w:right w:val="nil"/>
            </w:tcBorders>
            <w:shd w:val="clear" w:color="auto" w:fill="auto"/>
            <w:noWrap/>
            <w:vAlign w:val="bottom"/>
          </w:tcPr>
          <w:p w14:paraId="32AFAE9F"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18CADC8F"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397C28C6" w14:textId="77777777" w:rsidR="00B0376C" w:rsidRPr="00165D10" w:rsidRDefault="00B0376C" w:rsidP="00B0376C">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6B351110" w14:textId="77777777" w:rsidR="00B0376C" w:rsidRPr="00165D10" w:rsidRDefault="00464333"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w:t>
            </w:r>
            <w:r w:rsidR="00B0376C" w:rsidRPr="00165D10">
              <w:rPr>
                <w:rFonts w:ascii="Arial" w:hAnsi="Arial" w:cs="Arial"/>
                <w:color w:val="000000"/>
                <w:sz w:val="20"/>
                <w:szCs w:val="22"/>
              </w:rPr>
              <w:t xml:space="preserve">12,000 </w:t>
            </w:r>
          </w:p>
        </w:tc>
      </w:tr>
      <w:tr w:rsidR="00B0376C" w:rsidRPr="00165D10" w14:paraId="077AF131" w14:textId="77777777">
        <w:trPr>
          <w:trHeight w:val="300"/>
        </w:trPr>
        <w:tc>
          <w:tcPr>
            <w:tcW w:w="6066" w:type="dxa"/>
            <w:gridSpan w:val="6"/>
            <w:tcBorders>
              <w:top w:val="single" w:sz="4" w:space="0" w:color="auto"/>
              <w:left w:val="nil"/>
              <w:bottom w:val="nil"/>
              <w:right w:val="nil"/>
            </w:tcBorders>
            <w:shd w:val="clear" w:color="auto" w:fill="auto"/>
            <w:noWrap/>
            <w:vAlign w:val="bottom"/>
          </w:tcPr>
          <w:p w14:paraId="40BC00E4"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Record Thompson Co.'s 100% share of Lake Corp.'s 20X4 dividend</w:t>
            </w:r>
          </w:p>
        </w:tc>
      </w:tr>
      <w:tr w:rsidR="00B0376C" w:rsidRPr="00165D10" w14:paraId="6A12742A" w14:textId="77777777">
        <w:trPr>
          <w:trHeight w:val="300"/>
        </w:trPr>
        <w:tc>
          <w:tcPr>
            <w:tcW w:w="3164" w:type="dxa"/>
            <w:tcBorders>
              <w:top w:val="nil"/>
              <w:left w:val="nil"/>
              <w:bottom w:val="single" w:sz="4" w:space="0" w:color="auto"/>
              <w:right w:val="nil"/>
            </w:tcBorders>
            <w:shd w:val="clear" w:color="auto" w:fill="auto"/>
            <w:noWrap/>
            <w:vAlign w:val="bottom"/>
          </w:tcPr>
          <w:p w14:paraId="1283876C"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68" w:type="dxa"/>
            <w:tcBorders>
              <w:top w:val="nil"/>
              <w:left w:val="nil"/>
              <w:bottom w:val="single" w:sz="4" w:space="0" w:color="auto"/>
              <w:right w:val="nil"/>
            </w:tcBorders>
            <w:shd w:val="clear" w:color="auto" w:fill="auto"/>
            <w:noWrap/>
            <w:vAlign w:val="bottom"/>
          </w:tcPr>
          <w:p w14:paraId="5AEEEA90"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68" w:type="dxa"/>
            <w:tcBorders>
              <w:top w:val="nil"/>
              <w:left w:val="nil"/>
              <w:bottom w:val="single" w:sz="4" w:space="0" w:color="auto"/>
              <w:right w:val="nil"/>
            </w:tcBorders>
            <w:shd w:val="clear" w:color="auto" w:fill="auto"/>
            <w:noWrap/>
            <w:vAlign w:val="bottom"/>
          </w:tcPr>
          <w:p w14:paraId="1AA97639"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05" w:type="dxa"/>
            <w:tcBorders>
              <w:top w:val="nil"/>
              <w:left w:val="nil"/>
              <w:bottom w:val="single" w:sz="4" w:space="0" w:color="auto"/>
              <w:right w:val="nil"/>
            </w:tcBorders>
            <w:shd w:val="clear" w:color="auto" w:fill="auto"/>
            <w:noWrap/>
            <w:vAlign w:val="bottom"/>
          </w:tcPr>
          <w:p w14:paraId="72292F5D"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05" w:type="dxa"/>
            <w:tcBorders>
              <w:top w:val="nil"/>
              <w:left w:val="nil"/>
              <w:bottom w:val="single" w:sz="4" w:space="0" w:color="auto"/>
              <w:right w:val="nil"/>
            </w:tcBorders>
            <w:shd w:val="clear" w:color="auto" w:fill="auto"/>
            <w:noWrap/>
            <w:vAlign w:val="bottom"/>
          </w:tcPr>
          <w:p w14:paraId="310AE7A4"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956" w:type="dxa"/>
            <w:tcBorders>
              <w:top w:val="nil"/>
              <w:left w:val="nil"/>
              <w:bottom w:val="single" w:sz="4" w:space="0" w:color="auto"/>
              <w:right w:val="nil"/>
            </w:tcBorders>
            <w:shd w:val="clear" w:color="auto" w:fill="auto"/>
            <w:noWrap/>
            <w:vAlign w:val="bottom"/>
          </w:tcPr>
          <w:p w14:paraId="0A6544F0"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B0376C" w:rsidRPr="00165D10" w14:paraId="3A1372B0" w14:textId="77777777">
        <w:trPr>
          <w:trHeight w:val="300"/>
        </w:trPr>
        <w:tc>
          <w:tcPr>
            <w:tcW w:w="3532" w:type="dxa"/>
            <w:gridSpan w:val="2"/>
            <w:tcBorders>
              <w:top w:val="single" w:sz="4" w:space="0" w:color="auto"/>
              <w:left w:val="single" w:sz="4" w:space="0" w:color="auto"/>
              <w:bottom w:val="nil"/>
              <w:right w:val="nil"/>
            </w:tcBorders>
            <w:shd w:val="clear" w:color="auto" w:fill="auto"/>
            <w:noWrap/>
            <w:vAlign w:val="bottom"/>
          </w:tcPr>
          <w:p w14:paraId="60FF6C50"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Income from Lake Corp.</w:t>
            </w:r>
          </w:p>
        </w:tc>
        <w:tc>
          <w:tcPr>
            <w:tcW w:w="368" w:type="dxa"/>
            <w:tcBorders>
              <w:top w:val="nil"/>
              <w:left w:val="nil"/>
              <w:bottom w:val="nil"/>
              <w:right w:val="nil"/>
            </w:tcBorders>
            <w:shd w:val="clear" w:color="auto" w:fill="auto"/>
            <w:noWrap/>
            <w:vAlign w:val="bottom"/>
          </w:tcPr>
          <w:p w14:paraId="41EB18F9"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7329CF1D" w14:textId="77777777" w:rsidR="00B0376C" w:rsidRPr="00165D10" w:rsidRDefault="00B0376C" w:rsidP="00B0376C">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4,000 </w:t>
            </w:r>
          </w:p>
        </w:tc>
        <w:tc>
          <w:tcPr>
            <w:tcW w:w="956" w:type="dxa"/>
            <w:tcBorders>
              <w:top w:val="nil"/>
              <w:left w:val="nil"/>
              <w:bottom w:val="nil"/>
              <w:right w:val="single" w:sz="4" w:space="0" w:color="auto"/>
            </w:tcBorders>
            <w:shd w:val="clear" w:color="auto" w:fill="auto"/>
            <w:noWrap/>
            <w:vAlign w:val="bottom"/>
          </w:tcPr>
          <w:p w14:paraId="25FB7064"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B0376C" w:rsidRPr="00165D10" w14:paraId="2C04CA28" w14:textId="77777777">
        <w:trPr>
          <w:trHeight w:val="300"/>
        </w:trPr>
        <w:tc>
          <w:tcPr>
            <w:tcW w:w="3532" w:type="dxa"/>
            <w:gridSpan w:val="2"/>
            <w:tcBorders>
              <w:top w:val="nil"/>
              <w:left w:val="single" w:sz="4" w:space="0" w:color="auto"/>
              <w:bottom w:val="nil"/>
              <w:right w:val="nil"/>
            </w:tcBorders>
            <w:shd w:val="clear" w:color="auto" w:fill="auto"/>
            <w:noWrap/>
            <w:vAlign w:val="bottom"/>
          </w:tcPr>
          <w:p w14:paraId="172392EC"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Investment in Lake Corp.</w:t>
            </w:r>
          </w:p>
        </w:tc>
        <w:tc>
          <w:tcPr>
            <w:tcW w:w="368" w:type="dxa"/>
            <w:tcBorders>
              <w:top w:val="nil"/>
              <w:left w:val="nil"/>
              <w:bottom w:val="nil"/>
              <w:right w:val="nil"/>
            </w:tcBorders>
            <w:shd w:val="clear" w:color="auto" w:fill="auto"/>
            <w:noWrap/>
            <w:vAlign w:val="bottom"/>
          </w:tcPr>
          <w:p w14:paraId="4AC81810"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794FFDB8" w14:textId="77777777" w:rsidR="00B0376C" w:rsidRPr="00165D10" w:rsidRDefault="00B0376C" w:rsidP="00B0376C">
            <w:pPr>
              <w:widowControl/>
              <w:autoSpaceDE/>
              <w:autoSpaceDN/>
              <w:adjustRightInd/>
              <w:rPr>
                <w:rFonts w:ascii="Arial" w:hAnsi="Arial" w:cs="Arial"/>
                <w:color w:val="000000"/>
                <w:sz w:val="20"/>
                <w:szCs w:val="22"/>
              </w:rPr>
            </w:pPr>
          </w:p>
        </w:tc>
        <w:tc>
          <w:tcPr>
            <w:tcW w:w="605" w:type="dxa"/>
            <w:tcBorders>
              <w:top w:val="nil"/>
              <w:left w:val="nil"/>
              <w:bottom w:val="nil"/>
              <w:right w:val="nil"/>
            </w:tcBorders>
            <w:shd w:val="clear" w:color="auto" w:fill="auto"/>
            <w:noWrap/>
            <w:vAlign w:val="bottom"/>
          </w:tcPr>
          <w:p w14:paraId="0CC568DE" w14:textId="77777777" w:rsidR="00B0376C" w:rsidRPr="00165D10" w:rsidRDefault="00B0376C" w:rsidP="00B0376C">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0C54CB38" w14:textId="77777777" w:rsidR="00B0376C" w:rsidRPr="00165D10" w:rsidRDefault="00464333"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w:t>
            </w:r>
            <w:r w:rsidR="00B0376C" w:rsidRPr="00165D10">
              <w:rPr>
                <w:rFonts w:ascii="Arial" w:hAnsi="Arial" w:cs="Arial"/>
                <w:color w:val="000000"/>
                <w:sz w:val="20"/>
                <w:szCs w:val="22"/>
              </w:rPr>
              <w:t xml:space="preserve">4,000 </w:t>
            </w:r>
          </w:p>
        </w:tc>
      </w:tr>
      <w:tr w:rsidR="00B0376C" w:rsidRPr="00165D10" w14:paraId="33CE8B6F" w14:textId="77777777">
        <w:trPr>
          <w:trHeight w:val="300"/>
        </w:trPr>
        <w:tc>
          <w:tcPr>
            <w:tcW w:w="5110" w:type="dxa"/>
            <w:gridSpan w:val="5"/>
            <w:tcBorders>
              <w:top w:val="single" w:sz="4" w:space="0" w:color="auto"/>
              <w:left w:val="nil"/>
              <w:bottom w:val="nil"/>
              <w:right w:val="nil"/>
            </w:tcBorders>
            <w:shd w:val="clear" w:color="auto" w:fill="auto"/>
            <w:noWrap/>
            <w:vAlign w:val="bottom"/>
          </w:tcPr>
          <w:p w14:paraId="4ECC3DD1"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Record amortization of excess acquisition price</w:t>
            </w:r>
          </w:p>
        </w:tc>
        <w:tc>
          <w:tcPr>
            <w:tcW w:w="956" w:type="dxa"/>
            <w:tcBorders>
              <w:top w:val="single" w:sz="4" w:space="0" w:color="auto"/>
              <w:left w:val="nil"/>
              <w:bottom w:val="nil"/>
              <w:right w:val="nil"/>
            </w:tcBorders>
            <w:shd w:val="clear" w:color="auto" w:fill="auto"/>
            <w:noWrap/>
            <w:vAlign w:val="bottom"/>
          </w:tcPr>
          <w:p w14:paraId="0C6C5A3D" w14:textId="77777777" w:rsidR="00B0376C" w:rsidRPr="00165D10" w:rsidRDefault="00B0376C" w:rsidP="00B0376C">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bl>
    <w:p w14:paraId="15C800C9" w14:textId="77777777" w:rsidR="00B0376C" w:rsidRPr="00165D10" w:rsidRDefault="00B0376C"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34D2E23B" w14:textId="77777777" w:rsidR="005E7AEB"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165D10">
        <w:rPr>
          <w:rFonts w:ascii="Arial" w:hAnsi="Arial" w:cs="Arial"/>
          <w:sz w:val="20"/>
          <w:szCs w:val="22"/>
        </w:rPr>
        <w:t>b</w:t>
      </w:r>
      <w:proofErr w:type="gramEnd"/>
      <w:r w:rsidRPr="00165D10">
        <w:rPr>
          <w:rFonts w:ascii="Arial" w:hAnsi="Arial" w:cs="Arial"/>
          <w:sz w:val="20"/>
          <w:szCs w:val="22"/>
        </w:rPr>
        <w:t>.</w:t>
      </w:r>
    </w:p>
    <w:tbl>
      <w:tblPr>
        <w:tblW w:w="6786" w:type="dxa"/>
        <w:tblInd w:w="108" w:type="dxa"/>
        <w:tblLook w:val="04A0" w:firstRow="1" w:lastRow="0" w:firstColumn="1" w:lastColumn="0" w:noHBand="0" w:noVBand="1"/>
      </w:tblPr>
      <w:tblGrid>
        <w:gridCol w:w="2250"/>
        <w:gridCol w:w="1359"/>
        <w:gridCol w:w="333"/>
        <w:gridCol w:w="1083"/>
        <w:gridCol w:w="333"/>
        <w:gridCol w:w="1072"/>
        <w:gridCol w:w="356"/>
      </w:tblGrid>
      <w:tr w:rsidR="00464333" w:rsidRPr="00165D10" w14:paraId="6E2ADCD2" w14:textId="77777777">
        <w:trPr>
          <w:trHeight w:val="300"/>
        </w:trPr>
        <w:tc>
          <w:tcPr>
            <w:tcW w:w="3609" w:type="dxa"/>
            <w:gridSpan w:val="2"/>
            <w:tcBorders>
              <w:top w:val="nil"/>
              <w:left w:val="nil"/>
              <w:bottom w:val="single" w:sz="4" w:space="0" w:color="auto"/>
              <w:right w:val="nil"/>
            </w:tcBorders>
            <w:shd w:val="clear" w:color="auto" w:fill="auto"/>
            <w:noWrap/>
            <w:vAlign w:val="bottom"/>
          </w:tcPr>
          <w:p w14:paraId="193DC8A7"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724772A0"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3A055AAA"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7A73ED04"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4C58BAAC"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02FE3B05"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464333" w:rsidRPr="00165D10" w14:paraId="16D088C1" w14:textId="77777777">
        <w:trPr>
          <w:trHeight w:val="570"/>
        </w:trPr>
        <w:tc>
          <w:tcPr>
            <w:tcW w:w="2250" w:type="dxa"/>
            <w:tcBorders>
              <w:top w:val="nil"/>
              <w:left w:val="single" w:sz="4" w:space="0" w:color="auto"/>
              <w:bottom w:val="nil"/>
              <w:right w:val="nil"/>
            </w:tcBorders>
            <w:shd w:val="clear" w:color="auto" w:fill="auto"/>
            <w:noWrap/>
            <w:vAlign w:val="bottom"/>
          </w:tcPr>
          <w:p w14:paraId="7D66525C"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359" w:type="dxa"/>
            <w:tcBorders>
              <w:top w:val="nil"/>
              <w:left w:val="nil"/>
              <w:bottom w:val="single" w:sz="4" w:space="0" w:color="auto"/>
              <w:right w:val="nil"/>
            </w:tcBorders>
            <w:shd w:val="clear" w:color="auto" w:fill="auto"/>
            <w:vAlign w:val="bottom"/>
          </w:tcPr>
          <w:p w14:paraId="59727DBE"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184ED8A3"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23D9AD4C"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Common</w:t>
            </w:r>
            <w:r w:rsidRPr="00165D10">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70DA0C68"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781ADCC7"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Retained </w:t>
            </w:r>
            <w:r w:rsidRPr="00165D10">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3994A6D2"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464333" w:rsidRPr="00165D10" w14:paraId="479C4041" w14:textId="77777777">
        <w:trPr>
          <w:trHeight w:val="300"/>
        </w:trPr>
        <w:tc>
          <w:tcPr>
            <w:tcW w:w="2250" w:type="dxa"/>
            <w:tcBorders>
              <w:top w:val="nil"/>
              <w:left w:val="single" w:sz="4" w:space="0" w:color="auto"/>
              <w:bottom w:val="nil"/>
              <w:right w:val="nil"/>
            </w:tcBorders>
            <w:shd w:val="clear" w:color="auto" w:fill="auto"/>
            <w:noWrap/>
            <w:vAlign w:val="bottom"/>
          </w:tcPr>
          <w:p w14:paraId="591B0C02" w14:textId="190D787D" w:rsidR="00464333" w:rsidRPr="00165D10" w:rsidRDefault="00107B51" w:rsidP="00464333">
            <w:pPr>
              <w:widowControl/>
              <w:autoSpaceDE/>
              <w:autoSpaceDN/>
              <w:adjustRightInd/>
              <w:rPr>
                <w:rFonts w:ascii="Arial" w:hAnsi="Arial" w:cs="Arial"/>
                <w:b/>
                <w:bCs/>
                <w:sz w:val="20"/>
                <w:szCs w:val="22"/>
              </w:rPr>
            </w:pPr>
            <w:r>
              <w:rPr>
                <w:rFonts w:ascii="Arial" w:hAnsi="Arial" w:cs="Arial"/>
                <w:b/>
                <w:bCs/>
                <w:sz w:val="20"/>
                <w:szCs w:val="22"/>
              </w:rPr>
              <w:t>Beginning book value</w:t>
            </w:r>
            <w:r w:rsidR="00464333" w:rsidRPr="00165D10">
              <w:rPr>
                <w:rFonts w:ascii="Arial" w:hAnsi="Arial" w:cs="Arial"/>
                <w:b/>
                <w:bCs/>
                <w:sz w:val="20"/>
                <w:szCs w:val="22"/>
              </w:rPr>
              <w:t xml:space="preserve"> </w:t>
            </w:r>
          </w:p>
        </w:tc>
        <w:tc>
          <w:tcPr>
            <w:tcW w:w="1359" w:type="dxa"/>
            <w:tcBorders>
              <w:top w:val="nil"/>
              <w:left w:val="nil"/>
              <w:bottom w:val="nil"/>
              <w:right w:val="nil"/>
            </w:tcBorders>
            <w:shd w:val="clear" w:color="auto" w:fill="auto"/>
            <w:noWrap/>
            <w:vAlign w:val="bottom"/>
          </w:tcPr>
          <w:p w14:paraId="7DA895E5"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220,000 </w:t>
            </w:r>
          </w:p>
        </w:tc>
        <w:tc>
          <w:tcPr>
            <w:tcW w:w="333" w:type="dxa"/>
            <w:tcBorders>
              <w:top w:val="nil"/>
              <w:left w:val="nil"/>
              <w:bottom w:val="nil"/>
              <w:right w:val="nil"/>
            </w:tcBorders>
            <w:shd w:val="clear" w:color="auto" w:fill="auto"/>
            <w:noWrap/>
            <w:vAlign w:val="bottom"/>
          </w:tcPr>
          <w:p w14:paraId="478B64FB" w14:textId="77777777" w:rsidR="00464333" w:rsidRPr="00165D10" w:rsidRDefault="00464333" w:rsidP="00464333">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49ADD583"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100,000 </w:t>
            </w:r>
          </w:p>
        </w:tc>
        <w:tc>
          <w:tcPr>
            <w:tcW w:w="333" w:type="dxa"/>
            <w:tcBorders>
              <w:top w:val="nil"/>
              <w:left w:val="nil"/>
              <w:bottom w:val="nil"/>
              <w:right w:val="nil"/>
            </w:tcBorders>
            <w:shd w:val="clear" w:color="auto" w:fill="auto"/>
            <w:noWrap/>
            <w:vAlign w:val="bottom"/>
          </w:tcPr>
          <w:p w14:paraId="2CE4E4BF" w14:textId="77777777" w:rsidR="00464333" w:rsidRPr="00165D10" w:rsidRDefault="00464333" w:rsidP="00464333">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64284B47" w14:textId="77777777" w:rsidR="00464333" w:rsidRPr="00165D10" w:rsidRDefault="00464333" w:rsidP="00464333">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120,000</w:t>
            </w:r>
            <w:r w:rsidRPr="00165D10">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78DCBF1A"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464333" w:rsidRPr="00165D10" w14:paraId="52C1A863" w14:textId="77777777">
        <w:trPr>
          <w:trHeight w:val="300"/>
        </w:trPr>
        <w:tc>
          <w:tcPr>
            <w:tcW w:w="2250" w:type="dxa"/>
            <w:tcBorders>
              <w:top w:val="nil"/>
              <w:left w:val="single" w:sz="4" w:space="0" w:color="auto"/>
              <w:bottom w:val="nil"/>
              <w:right w:val="nil"/>
            </w:tcBorders>
            <w:shd w:val="clear" w:color="auto" w:fill="auto"/>
            <w:noWrap/>
            <w:vAlign w:val="bottom"/>
          </w:tcPr>
          <w:p w14:paraId="5059E889"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Net Income</w:t>
            </w:r>
          </w:p>
        </w:tc>
        <w:tc>
          <w:tcPr>
            <w:tcW w:w="1359" w:type="dxa"/>
            <w:tcBorders>
              <w:top w:val="nil"/>
              <w:left w:val="nil"/>
              <w:bottom w:val="nil"/>
              <w:right w:val="nil"/>
            </w:tcBorders>
            <w:shd w:val="clear" w:color="auto" w:fill="auto"/>
            <w:noWrap/>
            <w:vAlign w:val="bottom"/>
          </w:tcPr>
          <w:p w14:paraId="243AB154" w14:textId="77777777" w:rsidR="00464333" w:rsidRPr="00165D10" w:rsidRDefault="00464333" w:rsidP="00464333">
            <w:pPr>
              <w:widowControl/>
              <w:autoSpaceDE/>
              <w:autoSpaceDN/>
              <w:adjustRightInd/>
              <w:jc w:val="right"/>
              <w:rPr>
                <w:rFonts w:ascii="Arial" w:hAnsi="Arial" w:cs="Arial"/>
                <w:b/>
                <w:bCs/>
                <w:color w:val="538DD5"/>
                <w:sz w:val="20"/>
                <w:szCs w:val="22"/>
              </w:rPr>
            </w:pPr>
            <w:r w:rsidRPr="00D66F4C">
              <w:rPr>
                <w:rFonts w:ascii="Arial" w:hAnsi="Arial" w:cs="Arial"/>
                <w:b/>
                <w:bCs/>
                <w:color w:val="538DD5"/>
                <w:sz w:val="20"/>
                <w:szCs w:val="22"/>
                <w:shd w:val="clear" w:color="auto" w:fill="002E5C"/>
              </w:rPr>
              <w:t>32,000</w:t>
            </w:r>
            <w:r w:rsidRPr="00165D1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AB1AA05" w14:textId="77777777" w:rsidR="00464333" w:rsidRPr="00165D10" w:rsidRDefault="00464333" w:rsidP="00464333">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0CD47F1A" w14:textId="77777777" w:rsidR="00464333" w:rsidRPr="00165D10" w:rsidRDefault="00464333" w:rsidP="00464333">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4F1CB088" w14:textId="77777777" w:rsidR="00464333" w:rsidRPr="00165D10" w:rsidRDefault="00464333" w:rsidP="00464333">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1AAD3211"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32,000 </w:t>
            </w:r>
          </w:p>
        </w:tc>
        <w:tc>
          <w:tcPr>
            <w:tcW w:w="356" w:type="dxa"/>
            <w:tcBorders>
              <w:top w:val="nil"/>
              <w:left w:val="nil"/>
              <w:bottom w:val="nil"/>
              <w:right w:val="single" w:sz="4" w:space="0" w:color="auto"/>
            </w:tcBorders>
            <w:shd w:val="clear" w:color="auto" w:fill="auto"/>
            <w:noWrap/>
            <w:vAlign w:val="bottom"/>
          </w:tcPr>
          <w:p w14:paraId="016675CB"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464333" w:rsidRPr="00165D10" w14:paraId="62C64FDE" w14:textId="77777777">
        <w:trPr>
          <w:trHeight w:val="300"/>
        </w:trPr>
        <w:tc>
          <w:tcPr>
            <w:tcW w:w="2250" w:type="dxa"/>
            <w:tcBorders>
              <w:top w:val="nil"/>
              <w:left w:val="single" w:sz="4" w:space="0" w:color="auto"/>
              <w:bottom w:val="nil"/>
              <w:right w:val="nil"/>
            </w:tcBorders>
            <w:shd w:val="clear" w:color="auto" w:fill="auto"/>
            <w:noWrap/>
            <w:vAlign w:val="bottom"/>
          </w:tcPr>
          <w:p w14:paraId="6A65CE48"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Dividends</w:t>
            </w:r>
          </w:p>
        </w:tc>
        <w:tc>
          <w:tcPr>
            <w:tcW w:w="1359" w:type="dxa"/>
            <w:tcBorders>
              <w:top w:val="nil"/>
              <w:left w:val="nil"/>
              <w:bottom w:val="nil"/>
              <w:right w:val="nil"/>
            </w:tcBorders>
            <w:shd w:val="clear" w:color="auto" w:fill="auto"/>
            <w:noWrap/>
            <w:vAlign w:val="bottom"/>
          </w:tcPr>
          <w:p w14:paraId="5EA7902C"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(12,000)</w:t>
            </w:r>
          </w:p>
        </w:tc>
        <w:tc>
          <w:tcPr>
            <w:tcW w:w="333" w:type="dxa"/>
            <w:tcBorders>
              <w:top w:val="nil"/>
              <w:left w:val="nil"/>
              <w:bottom w:val="nil"/>
              <w:right w:val="nil"/>
            </w:tcBorders>
            <w:shd w:val="clear" w:color="auto" w:fill="auto"/>
            <w:noWrap/>
            <w:vAlign w:val="bottom"/>
          </w:tcPr>
          <w:p w14:paraId="5D52D707" w14:textId="77777777" w:rsidR="00464333" w:rsidRPr="00165D10" w:rsidRDefault="00464333" w:rsidP="00464333">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4E1008B9" w14:textId="77777777" w:rsidR="00464333" w:rsidRPr="00165D10" w:rsidRDefault="00464333" w:rsidP="00464333">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582B9199" w14:textId="77777777" w:rsidR="00464333" w:rsidRPr="00165D10" w:rsidRDefault="00464333" w:rsidP="00464333">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1A7D861B" w14:textId="77777777" w:rsidR="00464333" w:rsidRPr="00165D10" w:rsidRDefault="00464333" w:rsidP="00464333">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(12,000)</w:t>
            </w:r>
          </w:p>
        </w:tc>
        <w:tc>
          <w:tcPr>
            <w:tcW w:w="356" w:type="dxa"/>
            <w:tcBorders>
              <w:top w:val="nil"/>
              <w:left w:val="nil"/>
              <w:bottom w:val="nil"/>
              <w:right w:val="single" w:sz="4" w:space="0" w:color="auto"/>
            </w:tcBorders>
            <w:shd w:val="clear" w:color="auto" w:fill="auto"/>
            <w:noWrap/>
            <w:vAlign w:val="bottom"/>
          </w:tcPr>
          <w:p w14:paraId="5C8E8662"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r>
      <w:tr w:rsidR="00464333" w:rsidRPr="00165D10" w14:paraId="0F76DF91" w14:textId="77777777" w:rsidTr="00D66F4C">
        <w:trPr>
          <w:trHeight w:val="315"/>
        </w:trPr>
        <w:tc>
          <w:tcPr>
            <w:tcW w:w="2250" w:type="dxa"/>
            <w:tcBorders>
              <w:top w:val="nil"/>
              <w:left w:val="single" w:sz="4" w:space="0" w:color="auto"/>
              <w:bottom w:val="nil"/>
              <w:right w:val="nil"/>
            </w:tcBorders>
            <w:shd w:val="clear" w:color="auto" w:fill="auto"/>
            <w:noWrap/>
            <w:vAlign w:val="bottom"/>
          </w:tcPr>
          <w:p w14:paraId="6CF2D18F"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Ending book value</w:t>
            </w:r>
          </w:p>
        </w:tc>
        <w:tc>
          <w:tcPr>
            <w:tcW w:w="1359" w:type="dxa"/>
            <w:tcBorders>
              <w:top w:val="single" w:sz="4" w:space="0" w:color="auto"/>
              <w:left w:val="nil"/>
              <w:right w:val="nil"/>
            </w:tcBorders>
            <w:shd w:val="clear" w:color="auto" w:fill="auto"/>
            <w:noWrap/>
            <w:vAlign w:val="bottom"/>
          </w:tcPr>
          <w:p w14:paraId="3A5E59F4" w14:textId="77777777" w:rsidR="00464333" w:rsidRPr="00165D10" w:rsidRDefault="00464333" w:rsidP="00464333">
            <w:pPr>
              <w:widowControl/>
              <w:autoSpaceDE/>
              <w:autoSpaceDN/>
              <w:adjustRightInd/>
              <w:jc w:val="right"/>
              <w:rPr>
                <w:rFonts w:ascii="Arial" w:hAnsi="Arial" w:cs="Arial"/>
                <w:b/>
                <w:bCs/>
                <w:color w:val="538DD5"/>
                <w:sz w:val="20"/>
                <w:szCs w:val="22"/>
              </w:rPr>
            </w:pPr>
            <w:r w:rsidRPr="00D66F4C">
              <w:rPr>
                <w:rFonts w:ascii="Arial" w:hAnsi="Arial" w:cs="Arial"/>
                <w:b/>
                <w:bCs/>
                <w:color w:val="538DD5"/>
                <w:sz w:val="20"/>
                <w:szCs w:val="22"/>
                <w:shd w:val="clear" w:color="auto" w:fill="002E5C"/>
              </w:rPr>
              <w:t>240,000</w:t>
            </w:r>
            <w:r w:rsidRPr="00165D1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0ADBAFC" w14:textId="77777777" w:rsidR="00464333" w:rsidRPr="00165D10" w:rsidRDefault="00464333" w:rsidP="00464333">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33EB2B1E" w14:textId="77777777" w:rsidR="00464333" w:rsidRPr="00165D10" w:rsidRDefault="00464333" w:rsidP="00464333">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D66F4C">
              <w:rPr>
                <w:rFonts w:ascii="Arial" w:hAnsi="Arial" w:cs="Arial"/>
                <w:b/>
                <w:bCs/>
                <w:color w:val="538DD5"/>
                <w:sz w:val="20"/>
                <w:szCs w:val="22"/>
                <w:shd w:val="clear" w:color="auto" w:fill="002E5C"/>
              </w:rPr>
              <w:t>100,000</w:t>
            </w:r>
            <w:r w:rsidRPr="00165D10">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FE1E202" w14:textId="77777777" w:rsidR="00464333" w:rsidRPr="00165D10" w:rsidRDefault="00464333" w:rsidP="00464333">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77A844D5"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140,000 </w:t>
            </w:r>
          </w:p>
        </w:tc>
        <w:tc>
          <w:tcPr>
            <w:tcW w:w="356" w:type="dxa"/>
            <w:tcBorders>
              <w:top w:val="nil"/>
              <w:left w:val="nil"/>
              <w:bottom w:val="nil"/>
              <w:right w:val="single" w:sz="4" w:space="0" w:color="auto"/>
            </w:tcBorders>
            <w:shd w:val="clear" w:color="auto" w:fill="auto"/>
            <w:noWrap/>
            <w:vAlign w:val="bottom"/>
          </w:tcPr>
          <w:p w14:paraId="0D65A4FB"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464333" w:rsidRPr="00165D10" w14:paraId="75D32074" w14:textId="77777777" w:rsidTr="00D66F4C">
        <w:trPr>
          <w:trHeight w:val="135"/>
        </w:trPr>
        <w:tc>
          <w:tcPr>
            <w:tcW w:w="2250" w:type="dxa"/>
            <w:tcBorders>
              <w:top w:val="nil"/>
              <w:left w:val="single" w:sz="4" w:space="0" w:color="auto"/>
              <w:bottom w:val="single" w:sz="4" w:space="0" w:color="auto"/>
              <w:right w:val="nil"/>
            </w:tcBorders>
            <w:shd w:val="clear" w:color="auto" w:fill="auto"/>
            <w:noWrap/>
            <w:vAlign w:val="bottom"/>
          </w:tcPr>
          <w:p w14:paraId="5E6B81DC"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359" w:type="dxa"/>
            <w:tcBorders>
              <w:top w:val="nil"/>
              <w:left w:val="nil"/>
              <w:bottom w:val="single" w:sz="4" w:space="0" w:color="auto"/>
              <w:right w:val="nil"/>
            </w:tcBorders>
            <w:shd w:val="clear" w:color="auto" w:fill="auto"/>
            <w:noWrap/>
            <w:vAlign w:val="bottom"/>
          </w:tcPr>
          <w:p w14:paraId="5D61BA00"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9296D1E"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154BC695"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170DFBD4"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0E82A240"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44972780"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bl>
    <w:p w14:paraId="3F9102DE"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464333" w:rsidRPr="00165D10" w14:paraId="02C216B8" w14:textId="77777777">
        <w:tc>
          <w:tcPr>
            <w:tcW w:w="4788" w:type="dxa"/>
          </w:tcPr>
          <w:tbl>
            <w:tblPr>
              <w:tblW w:w="4464" w:type="dxa"/>
              <w:tblLook w:val="04A0" w:firstRow="1" w:lastRow="0" w:firstColumn="1" w:lastColumn="0" w:noHBand="0" w:noVBand="1"/>
            </w:tblPr>
            <w:tblGrid>
              <w:gridCol w:w="2016"/>
              <w:gridCol w:w="1356"/>
              <w:gridCol w:w="236"/>
              <w:gridCol w:w="1056"/>
            </w:tblGrid>
            <w:tr w:rsidR="00464333" w:rsidRPr="00165D10" w14:paraId="2C31438F" w14:textId="77777777">
              <w:trPr>
                <w:trHeight w:val="300"/>
              </w:trPr>
              <w:tc>
                <w:tcPr>
                  <w:tcW w:w="2016" w:type="dxa"/>
                  <w:tcBorders>
                    <w:top w:val="nil"/>
                    <w:left w:val="nil"/>
                    <w:bottom w:val="nil"/>
                    <w:right w:val="nil"/>
                  </w:tcBorders>
                  <w:shd w:val="clear" w:color="auto" w:fill="auto"/>
                  <w:noWrap/>
                  <w:vAlign w:val="bottom"/>
                </w:tcPr>
                <w:p w14:paraId="3927DAE3" w14:textId="77777777" w:rsidR="00464333" w:rsidRPr="00165D10" w:rsidRDefault="00464333" w:rsidP="00DC57DA">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1/1/X4</w:t>
                  </w:r>
                </w:p>
              </w:tc>
              <w:tc>
                <w:tcPr>
                  <w:tcW w:w="1156" w:type="dxa"/>
                  <w:tcBorders>
                    <w:top w:val="nil"/>
                    <w:left w:val="nil"/>
                    <w:bottom w:val="nil"/>
                    <w:right w:val="nil"/>
                  </w:tcBorders>
                  <w:shd w:val="clear" w:color="auto" w:fill="auto"/>
                  <w:noWrap/>
                  <w:vAlign w:val="bottom"/>
                </w:tcPr>
                <w:p w14:paraId="490500F1"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0020C85"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9A72488"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5FE26788"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78F989BB"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Goodwill = 0</w:t>
                  </w:r>
                </w:p>
              </w:tc>
              <w:tc>
                <w:tcPr>
                  <w:tcW w:w="1156" w:type="dxa"/>
                  <w:tcBorders>
                    <w:top w:val="nil"/>
                    <w:left w:val="nil"/>
                    <w:bottom w:val="nil"/>
                    <w:right w:val="nil"/>
                  </w:tcBorders>
                  <w:shd w:val="clear" w:color="auto" w:fill="auto"/>
                  <w:noWrap/>
                  <w:vAlign w:val="bottom"/>
                </w:tcPr>
                <w:p w14:paraId="1825C166" w14:textId="73BD3872" w:rsidR="00464333" w:rsidRPr="00165D10" w:rsidRDefault="00651D88" w:rsidP="00464333">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95104" behindDoc="0" locked="0" layoutInCell="1" allowOverlap="1" wp14:anchorId="57201D3E" wp14:editId="04CE2710">
                            <wp:simplePos x="0" y="0"/>
                            <wp:positionH relativeFrom="column">
                              <wp:posOffset>104775</wp:posOffset>
                            </wp:positionH>
                            <wp:positionV relativeFrom="paragraph">
                              <wp:posOffset>0</wp:posOffset>
                            </wp:positionV>
                            <wp:extent cx="381000" cy="2295525"/>
                            <wp:effectExtent l="0" t="0" r="19050" b="2857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3" o:spid="_x0000_s1026" type="#_x0000_t88" style="position:absolute;margin-left:8.25pt;margin-top:0;width:30pt;height:18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" adj="170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464333" w:rsidRPr="00165D10" w14:paraId="70D7FC70" w14:textId="77777777">
                    <w:trPr>
                      <w:trHeight w:val="300"/>
                      <w:tblCellSpacing w:w="0" w:type="dxa"/>
                    </w:trPr>
                    <w:tc>
                      <w:tcPr>
                        <w:tcW w:w="1140" w:type="dxa"/>
                        <w:tcBorders>
                          <w:top w:val="nil"/>
                          <w:left w:val="nil"/>
                          <w:bottom w:val="nil"/>
                          <w:right w:val="nil"/>
                        </w:tcBorders>
                        <w:shd w:val="clear" w:color="auto" w:fill="auto"/>
                        <w:noWrap/>
                        <w:vAlign w:val="bottom"/>
                      </w:tcPr>
                      <w:p w14:paraId="7B792045" w14:textId="77777777" w:rsidR="00464333" w:rsidRPr="00165D10" w:rsidRDefault="00464333" w:rsidP="00464333">
                        <w:pPr>
                          <w:widowControl/>
                          <w:autoSpaceDE/>
                          <w:autoSpaceDN/>
                          <w:adjustRightInd/>
                          <w:rPr>
                            <w:rFonts w:ascii="Arial" w:hAnsi="Arial" w:cs="Arial"/>
                            <w:color w:val="000000"/>
                            <w:sz w:val="20"/>
                            <w:szCs w:val="22"/>
                          </w:rPr>
                        </w:pPr>
                      </w:p>
                    </w:tc>
                  </w:tr>
                </w:tbl>
                <w:p w14:paraId="28FC3AD1"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F692D94"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10675D0"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793458FA" w14:textId="77777777" w:rsidTr="00D66F4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0BAAA460"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C70B3CB"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AAE4012"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9DCDDC4"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5CA9949B" w14:textId="77777777" w:rsidTr="00D66F4C">
              <w:trPr>
                <w:trHeight w:val="64"/>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68467889"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28B1A93"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D876E70"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FA4B467"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B1DD6E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0B6D932" w14:textId="77777777" w:rsidR="00D03C1A" w:rsidRDefault="00464333" w:rsidP="00D03C1A">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Identifiable </w:t>
                  </w:r>
                </w:p>
                <w:p w14:paraId="31B739AB" w14:textId="77777777" w:rsidR="00464333" w:rsidRPr="00165D10" w:rsidRDefault="00D03C1A" w:rsidP="00D03C1A">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464333" w:rsidRPr="00165D10">
                    <w:rPr>
                      <w:rFonts w:ascii="Arial" w:hAnsi="Arial" w:cs="Arial"/>
                      <w:color w:val="000000"/>
                      <w:sz w:val="20"/>
                      <w:szCs w:val="22"/>
                    </w:rPr>
                    <w:t>xcess = 32,000</w:t>
                  </w:r>
                </w:p>
              </w:tc>
              <w:tc>
                <w:tcPr>
                  <w:tcW w:w="1156" w:type="dxa"/>
                  <w:tcBorders>
                    <w:top w:val="nil"/>
                    <w:left w:val="nil"/>
                    <w:bottom w:val="nil"/>
                    <w:right w:val="nil"/>
                  </w:tcBorders>
                  <w:shd w:val="clear" w:color="auto" w:fill="auto"/>
                  <w:noWrap/>
                  <w:vAlign w:val="bottom"/>
                </w:tcPr>
                <w:p w14:paraId="5D2C1B2D"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001B872F" w14:textId="77777777" w:rsidR="00464333" w:rsidRPr="00165D10" w:rsidRDefault="00464333" w:rsidP="00E5714E">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$252,000</w:t>
                  </w:r>
                  <w:r w:rsidRPr="00165D10">
                    <w:rPr>
                      <w:rFonts w:ascii="Arial" w:hAnsi="Arial" w:cs="Arial"/>
                      <w:color w:val="000000"/>
                      <w:sz w:val="20"/>
                      <w:szCs w:val="22"/>
                    </w:rPr>
                    <w:br/>
                    <w:t xml:space="preserve"> </w:t>
                  </w:r>
                  <w:r w:rsidR="00E5714E" w:rsidRPr="00165D10">
                    <w:rPr>
                      <w:rFonts w:ascii="Arial" w:hAnsi="Arial" w:cs="Arial"/>
                      <w:color w:val="000000"/>
                      <w:sz w:val="20"/>
                      <w:szCs w:val="22"/>
                    </w:rPr>
                    <w:t>Net</w:t>
                  </w:r>
                  <w:r w:rsidRPr="00165D10">
                    <w:rPr>
                      <w:rFonts w:ascii="Arial" w:hAnsi="Arial" w:cs="Arial"/>
                      <w:color w:val="000000"/>
                      <w:sz w:val="20"/>
                      <w:szCs w:val="22"/>
                    </w:rPr>
                    <w:t xml:space="preserve"> </w:t>
                  </w:r>
                  <w:r w:rsidR="00AD33E9" w:rsidRPr="00165D10">
                    <w:rPr>
                      <w:rFonts w:ascii="Arial" w:hAnsi="Arial" w:cs="Arial"/>
                      <w:color w:val="000000"/>
                      <w:sz w:val="20"/>
                      <w:szCs w:val="22"/>
                    </w:rPr>
                    <w:t>investment</w:t>
                  </w:r>
                  <w:r w:rsidRPr="00165D10">
                    <w:rPr>
                      <w:rFonts w:ascii="Arial" w:hAnsi="Arial" w:cs="Arial"/>
                      <w:color w:val="000000"/>
                      <w:sz w:val="20"/>
                      <w:szCs w:val="22"/>
                    </w:rPr>
                    <w:t xml:space="preserve"> in Lake Corp. </w:t>
                  </w:r>
                </w:p>
              </w:tc>
            </w:tr>
            <w:tr w:rsidR="00464333" w:rsidRPr="00165D10" w14:paraId="6082D77E"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02C9A0E1"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C2D9482"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BA6FE9E"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3D3F121"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1691E11B"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5758499"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86CDFD6"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BD4A3E4"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34D65768" w14:textId="77777777" w:rsidR="00464333" w:rsidRPr="00D66F4C" w:rsidRDefault="00464333" w:rsidP="00464333">
                  <w:pPr>
                    <w:widowControl/>
                    <w:autoSpaceDE/>
                    <w:autoSpaceDN/>
                    <w:adjustRightInd/>
                    <w:jc w:val="center"/>
                    <w:rPr>
                      <w:rFonts w:ascii="Arial" w:hAnsi="Arial" w:cs="Arial"/>
                      <w:color w:val="FFFFFF" w:themeColor="background1"/>
                      <w:sz w:val="20"/>
                      <w:szCs w:val="22"/>
                    </w:rPr>
                  </w:pPr>
                  <w:r w:rsidRPr="00D66F4C">
                    <w:rPr>
                      <w:rFonts w:ascii="Arial" w:hAnsi="Arial" w:cs="Arial"/>
                      <w:color w:val="FFFFFF" w:themeColor="background1"/>
                      <w:sz w:val="20"/>
                      <w:szCs w:val="22"/>
                    </w:rPr>
                    <w:t>100%</w:t>
                  </w:r>
                  <w:r w:rsidRPr="00D66F4C">
                    <w:rPr>
                      <w:rFonts w:ascii="Arial" w:hAnsi="Arial" w:cs="Arial"/>
                      <w:color w:val="FFFFFF" w:themeColor="background1"/>
                      <w:sz w:val="20"/>
                      <w:szCs w:val="22"/>
                    </w:rPr>
                    <w:br/>
                    <w:t>Book value =</w:t>
                  </w:r>
                  <w:r w:rsidRPr="00D66F4C">
                    <w:rPr>
                      <w:rFonts w:ascii="Arial" w:hAnsi="Arial" w:cs="Arial"/>
                      <w:color w:val="FFFFFF" w:themeColor="background1"/>
                      <w:sz w:val="20"/>
                      <w:szCs w:val="22"/>
                    </w:rPr>
                    <w:br/>
                    <w:t>220,000</w:t>
                  </w:r>
                </w:p>
              </w:tc>
              <w:tc>
                <w:tcPr>
                  <w:tcW w:w="1156" w:type="dxa"/>
                  <w:tcBorders>
                    <w:top w:val="nil"/>
                    <w:left w:val="nil"/>
                    <w:bottom w:val="nil"/>
                    <w:right w:val="nil"/>
                  </w:tcBorders>
                  <w:shd w:val="clear" w:color="auto" w:fill="auto"/>
                  <w:noWrap/>
                  <w:vAlign w:val="bottom"/>
                </w:tcPr>
                <w:p w14:paraId="1DE3F126"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CA6F367"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20C50D42"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7A023C3"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588EA0D"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087B203"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7FC2AD2A"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29A73AB"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A544708"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E35C490"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7A7A76AB"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A7A10D4"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7E4767F"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2A2CC0A"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D3A60EF"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727728F"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F62BC47"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9DDD1F4"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DCC2F2A"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926B029"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3A58245" w14:textId="77777777" w:rsidR="00464333" w:rsidRPr="00165D10" w:rsidRDefault="00464333" w:rsidP="0046433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F837BEB"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2359A99"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D78AA37" w14:textId="77777777" w:rsidR="00464333" w:rsidRPr="00165D10" w:rsidRDefault="00464333" w:rsidP="00464333">
                  <w:pPr>
                    <w:widowControl/>
                    <w:autoSpaceDE/>
                    <w:autoSpaceDN/>
                    <w:adjustRightInd/>
                    <w:rPr>
                      <w:rFonts w:ascii="Arial" w:hAnsi="Arial" w:cs="Arial"/>
                      <w:color w:val="000000"/>
                      <w:sz w:val="20"/>
                      <w:szCs w:val="22"/>
                    </w:rPr>
                  </w:pPr>
                </w:p>
              </w:tc>
            </w:tr>
          </w:tbl>
          <w:p w14:paraId="1C40E6DE"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c>
          <w:tcPr>
            <w:tcW w:w="4788" w:type="dxa"/>
          </w:tcPr>
          <w:tbl>
            <w:tblPr>
              <w:tblW w:w="4408" w:type="dxa"/>
              <w:tblLook w:val="04A0" w:firstRow="1" w:lastRow="0" w:firstColumn="1" w:lastColumn="0" w:noHBand="0" w:noVBand="1"/>
            </w:tblPr>
            <w:tblGrid>
              <w:gridCol w:w="2016"/>
              <w:gridCol w:w="976"/>
              <w:gridCol w:w="1416"/>
            </w:tblGrid>
            <w:tr w:rsidR="00464333" w:rsidRPr="00165D10" w14:paraId="6EEC8FEF" w14:textId="77777777">
              <w:trPr>
                <w:trHeight w:val="300"/>
              </w:trPr>
              <w:tc>
                <w:tcPr>
                  <w:tcW w:w="2016" w:type="dxa"/>
                  <w:tcBorders>
                    <w:top w:val="nil"/>
                    <w:left w:val="nil"/>
                    <w:bottom w:val="nil"/>
                    <w:right w:val="nil"/>
                  </w:tcBorders>
                  <w:shd w:val="clear" w:color="auto" w:fill="auto"/>
                  <w:noWrap/>
                  <w:vAlign w:val="bottom"/>
                </w:tcPr>
                <w:p w14:paraId="00E5A18D" w14:textId="77777777" w:rsidR="00464333" w:rsidRPr="00165D10" w:rsidRDefault="00464333" w:rsidP="00DC57DA">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12/31/X4</w:t>
                  </w:r>
                </w:p>
              </w:tc>
              <w:tc>
                <w:tcPr>
                  <w:tcW w:w="976" w:type="dxa"/>
                  <w:tcBorders>
                    <w:top w:val="nil"/>
                    <w:left w:val="nil"/>
                    <w:bottom w:val="nil"/>
                    <w:right w:val="nil"/>
                  </w:tcBorders>
                  <w:shd w:val="clear" w:color="auto" w:fill="auto"/>
                  <w:noWrap/>
                  <w:vAlign w:val="bottom"/>
                </w:tcPr>
                <w:p w14:paraId="04735BF8"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589BDFFB"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1E6A086"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14:paraId="045AA60F"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Goodwill = 0</w:t>
                  </w:r>
                </w:p>
              </w:tc>
              <w:tc>
                <w:tcPr>
                  <w:tcW w:w="976" w:type="dxa"/>
                  <w:vMerge w:val="restart"/>
                  <w:tcBorders>
                    <w:top w:val="nil"/>
                    <w:left w:val="nil"/>
                    <w:bottom w:val="nil"/>
                    <w:right w:val="nil"/>
                  </w:tcBorders>
                  <w:shd w:val="clear" w:color="auto" w:fill="auto"/>
                  <w:noWrap/>
                  <w:vAlign w:val="bottom"/>
                </w:tcPr>
                <w:p w14:paraId="24A14606" w14:textId="1F693264" w:rsidR="00464333" w:rsidRPr="00165D10" w:rsidRDefault="00651D88" w:rsidP="00464333">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97152" behindDoc="0" locked="0" layoutInCell="1" allowOverlap="1" wp14:anchorId="060EA918" wp14:editId="57CAF015">
                            <wp:simplePos x="0" y="0"/>
                            <wp:positionH relativeFrom="column">
                              <wp:posOffset>104775</wp:posOffset>
                            </wp:positionH>
                            <wp:positionV relativeFrom="paragraph">
                              <wp:posOffset>0</wp:posOffset>
                            </wp:positionV>
                            <wp:extent cx="381000" cy="2295525"/>
                            <wp:effectExtent l="0" t="0" r="19050" b="2857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4" o:spid="_x0000_s1026" type="#_x0000_t88" style="position:absolute;margin-left:8.25pt;margin-top:0;width:30pt;height:18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" adj="1702"/>
                        </w:pict>
                      </mc:Fallback>
                    </mc:AlternateContent>
                  </w:r>
                </w:p>
              </w:tc>
              <w:tc>
                <w:tcPr>
                  <w:tcW w:w="1416" w:type="dxa"/>
                  <w:tcBorders>
                    <w:top w:val="nil"/>
                    <w:left w:val="nil"/>
                    <w:bottom w:val="nil"/>
                    <w:right w:val="nil"/>
                  </w:tcBorders>
                  <w:shd w:val="clear" w:color="auto" w:fill="auto"/>
                  <w:vAlign w:val="center"/>
                </w:tcPr>
                <w:p w14:paraId="5A080CF9"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10691642" w14:textId="77777777" w:rsidTr="00D66F4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07A8F605"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7F2E047"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B92F90C"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627D81FB" w14:textId="77777777" w:rsidTr="00D66F4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14:paraId="2A878DBC"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D554222"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AD6EE37"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75D2D3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03F05766" w14:textId="77777777" w:rsidR="00D03C1A"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w:t>
                  </w:r>
                  <w:r w:rsidR="00D03C1A" w:rsidRPr="00165D10">
                    <w:rPr>
                      <w:rFonts w:ascii="Arial" w:hAnsi="Arial" w:cs="Arial"/>
                      <w:color w:val="000000"/>
                      <w:sz w:val="20"/>
                      <w:szCs w:val="22"/>
                    </w:rPr>
                    <w:t xml:space="preserve">Identifiable </w:t>
                  </w:r>
                </w:p>
                <w:p w14:paraId="36559608"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Excess = 28,000 </w:t>
                  </w:r>
                </w:p>
              </w:tc>
              <w:tc>
                <w:tcPr>
                  <w:tcW w:w="976" w:type="dxa"/>
                  <w:vMerge/>
                  <w:tcBorders>
                    <w:top w:val="nil"/>
                    <w:left w:val="nil"/>
                    <w:bottom w:val="nil"/>
                    <w:right w:val="nil"/>
                  </w:tcBorders>
                  <w:vAlign w:val="center"/>
                </w:tcPr>
                <w:p w14:paraId="0C6990AB"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48DFA8D7"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$268,000</w:t>
                  </w:r>
                  <w:r w:rsidRPr="00165D10">
                    <w:rPr>
                      <w:rFonts w:ascii="Arial" w:hAnsi="Arial" w:cs="Arial"/>
                      <w:color w:val="000000"/>
                      <w:sz w:val="20"/>
                      <w:szCs w:val="22"/>
                    </w:rPr>
                    <w:br/>
                    <w:t xml:space="preserve"> Net </w:t>
                  </w:r>
                  <w:r w:rsidR="00AD33E9" w:rsidRPr="00165D10">
                    <w:rPr>
                      <w:rFonts w:ascii="Arial" w:hAnsi="Arial" w:cs="Arial"/>
                      <w:color w:val="000000"/>
                      <w:sz w:val="20"/>
                      <w:szCs w:val="22"/>
                    </w:rPr>
                    <w:t>investment</w:t>
                  </w:r>
                  <w:r w:rsidRPr="00165D10">
                    <w:rPr>
                      <w:rFonts w:ascii="Arial" w:hAnsi="Arial" w:cs="Arial"/>
                      <w:color w:val="000000"/>
                      <w:sz w:val="20"/>
                      <w:szCs w:val="22"/>
                    </w:rPr>
                    <w:t xml:space="preserve"> in Lake Corp. </w:t>
                  </w:r>
                </w:p>
              </w:tc>
            </w:tr>
            <w:tr w:rsidR="00464333" w:rsidRPr="00165D10" w14:paraId="677F1119"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C9BE959"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453E3C8"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1565171"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DF640F0"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10BFDD01"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B8E240A"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70961B6"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80221B7" w14:textId="77777777" w:rsidTr="00D66F4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3B25E50B" w14:textId="77777777" w:rsidR="00464333" w:rsidRPr="00D66F4C" w:rsidRDefault="00464333" w:rsidP="00464333">
                  <w:pPr>
                    <w:widowControl/>
                    <w:autoSpaceDE/>
                    <w:autoSpaceDN/>
                    <w:adjustRightInd/>
                    <w:jc w:val="center"/>
                    <w:rPr>
                      <w:rFonts w:ascii="Arial" w:hAnsi="Arial" w:cs="Arial"/>
                      <w:color w:val="FFFFFF" w:themeColor="background1"/>
                      <w:sz w:val="20"/>
                      <w:szCs w:val="22"/>
                    </w:rPr>
                  </w:pPr>
                  <w:r w:rsidRPr="00D66F4C">
                    <w:rPr>
                      <w:rFonts w:ascii="Arial" w:hAnsi="Arial" w:cs="Arial"/>
                      <w:color w:val="FFFFFF" w:themeColor="background1"/>
                      <w:sz w:val="20"/>
                      <w:szCs w:val="22"/>
                    </w:rPr>
                    <w:t>100%</w:t>
                  </w:r>
                  <w:r w:rsidRPr="00D66F4C">
                    <w:rPr>
                      <w:rFonts w:ascii="Arial" w:hAnsi="Arial" w:cs="Arial"/>
                      <w:color w:val="FFFFFF" w:themeColor="background1"/>
                      <w:sz w:val="20"/>
                      <w:szCs w:val="22"/>
                    </w:rPr>
                    <w:br/>
                    <w:t>Book value =</w:t>
                  </w:r>
                  <w:r w:rsidRPr="00D66F4C">
                    <w:rPr>
                      <w:rFonts w:ascii="Arial" w:hAnsi="Arial" w:cs="Arial"/>
                      <w:color w:val="FFFFFF" w:themeColor="background1"/>
                      <w:sz w:val="20"/>
                      <w:szCs w:val="22"/>
                    </w:rPr>
                    <w:br/>
                    <w:t>240,000</w:t>
                  </w:r>
                </w:p>
              </w:tc>
              <w:tc>
                <w:tcPr>
                  <w:tcW w:w="976" w:type="dxa"/>
                  <w:vMerge/>
                  <w:tcBorders>
                    <w:top w:val="nil"/>
                    <w:left w:val="nil"/>
                    <w:bottom w:val="nil"/>
                    <w:right w:val="nil"/>
                  </w:tcBorders>
                  <w:vAlign w:val="center"/>
                </w:tcPr>
                <w:p w14:paraId="37D0B721"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D0E488D"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78DF3A44"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4D430D0"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B617267"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46EC744"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18CEABA6" w14:textId="77777777" w:rsidTr="00D66F4C">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6CB363F"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CECC5F5"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2733541"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583972E"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B9BB927"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301AE057"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21D34E9"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BF869C6"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44B6C98"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C91D57D"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01B80730"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E90F1B9" w14:textId="77777777" w:rsidTr="00D66F4C">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3FE8049" w14:textId="77777777" w:rsidR="00464333" w:rsidRPr="00165D10" w:rsidRDefault="00464333" w:rsidP="00464333">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58C598F" w14:textId="77777777" w:rsidR="00464333" w:rsidRPr="00165D10" w:rsidRDefault="00464333" w:rsidP="0046433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5454A6D4" w14:textId="77777777" w:rsidR="00464333" w:rsidRPr="00165D10" w:rsidRDefault="00464333" w:rsidP="00464333">
                  <w:pPr>
                    <w:widowControl/>
                    <w:autoSpaceDE/>
                    <w:autoSpaceDN/>
                    <w:adjustRightInd/>
                    <w:rPr>
                      <w:rFonts w:ascii="Arial" w:hAnsi="Arial" w:cs="Arial"/>
                      <w:color w:val="000000"/>
                      <w:sz w:val="20"/>
                      <w:szCs w:val="22"/>
                    </w:rPr>
                  </w:pPr>
                </w:p>
              </w:tc>
            </w:tr>
          </w:tbl>
          <w:p w14:paraId="299636D3"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r>
    </w:tbl>
    <w:p w14:paraId="6AEE510E"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165D10">
        <w:rPr>
          <w:rFonts w:ascii="Arial" w:hAnsi="Arial" w:cs="Arial"/>
          <w:sz w:val="20"/>
          <w:szCs w:val="22"/>
        </w:rPr>
        <w:br w:type="page"/>
      </w:r>
      <w:r w:rsidRPr="00165D10">
        <w:rPr>
          <w:rFonts w:ascii="Arial" w:hAnsi="Arial" w:cs="Arial"/>
          <w:b/>
          <w:bCs/>
          <w:sz w:val="20"/>
          <w:szCs w:val="22"/>
        </w:rPr>
        <w:lastRenderedPageBreak/>
        <w:t>P4-29</w:t>
      </w:r>
      <w:r w:rsidRPr="00165D10">
        <w:rPr>
          <w:rFonts w:ascii="Arial" w:hAnsi="Arial" w:cs="Arial"/>
          <w:sz w:val="20"/>
          <w:szCs w:val="22"/>
        </w:rPr>
        <w:t xml:space="preserve">  (continued)</w:t>
      </w:r>
    </w:p>
    <w:p w14:paraId="53A8797A"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464333" w:rsidRPr="00165D10" w14:paraId="29A4874C" w14:textId="77777777" w:rsidTr="00D66F4C">
        <w:trPr>
          <w:trHeight w:val="300"/>
        </w:trPr>
        <w:tc>
          <w:tcPr>
            <w:tcW w:w="3156" w:type="dxa"/>
            <w:gridSpan w:val="2"/>
            <w:tcBorders>
              <w:top w:val="nil"/>
              <w:left w:val="nil"/>
              <w:right w:val="nil"/>
            </w:tcBorders>
            <w:shd w:val="clear" w:color="auto" w:fill="auto"/>
            <w:noWrap/>
            <w:vAlign w:val="bottom"/>
          </w:tcPr>
          <w:p w14:paraId="014923C0"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6DED3BD6" w14:textId="77777777" w:rsidR="00464333" w:rsidRPr="00165D10" w:rsidRDefault="00464333" w:rsidP="00464333">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411D7EB3"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23926515" w14:textId="77777777" w:rsidR="00464333" w:rsidRPr="00165D10" w:rsidRDefault="00464333" w:rsidP="00464333">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423C981E"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0905FB07" w14:textId="77777777" w:rsidTr="00D66F4C">
        <w:trPr>
          <w:trHeight w:val="300"/>
        </w:trPr>
        <w:tc>
          <w:tcPr>
            <w:tcW w:w="3063" w:type="dxa"/>
            <w:tcBorders>
              <w:bottom w:val="nil"/>
              <w:right w:val="nil"/>
            </w:tcBorders>
            <w:shd w:val="clear" w:color="auto" w:fill="002E5C"/>
            <w:noWrap/>
            <w:vAlign w:val="bottom"/>
          </w:tcPr>
          <w:p w14:paraId="27E744A1"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6E409C0B"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3FAF3DBE"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40E083A8" w14:textId="77777777" w:rsidR="00464333" w:rsidRPr="00D66F4C" w:rsidRDefault="00464333" w:rsidP="00464333">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100,000 </w:t>
            </w:r>
          </w:p>
        </w:tc>
        <w:tc>
          <w:tcPr>
            <w:tcW w:w="956" w:type="dxa"/>
            <w:tcBorders>
              <w:left w:val="nil"/>
              <w:bottom w:val="nil"/>
            </w:tcBorders>
            <w:shd w:val="clear" w:color="auto" w:fill="002E5C"/>
            <w:noWrap/>
            <w:vAlign w:val="bottom"/>
          </w:tcPr>
          <w:p w14:paraId="00279183" w14:textId="77777777" w:rsidR="00464333" w:rsidRPr="00D66F4C" w:rsidRDefault="00464333" w:rsidP="00464333">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464333" w:rsidRPr="00165D10" w14:paraId="02DE56BD" w14:textId="77777777" w:rsidTr="00D66F4C">
        <w:trPr>
          <w:trHeight w:val="300"/>
        </w:trPr>
        <w:tc>
          <w:tcPr>
            <w:tcW w:w="3063" w:type="dxa"/>
            <w:tcBorders>
              <w:top w:val="nil"/>
              <w:bottom w:val="nil"/>
              <w:right w:val="nil"/>
            </w:tcBorders>
            <w:shd w:val="clear" w:color="auto" w:fill="002E5C"/>
            <w:noWrap/>
            <w:vAlign w:val="bottom"/>
          </w:tcPr>
          <w:p w14:paraId="457BE401"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CE6E5E0"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10DA609"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03A74AB7" w14:textId="77777777" w:rsidR="00464333" w:rsidRPr="00D66F4C" w:rsidRDefault="00464333" w:rsidP="00464333">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120,000 </w:t>
            </w:r>
          </w:p>
        </w:tc>
        <w:tc>
          <w:tcPr>
            <w:tcW w:w="956" w:type="dxa"/>
            <w:tcBorders>
              <w:top w:val="nil"/>
              <w:left w:val="nil"/>
              <w:bottom w:val="nil"/>
            </w:tcBorders>
            <w:shd w:val="clear" w:color="auto" w:fill="002E5C"/>
            <w:noWrap/>
            <w:vAlign w:val="bottom"/>
          </w:tcPr>
          <w:p w14:paraId="43E9FEBC" w14:textId="77777777" w:rsidR="00464333" w:rsidRPr="00D66F4C" w:rsidRDefault="00464333" w:rsidP="00464333">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464333" w:rsidRPr="00165D10" w14:paraId="485EFC39" w14:textId="77777777" w:rsidTr="00D66F4C">
        <w:trPr>
          <w:trHeight w:val="300"/>
        </w:trPr>
        <w:tc>
          <w:tcPr>
            <w:tcW w:w="3156" w:type="dxa"/>
            <w:gridSpan w:val="2"/>
            <w:tcBorders>
              <w:top w:val="nil"/>
              <w:bottom w:val="nil"/>
              <w:right w:val="nil"/>
            </w:tcBorders>
            <w:shd w:val="clear" w:color="auto" w:fill="002E5C"/>
            <w:noWrap/>
            <w:vAlign w:val="bottom"/>
          </w:tcPr>
          <w:p w14:paraId="26B23C1F"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Income from Lake Corp.</w:t>
            </w:r>
          </w:p>
        </w:tc>
        <w:tc>
          <w:tcPr>
            <w:tcW w:w="236" w:type="dxa"/>
            <w:tcBorders>
              <w:top w:val="nil"/>
              <w:left w:val="nil"/>
              <w:bottom w:val="nil"/>
              <w:right w:val="nil"/>
            </w:tcBorders>
            <w:shd w:val="clear" w:color="auto" w:fill="002E5C"/>
            <w:noWrap/>
            <w:vAlign w:val="bottom"/>
          </w:tcPr>
          <w:p w14:paraId="1EB9323B"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41C8B80E" w14:textId="77777777" w:rsidR="00464333" w:rsidRPr="00D66F4C" w:rsidRDefault="00464333" w:rsidP="00464333">
            <w:pPr>
              <w:widowControl/>
              <w:autoSpaceDE/>
              <w:autoSpaceDN/>
              <w:adjustRightInd/>
              <w:jc w:val="center"/>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32,000 </w:t>
            </w:r>
          </w:p>
        </w:tc>
        <w:tc>
          <w:tcPr>
            <w:tcW w:w="956" w:type="dxa"/>
            <w:tcBorders>
              <w:top w:val="nil"/>
              <w:left w:val="nil"/>
              <w:bottom w:val="nil"/>
            </w:tcBorders>
            <w:shd w:val="clear" w:color="auto" w:fill="002E5C"/>
            <w:noWrap/>
            <w:vAlign w:val="bottom"/>
          </w:tcPr>
          <w:p w14:paraId="4C49DAE2" w14:textId="77777777" w:rsidR="00464333" w:rsidRPr="00D66F4C" w:rsidRDefault="00464333" w:rsidP="00464333">
            <w:pPr>
              <w:widowControl/>
              <w:autoSpaceDE/>
              <w:autoSpaceDN/>
              <w:adjustRightInd/>
              <w:rPr>
                <w:rFonts w:ascii="Arial" w:hAnsi="Arial" w:cs="Arial"/>
                <w:color w:val="FFFFFF" w:themeColor="background1"/>
                <w:sz w:val="20"/>
                <w:szCs w:val="22"/>
              </w:rPr>
            </w:pPr>
            <w:r w:rsidRPr="00D66F4C">
              <w:rPr>
                <w:rFonts w:ascii="Arial" w:hAnsi="Arial" w:cs="Arial"/>
                <w:color w:val="FFFFFF" w:themeColor="background1"/>
                <w:sz w:val="20"/>
                <w:szCs w:val="22"/>
              </w:rPr>
              <w:t> </w:t>
            </w:r>
          </w:p>
        </w:tc>
      </w:tr>
      <w:tr w:rsidR="00464333" w:rsidRPr="00165D10" w14:paraId="447426AC" w14:textId="77777777" w:rsidTr="00D66F4C">
        <w:trPr>
          <w:trHeight w:val="300"/>
        </w:trPr>
        <w:tc>
          <w:tcPr>
            <w:tcW w:w="3156" w:type="dxa"/>
            <w:gridSpan w:val="2"/>
            <w:tcBorders>
              <w:top w:val="nil"/>
              <w:bottom w:val="nil"/>
              <w:right w:val="nil"/>
            </w:tcBorders>
            <w:shd w:val="clear" w:color="auto" w:fill="002E5C"/>
            <w:noWrap/>
            <w:vAlign w:val="bottom"/>
          </w:tcPr>
          <w:p w14:paraId="7EFEF4AA"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15FD156C"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292B86DC"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5E1695C"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3393B42E"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12,000 </w:t>
            </w:r>
          </w:p>
        </w:tc>
      </w:tr>
      <w:tr w:rsidR="00464333" w:rsidRPr="00165D10" w14:paraId="77F34095" w14:textId="77777777" w:rsidTr="00D66F4C">
        <w:trPr>
          <w:trHeight w:val="300"/>
        </w:trPr>
        <w:tc>
          <w:tcPr>
            <w:tcW w:w="3156" w:type="dxa"/>
            <w:gridSpan w:val="2"/>
            <w:tcBorders>
              <w:top w:val="nil"/>
              <w:right w:val="nil"/>
            </w:tcBorders>
            <w:shd w:val="clear" w:color="auto" w:fill="002E5C"/>
            <w:noWrap/>
            <w:vAlign w:val="bottom"/>
          </w:tcPr>
          <w:p w14:paraId="36FC65C8"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       Investment in Lake Corp.</w:t>
            </w:r>
          </w:p>
        </w:tc>
        <w:tc>
          <w:tcPr>
            <w:tcW w:w="236" w:type="dxa"/>
            <w:tcBorders>
              <w:top w:val="nil"/>
              <w:left w:val="nil"/>
              <w:right w:val="nil"/>
            </w:tcBorders>
            <w:shd w:val="clear" w:color="auto" w:fill="002E5C"/>
            <w:noWrap/>
            <w:vAlign w:val="bottom"/>
          </w:tcPr>
          <w:p w14:paraId="0BD98692"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330C4B82"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79B9841A" w14:textId="77777777" w:rsidR="00464333" w:rsidRPr="00D66F4C" w:rsidRDefault="00464333" w:rsidP="00464333">
            <w:pPr>
              <w:widowControl/>
              <w:autoSpaceDE/>
              <w:autoSpaceDN/>
              <w:adjustRightInd/>
              <w:rPr>
                <w:rFonts w:ascii="Arial" w:hAnsi="Arial" w:cs="Arial"/>
                <w:b/>
                <w:bCs/>
                <w:color w:val="FFFFFF" w:themeColor="background1"/>
                <w:sz w:val="20"/>
                <w:szCs w:val="22"/>
              </w:rPr>
            </w:pPr>
            <w:r w:rsidRPr="00D66F4C">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5D0DDD65" w14:textId="77777777" w:rsidR="00464333" w:rsidRPr="00D66F4C" w:rsidRDefault="00464333" w:rsidP="00464333">
            <w:pPr>
              <w:widowControl/>
              <w:autoSpaceDE/>
              <w:autoSpaceDN/>
              <w:adjustRightInd/>
              <w:jc w:val="right"/>
              <w:rPr>
                <w:rFonts w:ascii="Arial" w:hAnsi="Arial" w:cs="Arial"/>
                <w:b/>
                <w:bCs/>
                <w:color w:val="FFFFFF" w:themeColor="background1"/>
                <w:sz w:val="20"/>
                <w:szCs w:val="22"/>
              </w:rPr>
            </w:pPr>
            <w:r w:rsidRPr="00D66F4C">
              <w:rPr>
                <w:rFonts w:ascii="Arial" w:hAnsi="Arial" w:cs="Arial"/>
                <w:b/>
                <w:bCs/>
                <w:color w:val="FFFFFF" w:themeColor="background1"/>
                <w:sz w:val="20"/>
                <w:szCs w:val="22"/>
              </w:rPr>
              <w:t xml:space="preserve">240,000 </w:t>
            </w:r>
          </w:p>
        </w:tc>
      </w:tr>
    </w:tbl>
    <w:p w14:paraId="4A018C9D"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tbl>
      <w:tblPr>
        <w:tblW w:w="6748" w:type="dxa"/>
        <w:tblInd w:w="108" w:type="dxa"/>
        <w:tblLook w:val="04A0" w:firstRow="1" w:lastRow="0" w:firstColumn="1" w:lastColumn="0" w:noHBand="0" w:noVBand="1"/>
      </w:tblPr>
      <w:tblGrid>
        <w:gridCol w:w="1890"/>
        <w:gridCol w:w="851"/>
        <w:gridCol w:w="333"/>
        <w:gridCol w:w="2037"/>
        <w:gridCol w:w="333"/>
        <w:gridCol w:w="962"/>
        <w:gridCol w:w="356"/>
      </w:tblGrid>
      <w:tr w:rsidR="00464333" w:rsidRPr="00165D10" w14:paraId="4F61C855" w14:textId="77777777">
        <w:trPr>
          <w:trHeight w:val="300"/>
        </w:trPr>
        <w:tc>
          <w:tcPr>
            <w:tcW w:w="5104" w:type="dxa"/>
            <w:gridSpan w:val="4"/>
            <w:tcBorders>
              <w:top w:val="nil"/>
              <w:left w:val="nil"/>
              <w:bottom w:val="nil"/>
              <w:right w:val="nil"/>
            </w:tcBorders>
            <w:shd w:val="clear" w:color="auto" w:fill="auto"/>
            <w:noWrap/>
            <w:vAlign w:val="bottom"/>
          </w:tcPr>
          <w:p w14:paraId="387C3FDF"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Calculations:</w:t>
            </w:r>
          </w:p>
        </w:tc>
        <w:tc>
          <w:tcPr>
            <w:tcW w:w="326" w:type="dxa"/>
            <w:tcBorders>
              <w:top w:val="nil"/>
              <w:left w:val="nil"/>
              <w:bottom w:val="nil"/>
              <w:right w:val="nil"/>
            </w:tcBorders>
            <w:shd w:val="clear" w:color="auto" w:fill="auto"/>
            <w:noWrap/>
            <w:vAlign w:val="bottom"/>
          </w:tcPr>
          <w:p w14:paraId="11AB29E1" w14:textId="77777777" w:rsidR="00464333" w:rsidRPr="00165D10" w:rsidRDefault="00464333" w:rsidP="00464333">
            <w:pPr>
              <w:widowControl/>
              <w:autoSpaceDE/>
              <w:autoSpaceDN/>
              <w:adjustRightInd/>
              <w:rPr>
                <w:rFonts w:ascii="Arial" w:hAnsi="Arial" w:cs="Arial"/>
                <w:color w:val="000000"/>
                <w:sz w:val="20"/>
                <w:szCs w:val="22"/>
              </w:rPr>
            </w:pPr>
          </w:p>
        </w:tc>
        <w:tc>
          <w:tcPr>
            <w:tcW w:w="962" w:type="dxa"/>
            <w:tcBorders>
              <w:top w:val="nil"/>
              <w:left w:val="nil"/>
              <w:bottom w:val="nil"/>
              <w:right w:val="nil"/>
            </w:tcBorders>
            <w:shd w:val="clear" w:color="auto" w:fill="auto"/>
            <w:noWrap/>
            <w:vAlign w:val="bottom"/>
          </w:tcPr>
          <w:p w14:paraId="6E72445F" w14:textId="77777777" w:rsidR="00464333" w:rsidRPr="00165D10" w:rsidRDefault="00464333" w:rsidP="00464333">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30B5F416"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AA891B3" w14:textId="77777777">
        <w:trPr>
          <w:trHeight w:val="300"/>
        </w:trPr>
        <w:tc>
          <w:tcPr>
            <w:tcW w:w="1890" w:type="dxa"/>
            <w:tcBorders>
              <w:top w:val="single" w:sz="4" w:space="0" w:color="auto"/>
              <w:left w:val="single" w:sz="4" w:space="0" w:color="auto"/>
              <w:bottom w:val="nil"/>
              <w:right w:val="nil"/>
            </w:tcBorders>
            <w:shd w:val="clear" w:color="auto" w:fill="auto"/>
            <w:noWrap/>
            <w:vAlign w:val="bottom"/>
          </w:tcPr>
          <w:p w14:paraId="754F44A2"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851" w:type="dxa"/>
            <w:tcBorders>
              <w:top w:val="single" w:sz="4" w:space="0" w:color="auto"/>
              <w:left w:val="nil"/>
              <w:bottom w:val="single" w:sz="4" w:space="0" w:color="auto"/>
              <w:right w:val="nil"/>
            </w:tcBorders>
            <w:shd w:val="clear" w:color="auto" w:fill="auto"/>
            <w:noWrap/>
            <w:vAlign w:val="bottom"/>
          </w:tcPr>
          <w:p w14:paraId="7D09004C"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Total</w:t>
            </w:r>
          </w:p>
        </w:tc>
        <w:tc>
          <w:tcPr>
            <w:tcW w:w="326" w:type="dxa"/>
            <w:tcBorders>
              <w:top w:val="single" w:sz="4" w:space="0" w:color="auto"/>
              <w:left w:val="nil"/>
              <w:bottom w:val="nil"/>
              <w:right w:val="nil"/>
            </w:tcBorders>
            <w:shd w:val="clear" w:color="auto" w:fill="auto"/>
            <w:noWrap/>
            <w:vAlign w:val="bottom"/>
          </w:tcPr>
          <w:p w14:paraId="5D5D50C7"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2037" w:type="dxa"/>
            <w:tcBorders>
              <w:top w:val="single" w:sz="4" w:space="0" w:color="auto"/>
              <w:left w:val="nil"/>
              <w:bottom w:val="single" w:sz="4" w:space="0" w:color="auto"/>
              <w:right w:val="nil"/>
            </w:tcBorders>
            <w:shd w:val="clear" w:color="auto" w:fill="auto"/>
            <w:noWrap/>
            <w:vAlign w:val="bottom"/>
          </w:tcPr>
          <w:p w14:paraId="5FF0D528"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Buildings &amp; Equipment</w:t>
            </w:r>
          </w:p>
        </w:tc>
        <w:tc>
          <w:tcPr>
            <w:tcW w:w="326" w:type="dxa"/>
            <w:tcBorders>
              <w:top w:val="single" w:sz="4" w:space="0" w:color="auto"/>
              <w:left w:val="nil"/>
              <w:bottom w:val="single" w:sz="4" w:space="0" w:color="auto"/>
              <w:right w:val="nil"/>
            </w:tcBorders>
            <w:shd w:val="clear" w:color="auto" w:fill="auto"/>
            <w:noWrap/>
            <w:vAlign w:val="bottom"/>
          </w:tcPr>
          <w:p w14:paraId="352E4AD4"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962" w:type="dxa"/>
            <w:tcBorders>
              <w:top w:val="single" w:sz="4" w:space="0" w:color="auto"/>
              <w:left w:val="nil"/>
              <w:bottom w:val="single" w:sz="4" w:space="0" w:color="auto"/>
              <w:right w:val="nil"/>
            </w:tcBorders>
            <w:shd w:val="clear" w:color="auto" w:fill="auto"/>
            <w:noWrap/>
            <w:vAlign w:val="bottom"/>
          </w:tcPr>
          <w:p w14:paraId="4BF9850D" w14:textId="77777777" w:rsidR="00464333" w:rsidRPr="00165D10" w:rsidRDefault="00464333" w:rsidP="0046433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Acc. </w:t>
            </w:r>
            <w:proofErr w:type="spellStart"/>
            <w:r w:rsidRPr="00165D10">
              <w:rPr>
                <w:rFonts w:ascii="Arial" w:hAnsi="Arial" w:cs="Arial"/>
                <w:color w:val="000000"/>
                <w:sz w:val="20"/>
                <w:szCs w:val="22"/>
              </w:rPr>
              <w:t>Depr</w:t>
            </w:r>
            <w:proofErr w:type="spellEnd"/>
            <w:r w:rsidRPr="00165D10">
              <w:rPr>
                <w:rFonts w:ascii="Arial" w:hAnsi="Arial" w:cs="Arial"/>
                <w:color w:val="000000"/>
                <w:sz w:val="20"/>
                <w:szCs w:val="22"/>
              </w:rPr>
              <w:t>.</w:t>
            </w:r>
          </w:p>
        </w:tc>
        <w:tc>
          <w:tcPr>
            <w:tcW w:w="356" w:type="dxa"/>
            <w:tcBorders>
              <w:top w:val="single" w:sz="4" w:space="0" w:color="auto"/>
              <w:left w:val="nil"/>
              <w:bottom w:val="nil"/>
              <w:right w:val="single" w:sz="4" w:space="0" w:color="auto"/>
            </w:tcBorders>
            <w:shd w:val="clear" w:color="auto" w:fill="auto"/>
            <w:noWrap/>
            <w:vAlign w:val="bottom"/>
          </w:tcPr>
          <w:p w14:paraId="3E721BFD" w14:textId="77777777" w:rsidR="00464333" w:rsidRPr="00165D10" w:rsidRDefault="00464333" w:rsidP="00464333">
            <w:pPr>
              <w:widowControl/>
              <w:autoSpaceDE/>
              <w:autoSpaceDN/>
              <w:adjustRightInd/>
              <w:jc w:val="center"/>
              <w:rPr>
                <w:rFonts w:ascii="Arial" w:hAnsi="Arial" w:cs="Arial"/>
                <w:color w:val="000000"/>
                <w:sz w:val="20"/>
                <w:szCs w:val="22"/>
              </w:rPr>
            </w:pPr>
          </w:p>
        </w:tc>
      </w:tr>
      <w:tr w:rsidR="00464333" w:rsidRPr="00165D10" w14:paraId="4C91210F" w14:textId="77777777">
        <w:trPr>
          <w:trHeight w:val="300"/>
        </w:trPr>
        <w:tc>
          <w:tcPr>
            <w:tcW w:w="1890" w:type="dxa"/>
            <w:tcBorders>
              <w:top w:val="nil"/>
              <w:left w:val="single" w:sz="4" w:space="0" w:color="auto"/>
              <w:bottom w:val="nil"/>
              <w:right w:val="nil"/>
            </w:tcBorders>
            <w:shd w:val="clear" w:color="auto" w:fill="auto"/>
            <w:noWrap/>
            <w:vAlign w:val="bottom"/>
          </w:tcPr>
          <w:p w14:paraId="6FEA633B"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Beginning balance</w:t>
            </w:r>
          </w:p>
        </w:tc>
        <w:tc>
          <w:tcPr>
            <w:tcW w:w="851" w:type="dxa"/>
            <w:tcBorders>
              <w:top w:val="nil"/>
              <w:left w:val="nil"/>
              <w:bottom w:val="nil"/>
              <w:right w:val="nil"/>
            </w:tcBorders>
            <w:shd w:val="clear" w:color="auto" w:fill="auto"/>
            <w:noWrap/>
            <w:vAlign w:val="bottom"/>
          </w:tcPr>
          <w:p w14:paraId="0DEDBB28" w14:textId="77777777" w:rsidR="00464333" w:rsidRPr="00165D10" w:rsidRDefault="00464333" w:rsidP="00464333">
            <w:pPr>
              <w:widowControl/>
              <w:autoSpaceDE/>
              <w:autoSpaceDN/>
              <w:adjustRightInd/>
              <w:jc w:val="right"/>
              <w:rPr>
                <w:rFonts w:ascii="Arial" w:hAnsi="Arial" w:cs="Arial"/>
                <w:color w:val="000000"/>
                <w:sz w:val="20"/>
                <w:szCs w:val="22"/>
              </w:rPr>
            </w:pPr>
            <w:r w:rsidRPr="00165D10">
              <w:rPr>
                <w:rFonts w:ascii="Arial" w:hAnsi="Arial" w:cs="Arial"/>
                <w:color w:val="000000"/>
                <w:sz w:val="20"/>
                <w:szCs w:val="22"/>
              </w:rPr>
              <w:t xml:space="preserve">32,000 </w:t>
            </w:r>
          </w:p>
        </w:tc>
        <w:tc>
          <w:tcPr>
            <w:tcW w:w="326" w:type="dxa"/>
            <w:tcBorders>
              <w:top w:val="nil"/>
              <w:left w:val="nil"/>
              <w:bottom w:val="nil"/>
              <w:right w:val="nil"/>
            </w:tcBorders>
            <w:shd w:val="clear" w:color="auto" w:fill="auto"/>
            <w:noWrap/>
            <w:vAlign w:val="bottom"/>
          </w:tcPr>
          <w:p w14:paraId="7431B695" w14:textId="77777777" w:rsidR="00464333" w:rsidRPr="00165D10" w:rsidRDefault="00464333" w:rsidP="00464333">
            <w:pPr>
              <w:widowControl/>
              <w:autoSpaceDE/>
              <w:autoSpaceDN/>
              <w:adjustRightInd/>
              <w:rPr>
                <w:rFonts w:ascii="Arial" w:hAnsi="Arial" w:cs="Arial"/>
                <w:color w:val="000000"/>
                <w:sz w:val="20"/>
                <w:szCs w:val="22"/>
              </w:rPr>
            </w:pPr>
          </w:p>
        </w:tc>
        <w:tc>
          <w:tcPr>
            <w:tcW w:w="2037" w:type="dxa"/>
            <w:tcBorders>
              <w:top w:val="nil"/>
              <w:left w:val="nil"/>
              <w:bottom w:val="nil"/>
              <w:right w:val="nil"/>
            </w:tcBorders>
            <w:shd w:val="clear" w:color="auto" w:fill="auto"/>
            <w:noWrap/>
            <w:vAlign w:val="bottom"/>
          </w:tcPr>
          <w:p w14:paraId="32367627" w14:textId="77777777" w:rsidR="00464333" w:rsidRPr="00165D10" w:rsidRDefault="00464333" w:rsidP="00BD26DC">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40,000</w:t>
            </w:r>
          </w:p>
        </w:tc>
        <w:tc>
          <w:tcPr>
            <w:tcW w:w="326" w:type="dxa"/>
            <w:tcBorders>
              <w:top w:val="nil"/>
              <w:left w:val="nil"/>
              <w:bottom w:val="nil"/>
              <w:right w:val="nil"/>
            </w:tcBorders>
            <w:shd w:val="clear" w:color="auto" w:fill="auto"/>
            <w:noWrap/>
            <w:vAlign w:val="bottom"/>
          </w:tcPr>
          <w:p w14:paraId="6E5F921A" w14:textId="77777777" w:rsidR="00464333" w:rsidRPr="00165D10" w:rsidRDefault="00464333" w:rsidP="00464333">
            <w:pPr>
              <w:widowControl/>
              <w:autoSpaceDE/>
              <w:autoSpaceDN/>
              <w:adjustRightInd/>
              <w:rPr>
                <w:rFonts w:ascii="Arial" w:hAnsi="Arial" w:cs="Arial"/>
                <w:color w:val="000000"/>
                <w:sz w:val="20"/>
                <w:szCs w:val="22"/>
              </w:rPr>
            </w:pPr>
          </w:p>
        </w:tc>
        <w:tc>
          <w:tcPr>
            <w:tcW w:w="962" w:type="dxa"/>
            <w:tcBorders>
              <w:top w:val="nil"/>
              <w:left w:val="nil"/>
              <w:bottom w:val="nil"/>
              <w:right w:val="nil"/>
            </w:tcBorders>
            <w:shd w:val="clear" w:color="auto" w:fill="auto"/>
            <w:noWrap/>
            <w:vAlign w:val="bottom"/>
          </w:tcPr>
          <w:p w14:paraId="6374EAC7" w14:textId="77777777" w:rsidR="00464333" w:rsidRPr="00165D10" w:rsidRDefault="00464333" w:rsidP="00464333">
            <w:pPr>
              <w:widowControl/>
              <w:autoSpaceDE/>
              <w:autoSpaceDN/>
              <w:adjustRightInd/>
              <w:jc w:val="right"/>
              <w:rPr>
                <w:rFonts w:ascii="Arial" w:hAnsi="Arial" w:cs="Arial"/>
                <w:color w:val="000000"/>
                <w:sz w:val="20"/>
                <w:szCs w:val="22"/>
              </w:rPr>
            </w:pPr>
            <w:r w:rsidRPr="00165D10">
              <w:rPr>
                <w:rFonts w:ascii="Arial" w:hAnsi="Arial" w:cs="Arial"/>
                <w:color w:val="000000"/>
                <w:sz w:val="20"/>
                <w:szCs w:val="22"/>
              </w:rPr>
              <w:t>(8,000)</w:t>
            </w:r>
          </w:p>
        </w:tc>
        <w:tc>
          <w:tcPr>
            <w:tcW w:w="356" w:type="dxa"/>
            <w:tcBorders>
              <w:top w:val="nil"/>
              <w:left w:val="nil"/>
              <w:bottom w:val="nil"/>
              <w:right w:val="single" w:sz="4" w:space="0" w:color="auto"/>
            </w:tcBorders>
            <w:shd w:val="clear" w:color="auto" w:fill="auto"/>
            <w:noWrap/>
            <w:vAlign w:val="bottom"/>
          </w:tcPr>
          <w:p w14:paraId="175FAD89"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5D98915D" w14:textId="77777777">
        <w:trPr>
          <w:trHeight w:val="300"/>
        </w:trPr>
        <w:tc>
          <w:tcPr>
            <w:tcW w:w="1890" w:type="dxa"/>
            <w:tcBorders>
              <w:top w:val="nil"/>
              <w:left w:val="single" w:sz="4" w:space="0" w:color="auto"/>
              <w:bottom w:val="nil"/>
              <w:right w:val="nil"/>
            </w:tcBorders>
            <w:shd w:val="clear" w:color="auto" w:fill="auto"/>
            <w:noWrap/>
            <w:vAlign w:val="bottom"/>
          </w:tcPr>
          <w:p w14:paraId="76AE1071"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Changes</w:t>
            </w:r>
          </w:p>
        </w:tc>
        <w:tc>
          <w:tcPr>
            <w:tcW w:w="851" w:type="dxa"/>
            <w:tcBorders>
              <w:top w:val="nil"/>
              <w:left w:val="nil"/>
              <w:bottom w:val="nil"/>
              <w:right w:val="nil"/>
            </w:tcBorders>
            <w:shd w:val="clear" w:color="auto" w:fill="auto"/>
            <w:noWrap/>
            <w:vAlign w:val="bottom"/>
          </w:tcPr>
          <w:p w14:paraId="0EB9B0A5" w14:textId="557A13DD" w:rsidR="00464333" w:rsidRPr="00165D10" w:rsidRDefault="00D66F4C" w:rsidP="00464333">
            <w:pPr>
              <w:widowControl/>
              <w:autoSpaceDE/>
              <w:autoSpaceDN/>
              <w:adjustRightInd/>
              <w:jc w:val="right"/>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28896" behindDoc="0" locked="0" layoutInCell="1" allowOverlap="1" wp14:anchorId="4758E0C6" wp14:editId="52386233">
                      <wp:simplePos x="0" y="0"/>
                      <wp:positionH relativeFrom="column">
                        <wp:posOffset>-20955</wp:posOffset>
                      </wp:positionH>
                      <wp:positionV relativeFrom="paragraph">
                        <wp:posOffset>-6350</wp:posOffset>
                      </wp:positionV>
                      <wp:extent cx="447675" cy="1428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4476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65pt;margin-top:-.5pt;width:35.25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" filled="f" strokecolor="black [3213]" strokeweight="2pt"/>
                  </w:pict>
                </mc:Fallback>
              </mc:AlternateContent>
            </w:r>
            <w:r w:rsidR="00464333" w:rsidRPr="00D66F4C">
              <w:rPr>
                <w:rFonts w:ascii="Arial" w:hAnsi="Arial" w:cs="Arial"/>
                <w:color w:val="000000"/>
                <w:sz w:val="20"/>
                <w:szCs w:val="22"/>
                <w:shd w:val="clear" w:color="auto" w:fill="E0EBF8"/>
              </w:rPr>
              <w:t>(4,000)</w:t>
            </w:r>
          </w:p>
        </w:tc>
        <w:tc>
          <w:tcPr>
            <w:tcW w:w="326" w:type="dxa"/>
            <w:tcBorders>
              <w:top w:val="nil"/>
              <w:left w:val="nil"/>
              <w:bottom w:val="nil"/>
              <w:right w:val="nil"/>
            </w:tcBorders>
            <w:shd w:val="clear" w:color="auto" w:fill="auto"/>
            <w:noWrap/>
            <w:vAlign w:val="bottom"/>
          </w:tcPr>
          <w:p w14:paraId="04BA6B82" w14:textId="77777777" w:rsidR="00464333" w:rsidRPr="00165D10" w:rsidRDefault="00464333" w:rsidP="00464333">
            <w:pPr>
              <w:widowControl/>
              <w:autoSpaceDE/>
              <w:autoSpaceDN/>
              <w:adjustRightInd/>
              <w:rPr>
                <w:rFonts w:ascii="Arial" w:hAnsi="Arial" w:cs="Arial"/>
                <w:color w:val="000000"/>
                <w:sz w:val="20"/>
                <w:szCs w:val="22"/>
              </w:rPr>
            </w:pPr>
          </w:p>
        </w:tc>
        <w:tc>
          <w:tcPr>
            <w:tcW w:w="2037" w:type="dxa"/>
            <w:tcBorders>
              <w:top w:val="nil"/>
              <w:left w:val="nil"/>
              <w:bottom w:val="nil"/>
              <w:right w:val="nil"/>
            </w:tcBorders>
            <w:shd w:val="clear" w:color="auto" w:fill="auto"/>
            <w:noWrap/>
            <w:vAlign w:val="bottom"/>
          </w:tcPr>
          <w:p w14:paraId="7EBB0B3A" w14:textId="77777777" w:rsidR="00464333" w:rsidRPr="00165D10" w:rsidRDefault="00464333" w:rsidP="00BD26DC">
            <w:pPr>
              <w:widowControl/>
              <w:autoSpaceDE/>
              <w:autoSpaceDN/>
              <w:adjustRightInd/>
              <w:jc w:val="center"/>
              <w:rPr>
                <w:rFonts w:ascii="Arial" w:hAnsi="Arial" w:cs="Arial"/>
                <w:color w:val="000000"/>
                <w:sz w:val="20"/>
                <w:szCs w:val="22"/>
              </w:rPr>
            </w:pPr>
          </w:p>
        </w:tc>
        <w:tc>
          <w:tcPr>
            <w:tcW w:w="326" w:type="dxa"/>
            <w:tcBorders>
              <w:top w:val="nil"/>
              <w:left w:val="nil"/>
              <w:bottom w:val="nil"/>
              <w:right w:val="nil"/>
            </w:tcBorders>
            <w:shd w:val="clear" w:color="auto" w:fill="auto"/>
            <w:noWrap/>
            <w:vAlign w:val="bottom"/>
          </w:tcPr>
          <w:p w14:paraId="68AAA854" w14:textId="77777777" w:rsidR="00464333" w:rsidRPr="00165D10" w:rsidRDefault="00464333" w:rsidP="00464333">
            <w:pPr>
              <w:widowControl/>
              <w:autoSpaceDE/>
              <w:autoSpaceDN/>
              <w:adjustRightInd/>
              <w:rPr>
                <w:rFonts w:ascii="Arial" w:hAnsi="Arial" w:cs="Arial"/>
                <w:color w:val="000000"/>
                <w:sz w:val="20"/>
                <w:szCs w:val="22"/>
              </w:rPr>
            </w:pPr>
          </w:p>
        </w:tc>
        <w:tc>
          <w:tcPr>
            <w:tcW w:w="962" w:type="dxa"/>
            <w:tcBorders>
              <w:top w:val="nil"/>
              <w:left w:val="nil"/>
              <w:bottom w:val="nil"/>
              <w:right w:val="nil"/>
            </w:tcBorders>
            <w:shd w:val="clear" w:color="auto" w:fill="auto"/>
            <w:noWrap/>
            <w:vAlign w:val="bottom"/>
          </w:tcPr>
          <w:p w14:paraId="76088CE2" w14:textId="4B272591" w:rsidR="00464333" w:rsidRPr="00165D10" w:rsidRDefault="00D66F4C" w:rsidP="00464333">
            <w:pPr>
              <w:widowControl/>
              <w:autoSpaceDE/>
              <w:autoSpaceDN/>
              <w:adjustRightInd/>
              <w:jc w:val="right"/>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29920" behindDoc="0" locked="0" layoutInCell="1" allowOverlap="1" wp14:anchorId="37D90C7C" wp14:editId="0E6977CA">
                      <wp:simplePos x="0" y="0"/>
                      <wp:positionH relativeFrom="column">
                        <wp:posOffset>63500</wp:posOffset>
                      </wp:positionH>
                      <wp:positionV relativeFrom="paragraph">
                        <wp:posOffset>-3810</wp:posOffset>
                      </wp:positionV>
                      <wp:extent cx="419100" cy="1428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4191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5pt;margin-top:-.3pt;width:33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XllQIAAIUFAAAOAAAAZHJzL2Uyb0RvYy54bWysVE1v2zAMvQ/YfxB0X21n6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" filled="f" strokecolor="black [3213]" strokeweight="2pt"/>
                  </w:pict>
                </mc:Fallback>
              </mc:AlternateContent>
            </w:r>
            <w:r w:rsidR="00464333" w:rsidRPr="00D66F4C">
              <w:rPr>
                <w:rFonts w:ascii="Arial" w:hAnsi="Arial" w:cs="Arial"/>
                <w:color w:val="000000"/>
                <w:sz w:val="20"/>
                <w:szCs w:val="22"/>
                <w:shd w:val="clear" w:color="auto" w:fill="E0EBF8"/>
              </w:rPr>
              <w:t>(4,000)</w:t>
            </w:r>
          </w:p>
        </w:tc>
        <w:tc>
          <w:tcPr>
            <w:tcW w:w="356" w:type="dxa"/>
            <w:tcBorders>
              <w:top w:val="nil"/>
              <w:left w:val="nil"/>
              <w:bottom w:val="nil"/>
              <w:right w:val="single" w:sz="4" w:space="0" w:color="auto"/>
            </w:tcBorders>
            <w:shd w:val="clear" w:color="auto" w:fill="auto"/>
            <w:noWrap/>
            <w:vAlign w:val="bottom"/>
          </w:tcPr>
          <w:p w14:paraId="4111A94C"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8584CD8" w14:textId="77777777">
        <w:trPr>
          <w:trHeight w:val="300"/>
        </w:trPr>
        <w:tc>
          <w:tcPr>
            <w:tcW w:w="1890" w:type="dxa"/>
            <w:tcBorders>
              <w:top w:val="nil"/>
              <w:left w:val="single" w:sz="4" w:space="0" w:color="auto"/>
              <w:bottom w:val="nil"/>
              <w:right w:val="nil"/>
            </w:tcBorders>
            <w:shd w:val="clear" w:color="auto" w:fill="auto"/>
            <w:noWrap/>
            <w:vAlign w:val="bottom"/>
          </w:tcPr>
          <w:p w14:paraId="410D84F0"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Ending balance</w:t>
            </w:r>
          </w:p>
        </w:tc>
        <w:tc>
          <w:tcPr>
            <w:tcW w:w="851" w:type="dxa"/>
            <w:tcBorders>
              <w:top w:val="single" w:sz="4" w:space="0" w:color="auto"/>
              <w:left w:val="nil"/>
              <w:bottom w:val="nil"/>
              <w:right w:val="nil"/>
            </w:tcBorders>
            <w:shd w:val="clear" w:color="auto" w:fill="auto"/>
            <w:noWrap/>
            <w:vAlign w:val="bottom"/>
          </w:tcPr>
          <w:p w14:paraId="3EB1B119" w14:textId="77777777" w:rsidR="00464333" w:rsidRPr="00D66F4C" w:rsidRDefault="00464333" w:rsidP="00464333">
            <w:pPr>
              <w:widowControl/>
              <w:autoSpaceDE/>
              <w:autoSpaceDN/>
              <w:adjustRightInd/>
              <w:jc w:val="right"/>
              <w:rPr>
                <w:rFonts w:ascii="Arial" w:hAnsi="Arial" w:cs="Arial"/>
                <w:color w:val="000000"/>
                <w:sz w:val="20"/>
                <w:szCs w:val="22"/>
              </w:rPr>
            </w:pPr>
            <w:r w:rsidRPr="00D66F4C">
              <w:rPr>
                <w:rFonts w:ascii="Arial" w:hAnsi="Arial" w:cs="Arial"/>
                <w:color w:val="000000"/>
                <w:sz w:val="20"/>
                <w:szCs w:val="22"/>
                <w:shd w:val="clear" w:color="auto" w:fill="E0EBF8"/>
              </w:rPr>
              <w:t>28,000</w:t>
            </w:r>
            <w:r w:rsidRPr="00D66F4C">
              <w:rPr>
                <w:rFonts w:ascii="Arial" w:hAnsi="Arial" w:cs="Arial"/>
                <w:color w:val="000000"/>
                <w:sz w:val="20"/>
                <w:szCs w:val="22"/>
              </w:rPr>
              <w:t xml:space="preserve"> </w:t>
            </w:r>
          </w:p>
        </w:tc>
        <w:tc>
          <w:tcPr>
            <w:tcW w:w="326" w:type="dxa"/>
            <w:tcBorders>
              <w:top w:val="nil"/>
              <w:left w:val="nil"/>
              <w:bottom w:val="nil"/>
              <w:right w:val="nil"/>
            </w:tcBorders>
            <w:shd w:val="clear" w:color="auto" w:fill="auto"/>
            <w:noWrap/>
            <w:vAlign w:val="bottom"/>
          </w:tcPr>
          <w:p w14:paraId="41E3D19E" w14:textId="77777777" w:rsidR="00464333" w:rsidRPr="00165D10" w:rsidRDefault="00464333" w:rsidP="00464333">
            <w:pPr>
              <w:widowControl/>
              <w:autoSpaceDE/>
              <w:autoSpaceDN/>
              <w:adjustRightInd/>
              <w:rPr>
                <w:rFonts w:ascii="Arial" w:hAnsi="Arial" w:cs="Arial"/>
                <w:color w:val="000000"/>
                <w:sz w:val="20"/>
                <w:szCs w:val="22"/>
              </w:rPr>
            </w:pPr>
          </w:p>
        </w:tc>
        <w:tc>
          <w:tcPr>
            <w:tcW w:w="2037" w:type="dxa"/>
            <w:tcBorders>
              <w:top w:val="single" w:sz="4" w:space="0" w:color="auto"/>
              <w:left w:val="nil"/>
              <w:bottom w:val="nil"/>
              <w:right w:val="nil"/>
            </w:tcBorders>
            <w:shd w:val="clear" w:color="auto" w:fill="auto"/>
            <w:noWrap/>
            <w:vAlign w:val="bottom"/>
          </w:tcPr>
          <w:p w14:paraId="5BED6374" w14:textId="77777777" w:rsidR="00464333" w:rsidRPr="00D66F4C" w:rsidRDefault="00464333" w:rsidP="00BD26DC">
            <w:pPr>
              <w:widowControl/>
              <w:autoSpaceDE/>
              <w:autoSpaceDN/>
              <w:adjustRightInd/>
              <w:jc w:val="center"/>
              <w:rPr>
                <w:rFonts w:ascii="Arial" w:hAnsi="Arial" w:cs="Arial"/>
                <w:color w:val="000000"/>
                <w:sz w:val="20"/>
                <w:szCs w:val="22"/>
              </w:rPr>
            </w:pPr>
            <w:r w:rsidRPr="00D66F4C">
              <w:rPr>
                <w:rFonts w:ascii="Arial" w:hAnsi="Arial" w:cs="Arial"/>
                <w:color w:val="000000"/>
                <w:sz w:val="20"/>
                <w:szCs w:val="22"/>
                <w:shd w:val="clear" w:color="auto" w:fill="E0EBF8"/>
              </w:rPr>
              <w:t>40,000</w:t>
            </w:r>
          </w:p>
        </w:tc>
        <w:tc>
          <w:tcPr>
            <w:tcW w:w="326" w:type="dxa"/>
            <w:tcBorders>
              <w:top w:val="single" w:sz="4" w:space="0" w:color="auto"/>
              <w:left w:val="nil"/>
              <w:bottom w:val="nil"/>
              <w:right w:val="nil"/>
            </w:tcBorders>
            <w:shd w:val="clear" w:color="auto" w:fill="auto"/>
            <w:noWrap/>
            <w:vAlign w:val="bottom"/>
          </w:tcPr>
          <w:p w14:paraId="3D0D36CD" w14:textId="77777777" w:rsidR="00464333" w:rsidRPr="00165D10" w:rsidRDefault="00464333" w:rsidP="00464333">
            <w:pPr>
              <w:widowControl/>
              <w:autoSpaceDE/>
              <w:autoSpaceDN/>
              <w:adjustRightInd/>
              <w:rPr>
                <w:rFonts w:ascii="Arial" w:hAnsi="Arial" w:cs="Arial"/>
                <w:color w:val="000000"/>
                <w:sz w:val="20"/>
                <w:szCs w:val="22"/>
                <w:u w:val="double"/>
              </w:rPr>
            </w:pPr>
          </w:p>
        </w:tc>
        <w:tc>
          <w:tcPr>
            <w:tcW w:w="962" w:type="dxa"/>
            <w:tcBorders>
              <w:top w:val="single" w:sz="4" w:space="0" w:color="auto"/>
              <w:left w:val="nil"/>
              <w:bottom w:val="nil"/>
              <w:right w:val="nil"/>
            </w:tcBorders>
            <w:shd w:val="clear" w:color="auto" w:fill="auto"/>
            <w:noWrap/>
            <w:vAlign w:val="bottom"/>
          </w:tcPr>
          <w:p w14:paraId="3EFC3243" w14:textId="77777777" w:rsidR="00464333" w:rsidRPr="00D66F4C" w:rsidRDefault="00464333" w:rsidP="00464333">
            <w:pPr>
              <w:widowControl/>
              <w:autoSpaceDE/>
              <w:autoSpaceDN/>
              <w:adjustRightInd/>
              <w:jc w:val="right"/>
              <w:rPr>
                <w:rFonts w:ascii="Arial" w:hAnsi="Arial" w:cs="Arial"/>
                <w:color w:val="000000"/>
                <w:sz w:val="20"/>
                <w:szCs w:val="22"/>
              </w:rPr>
            </w:pPr>
            <w:r w:rsidRPr="00D66F4C">
              <w:rPr>
                <w:rFonts w:ascii="Arial" w:hAnsi="Arial" w:cs="Arial"/>
                <w:color w:val="000000"/>
                <w:sz w:val="20"/>
                <w:szCs w:val="22"/>
                <w:shd w:val="clear" w:color="auto" w:fill="E0EBF8"/>
              </w:rPr>
              <w:t>(12,000)</w:t>
            </w:r>
          </w:p>
        </w:tc>
        <w:tc>
          <w:tcPr>
            <w:tcW w:w="356" w:type="dxa"/>
            <w:tcBorders>
              <w:top w:val="nil"/>
              <w:left w:val="nil"/>
              <w:bottom w:val="nil"/>
              <w:right w:val="single" w:sz="4" w:space="0" w:color="auto"/>
            </w:tcBorders>
            <w:shd w:val="clear" w:color="auto" w:fill="auto"/>
            <w:noWrap/>
            <w:vAlign w:val="bottom"/>
          </w:tcPr>
          <w:p w14:paraId="6C20FB5F"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A82488B" w14:textId="77777777">
        <w:trPr>
          <w:trHeight w:val="135"/>
        </w:trPr>
        <w:tc>
          <w:tcPr>
            <w:tcW w:w="1890" w:type="dxa"/>
            <w:tcBorders>
              <w:top w:val="nil"/>
              <w:left w:val="single" w:sz="4" w:space="0" w:color="auto"/>
              <w:bottom w:val="single" w:sz="4" w:space="0" w:color="auto"/>
              <w:right w:val="nil"/>
            </w:tcBorders>
            <w:shd w:val="clear" w:color="auto" w:fill="auto"/>
            <w:noWrap/>
            <w:vAlign w:val="bottom"/>
          </w:tcPr>
          <w:p w14:paraId="7E88D282"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851" w:type="dxa"/>
            <w:tcBorders>
              <w:top w:val="nil"/>
              <w:left w:val="nil"/>
              <w:bottom w:val="single" w:sz="4" w:space="0" w:color="auto"/>
              <w:right w:val="nil"/>
            </w:tcBorders>
            <w:shd w:val="clear" w:color="auto" w:fill="auto"/>
            <w:noWrap/>
            <w:vAlign w:val="bottom"/>
          </w:tcPr>
          <w:p w14:paraId="6200AF79"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4F58A4AD"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2037" w:type="dxa"/>
            <w:tcBorders>
              <w:top w:val="nil"/>
              <w:left w:val="nil"/>
              <w:bottom w:val="single" w:sz="4" w:space="0" w:color="auto"/>
              <w:right w:val="nil"/>
            </w:tcBorders>
            <w:shd w:val="clear" w:color="auto" w:fill="auto"/>
            <w:noWrap/>
            <w:vAlign w:val="bottom"/>
          </w:tcPr>
          <w:p w14:paraId="16B25405" w14:textId="77777777" w:rsidR="00464333" w:rsidRPr="00165D10" w:rsidRDefault="00464333" w:rsidP="00464333">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524E0F1E" w14:textId="77777777" w:rsidR="00464333" w:rsidRPr="00165D10" w:rsidRDefault="00464333" w:rsidP="00464333">
            <w:pPr>
              <w:widowControl/>
              <w:autoSpaceDE/>
              <w:autoSpaceDN/>
              <w:adjustRightInd/>
              <w:rPr>
                <w:rFonts w:ascii="Arial" w:hAnsi="Arial" w:cs="Arial"/>
                <w:color w:val="000000"/>
                <w:sz w:val="20"/>
                <w:szCs w:val="22"/>
              </w:rPr>
            </w:pPr>
          </w:p>
        </w:tc>
        <w:tc>
          <w:tcPr>
            <w:tcW w:w="962" w:type="dxa"/>
            <w:tcBorders>
              <w:top w:val="nil"/>
              <w:left w:val="nil"/>
              <w:bottom w:val="single" w:sz="4" w:space="0" w:color="auto"/>
              <w:right w:val="nil"/>
            </w:tcBorders>
            <w:shd w:val="clear" w:color="auto" w:fill="auto"/>
            <w:noWrap/>
            <w:vAlign w:val="bottom"/>
          </w:tcPr>
          <w:p w14:paraId="17A6E0CC" w14:textId="77777777" w:rsidR="00464333" w:rsidRPr="00165D10" w:rsidRDefault="00464333" w:rsidP="00464333">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single" w:sz="4" w:space="0" w:color="auto"/>
            </w:tcBorders>
            <w:shd w:val="clear" w:color="auto" w:fill="auto"/>
            <w:noWrap/>
            <w:vAlign w:val="bottom"/>
          </w:tcPr>
          <w:p w14:paraId="780A9EFD" w14:textId="77777777" w:rsidR="00464333" w:rsidRPr="00165D10" w:rsidRDefault="00464333" w:rsidP="00464333">
            <w:pPr>
              <w:widowControl/>
              <w:autoSpaceDE/>
              <w:autoSpaceDN/>
              <w:adjustRightInd/>
              <w:rPr>
                <w:rFonts w:ascii="Arial" w:hAnsi="Arial" w:cs="Arial"/>
                <w:color w:val="000000"/>
                <w:sz w:val="20"/>
                <w:szCs w:val="22"/>
              </w:rPr>
            </w:pPr>
          </w:p>
        </w:tc>
      </w:tr>
    </w:tbl>
    <w:p w14:paraId="0325E76C"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tbl>
      <w:tblPr>
        <w:tblW w:w="5991" w:type="dxa"/>
        <w:tblInd w:w="108" w:type="dxa"/>
        <w:tblLook w:val="04A0" w:firstRow="1" w:lastRow="0" w:firstColumn="1" w:lastColumn="0" w:noHBand="0" w:noVBand="1"/>
      </w:tblPr>
      <w:tblGrid>
        <w:gridCol w:w="4050"/>
        <w:gridCol w:w="272"/>
        <w:gridCol w:w="719"/>
        <w:gridCol w:w="956"/>
      </w:tblGrid>
      <w:tr w:rsidR="00464333" w:rsidRPr="00165D10" w14:paraId="16372084" w14:textId="77777777">
        <w:trPr>
          <w:trHeight w:val="315"/>
        </w:trPr>
        <w:tc>
          <w:tcPr>
            <w:tcW w:w="5035" w:type="dxa"/>
            <w:gridSpan w:val="3"/>
            <w:tcBorders>
              <w:top w:val="nil"/>
              <w:left w:val="nil"/>
              <w:bottom w:val="single" w:sz="18" w:space="0" w:color="auto"/>
              <w:right w:val="nil"/>
            </w:tcBorders>
            <w:shd w:val="clear" w:color="auto" w:fill="auto"/>
            <w:noWrap/>
            <w:vAlign w:val="bottom"/>
          </w:tcPr>
          <w:p w14:paraId="602BD56D"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b/>
                <w:bCs/>
                <w:color w:val="000000"/>
                <w:sz w:val="20"/>
                <w:szCs w:val="22"/>
              </w:rPr>
              <w:t>Amortized excess value reclassification entry:</w:t>
            </w:r>
          </w:p>
        </w:tc>
        <w:tc>
          <w:tcPr>
            <w:tcW w:w="956" w:type="dxa"/>
            <w:tcBorders>
              <w:top w:val="nil"/>
              <w:left w:val="nil"/>
              <w:bottom w:val="single" w:sz="18" w:space="0" w:color="auto"/>
              <w:right w:val="nil"/>
            </w:tcBorders>
            <w:shd w:val="clear" w:color="auto" w:fill="auto"/>
            <w:noWrap/>
            <w:vAlign w:val="bottom"/>
          </w:tcPr>
          <w:p w14:paraId="0CA7A379"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48F406B1" w14:textId="77777777">
        <w:trPr>
          <w:trHeight w:val="300"/>
        </w:trPr>
        <w:tc>
          <w:tcPr>
            <w:tcW w:w="4050" w:type="dxa"/>
            <w:tcBorders>
              <w:top w:val="single" w:sz="18" w:space="0" w:color="auto"/>
              <w:left w:val="single" w:sz="18" w:space="0" w:color="auto"/>
              <w:bottom w:val="nil"/>
              <w:right w:val="nil"/>
            </w:tcBorders>
            <w:shd w:val="clear" w:color="auto" w:fill="E0EBF8"/>
            <w:noWrap/>
            <w:vAlign w:val="bottom"/>
          </w:tcPr>
          <w:p w14:paraId="5BE72D56"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Depreciation expense</w:t>
            </w:r>
          </w:p>
        </w:tc>
        <w:tc>
          <w:tcPr>
            <w:tcW w:w="266" w:type="dxa"/>
            <w:tcBorders>
              <w:top w:val="single" w:sz="18" w:space="0" w:color="auto"/>
              <w:left w:val="nil"/>
              <w:bottom w:val="nil"/>
              <w:right w:val="nil"/>
            </w:tcBorders>
            <w:shd w:val="clear" w:color="auto" w:fill="E0EBF8"/>
            <w:noWrap/>
            <w:vAlign w:val="bottom"/>
          </w:tcPr>
          <w:p w14:paraId="4EC31DB9"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719" w:type="dxa"/>
            <w:tcBorders>
              <w:top w:val="single" w:sz="18" w:space="0" w:color="auto"/>
              <w:left w:val="nil"/>
              <w:bottom w:val="nil"/>
              <w:right w:val="nil"/>
            </w:tcBorders>
            <w:shd w:val="clear" w:color="auto" w:fill="E0EBF8"/>
            <w:noWrap/>
            <w:vAlign w:val="bottom"/>
          </w:tcPr>
          <w:p w14:paraId="2E58281C"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4,000</w:t>
            </w:r>
          </w:p>
        </w:tc>
        <w:tc>
          <w:tcPr>
            <w:tcW w:w="956" w:type="dxa"/>
            <w:tcBorders>
              <w:top w:val="single" w:sz="18" w:space="0" w:color="auto"/>
              <w:left w:val="nil"/>
              <w:bottom w:val="nil"/>
              <w:right w:val="single" w:sz="18" w:space="0" w:color="auto"/>
            </w:tcBorders>
            <w:shd w:val="clear" w:color="auto" w:fill="E0EBF8"/>
            <w:noWrap/>
            <w:vAlign w:val="bottom"/>
          </w:tcPr>
          <w:p w14:paraId="07079537"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464333" w:rsidRPr="00165D10" w14:paraId="7EADEF02" w14:textId="77777777">
        <w:trPr>
          <w:trHeight w:val="300"/>
        </w:trPr>
        <w:tc>
          <w:tcPr>
            <w:tcW w:w="4050" w:type="dxa"/>
            <w:tcBorders>
              <w:top w:val="nil"/>
              <w:left w:val="single" w:sz="18" w:space="0" w:color="auto"/>
              <w:bottom w:val="single" w:sz="18" w:space="0" w:color="auto"/>
              <w:right w:val="nil"/>
            </w:tcBorders>
            <w:shd w:val="clear" w:color="auto" w:fill="E0EBF8"/>
            <w:noWrap/>
            <w:vAlign w:val="bottom"/>
          </w:tcPr>
          <w:p w14:paraId="54B1987B"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Income from Lake Corp.</w:t>
            </w:r>
          </w:p>
        </w:tc>
        <w:tc>
          <w:tcPr>
            <w:tcW w:w="266" w:type="dxa"/>
            <w:tcBorders>
              <w:top w:val="nil"/>
              <w:left w:val="nil"/>
              <w:bottom w:val="single" w:sz="18" w:space="0" w:color="auto"/>
              <w:right w:val="nil"/>
            </w:tcBorders>
            <w:shd w:val="clear" w:color="auto" w:fill="E0EBF8"/>
            <w:noWrap/>
            <w:vAlign w:val="bottom"/>
          </w:tcPr>
          <w:p w14:paraId="3C337AE7"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719" w:type="dxa"/>
            <w:tcBorders>
              <w:top w:val="nil"/>
              <w:left w:val="nil"/>
              <w:bottom w:val="single" w:sz="18" w:space="0" w:color="auto"/>
              <w:right w:val="nil"/>
            </w:tcBorders>
            <w:shd w:val="clear" w:color="auto" w:fill="E0EBF8"/>
            <w:noWrap/>
            <w:vAlign w:val="bottom"/>
          </w:tcPr>
          <w:p w14:paraId="1DFED00E"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w:t>
            </w:r>
          </w:p>
        </w:tc>
        <w:tc>
          <w:tcPr>
            <w:tcW w:w="956" w:type="dxa"/>
            <w:tcBorders>
              <w:top w:val="nil"/>
              <w:left w:val="nil"/>
              <w:bottom w:val="single" w:sz="18" w:space="0" w:color="auto"/>
              <w:right w:val="single" w:sz="18" w:space="0" w:color="auto"/>
            </w:tcBorders>
            <w:shd w:val="clear" w:color="auto" w:fill="E0EBF8"/>
            <w:noWrap/>
            <w:vAlign w:val="bottom"/>
          </w:tcPr>
          <w:p w14:paraId="53805E49"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4,000</w:t>
            </w:r>
          </w:p>
        </w:tc>
      </w:tr>
    </w:tbl>
    <w:p w14:paraId="71B70D6B"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tbl>
      <w:tblPr>
        <w:tblW w:w="5593" w:type="dxa"/>
        <w:tblInd w:w="108" w:type="dxa"/>
        <w:tblLook w:val="04A0" w:firstRow="1" w:lastRow="0" w:firstColumn="1" w:lastColumn="0" w:noHBand="0" w:noVBand="1"/>
      </w:tblPr>
      <w:tblGrid>
        <w:gridCol w:w="3455"/>
        <w:gridCol w:w="272"/>
        <w:gridCol w:w="272"/>
        <w:gridCol w:w="1016"/>
        <w:gridCol w:w="956"/>
      </w:tblGrid>
      <w:tr w:rsidR="00464333" w:rsidRPr="00165D10" w14:paraId="6A3E4909" w14:textId="77777777" w:rsidTr="00E04260">
        <w:trPr>
          <w:trHeight w:val="300"/>
        </w:trPr>
        <w:tc>
          <w:tcPr>
            <w:tcW w:w="4637" w:type="dxa"/>
            <w:gridSpan w:val="4"/>
            <w:tcBorders>
              <w:top w:val="nil"/>
              <w:left w:val="nil"/>
              <w:right w:val="nil"/>
            </w:tcBorders>
            <w:shd w:val="clear" w:color="auto" w:fill="auto"/>
            <w:noWrap/>
            <w:vAlign w:val="bottom"/>
          </w:tcPr>
          <w:p w14:paraId="168ABF14"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63D129D2"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71359F61" w14:textId="77777777" w:rsidTr="00E04260">
        <w:trPr>
          <w:trHeight w:val="300"/>
        </w:trPr>
        <w:tc>
          <w:tcPr>
            <w:tcW w:w="3455" w:type="dxa"/>
            <w:tcBorders>
              <w:bottom w:val="nil"/>
              <w:right w:val="nil"/>
            </w:tcBorders>
            <w:shd w:val="clear" w:color="auto" w:fill="E0EBF8"/>
            <w:noWrap/>
            <w:vAlign w:val="bottom"/>
          </w:tcPr>
          <w:p w14:paraId="7284BFC0"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Buildings &amp; Equipment</w:t>
            </w:r>
          </w:p>
        </w:tc>
        <w:tc>
          <w:tcPr>
            <w:tcW w:w="83" w:type="dxa"/>
            <w:tcBorders>
              <w:left w:val="nil"/>
              <w:bottom w:val="nil"/>
              <w:right w:val="nil"/>
            </w:tcBorders>
            <w:shd w:val="clear" w:color="auto" w:fill="E0EBF8"/>
            <w:noWrap/>
            <w:vAlign w:val="bottom"/>
          </w:tcPr>
          <w:p w14:paraId="69BD0EA6"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83" w:type="dxa"/>
            <w:tcBorders>
              <w:left w:val="nil"/>
              <w:bottom w:val="nil"/>
              <w:right w:val="nil"/>
            </w:tcBorders>
            <w:shd w:val="clear" w:color="auto" w:fill="E0EBF8"/>
            <w:noWrap/>
            <w:vAlign w:val="bottom"/>
          </w:tcPr>
          <w:p w14:paraId="14E7F7B5"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016" w:type="dxa"/>
            <w:tcBorders>
              <w:left w:val="nil"/>
              <w:bottom w:val="nil"/>
              <w:right w:val="nil"/>
            </w:tcBorders>
            <w:shd w:val="clear" w:color="auto" w:fill="E0EBF8"/>
            <w:noWrap/>
            <w:vAlign w:val="bottom"/>
          </w:tcPr>
          <w:p w14:paraId="2216A8D5"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40,000</w:t>
            </w:r>
          </w:p>
        </w:tc>
        <w:tc>
          <w:tcPr>
            <w:tcW w:w="956" w:type="dxa"/>
            <w:tcBorders>
              <w:left w:val="nil"/>
              <w:bottom w:val="nil"/>
            </w:tcBorders>
            <w:shd w:val="clear" w:color="auto" w:fill="E0EBF8"/>
            <w:noWrap/>
            <w:vAlign w:val="bottom"/>
          </w:tcPr>
          <w:p w14:paraId="5A57B132"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464333" w:rsidRPr="00165D10" w14:paraId="4D328121" w14:textId="77777777" w:rsidTr="00E04260">
        <w:trPr>
          <w:trHeight w:val="300"/>
        </w:trPr>
        <w:tc>
          <w:tcPr>
            <w:tcW w:w="3455" w:type="dxa"/>
            <w:tcBorders>
              <w:top w:val="nil"/>
              <w:bottom w:val="nil"/>
              <w:right w:val="nil"/>
            </w:tcBorders>
            <w:shd w:val="clear" w:color="auto" w:fill="E0EBF8"/>
            <w:noWrap/>
            <w:vAlign w:val="bottom"/>
          </w:tcPr>
          <w:p w14:paraId="313052BC"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w:t>
            </w:r>
            <w:r w:rsidR="00AD340A" w:rsidRPr="00165D10">
              <w:rPr>
                <w:rFonts w:ascii="Arial" w:hAnsi="Arial" w:cs="Arial"/>
                <w:b/>
                <w:bCs/>
                <w:color w:val="000000"/>
                <w:sz w:val="20"/>
                <w:szCs w:val="22"/>
              </w:rPr>
              <w:t xml:space="preserve">  Accumulated depreciation</w:t>
            </w:r>
          </w:p>
        </w:tc>
        <w:tc>
          <w:tcPr>
            <w:tcW w:w="83" w:type="dxa"/>
            <w:tcBorders>
              <w:top w:val="nil"/>
              <w:left w:val="nil"/>
              <w:bottom w:val="nil"/>
              <w:right w:val="nil"/>
            </w:tcBorders>
            <w:shd w:val="clear" w:color="auto" w:fill="E0EBF8"/>
            <w:noWrap/>
            <w:vAlign w:val="bottom"/>
          </w:tcPr>
          <w:p w14:paraId="25E2D1F0" w14:textId="77777777" w:rsidR="00464333" w:rsidRPr="00165D10" w:rsidRDefault="00464333" w:rsidP="00464333">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099C9D49" w14:textId="77777777" w:rsidR="00464333" w:rsidRPr="00165D10" w:rsidRDefault="00464333" w:rsidP="00464333">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584ABCBB" w14:textId="77777777" w:rsidR="00464333" w:rsidRPr="00165D10" w:rsidRDefault="00464333" w:rsidP="00464333">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46372926"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12,000</w:t>
            </w:r>
          </w:p>
        </w:tc>
      </w:tr>
      <w:tr w:rsidR="00464333" w:rsidRPr="00165D10" w14:paraId="0CCEE92E" w14:textId="77777777" w:rsidTr="00E04260">
        <w:trPr>
          <w:trHeight w:val="300"/>
        </w:trPr>
        <w:tc>
          <w:tcPr>
            <w:tcW w:w="3538" w:type="dxa"/>
            <w:gridSpan w:val="2"/>
            <w:tcBorders>
              <w:top w:val="nil"/>
              <w:right w:val="nil"/>
            </w:tcBorders>
            <w:shd w:val="clear" w:color="auto" w:fill="E0EBF8"/>
            <w:noWrap/>
            <w:vAlign w:val="bottom"/>
          </w:tcPr>
          <w:p w14:paraId="25909F2A"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Investment in Lake Corp.</w:t>
            </w:r>
          </w:p>
        </w:tc>
        <w:tc>
          <w:tcPr>
            <w:tcW w:w="83" w:type="dxa"/>
            <w:tcBorders>
              <w:top w:val="nil"/>
              <w:left w:val="nil"/>
              <w:right w:val="nil"/>
            </w:tcBorders>
            <w:shd w:val="clear" w:color="auto" w:fill="E0EBF8"/>
            <w:noWrap/>
            <w:vAlign w:val="bottom"/>
          </w:tcPr>
          <w:p w14:paraId="3836CF5F" w14:textId="77777777" w:rsidR="00464333" w:rsidRPr="00165D10" w:rsidRDefault="00464333" w:rsidP="00464333">
            <w:pPr>
              <w:widowControl/>
              <w:autoSpaceDE/>
              <w:autoSpaceDN/>
              <w:adjustRightInd/>
              <w:rPr>
                <w:rFonts w:ascii="Arial" w:hAnsi="Arial" w:cs="Arial"/>
                <w:b/>
                <w:bCs/>
                <w:color w:val="000000"/>
                <w:sz w:val="20"/>
                <w:szCs w:val="22"/>
              </w:rPr>
            </w:pPr>
          </w:p>
        </w:tc>
        <w:tc>
          <w:tcPr>
            <w:tcW w:w="1016" w:type="dxa"/>
            <w:tcBorders>
              <w:top w:val="nil"/>
              <w:left w:val="nil"/>
              <w:right w:val="nil"/>
            </w:tcBorders>
            <w:shd w:val="clear" w:color="auto" w:fill="E0EBF8"/>
            <w:noWrap/>
            <w:vAlign w:val="bottom"/>
          </w:tcPr>
          <w:p w14:paraId="29BE436F" w14:textId="77777777" w:rsidR="00464333" w:rsidRPr="00165D10" w:rsidRDefault="00464333" w:rsidP="00464333">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032DBD97"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28,000</w:t>
            </w:r>
          </w:p>
        </w:tc>
      </w:tr>
    </w:tbl>
    <w:p w14:paraId="78D43A57"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p w14:paraId="00CF0806" w14:textId="77777777" w:rsidR="005E7AEB" w:rsidRPr="00165D10"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sectPr w:rsidR="005E7AEB" w:rsidRPr="00165D10">
          <w:footerReference w:type="default" r:id="rId15"/>
          <w:type w:val="continuous"/>
          <w:pgSz w:w="12240" w:h="15840" w:code="1"/>
          <w:pgMar w:top="1440" w:right="1440" w:bottom="1440" w:left="1440" w:header="720" w:footer="720" w:gutter="0"/>
          <w:cols w:space="720"/>
          <w:noEndnote/>
        </w:sectPr>
      </w:pPr>
    </w:p>
    <w:tbl>
      <w:tblPr>
        <w:tblW w:w="5625" w:type="dxa"/>
        <w:tblInd w:w="108" w:type="dxa"/>
        <w:tblLook w:val="04A0" w:firstRow="1" w:lastRow="0" w:firstColumn="1" w:lastColumn="0" w:noHBand="0" w:noVBand="1"/>
      </w:tblPr>
      <w:tblGrid>
        <w:gridCol w:w="3179"/>
        <w:gridCol w:w="272"/>
        <w:gridCol w:w="272"/>
        <w:gridCol w:w="1056"/>
        <w:gridCol w:w="236"/>
        <w:gridCol w:w="956"/>
      </w:tblGrid>
      <w:tr w:rsidR="00464333" w:rsidRPr="00165D10" w14:paraId="5C1364BC" w14:textId="77777777" w:rsidTr="00E04260">
        <w:trPr>
          <w:trHeight w:val="300"/>
        </w:trPr>
        <w:tc>
          <w:tcPr>
            <w:tcW w:w="3377" w:type="dxa"/>
            <w:gridSpan w:val="3"/>
            <w:tcBorders>
              <w:top w:val="nil"/>
              <w:left w:val="nil"/>
              <w:right w:val="nil"/>
            </w:tcBorders>
            <w:shd w:val="clear" w:color="auto" w:fill="auto"/>
            <w:noWrap/>
            <w:vAlign w:val="bottom"/>
          </w:tcPr>
          <w:p w14:paraId="21736C14"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lastRenderedPageBreak/>
              <w:t>Eliminate intercompany accounts:</w:t>
            </w:r>
          </w:p>
        </w:tc>
        <w:tc>
          <w:tcPr>
            <w:tcW w:w="1056" w:type="dxa"/>
            <w:tcBorders>
              <w:top w:val="nil"/>
              <w:left w:val="nil"/>
              <w:right w:val="nil"/>
            </w:tcBorders>
            <w:shd w:val="clear" w:color="auto" w:fill="auto"/>
            <w:noWrap/>
            <w:vAlign w:val="bottom"/>
          </w:tcPr>
          <w:p w14:paraId="640600F3" w14:textId="77777777" w:rsidR="00464333" w:rsidRPr="00165D10" w:rsidRDefault="00464333" w:rsidP="00464333">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555F4CC5" w14:textId="77777777" w:rsidR="00464333" w:rsidRPr="00165D10" w:rsidRDefault="00464333" w:rsidP="00464333">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441105AC"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799BF9B" w14:textId="77777777" w:rsidTr="00E04260">
        <w:trPr>
          <w:trHeight w:val="300"/>
        </w:trPr>
        <w:tc>
          <w:tcPr>
            <w:tcW w:w="3179" w:type="dxa"/>
            <w:tcBorders>
              <w:right w:val="nil"/>
            </w:tcBorders>
            <w:shd w:val="clear" w:color="auto" w:fill="E0EBF8"/>
            <w:noWrap/>
            <w:vAlign w:val="bottom"/>
          </w:tcPr>
          <w:p w14:paraId="6F0C648C"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Accounts Payable</w:t>
            </w:r>
          </w:p>
        </w:tc>
        <w:tc>
          <w:tcPr>
            <w:tcW w:w="99" w:type="dxa"/>
            <w:tcBorders>
              <w:left w:val="nil"/>
              <w:right w:val="nil"/>
            </w:tcBorders>
            <w:shd w:val="clear" w:color="auto" w:fill="E0EBF8"/>
            <w:noWrap/>
            <w:vAlign w:val="bottom"/>
          </w:tcPr>
          <w:p w14:paraId="497A5069"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99" w:type="dxa"/>
            <w:tcBorders>
              <w:left w:val="nil"/>
              <w:right w:val="nil"/>
            </w:tcBorders>
            <w:shd w:val="clear" w:color="auto" w:fill="E0EBF8"/>
            <w:noWrap/>
            <w:vAlign w:val="bottom"/>
          </w:tcPr>
          <w:p w14:paraId="746BA83B"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292" w:type="dxa"/>
            <w:gridSpan w:val="2"/>
            <w:tcBorders>
              <w:left w:val="nil"/>
              <w:right w:val="nil"/>
            </w:tcBorders>
            <w:shd w:val="clear" w:color="auto" w:fill="E0EBF8"/>
            <w:noWrap/>
            <w:vAlign w:val="bottom"/>
          </w:tcPr>
          <w:p w14:paraId="6121C256"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2,500</w:t>
            </w:r>
          </w:p>
        </w:tc>
        <w:tc>
          <w:tcPr>
            <w:tcW w:w="956" w:type="dxa"/>
            <w:tcBorders>
              <w:left w:val="nil"/>
            </w:tcBorders>
            <w:shd w:val="clear" w:color="auto" w:fill="E0EBF8"/>
            <w:noWrap/>
            <w:vAlign w:val="bottom"/>
          </w:tcPr>
          <w:p w14:paraId="67295473"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464333" w:rsidRPr="00165D10" w14:paraId="0D4C95CB" w14:textId="77777777" w:rsidTr="00E04260">
        <w:trPr>
          <w:trHeight w:val="300"/>
        </w:trPr>
        <w:tc>
          <w:tcPr>
            <w:tcW w:w="3278" w:type="dxa"/>
            <w:gridSpan w:val="2"/>
            <w:tcBorders>
              <w:top w:val="nil"/>
              <w:right w:val="nil"/>
            </w:tcBorders>
            <w:shd w:val="clear" w:color="auto" w:fill="E0EBF8"/>
            <w:noWrap/>
            <w:vAlign w:val="bottom"/>
          </w:tcPr>
          <w:p w14:paraId="20587281"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Accounts Receivable</w:t>
            </w:r>
          </w:p>
        </w:tc>
        <w:tc>
          <w:tcPr>
            <w:tcW w:w="99" w:type="dxa"/>
            <w:tcBorders>
              <w:top w:val="nil"/>
              <w:left w:val="nil"/>
              <w:right w:val="nil"/>
            </w:tcBorders>
            <w:shd w:val="clear" w:color="auto" w:fill="E0EBF8"/>
            <w:noWrap/>
            <w:vAlign w:val="bottom"/>
          </w:tcPr>
          <w:p w14:paraId="7C2D867E" w14:textId="77777777" w:rsidR="00464333" w:rsidRPr="00165D10" w:rsidRDefault="00464333"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292" w:type="dxa"/>
            <w:gridSpan w:val="2"/>
            <w:tcBorders>
              <w:top w:val="nil"/>
              <w:left w:val="nil"/>
              <w:right w:val="nil"/>
            </w:tcBorders>
            <w:shd w:val="clear" w:color="auto" w:fill="E0EBF8"/>
            <w:noWrap/>
            <w:vAlign w:val="bottom"/>
          </w:tcPr>
          <w:p w14:paraId="798D827C"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w:t>
            </w:r>
          </w:p>
        </w:tc>
        <w:tc>
          <w:tcPr>
            <w:tcW w:w="956" w:type="dxa"/>
            <w:tcBorders>
              <w:top w:val="nil"/>
              <w:left w:val="nil"/>
            </w:tcBorders>
            <w:shd w:val="clear" w:color="auto" w:fill="E0EBF8"/>
            <w:noWrap/>
            <w:vAlign w:val="bottom"/>
          </w:tcPr>
          <w:p w14:paraId="44D3D2D9"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2,500</w:t>
            </w:r>
          </w:p>
        </w:tc>
      </w:tr>
    </w:tbl>
    <w:p w14:paraId="4E1B40BF" w14:textId="77777777" w:rsidR="00464333" w:rsidRPr="00165D10" w:rsidRDefault="0046433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rPr>
      </w:pPr>
    </w:p>
    <w:tbl>
      <w:tblPr>
        <w:tblW w:w="9614" w:type="dxa"/>
        <w:tblInd w:w="108" w:type="dxa"/>
        <w:tblLook w:val="04A0" w:firstRow="1" w:lastRow="0" w:firstColumn="1" w:lastColumn="0" w:noHBand="0" w:noVBand="1"/>
      </w:tblPr>
      <w:tblGrid>
        <w:gridCol w:w="1907"/>
        <w:gridCol w:w="1052"/>
        <w:gridCol w:w="944"/>
        <w:gridCol w:w="2127"/>
        <w:gridCol w:w="839"/>
        <w:gridCol w:w="862"/>
        <w:gridCol w:w="1883"/>
      </w:tblGrid>
      <w:tr w:rsidR="00464333" w:rsidRPr="00165D10" w14:paraId="17D8DEE5" w14:textId="77777777">
        <w:trPr>
          <w:trHeight w:val="300"/>
        </w:trPr>
        <w:tc>
          <w:tcPr>
            <w:tcW w:w="1907" w:type="dxa"/>
            <w:tcBorders>
              <w:top w:val="nil"/>
              <w:left w:val="nil"/>
              <w:bottom w:val="nil"/>
              <w:right w:val="nil"/>
            </w:tcBorders>
            <w:shd w:val="clear" w:color="auto" w:fill="auto"/>
            <w:noWrap/>
            <w:vAlign w:val="bottom"/>
          </w:tcPr>
          <w:p w14:paraId="068FBB7A" w14:textId="77777777" w:rsidR="00464333" w:rsidRPr="00165D10" w:rsidRDefault="00464333" w:rsidP="00464333">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5317F3DD" w14:textId="77777777" w:rsidR="00464333" w:rsidRPr="00165D10" w:rsidRDefault="00464333" w:rsidP="00464333">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Investment in</w:t>
            </w:r>
          </w:p>
        </w:tc>
        <w:tc>
          <w:tcPr>
            <w:tcW w:w="2127" w:type="dxa"/>
            <w:tcBorders>
              <w:top w:val="nil"/>
              <w:left w:val="nil"/>
              <w:bottom w:val="nil"/>
              <w:right w:val="nil"/>
            </w:tcBorders>
            <w:shd w:val="clear" w:color="auto" w:fill="auto"/>
            <w:noWrap/>
            <w:vAlign w:val="bottom"/>
          </w:tcPr>
          <w:p w14:paraId="58F33622" w14:textId="77777777" w:rsidR="00464333" w:rsidRPr="00165D10" w:rsidRDefault="00464333" w:rsidP="00464333">
            <w:pPr>
              <w:widowControl/>
              <w:autoSpaceDE/>
              <w:autoSpaceDN/>
              <w:adjustRightInd/>
              <w:rPr>
                <w:rFonts w:ascii="Arial" w:hAnsi="Arial" w:cs="Arial"/>
                <w:color w:val="000000"/>
                <w:sz w:val="20"/>
                <w:szCs w:val="22"/>
              </w:rPr>
            </w:pPr>
          </w:p>
        </w:tc>
        <w:tc>
          <w:tcPr>
            <w:tcW w:w="1701" w:type="dxa"/>
            <w:gridSpan w:val="2"/>
            <w:tcBorders>
              <w:top w:val="nil"/>
              <w:left w:val="nil"/>
              <w:bottom w:val="nil"/>
              <w:right w:val="nil"/>
            </w:tcBorders>
            <w:shd w:val="clear" w:color="auto" w:fill="auto"/>
            <w:noWrap/>
            <w:vAlign w:val="bottom"/>
          </w:tcPr>
          <w:p w14:paraId="05708FD2" w14:textId="77777777" w:rsidR="00464333" w:rsidRPr="00165D10" w:rsidRDefault="00464333" w:rsidP="00464333">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Income from</w:t>
            </w:r>
          </w:p>
        </w:tc>
        <w:tc>
          <w:tcPr>
            <w:tcW w:w="1883" w:type="dxa"/>
            <w:tcBorders>
              <w:top w:val="nil"/>
              <w:left w:val="nil"/>
              <w:bottom w:val="nil"/>
              <w:right w:val="nil"/>
            </w:tcBorders>
            <w:shd w:val="clear" w:color="auto" w:fill="auto"/>
            <w:noWrap/>
            <w:vAlign w:val="bottom"/>
          </w:tcPr>
          <w:p w14:paraId="4A4A1A1E"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5E96588C" w14:textId="77777777">
        <w:trPr>
          <w:trHeight w:val="300"/>
        </w:trPr>
        <w:tc>
          <w:tcPr>
            <w:tcW w:w="1907" w:type="dxa"/>
            <w:tcBorders>
              <w:top w:val="nil"/>
              <w:left w:val="nil"/>
              <w:bottom w:val="nil"/>
              <w:right w:val="nil"/>
            </w:tcBorders>
            <w:shd w:val="clear" w:color="000000" w:fill="FFFFFF"/>
            <w:noWrap/>
            <w:vAlign w:val="bottom"/>
          </w:tcPr>
          <w:p w14:paraId="75EBC38A"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70B988DB"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Lake Corp.</w:t>
            </w:r>
          </w:p>
        </w:tc>
        <w:tc>
          <w:tcPr>
            <w:tcW w:w="2127" w:type="dxa"/>
            <w:tcBorders>
              <w:top w:val="nil"/>
              <w:left w:val="nil"/>
              <w:bottom w:val="nil"/>
              <w:right w:val="nil"/>
            </w:tcBorders>
            <w:shd w:val="clear" w:color="000000" w:fill="FFFFFF"/>
            <w:noWrap/>
            <w:vAlign w:val="bottom"/>
          </w:tcPr>
          <w:p w14:paraId="18C41FFD"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1701" w:type="dxa"/>
            <w:gridSpan w:val="2"/>
            <w:tcBorders>
              <w:top w:val="nil"/>
              <w:left w:val="nil"/>
              <w:bottom w:val="single" w:sz="4" w:space="0" w:color="auto"/>
              <w:right w:val="nil"/>
            </w:tcBorders>
            <w:shd w:val="clear" w:color="000000" w:fill="FFFFFF"/>
            <w:noWrap/>
            <w:vAlign w:val="bottom"/>
          </w:tcPr>
          <w:p w14:paraId="370BEC13"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Lake Corp.</w:t>
            </w:r>
          </w:p>
        </w:tc>
        <w:tc>
          <w:tcPr>
            <w:tcW w:w="1883" w:type="dxa"/>
            <w:tcBorders>
              <w:top w:val="nil"/>
              <w:left w:val="nil"/>
              <w:bottom w:val="nil"/>
              <w:right w:val="nil"/>
            </w:tcBorders>
            <w:shd w:val="clear" w:color="000000" w:fill="FFFFFF"/>
            <w:noWrap/>
            <w:vAlign w:val="bottom"/>
          </w:tcPr>
          <w:p w14:paraId="5F6C7376"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 </w:t>
            </w:r>
          </w:p>
        </w:tc>
      </w:tr>
      <w:tr w:rsidR="00E73245" w:rsidRPr="00165D10" w14:paraId="19928967" w14:textId="77777777">
        <w:trPr>
          <w:trHeight w:val="300"/>
        </w:trPr>
        <w:tc>
          <w:tcPr>
            <w:tcW w:w="1907" w:type="dxa"/>
            <w:tcBorders>
              <w:top w:val="nil"/>
              <w:left w:val="nil"/>
              <w:bottom w:val="nil"/>
              <w:right w:val="nil"/>
            </w:tcBorders>
            <w:shd w:val="clear" w:color="000000" w:fill="FFFFFF"/>
            <w:noWrap/>
            <w:vAlign w:val="bottom"/>
          </w:tcPr>
          <w:p w14:paraId="48CFD52A"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Beginning Balance</w:t>
            </w:r>
          </w:p>
        </w:tc>
        <w:tc>
          <w:tcPr>
            <w:tcW w:w="1052" w:type="dxa"/>
            <w:tcBorders>
              <w:top w:val="nil"/>
              <w:left w:val="nil"/>
              <w:bottom w:val="nil"/>
              <w:right w:val="single" w:sz="4" w:space="0" w:color="auto"/>
            </w:tcBorders>
            <w:shd w:val="clear" w:color="000000" w:fill="FFFFFF"/>
            <w:noWrap/>
            <w:vAlign w:val="bottom"/>
          </w:tcPr>
          <w:p w14:paraId="68319215" w14:textId="77777777" w:rsidR="00464333" w:rsidRPr="00165D10" w:rsidRDefault="00E73245"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w:t>
            </w:r>
            <w:r w:rsidR="00464333" w:rsidRPr="00165D10">
              <w:rPr>
                <w:rFonts w:ascii="Arial" w:hAnsi="Arial" w:cs="Arial"/>
                <w:b/>
                <w:bCs/>
                <w:sz w:val="20"/>
                <w:szCs w:val="22"/>
              </w:rPr>
              <w:t xml:space="preserve">252,000 </w:t>
            </w:r>
          </w:p>
        </w:tc>
        <w:tc>
          <w:tcPr>
            <w:tcW w:w="944" w:type="dxa"/>
            <w:tcBorders>
              <w:top w:val="nil"/>
              <w:left w:val="nil"/>
              <w:bottom w:val="nil"/>
              <w:right w:val="nil"/>
            </w:tcBorders>
            <w:shd w:val="clear" w:color="000000" w:fill="FFFFFF"/>
            <w:noWrap/>
            <w:vAlign w:val="bottom"/>
          </w:tcPr>
          <w:p w14:paraId="50BE2A10"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2127" w:type="dxa"/>
            <w:tcBorders>
              <w:top w:val="nil"/>
              <w:left w:val="nil"/>
              <w:bottom w:val="nil"/>
              <w:right w:val="nil"/>
            </w:tcBorders>
            <w:shd w:val="clear" w:color="000000" w:fill="FFFFFF"/>
            <w:noWrap/>
            <w:vAlign w:val="bottom"/>
          </w:tcPr>
          <w:p w14:paraId="2A607A03"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839" w:type="dxa"/>
            <w:tcBorders>
              <w:top w:val="nil"/>
              <w:left w:val="nil"/>
              <w:bottom w:val="nil"/>
              <w:right w:val="single" w:sz="4" w:space="0" w:color="auto"/>
            </w:tcBorders>
            <w:shd w:val="clear" w:color="000000" w:fill="FFFFFF"/>
            <w:noWrap/>
            <w:vAlign w:val="bottom"/>
          </w:tcPr>
          <w:p w14:paraId="52358288"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862" w:type="dxa"/>
            <w:tcBorders>
              <w:top w:val="nil"/>
              <w:left w:val="nil"/>
              <w:bottom w:val="nil"/>
              <w:right w:val="nil"/>
            </w:tcBorders>
            <w:shd w:val="clear" w:color="000000" w:fill="FFFFFF"/>
            <w:noWrap/>
            <w:vAlign w:val="bottom"/>
          </w:tcPr>
          <w:p w14:paraId="69DD7325"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83" w:type="dxa"/>
            <w:tcBorders>
              <w:top w:val="nil"/>
              <w:left w:val="nil"/>
              <w:bottom w:val="nil"/>
              <w:right w:val="nil"/>
            </w:tcBorders>
            <w:shd w:val="clear" w:color="000000" w:fill="FFFFFF"/>
            <w:noWrap/>
            <w:vAlign w:val="bottom"/>
          </w:tcPr>
          <w:p w14:paraId="6F97472D"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E73245" w:rsidRPr="00165D10" w14:paraId="269D1F6E" w14:textId="77777777">
        <w:trPr>
          <w:trHeight w:val="300"/>
        </w:trPr>
        <w:tc>
          <w:tcPr>
            <w:tcW w:w="1907" w:type="dxa"/>
            <w:tcBorders>
              <w:top w:val="nil"/>
              <w:left w:val="nil"/>
              <w:bottom w:val="nil"/>
              <w:right w:val="nil"/>
            </w:tcBorders>
            <w:shd w:val="clear" w:color="000000" w:fill="FFFFFF"/>
            <w:noWrap/>
            <w:vAlign w:val="bottom"/>
          </w:tcPr>
          <w:p w14:paraId="25ADF83B"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100% Net Income</w:t>
            </w:r>
          </w:p>
        </w:tc>
        <w:tc>
          <w:tcPr>
            <w:tcW w:w="1052" w:type="dxa"/>
            <w:tcBorders>
              <w:top w:val="nil"/>
              <w:left w:val="nil"/>
              <w:bottom w:val="nil"/>
              <w:right w:val="single" w:sz="4" w:space="0" w:color="auto"/>
            </w:tcBorders>
            <w:shd w:val="clear" w:color="000000" w:fill="FFFFFF"/>
            <w:noWrap/>
            <w:vAlign w:val="bottom"/>
          </w:tcPr>
          <w:p w14:paraId="1E18B1AC" w14:textId="77777777" w:rsidR="00464333" w:rsidRPr="00165D10" w:rsidRDefault="00E73245"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w:t>
            </w:r>
            <w:r w:rsidR="00464333" w:rsidRPr="00165D10">
              <w:rPr>
                <w:rFonts w:ascii="Arial" w:hAnsi="Arial" w:cs="Arial"/>
                <w:b/>
                <w:bCs/>
                <w:sz w:val="20"/>
                <w:szCs w:val="22"/>
              </w:rPr>
              <w:t xml:space="preserve">32,000 </w:t>
            </w:r>
          </w:p>
        </w:tc>
        <w:tc>
          <w:tcPr>
            <w:tcW w:w="944" w:type="dxa"/>
            <w:tcBorders>
              <w:top w:val="nil"/>
              <w:left w:val="nil"/>
              <w:bottom w:val="nil"/>
              <w:right w:val="nil"/>
            </w:tcBorders>
            <w:shd w:val="clear" w:color="000000" w:fill="FFFFFF"/>
            <w:noWrap/>
            <w:vAlign w:val="bottom"/>
          </w:tcPr>
          <w:p w14:paraId="3464DCD7"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2127" w:type="dxa"/>
            <w:tcBorders>
              <w:top w:val="nil"/>
              <w:left w:val="nil"/>
              <w:bottom w:val="nil"/>
              <w:right w:val="nil"/>
            </w:tcBorders>
            <w:shd w:val="clear" w:color="000000" w:fill="FFFFFF"/>
            <w:noWrap/>
            <w:vAlign w:val="bottom"/>
          </w:tcPr>
          <w:p w14:paraId="1C78F747"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839" w:type="dxa"/>
            <w:tcBorders>
              <w:top w:val="nil"/>
              <w:left w:val="nil"/>
              <w:bottom w:val="nil"/>
              <w:right w:val="single" w:sz="4" w:space="0" w:color="auto"/>
            </w:tcBorders>
            <w:shd w:val="clear" w:color="000000" w:fill="FFFFFF"/>
            <w:noWrap/>
            <w:vAlign w:val="bottom"/>
          </w:tcPr>
          <w:p w14:paraId="67B32A18"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862" w:type="dxa"/>
            <w:tcBorders>
              <w:top w:val="nil"/>
              <w:left w:val="nil"/>
              <w:bottom w:val="nil"/>
              <w:right w:val="nil"/>
            </w:tcBorders>
            <w:shd w:val="clear" w:color="000000" w:fill="FFFFFF"/>
            <w:noWrap/>
            <w:vAlign w:val="bottom"/>
          </w:tcPr>
          <w:p w14:paraId="5F62C99C"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32,000 </w:t>
            </w:r>
          </w:p>
        </w:tc>
        <w:tc>
          <w:tcPr>
            <w:tcW w:w="1883" w:type="dxa"/>
            <w:tcBorders>
              <w:top w:val="nil"/>
              <w:left w:val="nil"/>
              <w:bottom w:val="nil"/>
              <w:right w:val="nil"/>
            </w:tcBorders>
            <w:shd w:val="clear" w:color="000000" w:fill="FFFFFF"/>
            <w:noWrap/>
            <w:vAlign w:val="bottom"/>
          </w:tcPr>
          <w:p w14:paraId="6BDD5F47"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100% Net Income</w:t>
            </w:r>
          </w:p>
        </w:tc>
      </w:tr>
      <w:tr w:rsidR="00E73245" w:rsidRPr="00165D10" w14:paraId="49B3A8E0" w14:textId="77777777">
        <w:trPr>
          <w:trHeight w:val="300"/>
        </w:trPr>
        <w:tc>
          <w:tcPr>
            <w:tcW w:w="1907" w:type="dxa"/>
            <w:tcBorders>
              <w:top w:val="nil"/>
              <w:left w:val="nil"/>
              <w:bottom w:val="nil"/>
              <w:right w:val="nil"/>
            </w:tcBorders>
            <w:shd w:val="clear" w:color="000000" w:fill="FFFFFF"/>
            <w:noWrap/>
            <w:vAlign w:val="bottom"/>
          </w:tcPr>
          <w:p w14:paraId="74CB8384"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3E8166E0"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05546609" w14:textId="77777777" w:rsidR="00464333" w:rsidRPr="00165D10" w:rsidRDefault="00E73245"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w:t>
            </w:r>
            <w:r w:rsidR="00464333" w:rsidRPr="00165D10">
              <w:rPr>
                <w:rFonts w:ascii="Arial" w:hAnsi="Arial" w:cs="Arial"/>
                <w:b/>
                <w:bCs/>
                <w:sz w:val="20"/>
                <w:szCs w:val="22"/>
              </w:rPr>
              <w:t xml:space="preserve">12,000 </w:t>
            </w:r>
          </w:p>
        </w:tc>
        <w:tc>
          <w:tcPr>
            <w:tcW w:w="2127" w:type="dxa"/>
            <w:tcBorders>
              <w:top w:val="nil"/>
              <w:left w:val="nil"/>
              <w:bottom w:val="nil"/>
              <w:right w:val="nil"/>
            </w:tcBorders>
            <w:shd w:val="clear" w:color="000000" w:fill="FFFFFF"/>
            <w:noWrap/>
            <w:vAlign w:val="bottom"/>
          </w:tcPr>
          <w:p w14:paraId="11DB25C3"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100% Dividends</w:t>
            </w:r>
          </w:p>
        </w:tc>
        <w:tc>
          <w:tcPr>
            <w:tcW w:w="839" w:type="dxa"/>
            <w:tcBorders>
              <w:top w:val="nil"/>
              <w:left w:val="nil"/>
              <w:bottom w:val="nil"/>
              <w:right w:val="single" w:sz="4" w:space="0" w:color="auto"/>
            </w:tcBorders>
            <w:shd w:val="clear" w:color="000000" w:fill="FFFFFF"/>
            <w:noWrap/>
            <w:vAlign w:val="bottom"/>
          </w:tcPr>
          <w:p w14:paraId="1F44700D"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862" w:type="dxa"/>
            <w:tcBorders>
              <w:top w:val="nil"/>
              <w:left w:val="nil"/>
              <w:bottom w:val="nil"/>
              <w:right w:val="nil"/>
            </w:tcBorders>
            <w:shd w:val="clear" w:color="000000" w:fill="FFFFFF"/>
            <w:noWrap/>
            <w:vAlign w:val="bottom"/>
          </w:tcPr>
          <w:p w14:paraId="1F8B5DC5"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83" w:type="dxa"/>
            <w:tcBorders>
              <w:top w:val="nil"/>
              <w:left w:val="nil"/>
              <w:bottom w:val="nil"/>
              <w:right w:val="nil"/>
            </w:tcBorders>
            <w:shd w:val="clear" w:color="000000" w:fill="FFFFFF"/>
            <w:noWrap/>
            <w:vAlign w:val="bottom"/>
          </w:tcPr>
          <w:p w14:paraId="40990723"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464333" w:rsidRPr="00165D10" w14:paraId="1F0536AC" w14:textId="77777777">
        <w:trPr>
          <w:trHeight w:val="300"/>
        </w:trPr>
        <w:tc>
          <w:tcPr>
            <w:tcW w:w="1907" w:type="dxa"/>
            <w:tcBorders>
              <w:top w:val="nil"/>
              <w:left w:val="nil"/>
              <w:bottom w:val="nil"/>
              <w:right w:val="nil"/>
            </w:tcBorders>
            <w:shd w:val="clear" w:color="auto" w:fill="auto"/>
            <w:noWrap/>
            <w:vAlign w:val="bottom"/>
          </w:tcPr>
          <w:p w14:paraId="0C626714" w14:textId="77777777" w:rsidR="00464333" w:rsidRPr="00165D10" w:rsidRDefault="00464333" w:rsidP="00464333">
            <w:pPr>
              <w:widowControl/>
              <w:autoSpaceDE/>
              <w:autoSpaceDN/>
              <w:adjustRightInd/>
              <w:rPr>
                <w:rFonts w:ascii="Arial" w:hAnsi="Arial" w:cs="Arial"/>
                <w:color w:val="000000"/>
                <w:sz w:val="20"/>
                <w:szCs w:val="22"/>
              </w:rPr>
            </w:pPr>
          </w:p>
        </w:tc>
        <w:tc>
          <w:tcPr>
            <w:tcW w:w="1052" w:type="dxa"/>
            <w:tcBorders>
              <w:top w:val="nil"/>
              <w:left w:val="nil"/>
              <w:bottom w:val="nil"/>
              <w:right w:val="nil"/>
            </w:tcBorders>
            <w:shd w:val="clear" w:color="auto" w:fill="auto"/>
            <w:noWrap/>
            <w:vAlign w:val="bottom"/>
          </w:tcPr>
          <w:p w14:paraId="36192B9B" w14:textId="77777777" w:rsidR="00464333" w:rsidRPr="00165D10" w:rsidRDefault="00464333" w:rsidP="00464333">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auto"/>
            <w:noWrap/>
            <w:vAlign w:val="bottom"/>
          </w:tcPr>
          <w:p w14:paraId="7EAA9BC4" w14:textId="77777777" w:rsidR="00464333" w:rsidRPr="00165D10" w:rsidRDefault="00E73245"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w:t>
            </w:r>
            <w:r w:rsidR="00464333" w:rsidRPr="00165D10">
              <w:rPr>
                <w:rFonts w:ascii="Arial" w:hAnsi="Arial" w:cs="Arial"/>
                <w:b/>
                <w:bCs/>
                <w:color w:val="000000"/>
                <w:sz w:val="20"/>
                <w:szCs w:val="22"/>
              </w:rPr>
              <w:t xml:space="preserve">4,000 </w:t>
            </w:r>
          </w:p>
        </w:tc>
        <w:tc>
          <w:tcPr>
            <w:tcW w:w="2127" w:type="dxa"/>
            <w:tcBorders>
              <w:top w:val="nil"/>
              <w:left w:val="nil"/>
              <w:bottom w:val="nil"/>
              <w:right w:val="nil"/>
            </w:tcBorders>
            <w:shd w:val="clear" w:color="000000" w:fill="FFFFFF"/>
            <w:noWrap/>
            <w:vAlign w:val="bottom"/>
          </w:tcPr>
          <w:p w14:paraId="7226B2D3"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Excess Val. </w:t>
            </w:r>
            <w:proofErr w:type="spellStart"/>
            <w:r w:rsidRPr="00165D10">
              <w:rPr>
                <w:rFonts w:ascii="Arial" w:hAnsi="Arial" w:cs="Arial"/>
                <w:b/>
                <w:bCs/>
                <w:sz w:val="20"/>
                <w:szCs w:val="22"/>
              </w:rPr>
              <w:t>Amort</w:t>
            </w:r>
            <w:proofErr w:type="spellEnd"/>
            <w:r w:rsidRPr="00165D10">
              <w:rPr>
                <w:rFonts w:ascii="Arial" w:hAnsi="Arial" w:cs="Arial"/>
                <w:b/>
                <w:bCs/>
                <w:sz w:val="20"/>
                <w:szCs w:val="22"/>
              </w:rPr>
              <w:t>.</w:t>
            </w:r>
          </w:p>
        </w:tc>
        <w:tc>
          <w:tcPr>
            <w:tcW w:w="839" w:type="dxa"/>
            <w:tcBorders>
              <w:top w:val="nil"/>
              <w:left w:val="nil"/>
              <w:bottom w:val="nil"/>
              <w:right w:val="nil"/>
            </w:tcBorders>
            <w:shd w:val="clear" w:color="auto" w:fill="auto"/>
            <w:noWrap/>
            <w:vAlign w:val="bottom"/>
          </w:tcPr>
          <w:p w14:paraId="51A735F9" w14:textId="77777777" w:rsidR="00464333" w:rsidRPr="00165D10" w:rsidRDefault="00E73245" w:rsidP="00464333">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w:t>
            </w:r>
            <w:r w:rsidR="00464333" w:rsidRPr="00165D10">
              <w:rPr>
                <w:rFonts w:ascii="Arial" w:hAnsi="Arial" w:cs="Arial"/>
                <w:b/>
                <w:bCs/>
                <w:color w:val="000000"/>
                <w:sz w:val="20"/>
                <w:szCs w:val="22"/>
              </w:rPr>
              <w:t xml:space="preserve">4,000 </w:t>
            </w:r>
          </w:p>
        </w:tc>
        <w:tc>
          <w:tcPr>
            <w:tcW w:w="862" w:type="dxa"/>
            <w:tcBorders>
              <w:top w:val="nil"/>
              <w:left w:val="single" w:sz="4" w:space="0" w:color="auto"/>
              <w:bottom w:val="single" w:sz="4" w:space="0" w:color="auto"/>
              <w:right w:val="nil"/>
            </w:tcBorders>
            <w:shd w:val="clear" w:color="auto" w:fill="auto"/>
            <w:noWrap/>
            <w:vAlign w:val="bottom"/>
          </w:tcPr>
          <w:p w14:paraId="16CE6BE6" w14:textId="77777777" w:rsidR="00464333" w:rsidRPr="00165D10" w:rsidRDefault="00464333" w:rsidP="00464333">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883" w:type="dxa"/>
            <w:tcBorders>
              <w:top w:val="nil"/>
              <w:left w:val="nil"/>
              <w:bottom w:val="nil"/>
              <w:right w:val="nil"/>
            </w:tcBorders>
            <w:shd w:val="clear" w:color="auto" w:fill="auto"/>
            <w:noWrap/>
            <w:vAlign w:val="bottom"/>
          </w:tcPr>
          <w:p w14:paraId="080E1340" w14:textId="77777777" w:rsidR="00464333" w:rsidRPr="00165D10" w:rsidRDefault="00464333" w:rsidP="00464333">
            <w:pPr>
              <w:widowControl/>
              <w:autoSpaceDE/>
              <w:autoSpaceDN/>
              <w:adjustRightInd/>
              <w:rPr>
                <w:rFonts w:ascii="Arial" w:hAnsi="Arial" w:cs="Arial"/>
                <w:color w:val="000000"/>
                <w:sz w:val="20"/>
                <w:szCs w:val="22"/>
              </w:rPr>
            </w:pPr>
          </w:p>
        </w:tc>
      </w:tr>
      <w:tr w:rsidR="00E73245" w:rsidRPr="00165D10" w14:paraId="69E1390E" w14:textId="77777777">
        <w:trPr>
          <w:trHeight w:val="300"/>
        </w:trPr>
        <w:tc>
          <w:tcPr>
            <w:tcW w:w="1907" w:type="dxa"/>
            <w:tcBorders>
              <w:top w:val="nil"/>
              <w:left w:val="nil"/>
              <w:bottom w:val="nil"/>
              <w:right w:val="nil"/>
            </w:tcBorders>
            <w:shd w:val="clear" w:color="000000" w:fill="FFFFFF"/>
            <w:noWrap/>
            <w:vAlign w:val="bottom"/>
          </w:tcPr>
          <w:p w14:paraId="260F35B5"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Ending Balance</w:t>
            </w:r>
          </w:p>
        </w:tc>
        <w:tc>
          <w:tcPr>
            <w:tcW w:w="1052" w:type="dxa"/>
            <w:tcBorders>
              <w:top w:val="single" w:sz="4" w:space="0" w:color="auto"/>
              <w:left w:val="nil"/>
              <w:bottom w:val="nil"/>
              <w:right w:val="single" w:sz="4" w:space="0" w:color="auto"/>
            </w:tcBorders>
            <w:shd w:val="clear" w:color="000000" w:fill="FFFFFF"/>
            <w:noWrap/>
            <w:vAlign w:val="bottom"/>
          </w:tcPr>
          <w:p w14:paraId="308C36B3" w14:textId="77777777" w:rsidR="00464333" w:rsidRPr="00165D10" w:rsidRDefault="00E73245"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  </w:t>
            </w:r>
            <w:r w:rsidR="00464333" w:rsidRPr="00165D10">
              <w:rPr>
                <w:rFonts w:ascii="Arial" w:hAnsi="Arial" w:cs="Arial"/>
                <w:b/>
                <w:bCs/>
                <w:sz w:val="20"/>
                <w:szCs w:val="22"/>
              </w:rPr>
              <w:t xml:space="preserve">268,000 </w:t>
            </w:r>
          </w:p>
        </w:tc>
        <w:tc>
          <w:tcPr>
            <w:tcW w:w="944" w:type="dxa"/>
            <w:tcBorders>
              <w:top w:val="nil"/>
              <w:left w:val="nil"/>
              <w:bottom w:val="nil"/>
              <w:right w:val="nil"/>
            </w:tcBorders>
            <w:shd w:val="clear" w:color="000000" w:fill="FFFFFF"/>
            <w:noWrap/>
            <w:vAlign w:val="bottom"/>
          </w:tcPr>
          <w:p w14:paraId="0E1B319E"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2127" w:type="dxa"/>
            <w:tcBorders>
              <w:top w:val="nil"/>
              <w:left w:val="nil"/>
              <w:bottom w:val="nil"/>
              <w:right w:val="nil"/>
            </w:tcBorders>
            <w:shd w:val="clear" w:color="000000" w:fill="FFFFFF"/>
            <w:noWrap/>
            <w:vAlign w:val="bottom"/>
          </w:tcPr>
          <w:p w14:paraId="444B43E7"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839" w:type="dxa"/>
            <w:tcBorders>
              <w:top w:val="single" w:sz="4" w:space="0" w:color="auto"/>
              <w:left w:val="nil"/>
              <w:bottom w:val="nil"/>
              <w:right w:val="single" w:sz="4" w:space="0" w:color="auto"/>
            </w:tcBorders>
            <w:shd w:val="clear" w:color="000000" w:fill="FFFFFF"/>
            <w:noWrap/>
            <w:vAlign w:val="bottom"/>
          </w:tcPr>
          <w:p w14:paraId="1678D607"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862" w:type="dxa"/>
            <w:tcBorders>
              <w:top w:val="nil"/>
              <w:left w:val="nil"/>
              <w:bottom w:val="nil"/>
              <w:right w:val="nil"/>
            </w:tcBorders>
            <w:shd w:val="clear" w:color="000000" w:fill="FFFFFF"/>
            <w:noWrap/>
            <w:vAlign w:val="bottom"/>
          </w:tcPr>
          <w:p w14:paraId="34B78D9B"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28,000 </w:t>
            </w:r>
          </w:p>
        </w:tc>
        <w:tc>
          <w:tcPr>
            <w:tcW w:w="1883" w:type="dxa"/>
            <w:tcBorders>
              <w:top w:val="nil"/>
              <w:left w:val="nil"/>
              <w:bottom w:val="nil"/>
              <w:right w:val="nil"/>
            </w:tcBorders>
            <w:shd w:val="clear" w:color="000000" w:fill="FFFFFF"/>
            <w:noWrap/>
            <w:vAlign w:val="bottom"/>
          </w:tcPr>
          <w:p w14:paraId="00C03C98"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Ending Balance</w:t>
            </w:r>
          </w:p>
        </w:tc>
      </w:tr>
      <w:tr w:rsidR="00E73245" w:rsidRPr="00165D10" w14:paraId="703D69A4" w14:textId="77777777" w:rsidTr="00E04260">
        <w:trPr>
          <w:trHeight w:val="315"/>
        </w:trPr>
        <w:tc>
          <w:tcPr>
            <w:tcW w:w="1907" w:type="dxa"/>
            <w:tcBorders>
              <w:top w:val="nil"/>
              <w:left w:val="nil"/>
              <w:bottom w:val="nil"/>
              <w:right w:val="nil"/>
            </w:tcBorders>
            <w:shd w:val="clear" w:color="000000" w:fill="FFFFFF"/>
            <w:noWrap/>
            <w:vAlign w:val="bottom"/>
          </w:tcPr>
          <w:p w14:paraId="0056C3E1"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1BA53BFF"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2CFB7464"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240,000 </w:t>
            </w:r>
          </w:p>
        </w:tc>
        <w:tc>
          <w:tcPr>
            <w:tcW w:w="2127" w:type="dxa"/>
            <w:tcBorders>
              <w:top w:val="nil"/>
              <w:left w:val="nil"/>
              <w:bottom w:val="nil"/>
              <w:right w:val="nil"/>
            </w:tcBorders>
            <w:shd w:val="clear" w:color="auto" w:fill="auto"/>
            <w:noWrap/>
            <w:vAlign w:val="bottom"/>
          </w:tcPr>
          <w:p w14:paraId="45ACDE85"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Basic</w:t>
            </w:r>
          </w:p>
        </w:tc>
        <w:tc>
          <w:tcPr>
            <w:tcW w:w="839" w:type="dxa"/>
            <w:tcBorders>
              <w:top w:val="nil"/>
              <w:left w:val="nil"/>
              <w:bottom w:val="nil"/>
              <w:right w:val="single" w:sz="4" w:space="0" w:color="auto"/>
            </w:tcBorders>
            <w:shd w:val="clear" w:color="auto" w:fill="002E5C"/>
            <w:noWrap/>
            <w:vAlign w:val="bottom"/>
          </w:tcPr>
          <w:p w14:paraId="13E16504"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xml:space="preserve">32,000 </w:t>
            </w:r>
          </w:p>
        </w:tc>
        <w:tc>
          <w:tcPr>
            <w:tcW w:w="862" w:type="dxa"/>
            <w:tcBorders>
              <w:top w:val="nil"/>
              <w:left w:val="nil"/>
              <w:bottom w:val="single" w:sz="18" w:space="0" w:color="auto"/>
              <w:right w:val="nil"/>
            </w:tcBorders>
            <w:shd w:val="clear" w:color="000000" w:fill="FFFFFF"/>
            <w:noWrap/>
            <w:vAlign w:val="bottom"/>
          </w:tcPr>
          <w:p w14:paraId="48ED15FB"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1883" w:type="dxa"/>
            <w:tcBorders>
              <w:top w:val="nil"/>
              <w:left w:val="nil"/>
              <w:bottom w:val="nil"/>
              <w:right w:val="nil"/>
            </w:tcBorders>
            <w:shd w:val="clear" w:color="000000" w:fill="FFFFFF"/>
            <w:noWrap/>
            <w:vAlign w:val="bottom"/>
          </w:tcPr>
          <w:p w14:paraId="4A711B9E"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E73245" w:rsidRPr="00165D10" w14:paraId="0D0DF991" w14:textId="77777777" w:rsidTr="00E04260">
        <w:trPr>
          <w:trHeight w:val="315"/>
        </w:trPr>
        <w:tc>
          <w:tcPr>
            <w:tcW w:w="1907" w:type="dxa"/>
            <w:tcBorders>
              <w:top w:val="nil"/>
              <w:left w:val="nil"/>
              <w:bottom w:val="nil"/>
              <w:right w:val="nil"/>
            </w:tcBorders>
            <w:shd w:val="clear" w:color="000000" w:fill="FFFFFF"/>
            <w:noWrap/>
            <w:vAlign w:val="bottom"/>
          </w:tcPr>
          <w:p w14:paraId="7F0AB255"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58686D86" w14:textId="77777777" w:rsidR="00464333" w:rsidRPr="00165D10" w:rsidRDefault="00464333" w:rsidP="00464333">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393E9741"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xml:space="preserve">28,000 </w:t>
            </w:r>
          </w:p>
        </w:tc>
        <w:tc>
          <w:tcPr>
            <w:tcW w:w="2127" w:type="dxa"/>
            <w:tcBorders>
              <w:top w:val="nil"/>
              <w:left w:val="nil"/>
              <w:bottom w:val="nil"/>
              <w:right w:val="nil"/>
            </w:tcBorders>
            <w:shd w:val="clear" w:color="auto" w:fill="auto"/>
            <w:noWrap/>
            <w:vAlign w:val="bottom"/>
          </w:tcPr>
          <w:p w14:paraId="313D6FD5" w14:textId="77777777" w:rsidR="00464333" w:rsidRPr="00165D10" w:rsidRDefault="00464333" w:rsidP="00464333">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Excess </w:t>
            </w:r>
            <w:proofErr w:type="spellStart"/>
            <w:r w:rsidRPr="00165D10">
              <w:rPr>
                <w:rFonts w:ascii="Arial" w:hAnsi="Arial" w:cs="Arial"/>
                <w:b/>
                <w:bCs/>
                <w:sz w:val="20"/>
                <w:szCs w:val="22"/>
              </w:rPr>
              <w:t>Reclass</w:t>
            </w:r>
            <w:proofErr w:type="spellEnd"/>
            <w:r w:rsidRPr="00165D10">
              <w:rPr>
                <w:rFonts w:ascii="Arial" w:hAnsi="Arial" w:cs="Arial"/>
                <w:b/>
                <w:bCs/>
                <w:sz w:val="20"/>
                <w:szCs w:val="22"/>
              </w:rPr>
              <w:t>.</w:t>
            </w:r>
          </w:p>
        </w:tc>
        <w:tc>
          <w:tcPr>
            <w:tcW w:w="839" w:type="dxa"/>
            <w:tcBorders>
              <w:top w:val="nil"/>
              <w:left w:val="nil"/>
              <w:bottom w:val="nil"/>
              <w:right w:val="single" w:sz="18" w:space="0" w:color="auto"/>
            </w:tcBorders>
            <w:shd w:val="clear" w:color="auto" w:fill="auto"/>
            <w:noWrap/>
            <w:vAlign w:val="bottom"/>
          </w:tcPr>
          <w:p w14:paraId="1CF80257" w14:textId="77777777" w:rsidR="00464333" w:rsidRPr="00165D10" w:rsidRDefault="00464333" w:rsidP="00464333">
            <w:pPr>
              <w:widowControl/>
              <w:autoSpaceDE/>
              <w:autoSpaceDN/>
              <w:adjustRightInd/>
              <w:rPr>
                <w:rFonts w:ascii="Arial" w:hAnsi="Arial" w:cs="Arial"/>
                <w:color w:val="000000"/>
                <w:sz w:val="20"/>
                <w:szCs w:val="22"/>
              </w:rPr>
            </w:pPr>
          </w:p>
        </w:tc>
        <w:tc>
          <w:tcPr>
            <w:tcW w:w="862"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17E93C7" w14:textId="77777777" w:rsidR="00464333" w:rsidRPr="00165D10" w:rsidRDefault="00464333" w:rsidP="00464333">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xml:space="preserve">4,000 </w:t>
            </w:r>
          </w:p>
        </w:tc>
        <w:tc>
          <w:tcPr>
            <w:tcW w:w="1883" w:type="dxa"/>
            <w:tcBorders>
              <w:top w:val="nil"/>
              <w:left w:val="single" w:sz="18" w:space="0" w:color="auto"/>
              <w:bottom w:val="nil"/>
              <w:right w:val="nil"/>
            </w:tcBorders>
            <w:shd w:val="clear" w:color="auto" w:fill="auto"/>
            <w:noWrap/>
            <w:vAlign w:val="bottom"/>
          </w:tcPr>
          <w:p w14:paraId="1FF820C5" w14:textId="77777777" w:rsidR="00464333" w:rsidRPr="00165D10" w:rsidRDefault="00464333" w:rsidP="00464333">
            <w:pPr>
              <w:widowControl/>
              <w:autoSpaceDE/>
              <w:autoSpaceDN/>
              <w:adjustRightInd/>
              <w:rPr>
                <w:rFonts w:ascii="Arial" w:hAnsi="Arial" w:cs="Arial"/>
                <w:color w:val="000000"/>
                <w:sz w:val="20"/>
                <w:szCs w:val="22"/>
              </w:rPr>
            </w:pPr>
          </w:p>
        </w:tc>
      </w:tr>
      <w:tr w:rsidR="00464333" w:rsidRPr="00165D10" w14:paraId="32986382" w14:textId="77777777">
        <w:trPr>
          <w:trHeight w:val="300"/>
        </w:trPr>
        <w:tc>
          <w:tcPr>
            <w:tcW w:w="1907" w:type="dxa"/>
            <w:tcBorders>
              <w:top w:val="nil"/>
              <w:left w:val="nil"/>
              <w:bottom w:val="nil"/>
              <w:right w:val="nil"/>
            </w:tcBorders>
            <w:shd w:val="clear" w:color="auto" w:fill="auto"/>
            <w:vAlign w:val="center"/>
          </w:tcPr>
          <w:p w14:paraId="6C2BD48A" w14:textId="77777777" w:rsidR="00464333" w:rsidRPr="00165D10" w:rsidRDefault="00464333" w:rsidP="00464333">
            <w:pPr>
              <w:widowControl/>
              <w:autoSpaceDE/>
              <w:autoSpaceDN/>
              <w:adjustRightInd/>
              <w:rPr>
                <w:rFonts w:ascii="Arial" w:hAnsi="Arial" w:cs="Arial"/>
                <w:color w:val="000000"/>
                <w:sz w:val="20"/>
                <w:szCs w:val="22"/>
              </w:rPr>
            </w:pPr>
          </w:p>
        </w:tc>
        <w:tc>
          <w:tcPr>
            <w:tcW w:w="1052" w:type="dxa"/>
            <w:tcBorders>
              <w:top w:val="single" w:sz="4" w:space="0" w:color="auto"/>
              <w:left w:val="nil"/>
              <w:bottom w:val="nil"/>
              <w:right w:val="single" w:sz="4" w:space="0" w:color="auto"/>
            </w:tcBorders>
            <w:shd w:val="clear" w:color="000000" w:fill="FFFFFF"/>
            <w:noWrap/>
            <w:vAlign w:val="bottom"/>
          </w:tcPr>
          <w:p w14:paraId="68859A0E"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687408E3" w14:textId="77777777" w:rsidR="00464333" w:rsidRPr="00165D10" w:rsidRDefault="00464333" w:rsidP="00464333">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2127" w:type="dxa"/>
            <w:tcBorders>
              <w:top w:val="nil"/>
              <w:left w:val="nil"/>
              <w:bottom w:val="nil"/>
              <w:right w:val="nil"/>
            </w:tcBorders>
            <w:shd w:val="clear" w:color="000000" w:fill="FFFFFF"/>
            <w:noWrap/>
            <w:vAlign w:val="bottom"/>
          </w:tcPr>
          <w:p w14:paraId="4685EBB1"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839" w:type="dxa"/>
            <w:tcBorders>
              <w:top w:val="single" w:sz="4" w:space="0" w:color="auto"/>
              <w:left w:val="nil"/>
              <w:bottom w:val="nil"/>
              <w:right w:val="single" w:sz="4" w:space="0" w:color="auto"/>
            </w:tcBorders>
            <w:shd w:val="clear" w:color="000000" w:fill="FFFFFF"/>
            <w:noWrap/>
            <w:vAlign w:val="bottom"/>
          </w:tcPr>
          <w:p w14:paraId="1AAFCF7A" w14:textId="77777777" w:rsidR="00464333" w:rsidRPr="00165D10" w:rsidRDefault="00464333" w:rsidP="00464333">
            <w:pPr>
              <w:widowControl/>
              <w:autoSpaceDE/>
              <w:autoSpaceDN/>
              <w:adjustRightInd/>
              <w:rPr>
                <w:rFonts w:ascii="Arial" w:hAnsi="Arial" w:cs="Arial"/>
                <w:sz w:val="20"/>
                <w:szCs w:val="22"/>
              </w:rPr>
            </w:pPr>
            <w:r w:rsidRPr="00165D10">
              <w:rPr>
                <w:rFonts w:ascii="Arial" w:hAnsi="Arial" w:cs="Arial"/>
                <w:sz w:val="20"/>
                <w:szCs w:val="22"/>
              </w:rPr>
              <w:t> </w:t>
            </w:r>
          </w:p>
        </w:tc>
        <w:tc>
          <w:tcPr>
            <w:tcW w:w="862" w:type="dxa"/>
            <w:tcBorders>
              <w:top w:val="single" w:sz="18" w:space="0" w:color="auto"/>
              <w:left w:val="nil"/>
              <w:bottom w:val="nil"/>
              <w:right w:val="nil"/>
            </w:tcBorders>
            <w:shd w:val="clear" w:color="auto" w:fill="auto"/>
            <w:noWrap/>
            <w:vAlign w:val="bottom"/>
          </w:tcPr>
          <w:p w14:paraId="65B73D8E" w14:textId="77777777" w:rsidR="00464333" w:rsidRPr="00165D10" w:rsidRDefault="00464333" w:rsidP="00464333">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0 </w:t>
            </w:r>
          </w:p>
        </w:tc>
        <w:tc>
          <w:tcPr>
            <w:tcW w:w="1883" w:type="dxa"/>
            <w:tcBorders>
              <w:top w:val="nil"/>
              <w:left w:val="nil"/>
              <w:bottom w:val="nil"/>
              <w:right w:val="nil"/>
            </w:tcBorders>
            <w:shd w:val="clear" w:color="auto" w:fill="auto"/>
            <w:noWrap/>
            <w:vAlign w:val="bottom"/>
          </w:tcPr>
          <w:p w14:paraId="41C1604E" w14:textId="77777777" w:rsidR="00464333" w:rsidRPr="00165D10" w:rsidRDefault="00464333" w:rsidP="00464333">
            <w:pPr>
              <w:widowControl/>
              <w:autoSpaceDE/>
              <w:autoSpaceDN/>
              <w:adjustRightInd/>
              <w:rPr>
                <w:rFonts w:ascii="Arial" w:hAnsi="Arial" w:cs="Arial"/>
                <w:color w:val="000000"/>
                <w:sz w:val="20"/>
                <w:szCs w:val="22"/>
              </w:rPr>
            </w:pPr>
          </w:p>
        </w:tc>
      </w:tr>
    </w:tbl>
    <w:p w14:paraId="1B2E3D88" w14:textId="77777777" w:rsidR="00E73245" w:rsidRPr="00165D10" w:rsidRDefault="00E73245"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rPr>
      </w:pPr>
    </w:p>
    <w:p w14:paraId="57FB52F0" w14:textId="77777777" w:rsidR="00E73245" w:rsidRPr="00165D10" w:rsidRDefault="00E73245">
      <w:pPr>
        <w:widowControl/>
        <w:autoSpaceDE/>
        <w:autoSpaceDN/>
        <w:adjustRightInd/>
        <w:rPr>
          <w:rFonts w:ascii="Arial" w:hAnsi="Arial" w:cs="Arial"/>
          <w:b/>
          <w:bCs/>
          <w:sz w:val="20"/>
        </w:rPr>
      </w:pPr>
      <w:r w:rsidRPr="00165D10">
        <w:rPr>
          <w:rFonts w:ascii="Arial" w:hAnsi="Arial" w:cs="Arial"/>
          <w:b/>
          <w:bCs/>
          <w:sz w:val="20"/>
        </w:rPr>
        <w:br w:type="page"/>
      </w:r>
    </w:p>
    <w:p w14:paraId="5FA9946E" w14:textId="77777777" w:rsidR="00E73245" w:rsidRPr="00165D10" w:rsidRDefault="00E73245"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Cs/>
          <w:sz w:val="20"/>
        </w:rPr>
      </w:pPr>
      <w:r w:rsidRPr="00165D10">
        <w:rPr>
          <w:rFonts w:ascii="Arial" w:hAnsi="Arial" w:cs="Arial"/>
          <w:b/>
          <w:bCs/>
          <w:sz w:val="20"/>
          <w:szCs w:val="22"/>
        </w:rPr>
        <w:lastRenderedPageBreak/>
        <w:t>P4-29</w:t>
      </w:r>
      <w:r w:rsidRPr="00165D10">
        <w:rPr>
          <w:rFonts w:ascii="Arial" w:hAnsi="Arial" w:cs="Arial"/>
          <w:sz w:val="20"/>
          <w:szCs w:val="22"/>
        </w:rPr>
        <w:t xml:space="preserve">  (continued)</w:t>
      </w:r>
    </w:p>
    <w:p w14:paraId="07B03899" w14:textId="77777777" w:rsidR="00E73245" w:rsidRPr="00165D10" w:rsidRDefault="00E73245"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Cs/>
          <w:sz w:val="20"/>
        </w:rPr>
      </w:pPr>
      <w:proofErr w:type="gramStart"/>
      <w:r w:rsidRPr="00165D10">
        <w:rPr>
          <w:rFonts w:ascii="Arial" w:hAnsi="Arial" w:cs="Arial"/>
          <w:bCs/>
          <w:sz w:val="20"/>
        </w:rPr>
        <w:t>c</w:t>
      </w:r>
      <w:proofErr w:type="gramEnd"/>
      <w:r w:rsidRPr="00165D10">
        <w:rPr>
          <w:rFonts w:ascii="Arial" w:hAnsi="Arial" w:cs="Arial"/>
          <w:bCs/>
          <w:sz w:val="20"/>
        </w:rPr>
        <w:t>.</w:t>
      </w:r>
    </w:p>
    <w:tbl>
      <w:tblPr>
        <w:tblW w:w="9987" w:type="dxa"/>
        <w:tblInd w:w="103" w:type="dxa"/>
        <w:tblLayout w:type="fixed"/>
        <w:tblLook w:val="04A0" w:firstRow="1" w:lastRow="0" w:firstColumn="1" w:lastColumn="0" w:noHBand="0" w:noVBand="1"/>
      </w:tblPr>
      <w:tblGrid>
        <w:gridCol w:w="262"/>
        <w:gridCol w:w="2803"/>
        <w:gridCol w:w="262"/>
        <w:gridCol w:w="1178"/>
        <w:gridCol w:w="262"/>
        <w:gridCol w:w="998"/>
        <w:gridCol w:w="262"/>
        <w:gridCol w:w="908"/>
        <w:gridCol w:w="262"/>
        <w:gridCol w:w="908"/>
        <w:gridCol w:w="262"/>
        <w:gridCol w:w="1358"/>
        <w:gridCol w:w="262"/>
      </w:tblGrid>
      <w:tr w:rsidR="00E73245" w:rsidRPr="00165D10" w14:paraId="20C5494C"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0E7809FF"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single" w:sz="4" w:space="0" w:color="auto"/>
              <w:left w:val="nil"/>
              <w:bottom w:val="nil"/>
              <w:right w:val="nil"/>
            </w:tcBorders>
            <w:shd w:val="clear" w:color="auto" w:fill="E0EBF8"/>
            <w:noWrap/>
            <w:vAlign w:val="bottom"/>
          </w:tcPr>
          <w:p w14:paraId="2E2428E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3C41A7F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vMerge w:val="restart"/>
            <w:tcBorders>
              <w:top w:val="single" w:sz="4" w:space="0" w:color="auto"/>
              <w:left w:val="nil"/>
              <w:bottom w:val="single" w:sz="4" w:space="0" w:color="000000"/>
              <w:right w:val="nil"/>
            </w:tcBorders>
            <w:shd w:val="clear" w:color="auto" w:fill="E0EBF8"/>
            <w:vAlign w:val="bottom"/>
          </w:tcPr>
          <w:p w14:paraId="3DD49EB8"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Thompson Co.</w:t>
            </w:r>
          </w:p>
        </w:tc>
        <w:tc>
          <w:tcPr>
            <w:tcW w:w="262" w:type="dxa"/>
            <w:tcBorders>
              <w:top w:val="single" w:sz="4" w:space="0" w:color="auto"/>
              <w:left w:val="nil"/>
              <w:bottom w:val="nil"/>
              <w:right w:val="nil"/>
            </w:tcBorders>
            <w:shd w:val="clear" w:color="auto" w:fill="E0EBF8"/>
            <w:noWrap/>
            <w:vAlign w:val="bottom"/>
          </w:tcPr>
          <w:p w14:paraId="20D9CE5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vMerge w:val="restart"/>
            <w:tcBorders>
              <w:top w:val="single" w:sz="4" w:space="0" w:color="auto"/>
              <w:left w:val="nil"/>
              <w:bottom w:val="single" w:sz="4" w:space="0" w:color="000000"/>
              <w:right w:val="nil"/>
            </w:tcBorders>
            <w:shd w:val="clear" w:color="auto" w:fill="E0EBF8"/>
            <w:vAlign w:val="bottom"/>
          </w:tcPr>
          <w:p w14:paraId="5ECD9CBF"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Lake Corp.</w:t>
            </w:r>
          </w:p>
        </w:tc>
        <w:tc>
          <w:tcPr>
            <w:tcW w:w="262" w:type="dxa"/>
            <w:tcBorders>
              <w:top w:val="single" w:sz="4" w:space="0" w:color="auto"/>
              <w:left w:val="nil"/>
              <w:bottom w:val="nil"/>
              <w:right w:val="nil"/>
            </w:tcBorders>
            <w:shd w:val="clear" w:color="auto" w:fill="E0EBF8"/>
            <w:noWrap/>
            <w:vAlign w:val="bottom"/>
          </w:tcPr>
          <w:p w14:paraId="11032D9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078" w:type="dxa"/>
            <w:gridSpan w:val="3"/>
            <w:tcBorders>
              <w:top w:val="single" w:sz="4" w:space="0" w:color="auto"/>
              <w:left w:val="nil"/>
              <w:bottom w:val="nil"/>
              <w:right w:val="nil"/>
            </w:tcBorders>
            <w:shd w:val="clear" w:color="auto" w:fill="auto"/>
            <w:noWrap/>
            <w:vAlign w:val="bottom"/>
          </w:tcPr>
          <w:p w14:paraId="41F9E542"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2ADCED2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single" w:sz="4" w:space="0" w:color="auto"/>
              <w:left w:val="nil"/>
              <w:bottom w:val="nil"/>
              <w:right w:val="nil"/>
            </w:tcBorders>
            <w:shd w:val="clear" w:color="auto" w:fill="E0EBF8"/>
            <w:noWrap/>
            <w:vAlign w:val="bottom"/>
          </w:tcPr>
          <w:p w14:paraId="78835C7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627E426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00AC605F" w14:textId="77777777">
        <w:trPr>
          <w:trHeight w:val="300"/>
        </w:trPr>
        <w:tc>
          <w:tcPr>
            <w:tcW w:w="262" w:type="dxa"/>
            <w:tcBorders>
              <w:top w:val="nil"/>
              <w:left w:val="single" w:sz="4" w:space="0" w:color="auto"/>
              <w:bottom w:val="nil"/>
              <w:right w:val="nil"/>
            </w:tcBorders>
            <w:shd w:val="clear" w:color="auto" w:fill="E0EBF8"/>
            <w:noWrap/>
            <w:vAlign w:val="bottom"/>
          </w:tcPr>
          <w:p w14:paraId="4B99BC14"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single" w:sz="4" w:space="0" w:color="auto"/>
              <w:right w:val="nil"/>
            </w:tcBorders>
            <w:shd w:val="clear" w:color="auto" w:fill="E0EBF8"/>
            <w:noWrap/>
            <w:vAlign w:val="bottom"/>
          </w:tcPr>
          <w:p w14:paraId="63D13271"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B88F775"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1178" w:type="dxa"/>
            <w:vMerge/>
            <w:tcBorders>
              <w:top w:val="single" w:sz="4" w:space="0" w:color="auto"/>
              <w:left w:val="nil"/>
              <w:bottom w:val="single" w:sz="4" w:space="0" w:color="000000"/>
              <w:right w:val="nil"/>
            </w:tcBorders>
            <w:shd w:val="clear" w:color="auto" w:fill="E0EBF8"/>
            <w:vAlign w:val="center"/>
          </w:tcPr>
          <w:p w14:paraId="008A3E9E" w14:textId="77777777" w:rsidR="00E73245" w:rsidRPr="00165D10" w:rsidRDefault="00E73245" w:rsidP="00E73245">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5290D14B"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998" w:type="dxa"/>
            <w:vMerge/>
            <w:tcBorders>
              <w:top w:val="single" w:sz="4" w:space="0" w:color="auto"/>
              <w:left w:val="nil"/>
              <w:bottom w:val="single" w:sz="4" w:space="0" w:color="000000"/>
              <w:right w:val="nil"/>
            </w:tcBorders>
            <w:shd w:val="clear" w:color="auto" w:fill="E0EBF8"/>
            <w:vAlign w:val="center"/>
          </w:tcPr>
          <w:p w14:paraId="18BA164C" w14:textId="77777777" w:rsidR="00E73245" w:rsidRPr="00165D10" w:rsidRDefault="00E73245" w:rsidP="00E73245">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35F61DB4"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3DDE4FCB"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14A7EA94"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08DEDC5A"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68B81F17"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7A8DB09C"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28BD4929" w14:textId="77777777" w:rsidR="00E73245" w:rsidRPr="00165D10" w:rsidRDefault="00E73245" w:rsidP="00E73245">
            <w:pPr>
              <w:widowControl/>
              <w:autoSpaceDE/>
              <w:autoSpaceDN/>
              <w:adjustRightInd/>
              <w:jc w:val="center"/>
              <w:rPr>
                <w:rFonts w:ascii="Arial" w:hAnsi="Arial" w:cs="Arial"/>
                <w:b/>
                <w:bCs/>
                <w:sz w:val="18"/>
                <w:szCs w:val="22"/>
              </w:rPr>
            </w:pPr>
            <w:r w:rsidRPr="00165D10">
              <w:rPr>
                <w:rFonts w:ascii="Arial" w:hAnsi="Arial" w:cs="Arial"/>
                <w:b/>
                <w:bCs/>
                <w:sz w:val="18"/>
                <w:szCs w:val="22"/>
              </w:rPr>
              <w:t> </w:t>
            </w:r>
          </w:p>
        </w:tc>
      </w:tr>
      <w:tr w:rsidR="00E73245" w:rsidRPr="00165D10" w14:paraId="597DBF59" w14:textId="77777777">
        <w:trPr>
          <w:trHeight w:val="300"/>
        </w:trPr>
        <w:tc>
          <w:tcPr>
            <w:tcW w:w="262" w:type="dxa"/>
            <w:tcBorders>
              <w:top w:val="nil"/>
              <w:left w:val="single" w:sz="4" w:space="0" w:color="auto"/>
              <w:bottom w:val="nil"/>
              <w:right w:val="nil"/>
            </w:tcBorders>
            <w:shd w:val="clear" w:color="auto" w:fill="E0EBF8"/>
            <w:noWrap/>
            <w:vAlign w:val="bottom"/>
          </w:tcPr>
          <w:p w14:paraId="6FF9D202"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5DFA8B17"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14:paraId="6FB6DA2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nil"/>
              <w:right w:val="nil"/>
            </w:tcBorders>
            <w:shd w:val="clear" w:color="auto" w:fill="E0EBF8"/>
            <w:noWrap/>
            <w:vAlign w:val="bottom"/>
          </w:tcPr>
          <w:p w14:paraId="54DCF4F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BAEBB6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3958ABD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9C6661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6B47AFFC"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8374DC2"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3CAEE504"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C94A69E"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0DC8BEE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6950BD5E"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29D39216" w14:textId="77777777">
        <w:trPr>
          <w:trHeight w:val="300"/>
        </w:trPr>
        <w:tc>
          <w:tcPr>
            <w:tcW w:w="262" w:type="dxa"/>
            <w:tcBorders>
              <w:top w:val="nil"/>
              <w:left w:val="single" w:sz="4" w:space="0" w:color="auto"/>
              <w:bottom w:val="nil"/>
              <w:right w:val="nil"/>
            </w:tcBorders>
            <w:shd w:val="clear" w:color="auto" w:fill="E0EBF8"/>
            <w:noWrap/>
            <w:vAlign w:val="bottom"/>
          </w:tcPr>
          <w:p w14:paraId="4822B15E"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75FB3C8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Service Revenue</w:t>
            </w:r>
          </w:p>
        </w:tc>
        <w:tc>
          <w:tcPr>
            <w:tcW w:w="262" w:type="dxa"/>
            <w:tcBorders>
              <w:top w:val="nil"/>
              <w:left w:val="nil"/>
              <w:bottom w:val="nil"/>
              <w:right w:val="nil"/>
            </w:tcBorders>
            <w:shd w:val="clear" w:color="auto" w:fill="E0EBF8"/>
            <w:noWrap/>
            <w:vAlign w:val="bottom"/>
          </w:tcPr>
          <w:p w14:paraId="424E485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503ABD2C"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610,000 </w:t>
            </w:r>
          </w:p>
        </w:tc>
        <w:tc>
          <w:tcPr>
            <w:tcW w:w="262" w:type="dxa"/>
            <w:tcBorders>
              <w:top w:val="nil"/>
              <w:left w:val="nil"/>
              <w:bottom w:val="nil"/>
              <w:right w:val="nil"/>
            </w:tcBorders>
            <w:shd w:val="clear" w:color="auto" w:fill="E0EBF8"/>
            <w:noWrap/>
            <w:vAlign w:val="bottom"/>
          </w:tcPr>
          <w:p w14:paraId="7878335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655D809"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240,000 </w:t>
            </w:r>
          </w:p>
        </w:tc>
        <w:tc>
          <w:tcPr>
            <w:tcW w:w="262" w:type="dxa"/>
            <w:tcBorders>
              <w:top w:val="nil"/>
              <w:left w:val="nil"/>
              <w:bottom w:val="nil"/>
              <w:right w:val="nil"/>
            </w:tcBorders>
            <w:shd w:val="clear" w:color="auto" w:fill="E0EBF8"/>
            <w:noWrap/>
            <w:vAlign w:val="bottom"/>
          </w:tcPr>
          <w:p w14:paraId="164DA5D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3BE0EBE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EC69D8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49584F4"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71A60B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9FDA27A"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850,000 </w:t>
            </w:r>
          </w:p>
        </w:tc>
        <w:tc>
          <w:tcPr>
            <w:tcW w:w="262" w:type="dxa"/>
            <w:tcBorders>
              <w:top w:val="nil"/>
              <w:left w:val="nil"/>
              <w:bottom w:val="nil"/>
              <w:right w:val="single" w:sz="4" w:space="0" w:color="auto"/>
            </w:tcBorders>
            <w:shd w:val="clear" w:color="auto" w:fill="E0EBF8"/>
            <w:noWrap/>
            <w:vAlign w:val="bottom"/>
          </w:tcPr>
          <w:p w14:paraId="024EF32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A635537" w14:textId="77777777">
        <w:trPr>
          <w:trHeight w:val="315"/>
        </w:trPr>
        <w:tc>
          <w:tcPr>
            <w:tcW w:w="262" w:type="dxa"/>
            <w:tcBorders>
              <w:top w:val="nil"/>
              <w:left w:val="single" w:sz="4" w:space="0" w:color="auto"/>
              <w:bottom w:val="nil"/>
              <w:right w:val="nil"/>
            </w:tcBorders>
            <w:shd w:val="clear" w:color="auto" w:fill="E0EBF8"/>
            <w:noWrap/>
            <w:vAlign w:val="bottom"/>
          </w:tcPr>
          <w:p w14:paraId="34982B30"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4CBDAF1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Less: Cost of Services</w:t>
            </w:r>
          </w:p>
        </w:tc>
        <w:tc>
          <w:tcPr>
            <w:tcW w:w="262" w:type="dxa"/>
            <w:tcBorders>
              <w:top w:val="nil"/>
              <w:left w:val="nil"/>
              <w:bottom w:val="nil"/>
              <w:right w:val="nil"/>
            </w:tcBorders>
            <w:shd w:val="clear" w:color="auto" w:fill="E0EBF8"/>
            <w:noWrap/>
            <w:vAlign w:val="bottom"/>
          </w:tcPr>
          <w:p w14:paraId="23F22F3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1D0922A0"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(470,000)</w:t>
            </w:r>
          </w:p>
        </w:tc>
        <w:tc>
          <w:tcPr>
            <w:tcW w:w="262" w:type="dxa"/>
            <w:tcBorders>
              <w:top w:val="nil"/>
              <w:left w:val="nil"/>
              <w:bottom w:val="nil"/>
              <w:right w:val="nil"/>
            </w:tcBorders>
            <w:shd w:val="clear" w:color="auto" w:fill="E0EBF8"/>
            <w:noWrap/>
            <w:vAlign w:val="bottom"/>
          </w:tcPr>
          <w:p w14:paraId="028213F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344BB47"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(130,000)</w:t>
            </w:r>
          </w:p>
        </w:tc>
        <w:tc>
          <w:tcPr>
            <w:tcW w:w="262" w:type="dxa"/>
            <w:tcBorders>
              <w:top w:val="nil"/>
              <w:left w:val="nil"/>
              <w:bottom w:val="nil"/>
              <w:right w:val="nil"/>
            </w:tcBorders>
            <w:shd w:val="clear" w:color="auto" w:fill="E0EBF8"/>
            <w:noWrap/>
            <w:vAlign w:val="bottom"/>
          </w:tcPr>
          <w:p w14:paraId="0ED176C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single" w:sz="18" w:space="0" w:color="auto"/>
              <w:right w:val="nil"/>
            </w:tcBorders>
            <w:shd w:val="clear" w:color="000000" w:fill="FFFFFF"/>
            <w:noWrap/>
            <w:vAlign w:val="bottom"/>
          </w:tcPr>
          <w:p w14:paraId="14C57A1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6E8C19A"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A58329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498EE2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9F5CD5F"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(600,000)</w:t>
            </w:r>
          </w:p>
        </w:tc>
        <w:tc>
          <w:tcPr>
            <w:tcW w:w="262" w:type="dxa"/>
            <w:tcBorders>
              <w:top w:val="nil"/>
              <w:left w:val="nil"/>
              <w:bottom w:val="nil"/>
              <w:right w:val="single" w:sz="4" w:space="0" w:color="auto"/>
            </w:tcBorders>
            <w:shd w:val="clear" w:color="auto" w:fill="E0EBF8"/>
            <w:noWrap/>
            <w:vAlign w:val="bottom"/>
          </w:tcPr>
          <w:p w14:paraId="65D4A8F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77A72997" w14:textId="77777777">
        <w:trPr>
          <w:trHeight w:val="315"/>
        </w:trPr>
        <w:tc>
          <w:tcPr>
            <w:tcW w:w="262" w:type="dxa"/>
            <w:tcBorders>
              <w:top w:val="nil"/>
              <w:left w:val="single" w:sz="4" w:space="0" w:color="auto"/>
              <w:bottom w:val="nil"/>
              <w:right w:val="nil"/>
            </w:tcBorders>
            <w:shd w:val="clear" w:color="auto" w:fill="E0EBF8"/>
            <w:noWrap/>
            <w:vAlign w:val="bottom"/>
          </w:tcPr>
          <w:p w14:paraId="3FC8E304"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8B9E79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14:paraId="2EF6959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44D4FCB2"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(35,000)</w:t>
            </w:r>
          </w:p>
        </w:tc>
        <w:tc>
          <w:tcPr>
            <w:tcW w:w="262" w:type="dxa"/>
            <w:tcBorders>
              <w:top w:val="nil"/>
              <w:left w:val="nil"/>
              <w:bottom w:val="nil"/>
              <w:right w:val="nil"/>
            </w:tcBorders>
            <w:shd w:val="clear" w:color="auto" w:fill="E0EBF8"/>
            <w:noWrap/>
            <w:vAlign w:val="bottom"/>
          </w:tcPr>
          <w:p w14:paraId="39EF1FC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5A279A5"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(18,000)</w:t>
            </w:r>
          </w:p>
        </w:tc>
        <w:tc>
          <w:tcPr>
            <w:tcW w:w="262" w:type="dxa"/>
            <w:tcBorders>
              <w:top w:val="nil"/>
              <w:left w:val="nil"/>
              <w:bottom w:val="nil"/>
              <w:right w:val="single" w:sz="18" w:space="0" w:color="auto"/>
            </w:tcBorders>
            <w:shd w:val="clear" w:color="auto" w:fill="E0EBF8"/>
            <w:noWrap/>
            <w:vAlign w:val="bottom"/>
          </w:tcPr>
          <w:p w14:paraId="652187C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5263D402"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4,000 </w:t>
            </w:r>
          </w:p>
        </w:tc>
        <w:tc>
          <w:tcPr>
            <w:tcW w:w="262" w:type="dxa"/>
            <w:tcBorders>
              <w:top w:val="nil"/>
              <w:left w:val="single" w:sz="18" w:space="0" w:color="auto"/>
              <w:bottom w:val="nil"/>
              <w:right w:val="nil"/>
            </w:tcBorders>
            <w:shd w:val="clear" w:color="000000" w:fill="FFFFFF"/>
            <w:noWrap/>
            <w:vAlign w:val="bottom"/>
          </w:tcPr>
          <w:p w14:paraId="5AC9395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4A914DE"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592822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0991087"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(57,000)</w:t>
            </w:r>
          </w:p>
        </w:tc>
        <w:tc>
          <w:tcPr>
            <w:tcW w:w="262" w:type="dxa"/>
            <w:tcBorders>
              <w:top w:val="nil"/>
              <w:left w:val="nil"/>
              <w:bottom w:val="nil"/>
              <w:right w:val="single" w:sz="4" w:space="0" w:color="auto"/>
            </w:tcBorders>
            <w:shd w:val="clear" w:color="auto" w:fill="E0EBF8"/>
            <w:noWrap/>
            <w:vAlign w:val="bottom"/>
          </w:tcPr>
          <w:p w14:paraId="7B1BE18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1715A62D" w14:textId="77777777">
        <w:trPr>
          <w:trHeight w:val="315"/>
        </w:trPr>
        <w:tc>
          <w:tcPr>
            <w:tcW w:w="262" w:type="dxa"/>
            <w:tcBorders>
              <w:top w:val="nil"/>
              <w:left w:val="single" w:sz="4" w:space="0" w:color="auto"/>
              <w:bottom w:val="nil"/>
              <w:right w:val="nil"/>
            </w:tcBorders>
            <w:shd w:val="clear" w:color="auto" w:fill="E0EBF8"/>
            <w:noWrap/>
            <w:vAlign w:val="bottom"/>
          </w:tcPr>
          <w:p w14:paraId="62F37F50"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32680AD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14:paraId="5C74875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D79C98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(57,000)</w:t>
            </w:r>
          </w:p>
        </w:tc>
        <w:tc>
          <w:tcPr>
            <w:tcW w:w="262" w:type="dxa"/>
            <w:tcBorders>
              <w:top w:val="nil"/>
              <w:left w:val="nil"/>
              <w:bottom w:val="nil"/>
              <w:right w:val="nil"/>
            </w:tcBorders>
            <w:shd w:val="clear" w:color="auto" w:fill="E0EBF8"/>
            <w:noWrap/>
            <w:vAlign w:val="bottom"/>
          </w:tcPr>
          <w:p w14:paraId="443562F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F2166D4"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(60,000)</w:t>
            </w:r>
          </w:p>
        </w:tc>
        <w:tc>
          <w:tcPr>
            <w:tcW w:w="262" w:type="dxa"/>
            <w:tcBorders>
              <w:top w:val="nil"/>
              <w:left w:val="nil"/>
              <w:bottom w:val="nil"/>
              <w:right w:val="nil"/>
            </w:tcBorders>
            <w:shd w:val="clear" w:color="auto" w:fill="E0EBF8"/>
            <w:noWrap/>
            <w:vAlign w:val="bottom"/>
          </w:tcPr>
          <w:p w14:paraId="4F72C47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single" w:sz="18" w:space="0" w:color="auto"/>
              <w:left w:val="nil"/>
              <w:bottom w:val="nil"/>
              <w:right w:val="nil"/>
            </w:tcBorders>
            <w:shd w:val="clear" w:color="000000" w:fill="FFFFFF"/>
            <w:noWrap/>
            <w:vAlign w:val="bottom"/>
          </w:tcPr>
          <w:p w14:paraId="00E7967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F853F6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single" w:sz="18" w:space="0" w:color="auto"/>
              <w:right w:val="nil"/>
            </w:tcBorders>
            <w:shd w:val="clear" w:color="000000" w:fill="FFFFFF"/>
            <w:noWrap/>
            <w:vAlign w:val="bottom"/>
          </w:tcPr>
          <w:p w14:paraId="45DD63C0"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948973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50DCEF7E"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(117,000)</w:t>
            </w:r>
          </w:p>
        </w:tc>
        <w:tc>
          <w:tcPr>
            <w:tcW w:w="262" w:type="dxa"/>
            <w:tcBorders>
              <w:top w:val="nil"/>
              <w:left w:val="nil"/>
              <w:bottom w:val="nil"/>
              <w:right w:val="single" w:sz="4" w:space="0" w:color="auto"/>
            </w:tcBorders>
            <w:shd w:val="clear" w:color="auto" w:fill="E0EBF8"/>
            <w:noWrap/>
            <w:vAlign w:val="bottom"/>
          </w:tcPr>
          <w:p w14:paraId="46DC938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23278E4" w14:textId="77777777" w:rsidTr="00E04260">
        <w:trPr>
          <w:trHeight w:val="300"/>
        </w:trPr>
        <w:tc>
          <w:tcPr>
            <w:tcW w:w="262" w:type="dxa"/>
            <w:tcBorders>
              <w:top w:val="nil"/>
              <w:left w:val="single" w:sz="4" w:space="0" w:color="auto"/>
              <w:bottom w:val="nil"/>
              <w:right w:val="nil"/>
            </w:tcBorders>
            <w:shd w:val="clear" w:color="auto" w:fill="E0EBF8"/>
            <w:noWrap/>
            <w:vAlign w:val="bottom"/>
          </w:tcPr>
          <w:p w14:paraId="3494BBEE"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single" w:sz="4" w:space="0" w:color="auto"/>
              <w:right w:val="nil"/>
            </w:tcBorders>
            <w:shd w:val="clear" w:color="auto" w:fill="E0EBF8"/>
            <w:noWrap/>
            <w:vAlign w:val="bottom"/>
          </w:tcPr>
          <w:p w14:paraId="48FA5A0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Income from Lake Corp.</w:t>
            </w:r>
          </w:p>
        </w:tc>
        <w:tc>
          <w:tcPr>
            <w:tcW w:w="262" w:type="dxa"/>
            <w:tcBorders>
              <w:top w:val="nil"/>
              <w:left w:val="nil"/>
              <w:bottom w:val="single" w:sz="4" w:space="0" w:color="auto"/>
              <w:right w:val="nil"/>
            </w:tcBorders>
            <w:shd w:val="clear" w:color="auto" w:fill="E0EBF8"/>
            <w:noWrap/>
            <w:vAlign w:val="bottom"/>
          </w:tcPr>
          <w:p w14:paraId="475D6E3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single" w:sz="4" w:space="0" w:color="auto"/>
              <w:right w:val="nil"/>
            </w:tcBorders>
            <w:shd w:val="clear" w:color="auto" w:fill="E0EBF8"/>
            <w:noWrap/>
            <w:vAlign w:val="bottom"/>
          </w:tcPr>
          <w:p w14:paraId="665A882D"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28,000 </w:t>
            </w:r>
          </w:p>
        </w:tc>
        <w:tc>
          <w:tcPr>
            <w:tcW w:w="262" w:type="dxa"/>
            <w:tcBorders>
              <w:top w:val="nil"/>
              <w:left w:val="nil"/>
              <w:bottom w:val="single" w:sz="4" w:space="0" w:color="auto"/>
              <w:right w:val="nil"/>
            </w:tcBorders>
            <w:shd w:val="clear" w:color="auto" w:fill="E0EBF8"/>
            <w:noWrap/>
            <w:vAlign w:val="bottom"/>
          </w:tcPr>
          <w:p w14:paraId="3A270FC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0794E83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769D2BD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single" w:sz="4" w:space="0" w:color="auto"/>
              <w:right w:val="nil"/>
            </w:tcBorders>
            <w:shd w:val="clear" w:color="auto" w:fill="002E5C"/>
            <w:noWrap/>
            <w:vAlign w:val="bottom"/>
          </w:tcPr>
          <w:p w14:paraId="06A6E6B8"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32,000 </w:t>
            </w:r>
          </w:p>
        </w:tc>
        <w:tc>
          <w:tcPr>
            <w:tcW w:w="262" w:type="dxa"/>
            <w:tcBorders>
              <w:top w:val="nil"/>
              <w:left w:val="nil"/>
              <w:bottom w:val="single" w:sz="4" w:space="0" w:color="auto"/>
              <w:right w:val="single" w:sz="18" w:space="0" w:color="auto"/>
            </w:tcBorders>
            <w:shd w:val="clear" w:color="000000" w:fill="FFFFFF"/>
            <w:noWrap/>
            <w:vAlign w:val="bottom"/>
          </w:tcPr>
          <w:p w14:paraId="4BEDC2A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B50BDFA"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4,000 </w:t>
            </w:r>
          </w:p>
        </w:tc>
        <w:tc>
          <w:tcPr>
            <w:tcW w:w="262" w:type="dxa"/>
            <w:tcBorders>
              <w:top w:val="nil"/>
              <w:left w:val="single" w:sz="18" w:space="0" w:color="auto"/>
              <w:bottom w:val="single" w:sz="4" w:space="0" w:color="auto"/>
              <w:right w:val="nil"/>
            </w:tcBorders>
            <w:shd w:val="clear" w:color="auto" w:fill="E0EBF8"/>
            <w:noWrap/>
            <w:vAlign w:val="bottom"/>
          </w:tcPr>
          <w:p w14:paraId="63952D0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6CEE816C"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14E7F86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78AD68B9" w14:textId="77777777">
        <w:trPr>
          <w:trHeight w:val="315"/>
        </w:trPr>
        <w:tc>
          <w:tcPr>
            <w:tcW w:w="262" w:type="dxa"/>
            <w:tcBorders>
              <w:top w:val="nil"/>
              <w:left w:val="single" w:sz="4" w:space="0" w:color="auto"/>
              <w:bottom w:val="nil"/>
              <w:right w:val="nil"/>
            </w:tcBorders>
            <w:shd w:val="clear" w:color="auto" w:fill="E0EBF8"/>
            <w:noWrap/>
            <w:vAlign w:val="bottom"/>
          </w:tcPr>
          <w:p w14:paraId="05549002"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82553A7"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Net Income</w:t>
            </w:r>
          </w:p>
        </w:tc>
        <w:tc>
          <w:tcPr>
            <w:tcW w:w="262" w:type="dxa"/>
            <w:tcBorders>
              <w:top w:val="nil"/>
              <w:left w:val="nil"/>
              <w:bottom w:val="nil"/>
              <w:right w:val="nil"/>
            </w:tcBorders>
            <w:shd w:val="clear" w:color="auto" w:fill="E0EBF8"/>
            <w:noWrap/>
            <w:vAlign w:val="bottom"/>
          </w:tcPr>
          <w:p w14:paraId="6B06E69C"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double" w:sz="6" w:space="0" w:color="auto"/>
              <w:right w:val="nil"/>
            </w:tcBorders>
            <w:shd w:val="clear" w:color="auto" w:fill="E0EBF8"/>
            <w:noWrap/>
            <w:vAlign w:val="bottom"/>
          </w:tcPr>
          <w:p w14:paraId="02C9F0AD"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76,000 </w:t>
            </w:r>
          </w:p>
        </w:tc>
        <w:tc>
          <w:tcPr>
            <w:tcW w:w="262" w:type="dxa"/>
            <w:tcBorders>
              <w:top w:val="nil"/>
              <w:left w:val="nil"/>
              <w:bottom w:val="nil"/>
              <w:right w:val="nil"/>
            </w:tcBorders>
            <w:shd w:val="clear" w:color="auto" w:fill="E0EBF8"/>
            <w:noWrap/>
            <w:vAlign w:val="bottom"/>
          </w:tcPr>
          <w:p w14:paraId="1822D605"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0B794800"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32,000 </w:t>
            </w:r>
          </w:p>
        </w:tc>
        <w:tc>
          <w:tcPr>
            <w:tcW w:w="262" w:type="dxa"/>
            <w:tcBorders>
              <w:top w:val="nil"/>
              <w:left w:val="nil"/>
              <w:bottom w:val="nil"/>
              <w:right w:val="nil"/>
            </w:tcBorders>
            <w:shd w:val="clear" w:color="auto" w:fill="E0EBF8"/>
            <w:noWrap/>
            <w:vAlign w:val="bottom"/>
          </w:tcPr>
          <w:p w14:paraId="46CBEBBC"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181F6CEE"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36,000 </w:t>
            </w:r>
          </w:p>
        </w:tc>
        <w:tc>
          <w:tcPr>
            <w:tcW w:w="262" w:type="dxa"/>
            <w:tcBorders>
              <w:top w:val="nil"/>
              <w:left w:val="nil"/>
              <w:bottom w:val="nil"/>
              <w:right w:val="nil"/>
            </w:tcBorders>
            <w:shd w:val="clear" w:color="000000" w:fill="FFFFFF"/>
            <w:noWrap/>
            <w:vAlign w:val="bottom"/>
          </w:tcPr>
          <w:p w14:paraId="08A2B3F1"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single" w:sz="18" w:space="0" w:color="auto"/>
              <w:left w:val="nil"/>
              <w:bottom w:val="double" w:sz="6" w:space="0" w:color="auto"/>
              <w:right w:val="nil"/>
            </w:tcBorders>
            <w:shd w:val="clear" w:color="000000" w:fill="FFFFFF"/>
            <w:noWrap/>
            <w:vAlign w:val="bottom"/>
          </w:tcPr>
          <w:p w14:paraId="64DDD0FB"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4,000 </w:t>
            </w:r>
          </w:p>
        </w:tc>
        <w:tc>
          <w:tcPr>
            <w:tcW w:w="262" w:type="dxa"/>
            <w:tcBorders>
              <w:top w:val="nil"/>
              <w:left w:val="nil"/>
              <w:bottom w:val="nil"/>
              <w:right w:val="nil"/>
            </w:tcBorders>
            <w:shd w:val="clear" w:color="auto" w:fill="E0EBF8"/>
            <w:noWrap/>
            <w:vAlign w:val="bottom"/>
          </w:tcPr>
          <w:p w14:paraId="2CA7225F"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22DE73A6"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76,000 </w:t>
            </w:r>
          </w:p>
        </w:tc>
        <w:tc>
          <w:tcPr>
            <w:tcW w:w="262" w:type="dxa"/>
            <w:tcBorders>
              <w:top w:val="nil"/>
              <w:left w:val="nil"/>
              <w:bottom w:val="nil"/>
              <w:right w:val="single" w:sz="4" w:space="0" w:color="auto"/>
            </w:tcBorders>
            <w:shd w:val="clear" w:color="auto" w:fill="E0EBF8"/>
            <w:noWrap/>
            <w:vAlign w:val="bottom"/>
          </w:tcPr>
          <w:p w14:paraId="4B0778A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76B41E81" w14:textId="77777777">
        <w:trPr>
          <w:trHeight w:val="315"/>
        </w:trPr>
        <w:tc>
          <w:tcPr>
            <w:tcW w:w="262" w:type="dxa"/>
            <w:tcBorders>
              <w:top w:val="nil"/>
              <w:left w:val="single" w:sz="4" w:space="0" w:color="auto"/>
              <w:bottom w:val="nil"/>
              <w:right w:val="nil"/>
            </w:tcBorders>
            <w:shd w:val="clear" w:color="auto" w:fill="E0EBF8"/>
            <w:noWrap/>
            <w:vAlign w:val="bottom"/>
          </w:tcPr>
          <w:p w14:paraId="2F978648"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6307426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88B903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D2827D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88CE36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FFCDC2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295C58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6C81A0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59B185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A00C7D8"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AFFA34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C28A84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ECD57F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165D10" w:rsidRPr="00165D10" w14:paraId="0978D423" w14:textId="77777777">
        <w:trPr>
          <w:trHeight w:val="333"/>
        </w:trPr>
        <w:tc>
          <w:tcPr>
            <w:tcW w:w="262" w:type="dxa"/>
            <w:tcBorders>
              <w:top w:val="nil"/>
              <w:left w:val="single" w:sz="4" w:space="0" w:color="auto"/>
              <w:bottom w:val="nil"/>
              <w:right w:val="nil"/>
            </w:tcBorders>
            <w:shd w:val="clear" w:color="auto" w:fill="E0EBF8"/>
            <w:noWrap/>
            <w:vAlign w:val="bottom"/>
          </w:tcPr>
          <w:p w14:paraId="77032628" w14:textId="77777777" w:rsidR="00165D10" w:rsidRPr="00165D10" w:rsidRDefault="00165D10"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4243" w:type="dxa"/>
            <w:gridSpan w:val="3"/>
            <w:tcBorders>
              <w:top w:val="nil"/>
              <w:left w:val="nil"/>
              <w:bottom w:val="nil"/>
              <w:right w:val="nil"/>
            </w:tcBorders>
            <w:shd w:val="clear" w:color="auto" w:fill="E0EBF8"/>
            <w:noWrap/>
            <w:vAlign w:val="bottom"/>
          </w:tcPr>
          <w:p w14:paraId="4EDBD0EE" w14:textId="77777777" w:rsidR="00165D10" w:rsidRPr="00165D10" w:rsidRDefault="00165D10" w:rsidP="00165D10">
            <w:pPr>
              <w:widowControl/>
              <w:autoSpaceDE/>
              <w:autoSpaceDN/>
              <w:adjustRightInd/>
              <w:rPr>
                <w:rFonts w:ascii="Arial" w:hAnsi="Arial" w:cs="Arial"/>
                <w:sz w:val="18"/>
                <w:szCs w:val="22"/>
              </w:rPr>
            </w:pPr>
            <w:r w:rsidRPr="00165D10">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14:paraId="61EB12CD" w14:textId="77777777" w:rsidR="00165D10" w:rsidRPr="00165D10" w:rsidRDefault="00165D10"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123D223C" w14:textId="77777777" w:rsidR="00165D10" w:rsidRPr="00165D10" w:rsidRDefault="00165D10"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E571084" w14:textId="77777777" w:rsidR="00165D10" w:rsidRPr="00165D10" w:rsidRDefault="00165D10"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7D21850C" w14:textId="77777777" w:rsidR="00165D10" w:rsidRPr="00E04260" w:rsidRDefault="00165D10"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9FA092F" w14:textId="77777777" w:rsidR="00165D10" w:rsidRPr="00E04260" w:rsidRDefault="00165D10"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583F123C" w14:textId="77777777" w:rsidR="00165D10" w:rsidRPr="00E04260" w:rsidRDefault="00165D10"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6AB708D" w14:textId="77777777" w:rsidR="00165D10" w:rsidRPr="00165D10" w:rsidRDefault="00165D10"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7A098226" w14:textId="77777777" w:rsidR="00165D10" w:rsidRPr="00165D10" w:rsidRDefault="00165D10"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9D2DD18" w14:textId="77777777" w:rsidR="00165D10" w:rsidRPr="00165D10" w:rsidRDefault="00165D10"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6FD43303" w14:textId="77777777" w:rsidTr="00E04260">
        <w:trPr>
          <w:trHeight w:val="300"/>
        </w:trPr>
        <w:tc>
          <w:tcPr>
            <w:tcW w:w="262" w:type="dxa"/>
            <w:tcBorders>
              <w:top w:val="nil"/>
              <w:left w:val="single" w:sz="4" w:space="0" w:color="auto"/>
              <w:bottom w:val="nil"/>
              <w:right w:val="nil"/>
            </w:tcBorders>
            <w:shd w:val="clear" w:color="auto" w:fill="E0EBF8"/>
            <w:noWrap/>
            <w:vAlign w:val="bottom"/>
          </w:tcPr>
          <w:p w14:paraId="7B6F0433"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6D010F4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14:paraId="5CB45FF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ED2C86C"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292,000 </w:t>
            </w:r>
          </w:p>
        </w:tc>
        <w:tc>
          <w:tcPr>
            <w:tcW w:w="262" w:type="dxa"/>
            <w:tcBorders>
              <w:top w:val="nil"/>
              <w:left w:val="nil"/>
              <w:bottom w:val="nil"/>
              <w:right w:val="nil"/>
            </w:tcBorders>
            <w:shd w:val="clear" w:color="auto" w:fill="E0EBF8"/>
            <w:noWrap/>
            <w:vAlign w:val="bottom"/>
          </w:tcPr>
          <w:p w14:paraId="475F9F7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A7575F7"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120,000 </w:t>
            </w:r>
          </w:p>
        </w:tc>
        <w:tc>
          <w:tcPr>
            <w:tcW w:w="262" w:type="dxa"/>
            <w:tcBorders>
              <w:top w:val="nil"/>
              <w:left w:val="nil"/>
              <w:bottom w:val="nil"/>
              <w:right w:val="nil"/>
            </w:tcBorders>
            <w:shd w:val="clear" w:color="auto" w:fill="E0EBF8"/>
            <w:noWrap/>
            <w:vAlign w:val="bottom"/>
          </w:tcPr>
          <w:p w14:paraId="473B677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4CFDE952"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120,000 </w:t>
            </w:r>
          </w:p>
        </w:tc>
        <w:tc>
          <w:tcPr>
            <w:tcW w:w="262" w:type="dxa"/>
            <w:tcBorders>
              <w:top w:val="nil"/>
              <w:left w:val="nil"/>
              <w:bottom w:val="nil"/>
              <w:right w:val="nil"/>
            </w:tcBorders>
            <w:shd w:val="clear" w:color="000000" w:fill="FFFFFF"/>
            <w:noWrap/>
            <w:vAlign w:val="bottom"/>
          </w:tcPr>
          <w:p w14:paraId="43ECD07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F076C94"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ADD5EC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98AD42F"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292,000 </w:t>
            </w:r>
          </w:p>
        </w:tc>
        <w:tc>
          <w:tcPr>
            <w:tcW w:w="262" w:type="dxa"/>
            <w:tcBorders>
              <w:top w:val="nil"/>
              <w:left w:val="nil"/>
              <w:bottom w:val="nil"/>
              <w:right w:val="single" w:sz="4" w:space="0" w:color="auto"/>
            </w:tcBorders>
            <w:shd w:val="clear" w:color="auto" w:fill="E0EBF8"/>
            <w:noWrap/>
            <w:vAlign w:val="bottom"/>
          </w:tcPr>
          <w:p w14:paraId="0DFAF6A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6AB13982" w14:textId="77777777">
        <w:trPr>
          <w:trHeight w:val="300"/>
        </w:trPr>
        <w:tc>
          <w:tcPr>
            <w:tcW w:w="262" w:type="dxa"/>
            <w:tcBorders>
              <w:top w:val="nil"/>
              <w:left w:val="single" w:sz="4" w:space="0" w:color="auto"/>
              <w:bottom w:val="nil"/>
              <w:right w:val="nil"/>
            </w:tcBorders>
            <w:shd w:val="clear" w:color="auto" w:fill="E0EBF8"/>
            <w:noWrap/>
            <w:vAlign w:val="bottom"/>
          </w:tcPr>
          <w:p w14:paraId="3AB5E098"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6E75ED4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14:paraId="3D1C904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BD741AB"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76,000 </w:t>
            </w:r>
          </w:p>
        </w:tc>
        <w:tc>
          <w:tcPr>
            <w:tcW w:w="262" w:type="dxa"/>
            <w:tcBorders>
              <w:top w:val="nil"/>
              <w:left w:val="nil"/>
              <w:bottom w:val="nil"/>
              <w:right w:val="nil"/>
            </w:tcBorders>
            <w:shd w:val="clear" w:color="auto" w:fill="E0EBF8"/>
            <w:noWrap/>
            <w:vAlign w:val="bottom"/>
          </w:tcPr>
          <w:p w14:paraId="5BFF031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126EF4F"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32,000 </w:t>
            </w:r>
          </w:p>
        </w:tc>
        <w:tc>
          <w:tcPr>
            <w:tcW w:w="262" w:type="dxa"/>
            <w:tcBorders>
              <w:top w:val="nil"/>
              <w:left w:val="nil"/>
              <w:bottom w:val="nil"/>
              <w:right w:val="nil"/>
            </w:tcBorders>
            <w:shd w:val="clear" w:color="auto" w:fill="E0EBF8"/>
            <w:noWrap/>
            <w:vAlign w:val="bottom"/>
          </w:tcPr>
          <w:p w14:paraId="2DB794F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76DBD8AB"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36,000 </w:t>
            </w:r>
          </w:p>
        </w:tc>
        <w:tc>
          <w:tcPr>
            <w:tcW w:w="262" w:type="dxa"/>
            <w:tcBorders>
              <w:top w:val="nil"/>
              <w:left w:val="nil"/>
              <w:bottom w:val="nil"/>
              <w:right w:val="nil"/>
            </w:tcBorders>
            <w:shd w:val="clear" w:color="000000" w:fill="FFFFFF"/>
            <w:noWrap/>
            <w:vAlign w:val="bottom"/>
          </w:tcPr>
          <w:p w14:paraId="6B1416B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CB99CB0"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4,000 </w:t>
            </w:r>
          </w:p>
        </w:tc>
        <w:tc>
          <w:tcPr>
            <w:tcW w:w="262" w:type="dxa"/>
            <w:tcBorders>
              <w:top w:val="nil"/>
              <w:left w:val="nil"/>
              <w:bottom w:val="nil"/>
              <w:right w:val="nil"/>
            </w:tcBorders>
            <w:shd w:val="clear" w:color="auto" w:fill="E0EBF8"/>
            <w:noWrap/>
            <w:vAlign w:val="bottom"/>
          </w:tcPr>
          <w:p w14:paraId="77BCFD2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848ACB1"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76,000 </w:t>
            </w:r>
          </w:p>
        </w:tc>
        <w:tc>
          <w:tcPr>
            <w:tcW w:w="262" w:type="dxa"/>
            <w:tcBorders>
              <w:top w:val="nil"/>
              <w:left w:val="nil"/>
              <w:bottom w:val="nil"/>
              <w:right w:val="single" w:sz="4" w:space="0" w:color="auto"/>
            </w:tcBorders>
            <w:shd w:val="clear" w:color="auto" w:fill="E0EBF8"/>
            <w:noWrap/>
            <w:vAlign w:val="bottom"/>
          </w:tcPr>
          <w:p w14:paraId="0715CEF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1E9A4AC8" w14:textId="77777777" w:rsidTr="00E04260">
        <w:trPr>
          <w:trHeight w:val="300"/>
        </w:trPr>
        <w:tc>
          <w:tcPr>
            <w:tcW w:w="262" w:type="dxa"/>
            <w:tcBorders>
              <w:top w:val="nil"/>
              <w:left w:val="single" w:sz="4" w:space="0" w:color="auto"/>
              <w:bottom w:val="nil"/>
              <w:right w:val="nil"/>
            </w:tcBorders>
            <w:shd w:val="clear" w:color="auto" w:fill="E0EBF8"/>
            <w:noWrap/>
            <w:vAlign w:val="bottom"/>
          </w:tcPr>
          <w:p w14:paraId="2BF82C62"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single" w:sz="4" w:space="0" w:color="auto"/>
              <w:right w:val="nil"/>
            </w:tcBorders>
            <w:shd w:val="clear" w:color="auto" w:fill="E0EBF8"/>
            <w:noWrap/>
            <w:vAlign w:val="bottom"/>
          </w:tcPr>
          <w:p w14:paraId="6ACB849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14:paraId="1CAB732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single" w:sz="4" w:space="0" w:color="auto"/>
              <w:right w:val="nil"/>
            </w:tcBorders>
            <w:shd w:val="clear" w:color="auto" w:fill="E0EBF8"/>
            <w:noWrap/>
            <w:vAlign w:val="bottom"/>
          </w:tcPr>
          <w:p w14:paraId="786D32DF"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14:paraId="10458C7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5729DFEF"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(12,000)</w:t>
            </w:r>
          </w:p>
        </w:tc>
        <w:tc>
          <w:tcPr>
            <w:tcW w:w="262" w:type="dxa"/>
            <w:tcBorders>
              <w:top w:val="nil"/>
              <w:left w:val="nil"/>
              <w:bottom w:val="single" w:sz="4" w:space="0" w:color="auto"/>
              <w:right w:val="nil"/>
            </w:tcBorders>
            <w:shd w:val="clear" w:color="auto" w:fill="E0EBF8"/>
            <w:noWrap/>
            <w:vAlign w:val="bottom"/>
          </w:tcPr>
          <w:p w14:paraId="7C80AA9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single" w:sz="4" w:space="0" w:color="auto"/>
              <w:right w:val="nil"/>
            </w:tcBorders>
            <w:shd w:val="clear" w:color="000000" w:fill="FFFFFF"/>
            <w:noWrap/>
            <w:vAlign w:val="bottom"/>
          </w:tcPr>
          <w:p w14:paraId="6F1D49BB"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14:paraId="51A273E8"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single" w:sz="4" w:space="0" w:color="auto"/>
              <w:right w:val="nil"/>
            </w:tcBorders>
            <w:shd w:val="clear" w:color="auto" w:fill="002E5C"/>
            <w:noWrap/>
            <w:vAlign w:val="bottom"/>
          </w:tcPr>
          <w:p w14:paraId="6045778D"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12,000 </w:t>
            </w:r>
          </w:p>
        </w:tc>
        <w:tc>
          <w:tcPr>
            <w:tcW w:w="262" w:type="dxa"/>
            <w:tcBorders>
              <w:top w:val="nil"/>
              <w:left w:val="nil"/>
              <w:bottom w:val="single" w:sz="4" w:space="0" w:color="auto"/>
              <w:right w:val="nil"/>
            </w:tcBorders>
            <w:shd w:val="clear" w:color="auto" w:fill="E0EBF8"/>
            <w:noWrap/>
            <w:vAlign w:val="bottom"/>
          </w:tcPr>
          <w:p w14:paraId="6408481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2CC39651"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(30,000)</w:t>
            </w:r>
          </w:p>
        </w:tc>
        <w:tc>
          <w:tcPr>
            <w:tcW w:w="262" w:type="dxa"/>
            <w:tcBorders>
              <w:top w:val="nil"/>
              <w:left w:val="nil"/>
              <w:bottom w:val="nil"/>
              <w:right w:val="single" w:sz="4" w:space="0" w:color="auto"/>
            </w:tcBorders>
            <w:shd w:val="clear" w:color="auto" w:fill="E0EBF8"/>
            <w:noWrap/>
            <w:vAlign w:val="bottom"/>
          </w:tcPr>
          <w:p w14:paraId="666A7F1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161D690B" w14:textId="77777777">
        <w:trPr>
          <w:trHeight w:val="315"/>
        </w:trPr>
        <w:tc>
          <w:tcPr>
            <w:tcW w:w="262" w:type="dxa"/>
            <w:tcBorders>
              <w:top w:val="nil"/>
              <w:left w:val="single" w:sz="4" w:space="0" w:color="auto"/>
              <w:bottom w:val="nil"/>
              <w:right w:val="nil"/>
            </w:tcBorders>
            <w:shd w:val="clear" w:color="auto" w:fill="E0EBF8"/>
            <w:noWrap/>
            <w:vAlign w:val="bottom"/>
          </w:tcPr>
          <w:p w14:paraId="2033A1B1"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77CEBE44"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14:paraId="51663508"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double" w:sz="6" w:space="0" w:color="auto"/>
              <w:right w:val="nil"/>
            </w:tcBorders>
            <w:shd w:val="clear" w:color="auto" w:fill="E0EBF8"/>
            <w:noWrap/>
            <w:vAlign w:val="bottom"/>
          </w:tcPr>
          <w:p w14:paraId="590D5756"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338,000 </w:t>
            </w:r>
          </w:p>
        </w:tc>
        <w:tc>
          <w:tcPr>
            <w:tcW w:w="262" w:type="dxa"/>
            <w:tcBorders>
              <w:top w:val="nil"/>
              <w:left w:val="nil"/>
              <w:bottom w:val="nil"/>
              <w:right w:val="nil"/>
            </w:tcBorders>
            <w:shd w:val="clear" w:color="auto" w:fill="E0EBF8"/>
            <w:noWrap/>
            <w:vAlign w:val="bottom"/>
          </w:tcPr>
          <w:p w14:paraId="6FDC5981"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73628CD7"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140,000 </w:t>
            </w:r>
          </w:p>
        </w:tc>
        <w:tc>
          <w:tcPr>
            <w:tcW w:w="262" w:type="dxa"/>
            <w:tcBorders>
              <w:top w:val="nil"/>
              <w:left w:val="nil"/>
              <w:bottom w:val="nil"/>
              <w:right w:val="nil"/>
            </w:tcBorders>
            <w:shd w:val="clear" w:color="auto" w:fill="E0EBF8"/>
            <w:noWrap/>
            <w:vAlign w:val="bottom"/>
          </w:tcPr>
          <w:p w14:paraId="26C2125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7E472FCE"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156,000 </w:t>
            </w:r>
          </w:p>
        </w:tc>
        <w:tc>
          <w:tcPr>
            <w:tcW w:w="262" w:type="dxa"/>
            <w:tcBorders>
              <w:top w:val="nil"/>
              <w:left w:val="nil"/>
              <w:bottom w:val="nil"/>
              <w:right w:val="nil"/>
            </w:tcBorders>
            <w:shd w:val="clear" w:color="000000" w:fill="FFFFFF"/>
            <w:noWrap/>
            <w:vAlign w:val="bottom"/>
          </w:tcPr>
          <w:p w14:paraId="0C01F09E"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41789DC3"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16,000 </w:t>
            </w:r>
          </w:p>
        </w:tc>
        <w:tc>
          <w:tcPr>
            <w:tcW w:w="262" w:type="dxa"/>
            <w:tcBorders>
              <w:top w:val="nil"/>
              <w:left w:val="nil"/>
              <w:bottom w:val="nil"/>
              <w:right w:val="nil"/>
            </w:tcBorders>
            <w:shd w:val="clear" w:color="auto" w:fill="E0EBF8"/>
            <w:noWrap/>
            <w:vAlign w:val="bottom"/>
          </w:tcPr>
          <w:p w14:paraId="4B491CC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4EE2D1F1"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338,000 </w:t>
            </w:r>
          </w:p>
        </w:tc>
        <w:tc>
          <w:tcPr>
            <w:tcW w:w="262" w:type="dxa"/>
            <w:tcBorders>
              <w:top w:val="nil"/>
              <w:left w:val="nil"/>
              <w:bottom w:val="nil"/>
              <w:right w:val="single" w:sz="4" w:space="0" w:color="auto"/>
            </w:tcBorders>
            <w:shd w:val="clear" w:color="auto" w:fill="E0EBF8"/>
            <w:noWrap/>
            <w:vAlign w:val="bottom"/>
          </w:tcPr>
          <w:p w14:paraId="6E9CF2D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7B547C8D" w14:textId="77777777">
        <w:trPr>
          <w:trHeight w:val="315"/>
        </w:trPr>
        <w:tc>
          <w:tcPr>
            <w:tcW w:w="262" w:type="dxa"/>
            <w:tcBorders>
              <w:top w:val="nil"/>
              <w:left w:val="single" w:sz="4" w:space="0" w:color="auto"/>
              <w:bottom w:val="nil"/>
              <w:right w:val="nil"/>
            </w:tcBorders>
            <w:shd w:val="clear" w:color="auto" w:fill="E0EBF8"/>
            <w:noWrap/>
            <w:vAlign w:val="bottom"/>
          </w:tcPr>
          <w:p w14:paraId="0153885E"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7CA3288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A57C87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4B1A25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DADD72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12383B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A8155E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0EC87461"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B25665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4D3B474"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8BE9D5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3A7966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7F40FDC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712D112E" w14:textId="77777777">
        <w:trPr>
          <w:trHeight w:val="300"/>
        </w:trPr>
        <w:tc>
          <w:tcPr>
            <w:tcW w:w="262" w:type="dxa"/>
            <w:tcBorders>
              <w:top w:val="nil"/>
              <w:left w:val="single" w:sz="4" w:space="0" w:color="auto"/>
              <w:bottom w:val="nil"/>
              <w:right w:val="nil"/>
            </w:tcBorders>
            <w:shd w:val="clear" w:color="auto" w:fill="E0EBF8"/>
            <w:noWrap/>
            <w:vAlign w:val="bottom"/>
          </w:tcPr>
          <w:p w14:paraId="733B3584"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4180F261"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0ADF3C9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nil"/>
              <w:right w:val="nil"/>
            </w:tcBorders>
            <w:shd w:val="clear" w:color="auto" w:fill="E0EBF8"/>
            <w:noWrap/>
            <w:vAlign w:val="bottom"/>
          </w:tcPr>
          <w:p w14:paraId="3124666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C78D5A1"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22A8706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2EC32D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2A67811B"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FD0AD37"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639210F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5A1A27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54E31ED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282366D7"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6DB387BC" w14:textId="77777777">
        <w:trPr>
          <w:trHeight w:val="300"/>
        </w:trPr>
        <w:tc>
          <w:tcPr>
            <w:tcW w:w="262" w:type="dxa"/>
            <w:tcBorders>
              <w:top w:val="nil"/>
              <w:left w:val="single" w:sz="4" w:space="0" w:color="auto"/>
              <w:bottom w:val="nil"/>
              <w:right w:val="nil"/>
            </w:tcBorders>
            <w:shd w:val="clear" w:color="auto" w:fill="E0EBF8"/>
            <w:noWrap/>
            <w:vAlign w:val="bottom"/>
          </w:tcPr>
          <w:p w14:paraId="68F91210"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3636CF7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14:paraId="6FC3134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29C66F7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74,000 </w:t>
            </w:r>
          </w:p>
        </w:tc>
        <w:tc>
          <w:tcPr>
            <w:tcW w:w="262" w:type="dxa"/>
            <w:tcBorders>
              <w:top w:val="nil"/>
              <w:left w:val="nil"/>
              <w:bottom w:val="nil"/>
              <w:right w:val="nil"/>
            </w:tcBorders>
            <w:shd w:val="clear" w:color="auto" w:fill="E0EBF8"/>
            <w:noWrap/>
            <w:vAlign w:val="bottom"/>
          </w:tcPr>
          <w:p w14:paraId="3CAF13C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3959FB1"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42,000 </w:t>
            </w:r>
          </w:p>
        </w:tc>
        <w:tc>
          <w:tcPr>
            <w:tcW w:w="262" w:type="dxa"/>
            <w:tcBorders>
              <w:top w:val="nil"/>
              <w:left w:val="nil"/>
              <w:bottom w:val="nil"/>
              <w:right w:val="nil"/>
            </w:tcBorders>
            <w:shd w:val="clear" w:color="auto" w:fill="E0EBF8"/>
            <w:noWrap/>
            <w:vAlign w:val="bottom"/>
          </w:tcPr>
          <w:p w14:paraId="3E1C153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66645CE"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C90C87A"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4967C597"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D14007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36250BB"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116,000 </w:t>
            </w:r>
          </w:p>
        </w:tc>
        <w:tc>
          <w:tcPr>
            <w:tcW w:w="262" w:type="dxa"/>
            <w:tcBorders>
              <w:top w:val="nil"/>
              <w:left w:val="nil"/>
              <w:bottom w:val="nil"/>
              <w:right w:val="single" w:sz="4" w:space="0" w:color="auto"/>
            </w:tcBorders>
            <w:shd w:val="clear" w:color="auto" w:fill="E0EBF8"/>
            <w:noWrap/>
            <w:vAlign w:val="bottom"/>
          </w:tcPr>
          <w:p w14:paraId="1DC01A0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11C455B1" w14:textId="77777777">
        <w:trPr>
          <w:trHeight w:val="300"/>
        </w:trPr>
        <w:tc>
          <w:tcPr>
            <w:tcW w:w="262" w:type="dxa"/>
            <w:tcBorders>
              <w:top w:val="nil"/>
              <w:left w:val="single" w:sz="4" w:space="0" w:color="auto"/>
              <w:bottom w:val="nil"/>
              <w:right w:val="nil"/>
            </w:tcBorders>
            <w:shd w:val="clear" w:color="auto" w:fill="E0EBF8"/>
            <w:noWrap/>
            <w:vAlign w:val="bottom"/>
          </w:tcPr>
          <w:p w14:paraId="1B6B278B"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78D8B6D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14:paraId="2CEC456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F2F69D7"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130,000 </w:t>
            </w:r>
          </w:p>
        </w:tc>
        <w:tc>
          <w:tcPr>
            <w:tcW w:w="262" w:type="dxa"/>
            <w:tcBorders>
              <w:top w:val="nil"/>
              <w:left w:val="nil"/>
              <w:bottom w:val="nil"/>
              <w:right w:val="nil"/>
            </w:tcBorders>
            <w:shd w:val="clear" w:color="auto" w:fill="E0EBF8"/>
            <w:noWrap/>
            <w:vAlign w:val="bottom"/>
          </w:tcPr>
          <w:p w14:paraId="58FC4CB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2192E1A"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53,000 </w:t>
            </w:r>
          </w:p>
        </w:tc>
        <w:tc>
          <w:tcPr>
            <w:tcW w:w="262" w:type="dxa"/>
            <w:tcBorders>
              <w:top w:val="nil"/>
              <w:left w:val="nil"/>
              <w:bottom w:val="nil"/>
              <w:right w:val="nil"/>
            </w:tcBorders>
            <w:shd w:val="clear" w:color="auto" w:fill="E0EBF8"/>
            <w:noWrap/>
            <w:vAlign w:val="bottom"/>
          </w:tcPr>
          <w:p w14:paraId="7B0A78C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BC95D1D"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705F920"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1B33276E"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2,500 </w:t>
            </w:r>
          </w:p>
        </w:tc>
        <w:tc>
          <w:tcPr>
            <w:tcW w:w="262" w:type="dxa"/>
            <w:tcBorders>
              <w:top w:val="nil"/>
              <w:left w:val="nil"/>
              <w:bottom w:val="nil"/>
              <w:right w:val="nil"/>
            </w:tcBorders>
            <w:shd w:val="clear" w:color="auto" w:fill="E0EBF8"/>
            <w:noWrap/>
            <w:vAlign w:val="bottom"/>
          </w:tcPr>
          <w:p w14:paraId="147C628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2DCBE65"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180,500 </w:t>
            </w:r>
          </w:p>
        </w:tc>
        <w:tc>
          <w:tcPr>
            <w:tcW w:w="262" w:type="dxa"/>
            <w:tcBorders>
              <w:top w:val="nil"/>
              <w:left w:val="nil"/>
              <w:bottom w:val="nil"/>
              <w:right w:val="single" w:sz="4" w:space="0" w:color="auto"/>
            </w:tcBorders>
            <w:shd w:val="clear" w:color="auto" w:fill="E0EBF8"/>
            <w:noWrap/>
            <w:vAlign w:val="bottom"/>
          </w:tcPr>
          <w:p w14:paraId="6980EB0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7F739BD5" w14:textId="77777777">
        <w:trPr>
          <w:trHeight w:val="300"/>
        </w:trPr>
        <w:tc>
          <w:tcPr>
            <w:tcW w:w="262" w:type="dxa"/>
            <w:tcBorders>
              <w:top w:val="nil"/>
              <w:left w:val="single" w:sz="4" w:space="0" w:color="auto"/>
              <w:bottom w:val="nil"/>
              <w:right w:val="nil"/>
            </w:tcBorders>
            <w:shd w:val="clear" w:color="auto" w:fill="E0EBF8"/>
            <w:noWrap/>
            <w:vAlign w:val="bottom"/>
          </w:tcPr>
          <w:p w14:paraId="341826FE"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D9CA0E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14:paraId="1CD4EA4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2F2D4A8A"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77915D4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EB57CFD"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3388AEE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DABC31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1673E8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0D6118A"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F6BAED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11ED0BC"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110,000 </w:t>
            </w:r>
          </w:p>
        </w:tc>
        <w:tc>
          <w:tcPr>
            <w:tcW w:w="262" w:type="dxa"/>
            <w:tcBorders>
              <w:top w:val="nil"/>
              <w:left w:val="nil"/>
              <w:bottom w:val="nil"/>
              <w:right w:val="single" w:sz="4" w:space="0" w:color="auto"/>
            </w:tcBorders>
            <w:shd w:val="clear" w:color="auto" w:fill="E0EBF8"/>
            <w:noWrap/>
            <w:vAlign w:val="bottom"/>
          </w:tcPr>
          <w:p w14:paraId="363A8E5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BECEA80" w14:textId="77777777">
        <w:trPr>
          <w:trHeight w:val="300"/>
        </w:trPr>
        <w:tc>
          <w:tcPr>
            <w:tcW w:w="262" w:type="dxa"/>
            <w:tcBorders>
              <w:top w:val="nil"/>
              <w:left w:val="single" w:sz="4" w:space="0" w:color="auto"/>
              <w:bottom w:val="nil"/>
              <w:right w:val="nil"/>
            </w:tcBorders>
            <w:shd w:val="clear" w:color="auto" w:fill="E0EBF8"/>
            <w:noWrap/>
            <w:vAlign w:val="bottom"/>
          </w:tcPr>
          <w:p w14:paraId="112E40BB"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3675ED4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14:paraId="651C57C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B5FE30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500,000 </w:t>
            </w:r>
          </w:p>
        </w:tc>
        <w:tc>
          <w:tcPr>
            <w:tcW w:w="262" w:type="dxa"/>
            <w:tcBorders>
              <w:top w:val="nil"/>
              <w:left w:val="nil"/>
              <w:bottom w:val="nil"/>
              <w:right w:val="nil"/>
            </w:tcBorders>
            <w:shd w:val="clear" w:color="auto" w:fill="E0EBF8"/>
            <w:noWrap/>
            <w:vAlign w:val="bottom"/>
          </w:tcPr>
          <w:p w14:paraId="789561C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5D5E2A5"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350,000 </w:t>
            </w:r>
          </w:p>
        </w:tc>
        <w:tc>
          <w:tcPr>
            <w:tcW w:w="262" w:type="dxa"/>
            <w:tcBorders>
              <w:top w:val="nil"/>
              <w:left w:val="nil"/>
              <w:bottom w:val="nil"/>
              <w:right w:val="nil"/>
            </w:tcBorders>
            <w:shd w:val="clear" w:color="auto" w:fill="E0EBF8"/>
            <w:noWrap/>
            <w:vAlign w:val="bottom"/>
          </w:tcPr>
          <w:p w14:paraId="4964A07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346BFA59"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40,000 </w:t>
            </w:r>
          </w:p>
        </w:tc>
        <w:tc>
          <w:tcPr>
            <w:tcW w:w="262" w:type="dxa"/>
            <w:tcBorders>
              <w:top w:val="nil"/>
              <w:left w:val="nil"/>
              <w:bottom w:val="nil"/>
              <w:right w:val="nil"/>
            </w:tcBorders>
            <w:shd w:val="clear" w:color="000000" w:fill="FFFFFF"/>
            <w:noWrap/>
            <w:vAlign w:val="bottom"/>
          </w:tcPr>
          <w:p w14:paraId="2D70065E"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3DB11C6A"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E9BE74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E0531D0"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890,000 </w:t>
            </w:r>
          </w:p>
        </w:tc>
        <w:tc>
          <w:tcPr>
            <w:tcW w:w="262" w:type="dxa"/>
            <w:tcBorders>
              <w:top w:val="nil"/>
              <w:left w:val="nil"/>
              <w:bottom w:val="nil"/>
              <w:right w:val="single" w:sz="4" w:space="0" w:color="auto"/>
            </w:tcBorders>
            <w:shd w:val="clear" w:color="auto" w:fill="E0EBF8"/>
            <w:noWrap/>
            <w:vAlign w:val="bottom"/>
          </w:tcPr>
          <w:p w14:paraId="3854E54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0FB0A463" w14:textId="77777777">
        <w:trPr>
          <w:trHeight w:val="300"/>
        </w:trPr>
        <w:tc>
          <w:tcPr>
            <w:tcW w:w="262" w:type="dxa"/>
            <w:tcBorders>
              <w:top w:val="nil"/>
              <w:left w:val="single" w:sz="4" w:space="0" w:color="auto"/>
              <w:bottom w:val="nil"/>
              <w:right w:val="nil"/>
            </w:tcBorders>
            <w:shd w:val="clear" w:color="auto" w:fill="E0EBF8"/>
            <w:noWrap/>
            <w:vAlign w:val="bottom"/>
          </w:tcPr>
          <w:p w14:paraId="3AED0731"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3239C2B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Less: Accumulated Depreciation</w:t>
            </w:r>
          </w:p>
        </w:tc>
        <w:tc>
          <w:tcPr>
            <w:tcW w:w="262" w:type="dxa"/>
            <w:tcBorders>
              <w:top w:val="nil"/>
              <w:left w:val="nil"/>
              <w:bottom w:val="nil"/>
              <w:right w:val="nil"/>
            </w:tcBorders>
            <w:shd w:val="clear" w:color="auto" w:fill="E0EBF8"/>
            <w:noWrap/>
            <w:vAlign w:val="bottom"/>
          </w:tcPr>
          <w:p w14:paraId="6CEF86C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C123EC9"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(265,000)</w:t>
            </w:r>
          </w:p>
        </w:tc>
        <w:tc>
          <w:tcPr>
            <w:tcW w:w="262" w:type="dxa"/>
            <w:tcBorders>
              <w:top w:val="nil"/>
              <w:left w:val="nil"/>
              <w:bottom w:val="nil"/>
              <w:right w:val="nil"/>
            </w:tcBorders>
            <w:shd w:val="clear" w:color="auto" w:fill="E0EBF8"/>
            <w:noWrap/>
            <w:vAlign w:val="bottom"/>
          </w:tcPr>
          <w:p w14:paraId="22FF6B6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BC7313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(93,000)</w:t>
            </w:r>
          </w:p>
        </w:tc>
        <w:tc>
          <w:tcPr>
            <w:tcW w:w="262" w:type="dxa"/>
            <w:tcBorders>
              <w:top w:val="nil"/>
              <w:left w:val="nil"/>
              <w:bottom w:val="nil"/>
              <w:right w:val="nil"/>
            </w:tcBorders>
            <w:shd w:val="clear" w:color="auto" w:fill="E0EBF8"/>
            <w:noWrap/>
            <w:vAlign w:val="bottom"/>
          </w:tcPr>
          <w:p w14:paraId="63B8080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2619212E"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D1AA85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72BA0300"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12,000 </w:t>
            </w:r>
          </w:p>
        </w:tc>
        <w:tc>
          <w:tcPr>
            <w:tcW w:w="262" w:type="dxa"/>
            <w:tcBorders>
              <w:top w:val="nil"/>
              <w:left w:val="nil"/>
              <w:bottom w:val="nil"/>
              <w:right w:val="nil"/>
            </w:tcBorders>
            <w:shd w:val="clear" w:color="auto" w:fill="E0EBF8"/>
            <w:noWrap/>
            <w:vAlign w:val="bottom"/>
          </w:tcPr>
          <w:p w14:paraId="6512039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F1FD984"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(370,000)</w:t>
            </w:r>
          </w:p>
        </w:tc>
        <w:tc>
          <w:tcPr>
            <w:tcW w:w="262" w:type="dxa"/>
            <w:tcBorders>
              <w:top w:val="nil"/>
              <w:left w:val="nil"/>
              <w:bottom w:val="nil"/>
              <w:right w:val="single" w:sz="4" w:space="0" w:color="auto"/>
            </w:tcBorders>
            <w:shd w:val="clear" w:color="auto" w:fill="E0EBF8"/>
            <w:noWrap/>
            <w:vAlign w:val="bottom"/>
          </w:tcPr>
          <w:p w14:paraId="03E8A93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E4B7DA5" w14:textId="77777777" w:rsidTr="00E04260">
        <w:trPr>
          <w:trHeight w:val="300"/>
        </w:trPr>
        <w:tc>
          <w:tcPr>
            <w:tcW w:w="262" w:type="dxa"/>
            <w:tcBorders>
              <w:top w:val="nil"/>
              <w:left w:val="single" w:sz="4" w:space="0" w:color="auto"/>
              <w:bottom w:val="nil"/>
              <w:right w:val="nil"/>
            </w:tcBorders>
            <w:shd w:val="clear" w:color="auto" w:fill="E0EBF8"/>
            <w:noWrap/>
            <w:vAlign w:val="bottom"/>
          </w:tcPr>
          <w:p w14:paraId="069F11AE"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F75FE0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Investment in Lake Corp.</w:t>
            </w:r>
          </w:p>
        </w:tc>
        <w:tc>
          <w:tcPr>
            <w:tcW w:w="262" w:type="dxa"/>
            <w:tcBorders>
              <w:top w:val="nil"/>
              <w:left w:val="nil"/>
              <w:bottom w:val="nil"/>
              <w:right w:val="nil"/>
            </w:tcBorders>
            <w:shd w:val="clear" w:color="auto" w:fill="E0EBF8"/>
            <w:noWrap/>
            <w:vAlign w:val="bottom"/>
          </w:tcPr>
          <w:p w14:paraId="0C9F26C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509EE6F9"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268,000 </w:t>
            </w:r>
          </w:p>
        </w:tc>
        <w:tc>
          <w:tcPr>
            <w:tcW w:w="262" w:type="dxa"/>
            <w:tcBorders>
              <w:top w:val="nil"/>
              <w:left w:val="nil"/>
              <w:bottom w:val="nil"/>
              <w:right w:val="nil"/>
            </w:tcBorders>
            <w:shd w:val="clear" w:color="auto" w:fill="E0EBF8"/>
            <w:noWrap/>
            <w:vAlign w:val="bottom"/>
          </w:tcPr>
          <w:p w14:paraId="7B0FBA0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5602A4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543E01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7F9499E" w14:textId="77777777" w:rsidR="00E73245" w:rsidRPr="00E04260" w:rsidRDefault="00E73245" w:rsidP="00E73245">
            <w:pPr>
              <w:widowControl/>
              <w:autoSpaceDE/>
              <w:autoSpaceDN/>
              <w:adjustRightInd/>
              <w:rPr>
                <w:rFonts w:ascii="Arial" w:hAnsi="Arial" w:cs="Arial"/>
                <w:b/>
                <w:color w:val="000000"/>
                <w:sz w:val="18"/>
                <w:szCs w:val="22"/>
              </w:rPr>
            </w:pPr>
            <w:r w:rsidRPr="00E04260">
              <w:rPr>
                <w:rFonts w:ascii="Arial" w:hAnsi="Arial" w:cs="Arial"/>
                <w:b/>
                <w:color w:val="000000"/>
                <w:sz w:val="18"/>
                <w:szCs w:val="22"/>
              </w:rPr>
              <w:t> </w:t>
            </w:r>
          </w:p>
        </w:tc>
        <w:tc>
          <w:tcPr>
            <w:tcW w:w="262" w:type="dxa"/>
            <w:tcBorders>
              <w:top w:val="nil"/>
              <w:left w:val="nil"/>
              <w:bottom w:val="nil"/>
              <w:right w:val="nil"/>
            </w:tcBorders>
            <w:shd w:val="clear" w:color="000000" w:fill="FFFFFF"/>
            <w:noWrap/>
            <w:vAlign w:val="bottom"/>
          </w:tcPr>
          <w:p w14:paraId="418A1C1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auto" w:fill="002E5C"/>
            <w:noWrap/>
            <w:vAlign w:val="bottom"/>
          </w:tcPr>
          <w:p w14:paraId="6A65B66A"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240,000 </w:t>
            </w:r>
          </w:p>
        </w:tc>
        <w:tc>
          <w:tcPr>
            <w:tcW w:w="262" w:type="dxa"/>
            <w:tcBorders>
              <w:top w:val="nil"/>
              <w:left w:val="nil"/>
              <w:bottom w:val="nil"/>
              <w:right w:val="nil"/>
            </w:tcBorders>
            <w:shd w:val="clear" w:color="auto" w:fill="E0EBF8"/>
            <w:noWrap/>
            <w:vAlign w:val="bottom"/>
          </w:tcPr>
          <w:p w14:paraId="5B13E29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4E88BC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084731B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AE42A66" w14:textId="77777777">
        <w:trPr>
          <w:trHeight w:val="300"/>
        </w:trPr>
        <w:tc>
          <w:tcPr>
            <w:tcW w:w="262" w:type="dxa"/>
            <w:tcBorders>
              <w:top w:val="nil"/>
              <w:left w:val="single" w:sz="4" w:space="0" w:color="auto"/>
              <w:bottom w:val="nil"/>
              <w:right w:val="nil"/>
            </w:tcBorders>
            <w:shd w:val="clear" w:color="auto" w:fill="E0EBF8"/>
            <w:noWrap/>
            <w:vAlign w:val="bottom"/>
          </w:tcPr>
          <w:p w14:paraId="211FEAF3"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6085351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1533BE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212EDB4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D9DEC4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E7F662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87F66C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A977E8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0DD8910"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0DDFEF00"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28,000 </w:t>
            </w:r>
          </w:p>
        </w:tc>
        <w:tc>
          <w:tcPr>
            <w:tcW w:w="262" w:type="dxa"/>
            <w:tcBorders>
              <w:top w:val="nil"/>
              <w:left w:val="nil"/>
              <w:bottom w:val="nil"/>
              <w:right w:val="nil"/>
            </w:tcBorders>
            <w:shd w:val="clear" w:color="auto" w:fill="E0EBF8"/>
            <w:noWrap/>
            <w:vAlign w:val="bottom"/>
          </w:tcPr>
          <w:p w14:paraId="62E091B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5C42F49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FAE404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07241807" w14:textId="77777777">
        <w:trPr>
          <w:trHeight w:val="315"/>
        </w:trPr>
        <w:tc>
          <w:tcPr>
            <w:tcW w:w="262" w:type="dxa"/>
            <w:tcBorders>
              <w:top w:val="nil"/>
              <w:left w:val="single" w:sz="4" w:space="0" w:color="auto"/>
              <w:bottom w:val="nil"/>
              <w:right w:val="nil"/>
            </w:tcBorders>
            <w:shd w:val="clear" w:color="auto" w:fill="E0EBF8"/>
            <w:noWrap/>
            <w:vAlign w:val="bottom"/>
          </w:tcPr>
          <w:p w14:paraId="0E3B5FA7"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single" w:sz="4" w:space="0" w:color="auto"/>
              <w:left w:val="nil"/>
              <w:bottom w:val="nil"/>
              <w:right w:val="nil"/>
            </w:tcBorders>
            <w:shd w:val="clear" w:color="auto" w:fill="E0EBF8"/>
            <w:noWrap/>
            <w:vAlign w:val="bottom"/>
          </w:tcPr>
          <w:p w14:paraId="16D13FEB"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Total Assets</w:t>
            </w:r>
          </w:p>
        </w:tc>
        <w:tc>
          <w:tcPr>
            <w:tcW w:w="262" w:type="dxa"/>
            <w:tcBorders>
              <w:top w:val="single" w:sz="4" w:space="0" w:color="auto"/>
              <w:left w:val="nil"/>
              <w:bottom w:val="nil"/>
              <w:right w:val="nil"/>
            </w:tcBorders>
            <w:shd w:val="clear" w:color="auto" w:fill="E0EBF8"/>
            <w:noWrap/>
            <w:vAlign w:val="bottom"/>
          </w:tcPr>
          <w:p w14:paraId="748DE153"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single" w:sz="4" w:space="0" w:color="auto"/>
              <w:left w:val="nil"/>
              <w:bottom w:val="double" w:sz="6" w:space="0" w:color="auto"/>
              <w:right w:val="nil"/>
            </w:tcBorders>
            <w:shd w:val="clear" w:color="auto" w:fill="E0EBF8"/>
            <w:noWrap/>
            <w:vAlign w:val="bottom"/>
          </w:tcPr>
          <w:p w14:paraId="020A2DE2"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767,000 </w:t>
            </w:r>
          </w:p>
        </w:tc>
        <w:tc>
          <w:tcPr>
            <w:tcW w:w="262" w:type="dxa"/>
            <w:tcBorders>
              <w:top w:val="single" w:sz="4" w:space="0" w:color="auto"/>
              <w:left w:val="nil"/>
              <w:bottom w:val="nil"/>
              <w:right w:val="nil"/>
            </w:tcBorders>
            <w:shd w:val="clear" w:color="auto" w:fill="E0EBF8"/>
            <w:noWrap/>
            <w:vAlign w:val="bottom"/>
          </w:tcPr>
          <w:p w14:paraId="5B8EECF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single" w:sz="4" w:space="0" w:color="auto"/>
              <w:left w:val="nil"/>
              <w:bottom w:val="double" w:sz="6" w:space="0" w:color="auto"/>
              <w:right w:val="nil"/>
            </w:tcBorders>
            <w:shd w:val="clear" w:color="auto" w:fill="E0EBF8"/>
            <w:noWrap/>
            <w:vAlign w:val="bottom"/>
          </w:tcPr>
          <w:p w14:paraId="1525FD4E"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402,000 </w:t>
            </w:r>
          </w:p>
        </w:tc>
        <w:tc>
          <w:tcPr>
            <w:tcW w:w="262" w:type="dxa"/>
            <w:tcBorders>
              <w:top w:val="single" w:sz="4" w:space="0" w:color="auto"/>
              <w:left w:val="nil"/>
              <w:bottom w:val="nil"/>
              <w:right w:val="nil"/>
            </w:tcBorders>
            <w:shd w:val="clear" w:color="auto" w:fill="E0EBF8"/>
            <w:noWrap/>
            <w:vAlign w:val="bottom"/>
          </w:tcPr>
          <w:p w14:paraId="6D735294"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7C33EF46"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40,000 </w:t>
            </w:r>
          </w:p>
        </w:tc>
        <w:tc>
          <w:tcPr>
            <w:tcW w:w="262" w:type="dxa"/>
            <w:tcBorders>
              <w:top w:val="single" w:sz="4" w:space="0" w:color="auto"/>
              <w:left w:val="nil"/>
              <w:bottom w:val="nil"/>
              <w:right w:val="nil"/>
            </w:tcBorders>
            <w:shd w:val="clear" w:color="000000" w:fill="FFFFFF"/>
            <w:noWrap/>
            <w:vAlign w:val="bottom"/>
          </w:tcPr>
          <w:p w14:paraId="6F6F45D7"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000000" w:fill="FFFFFF"/>
            <w:noWrap/>
            <w:vAlign w:val="bottom"/>
          </w:tcPr>
          <w:p w14:paraId="1AD73B39"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282,500 </w:t>
            </w:r>
          </w:p>
        </w:tc>
        <w:tc>
          <w:tcPr>
            <w:tcW w:w="262" w:type="dxa"/>
            <w:tcBorders>
              <w:top w:val="single" w:sz="4" w:space="0" w:color="auto"/>
              <w:left w:val="nil"/>
              <w:bottom w:val="nil"/>
              <w:right w:val="nil"/>
            </w:tcBorders>
            <w:shd w:val="clear" w:color="auto" w:fill="E0EBF8"/>
            <w:noWrap/>
            <w:vAlign w:val="bottom"/>
          </w:tcPr>
          <w:p w14:paraId="4E07C5C2"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single" w:sz="4" w:space="0" w:color="auto"/>
              <w:left w:val="nil"/>
              <w:bottom w:val="double" w:sz="6" w:space="0" w:color="auto"/>
              <w:right w:val="nil"/>
            </w:tcBorders>
            <w:shd w:val="clear" w:color="auto" w:fill="E0EBF8"/>
            <w:noWrap/>
            <w:vAlign w:val="bottom"/>
          </w:tcPr>
          <w:p w14:paraId="1B3A8B54"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926,500 </w:t>
            </w:r>
          </w:p>
        </w:tc>
        <w:tc>
          <w:tcPr>
            <w:tcW w:w="262" w:type="dxa"/>
            <w:tcBorders>
              <w:top w:val="nil"/>
              <w:left w:val="nil"/>
              <w:bottom w:val="nil"/>
              <w:right w:val="single" w:sz="4" w:space="0" w:color="auto"/>
            </w:tcBorders>
            <w:shd w:val="clear" w:color="auto" w:fill="E0EBF8"/>
            <w:noWrap/>
            <w:vAlign w:val="bottom"/>
          </w:tcPr>
          <w:p w14:paraId="2FFFE5E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454D3DBC" w14:textId="77777777">
        <w:trPr>
          <w:trHeight w:val="315"/>
        </w:trPr>
        <w:tc>
          <w:tcPr>
            <w:tcW w:w="262" w:type="dxa"/>
            <w:tcBorders>
              <w:top w:val="nil"/>
              <w:left w:val="single" w:sz="4" w:space="0" w:color="auto"/>
              <w:bottom w:val="nil"/>
              <w:right w:val="nil"/>
            </w:tcBorders>
            <w:shd w:val="clear" w:color="auto" w:fill="E0EBF8"/>
            <w:noWrap/>
            <w:vAlign w:val="bottom"/>
          </w:tcPr>
          <w:p w14:paraId="0EBA8C1A"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259D86D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74A548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998720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85BC4A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394C89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DDEFA21"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7E2E9834"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C92096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97EF69A"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6C7516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78AC5F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1DA787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6F8E10C" w14:textId="77777777">
        <w:trPr>
          <w:trHeight w:val="300"/>
        </w:trPr>
        <w:tc>
          <w:tcPr>
            <w:tcW w:w="262" w:type="dxa"/>
            <w:tcBorders>
              <w:top w:val="nil"/>
              <w:left w:val="single" w:sz="4" w:space="0" w:color="auto"/>
              <w:bottom w:val="nil"/>
              <w:right w:val="nil"/>
            </w:tcBorders>
            <w:shd w:val="clear" w:color="auto" w:fill="E0EBF8"/>
            <w:noWrap/>
            <w:vAlign w:val="bottom"/>
          </w:tcPr>
          <w:p w14:paraId="3F462578"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01185413"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1D5E0A7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3BC41521"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71,000 </w:t>
            </w:r>
          </w:p>
        </w:tc>
        <w:tc>
          <w:tcPr>
            <w:tcW w:w="262" w:type="dxa"/>
            <w:tcBorders>
              <w:top w:val="nil"/>
              <w:left w:val="nil"/>
              <w:bottom w:val="nil"/>
              <w:right w:val="nil"/>
            </w:tcBorders>
            <w:shd w:val="clear" w:color="auto" w:fill="E0EBF8"/>
            <w:noWrap/>
            <w:vAlign w:val="bottom"/>
          </w:tcPr>
          <w:p w14:paraId="6C6B642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EEED196"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17,000 </w:t>
            </w:r>
          </w:p>
        </w:tc>
        <w:tc>
          <w:tcPr>
            <w:tcW w:w="262" w:type="dxa"/>
            <w:tcBorders>
              <w:top w:val="nil"/>
              <w:left w:val="nil"/>
              <w:bottom w:val="nil"/>
              <w:right w:val="nil"/>
            </w:tcBorders>
            <w:shd w:val="clear" w:color="auto" w:fill="E0EBF8"/>
            <w:noWrap/>
            <w:vAlign w:val="bottom"/>
          </w:tcPr>
          <w:p w14:paraId="5AEB4D0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0FF69774"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2,500 </w:t>
            </w:r>
          </w:p>
        </w:tc>
        <w:tc>
          <w:tcPr>
            <w:tcW w:w="262" w:type="dxa"/>
            <w:tcBorders>
              <w:top w:val="nil"/>
              <w:left w:val="nil"/>
              <w:bottom w:val="nil"/>
              <w:right w:val="nil"/>
            </w:tcBorders>
            <w:shd w:val="clear" w:color="000000" w:fill="FFFFFF"/>
            <w:noWrap/>
            <w:vAlign w:val="bottom"/>
          </w:tcPr>
          <w:p w14:paraId="021D006E"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DA633C9"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C1D65DC"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ED9907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85,500 </w:t>
            </w:r>
          </w:p>
        </w:tc>
        <w:tc>
          <w:tcPr>
            <w:tcW w:w="262" w:type="dxa"/>
            <w:tcBorders>
              <w:top w:val="nil"/>
              <w:left w:val="nil"/>
              <w:bottom w:val="nil"/>
              <w:right w:val="single" w:sz="4" w:space="0" w:color="auto"/>
            </w:tcBorders>
            <w:shd w:val="clear" w:color="auto" w:fill="E0EBF8"/>
            <w:noWrap/>
            <w:vAlign w:val="bottom"/>
          </w:tcPr>
          <w:p w14:paraId="2B884CD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730CC638" w14:textId="77777777">
        <w:trPr>
          <w:trHeight w:val="300"/>
        </w:trPr>
        <w:tc>
          <w:tcPr>
            <w:tcW w:w="262" w:type="dxa"/>
            <w:tcBorders>
              <w:top w:val="nil"/>
              <w:left w:val="single" w:sz="4" w:space="0" w:color="auto"/>
              <w:bottom w:val="nil"/>
              <w:right w:val="nil"/>
            </w:tcBorders>
            <w:shd w:val="clear" w:color="auto" w:fill="E0EBF8"/>
            <w:noWrap/>
            <w:vAlign w:val="bottom"/>
          </w:tcPr>
          <w:p w14:paraId="34DE5663"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50A4E350"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Taxes Payable</w:t>
            </w:r>
          </w:p>
        </w:tc>
        <w:tc>
          <w:tcPr>
            <w:tcW w:w="262" w:type="dxa"/>
            <w:tcBorders>
              <w:top w:val="nil"/>
              <w:left w:val="nil"/>
              <w:bottom w:val="nil"/>
              <w:right w:val="nil"/>
            </w:tcBorders>
            <w:shd w:val="clear" w:color="auto" w:fill="E0EBF8"/>
            <w:noWrap/>
            <w:vAlign w:val="bottom"/>
          </w:tcPr>
          <w:p w14:paraId="60B15B9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0F1470ED"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58,000 </w:t>
            </w:r>
          </w:p>
        </w:tc>
        <w:tc>
          <w:tcPr>
            <w:tcW w:w="262" w:type="dxa"/>
            <w:tcBorders>
              <w:top w:val="nil"/>
              <w:left w:val="nil"/>
              <w:bottom w:val="nil"/>
              <w:right w:val="nil"/>
            </w:tcBorders>
            <w:shd w:val="clear" w:color="auto" w:fill="E0EBF8"/>
            <w:noWrap/>
            <w:vAlign w:val="bottom"/>
          </w:tcPr>
          <w:p w14:paraId="1E3CF43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3728E38"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7CC6CDCF"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71D28BBC"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547B025"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1A3D573B"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E48397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3D16B8F"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118,000 </w:t>
            </w:r>
          </w:p>
        </w:tc>
        <w:tc>
          <w:tcPr>
            <w:tcW w:w="262" w:type="dxa"/>
            <w:tcBorders>
              <w:top w:val="nil"/>
              <w:left w:val="nil"/>
              <w:bottom w:val="nil"/>
              <w:right w:val="single" w:sz="4" w:space="0" w:color="auto"/>
            </w:tcBorders>
            <w:shd w:val="clear" w:color="auto" w:fill="E0EBF8"/>
            <w:noWrap/>
            <w:vAlign w:val="bottom"/>
          </w:tcPr>
          <w:p w14:paraId="44184B4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2CD8B557" w14:textId="77777777">
        <w:trPr>
          <w:trHeight w:val="300"/>
        </w:trPr>
        <w:tc>
          <w:tcPr>
            <w:tcW w:w="262" w:type="dxa"/>
            <w:tcBorders>
              <w:top w:val="nil"/>
              <w:left w:val="single" w:sz="4" w:space="0" w:color="auto"/>
              <w:bottom w:val="nil"/>
              <w:right w:val="nil"/>
            </w:tcBorders>
            <w:shd w:val="clear" w:color="auto" w:fill="E0EBF8"/>
            <w:noWrap/>
            <w:vAlign w:val="bottom"/>
          </w:tcPr>
          <w:p w14:paraId="4C1D53F8"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C2B343A"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Notes Payable</w:t>
            </w:r>
          </w:p>
        </w:tc>
        <w:tc>
          <w:tcPr>
            <w:tcW w:w="262" w:type="dxa"/>
            <w:tcBorders>
              <w:top w:val="nil"/>
              <w:left w:val="nil"/>
              <w:bottom w:val="nil"/>
              <w:right w:val="nil"/>
            </w:tcBorders>
            <w:shd w:val="clear" w:color="auto" w:fill="E0EBF8"/>
            <w:noWrap/>
            <w:vAlign w:val="bottom"/>
          </w:tcPr>
          <w:p w14:paraId="407F5476"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6FD7FFF7"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4C83A369"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120D692"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85,000 </w:t>
            </w:r>
          </w:p>
        </w:tc>
        <w:tc>
          <w:tcPr>
            <w:tcW w:w="262" w:type="dxa"/>
            <w:tcBorders>
              <w:top w:val="nil"/>
              <w:left w:val="nil"/>
              <w:bottom w:val="nil"/>
              <w:right w:val="nil"/>
            </w:tcBorders>
            <w:shd w:val="clear" w:color="auto" w:fill="E0EBF8"/>
            <w:noWrap/>
            <w:vAlign w:val="bottom"/>
          </w:tcPr>
          <w:p w14:paraId="13D4A0A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F247CE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5D7F638"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190D8F73"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844DEBB"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5218F5D"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185,000 </w:t>
            </w:r>
          </w:p>
        </w:tc>
        <w:tc>
          <w:tcPr>
            <w:tcW w:w="262" w:type="dxa"/>
            <w:tcBorders>
              <w:top w:val="nil"/>
              <w:left w:val="nil"/>
              <w:bottom w:val="nil"/>
              <w:right w:val="single" w:sz="4" w:space="0" w:color="auto"/>
            </w:tcBorders>
            <w:shd w:val="clear" w:color="auto" w:fill="E0EBF8"/>
            <w:noWrap/>
            <w:vAlign w:val="bottom"/>
          </w:tcPr>
          <w:p w14:paraId="3385BE0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3E7C9368" w14:textId="77777777" w:rsidTr="00E04260">
        <w:trPr>
          <w:trHeight w:val="300"/>
        </w:trPr>
        <w:tc>
          <w:tcPr>
            <w:tcW w:w="262" w:type="dxa"/>
            <w:tcBorders>
              <w:top w:val="nil"/>
              <w:left w:val="single" w:sz="4" w:space="0" w:color="auto"/>
              <w:bottom w:val="nil"/>
              <w:right w:val="nil"/>
            </w:tcBorders>
            <w:shd w:val="clear" w:color="auto" w:fill="E0EBF8"/>
            <w:noWrap/>
            <w:vAlign w:val="bottom"/>
          </w:tcPr>
          <w:p w14:paraId="10B1A26D"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09B0DE9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6157A955"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nil"/>
              <w:right w:val="nil"/>
            </w:tcBorders>
            <w:shd w:val="clear" w:color="auto" w:fill="E0EBF8"/>
            <w:noWrap/>
            <w:vAlign w:val="bottom"/>
          </w:tcPr>
          <w:p w14:paraId="7B080C59"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7ECEB6C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B47DC12"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6ED2734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1A9D7BB5" w14:textId="77777777" w:rsidR="00E73245" w:rsidRPr="00E04260" w:rsidRDefault="00E73245" w:rsidP="00E73245">
            <w:pPr>
              <w:widowControl/>
              <w:autoSpaceDE/>
              <w:autoSpaceDN/>
              <w:adjustRightInd/>
              <w:jc w:val="right"/>
              <w:rPr>
                <w:rFonts w:ascii="Arial" w:hAnsi="Arial" w:cs="Arial"/>
                <w:b/>
                <w:sz w:val="18"/>
                <w:szCs w:val="22"/>
              </w:rPr>
            </w:pPr>
            <w:r w:rsidRPr="00E04260">
              <w:rPr>
                <w:rFonts w:ascii="Arial" w:hAnsi="Arial" w:cs="Arial"/>
                <w:b/>
                <w:sz w:val="18"/>
                <w:szCs w:val="22"/>
              </w:rPr>
              <w:t xml:space="preserve">100,000 </w:t>
            </w:r>
          </w:p>
        </w:tc>
        <w:tc>
          <w:tcPr>
            <w:tcW w:w="262" w:type="dxa"/>
            <w:tcBorders>
              <w:top w:val="nil"/>
              <w:left w:val="nil"/>
              <w:bottom w:val="nil"/>
              <w:right w:val="nil"/>
            </w:tcBorders>
            <w:shd w:val="clear" w:color="000000" w:fill="FFFFFF"/>
            <w:noWrap/>
            <w:vAlign w:val="bottom"/>
          </w:tcPr>
          <w:p w14:paraId="269F8D9F"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208CF72"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70B3B9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4F97D93"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14:paraId="32533DF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4250F174" w14:textId="77777777">
        <w:trPr>
          <w:trHeight w:val="300"/>
        </w:trPr>
        <w:tc>
          <w:tcPr>
            <w:tcW w:w="262" w:type="dxa"/>
            <w:tcBorders>
              <w:top w:val="nil"/>
              <w:left w:val="single" w:sz="4" w:space="0" w:color="auto"/>
              <w:bottom w:val="nil"/>
              <w:right w:val="nil"/>
            </w:tcBorders>
            <w:shd w:val="clear" w:color="auto" w:fill="E0EBF8"/>
            <w:noWrap/>
            <w:vAlign w:val="bottom"/>
          </w:tcPr>
          <w:p w14:paraId="4C2FC77C"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single" w:sz="4" w:space="0" w:color="auto"/>
              <w:right w:val="nil"/>
            </w:tcBorders>
            <w:shd w:val="clear" w:color="auto" w:fill="E0EBF8"/>
            <w:noWrap/>
            <w:vAlign w:val="bottom"/>
          </w:tcPr>
          <w:p w14:paraId="6004BD8E"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30E8E4CD"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178" w:type="dxa"/>
            <w:tcBorders>
              <w:top w:val="nil"/>
              <w:left w:val="nil"/>
              <w:bottom w:val="single" w:sz="4" w:space="0" w:color="auto"/>
              <w:right w:val="nil"/>
            </w:tcBorders>
            <w:shd w:val="clear" w:color="auto" w:fill="E0EBF8"/>
            <w:noWrap/>
            <w:vAlign w:val="bottom"/>
          </w:tcPr>
          <w:p w14:paraId="719E5BBE"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338,000 </w:t>
            </w:r>
          </w:p>
        </w:tc>
        <w:tc>
          <w:tcPr>
            <w:tcW w:w="262" w:type="dxa"/>
            <w:tcBorders>
              <w:top w:val="nil"/>
              <w:left w:val="nil"/>
              <w:bottom w:val="single" w:sz="4" w:space="0" w:color="auto"/>
              <w:right w:val="nil"/>
            </w:tcBorders>
            <w:shd w:val="clear" w:color="auto" w:fill="E0EBF8"/>
            <w:noWrap/>
            <w:vAlign w:val="bottom"/>
          </w:tcPr>
          <w:p w14:paraId="63328EF8"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25A39F2E"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140,000 </w:t>
            </w:r>
          </w:p>
        </w:tc>
        <w:tc>
          <w:tcPr>
            <w:tcW w:w="262" w:type="dxa"/>
            <w:tcBorders>
              <w:top w:val="nil"/>
              <w:left w:val="nil"/>
              <w:bottom w:val="single" w:sz="4" w:space="0" w:color="auto"/>
              <w:right w:val="nil"/>
            </w:tcBorders>
            <w:shd w:val="clear" w:color="auto" w:fill="E0EBF8"/>
            <w:noWrap/>
            <w:vAlign w:val="bottom"/>
          </w:tcPr>
          <w:p w14:paraId="111E6E72"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908" w:type="dxa"/>
            <w:tcBorders>
              <w:top w:val="nil"/>
              <w:left w:val="nil"/>
              <w:bottom w:val="single" w:sz="4" w:space="0" w:color="auto"/>
              <w:right w:val="nil"/>
            </w:tcBorders>
            <w:shd w:val="clear" w:color="000000" w:fill="FFFFFF"/>
            <w:noWrap/>
            <w:vAlign w:val="bottom"/>
          </w:tcPr>
          <w:p w14:paraId="577FD0DF"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156,000 </w:t>
            </w:r>
          </w:p>
        </w:tc>
        <w:tc>
          <w:tcPr>
            <w:tcW w:w="262" w:type="dxa"/>
            <w:tcBorders>
              <w:top w:val="nil"/>
              <w:left w:val="nil"/>
              <w:bottom w:val="single" w:sz="4" w:space="0" w:color="auto"/>
              <w:right w:val="nil"/>
            </w:tcBorders>
            <w:shd w:val="clear" w:color="000000" w:fill="FFFFFF"/>
            <w:noWrap/>
            <w:vAlign w:val="bottom"/>
          </w:tcPr>
          <w:p w14:paraId="5D7CE376" w14:textId="77777777" w:rsidR="00E73245" w:rsidRPr="00E04260" w:rsidRDefault="00E73245" w:rsidP="00E73245">
            <w:pPr>
              <w:widowControl/>
              <w:autoSpaceDE/>
              <w:autoSpaceDN/>
              <w:adjustRightInd/>
              <w:rPr>
                <w:rFonts w:ascii="Arial" w:hAnsi="Arial" w:cs="Arial"/>
                <w:b/>
                <w:sz w:val="18"/>
                <w:szCs w:val="22"/>
              </w:rPr>
            </w:pPr>
            <w:r w:rsidRPr="00E04260">
              <w:rPr>
                <w:rFonts w:ascii="Arial" w:hAnsi="Arial" w:cs="Arial"/>
                <w:b/>
                <w:sz w:val="18"/>
                <w:szCs w:val="22"/>
              </w:rPr>
              <w:t> </w:t>
            </w:r>
          </w:p>
        </w:tc>
        <w:tc>
          <w:tcPr>
            <w:tcW w:w="908" w:type="dxa"/>
            <w:tcBorders>
              <w:top w:val="nil"/>
              <w:left w:val="nil"/>
              <w:bottom w:val="single" w:sz="4" w:space="0" w:color="auto"/>
              <w:right w:val="nil"/>
            </w:tcBorders>
            <w:shd w:val="clear" w:color="000000" w:fill="FFFFFF"/>
            <w:noWrap/>
            <w:vAlign w:val="bottom"/>
          </w:tcPr>
          <w:p w14:paraId="1B2F07A7"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16,000 </w:t>
            </w:r>
          </w:p>
        </w:tc>
        <w:tc>
          <w:tcPr>
            <w:tcW w:w="262" w:type="dxa"/>
            <w:tcBorders>
              <w:top w:val="nil"/>
              <w:left w:val="nil"/>
              <w:bottom w:val="single" w:sz="4" w:space="0" w:color="auto"/>
              <w:right w:val="nil"/>
            </w:tcBorders>
            <w:shd w:val="clear" w:color="auto" w:fill="E0EBF8"/>
            <w:noWrap/>
            <w:vAlign w:val="bottom"/>
          </w:tcPr>
          <w:p w14:paraId="764546B7"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5AB6CB65" w14:textId="77777777" w:rsidR="00E73245" w:rsidRPr="00165D10" w:rsidRDefault="00E73245" w:rsidP="00E73245">
            <w:pPr>
              <w:widowControl/>
              <w:autoSpaceDE/>
              <w:autoSpaceDN/>
              <w:adjustRightInd/>
              <w:jc w:val="right"/>
              <w:rPr>
                <w:rFonts w:ascii="Arial" w:hAnsi="Arial" w:cs="Arial"/>
                <w:sz w:val="18"/>
                <w:szCs w:val="22"/>
              </w:rPr>
            </w:pPr>
            <w:r w:rsidRPr="00165D10">
              <w:rPr>
                <w:rFonts w:ascii="Arial" w:hAnsi="Arial" w:cs="Arial"/>
                <w:sz w:val="18"/>
                <w:szCs w:val="22"/>
              </w:rPr>
              <w:t xml:space="preserve">338,000 </w:t>
            </w:r>
          </w:p>
        </w:tc>
        <w:tc>
          <w:tcPr>
            <w:tcW w:w="262" w:type="dxa"/>
            <w:tcBorders>
              <w:top w:val="nil"/>
              <w:left w:val="nil"/>
              <w:bottom w:val="nil"/>
              <w:right w:val="single" w:sz="4" w:space="0" w:color="auto"/>
            </w:tcBorders>
            <w:shd w:val="clear" w:color="auto" w:fill="E0EBF8"/>
            <w:noWrap/>
            <w:vAlign w:val="bottom"/>
          </w:tcPr>
          <w:p w14:paraId="31A5D7B4" w14:textId="77777777" w:rsidR="00E73245" w:rsidRPr="00165D10" w:rsidRDefault="00E73245" w:rsidP="00E73245">
            <w:pPr>
              <w:widowControl/>
              <w:autoSpaceDE/>
              <w:autoSpaceDN/>
              <w:adjustRightInd/>
              <w:rPr>
                <w:rFonts w:ascii="Arial" w:hAnsi="Arial" w:cs="Arial"/>
                <w:sz w:val="18"/>
                <w:szCs w:val="22"/>
              </w:rPr>
            </w:pPr>
            <w:r w:rsidRPr="00165D10">
              <w:rPr>
                <w:rFonts w:ascii="Arial" w:hAnsi="Arial" w:cs="Arial"/>
                <w:sz w:val="18"/>
                <w:szCs w:val="22"/>
              </w:rPr>
              <w:t> </w:t>
            </w:r>
          </w:p>
        </w:tc>
      </w:tr>
      <w:tr w:rsidR="00E73245" w:rsidRPr="00165D10" w14:paraId="4BE137B3" w14:textId="77777777">
        <w:trPr>
          <w:trHeight w:val="315"/>
        </w:trPr>
        <w:tc>
          <w:tcPr>
            <w:tcW w:w="262" w:type="dxa"/>
            <w:tcBorders>
              <w:top w:val="nil"/>
              <w:left w:val="single" w:sz="4" w:space="0" w:color="auto"/>
              <w:bottom w:val="nil"/>
              <w:right w:val="nil"/>
            </w:tcBorders>
            <w:shd w:val="clear" w:color="auto" w:fill="E0EBF8"/>
            <w:noWrap/>
            <w:vAlign w:val="bottom"/>
          </w:tcPr>
          <w:p w14:paraId="364BB98C"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nil"/>
              <w:right w:val="nil"/>
            </w:tcBorders>
            <w:shd w:val="clear" w:color="auto" w:fill="E0EBF8"/>
            <w:noWrap/>
            <w:vAlign w:val="bottom"/>
          </w:tcPr>
          <w:p w14:paraId="1219F180"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0852737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double" w:sz="6" w:space="0" w:color="auto"/>
              <w:right w:val="nil"/>
            </w:tcBorders>
            <w:shd w:val="clear" w:color="auto" w:fill="E0EBF8"/>
            <w:noWrap/>
            <w:vAlign w:val="bottom"/>
          </w:tcPr>
          <w:p w14:paraId="5E24B6BB"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767,000 </w:t>
            </w:r>
          </w:p>
        </w:tc>
        <w:tc>
          <w:tcPr>
            <w:tcW w:w="262" w:type="dxa"/>
            <w:tcBorders>
              <w:top w:val="nil"/>
              <w:left w:val="nil"/>
              <w:bottom w:val="nil"/>
              <w:right w:val="nil"/>
            </w:tcBorders>
            <w:shd w:val="clear" w:color="auto" w:fill="E0EBF8"/>
            <w:noWrap/>
            <w:vAlign w:val="bottom"/>
          </w:tcPr>
          <w:p w14:paraId="4183129A"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5C6D82A6"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402,000 </w:t>
            </w:r>
          </w:p>
        </w:tc>
        <w:tc>
          <w:tcPr>
            <w:tcW w:w="262" w:type="dxa"/>
            <w:tcBorders>
              <w:top w:val="nil"/>
              <w:left w:val="nil"/>
              <w:bottom w:val="nil"/>
              <w:right w:val="nil"/>
            </w:tcBorders>
            <w:shd w:val="clear" w:color="auto" w:fill="E0EBF8"/>
            <w:noWrap/>
            <w:vAlign w:val="bottom"/>
          </w:tcPr>
          <w:p w14:paraId="7039F8F0"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7B0FF8D5"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258,500 </w:t>
            </w:r>
          </w:p>
        </w:tc>
        <w:tc>
          <w:tcPr>
            <w:tcW w:w="262" w:type="dxa"/>
            <w:tcBorders>
              <w:top w:val="nil"/>
              <w:left w:val="nil"/>
              <w:bottom w:val="nil"/>
              <w:right w:val="nil"/>
            </w:tcBorders>
            <w:shd w:val="clear" w:color="000000" w:fill="FFFFFF"/>
            <w:noWrap/>
            <w:vAlign w:val="bottom"/>
          </w:tcPr>
          <w:p w14:paraId="2ECA0814" w14:textId="77777777" w:rsidR="00E73245" w:rsidRPr="00E04260" w:rsidRDefault="00E73245" w:rsidP="00E73245">
            <w:pPr>
              <w:widowControl/>
              <w:autoSpaceDE/>
              <w:autoSpaceDN/>
              <w:adjustRightInd/>
              <w:rPr>
                <w:rFonts w:ascii="Arial" w:hAnsi="Arial" w:cs="Arial"/>
                <w:b/>
                <w:bCs/>
                <w:sz w:val="18"/>
                <w:szCs w:val="22"/>
              </w:rPr>
            </w:pPr>
            <w:r w:rsidRPr="00E04260">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17A4B51E" w14:textId="77777777" w:rsidR="00E73245" w:rsidRPr="00E04260" w:rsidRDefault="00E73245" w:rsidP="00E73245">
            <w:pPr>
              <w:widowControl/>
              <w:autoSpaceDE/>
              <w:autoSpaceDN/>
              <w:adjustRightInd/>
              <w:jc w:val="right"/>
              <w:rPr>
                <w:rFonts w:ascii="Arial" w:hAnsi="Arial" w:cs="Arial"/>
                <w:b/>
                <w:bCs/>
                <w:sz w:val="18"/>
                <w:szCs w:val="22"/>
              </w:rPr>
            </w:pPr>
            <w:r w:rsidRPr="00E04260">
              <w:rPr>
                <w:rFonts w:ascii="Arial" w:hAnsi="Arial" w:cs="Arial"/>
                <w:b/>
                <w:bCs/>
                <w:sz w:val="18"/>
                <w:szCs w:val="22"/>
              </w:rPr>
              <w:t xml:space="preserve">16,000 </w:t>
            </w:r>
          </w:p>
        </w:tc>
        <w:tc>
          <w:tcPr>
            <w:tcW w:w="262" w:type="dxa"/>
            <w:tcBorders>
              <w:top w:val="nil"/>
              <w:left w:val="nil"/>
              <w:bottom w:val="nil"/>
              <w:right w:val="nil"/>
            </w:tcBorders>
            <w:shd w:val="clear" w:color="auto" w:fill="E0EBF8"/>
            <w:noWrap/>
            <w:vAlign w:val="bottom"/>
          </w:tcPr>
          <w:p w14:paraId="24C50F2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36E3EB91" w14:textId="77777777" w:rsidR="00E73245" w:rsidRPr="00165D10" w:rsidRDefault="00E73245" w:rsidP="00E73245">
            <w:pPr>
              <w:widowControl/>
              <w:autoSpaceDE/>
              <w:autoSpaceDN/>
              <w:adjustRightInd/>
              <w:jc w:val="right"/>
              <w:rPr>
                <w:rFonts w:ascii="Arial" w:hAnsi="Arial" w:cs="Arial"/>
                <w:b/>
                <w:bCs/>
                <w:sz w:val="18"/>
                <w:szCs w:val="22"/>
              </w:rPr>
            </w:pPr>
            <w:r w:rsidRPr="00165D10">
              <w:rPr>
                <w:rFonts w:ascii="Arial" w:hAnsi="Arial" w:cs="Arial"/>
                <w:b/>
                <w:bCs/>
                <w:sz w:val="18"/>
                <w:szCs w:val="22"/>
              </w:rPr>
              <w:t xml:space="preserve">926,500 </w:t>
            </w:r>
          </w:p>
        </w:tc>
        <w:tc>
          <w:tcPr>
            <w:tcW w:w="262" w:type="dxa"/>
            <w:tcBorders>
              <w:top w:val="nil"/>
              <w:left w:val="nil"/>
              <w:bottom w:val="nil"/>
              <w:right w:val="single" w:sz="4" w:space="0" w:color="auto"/>
            </w:tcBorders>
            <w:shd w:val="clear" w:color="auto" w:fill="E0EBF8"/>
            <w:noWrap/>
            <w:vAlign w:val="bottom"/>
          </w:tcPr>
          <w:p w14:paraId="60D0F8AF"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r w:rsidR="00E73245" w:rsidRPr="00165D10" w14:paraId="1D9207A4"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1A22BDF9" w14:textId="77777777" w:rsidR="00E73245" w:rsidRPr="00165D10" w:rsidRDefault="00E73245" w:rsidP="00E73245">
            <w:pPr>
              <w:widowControl/>
              <w:autoSpaceDE/>
              <w:autoSpaceDN/>
              <w:adjustRightInd/>
              <w:rPr>
                <w:rFonts w:ascii="Arial" w:hAnsi="Arial" w:cs="Arial"/>
                <w:color w:val="000000"/>
                <w:sz w:val="18"/>
                <w:szCs w:val="22"/>
              </w:rPr>
            </w:pPr>
            <w:r w:rsidRPr="00165D10">
              <w:rPr>
                <w:rFonts w:ascii="Arial" w:hAnsi="Arial" w:cs="Arial"/>
                <w:color w:val="000000"/>
                <w:sz w:val="18"/>
                <w:szCs w:val="22"/>
              </w:rPr>
              <w:t> </w:t>
            </w:r>
          </w:p>
        </w:tc>
        <w:tc>
          <w:tcPr>
            <w:tcW w:w="2803" w:type="dxa"/>
            <w:tcBorders>
              <w:top w:val="nil"/>
              <w:left w:val="nil"/>
              <w:bottom w:val="single" w:sz="4" w:space="0" w:color="auto"/>
              <w:right w:val="nil"/>
            </w:tcBorders>
            <w:shd w:val="clear" w:color="auto" w:fill="E0EBF8"/>
            <w:noWrap/>
            <w:vAlign w:val="bottom"/>
          </w:tcPr>
          <w:p w14:paraId="41DEBB2B"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18BF45ED"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178" w:type="dxa"/>
            <w:tcBorders>
              <w:top w:val="nil"/>
              <w:left w:val="nil"/>
              <w:bottom w:val="single" w:sz="4" w:space="0" w:color="auto"/>
              <w:right w:val="nil"/>
            </w:tcBorders>
            <w:shd w:val="clear" w:color="auto" w:fill="E0EBF8"/>
            <w:noWrap/>
            <w:vAlign w:val="bottom"/>
          </w:tcPr>
          <w:p w14:paraId="7CEA5EC0"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4641DACB"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98" w:type="dxa"/>
            <w:tcBorders>
              <w:top w:val="nil"/>
              <w:left w:val="nil"/>
              <w:bottom w:val="single" w:sz="4" w:space="0" w:color="auto"/>
              <w:right w:val="nil"/>
            </w:tcBorders>
            <w:shd w:val="clear" w:color="auto" w:fill="E0EBF8"/>
            <w:noWrap/>
            <w:vAlign w:val="bottom"/>
          </w:tcPr>
          <w:p w14:paraId="67737F13"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4DEFA3B"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09328CB8"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734D15CE"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6F4A6B0E"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14F9F598"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544F854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09B91CC9" w14:textId="77777777" w:rsidR="00E73245" w:rsidRPr="00165D10" w:rsidRDefault="00E73245" w:rsidP="00E73245">
            <w:pPr>
              <w:widowControl/>
              <w:autoSpaceDE/>
              <w:autoSpaceDN/>
              <w:adjustRightInd/>
              <w:rPr>
                <w:rFonts w:ascii="Arial" w:hAnsi="Arial" w:cs="Arial"/>
                <w:b/>
                <w:bCs/>
                <w:sz w:val="18"/>
                <w:szCs w:val="22"/>
              </w:rPr>
            </w:pPr>
            <w:r w:rsidRPr="00165D10">
              <w:rPr>
                <w:rFonts w:ascii="Arial" w:hAnsi="Arial" w:cs="Arial"/>
                <w:b/>
                <w:bCs/>
                <w:sz w:val="18"/>
                <w:szCs w:val="22"/>
              </w:rPr>
              <w:t> </w:t>
            </w:r>
          </w:p>
        </w:tc>
      </w:tr>
    </w:tbl>
    <w:p w14:paraId="063BD009"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165D10">
        <w:rPr>
          <w:rFonts w:ascii="Arial" w:hAnsi="Arial" w:cs="Arial"/>
          <w:b/>
          <w:bCs/>
          <w:sz w:val="20"/>
        </w:rPr>
        <w:br w:type="page"/>
      </w: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30</w:t>
      </w:r>
      <w:r w:rsidRPr="002C4AB3">
        <w:rPr>
          <w:rFonts w:ascii="Arial" w:hAnsi="Arial" w:cs="Arial"/>
          <w:b/>
          <w:bCs/>
          <w:sz w:val="22"/>
          <w:szCs w:val="22"/>
        </w:rPr>
        <w:t xml:space="preserve">  </w:t>
      </w:r>
      <w:r>
        <w:rPr>
          <w:rFonts w:ascii="Arial" w:hAnsi="Arial" w:cs="Arial"/>
          <w:b/>
          <w:bCs/>
          <w:sz w:val="22"/>
          <w:szCs w:val="22"/>
        </w:rPr>
        <w:t>Acquisition</w:t>
      </w:r>
      <w:proofErr w:type="gramEnd"/>
      <w:r>
        <w:rPr>
          <w:rFonts w:ascii="Arial" w:hAnsi="Arial" w:cs="Arial"/>
          <w:b/>
          <w:bCs/>
          <w:sz w:val="22"/>
          <w:szCs w:val="22"/>
        </w:rPr>
        <w:t xml:space="preserve"> at Other than Fair Value of Net Assets</w:t>
      </w:r>
    </w:p>
    <w:p w14:paraId="3FA89840" w14:textId="77777777" w:rsidR="005E7AEB"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41E5A4D1" w14:textId="77777777" w:rsidR="005E7AEB"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165D10">
        <w:rPr>
          <w:rFonts w:ascii="Arial" w:hAnsi="Arial" w:cs="Arial"/>
          <w:sz w:val="20"/>
          <w:szCs w:val="22"/>
        </w:rPr>
        <w:t>a</w:t>
      </w:r>
      <w:r w:rsidR="00C3227A" w:rsidRPr="00165D10">
        <w:rPr>
          <w:rFonts w:ascii="Arial" w:hAnsi="Arial" w:cs="Arial"/>
          <w:sz w:val="20"/>
          <w:szCs w:val="22"/>
        </w:rPr>
        <w:t xml:space="preserve">. </w:t>
      </w:r>
      <w:r w:rsidRPr="00165D10">
        <w:rPr>
          <w:rFonts w:ascii="Arial" w:hAnsi="Arial" w:cs="Arial"/>
          <w:sz w:val="20"/>
          <w:szCs w:val="22"/>
        </w:rPr>
        <w:t xml:space="preserve"> Ownership acquired for $280,000:</w:t>
      </w:r>
    </w:p>
    <w:p w14:paraId="21F0D067" w14:textId="77777777" w:rsidR="00165D10" w:rsidRPr="00165D10" w:rsidRDefault="00165D10"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340" w:type="dxa"/>
        <w:tblInd w:w="108" w:type="dxa"/>
        <w:tblLook w:val="04A0" w:firstRow="1" w:lastRow="0" w:firstColumn="1" w:lastColumn="0" w:noHBand="0" w:noVBand="1"/>
      </w:tblPr>
      <w:tblGrid>
        <w:gridCol w:w="3688"/>
        <w:gridCol w:w="272"/>
        <w:gridCol w:w="272"/>
        <w:gridCol w:w="611"/>
        <w:gridCol w:w="611"/>
        <w:gridCol w:w="956"/>
      </w:tblGrid>
      <w:tr w:rsidR="00CA0B6F" w:rsidRPr="00165D10" w14:paraId="306BA772" w14:textId="77777777">
        <w:trPr>
          <w:trHeight w:val="300"/>
        </w:trPr>
        <w:tc>
          <w:tcPr>
            <w:tcW w:w="5384" w:type="dxa"/>
            <w:gridSpan w:val="5"/>
            <w:tcBorders>
              <w:top w:val="nil"/>
              <w:left w:val="nil"/>
              <w:bottom w:val="nil"/>
              <w:right w:val="nil"/>
            </w:tcBorders>
            <w:shd w:val="clear" w:color="auto" w:fill="auto"/>
            <w:noWrap/>
            <w:vAlign w:val="bottom"/>
          </w:tcPr>
          <w:p w14:paraId="2E77B72B"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Equity Method Entries on Mason Corp.'s Books:</w:t>
            </w:r>
          </w:p>
        </w:tc>
        <w:tc>
          <w:tcPr>
            <w:tcW w:w="956" w:type="dxa"/>
            <w:tcBorders>
              <w:top w:val="nil"/>
              <w:left w:val="nil"/>
              <w:bottom w:val="nil"/>
              <w:right w:val="nil"/>
            </w:tcBorders>
            <w:shd w:val="clear" w:color="auto" w:fill="auto"/>
            <w:noWrap/>
            <w:vAlign w:val="bottom"/>
          </w:tcPr>
          <w:p w14:paraId="41BAA57E"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6FF6E5AD"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2D037DA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Investment in Best Co.</w:t>
            </w:r>
          </w:p>
        </w:tc>
        <w:tc>
          <w:tcPr>
            <w:tcW w:w="237" w:type="dxa"/>
            <w:tcBorders>
              <w:top w:val="single" w:sz="4" w:space="0" w:color="auto"/>
              <w:left w:val="nil"/>
              <w:bottom w:val="nil"/>
              <w:right w:val="nil"/>
            </w:tcBorders>
            <w:shd w:val="clear" w:color="auto" w:fill="auto"/>
            <w:noWrap/>
            <w:vAlign w:val="bottom"/>
          </w:tcPr>
          <w:p w14:paraId="79F772AF"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4F7A4AD"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280,000 </w:t>
            </w:r>
          </w:p>
        </w:tc>
        <w:tc>
          <w:tcPr>
            <w:tcW w:w="956" w:type="dxa"/>
            <w:tcBorders>
              <w:top w:val="single" w:sz="4" w:space="0" w:color="auto"/>
              <w:left w:val="nil"/>
              <w:bottom w:val="nil"/>
              <w:right w:val="single" w:sz="4" w:space="0" w:color="auto"/>
            </w:tcBorders>
            <w:shd w:val="clear" w:color="auto" w:fill="auto"/>
            <w:noWrap/>
            <w:vAlign w:val="bottom"/>
          </w:tcPr>
          <w:p w14:paraId="4B75597D"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CA0B6F" w:rsidRPr="00165D10" w14:paraId="07C60AA1"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6DD612CF"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Cash</w:t>
            </w:r>
          </w:p>
        </w:tc>
        <w:tc>
          <w:tcPr>
            <w:tcW w:w="237" w:type="dxa"/>
            <w:tcBorders>
              <w:top w:val="nil"/>
              <w:left w:val="nil"/>
              <w:bottom w:val="single" w:sz="4" w:space="0" w:color="auto"/>
              <w:right w:val="nil"/>
            </w:tcBorders>
            <w:shd w:val="clear" w:color="auto" w:fill="auto"/>
            <w:noWrap/>
            <w:vAlign w:val="bottom"/>
          </w:tcPr>
          <w:p w14:paraId="489C7DDE"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3695926E"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231F4534"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01AE9B0F"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227F46A6"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280,000 </w:t>
            </w:r>
          </w:p>
        </w:tc>
      </w:tr>
      <w:tr w:rsidR="00CA0B6F" w:rsidRPr="00165D10" w14:paraId="035AAEC6" w14:textId="77777777">
        <w:trPr>
          <w:trHeight w:val="300"/>
        </w:trPr>
        <w:tc>
          <w:tcPr>
            <w:tcW w:w="4773" w:type="dxa"/>
            <w:gridSpan w:val="4"/>
            <w:tcBorders>
              <w:top w:val="nil"/>
              <w:left w:val="nil"/>
              <w:bottom w:val="nil"/>
              <w:right w:val="nil"/>
            </w:tcBorders>
            <w:shd w:val="clear" w:color="auto" w:fill="auto"/>
            <w:noWrap/>
            <w:vAlign w:val="bottom"/>
          </w:tcPr>
          <w:p w14:paraId="53926F1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Record the initial investment in Best Co.</w:t>
            </w:r>
          </w:p>
        </w:tc>
        <w:tc>
          <w:tcPr>
            <w:tcW w:w="611" w:type="dxa"/>
            <w:tcBorders>
              <w:top w:val="nil"/>
              <w:left w:val="nil"/>
              <w:bottom w:val="nil"/>
              <w:right w:val="nil"/>
            </w:tcBorders>
            <w:shd w:val="clear" w:color="auto" w:fill="auto"/>
            <w:noWrap/>
            <w:vAlign w:val="bottom"/>
          </w:tcPr>
          <w:p w14:paraId="33BBE24D" w14:textId="77777777" w:rsidR="00CA0B6F" w:rsidRPr="00165D10" w:rsidRDefault="00CA0B6F" w:rsidP="00CA0B6F">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9E578DE" w14:textId="77777777" w:rsidR="00CA0B6F" w:rsidRPr="00165D10" w:rsidRDefault="00CA0B6F" w:rsidP="00CA0B6F">
            <w:pPr>
              <w:widowControl/>
              <w:autoSpaceDE/>
              <w:autoSpaceDN/>
              <w:adjustRightInd/>
              <w:rPr>
                <w:rFonts w:ascii="Arial" w:hAnsi="Arial" w:cs="Arial"/>
                <w:color w:val="000000"/>
                <w:sz w:val="20"/>
                <w:szCs w:val="22"/>
              </w:rPr>
            </w:pPr>
          </w:p>
        </w:tc>
      </w:tr>
    </w:tbl>
    <w:p w14:paraId="48EF9867"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776" w:type="dxa"/>
        <w:tblInd w:w="108" w:type="dxa"/>
        <w:tblLook w:val="04A0" w:firstRow="1" w:lastRow="0" w:firstColumn="1" w:lastColumn="0" w:noHBand="0" w:noVBand="1"/>
      </w:tblPr>
      <w:tblGrid>
        <w:gridCol w:w="2250"/>
        <w:gridCol w:w="1170"/>
        <w:gridCol w:w="179"/>
        <w:gridCol w:w="154"/>
        <w:gridCol w:w="179"/>
        <w:gridCol w:w="904"/>
        <w:gridCol w:w="179"/>
        <w:gridCol w:w="154"/>
        <w:gridCol w:w="179"/>
        <w:gridCol w:w="893"/>
        <w:gridCol w:w="179"/>
        <w:gridCol w:w="356"/>
      </w:tblGrid>
      <w:tr w:rsidR="00CA0B6F" w:rsidRPr="00165D10" w14:paraId="496BF5C0" w14:textId="77777777">
        <w:trPr>
          <w:trHeight w:val="300"/>
        </w:trPr>
        <w:tc>
          <w:tcPr>
            <w:tcW w:w="3420" w:type="dxa"/>
            <w:gridSpan w:val="2"/>
            <w:tcBorders>
              <w:top w:val="nil"/>
              <w:left w:val="nil"/>
              <w:bottom w:val="single" w:sz="4" w:space="0" w:color="auto"/>
              <w:right w:val="nil"/>
            </w:tcBorders>
            <w:shd w:val="clear" w:color="auto" w:fill="auto"/>
            <w:noWrap/>
            <w:vAlign w:val="bottom"/>
          </w:tcPr>
          <w:p w14:paraId="2AB68348"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Book Value Calculations:</w:t>
            </w:r>
          </w:p>
        </w:tc>
        <w:tc>
          <w:tcPr>
            <w:tcW w:w="333" w:type="dxa"/>
            <w:gridSpan w:val="2"/>
            <w:tcBorders>
              <w:top w:val="nil"/>
              <w:left w:val="nil"/>
              <w:bottom w:val="single" w:sz="4" w:space="0" w:color="auto"/>
              <w:right w:val="nil"/>
            </w:tcBorders>
            <w:shd w:val="clear" w:color="auto" w:fill="auto"/>
            <w:noWrap/>
            <w:vAlign w:val="bottom"/>
          </w:tcPr>
          <w:p w14:paraId="36D72F28"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83" w:type="dxa"/>
            <w:gridSpan w:val="2"/>
            <w:tcBorders>
              <w:top w:val="nil"/>
              <w:left w:val="nil"/>
              <w:bottom w:val="single" w:sz="4" w:space="0" w:color="auto"/>
              <w:right w:val="nil"/>
            </w:tcBorders>
            <w:shd w:val="clear" w:color="auto" w:fill="auto"/>
            <w:noWrap/>
            <w:vAlign w:val="bottom"/>
          </w:tcPr>
          <w:p w14:paraId="7838EEBD"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3B2BC75D"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072" w:type="dxa"/>
            <w:gridSpan w:val="2"/>
            <w:tcBorders>
              <w:top w:val="nil"/>
              <w:left w:val="nil"/>
              <w:bottom w:val="single" w:sz="4" w:space="0" w:color="auto"/>
              <w:right w:val="nil"/>
            </w:tcBorders>
            <w:shd w:val="clear" w:color="auto" w:fill="auto"/>
            <w:noWrap/>
            <w:vAlign w:val="bottom"/>
          </w:tcPr>
          <w:p w14:paraId="198C1A9F"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535" w:type="dxa"/>
            <w:gridSpan w:val="2"/>
            <w:tcBorders>
              <w:top w:val="nil"/>
              <w:left w:val="nil"/>
              <w:bottom w:val="single" w:sz="4" w:space="0" w:color="auto"/>
              <w:right w:val="nil"/>
            </w:tcBorders>
            <w:shd w:val="clear" w:color="auto" w:fill="auto"/>
            <w:noWrap/>
            <w:vAlign w:val="bottom"/>
          </w:tcPr>
          <w:p w14:paraId="2EE60574"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CA0B6F" w:rsidRPr="00165D10" w14:paraId="2DB770F4" w14:textId="77777777">
        <w:trPr>
          <w:trHeight w:val="570"/>
        </w:trPr>
        <w:tc>
          <w:tcPr>
            <w:tcW w:w="2250" w:type="dxa"/>
            <w:tcBorders>
              <w:top w:val="nil"/>
              <w:left w:val="single" w:sz="4" w:space="0" w:color="auto"/>
              <w:bottom w:val="nil"/>
              <w:right w:val="nil"/>
            </w:tcBorders>
            <w:shd w:val="clear" w:color="auto" w:fill="auto"/>
            <w:noWrap/>
            <w:vAlign w:val="bottom"/>
          </w:tcPr>
          <w:p w14:paraId="4DBFB2F2"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349" w:type="dxa"/>
            <w:gridSpan w:val="2"/>
            <w:tcBorders>
              <w:top w:val="nil"/>
              <w:left w:val="nil"/>
              <w:bottom w:val="single" w:sz="4" w:space="0" w:color="auto"/>
              <w:right w:val="nil"/>
            </w:tcBorders>
            <w:shd w:val="clear" w:color="auto" w:fill="auto"/>
            <w:vAlign w:val="bottom"/>
          </w:tcPr>
          <w:p w14:paraId="4E40D2D8"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Total Book Value</w:t>
            </w:r>
          </w:p>
        </w:tc>
        <w:tc>
          <w:tcPr>
            <w:tcW w:w="333" w:type="dxa"/>
            <w:gridSpan w:val="2"/>
            <w:tcBorders>
              <w:top w:val="nil"/>
              <w:left w:val="nil"/>
              <w:bottom w:val="nil"/>
              <w:right w:val="nil"/>
            </w:tcBorders>
            <w:shd w:val="clear" w:color="auto" w:fill="auto"/>
            <w:noWrap/>
            <w:vAlign w:val="center"/>
          </w:tcPr>
          <w:p w14:paraId="27E575A6"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083" w:type="dxa"/>
            <w:gridSpan w:val="2"/>
            <w:tcBorders>
              <w:top w:val="nil"/>
              <w:left w:val="nil"/>
              <w:bottom w:val="single" w:sz="4" w:space="0" w:color="auto"/>
              <w:right w:val="nil"/>
            </w:tcBorders>
            <w:shd w:val="clear" w:color="auto" w:fill="auto"/>
            <w:vAlign w:val="bottom"/>
          </w:tcPr>
          <w:p w14:paraId="28DF183B"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Common</w:t>
            </w:r>
            <w:r w:rsidRPr="00165D10">
              <w:rPr>
                <w:rFonts w:ascii="Arial" w:hAnsi="Arial" w:cs="Arial"/>
                <w:b/>
                <w:bCs/>
                <w:sz w:val="20"/>
                <w:szCs w:val="22"/>
              </w:rPr>
              <w:br/>
              <w:t>Stock</w:t>
            </w:r>
          </w:p>
        </w:tc>
        <w:tc>
          <w:tcPr>
            <w:tcW w:w="333" w:type="dxa"/>
            <w:gridSpan w:val="2"/>
            <w:tcBorders>
              <w:top w:val="nil"/>
              <w:left w:val="nil"/>
              <w:bottom w:val="nil"/>
              <w:right w:val="nil"/>
            </w:tcBorders>
            <w:shd w:val="clear" w:color="auto" w:fill="auto"/>
            <w:noWrap/>
            <w:vAlign w:val="center"/>
          </w:tcPr>
          <w:p w14:paraId="11B14862"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072" w:type="dxa"/>
            <w:gridSpan w:val="2"/>
            <w:tcBorders>
              <w:top w:val="nil"/>
              <w:left w:val="nil"/>
              <w:bottom w:val="single" w:sz="4" w:space="0" w:color="auto"/>
              <w:right w:val="nil"/>
            </w:tcBorders>
            <w:shd w:val="clear" w:color="auto" w:fill="auto"/>
            <w:vAlign w:val="bottom"/>
          </w:tcPr>
          <w:p w14:paraId="59328CE0"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Retained </w:t>
            </w:r>
            <w:r w:rsidRPr="00165D10">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03534CD6"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CA0B6F" w:rsidRPr="00165D10" w14:paraId="18A0A9B8" w14:textId="77777777" w:rsidTr="00E04260">
        <w:trPr>
          <w:trHeight w:val="315"/>
        </w:trPr>
        <w:tc>
          <w:tcPr>
            <w:tcW w:w="2250" w:type="dxa"/>
            <w:tcBorders>
              <w:top w:val="nil"/>
              <w:left w:val="single" w:sz="4" w:space="0" w:color="auto"/>
              <w:bottom w:val="nil"/>
              <w:right w:val="nil"/>
            </w:tcBorders>
            <w:shd w:val="clear" w:color="auto" w:fill="auto"/>
            <w:noWrap/>
            <w:vAlign w:val="bottom"/>
          </w:tcPr>
          <w:p w14:paraId="717517DB" w14:textId="34D3FFD8" w:rsidR="00CA0B6F" w:rsidRPr="00165D10" w:rsidRDefault="00107B51" w:rsidP="00CA0B6F">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CA0B6F" w:rsidRPr="00165D10">
              <w:rPr>
                <w:rFonts w:ascii="Arial" w:hAnsi="Arial" w:cs="Arial"/>
                <w:b/>
                <w:bCs/>
                <w:sz w:val="20"/>
                <w:szCs w:val="22"/>
              </w:rPr>
              <w:t xml:space="preserve"> </w:t>
            </w:r>
          </w:p>
        </w:tc>
        <w:tc>
          <w:tcPr>
            <w:tcW w:w="1349" w:type="dxa"/>
            <w:gridSpan w:val="2"/>
            <w:tcBorders>
              <w:top w:val="nil"/>
              <w:left w:val="nil"/>
              <w:right w:val="nil"/>
            </w:tcBorders>
            <w:shd w:val="clear" w:color="auto" w:fill="auto"/>
            <w:noWrap/>
            <w:vAlign w:val="bottom"/>
          </w:tcPr>
          <w:p w14:paraId="34212DE3" w14:textId="77777777" w:rsidR="00CA0B6F" w:rsidRPr="00165D10" w:rsidRDefault="00CA0B6F" w:rsidP="00CA0B6F">
            <w:pPr>
              <w:widowControl/>
              <w:autoSpaceDE/>
              <w:autoSpaceDN/>
              <w:adjustRightInd/>
              <w:jc w:val="right"/>
              <w:rPr>
                <w:rFonts w:ascii="Arial" w:hAnsi="Arial" w:cs="Arial"/>
                <w:b/>
                <w:bCs/>
                <w:color w:val="538DD5"/>
                <w:sz w:val="20"/>
                <w:szCs w:val="22"/>
              </w:rPr>
            </w:pPr>
            <w:r w:rsidRPr="00E04260">
              <w:rPr>
                <w:rFonts w:ascii="Arial" w:hAnsi="Arial" w:cs="Arial"/>
                <w:b/>
                <w:bCs/>
                <w:color w:val="538DD5"/>
                <w:sz w:val="20"/>
                <w:szCs w:val="22"/>
                <w:shd w:val="clear" w:color="auto" w:fill="002E5C"/>
              </w:rPr>
              <w:t>255,000</w:t>
            </w:r>
            <w:r w:rsidRPr="00165D10">
              <w:rPr>
                <w:rFonts w:ascii="Arial" w:hAnsi="Arial" w:cs="Arial"/>
                <w:b/>
                <w:bCs/>
                <w:color w:val="538DD5"/>
                <w:sz w:val="20"/>
                <w:szCs w:val="22"/>
              </w:rPr>
              <w:t xml:space="preserve"> </w:t>
            </w:r>
          </w:p>
        </w:tc>
        <w:tc>
          <w:tcPr>
            <w:tcW w:w="333" w:type="dxa"/>
            <w:gridSpan w:val="2"/>
            <w:tcBorders>
              <w:top w:val="nil"/>
              <w:left w:val="nil"/>
              <w:bottom w:val="nil"/>
              <w:right w:val="nil"/>
            </w:tcBorders>
            <w:shd w:val="clear" w:color="auto" w:fill="auto"/>
            <w:noWrap/>
            <w:vAlign w:val="bottom"/>
          </w:tcPr>
          <w:p w14:paraId="77EA24B8" w14:textId="77777777" w:rsidR="00CA0B6F" w:rsidRPr="00165D10" w:rsidRDefault="00CA0B6F" w:rsidP="00CA0B6F">
            <w:pPr>
              <w:widowControl/>
              <w:autoSpaceDE/>
              <w:autoSpaceDN/>
              <w:adjustRightInd/>
              <w:rPr>
                <w:rFonts w:ascii="Arial" w:hAnsi="Arial" w:cs="Arial"/>
                <w:color w:val="000000"/>
                <w:sz w:val="20"/>
                <w:szCs w:val="22"/>
              </w:rPr>
            </w:pPr>
          </w:p>
        </w:tc>
        <w:tc>
          <w:tcPr>
            <w:tcW w:w="1083" w:type="dxa"/>
            <w:gridSpan w:val="2"/>
            <w:tcBorders>
              <w:top w:val="nil"/>
              <w:left w:val="nil"/>
              <w:right w:val="nil"/>
            </w:tcBorders>
            <w:shd w:val="clear" w:color="auto" w:fill="auto"/>
            <w:noWrap/>
            <w:vAlign w:val="bottom"/>
          </w:tcPr>
          <w:p w14:paraId="6C8F9D14" w14:textId="77777777" w:rsidR="00CA0B6F" w:rsidRPr="00165D10" w:rsidRDefault="00CA0B6F" w:rsidP="00CA0B6F">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E04260">
              <w:rPr>
                <w:rFonts w:ascii="Arial" w:hAnsi="Arial" w:cs="Arial"/>
                <w:b/>
                <w:bCs/>
                <w:color w:val="538DD5"/>
                <w:sz w:val="20"/>
                <w:szCs w:val="22"/>
                <w:shd w:val="clear" w:color="auto" w:fill="002E5C"/>
              </w:rPr>
              <w:t>80,000</w:t>
            </w:r>
            <w:r w:rsidRPr="00165D10">
              <w:rPr>
                <w:rFonts w:ascii="Arial" w:hAnsi="Arial" w:cs="Arial"/>
                <w:b/>
                <w:bCs/>
                <w:color w:val="538DD5"/>
                <w:sz w:val="20"/>
                <w:szCs w:val="22"/>
              </w:rPr>
              <w:t xml:space="preserve"> </w:t>
            </w:r>
          </w:p>
        </w:tc>
        <w:tc>
          <w:tcPr>
            <w:tcW w:w="333" w:type="dxa"/>
            <w:gridSpan w:val="2"/>
            <w:tcBorders>
              <w:top w:val="nil"/>
              <w:left w:val="nil"/>
              <w:bottom w:val="nil"/>
              <w:right w:val="nil"/>
            </w:tcBorders>
            <w:shd w:val="clear" w:color="auto" w:fill="auto"/>
            <w:noWrap/>
            <w:vAlign w:val="bottom"/>
          </w:tcPr>
          <w:p w14:paraId="5C89FA61" w14:textId="77777777" w:rsidR="00CA0B6F" w:rsidRPr="00165D10" w:rsidRDefault="00CA0B6F" w:rsidP="00CA0B6F">
            <w:pPr>
              <w:widowControl/>
              <w:autoSpaceDE/>
              <w:autoSpaceDN/>
              <w:adjustRightInd/>
              <w:rPr>
                <w:rFonts w:ascii="Arial" w:hAnsi="Arial" w:cs="Arial"/>
                <w:b/>
                <w:bCs/>
                <w:sz w:val="20"/>
                <w:szCs w:val="22"/>
              </w:rPr>
            </w:pPr>
          </w:p>
        </w:tc>
        <w:tc>
          <w:tcPr>
            <w:tcW w:w="1072" w:type="dxa"/>
            <w:gridSpan w:val="2"/>
            <w:tcBorders>
              <w:top w:val="nil"/>
              <w:left w:val="nil"/>
              <w:right w:val="nil"/>
            </w:tcBorders>
            <w:shd w:val="clear" w:color="auto" w:fill="auto"/>
            <w:noWrap/>
            <w:vAlign w:val="bottom"/>
          </w:tcPr>
          <w:p w14:paraId="34574DA8" w14:textId="77777777" w:rsidR="00CA0B6F" w:rsidRPr="00165D10" w:rsidRDefault="00CA0B6F" w:rsidP="00CA0B6F">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E04260">
              <w:rPr>
                <w:rFonts w:ascii="Arial" w:hAnsi="Arial" w:cs="Arial"/>
                <w:b/>
                <w:bCs/>
                <w:color w:val="538DD5"/>
                <w:sz w:val="20"/>
                <w:szCs w:val="22"/>
                <w:shd w:val="clear" w:color="auto" w:fill="002E5C"/>
              </w:rPr>
              <w:t>175,000</w:t>
            </w:r>
            <w:r w:rsidRPr="00165D10">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144AE786"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CA0B6F" w:rsidRPr="00165D10" w14:paraId="32B8A4AA" w14:textId="77777777" w:rsidTr="00E04260">
        <w:trPr>
          <w:trHeight w:val="135"/>
        </w:trPr>
        <w:tc>
          <w:tcPr>
            <w:tcW w:w="2250" w:type="dxa"/>
            <w:tcBorders>
              <w:top w:val="nil"/>
              <w:left w:val="single" w:sz="4" w:space="0" w:color="auto"/>
              <w:bottom w:val="single" w:sz="4" w:space="0" w:color="auto"/>
              <w:right w:val="nil"/>
            </w:tcBorders>
            <w:shd w:val="clear" w:color="auto" w:fill="auto"/>
            <w:noWrap/>
            <w:vAlign w:val="bottom"/>
          </w:tcPr>
          <w:p w14:paraId="669BA77F"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349" w:type="dxa"/>
            <w:gridSpan w:val="2"/>
            <w:tcBorders>
              <w:top w:val="nil"/>
              <w:left w:val="nil"/>
              <w:bottom w:val="single" w:sz="4" w:space="0" w:color="auto"/>
              <w:right w:val="nil"/>
            </w:tcBorders>
            <w:shd w:val="clear" w:color="auto" w:fill="auto"/>
            <w:noWrap/>
            <w:vAlign w:val="bottom"/>
          </w:tcPr>
          <w:p w14:paraId="7C75A10E"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47B081D5"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083" w:type="dxa"/>
            <w:gridSpan w:val="2"/>
            <w:tcBorders>
              <w:top w:val="nil"/>
              <w:left w:val="nil"/>
              <w:bottom w:val="single" w:sz="4" w:space="0" w:color="auto"/>
              <w:right w:val="nil"/>
            </w:tcBorders>
            <w:shd w:val="clear" w:color="auto" w:fill="auto"/>
            <w:noWrap/>
            <w:vAlign w:val="bottom"/>
          </w:tcPr>
          <w:p w14:paraId="5971AA0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78940290"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072" w:type="dxa"/>
            <w:gridSpan w:val="2"/>
            <w:tcBorders>
              <w:top w:val="nil"/>
              <w:left w:val="nil"/>
              <w:bottom w:val="single" w:sz="4" w:space="0" w:color="auto"/>
              <w:right w:val="nil"/>
            </w:tcBorders>
            <w:shd w:val="clear" w:color="auto" w:fill="auto"/>
            <w:noWrap/>
            <w:vAlign w:val="bottom"/>
          </w:tcPr>
          <w:p w14:paraId="61334778"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0749BBDC"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bl>
    <w:p w14:paraId="7091DB02" w14:textId="77777777" w:rsidR="00CA0B6F" w:rsidRPr="00165D10" w:rsidRDefault="00CA0B6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4464" w:type="dxa"/>
        <w:tblInd w:w="108" w:type="dxa"/>
        <w:tblLook w:val="04A0" w:firstRow="1" w:lastRow="0" w:firstColumn="1" w:lastColumn="0" w:noHBand="0" w:noVBand="1"/>
      </w:tblPr>
      <w:tblGrid>
        <w:gridCol w:w="2016"/>
        <w:gridCol w:w="1356"/>
        <w:gridCol w:w="236"/>
        <w:gridCol w:w="1056"/>
      </w:tblGrid>
      <w:tr w:rsidR="00CA0B6F" w:rsidRPr="00165D10" w14:paraId="00FE71DA" w14:textId="77777777">
        <w:trPr>
          <w:trHeight w:val="300"/>
        </w:trPr>
        <w:tc>
          <w:tcPr>
            <w:tcW w:w="2016" w:type="dxa"/>
            <w:tcBorders>
              <w:top w:val="nil"/>
              <w:left w:val="nil"/>
              <w:bottom w:val="nil"/>
              <w:right w:val="nil"/>
            </w:tcBorders>
            <w:shd w:val="clear" w:color="auto" w:fill="auto"/>
            <w:noWrap/>
            <w:vAlign w:val="bottom"/>
          </w:tcPr>
          <w:p w14:paraId="268BBFFC" w14:textId="77777777" w:rsidR="00CA0B6F" w:rsidRPr="00165D10" w:rsidRDefault="00CA0B6F" w:rsidP="00DC57DA">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1/1/X9</w:t>
            </w:r>
          </w:p>
        </w:tc>
        <w:tc>
          <w:tcPr>
            <w:tcW w:w="1156" w:type="dxa"/>
            <w:tcBorders>
              <w:top w:val="nil"/>
              <w:left w:val="nil"/>
              <w:bottom w:val="nil"/>
              <w:right w:val="nil"/>
            </w:tcBorders>
            <w:shd w:val="clear" w:color="auto" w:fill="auto"/>
            <w:noWrap/>
            <w:vAlign w:val="bottom"/>
          </w:tcPr>
          <w:p w14:paraId="5A50DB85"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B026743"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6406F66"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1AAEA50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3C626AD9"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Goodwill = 12,000</w:t>
            </w:r>
          </w:p>
        </w:tc>
        <w:tc>
          <w:tcPr>
            <w:tcW w:w="1156" w:type="dxa"/>
            <w:tcBorders>
              <w:top w:val="nil"/>
              <w:left w:val="nil"/>
              <w:bottom w:val="nil"/>
              <w:right w:val="nil"/>
            </w:tcBorders>
            <w:shd w:val="clear" w:color="auto" w:fill="auto"/>
            <w:noWrap/>
            <w:vAlign w:val="bottom"/>
          </w:tcPr>
          <w:p w14:paraId="26A9D895" w14:textId="5D5C5947" w:rsidR="00CA0B6F" w:rsidRPr="00165D10" w:rsidRDefault="00651D88" w:rsidP="00CA0B6F">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699200" behindDoc="0" locked="0" layoutInCell="1" allowOverlap="1" wp14:anchorId="7B79C1D3" wp14:editId="2D3B774C">
                      <wp:simplePos x="0" y="0"/>
                      <wp:positionH relativeFrom="column">
                        <wp:posOffset>103505</wp:posOffset>
                      </wp:positionH>
                      <wp:positionV relativeFrom="paragraph">
                        <wp:posOffset>-3810</wp:posOffset>
                      </wp:positionV>
                      <wp:extent cx="370840" cy="2173605"/>
                      <wp:effectExtent l="0" t="0" r="10160" b="17145"/>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17360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5" o:spid="_x0000_s1026" type="#_x0000_t88" style="position:absolute;margin-left:8.15pt;margin-top:-.3pt;width:29.2pt;height:17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" adj="174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CA0B6F" w:rsidRPr="00165D10" w14:paraId="146C0FF2" w14:textId="77777777">
              <w:trPr>
                <w:trHeight w:val="300"/>
                <w:tblCellSpacing w:w="0" w:type="dxa"/>
              </w:trPr>
              <w:tc>
                <w:tcPr>
                  <w:tcW w:w="1140" w:type="dxa"/>
                  <w:tcBorders>
                    <w:top w:val="nil"/>
                    <w:left w:val="nil"/>
                    <w:bottom w:val="nil"/>
                    <w:right w:val="nil"/>
                  </w:tcBorders>
                  <w:shd w:val="clear" w:color="auto" w:fill="auto"/>
                  <w:noWrap/>
                  <w:vAlign w:val="bottom"/>
                </w:tcPr>
                <w:p w14:paraId="5CE69196" w14:textId="77777777" w:rsidR="00CA0B6F" w:rsidRPr="00165D10" w:rsidRDefault="00CA0B6F" w:rsidP="00CA0B6F">
                  <w:pPr>
                    <w:widowControl/>
                    <w:autoSpaceDE/>
                    <w:autoSpaceDN/>
                    <w:adjustRightInd/>
                    <w:rPr>
                      <w:rFonts w:ascii="Arial" w:hAnsi="Arial" w:cs="Arial"/>
                      <w:color w:val="000000"/>
                      <w:sz w:val="20"/>
                      <w:szCs w:val="22"/>
                    </w:rPr>
                  </w:pPr>
                </w:p>
              </w:tc>
            </w:tr>
          </w:tbl>
          <w:p w14:paraId="10AC7256"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2AB024B"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583C1CD"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137933E3"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8FE9374"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96B97AB"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FA63C62"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7675D75"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6BB780CE" w14:textId="77777777">
        <w:trPr>
          <w:trHeight w:val="64"/>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BC851E6"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EFAB481"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2EB8B6F"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151019C"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682AF6DF"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9D55572" w14:textId="77777777" w:rsidR="00D03C1A"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Identifiable </w:t>
            </w:r>
          </w:p>
          <w:p w14:paraId="083BE4F0" w14:textId="77777777" w:rsidR="00CA0B6F" w:rsidRPr="00165D10" w:rsidRDefault="00D03C1A" w:rsidP="00CA0B6F">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CA0B6F" w:rsidRPr="00165D10">
              <w:rPr>
                <w:rFonts w:ascii="Arial" w:hAnsi="Arial" w:cs="Arial"/>
                <w:color w:val="000000"/>
                <w:sz w:val="20"/>
                <w:szCs w:val="22"/>
              </w:rPr>
              <w:t>xcess = 13,000</w:t>
            </w:r>
          </w:p>
        </w:tc>
        <w:tc>
          <w:tcPr>
            <w:tcW w:w="1156" w:type="dxa"/>
            <w:tcBorders>
              <w:top w:val="nil"/>
              <w:left w:val="nil"/>
              <w:bottom w:val="nil"/>
              <w:right w:val="nil"/>
            </w:tcBorders>
            <w:shd w:val="clear" w:color="auto" w:fill="auto"/>
            <w:noWrap/>
            <w:vAlign w:val="bottom"/>
          </w:tcPr>
          <w:p w14:paraId="7CCA7BA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7EF71699"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$280,000</w:t>
            </w:r>
            <w:r w:rsidRPr="00165D10">
              <w:rPr>
                <w:rFonts w:ascii="Arial" w:hAnsi="Arial" w:cs="Arial"/>
                <w:color w:val="000000"/>
                <w:sz w:val="20"/>
                <w:szCs w:val="22"/>
              </w:rPr>
              <w:br/>
              <w:t xml:space="preserve"> Initial </w:t>
            </w:r>
            <w:r w:rsidR="00AD33E9" w:rsidRPr="00165D10">
              <w:rPr>
                <w:rFonts w:ascii="Arial" w:hAnsi="Arial" w:cs="Arial"/>
                <w:color w:val="000000"/>
                <w:sz w:val="20"/>
                <w:szCs w:val="22"/>
              </w:rPr>
              <w:t>investment</w:t>
            </w:r>
            <w:r w:rsidRPr="00165D10">
              <w:rPr>
                <w:rFonts w:ascii="Arial" w:hAnsi="Arial" w:cs="Arial"/>
                <w:color w:val="000000"/>
                <w:sz w:val="20"/>
                <w:szCs w:val="22"/>
              </w:rPr>
              <w:t xml:space="preserve"> in Best Co. </w:t>
            </w:r>
          </w:p>
        </w:tc>
      </w:tr>
      <w:tr w:rsidR="00CA0B6F" w:rsidRPr="00165D10" w14:paraId="7E257F9B"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34DBCA0"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84A2A60"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048A66E"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7BB8E19A" w14:textId="77777777">
        <w:trPr>
          <w:trHeight w:val="98"/>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7F9D5F9B"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369C71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C080BC9"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553F9A7A" w14:textId="77777777" w:rsidTr="00E04260">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7EB3CB00" w14:textId="77777777" w:rsidR="00CA0B6F" w:rsidRPr="00E04260" w:rsidRDefault="00CA0B6F" w:rsidP="00CA0B6F">
            <w:pPr>
              <w:widowControl/>
              <w:autoSpaceDE/>
              <w:autoSpaceDN/>
              <w:adjustRightInd/>
              <w:jc w:val="center"/>
              <w:rPr>
                <w:rFonts w:ascii="Arial" w:hAnsi="Arial" w:cs="Arial"/>
                <w:color w:val="FFFFFF" w:themeColor="background1"/>
                <w:sz w:val="20"/>
                <w:szCs w:val="22"/>
              </w:rPr>
            </w:pPr>
            <w:r w:rsidRPr="00E04260">
              <w:rPr>
                <w:rFonts w:ascii="Arial" w:hAnsi="Arial" w:cs="Arial"/>
                <w:color w:val="FFFFFF" w:themeColor="background1"/>
                <w:sz w:val="20"/>
                <w:szCs w:val="22"/>
              </w:rPr>
              <w:t>100%</w:t>
            </w:r>
            <w:r w:rsidRPr="00E04260">
              <w:rPr>
                <w:rFonts w:ascii="Arial" w:hAnsi="Arial" w:cs="Arial"/>
                <w:color w:val="FFFFFF" w:themeColor="background1"/>
                <w:sz w:val="20"/>
                <w:szCs w:val="22"/>
              </w:rPr>
              <w:br/>
              <w:t>Book value =</w:t>
            </w:r>
            <w:r w:rsidRPr="00E04260">
              <w:rPr>
                <w:rFonts w:ascii="Arial" w:hAnsi="Arial" w:cs="Arial"/>
                <w:color w:val="FFFFFF" w:themeColor="background1"/>
                <w:sz w:val="20"/>
                <w:szCs w:val="22"/>
              </w:rPr>
              <w:br/>
              <w:t>255,000</w:t>
            </w:r>
          </w:p>
        </w:tc>
        <w:tc>
          <w:tcPr>
            <w:tcW w:w="1156" w:type="dxa"/>
            <w:tcBorders>
              <w:top w:val="nil"/>
              <w:left w:val="nil"/>
              <w:bottom w:val="nil"/>
              <w:right w:val="nil"/>
            </w:tcBorders>
            <w:shd w:val="clear" w:color="auto" w:fill="auto"/>
            <w:noWrap/>
            <w:vAlign w:val="bottom"/>
          </w:tcPr>
          <w:p w14:paraId="527FBB28"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93BC6A0"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1DB0AEE4" w14:textId="77777777" w:rsidTr="00E04260">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4161690"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E6C366D"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870E290"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076E1950" w14:textId="77777777" w:rsidTr="00E04260">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E322EFB"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64117F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A415532"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4F1C626E" w14:textId="77777777" w:rsidTr="00E04260">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5CDC3BE"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1DB13E8"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C979ADA"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6D67C4EF" w14:textId="77777777" w:rsidTr="00E04260">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EF8E982"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E22E801"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C2B6F05"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94EC1A5"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52E3DBF0" w14:textId="77777777" w:rsidTr="00E04260">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0FAF78A" w14:textId="77777777" w:rsidR="00CA0B6F" w:rsidRPr="00165D10" w:rsidRDefault="00CA0B6F" w:rsidP="00CA0B6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6F74691"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75B15ED"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C64D247" w14:textId="77777777" w:rsidR="00CA0B6F" w:rsidRPr="00165D10" w:rsidRDefault="00CA0B6F" w:rsidP="00CA0B6F">
            <w:pPr>
              <w:widowControl/>
              <w:autoSpaceDE/>
              <w:autoSpaceDN/>
              <w:adjustRightInd/>
              <w:rPr>
                <w:rFonts w:ascii="Arial" w:hAnsi="Arial" w:cs="Arial"/>
                <w:color w:val="000000"/>
                <w:sz w:val="20"/>
                <w:szCs w:val="22"/>
              </w:rPr>
            </w:pPr>
          </w:p>
        </w:tc>
      </w:tr>
    </w:tbl>
    <w:p w14:paraId="0A79607B" w14:textId="77777777" w:rsidR="00CA0B6F" w:rsidRPr="00165D10" w:rsidRDefault="00CA0B6F">
      <w:pPr>
        <w:widowControl/>
        <w:autoSpaceDE/>
        <w:autoSpaceDN/>
        <w:adjustRightInd/>
        <w:rPr>
          <w:rFonts w:ascii="Arial" w:hAnsi="Arial" w:cs="Arial"/>
          <w:sz w:val="20"/>
          <w:szCs w:val="22"/>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CA0B6F" w:rsidRPr="00165D10" w14:paraId="2D24A9CD" w14:textId="77777777" w:rsidTr="00E04260">
        <w:trPr>
          <w:trHeight w:val="300"/>
        </w:trPr>
        <w:tc>
          <w:tcPr>
            <w:tcW w:w="3156" w:type="dxa"/>
            <w:gridSpan w:val="2"/>
            <w:tcBorders>
              <w:top w:val="nil"/>
              <w:left w:val="nil"/>
              <w:right w:val="nil"/>
            </w:tcBorders>
            <w:shd w:val="clear" w:color="auto" w:fill="auto"/>
            <w:noWrap/>
            <w:vAlign w:val="bottom"/>
          </w:tcPr>
          <w:p w14:paraId="6D76FD7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08E598B8" w14:textId="77777777" w:rsidR="00CA0B6F" w:rsidRPr="00165D10" w:rsidRDefault="00CA0B6F" w:rsidP="00CA0B6F">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6B207507"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5736717F" w14:textId="77777777" w:rsidR="00CA0B6F" w:rsidRPr="00165D10" w:rsidRDefault="00CA0B6F" w:rsidP="00CA0B6F">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5EACFAF6" w14:textId="77777777" w:rsidR="00CA0B6F" w:rsidRPr="00165D10" w:rsidRDefault="00CA0B6F" w:rsidP="00CA0B6F">
            <w:pPr>
              <w:widowControl/>
              <w:autoSpaceDE/>
              <w:autoSpaceDN/>
              <w:adjustRightInd/>
              <w:rPr>
                <w:rFonts w:ascii="Arial" w:hAnsi="Arial" w:cs="Arial"/>
                <w:color w:val="000000"/>
                <w:sz w:val="20"/>
                <w:szCs w:val="22"/>
              </w:rPr>
            </w:pPr>
          </w:p>
        </w:tc>
      </w:tr>
      <w:tr w:rsidR="00E04260" w:rsidRPr="00E04260" w14:paraId="6CB0C159" w14:textId="77777777" w:rsidTr="00E04260">
        <w:trPr>
          <w:trHeight w:val="300"/>
        </w:trPr>
        <w:tc>
          <w:tcPr>
            <w:tcW w:w="3063" w:type="dxa"/>
            <w:tcBorders>
              <w:bottom w:val="nil"/>
              <w:right w:val="nil"/>
            </w:tcBorders>
            <w:shd w:val="clear" w:color="auto" w:fill="002E5C"/>
            <w:noWrap/>
            <w:vAlign w:val="bottom"/>
          </w:tcPr>
          <w:p w14:paraId="7292EFAB"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0A0156EE"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707099D6"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2ACA9B7B" w14:textId="77777777" w:rsidR="00CA0B6F" w:rsidRPr="00E04260" w:rsidRDefault="00CA0B6F" w:rsidP="00CA0B6F">
            <w:pPr>
              <w:widowControl/>
              <w:autoSpaceDE/>
              <w:autoSpaceDN/>
              <w:adjustRightInd/>
              <w:jc w:val="center"/>
              <w:rPr>
                <w:rFonts w:ascii="Arial" w:hAnsi="Arial" w:cs="Arial"/>
                <w:b/>
                <w:bCs/>
                <w:color w:val="FFFFFF" w:themeColor="background1"/>
                <w:sz w:val="20"/>
                <w:szCs w:val="22"/>
              </w:rPr>
            </w:pPr>
            <w:r w:rsidRPr="00E04260">
              <w:rPr>
                <w:rFonts w:ascii="Arial" w:hAnsi="Arial" w:cs="Arial"/>
                <w:b/>
                <w:bCs/>
                <w:color w:val="FFFFFF" w:themeColor="background1"/>
                <w:sz w:val="20"/>
                <w:szCs w:val="22"/>
              </w:rPr>
              <w:t xml:space="preserve">         80,000 </w:t>
            </w:r>
          </w:p>
        </w:tc>
        <w:tc>
          <w:tcPr>
            <w:tcW w:w="956" w:type="dxa"/>
            <w:tcBorders>
              <w:left w:val="nil"/>
              <w:bottom w:val="nil"/>
            </w:tcBorders>
            <w:shd w:val="clear" w:color="auto" w:fill="002E5C"/>
            <w:noWrap/>
            <w:vAlign w:val="bottom"/>
          </w:tcPr>
          <w:p w14:paraId="39BB9786" w14:textId="77777777" w:rsidR="00CA0B6F" w:rsidRPr="00E04260" w:rsidRDefault="00CA0B6F" w:rsidP="00CA0B6F">
            <w:pPr>
              <w:widowControl/>
              <w:autoSpaceDE/>
              <w:autoSpaceDN/>
              <w:adjustRightInd/>
              <w:rPr>
                <w:rFonts w:ascii="Arial" w:hAnsi="Arial" w:cs="Arial"/>
                <w:color w:val="FFFFFF" w:themeColor="background1"/>
                <w:sz w:val="20"/>
                <w:szCs w:val="22"/>
              </w:rPr>
            </w:pPr>
            <w:r w:rsidRPr="00E04260">
              <w:rPr>
                <w:rFonts w:ascii="Arial" w:hAnsi="Arial" w:cs="Arial"/>
                <w:color w:val="FFFFFF" w:themeColor="background1"/>
                <w:sz w:val="20"/>
                <w:szCs w:val="22"/>
              </w:rPr>
              <w:t> </w:t>
            </w:r>
          </w:p>
        </w:tc>
      </w:tr>
      <w:tr w:rsidR="00E04260" w:rsidRPr="00E04260" w14:paraId="39B6DB24" w14:textId="77777777" w:rsidTr="00E04260">
        <w:trPr>
          <w:trHeight w:val="300"/>
        </w:trPr>
        <w:tc>
          <w:tcPr>
            <w:tcW w:w="3063" w:type="dxa"/>
            <w:tcBorders>
              <w:top w:val="nil"/>
              <w:bottom w:val="nil"/>
              <w:right w:val="nil"/>
            </w:tcBorders>
            <w:shd w:val="clear" w:color="auto" w:fill="002E5C"/>
            <w:noWrap/>
            <w:vAlign w:val="bottom"/>
          </w:tcPr>
          <w:p w14:paraId="53F67315"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30A9E14B"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0034CCF9"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04A80DF4" w14:textId="77777777" w:rsidR="00CA0B6F" w:rsidRPr="00E04260" w:rsidRDefault="00CA0B6F" w:rsidP="00CA0B6F">
            <w:pPr>
              <w:widowControl/>
              <w:autoSpaceDE/>
              <w:autoSpaceDN/>
              <w:adjustRightInd/>
              <w:jc w:val="center"/>
              <w:rPr>
                <w:rFonts w:ascii="Arial" w:hAnsi="Arial" w:cs="Arial"/>
                <w:b/>
                <w:bCs/>
                <w:color w:val="FFFFFF" w:themeColor="background1"/>
                <w:sz w:val="20"/>
                <w:szCs w:val="22"/>
              </w:rPr>
            </w:pPr>
            <w:r w:rsidRPr="00E04260">
              <w:rPr>
                <w:rFonts w:ascii="Arial" w:hAnsi="Arial" w:cs="Arial"/>
                <w:b/>
                <w:bCs/>
                <w:color w:val="FFFFFF" w:themeColor="background1"/>
                <w:sz w:val="20"/>
                <w:szCs w:val="22"/>
              </w:rPr>
              <w:t xml:space="preserve">       175,000 </w:t>
            </w:r>
          </w:p>
        </w:tc>
        <w:tc>
          <w:tcPr>
            <w:tcW w:w="956" w:type="dxa"/>
            <w:tcBorders>
              <w:top w:val="nil"/>
              <w:left w:val="nil"/>
              <w:bottom w:val="nil"/>
            </w:tcBorders>
            <w:shd w:val="clear" w:color="auto" w:fill="002E5C"/>
            <w:noWrap/>
            <w:vAlign w:val="bottom"/>
          </w:tcPr>
          <w:p w14:paraId="3E2C0489" w14:textId="77777777" w:rsidR="00CA0B6F" w:rsidRPr="00E04260" w:rsidRDefault="00CA0B6F" w:rsidP="00CA0B6F">
            <w:pPr>
              <w:widowControl/>
              <w:autoSpaceDE/>
              <w:autoSpaceDN/>
              <w:adjustRightInd/>
              <w:rPr>
                <w:rFonts w:ascii="Arial" w:hAnsi="Arial" w:cs="Arial"/>
                <w:color w:val="FFFFFF" w:themeColor="background1"/>
                <w:sz w:val="20"/>
                <w:szCs w:val="22"/>
              </w:rPr>
            </w:pPr>
            <w:r w:rsidRPr="00E04260">
              <w:rPr>
                <w:rFonts w:ascii="Arial" w:hAnsi="Arial" w:cs="Arial"/>
                <w:color w:val="FFFFFF" w:themeColor="background1"/>
                <w:sz w:val="20"/>
                <w:szCs w:val="22"/>
              </w:rPr>
              <w:t> </w:t>
            </w:r>
          </w:p>
        </w:tc>
      </w:tr>
      <w:tr w:rsidR="00E04260" w:rsidRPr="00E04260" w14:paraId="12E10928" w14:textId="77777777" w:rsidTr="00E04260">
        <w:trPr>
          <w:trHeight w:val="300"/>
        </w:trPr>
        <w:tc>
          <w:tcPr>
            <w:tcW w:w="3156" w:type="dxa"/>
            <w:gridSpan w:val="2"/>
            <w:tcBorders>
              <w:top w:val="nil"/>
              <w:right w:val="nil"/>
            </w:tcBorders>
            <w:shd w:val="clear" w:color="auto" w:fill="002E5C"/>
            <w:noWrap/>
            <w:vAlign w:val="bottom"/>
          </w:tcPr>
          <w:p w14:paraId="3701BFD5"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xml:space="preserve">       Investment in Best Co.</w:t>
            </w:r>
          </w:p>
        </w:tc>
        <w:tc>
          <w:tcPr>
            <w:tcW w:w="236" w:type="dxa"/>
            <w:tcBorders>
              <w:top w:val="nil"/>
              <w:left w:val="nil"/>
              <w:right w:val="nil"/>
            </w:tcBorders>
            <w:shd w:val="clear" w:color="auto" w:fill="002E5C"/>
            <w:noWrap/>
            <w:vAlign w:val="bottom"/>
          </w:tcPr>
          <w:p w14:paraId="59291A5B"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18E4F5F2"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22BBF312" w14:textId="77777777" w:rsidR="00CA0B6F" w:rsidRPr="00E04260" w:rsidRDefault="00CA0B6F" w:rsidP="00CA0B6F">
            <w:pPr>
              <w:widowControl/>
              <w:autoSpaceDE/>
              <w:autoSpaceDN/>
              <w:adjustRightInd/>
              <w:rPr>
                <w:rFonts w:ascii="Arial" w:hAnsi="Arial" w:cs="Arial"/>
                <w:b/>
                <w:bCs/>
                <w:color w:val="FFFFFF" w:themeColor="background1"/>
                <w:sz w:val="20"/>
                <w:szCs w:val="22"/>
              </w:rPr>
            </w:pPr>
            <w:r w:rsidRPr="00E04260">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1F68CF2F" w14:textId="77777777" w:rsidR="00CA0B6F" w:rsidRPr="00E04260" w:rsidRDefault="00CA0B6F" w:rsidP="00CA0B6F">
            <w:pPr>
              <w:widowControl/>
              <w:autoSpaceDE/>
              <w:autoSpaceDN/>
              <w:adjustRightInd/>
              <w:jc w:val="right"/>
              <w:rPr>
                <w:rFonts w:ascii="Arial" w:hAnsi="Arial" w:cs="Arial"/>
                <w:b/>
                <w:bCs/>
                <w:color w:val="FFFFFF" w:themeColor="background1"/>
                <w:sz w:val="20"/>
                <w:szCs w:val="22"/>
              </w:rPr>
            </w:pPr>
            <w:r w:rsidRPr="00E04260">
              <w:rPr>
                <w:rFonts w:ascii="Arial" w:hAnsi="Arial" w:cs="Arial"/>
                <w:b/>
                <w:bCs/>
                <w:color w:val="FFFFFF" w:themeColor="background1"/>
                <w:sz w:val="20"/>
                <w:szCs w:val="22"/>
              </w:rPr>
              <w:t xml:space="preserve">255,000 </w:t>
            </w:r>
          </w:p>
        </w:tc>
      </w:tr>
    </w:tbl>
    <w:p w14:paraId="5E28F728" w14:textId="77777777" w:rsidR="00CA0B6F" w:rsidRPr="00165D10" w:rsidRDefault="00CA0B6F">
      <w:pPr>
        <w:widowControl/>
        <w:autoSpaceDE/>
        <w:autoSpaceDN/>
        <w:adjustRightInd/>
        <w:rPr>
          <w:rFonts w:ascii="Arial" w:hAnsi="Arial" w:cs="Arial"/>
          <w:sz w:val="20"/>
          <w:szCs w:val="22"/>
        </w:rPr>
      </w:pPr>
    </w:p>
    <w:tbl>
      <w:tblPr>
        <w:tblW w:w="7508" w:type="dxa"/>
        <w:tblInd w:w="108" w:type="dxa"/>
        <w:tblLook w:val="04A0" w:firstRow="1" w:lastRow="0" w:firstColumn="1" w:lastColumn="0" w:noHBand="0" w:noVBand="1"/>
      </w:tblPr>
      <w:tblGrid>
        <w:gridCol w:w="1642"/>
        <w:gridCol w:w="1273"/>
        <w:gridCol w:w="333"/>
        <w:gridCol w:w="1273"/>
        <w:gridCol w:w="333"/>
        <w:gridCol w:w="1195"/>
        <w:gridCol w:w="356"/>
        <w:gridCol w:w="1256"/>
        <w:gridCol w:w="236"/>
      </w:tblGrid>
      <w:tr w:rsidR="00CA0B6F" w:rsidRPr="00165D10" w14:paraId="20A5686B" w14:textId="77777777">
        <w:trPr>
          <w:trHeight w:val="300"/>
        </w:trPr>
        <w:tc>
          <w:tcPr>
            <w:tcW w:w="4416" w:type="dxa"/>
            <w:gridSpan w:val="4"/>
            <w:tcBorders>
              <w:top w:val="nil"/>
              <w:left w:val="nil"/>
              <w:bottom w:val="nil"/>
              <w:right w:val="nil"/>
            </w:tcBorders>
            <w:shd w:val="clear" w:color="auto" w:fill="auto"/>
            <w:noWrap/>
            <w:vAlign w:val="bottom"/>
          </w:tcPr>
          <w:p w14:paraId="649E9923"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Calculations:</w:t>
            </w:r>
          </w:p>
        </w:tc>
        <w:tc>
          <w:tcPr>
            <w:tcW w:w="236" w:type="dxa"/>
            <w:tcBorders>
              <w:top w:val="nil"/>
              <w:left w:val="nil"/>
              <w:bottom w:val="nil"/>
              <w:right w:val="nil"/>
            </w:tcBorders>
            <w:shd w:val="clear" w:color="auto" w:fill="auto"/>
            <w:noWrap/>
            <w:vAlign w:val="bottom"/>
          </w:tcPr>
          <w:p w14:paraId="3365CB3A" w14:textId="77777777" w:rsidR="00CA0B6F" w:rsidRPr="00165D10" w:rsidRDefault="00CA0B6F" w:rsidP="00CA0B6F">
            <w:pPr>
              <w:widowControl/>
              <w:autoSpaceDE/>
              <w:autoSpaceDN/>
              <w:adjustRightInd/>
              <w:rPr>
                <w:rFonts w:ascii="Arial" w:hAnsi="Arial" w:cs="Arial"/>
                <w:color w:val="000000"/>
                <w:sz w:val="20"/>
                <w:szCs w:val="22"/>
              </w:rPr>
            </w:pPr>
          </w:p>
        </w:tc>
        <w:tc>
          <w:tcPr>
            <w:tcW w:w="1008" w:type="dxa"/>
            <w:tcBorders>
              <w:top w:val="nil"/>
              <w:left w:val="nil"/>
              <w:bottom w:val="nil"/>
              <w:right w:val="nil"/>
            </w:tcBorders>
            <w:shd w:val="clear" w:color="auto" w:fill="auto"/>
            <w:noWrap/>
            <w:vAlign w:val="bottom"/>
          </w:tcPr>
          <w:p w14:paraId="63323F0B" w14:textId="77777777" w:rsidR="00CA0B6F" w:rsidRPr="00165D10" w:rsidRDefault="00CA0B6F" w:rsidP="00CA0B6F">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19A97412" w14:textId="77777777" w:rsidR="00CA0B6F" w:rsidRPr="00165D10" w:rsidRDefault="00CA0B6F" w:rsidP="00CA0B6F">
            <w:pPr>
              <w:widowControl/>
              <w:autoSpaceDE/>
              <w:autoSpaceDN/>
              <w:adjustRightInd/>
              <w:rPr>
                <w:rFonts w:ascii="Arial" w:hAnsi="Arial" w:cs="Arial"/>
                <w:color w:val="000000"/>
                <w:sz w:val="20"/>
                <w:szCs w:val="22"/>
              </w:rPr>
            </w:pPr>
          </w:p>
        </w:tc>
        <w:tc>
          <w:tcPr>
            <w:tcW w:w="1256" w:type="dxa"/>
            <w:tcBorders>
              <w:top w:val="nil"/>
              <w:left w:val="nil"/>
              <w:bottom w:val="nil"/>
              <w:right w:val="nil"/>
            </w:tcBorders>
            <w:shd w:val="clear" w:color="auto" w:fill="auto"/>
            <w:noWrap/>
            <w:vAlign w:val="bottom"/>
          </w:tcPr>
          <w:p w14:paraId="14D69FAC"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8B847C1"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0E804298" w14:textId="77777777">
        <w:trPr>
          <w:trHeight w:val="300"/>
        </w:trPr>
        <w:tc>
          <w:tcPr>
            <w:tcW w:w="1642" w:type="dxa"/>
            <w:tcBorders>
              <w:top w:val="single" w:sz="4" w:space="0" w:color="auto"/>
              <w:left w:val="single" w:sz="4" w:space="0" w:color="auto"/>
              <w:bottom w:val="nil"/>
              <w:right w:val="nil"/>
            </w:tcBorders>
            <w:shd w:val="clear" w:color="auto" w:fill="auto"/>
            <w:noWrap/>
            <w:vAlign w:val="bottom"/>
          </w:tcPr>
          <w:p w14:paraId="04A39848"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73" w:type="dxa"/>
            <w:tcBorders>
              <w:top w:val="single" w:sz="4" w:space="0" w:color="auto"/>
              <w:left w:val="nil"/>
              <w:bottom w:val="single" w:sz="4" w:space="0" w:color="auto"/>
              <w:right w:val="nil"/>
            </w:tcBorders>
            <w:shd w:val="clear" w:color="auto" w:fill="auto"/>
            <w:noWrap/>
            <w:vAlign w:val="bottom"/>
          </w:tcPr>
          <w:p w14:paraId="1315B99B"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Total</w:t>
            </w:r>
          </w:p>
        </w:tc>
        <w:tc>
          <w:tcPr>
            <w:tcW w:w="228" w:type="dxa"/>
            <w:tcBorders>
              <w:top w:val="single" w:sz="4" w:space="0" w:color="auto"/>
              <w:left w:val="nil"/>
              <w:bottom w:val="nil"/>
              <w:right w:val="nil"/>
            </w:tcBorders>
            <w:shd w:val="clear" w:color="auto" w:fill="auto"/>
            <w:noWrap/>
            <w:vAlign w:val="bottom"/>
          </w:tcPr>
          <w:p w14:paraId="437E32AB"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273" w:type="dxa"/>
            <w:tcBorders>
              <w:top w:val="single" w:sz="4" w:space="0" w:color="auto"/>
              <w:left w:val="nil"/>
              <w:bottom w:val="single" w:sz="4" w:space="0" w:color="auto"/>
              <w:right w:val="nil"/>
            </w:tcBorders>
            <w:shd w:val="clear" w:color="auto" w:fill="auto"/>
            <w:noWrap/>
            <w:vAlign w:val="bottom"/>
          </w:tcPr>
          <w:p w14:paraId="5B6AAF46"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Land</w:t>
            </w:r>
          </w:p>
        </w:tc>
        <w:tc>
          <w:tcPr>
            <w:tcW w:w="236" w:type="dxa"/>
            <w:tcBorders>
              <w:top w:val="single" w:sz="4" w:space="0" w:color="auto"/>
              <w:left w:val="nil"/>
              <w:bottom w:val="single" w:sz="4" w:space="0" w:color="auto"/>
              <w:right w:val="nil"/>
            </w:tcBorders>
            <w:shd w:val="clear" w:color="auto" w:fill="auto"/>
            <w:noWrap/>
            <w:vAlign w:val="bottom"/>
          </w:tcPr>
          <w:p w14:paraId="26D2F283"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008" w:type="dxa"/>
            <w:tcBorders>
              <w:top w:val="single" w:sz="4" w:space="0" w:color="auto"/>
              <w:left w:val="nil"/>
              <w:bottom w:val="single" w:sz="4" w:space="0" w:color="auto"/>
              <w:right w:val="nil"/>
            </w:tcBorders>
            <w:shd w:val="clear" w:color="auto" w:fill="auto"/>
            <w:noWrap/>
            <w:vAlign w:val="bottom"/>
          </w:tcPr>
          <w:p w14:paraId="05AE5C84"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Inventories</w:t>
            </w:r>
          </w:p>
        </w:tc>
        <w:tc>
          <w:tcPr>
            <w:tcW w:w="356" w:type="dxa"/>
            <w:tcBorders>
              <w:top w:val="single" w:sz="4" w:space="0" w:color="auto"/>
              <w:left w:val="nil"/>
              <w:bottom w:val="single" w:sz="4" w:space="0" w:color="auto"/>
              <w:right w:val="nil"/>
            </w:tcBorders>
            <w:shd w:val="clear" w:color="auto" w:fill="auto"/>
            <w:noWrap/>
            <w:vAlign w:val="bottom"/>
          </w:tcPr>
          <w:p w14:paraId="0D1FEE07"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256" w:type="dxa"/>
            <w:tcBorders>
              <w:top w:val="single" w:sz="4" w:space="0" w:color="auto"/>
              <w:left w:val="nil"/>
              <w:bottom w:val="single" w:sz="4" w:space="0" w:color="auto"/>
              <w:right w:val="nil"/>
            </w:tcBorders>
            <w:shd w:val="clear" w:color="auto" w:fill="auto"/>
            <w:noWrap/>
            <w:vAlign w:val="bottom"/>
          </w:tcPr>
          <w:p w14:paraId="1CFB2D41"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6B03DE9E" w14:textId="77777777" w:rsidR="00CA0B6F" w:rsidRPr="00165D10" w:rsidRDefault="00CA0B6F" w:rsidP="00CA0B6F">
            <w:pPr>
              <w:widowControl/>
              <w:autoSpaceDE/>
              <w:autoSpaceDN/>
              <w:adjustRightInd/>
              <w:jc w:val="center"/>
              <w:rPr>
                <w:rFonts w:ascii="Arial" w:hAnsi="Arial" w:cs="Arial"/>
                <w:color w:val="000000"/>
                <w:sz w:val="20"/>
                <w:szCs w:val="22"/>
              </w:rPr>
            </w:pPr>
          </w:p>
        </w:tc>
      </w:tr>
      <w:tr w:rsidR="00CA0B6F" w:rsidRPr="00165D10" w14:paraId="1588D6AF" w14:textId="77777777">
        <w:trPr>
          <w:trHeight w:val="300"/>
        </w:trPr>
        <w:tc>
          <w:tcPr>
            <w:tcW w:w="1642" w:type="dxa"/>
            <w:tcBorders>
              <w:top w:val="nil"/>
              <w:left w:val="single" w:sz="4" w:space="0" w:color="auto"/>
              <w:bottom w:val="nil"/>
              <w:right w:val="nil"/>
            </w:tcBorders>
            <w:shd w:val="clear" w:color="auto" w:fill="auto"/>
            <w:noWrap/>
            <w:vAlign w:val="bottom"/>
          </w:tcPr>
          <w:p w14:paraId="698789F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Balances</w:t>
            </w:r>
          </w:p>
        </w:tc>
        <w:tc>
          <w:tcPr>
            <w:tcW w:w="1273" w:type="dxa"/>
            <w:tcBorders>
              <w:top w:val="single" w:sz="4" w:space="0" w:color="auto"/>
              <w:left w:val="nil"/>
              <w:bottom w:val="nil"/>
              <w:right w:val="nil"/>
            </w:tcBorders>
            <w:shd w:val="clear" w:color="auto" w:fill="auto"/>
            <w:noWrap/>
            <w:vAlign w:val="bottom"/>
          </w:tcPr>
          <w:p w14:paraId="0FC4FD9C"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25,000</w:t>
            </w:r>
          </w:p>
        </w:tc>
        <w:tc>
          <w:tcPr>
            <w:tcW w:w="228" w:type="dxa"/>
            <w:tcBorders>
              <w:top w:val="nil"/>
              <w:left w:val="nil"/>
              <w:bottom w:val="nil"/>
              <w:right w:val="nil"/>
            </w:tcBorders>
            <w:shd w:val="clear" w:color="auto" w:fill="auto"/>
            <w:noWrap/>
            <w:vAlign w:val="bottom"/>
          </w:tcPr>
          <w:p w14:paraId="13420F95" w14:textId="77777777" w:rsidR="00CA0B6F" w:rsidRPr="00165D10" w:rsidRDefault="00CA0B6F" w:rsidP="00BD26DC">
            <w:pPr>
              <w:widowControl/>
              <w:autoSpaceDE/>
              <w:autoSpaceDN/>
              <w:adjustRightInd/>
              <w:jc w:val="center"/>
              <w:rPr>
                <w:rFonts w:ascii="Arial" w:hAnsi="Arial" w:cs="Arial"/>
                <w:color w:val="000000"/>
                <w:sz w:val="20"/>
                <w:szCs w:val="22"/>
              </w:rPr>
            </w:pPr>
          </w:p>
        </w:tc>
        <w:tc>
          <w:tcPr>
            <w:tcW w:w="1273" w:type="dxa"/>
            <w:tcBorders>
              <w:top w:val="single" w:sz="4" w:space="0" w:color="auto"/>
              <w:left w:val="nil"/>
              <w:bottom w:val="nil"/>
              <w:right w:val="nil"/>
            </w:tcBorders>
            <w:shd w:val="clear" w:color="auto" w:fill="auto"/>
            <w:noWrap/>
            <w:vAlign w:val="bottom"/>
          </w:tcPr>
          <w:p w14:paraId="685C8CA9"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20,000</w:t>
            </w:r>
          </w:p>
        </w:tc>
        <w:tc>
          <w:tcPr>
            <w:tcW w:w="236" w:type="dxa"/>
            <w:tcBorders>
              <w:top w:val="single" w:sz="4" w:space="0" w:color="auto"/>
              <w:left w:val="nil"/>
              <w:bottom w:val="nil"/>
              <w:right w:val="nil"/>
            </w:tcBorders>
            <w:shd w:val="clear" w:color="auto" w:fill="auto"/>
            <w:noWrap/>
            <w:vAlign w:val="bottom"/>
          </w:tcPr>
          <w:p w14:paraId="418D1ED0" w14:textId="77777777" w:rsidR="00CA0B6F" w:rsidRPr="00165D10" w:rsidRDefault="00CA0B6F" w:rsidP="00BD26DC">
            <w:pPr>
              <w:widowControl/>
              <w:autoSpaceDE/>
              <w:autoSpaceDN/>
              <w:adjustRightInd/>
              <w:jc w:val="center"/>
              <w:rPr>
                <w:rFonts w:ascii="Arial" w:hAnsi="Arial" w:cs="Arial"/>
                <w:color w:val="000000"/>
                <w:sz w:val="20"/>
                <w:szCs w:val="22"/>
                <w:u w:val="double"/>
              </w:rPr>
            </w:pPr>
          </w:p>
        </w:tc>
        <w:tc>
          <w:tcPr>
            <w:tcW w:w="1008" w:type="dxa"/>
            <w:tcBorders>
              <w:top w:val="single" w:sz="4" w:space="0" w:color="auto"/>
              <w:left w:val="nil"/>
              <w:bottom w:val="nil"/>
              <w:right w:val="nil"/>
            </w:tcBorders>
            <w:shd w:val="clear" w:color="auto" w:fill="auto"/>
            <w:noWrap/>
            <w:vAlign w:val="bottom"/>
          </w:tcPr>
          <w:p w14:paraId="5DE3EF39"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(7,000)</w:t>
            </w:r>
          </w:p>
        </w:tc>
        <w:tc>
          <w:tcPr>
            <w:tcW w:w="356" w:type="dxa"/>
            <w:tcBorders>
              <w:top w:val="single" w:sz="4" w:space="0" w:color="auto"/>
              <w:left w:val="nil"/>
              <w:bottom w:val="nil"/>
              <w:right w:val="nil"/>
            </w:tcBorders>
            <w:shd w:val="clear" w:color="auto" w:fill="auto"/>
            <w:noWrap/>
            <w:vAlign w:val="bottom"/>
          </w:tcPr>
          <w:p w14:paraId="0C5D397F" w14:textId="77777777" w:rsidR="00CA0B6F" w:rsidRPr="00165D10" w:rsidRDefault="00CA0B6F" w:rsidP="00BD26DC">
            <w:pPr>
              <w:widowControl/>
              <w:autoSpaceDE/>
              <w:autoSpaceDN/>
              <w:adjustRightInd/>
              <w:jc w:val="center"/>
              <w:rPr>
                <w:rFonts w:ascii="Arial" w:hAnsi="Arial" w:cs="Arial"/>
                <w:color w:val="000000"/>
                <w:sz w:val="20"/>
                <w:szCs w:val="22"/>
                <w:u w:val="double"/>
              </w:rPr>
            </w:pPr>
          </w:p>
        </w:tc>
        <w:tc>
          <w:tcPr>
            <w:tcW w:w="1256" w:type="dxa"/>
            <w:tcBorders>
              <w:top w:val="single" w:sz="4" w:space="0" w:color="auto"/>
              <w:left w:val="nil"/>
              <w:bottom w:val="nil"/>
              <w:right w:val="nil"/>
            </w:tcBorders>
            <w:shd w:val="clear" w:color="auto" w:fill="auto"/>
            <w:noWrap/>
            <w:vAlign w:val="bottom"/>
          </w:tcPr>
          <w:p w14:paraId="6F73842B"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12,000</w:t>
            </w:r>
          </w:p>
        </w:tc>
        <w:tc>
          <w:tcPr>
            <w:tcW w:w="236" w:type="dxa"/>
            <w:tcBorders>
              <w:top w:val="nil"/>
              <w:left w:val="nil"/>
              <w:bottom w:val="nil"/>
              <w:right w:val="single" w:sz="4" w:space="0" w:color="auto"/>
            </w:tcBorders>
            <w:shd w:val="clear" w:color="auto" w:fill="auto"/>
            <w:noWrap/>
            <w:vAlign w:val="bottom"/>
          </w:tcPr>
          <w:p w14:paraId="3DA246F4"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6DBA2CE0" w14:textId="77777777">
        <w:trPr>
          <w:trHeight w:val="135"/>
        </w:trPr>
        <w:tc>
          <w:tcPr>
            <w:tcW w:w="1642" w:type="dxa"/>
            <w:tcBorders>
              <w:top w:val="nil"/>
              <w:left w:val="single" w:sz="4" w:space="0" w:color="auto"/>
              <w:bottom w:val="single" w:sz="4" w:space="0" w:color="auto"/>
              <w:right w:val="nil"/>
            </w:tcBorders>
            <w:shd w:val="clear" w:color="auto" w:fill="auto"/>
            <w:noWrap/>
            <w:vAlign w:val="bottom"/>
          </w:tcPr>
          <w:p w14:paraId="3DA0BB76"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73" w:type="dxa"/>
            <w:tcBorders>
              <w:top w:val="nil"/>
              <w:left w:val="nil"/>
              <w:bottom w:val="single" w:sz="4" w:space="0" w:color="auto"/>
              <w:right w:val="nil"/>
            </w:tcBorders>
            <w:shd w:val="clear" w:color="auto" w:fill="auto"/>
            <w:noWrap/>
            <w:vAlign w:val="bottom"/>
          </w:tcPr>
          <w:p w14:paraId="5A44671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228" w:type="dxa"/>
            <w:tcBorders>
              <w:top w:val="nil"/>
              <w:left w:val="nil"/>
              <w:bottom w:val="single" w:sz="4" w:space="0" w:color="auto"/>
              <w:right w:val="nil"/>
            </w:tcBorders>
            <w:shd w:val="clear" w:color="auto" w:fill="auto"/>
            <w:noWrap/>
            <w:vAlign w:val="bottom"/>
          </w:tcPr>
          <w:p w14:paraId="0D330924"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73" w:type="dxa"/>
            <w:tcBorders>
              <w:top w:val="nil"/>
              <w:left w:val="nil"/>
              <w:bottom w:val="single" w:sz="4" w:space="0" w:color="auto"/>
              <w:right w:val="nil"/>
            </w:tcBorders>
            <w:shd w:val="clear" w:color="auto" w:fill="auto"/>
            <w:noWrap/>
            <w:vAlign w:val="bottom"/>
          </w:tcPr>
          <w:p w14:paraId="79F25742"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nil"/>
            </w:tcBorders>
            <w:shd w:val="clear" w:color="auto" w:fill="auto"/>
            <w:noWrap/>
            <w:vAlign w:val="bottom"/>
          </w:tcPr>
          <w:p w14:paraId="610A6D1F" w14:textId="77777777" w:rsidR="00CA0B6F" w:rsidRPr="00165D10" w:rsidRDefault="00CA0B6F" w:rsidP="00CA0B6F">
            <w:pPr>
              <w:widowControl/>
              <w:autoSpaceDE/>
              <w:autoSpaceDN/>
              <w:adjustRightInd/>
              <w:rPr>
                <w:rFonts w:ascii="Arial" w:hAnsi="Arial" w:cs="Arial"/>
                <w:color w:val="000000"/>
                <w:sz w:val="20"/>
                <w:szCs w:val="22"/>
              </w:rPr>
            </w:pPr>
          </w:p>
        </w:tc>
        <w:tc>
          <w:tcPr>
            <w:tcW w:w="1008" w:type="dxa"/>
            <w:tcBorders>
              <w:top w:val="nil"/>
              <w:left w:val="nil"/>
              <w:bottom w:val="single" w:sz="4" w:space="0" w:color="auto"/>
              <w:right w:val="nil"/>
            </w:tcBorders>
            <w:shd w:val="clear" w:color="auto" w:fill="auto"/>
            <w:noWrap/>
            <w:vAlign w:val="bottom"/>
          </w:tcPr>
          <w:p w14:paraId="680918B3" w14:textId="77777777" w:rsidR="00CA0B6F" w:rsidRPr="00165D10" w:rsidRDefault="00CA0B6F" w:rsidP="00CA0B6F">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nil"/>
            </w:tcBorders>
            <w:shd w:val="clear" w:color="auto" w:fill="auto"/>
            <w:noWrap/>
            <w:vAlign w:val="bottom"/>
          </w:tcPr>
          <w:p w14:paraId="40056E15" w14:textId="77777777" w:rsidR="00CA0B6F" w:rsidRPr="00165D10" w:rsidRDefault="00CA0B6F" w:rsidP="00CA0B6F">
            <w:pPr>
              <w:widowControl/>
              <w:autoSpaceDE/>
              <w:autoSpaceDN/>
              <w:adjustRightInd/>
              <w:rPr>
                <w:rFonts w:ascii="Arial" w:hAnsi="Arial" w:cs="Arial"/>
                <w:color w:val="000000"/>
                <w:sz w:val="20"/>
                <w:szCs w:val="22"/>
              </w:rPr>
            </w:pPr>
          </w:p>
        </w:tc>
        <w:tc>
          <w:tcPr>
            <w:tcW w:w="1256" w:type="dxa"/>
            <w:tcBorders>
              <w:top w:val="nil"/>
              <w:left w:val="nil"/>
              <w:bottom w:val="single" w:sz="4" w:space="0" w:color="auto"/>
              <w:right w:val="nil"/>
            </w:tcBorders>
            <w:shd w:val="clear" w:color="auto" w:fill="auto"/>
            <w:noWrap/>
            <w:vAlign w:val="bottom"/>
          </w:tcPr>
          <w:p w14:paraId="2B5CFA6A"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28FF85BB" w14:textId="77777777" w:rsidR="00CA0B6F" w:rsidRPr="00165D10" w:rsidRDefault="00CA0B6F" w:rsidP="00CA0B6F">
            <w:pPr>
              <w:widowControl/>
              <w:autoSpaceDE/>
              <w:autoSpaceDN/>
              <w:adjustRightInd/>
              <w:rPr>
                <w:rFonts w:ascii="Arial" w:hAnsi="Arial" w:cs="Arial"/>
                <w:color w:val="000000"/>
                <w:sz w:val="20"/>
                <w:szCs w:val="22"/>
              </w:rPr>
            </w:pPr>
          </w:p>
        </w:tc>
      </w:tr>
    </w:tbl>
    <w:p w14:paraId="1A587454" w14:textId="168F834C" w:rsidR="00E87B7B" w:rsidRDefault="00E87B7B">
      <w:pPr>
        <w:widowControl/>
        <w:autoSpaceDE/>
        <w:autoSpaceDN/>
        <w:adjustRightInd/>
        <w:rPr>
          <w:rFonts w:ascii="Arial" w:hAnsi="Arial" w:cs="Arial"/>
          <w:sz w:val="20"/>
          <w:szCs w:val="22"/>
        </w:rPr>
      </w:pPr>
    </w:p>
    <w:p w14:paraId="1AACC384" w14:textId="77777777" w:rsidR="00E87B7B" w:rsidRDefault="00E87B7B">
      <w:pPr>
        <w:widowControl/>
        <w:autoSpaceDE/>
        <w:autoSpaceDN/>
        <w:adjustRightInd/>
        <w:rPr>
          <w:rFonts w:ascii="Arial" w:hAnsi="Arial" w:cs="Arial"/>
          <w:sz w:val="20"/>
          <w:szCs w:val="22"/>
        </w:rPr>
      </w:pPr>
      <w:r>
        <w:rPr>
          <w:rFonts w:ascii="Arial" w:hAnsi="Arial" w:cs="Arial"/>
          <w:sz w:val="20"/>
          <w:szCs w:val="22"/>
        </w:rPr>
        <w:br w:type="page"/>
      </w:r>
    </w:p>
    <w:p w14:paraId="4D0010C0" w14:textId="77777777" w:rsidR="00CA0B6F" w:rsidRPr="00165D10" w:rsidRDefault="00CA0B6F">
      <w:pPr>
        <w:widowControl/>
        <w:autoSpaceDE/>
        <w:autoSpaceDN/>
        <w:adjustRightInd/>
        <w:rPr>
          <w:rFonts w:ascii="Arial" w:hAnsi="Arial" w:cs="Arial"/>
          <w:sz w:val="20"/>
          <w:szCs w:val="22"/>
        </w:rPr>
      </w:pPr>
    </w:p>
    <w:tbl>
      <w:tblPr>
        <w:tblW w:w="5592" w:type="dxa"/>
        <w:tblInd w:w="108" w:type="dxa"/>
        <w:tblLook w:val="04A0" w:firstRow="1" w:lastRow="0" w:firstColumn="1" w:lastColumn="0" w:noHBand="0" w:noVBand="1"/>
      </w:tblPr>
      <w:tblGrid>
        <w:gridCol w:w="3061"/>
        <w:gridCol w:w="272"/>
        <w:gridCol w:w="272"/>
        <w:gridCol w:w="1355"/>
        <w:gridCol w:w="956"/>
      </w:tblGrid>
      <w:tr w:rsidR="00CA0B6F" w:rsidRPr="00165D10" w14:paraId="2E96DEF1" w14:textId="77777777" w:rsidTr="00E04260">
        <w:trPr>
          <w:trHeight w:val="300"/>
        </w:trPr>
        <w:tc>
          <w:tcPr>
            <w:tcW w:w="4636" w:type="dxa"/>
            <w:gridSpan w:val="4"/>
            <w:tcBorders>
              <w:top w:val="nil"/>
              <w:left w:val="nil"/>
              <w:right w:val="nil"/>
            </w:tcBorders>
            <w:shd w:val="clear" w:color="auto" w:fill="auto"/>
            <w:noWrap/>
            <w:vAlign w:val="bottom"/>
          </w:tcPr>
          <w:p w14:paraId="4E73842B"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40A254AA"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5775459A" w14:textId="77777777" w:rsidTr="00E04260">
        <w:trPr>
          <w:trHeight w:val="300"/>
        </w:trPr>
        <w:tc>
          <w:tcPr>
            <w:tcW w:w="3061" w:type="dxa"/>
            <w:tcBorders>
              <w:bottom w:val="nil"/>
              <w:right w:val="nil"/>
            </w:tcBorders>
            <w:shd w:val="clear" w:color="auto" w:fill="E0EBF8"/>
            <w:noWrap/>
            <w:vAlign w:val="bottom"/>
          </w:tcPr>
          <w:p w14:paraId="6CF38D94"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Land</w:t>
            </w:r>
          </w:p>
        </w:tc>
        <w:tc>
          <w:tcPr>
            <w:tcW w:w="110" w:type="dxa"/>
            <w:tcBorders>
              <w:left w:val="nil"/>
              <w:bottom w:val="nil"/>
              <w:right w:val="nil"/>
            </w:tcBorders>
            <w:shd w:val="clear" w:color="auto" w:fill="E0EBF8"/>
            <w:noWrap/>
            <w:vAlign w:val="bottom"/>
          </w:tcPr>
          <w:p w14:paraId="568B5249"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10" w:type="dxa"/>
            <w:tcBorders>
              <w:left w:val="nil"/>
              <w:bottom w:val="nil"/>
              <w:right w:val="nil"/>
            </w:tcBorders>
            <w:shd w:val="clear" w:color="auto" w:fill="E0EBF8"/>
            <w:noWrap/>
            <w:vAlign w:val="bottom"/>
          </w:tcPr>
          <w:p w14:paraId="39E0AD89"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355" w:type="dxa"/>
            <w:tcBorders>
              <w:left w:val="nil"/>
              <w:bottom w:val="nil"/>
              <w:right w:val="nil"/>
            </w:tcBorders>
            <w:shd w:val="clear" w:color="auto" w:fill="E0EBF8"/>
            <w:noWrap/>
            <w:vAlign w:val="bottom"/>
          </w:tcPr>
          <w:p w14:paraId="7B6E33A3"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20,000</w:t>
            </w:r>
          </w:p>
        </w:tc>
        <w:tc>
          <w:tcPr>
            <w:tcW w:w="956" w:type="dxa"/>
            <w:tcBorders>
              <w:left w:val="nil"/>
              <w:bottom w:val="nil"/>
            </w:tcBorders>
            <w:shd w:val="clear" w:color="auto" w:fill="E0EBF8"/>
            <w:noWrap/>
            <w:vAlign w:val="bottom"/>
          </w:tcPr>
          <w:p w14:paraId="4DBFF05F"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CA0B6F" w:rsidRPr="00165D10" w14:paraId="7562857D" w14:textId="77777777" w:rsidTr="00E04260">
        <w:trPr>
          <w:trHeight w:val="300"/>
        </w:trPr>
        <w:tc>
          <w:tcPr>
            <w:tcW w:w="3061" w:type="dxa"/>
            <w:tcBorders>
              <w:top w:val="nil"/>
              <w:bottom w:val="nil"/>
              <w:right w:val="nil"/>
            </w:tcBorders>
            <w:shd w:val="clear" w:color="auto" w:fill="E0EBF8"/>
            <w:noWrap/>
            <w:vAlign w:val="bottom"/>
          </w:tcPr>
          <w:p w14:paraId="48FBFDA9"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Goodwill</w:t>
            </w:r>
          </w:p>
        </w:tc>
        <w:tc>
          <w:tcPr>
            <w:tcW w:w="110" w:type="dxa"/>
            <w:tcBorders>
              <w:top w:val="nil"/>
              <w:left w:val="nil"/>
              <w:bottom w:val="nil"/>
              <w:right w:val="nil"/>
            </w:tcBorders>
            <w:shd w:val="clear" w:color="auto" w:fill="E0EBF8"/>
            <w:noWrap/>
            <w:vAlign w:val="bottom"/>
          </w:tcPr>
          <w:p w14:paraId="063F18A3" w14:textId="77777777" w:rsidR="00CA0B6F" w:rsidRPr="00165D10" w:rsidRDefault="00CA0B6F" w:rsidP="00CA0B6F">
            <w:pPr>
              <w:widowControl/>
              <w:autoSpaceDE/>
              <w:autoSpaceDN/>
              <w:adjustRightInd/>
              <w:rPr>
                <w:rFonts w:ascii="Arial" w:hAnsi="Arial" w:cs="Arial"/>
                <w:b/>
                <w:bCs/>
                <w:color w:val="000000"/>
                <w:sz w:val="20"/>
                <w:szCs w:val="22"/>
              </w:rPr>
            </w:pPr>
          </w:p>
        </w:tc>
        <w:tc>
          <w:tcPr>
            <w:tcW w:w="110" w:type="dxa"/>
            <w:tcBorders>
              <w:top w:val="nil"/>
              <w:left w:val="nil"/>
              <w:bottom w:val="nil"/>
              <w:right w:val="nil"/>
            </w:tcBorders>
            <w:shd w:val="clear" w:color="auto" w:fill="E0EBF8"/>
            <w:noWrap/>
            <w:vAlign w:val="bottom"/>
          </w:tcPr>
          <w:p w14:paraId="3DA0C955" w14:textId="77777777" w:rsidR="00CA0B6F" w:rsidRPr="00165D10" w:rsidRDefault="00CA0B6F" w:rsidP="00CA0B6F">
            <w:pPr>
              <w:widowControl/>
              <w:autoSpaceDE/>
              <w:autoSpaceDN/>
              <w:adjustRightInd/>
              <w:rPr>
                <w:rFonts w:ascii="Arial" w:hAnsi="Arial" w:cs="Arial"/>
                <w:b/>
                <w:bCs/>
                <w:color w:val="000000"/>
                <w:sz w:val="20"/>
                <w:szCs w:val="22"/>
              </w:rPr>
            </w:pPr>
          </w:p>
        </w:tc>
        <w:tc>
          <w:tcPr>
            <w:tcW w:w="1355" w:type="dxa"/>
            <w:tcBorders>
              <w:top w:val="nil"/>
              <w:left w:val="nil"/>
              <w:bottom w:val="nil"/>
              <w:right w:val="nil"/>
            </w:tcBorders>
            <w:shd w:val="clear" w:color="auto" w:fill="E0EBF8"/>
            <w:noWrap/>
            <w:vAlign w:val="bottom"/>
          </w:tcPr>
          <w:p w14:paraId="5C588A7C"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12,000</w:t>
            </w:r>
          </w:p>
        </w:tc>
        <w:tc>
          <w:tcPr>
            <w:tcW w:w="956" w:type="dxa"/>
            <w:tcBorders>
              <w:top w:val="nil"/>
              <w:left w:val="nil"/>
              <w:bottom w:val="nil"/>
            </w:tcBorders>
            <w:shd w:val="clear" w:color="auto" w:fill="E0EBF8"/>
            <w:noWrap/>
            <w:vAlign w:val="bottom"/>
          </w:tcPr>
          <w:p w14:paraId="4BC59143" w14:textId="77777777" w:rsidR="00CA0B6F" w:rsidRPr="00165D10" w:rsidRDefault="00CA0B6F" w:rsidP="00CA0B6F">
            <w:pPr>
              <w:widowControl/>
              <w:autoSpaceDE/>
              <w:autoSpaceDN/>
              <w:adjustRightInd/>
              <w:rPr>
                <w:rFonts w:ascii="Arial" w:hAnsi="Arial" w:cs="Arial"/>
                <w:b/>
                <w:bCs/>
                <w:color w:val="000000"/>
                <w:sz w:val="20"/>
                <w:szCs w:val="22"/>
              </w:rPr>
            </w:pPr>
          </w:p>
        </w:tc>
      </w:tr>
      <w:tr w:rsidR="00CA0B6F" w:rsidRPr="00165D10" w14:paraId="59EE0C53" w14:textId="77777777" w:rsidTr="00E04260">
        <w:trPr>
          <w:trHeight w:val="300"/>
        </w:trPr>
        <w:tc>
          <w:tcPr>
            <w:tcW w:w="3061" w:type="dxa"/>
            <w:tcBorders>
              <w:top w:val="nil"/>
              <w:bottom w:val="nil"/>
              <w:right w:val="nil"/>
            </w:tcBorders>
            <w:shd w:val="clear" w:color="auto" w:fill="E0EBF8"/>
            <w:noWrap/>
            <w:vAlign w:val="bottom"/>
          </w:tcPr>
          <w:p w14:paraId="5FA7F78E"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Inventories</w:t>
            </w:r>
          </w:p>
        </w:tc>
        <w:tc>
          <w:tcPr>
            <w:tcW w:w="110" w:type="dxa"/>
            <w:tcBorders>
              <w:top w:val="nil"/>
              <w:left w:val="nil"/>
              <w:bottom w:val="nil"/>
              <w:right w:val="nil"/>
            </w:tcBorders>
            <w:shd w:val="clear" w:color="auto" w:fill="E0EBF8"/>
            <w:noWrap/>
            <w:vAlign w:val="bottom"/>
          </w:tcPr>
          <w:p w14:paraId="49D0F932" w14:textId="77777777" w:rsidR="00CA0B6F" w:rsidRPr="00165D10" w:rsidRDefault="00CA0B6F" w:rsidP="00CA0B6F">
            <w:pPr>
              <w:widowControl/>
              <w:autoSpaceDE/>
              <w:autoSpaceDN/>
              <w:adjustRightInd/>
              <w:rPr>
                <w:rFonts w:ascii="Arial" w:hAnsi="Arial" w:cs="Arial"/>
                <w:b/>
                <w:bCs/>
                <w:color w:val="000000"/>
                <w:sz w:val="20"/>
                <w:szCs w:val="22"/>
              </w:rPr>
            </w:pPr>
          </w:p>
        </w:tc>
        <w:tc>
          <w:tcPr>
            <w:tcW w:w="110" w:type="dxa"/>
            <w:tcBorders>
              <w:top w:val="nil"/>
              <w:left w:val="nil"/>
              <w:bottom w:val="nil"/>
              <w:right w:val="nil"/>
            </w:tcBorders>
            <w:shd w:val="clear" w:color="auto" w:fill="E0EBF8"/>
            <w:noWrap/>
            <w:vAlign w:val="bottom"/>
          </w:tcPr>
          <w:p w14:paraId="70F4E19B" w14:textId="77777777" w:rsidR="00CA0B6F" w:rsidRPr="00165D10" w:rsidRDefault="00CA0B6F" w:rsidP="00CA0B6F">
            <w:pPr>
              <w:widowControl/>
              <w:autoSpaceDE/>
              <w:autoSpaceDN/>
              <w:adjustRightInd/>
              <w:rPr>
                <w:rFonts w:ascii="Arial" w:hAnsi="Arial" w:cs="Arial"/>
                <w:b/>
                <w:bCs/>
                <w:color w:val="000000"/>
                <w:sz w:val="20"/>
                <w:szCs w:val="22"/>
              </w:rPr>
            </w:pPr>
          </w:p>
        </w:tc>
        <w:tc>
          <w:tcPr>
            <w:tcW w:w="1355" w:type="dxa"/>
            <w:tcBorders>
              <w:top w:val="nil"/>
              <w:left w:val="nil"/>
              <w:bottom w:val="nil"/>
              <w:right w:val="nil"/>
            </w:tcBorders>
            <w:shd w:val="clear" w:color="auto" w:fill="E0EBF8"/>
            <w:noWrap/>
            <w:vAlign w:val="bottom"/>
          </w:tcPr>
          <w:p w14:paraId="7D7FED78" w14:textId="77777777" w:rsidR="00CA0B6F" w:rsidRPr="00165D10" w:rsidRDefault="00CA0B6F" w:rsidP="00CA0B6F">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2FC5FFAB"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7,000</w:t>
            </w:r>
          </w:p>
        </w:tc>
      </w:tr>
      <w:tr w:rsidR="00CA0B6F" w:rsidRPr="00165D10" w14:paraId="58976784" w14:textId="77777777" w:rsidTr="00E04260">
        <w:trPr>
          <w:trHeight w:val="300"/>
        </w:trPr>
        <w:tc>
          <w:tcPr>
            <w:tcW w:w="3171" w:type="dxa"/>
            <w:gridSpan w:val="2"/>
            <w:tcBorders>
              <w:top w:val="nil"/>
              <w:right w:val="nil"/>
            </w:tcBorders>
            <w:shd w:val="clear" w:color="auto" w:fill="E0EBF8"/>
            <w:noWrap/>
            <w:vAlign w:val="bottom"/>
          </w:tcPr>
          <w:p w14:paraId="1C5BB7C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Investment in Best Co.</w:t>
            </w:r>
          </w:p>
        </w:tc>
        <w:tc>
          <w:tcPr>
            <w:tcW w:w="110" w:type="dxa"/>
            <w:tcBorders>
              <w:top w:val="nil"/>
              <w:left w:val="nil"/>
              <w:right w:val="nil"/>
            </w:tcBorders>
            <w:shd w:val="clear" w:color="auto" w:fill="E0EBF8"/>
            <w:noWrap/>
            <w:vAlign w:val="bottom"/>
          </w:tcPr>
          <w:p w14:paraId="05A5144D" w14:textId="77777777" w:rsidR="00CA0B6F" w:rsidRPr="00165D10" w:rsidRDefault="00CA0B6F" w:rsidP="00CA0B6F">
            <w:pPr>
              <w:widowControl/>
              <w:autoSpaceDE/>
              <w:autoSpaceDN/>
              <w:adjustRightInd/>
              <w:rPr>
                <w:rFonts w:ascii="Arial" w:hAnsi="Arial" w:cs="Arial"/>
                <w:b/>
                <w:bCs/>
                <w:color w:val="000000"/>
                <w:sz w:val="20"/>
                <w:szCs w:val="22"/>
              </w:rPr>
            </w:pPr>
          </w:p>
        </w:tc>
        <w:tc>
          <w:tcPr>
            <w:tcW w:w="1355" w:type="dxa"/>
            <w:tcBorders>
              <w:top w:val="nil"/>
              <w:left w:val="nil"/>
              <w:right w:val="nil"/>
            </w:tcBorders>
            <w:shd w:val="clear" w:color="auto" w:fill="E0EBF8"/>
            <w:noWrap/>
            <w:vAlign w:val="bottom"/>
          </w:tcPr>
          <w:p w14:paraId="29086F64" w14:textId="77777777" w:rsidR="00CA0B6F" w:rsidRPr="00165D10" w:rsidRDefault="00CA0B6F" w:rsidP="00CA0B6F">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43A6299E"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25,000</w:t>
            </w:r>
          </w:p>
        </w:tc>
      </w:tr>
    </w:tbl>
    <w:p w14:paraId="436B19FB" w14:textId="4870CFEF" w:rsidR="00CA0B6F" w:rsidRPr="00165D10" w:rsidRDefault="00CA0B6F">
      <w:pPr>
        <w:widowControl/>
        <w:autoSpaceDE/>
        <w:autoSpaceDN/>
        <w:adjustRightInd/>
        <w:rPr>
          <w:rFonts w:ascii="Arial" w:hAnsi="Arial" w:cs="Arial"/>
          <w:sz w:val="20"/>
          <w:szCs w:val="22"/>
        </w:rPr>
      </w:pPr>
    </w:p>
    <w:p w14:paraId="7ED082A7" w14:textId="77777777" w:rsidR="00CA0B6F" w:rsidRPr="00165D10" w:rsidRDefault="00CA0B6F"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165D10">
        <w:rPr>
          <w:rFonts w:ascii="Arial" w:hAnsi="Arial" w:cs="Arial"/>
          <w:b/>
          <w:bCs/>
          <w:sz w:val="20"/>
          <w:szCs w:val="22"/>
        </w:rPr>
        <w:t>P4-</w:t>
      </w:r>
      <w:proofErr w:type="gramStart"/>
      <w:r w:rsidRPr="00165D10">
        <w:rPr>
          <w:rFonts w:ascii="Arial" w:hAnsi="Arial" w:cs="Arial"/>
          <w:b/>
          <w:bCs/>
          <w:sz w:val="20"/>
          <w:szCs w:val="22"/>
        </w:rPr>
        <w:t xml:space="preserve">30  </w:t>
      </w:r>
      <w:r w:rsidRPr="00165D10">
        <w:rPr>
          <w:rFonts w:ascii="Arial" w:hAnsi="Arial" w:cs="Arial"/>
          <w:bCs/>
          <w:sz w:val="20"/>
          <w:szCs w:val="22"/>
        </w:rPr>
        <w:t>(</w:t>
      </w:r>
      <w:proofErr w:type="gramEnd"/>
      <w:r w:rsidRPr="00165D10">
        <w:rPr>
          <w:rFonts w:ascii="Arial" w:hAnsi="Arial" w:cs="Arial"/>
          <w:bCs/>
          <w:sz w:val="20"/>
          <w:szCs w:val="22"/>
        </w:rPr>
        <w:t>continued)</w:t>
      </w:r>
    </w:p>
    <w:p w14:paraId="20314405" w14:textId="77777777" w:rsidR="00CA0B6F" w:rsidRPr="00165D10" w:rsidRDefault="00CA0B6F"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704" w:type="dxa"/>
        <w:tblInd w:w="108" w:type="dxa"/>
        <w:tblLook w:val="04A0" w:firstRow="1" w:lastRow="0" w:firstColumn="1" w:lastColumn="0" w:noHBand="0" w:noVBand="1"/>
      </w:tblPr>
      <w:tblGrid>
        <w:gridCol w:w="1852"/>
        <w:gridCol w:w="1052"/>
        <w:gridCol w:w="944"/>
        <w:gridCol w:w="1856"/>
      </w:tblGrid>
      <w:tr w:rsidR="00CA0B6F" w:rsidRPr="00165D10" w14:paraId="46B3A375" w14:textId="77777777">
        <w:trPr>
          <w:trHeight w:val="300"/>
        </w:trPr>
        <w:tc>
          <w:tcPr>
            <w:tcW w:w="1852" w:type="dxa"/>
            <w:tcBorders>
              <w:top w:val="nil"/>
              <w:left w:val="nil"/>
              <w:bottom w:val="nil"/>
              <w:right w:val="nil"/>
            </w:tcBorders>
            <w:shd w:val="clear" w:color="auto" w:fill="auto"/>
            <w:noWrap/>
            <w:vAlign w:val="bottom"/>
          </w:tcPr>
          <w:p w14:paraId="1D0B3754" w14:textId="77777777" w:rsidR="00CA0B6F" w:rsidRPr="00165D10" w:rsidRDefault="00CA0B6F" w:rsidP="00CA0B6F">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52565E3E" w14:textId="77777777" w:rsidR="00CA0B6F" w:rsidRPr="00165D10" w:rsidRDefault="00CA0B6F" w:rsidP="00CA0B6F">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566A4A5D"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1495191B" w14:textId="77777777">
        <w:trPr>
          <w:trHeight w:val="300"/>
        </w:trPr>
        <w:tc>
          <w:tcPr>
            <w:tcW w:w="1852" w:type="dxa"/>
            <w:tcBorders>
              <w:top w:val="nil"/>
              <w:left w:val="nil"/>
              <w:bottom w:val="nil"/>
              <w:right w:val="nil"/>
            </w:tcBorders>
            <w:shd w:val="clear" w:color="000000" w:fill="FFFFFF"/>
            <w:noWrap/>
            <w:vAlign w:val="bottom"/>
          </w:tcPr>
          <w:p w14:paraId="749298E4"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3700576B"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Best Co.</w:t>
            </w:r>
          </w:p>
        </w:tc>
        <w:tc>
          <w:tcPr>
            <w:tcW w:w="1856" w:type="dxa"/>
            <w:tcBorders>
              <w:top w:val="nil"/>
              <w:left w:val="nil"/>
              <w:bottom w:val="nil"/>
              <w:right w:val="nil"/>
            </w:tcBorders>
            <w:shd w:val="clear" w:color="000000" w:fill="FFFFFF"/>
            <w:noWrap/>
            <w:vAlign w:val="bottom"/>
          </w:tcPr>
          <w:p w14:paraId="23266FA0" w14:textId="77777777" w:rsidR="00CA0B6F" w:rsidRPr="00165D10" w:rsidRDefault="00CA0B6F" w:rsidP="00CA0B6F">
            <w:pPr>
              <w:widowControl/>
              <w:autoSpaceDE/>
              <w:autoSpaceDN/>
              <w:adjustRightInd/>
              <w:rPr>
                <w:rFonts w:ascii="Arial" w:hAnsi="Arial" w:cs="Arial"/>
                <w:sz w:val="20"/>
                <w:szCs w:val="22"/>
              </w:rPr>
            </w:pPr>
            <w:r w:rsidRPr="00165D10">
              <w:rPr>
                <w:rFonts w:ascii="Arial" w:hAnsi="Arial" w:cs="Arial"/>
                <w:sz w:val="20"/>
                <w:szCs w:val="22"/>
              </w:rPr>
              <w:t> </w:t>
            </w:r>
          </w:p>
        </w:tc>
      </w:tr>
      <w:tr w:rsidR="00CA0B6F" w:rsidRPr="00165D10" w14:paraId="550A11FB" w14:textId="77777777">
        <w:trPr>
          <w:trHeight w:val="300"/>
        </w:trPr>
        <w:tc>
          <w:tcPr>
            <w:tcW w:w="1852" w:type="dxa"/>
            <w:tcBorders>
              <w:top w:val="nil"/>
              <w:left w:val="nil"/>
              <w:bottom w:val="nil"/>
              <w:right w:val="nil"/>
            </w:tcBorders>
            <w:shd w:val="clear" w:color="000000" w:fill="FFFFFF"/>
            <w:noWrap/>
            <w:vAlign w:val="bottom"/>
          </w:tcPr>
          <w:p w14:paraId="36F0DB54"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511AFA09"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xml:space="preserve">  280,000 </w:t>
            </w:r>
          </w:p>
        </w:tc>
        <w:tc>
          <w:tcPr>
            <w:tcW w:w="944" w:type="dxa"/>
            <w:tcBorders>
              <w:top w:val="nil"/>
              <w:left w:val="nil"/>
              <w:bottom w:val="nil"/>
              <w:right w:val="nil"/>
            </w:tcBorders>
            <w:shd w:val="clear" w:color="000000" w:fill="FFFFFF"/>
            <w:noWrap/>
            <w:vAlign w:val="bottom"/>
          </w:tcPr>
          <w:p w14:paraId="12F700EA"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28EADC16" w14:textId="77777777" w:rsidR="00CA0B6F" w:rsidRPr="00165D10" w:rsidRDefault="00CA0B6F" w:rsidP="00CA0B6F">
            <w:pPr>
              <w:widowControl/>
              <w:autoSpaceDE/>
              <w:autoSpaceDN/>
              <w:adjustRightInd/>
              <w:rPr>
                <w:rFonts w:ascii="Arial" w:hAnsi="Arial" w:cs="Arial"/>
                <w:sz w:val="20"/>
                <w:szCs w:val="22"/>
              </w:rPr>
            </w:pPr>
            <w:r w:rsidRPr="00165D10">
              <w:rPr>
                <w:rFonts w:ascii="Arial" w:hAnsi="Arial" w:cs="Arial"/>
                <w:sz w:val="20"/>
                <w:szCs w:val="22"/>
              </w:rPr>
              <w:t> </w:t>
            </w:r>
          </w:p>
        </w:tc>
      </w:tr>
      <w:tr w:rsidR="00CA0B6F" w:rsidRPr="00165D10" w14:paraId="2F9FD2E7" w14:textId="77777777" w:rsidTr="00E04260">
        <w:trPr>
          <w:trHeight w:val="300"/>
        </w:trPr>
        <w:tc>
          <w:tcPr>
            <w:tcW w:w="1852" w:type="dxa"/>
            <w:tcBorders>
              <w:top w:val="nil"/>
              <w:left w:val="nil"/>
              <w:bottom w:val="nil"/>
              <w:right w:val="nil"/>
            </w:tcBorders>
            <w:shd w:val="clear" w:color="000000" w:fill="FFFFFF"/>
            <w:noWrap/>
            <w:vAlign w:val="bottom"/>
          </w:tcPr>
          <w:p w14:paraId="7E60A9CA"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5D5EA1E4"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12759D3E"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xml:space="preserve">255,000 </w:t>
            </w:r>
          </w:p>
        </w:tc>
        <w:tc>
          <w:tcPr>
            <w:tcW w:w="1856" w:type="dxa"/>
            <w:tcBorders>
              <w:top w:val="nil"/>
              <w:left w:val="nil"/>
              <w:bottom w:val="nil"/>
              <w:right w:val="nil"/>
            </w:tcBorders>
            <w:shd w:val="clear" w:color="auto" w:fill="auto"/>
            <w:noWrap/>
            <w:vAlign w:val="bottom"/>
          </w:tcPr>
          <w:p w14:paraId="451E1F33"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Basic</w:t>
            </w:r>
          </w:p>
        </w:tc>
      </w:tr>
      <w:tr w:rsidR="00CA0B6F" w:rsidRPr="00165D10" w14:paraId="3FA02923" w14:textId="77777777" w:rsidTr="00E04260">
        <w:trPr>
          <w:trHeight w:val="300"/>
        </w:trPr>
        <w:tc>
          <w:tcPr>
            <w:tcW w:w="1852" w:type="dxa"/>
            <w:tcBorders>
              <w:top w:val="nil"/>
              <w:left w:val="nil"/>
              <w:bottom w:val="nil"/>
              <w:right w:val="nil"/>
            </w:tcBorders>
            <w:shd w:val="clear" w:color="000000" w:fill="FFFFFF"/>
            <w:noWrap/>
            <w:vAlign w:val="bottom"/>
          </w:tcPr>
          <w:p w14:paraId="216AA68F"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13849019" w14:textId="77777777" w:rsidR="00CA0B6F" w:rsidRPr="00165D10" w:rsidRDefault="00CA0B6F" w:rsidP="00CA0B6F">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5F98C1E2"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xml:space="preserve">25,000 </w:t>
            </w:r>
          </w:p>
        </w:tc>
        <w:tc>
          <w:tcPr>
            <w:tcW w:w="1856" w:type="dxa"/>
            <w:tcBorders>
              <w:top w:val="nil"/>
              <w:left w:val="nil"/>
              <w:bottom w:val="nil"/>
              <w:right w:val="nil"/>
            </w:tcBorders>
            <w:shd w:val="clear" w:color="auto" w:fill="auto"/>
            <w:noWrap/>
            <w:vAlign w:val="bottom"/>
          </w:tcPr>
          <w:p w14:paraId="0252DACA"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Excess </w:t>
            </w:r>
            <w:proofErr w:type="spellStart"/>
            <w:r w:rsidRPr="00165D10">
              <w:rPr>
                <w:rFonts w:ascii="Arial" w:hAnsi="Arial" w:cs="Arial"/>
                <w:b/>
                <w:bCs/>
                <w:sz w:val="20"/>
                <w:szCs w:val="22"/>
              </w:rPr>
              <w:t>Reclass</w:t>
            </w:r>
            <w:proofErr w:type="spellEnd"/>
            <w:r w:rsidRPr="00165D10">
              <w:rPr>
                <w:rFonts w:ascii="Arial" w:hAnsi="Arial" w:cs="Arial"/>
                <w:b/>
                <w:bCs/>
                <w:sz w:val="20"/>
                <w:szCs w:val="22"/>
              </w:rPr>
              <w:t>.</w:t>
            </w:r>
          </w:p>
        </w:tc>
      </w:tr>
      <w:tr w:rsidR="00CA0B6F" w:rsidRPr="00165D10" w14:paraId="433FC7F8" w14:textId="77777777">
        <w:trPr>
          <w:trHeight w:val="300"/>
        </w:trPr>
        <w:tc>
          <w:tcPr>
            <w:tcW w:w="1852" w:type="dxa"/>
            <w:tcBorders>
              <w:top w:val="nil"/>
              <w:left w:val="nil"/>
              <w:bottom w:val="nil"/>
              <w:right w:val="nil"/>
            </w:tcBorders>
            <w:shd w:val="clear" w:color="000000" w:fill="FFFFFF"/>
            <w:noWrap/>
            <w:vAlign w:val="bottom"/>
          </w:tcPr>
          <w:p w14:paraId="7E56EE91"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680B3320"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10B5359C"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12D65321" w14:textId="77777777" w:rsidR="00CA0B6F" w:rsidRPr="00165D10" w:rsidRDefault="00CA0B6F" w:rsidP="00CA0B6F">
            <w:pPr>
              <w:widowControl/>
              <w:autoSpaceDE/>
              <w:autoSpaceDN/>
              <w:adjustRightInd/>
              <w:rPr>
                <w:rFonts w:ascii="Arial" w:hAnsi="Arial" w:cs="Arial"/>
                <w:sz w:val="20"/>
                <w:szCs w:val="22"/>
              </w:rPr>
            </w:pPr>
            <w:r w:rsidRPr="00165D10">
              <w:rPr>
                <w:rFonts w:ascii="Arial" w:hAnsi="Arial" w:cs="Arial"/>
                <w:sz w:val="20"/>
                <w:szCs w:val="22"/>
              </w:rPr>
              <w:t> </w:t>
            </w:r>
          </w:p>
        </w:tc>
      </w:tr>
    </w:tbl>
    <w:p w14:paraId="00E74AAB" w14:textId="77777777" w:rsidR="00CA0B6F" w:rsidRPr="00165D10" w:rsidRDefault="00CA0B6F"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44281FDE" w14:textId="77777777" w:rsidR="00CA0B6F" w:rsidRPr="00165D10" w:rsidRDefault="00CA0B6F"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525B65C2" w14:textId="77777777" w:rsidR="005E7AEB" w:rsidRDefault="00CA0B6F"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165D10">
        <w:rPr>
          <w:rFonts w:ascii="Arial" w:hAnsi="Arial" w:cs="Arial"/>
          <w:sz w:val="20"/>
          <w:szCs w:val="22"/>
        </w:rPr>
        <w:t>b.</w:t>
      </w:r>
      <w:r w:rsidR="005E7AEB" w:rsidRPr="00165D10">
        <w:rPr>
          <w:rFonts w:ascii="Arial" w:hAnsi="Arial" w:cs="Arial"/>
          <w:sz w:val="20"/>
          <w:szCs w:val="22"/>
        </w:rPr>
        <w:t xml:space="preserve"> Ownership acquired for $251,000:</w:t>
      </w:r>
    </w:p>
    <w:p w14:paraId="175BAE2D" w14:textId="77777777" w:rsidR="00165D10" w:rsidRPr="00165D10" w:rsidRDefault="00165D10" w:rsidP="00CA0B6F">
      <w:pPr>
        <w:tabs>
          <w:tab w:val="left" w:pos="-120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398" w:type="dxa"/>
        <w:tblInd w:w="108" w:type="dxa"/>
        <w:tblLook w:val="04A0" w:firstRow="1" w:lastRow="0" w:firstColumn="1" w:lastColumn="0" w:noHBand="0" w:noVBand="1"/>
      </w:tblPr>
      <w:tblGrid>
        <w:gridCol w:w="3688"/>
        <w:gridCol w:w="272"/>
        <w:gridCol w:w="272"/>
        <w:gridCol w:w="611"/>
        <w:gridCol w:w="611"/>
        <w:gridCol w:w="956"/>
      </w:tblGrid>
      <w:tr w:rsidR="00CA0B6F" w:rsidRPr="00165D10" w14:paraId="39B413CE" w14:textId="77777777">
        <w:trPr>
          <w:trHeight w:val="300"/>
        </w:trPr>
        <w:tc>
          <w:tcPr>
            <w:tcW w:w="5442" w:type="dxa"/>
            <w:gridSpan w:val="5"/>
            <w:tcBorders>
              <w:top w:val="nil"/>
              <w:left w:val="nil"/>
              <w:bottom w:val="nil"/>
              <w:right w:val="nil"/>
            </w:tcBorders>
            <w:shd w:val="clear" w:color="auto" w:fill="auto"/>
            <w:noWrap/>
            <w:vAlign w:val="bottom"/>
          </w:tcPr>
          <w:p w14:paraId="3335C10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Equity Method Entries on Mason Corp.'s Books:</w:t>
            </w:r>
          </w:p>
        </w:tc>
        <w:tc>
          <w:tcPr>
            <w:tcW w:w="956" w:type="dxa"/>
            <w:tcBorders>
              <w:top w:val="nil"/>
              <w:left w:val="nil"/>
              <w:bottom w:val="nil"/>
              <w:right w:val="nil"/>
            </w:tcBorders>
            <w:shd w:val="clear" w:color="auto" w:fill="auto"/>
            <w:noWrap/>
            <w:vAlign w:val="bottom"/>
          </w:tcPr>
          <w:p w14:paraId="3039EFDF"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553404E0" w14:textId="77777777">
        <w:trPr>
          <w:trHeight w:val="300"/>
        </w:trPr>
        <w:tc>
          <w:tcPr>
            <w:tcW w:w="3954" w:type="dxa"/>
            <w:gridSpan w:val="2"/>
            <w:tcBorders>
              <w:top w:val="single" w:sz="4" w:space="0" w:color="auto"/>
              <w:left w:val="single" w:sz="4" w:space="0" w:color="auto"/>
              <w:bottom w:val="nil"/>
              <w:right w:val="nil"/>
            </w:tcBorders>
            <w:shd w:val="clear" w:color="auto" w:fill="auto"/>
            <w:noWrap/>
            <w:vAlign w:val="bottom"/>
          </w:tcPr>
          <w:p w14:paraId="4C689ED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Investment in Best Co.</w:t>
            </w:r>
          </w:p>
        </w:tc>
        <w:tc>
          <w:tcPr>
            <w:tcW w:w="266" w:type="dxa"/>
            <w:tcBorders>
              <w:top w:val="single" w:sz="4" w:space="0" w:color="auto"/>
              <w:left w:val="nil"/>
              <w:bottom w:val="nil"/>
              <w:right w:val="nil"/>
            </w:tcBorders>
            <w:shd w:val="clear" w:color="auto" w:fill="auto"/>
            <w:noWrap/>
            <w:vAlign w:val="bottom"/>
          </w:tcPr>
          <w:p w14:paraId="64A2E2F1"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57E917E8"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 xml:space="preserve">     251,000 </w:t>
            </w:r>
          </w:p>
        </w:tc>
        <w:tc>
          <w:tcPr>
            <w:tcW w:w="956" w:type="dxa"/>
            <w:tcBorders>
              <w:top w:val="single" w:sz="4" w:space="0" w:color="auto"/>
              <w:left w:val="nil"/>
              <w:bottom w:val="nil"/>
              <w:right w:val="single" w:sz="4" w:space="0" w:color="auto"/>
            </w:tcBorders>
            <w:shd w:val="clear" w:color="auto" w:fill="auto"/>
            <w:noWrap/>
            <w:vAlign w:val="bottom"/>
          </w:tcPr>
          <w:p w14:paraId="24470FC0"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CA0B6F" w:rsidRPr="00165D10" w14:paraId="3B3DAFDE"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47ABF43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       Cash</w:t>
            </w:r>
          </w:p>
        </w:tc>
        <w:tc>
          <w:tcPr>
            <w:tcW w:w="266" w:type="dxa"/>
            <w:tcBorders>
              <w:top w:val="nil"/>
              <w:left w:val="nil"/>
              <w:bottom w:val="single" w:sz="4" w:space="0" w:color="auto"/>
              <w:right w:val="nil"/>
            </w:tcBorders>
            <w:shd w:val="clear" w:color="auto" w:fill="auto"/>
            <w:noWrap/>
            <w:vAlign w:val="bottom"/>
          </w:tcPr>
          <w:p w14:paraId="2AC3EE71"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14:paraId="399F3B72"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2CB84873"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34C03AEC"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4DA12CB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xml:space="preserve">251,000 </w:t>
            </w:r>
          </w:p>
        </w:tc>
      </w:tr>
      <w:tr w:rsidR="00CA0B6F" w:rsidRPr="00165D10" w14:paraId="20D46744" w14:textId="77777777">
        <w:trPr>
          <w:trHeight w:val="300"/>
        </w:trPr>
        <w:tc>
          <w:tcPr>
            <w:tcW w:w="4831" w:type="dxa"/>
            <w:gridSpan w:val="4"/>
            <w:tcBorders>
              <w:top w:val="nil"/>
              <w:left w:val="nil"/>
              <w:bottom w:val="nil"/>
              <w:right w:val="nil"/>
            </w:tcBorders>
            <w:shd w:val="clear" w:color="auto" w:fill="auto"/>
            <w:noWrap/>
            <w:vAlign w:val="bottom"/>
          </w:tcPr>
          <w:p w14:paraId="48909863"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Record the initial investment in Best Co.</w:t>
            </w:r>
          </w:p>
        </w:tc>
        <w:tc>
          <w:tcPr>
            <w:tcW w:w="611" w:type="dxa"/>
            <w:tcBorders>
              <w:top w:val="nil"/>
              <w:left w:val="nil"/>
              <w:bottom w:val="nil"/>
              <w:right w:val="nil"/>
            </w:tcBorders>
            <w:shd w:val="clear" w:color="auto" w:fill="auto"/>
            <w:noWrap/>
            <w:vAlign w:val="bottom"/>
          </w:tcPr>
          <w:p w14:paraId="6E32E567" w14:textId="77777777" w:rsidR="00CA0B6F" w:rsidRPr="00165D10" w:rsidRDefault="00CA0B6F" w:rsidP="00CA0B6F">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31979FA6" w14:textId="77777777" w:rsidR="00CA0B6F" w:rsidRPr="00165D10" w:rsidRDefault="00CA0B6F" w:rsidP="00CA0B6F">
            <w:pPr>
              <w:widowControl/>
              <w:autoSpaceDE/>
              <w:autoSpaceDN/>
              <w:adjustRightInd/>
              <w:rPr>
                <w:rFonts w:ascii="Arial" w:hAnsi="Arial" w:cs="Arial"/>
                <w:color w:val="000000"/>
                <w:sz w:val="20"/>
                <w:szCs w:val="22"/>
              </w:rPr>
            </w:pPr>
          </w:p>
        </w:tc>
      </w:tr>
    </w:tbl>
    <w:p w14:paraId="0F8A6BE1"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8412" w:type="dxa"/>
        <w:tblInd w:w="108" w:type="dxa"/>
        <w:tblLook w:val="04A0" w:firstRow="1" w:lastRow="0" w:firstColumn="1" w:lastColumn="0" w:noHBand="0" w:noVBand="1"/>
      </w:tblPr>
      <w:tblGrid>
        <w:gridCol w:w="1625"/>
        <w:gridCol w:w="715"/>
        <w:gridCol w:w="590"/>
        <w:gridCol w:w="196"/>
        <w:gridCol w:w="137"/>
        <w:gridCol w:w="173"/>
        <w:gridCol w:w="272"/>
        <w:gridCol w:w="90"/>
        <w:gridCol w:w="272"/>
        <w:gridCol w:w="732"/>
        <w:gridCol w:w="457"/>
        <w:gridCol w:w="191"/>
        <w:gridCol w:w="81"/>
        <w:gridCol w:w="132"/>
        <w:gridCol w:w="70"/>
        <w:gridCol w:w="147"/>
        <w:gridCol w:w="272"/>
        <w:gridCol w:w="328"/>
        <w:gridCol w:w="84"/>
        <w:gridCol w:w="214"/>
        <w:gridCol w:w="142"/>
        <w:gridCol w:w="118"/>
        <w:gridCol w:w="272"/>
        <w:gridCol w:w="356"/>
        <w:gridCol w:w="510"/>
        <w:gridCol w:w="236"/>
      </w:tblGrid>
      <w:tr w:rsidR="00CA0B6F" w:rsidRPr="00165D10" w14:paraId="102B93BB" w14:textId="77777777">
        <w:trPr>
          <w:gridAfter w:val="2"/>
          <w:wAfter w:w="746" w:type="dxa"/>
          <w:trHeight w:val="300"/>
        </w:trPr>
        <w:tc>
          <w:tcPr>
            <w:tcW w:w="3436" w:type="dxa"/>
            <w:gridSpan w:val="6"/>
            <w:tcBorders>
              <w:top w:val="nil"/>
              <w:left w:val="nil"/>
              <w:bottom w:val="single" w:sz="4" w:space="0" w:color="auto"/>
              <w:right w:val="nil"/>
            </w:tcBorders>
            <w:shd w:val="clear" w:color="auto" w:fill="auto"/>
            <w:noWrap/>
            <w:vAlign w:val="bottom"/>
          </w:tcPr>
          <w:p w14:paraId="4C5957DA"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Book Value Calculations:</w:t>
            </w:r>
          </w:p>
        </w:tc>
        <w:tc>
          <w:tcPr>
            <w:tcW w:w="362" w:type="dxa"/>
            <w:gridSpan w:val="2"/>
            <w:tcBorders>
              <w:top w:val="nil"/>
              <w:left w:val="nil"/>
              <w:bottom w:val="single" w:sz="4" w:space="0" w:color="auto"/>
              <w:right w:val="nil"/>
            </w:tcBorders>
            <w:shd w:val="clear" w:color="auto" w:fill="auto"/>
            <w:noWrap/>
            <w:vAlign w:val="bottom"/>
          </w:tcPr>
          <w:p w14:paraId="1A8C1A1E"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652" w:type="dxa"/>
            <w:gridSpan w:val="4"/>
            <w:tcBorders>
              <w:top w:val="nil"/>
              <w:left w:val="nil"/>
              <w:bottom w:val="single" w:sz="4" w:space="0" w:color="auto"/>
              <w:right w:val="nil"/>
            </w:tcBorders>
            <w:shd w:val="clear" w:color="auto" w:fill="auto"/>
            <w:noWrap/>
            <w:vAlign w:val="bottom"/>
          </w:tcPr>
          <w:p w14:paraId="0BD2B529" w14:textId="77777777" w:rsidR="00CA0B6F" w:rsidRPr="00165D10" w:rsidRDefault="00CA0B6F" w:rsidP="00CA0B6F">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430" w:type="dxa"/>
            <w:gridSpan w:val="4"/>
            <w:tcBorders>
              <w:top w:val="nil"/>
              <w:left w:val="nil"/>
              <w:bottom w:val="single" w:sz="4" w:space="0" w:color="auto"/>
              <w:right w:val="nil"/>
            </w:tcBorders>
            <w:shd w:val="clear" w:color="auto" w:fill="auto"/>
            <w:noWrap/>
            <w:vAlign w:val="bottom"/>
          </w:tcPr>
          <w:p w14:paraId="2D7CAB94"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158" w:type="dxa"/>
            <w:gridSpan w:val="6"/>
            <w:tcBorders>
              <w:top w:val="nil"/>
              <w:left w:val="nil"/>
              <w:bottom w:val="single" w:sz="4" w:space="0" w:color="auto"/>
              <w:right w:val="nil"/>
            </w:tcBorders>
            <w:shd w:val="clear" w:color="auto" w:fill="auto"/>
            <w:noWrap/>
            <w:vAlign w:val="bottom"/>
          </w:tcPr>
          <w:p w14:paraId="22CF23C2"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628" w:type="dxa"/>
            <w:gridSpan w:val="2"/>
            <w:tcBorders>
              <w:top w:val="nil"/>
              <w:left w:val="nil"/>
              <w:bottom w:val="single" w:sz="4" w:space="0" w:color="auto"/>
              <w:right w:val="nil"/>
            </w:tcBorders>
            <w:shd w:val="clear" w:color="auto" w:fill="auto"/>
            <w:noWrap/>
            <w:vAlign w:val="bottom"/>
          </w:tcPr>
          <w:p w14:paraId="7F9B9EE4"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CA0B6F" w:rsidRPr="00165D10" w14:paraId="0F1CE9F0" w14:textId="77777777">
        <w:trPr>
          <w:gridAfter w:val="2"/>
          <w:wAfter w:w="746" w:type="dxa"/>
          <w:trHeight w:val="570"/>
        </w:trPr>
        <w:tc>
          <w:tcPr>
            <w:tcW w:w="2340" w:type="dxa"/>
            <w:gridSpan w:val="2"/>
            <w:tcBorders>
              <w:top w:val="nil"/>
              <w:left w:val="single" w:sz="4" w:space="0" w:color="auto"/>
              <w:bottom w:val="nil"/>
              <w:right w:val="nil"/>
            </w:tcBorders>
            <w:shd w:val="clear" w:color="auto" w:fill="auto"/>
            <w:noWrap/>
            <w:vAlign w:val="bottom"/>
          </w:tcPr>
          <w:p w14:paraId="72CF2CFF"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368" w:type="dxa"/>
            <w:gridSpan w:val="5"/>
            <w:tcBorders>
              <w:top w:val="nil"/>
              <w:left w:val="nil"/>
              <w:bottom w:val="single" w:sz="4" w:space="0" w:color="auto"/>
              <w:right w:val="nil"/>
            </w:tcBorders>
            <w:shd w:val="clear" w:color="auto" w:fill="auto"/>
            <w:vAlign w:val="bottom"/>
          </w:tcPr>
          <w:p w14:paraId="10FE1818"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Total Book Value</w:t>
            </w:r>
          </w:p>
        </w:tc>
        <w:tc>
          <w:tcPr>
            <w:tcW w:w="362" w:type="dxa"/>
            <w:gridSpan w:val="2"/>
            <w:tcBorders>
              <w:top w:val="nil"/>
              <w:left w:val="nil"/>
              <w:bottom w:val="nil"/>
              <w:right w:val="nil"/>
            </w:tcBorders>
            <w:shd w:val="clear" w:color="auto" w:fill="auto"/>
            <w:noWrap/>
            <w:vAlign w:val="center"/>
          </w:tcPr>
          <w:p w14:paraId="7EEF0218"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663" w:type="dxa"/>
            <w:gridSpan w:val="6"/>
            <w:tcBorders>
              <w:top w:val="nil"/>
              <w:left w:val="nil"/>
              <w:bottom w:val="single" w:sz="4" w:space="0" w:color="auto"/>
              <w:right w:val="nil"/>
            </w:tcBorders>
            <w:shd w:val="clear" w:color="auto" w:fill="auto"/>
            <w:vAlign w:val="bottom"/>
          </w:tcPr>
          <w:p w14:paraId="32304775"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Common</w:t>
            </w:r>
            <w:r w:rsidRPr="00165D10">
              <w:rPr>
                <w:rFonts w:ascii="Arial" w:hAnsi="Arial" w:cs="Arial"/>
                <w:b/>
                <w:bCs/>
                <w:sz w:val="20"/>
                <w:szCs w:val="22"/>
              </w:rPr>
              <w:br/>
              <w:t>Stock</w:t>
            </w:r>
          </w:p>
        </w:tc>
        <w:tc>
          <w:tcPr>
            <w:tcW w:w="419" w:type="dxa"/>
            <w:gridSpan w:val="2"/>
            <w:tcBorders>
              <w:top w:val="nil"/>
              <w:left w:val="nil"/>
              <w:bottom w:val="nil"/>
              <w:right w:val="nil"/>
            </w:tcBorders>
            <w:shd w:val="clear" w:color="auto" w:fill="auto"/>
            <w:noWrap/>
            <w:vAlign w:val="center"/>
          </w:tcPr>
          <w:p w14:paraId="01322D59"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w:t>
            </w:r>
          </w:p>
        </w:tc>
        <w:tc>
          <w:tcPr>
            <w:tcW w:w="1158" w:type="dxa"/>
            <w:gridSpan w:val="6"/>
            <w:tcBorders>
              <w:top w:val="nil"/>
              <w:left w:val="nil"/>
              <w:bottom w:val="single" w:sz="4" w:space="0" w:color="auto"/>
              <w:right w:val="nil"/>
            </w:tcBorders>
            <w:shd w:val="clear" w:color="auto" w:fill="auto"/>
            <w:vAlign w:val="bottom"/>
          </w:tcPr>
          <w:p w14:paraId="7D025AA3" w14:textId="77777777" w:rsidR="00CA0B6F" w:rsidRPr="00165D10" w:rsidRDefault="00CA0B6F" w:rsidP="00CA0B6F">
            <w:pPr>
              <w:widowControl/>
              <w:autoSpaceDE/>
              <w:autoSpaceDN/>
              <w:adjustRightInd/>
              <w:jc w:val="center"/>
              <w:rPr>
                <w:rFonts w:ascii="Arial" w:hAnsi="Arial" w:cs="Arial"/>
                <w:b/>
                <w:bCs/>
                <w:sz w:val="20"/>
                <w:szCs w:val="22"/>
              </w:rPr>
            </w:pPr>
            <w:r w:rsidRPr="00165D10">
              <w:rPr>
                <w:rFonts w:ascii="Arial" w:hAnsi="Arial" w:cs="Arial"/>
                <w:b/>
                <w:bCs/>
                <w:sz w:val="20"/>
                <w:szCs w:val="22"/>
              </w:rPr>
              <w:t xml:space="preserve">Retained </w:t>
            </w:r>
            <w:r w:rsidRPr="00165D10">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5E5C1EF8"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CA0B6F" w:rsidRPr="00165D10" w14:paraId="19B28BBC" w14:textId="77777777" w:rsidTr="00E22EB8">
        <w:trPr>
          <w:gridAfter w:val="2"/>
          <w:wAfter w:w="746" w:type="dxa"/>
          <w:trHeight w:val="315"/>
        </w:trPr>
        <w:tc>
          <w:tcPr>
            <w:tcW w:w="2340" w:type="dxa"/>
            <w:gridSpan w:val="2"/>
            <w:tcBorders>
              <w:top w:val="nil"/>
              <w:left w:val="single" w:sz="4" w:space="0" w:color="auto"/>
              <w:bottom w:val="nil"/>
              <w:right w:val="nil"/>
            </w:tcBorders>
            <w:shd w:val="clear" w:color="auto" w:fill="auto"/>
            <w:noWrap/>
            <w:vAlign w:val="bottom"/>
          </w:tcPr>
          <w:p w14:paraId="6347477F" w14:textId="440AD04B" w:rsidR="00CA0B6F" w:rsidRPr="00165D10" w:rsidRDefault="00107B51" w:rsidP="00CA0B6F">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CA0B6F" w:rsidRPr="00165D10">
              <w:rPr>
                <w:rFonts w:ascii="Arial" w:hAnsi="Arial" w:cs="Arial"/>
                <w:b/>
                <w:bCs/>
                <w:sz w:val="20"/>
                <w:szCs w:val="22"/>
              </w:rPr>
              <w:t xml:space="preserve"> </w:t>
            </w:r>
          </w:p>
        </w:tc>
        <w:tc>
          <w:tcPr>
            <w:tcW w:w="1368" w:type="dxa"/>
            <w:gridSpan w:val="5"/>
            <w:tcBorders>
              <w:top w:val="nil"/>
              <w:left w:val="nil"/>
              <w:right w:val="nil"/>
            </w:tcBorders>
            <w:shd w:val="clear" w:color="auto" w:fill="auto"/>
            <w:noWrap/>
            <w:vAlign w:val="bottom"/>
          </w:tcPr>
          <w:p w14:paraId="408EAC87" w14:textId="77777777" w:rsidR="00CA0B6F" w:rsidRPr="00165D10" w:rsidRDefault="00CA0B6F" w:rsidP="00CA0B6F">
            <w:pPr>
              <w:widowControl/>
              <w:autoSpaceDE/>
              <w:autoSpaceDN/>
              <w:adjustRightInd/>
              <w:jc w:val="right"/>
              <w:rPr>
                <w:rFonts w:ascii="Arial" w:hAnsi="Arial" w:cs="Arial"/>
                <w:b/>
                <w:bCs/>
                <w:color w:val="538DD5"/>
                <w:sz w:val="20"/>
                <w:szCs w:val="22"/>
              </w:rPr>
            </w:pPr>
            <w:r w:rsidRPr="00E22EB8">
              <w:rPr>
                <w:rFonts w:ascii="Arial" w:hAnsi="Arial" w:cs="Arial"/>
                <w:b/>
                <w:bCs/>
                <w:color w:val="538DD5"/>
                <w:sz w:val="20"/>
                <w:szCs w:val="22"/>
                <w:shd w:val="clear" w:color="auto" w:fill="002E5C"/>
              </w:rPr>
              <w:t>255,000</w:t>
            </w:r>
            <w:r w:rsidRPr="00165D10">
              <w:rPr>
                <w:rFonts w:ascii="Arial" w:hAnsi="Arial" w:cs="Arial"/>
                <w:b/>
                <w:bCs/>
                <w:color w:val="538DD5"/>
                <w:sz w:val="20"/>
                <w:szCs w:val="22"/>
              </w:rPr>
              <w:t xml:space="preserve"> </w:t>
            </w:r>
          </w:p>
        </w:tc>
        <w:tc>
          <w:tcPr>
            <w:tcW w:w="362" w:type="dxa"/>
            <w:gridSpan w:val="2"/>
            <w:tcBorders>
              <w:top w:val="nil"/>
              <w:left w:val="nil"/>
              <w:bottom w:val="nil"/>
              <w:right w:val="nil"/>
            </w:tcBorders>
            <w:shd w:val="clear" w:color="auto" w:fill="auto"/>
            <w:noWrap/>
            <w:vAlign w:val="bottom"/>
          </w:tcPr>
          <w:p w14:paraId="3C7D8545" w14:textId="77777777" w:rsidR="00CA0B6F" w:rsidRPr="00165D10" w:rsidRDefault="00CA0B6F" w:rsidP="00CA0B6F">
            <w:pPr>
              <w:widowControl/>
              <w:autoSpaceDE/>
              <w:autoSpaceDN/>
              <w:adjustRightInd/>
              <w:rPr>
                <w:rFonts w:ascii="Arial" w:hAnsi="Arial" w:cs="Arial"/>
                <w:color w:val="000000"/>
                <w:sz w:val="20"/>
                <w:szCs w:val="22"/>
              </w:rPr>
            </w:pPr>
          </w:p>
        </w:tc>
        <w:tc>
          <w:tcPr>
            <w:tcW w:w="1663" w:type="dxa"/>
            <w:gridSpan w:val="6"/>
            <w:tcBorders>
              <w:top w:val="nil"/>
              <w:left w:val="nil"/>
              <w:right w:val="nil"/>
            </w:tcBorders>
            <w:shd w:val="clear" w:color="auto" w:fill="auto"/>
            <w:noWrap/>
            <w:vAlign w:val="bottom"/>
          </w:tcPr>
          <w:p w14:paraId="366E73D2" w14:textId="77777777" w:rsidR="00CA0B6F" w:rsidRPr="00165D10" w:rsidRDefault="00CA0B6F" w:rsidP="00CA0B6F">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80,000</w:t>
            </w:r>
            <w:r w:rsidRPr="00165D10">
              <w:rPr>
                <w:rFonts w:ascii="Arial" w:hAnsi="Arial" w:cs="Arial"/>
                <w:b/>
                <w:bCs/>
                <w:color w:val="538DD5"/>
                <w:sz w:val="20"/>
                <w:szCs w:val="22"/>
              </w:rPr>
              <w:t xml:space="preserve"> </w:t>
            </w:r>
          </w:p>
        </w:tc>
        <w:tc>
          <w:tcPr>
            <w:tcW w:w="419" w:type="dxa"/>
            <w:gridSpan w:val="2"/>
            <w:tcBorders>
              <w:top w:val="nil"/>
              <w:left w:val="nil"/>
              <w:bottom w:val="nil"/>
              <w:right w:val="nil"/>
            </w:tcBorders>
            <w:shd w:val="clear" w:color="auto" w:fill="auto"/>
            <w:noWrap/>
            <w:vAlign w:val="bottom"/>
          </w:tcPr>
          <w:p w14:paraId="465E0B44" w14:textId="77777777" w:rsidR="00CA0B6F" w:rsidRPr="00165D10" w:rsidRDefault="00CA0B6F" w:rsidP="00CA0B6F">
            <w:pPr>
              <w:widowControl/>
              <w:autoSpaceDE/>
              <w:autoSpaceDN/>
              <w:adjustRightInd/>
              <w:rPr>
                <w:rFonts w:ascii="Arial" w:hAnsi="Arial" w:cs="Arial"/>
                <w:b/>
                <w:bCs/>
                <w:sz w:val="20"/>
                <w:szCs w:val="22"/>
              </w:rPr>
            </w:pPr>
          </w:p>
        </w:tc>
        <w:tc>
          <w:tcPr>
            <w:tcW w:w="1158" w:type="dxa"/>
            <w:gridSpan w:val="6"/>
            <w:tcBorders>
              <w:top w:val="nil"/>
              <w:left w:val="nil"/>
              <w:right w:val="nil"/>
            </w:tcBorders>
            <w:shd w:val="clear" w:color="auto" w:fill="auto"/>
            <w:noWrap/>
            <w:vAlign w:val="bottom"/>
          </w:tcPr>
          <w:p w14:paraId="20E31096" w14:textId="77777777" w:rsidR="00CA0B6F" w:rsidRPr="00165D10" w:rsidRDefault="00CA0B6F" w:rsidP="00CA0B6F">
            <w:pPr>
              <w:widowControl/>
              <w:autoSpaceDE/>
              <w:autoSpaceDN/>
              <w:adjustRightInd/>
              <w:rPr>
                <w:rFonts w:ascii="Arial" w:hAnsi="Arial" w:cs="Arial"/>
                <w:b/>
                <w:bCs/>
                <w:color w:val="538DD5"/>
                <w:sz w:val="20"/>
                <w:szCs w:val="22"/>
              </w:rPr>
            </w:pPr>
            <w:r w:rsidRPr="00165D10">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175,000</w:t>
            </w:r>
            <w:r w:rsidRPr="00165D10">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42001F03" w14:textId="77777777" w:rsidR="00CA0B6F" w:rsidRPr="00165D10" w:rsidRDefault="00CA0B6F" w:rsidP="00CA0B6F">
            <w:pPr>
              <w:widowControl/>
              <w:autoSpaceDE/>
              <w:autoSpaceDN/>
              <w:adjustRightInd/>
              <w:rPr>
                <w:rFonts w:ascii="Arial" w:hAnsi="Arial" w:cs="Arial"/>
                <w:b/>
                <w:bCs/>
                <w:sz w:val="20"/>
                <w:szCs w:val="22"/>
              </w:rPr>
            </w:pPr>
            <w:r w:rsidRPr="00165D10">
              <w:rPr>
                <w:rFonts w:ascii="Arial" w:hAnsi="Arial" w:cs="Arial"/>
                <w:b/>
                <w:bCs/>
                <w:sz w:val="20"/>
                <w:szCs w:val="22"/>
              </w:rPr>
              <w:t> </w:t>
            </w:r>
          </w:p>
        </w:tc>
      </w:tr>
      <w:tr w:rsidR="00CA0B6F" w:rsidRPr="00165D10" w14:paraId="109A1756" w14:textId="77777777" w:rsidTr="00E22EB8">
        <w:trPr>
          <w:gridAfter w:val="2"/>
          <w:wAfter w:w="746" w:type="dxa"/>
          <w:trHeight w:val="135"/>
        </w:trPr>
        <w:tc>
          <w:tcPr>
            <w:tcW w:w="2340" w:type="dxa"/>
            <w:gridSpan w:val="2"/>
            <w:tcBorders>
              <w:top w:val="nil"/>
              <w:left w:val="single" w:sz="4" w:space="0" w:color="auto"/>
              <w:bottom w:val="single" w:sz="4" w:space="0" w:color="auto"/>
              <w:right w:val="nil"/>
            </w:tcBorders>
            <w:shd w:val="clear" w:color="auto" w:fill="auto"/>
            <w:noWrap/>
            <w:vAlign w:val="bottom"/>
          </w:tcPr>
          <w:p w14:paraId="71A7765F"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368" w:type="dxa"/>
            <w:gridSpan w:val="5"/>
            <w:tcBorders>
              <w:top w:val="nil"/>
              <w:left w:val="nil"/>
              <w:bottom w:val="single" w:sz="4" w:space="0" w:color="auto"/>
              <w:right w:val="nil"/>
            </w:tcBorders>
            <w:shd w:val="clear" w:color="auto" w:fill="auto"/>
            <w:noWrap/>
            <w:vAlign w:val="bottom"/>
          </w:tcPr>
          <w:p w14:paraId="40751ADD"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62" w:type="dxa"/>
            <w:gridSpan w:val="2"/>
            <w:tcBorders>
              <w:top w:val="nil"/>
              <w:left w:val="nil"/>
              <w:bottom w:val="single" w:sz="4" w:space="0" w:color="auto"/>
              <w:right w:val="nil"/>
            </w:tcBorders>
            <w:shd w:val="clear" w:color="auto" w:fill="auto"/>
            <w:noWrap/>
            <w:vAlign w:val="bottom"/>
          </w:tcPr>
          <w:p w14:paraId="67946FF7"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663" w:type="dxa"/>
            <w:gridSpan w:val="6"/>
            <w:tcBorders>
              <w:top w:val="nil"/>
              <w:left w:val="nil"/>
              <w:bottom w:val="single" w:sz="4" w:space="0" w:color="auto"/>
              <w:right w:val="nil"/>
            </w:tcBorders>
            <w:shd w:val="clear" w:color="auto" w:fill="auto"/>
            <w:noWrap/>
            <w:vAlign w:val="bottom"/>
          </w:tcPr>
          <w:p w14:paraId="44985536"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419" w:type="dxa"/>
            <w:gridSpan w:val="2"/>
            <w:tcBorders>
              <w:top w:val="nil"/>
              <w:left w:val="nil"/>
              <w:bottom w:val="single" w:sz="4" w:space="0" w:color="auto"/>
              <w:right w:val="nil"/>
            </w:tcBorders>
            <w:shd w:val="clear" w:color="auto" w:fill="auto"/>
            <w:noWrap/>
            <w:vAlign w:val="bottom"/>
          </w:tcPr>
          <w:p w14:paraId="2309C37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158" w:type="dxa"/>
            <w:gridSpan w:val="6"/>
            <w:tcBorders>
              <w:top w:val="nil"/>
              <w:left w:val="nil"/>
              <w:bottom w:val="single" w:sz="4" w:space="0" w:color="auto"/>
              <w:right w:val="nil"/>
            </w:tcBorders>
            <w:shd w:val="clear" w:color="auto" w:fill="auto"/>
            <w:noWrap/>
            <w:vAlign w:val="bottom"/>
          </w:tcPr>
          <w:p w14:paraId="489CBE0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4033719B"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r>
      <w:tr w:rsidR="00CA0B6F" w:rsidRPr="00165D10" w14:paraId="6994BABC" w14:textId="77777777">
        <w:trPr>
          <w:gridAfter w:val="6"/>
          <w:wAfter w:w="1634" w:type="dxa"/>
          <w:trHeight w:val="300"/>
        </w:trPr>
        <w:tc>
          <w:tcPr>
            <w:tcW w:w="3436" w:type="dxa"/>
            <w:gridSpan w:val="6"/>
            <w:tcBorders>
              <w:top w:val="nil"/>
              <w:left w:val="nil"/>
              <w:bottom w:val="nil"/>
              <w:right w:val="nil"/>
            </w:tcBorders>
            <w:shd w:val="clear" w:color="auto" w:fill="auto"/>
            <w:noWrap/>
            <w:vAlign w:val="bottom"/>
          </w:tcPr>
          <w:p w14:paraId="027DF16C" w14:textId="77777777" w:rsidR="00D13455" w:rsidRPr="00165D10" w:rsidRDefault="00D13455" w:rsidP="00CA0B6F">
            <w:pPr>
              <w:widowControl/>
              <w:autoSpaceDE/>
              <w:autoSpaceDN/>
              <w:adjustRightInd/>
              <w:rPr>
                <w:rFonts w:ascii="Arial" w:hAnsi="Arial" w:cs="Arial"/>
                <w:b/>
                <w:bCs/>
                <w:color w:val="000000"/>
                <w:sz w:val="20"/>
                <w:szCs w:val="22"/>
              </w:rPr>
            </w:pPr>
          </w:p>
          <w:p w14:paraId="34A37209"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Basic Elimination Entry</w:t>
            </w:r>
          </w:p>
        </w:tc>
        <w:tc>
          <w:tcPr>
            <w:tcW w:w="272" w:type="dxa"/>
            <w:tcBorders>
              <w:top w:val="nil"/>
              <w:left w:val="nil"/>
              <w:bottom w:val="nil"/>
              <w:right w:val="nil"/>
            </w:tcBorders>
            <w:shd w:val="clear" w:color="auto" w:fill="auto"/>
            <w:noWrap/>
            <w:vAlign w:val="bottom"/>
          </w:tcPr>
          <w:p w14:paraId="7D5A86C7" w14:textId="77777777" w:rsidR="00CA0B6F" w:rsidRPr="00165D10" w:rsidRDefault="00CA0B6F" w:rsidP="00CA0B6F">
            <w:pPr>
              <w:widowControl/>
              <w:autoSpaceDE/>
              <w:autoSpaceDN/>
              <w:adjustRightInd/>
              <w:rPr>
                <w:rFonts w:ascii="Arial" w:hAnsi="Arial" w:cs="Arial"/>
                <w:color w:val="000000"/>
                <w:sz w:val="20"/>
                <w:szCs w:val="22"/>
              </w:rPr>
            </w:pPr>
          </w:p>
        </w:tc>
        <w:tc>
          <w:tcPr>
            <w:tcW w:w="1551" w:type="dxa"/>
            <w:gridSpan w:val="4"/>
            <w:tcBorders>
              <w:top w:val="nil"/>
              <w:left w:val="nil"/>
              <w:bottom w:val="nil"/>
              <w:right w:val="nil"/>
            </w:tcBorders>
            <w:shd w:val="clear" w:color="auto" w:fill="auto"/>
            <w:noWrap/>
            <w:vAlign w:val="bottom"/>
          </w:tcPr>
          <w:p w14:paraId="14F18A64" w14:textId="77777777" w:rsidR="00CA0B6F" w:rsidRPr="00165D10" w:rsidRDefault="00CA0B6F" w:rsidP="00CA0B6F">
            <w:pPr>
              <w:widowControl/>
              <w:autoSpaceDE/>
              <w:autoSpaceDN/>
              <w:adjustRightInd/>
              <w:rPr>
                <w:rFonts w:ascii="Arial" w:hAnsi="Arial" w:cs="Arial"/>
                <w:color w:val="000000"/>
                <w:sz w:val="20"/>
                <w:szCs w:val="22"/>
              </w:rPr>
            </w:pPr>
          </w:p>
        </w:tc>
        <w:tc>
          <w:tcPr>
            <w:tcW w:w="404" w:type="dxa"/>
            <w:gridSpan w:val="3"/>
            <w:tcBorders>
              <w:top w:val="nil"/>
              <w:left w:val="nil"/>
              <w:bottom w:val="nil"/>
              <w:right w:val="nil"/>
            </w:tcBorders>
            <w:shd w:val="clear" w:color="auto" w:fill="auto"/>
            <w:noWrap/>
            <w:vAlign w:val="bottom"/>
          </w:tcPr>
          <w:p w14:paraId="1156C8D1" w14:textId="77777777" w:rsidR="00CA0B6F" w:rsidRPr="00165D10" w:rsidRDefault="00CA0B6F" w:rsidP="00CA0B6F">
            <w:pPr>
              <w:widowControl/>
              <w:autoSpaceDE/>
              <w:autoSpaceDN/>
              <w:adjustRightInd/>
              <w:rPr>
                <w:rFonts w:ascii="Arial" w:hAnsi="Arial" w:cs="Arial"/>
                <w:color w:val="000000"/>
                <w:sz w:val="20"/>
                <w:szCs w:val="22"/>
              </w:rPr>
            </w:pPr>
          </w:p>
        </w:tc>
        <w:tc>
          <w:tcPr>
            <w:tcW w:w="1115" w:type="dxa"/>
            <w:gridSpan w:val="6"/>
            <w:tcBorders>
              <w:top w:val="nil"/>
              <w:left w:val="nil"/>
              <w:bottom w:val="nil"/>
              <w:right w:val="nil"/>
            </w:tcBorders>
            <w:shd w:val="clear" w:color="auto" w:fill="auto"/>
            <w:noWrap/>
            <w:vAlign w:val="bottom"/>
          </w:tcPr>
          <w:p w14:paraId="4962AD07"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0DBCCF3E" w14:textId="77777777" w:rsidTr="00E22EB8">
        <w:trPr>
          <w:gridAfter w:val="8"/>
          <w:wAfter w:w="1932" w:type="dxa"/>
          <w:trHeight w:val="300"/>
        </w:trPr>
        <w:tc>
          <w:tcPr>
            <w:tcW w:w="3126" w:type="dxa"/>
            <w:gridSpan w:val="4"/>
            <w:tcBorders>
              <w:bottom w:val="nil"/>
              <w:right w:val="nil"/>
            </w:tcBorders>
            <w:shd w:val="clear" w:color="auto" w:fill="002E5C"/>
            <w:noWrap/>
            <w:vAlign w:val="bottom"/>
          </w:tcPr>
          <w:p w14:paraId="09CCAC4C"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Common stock</w:t>
            </w:r>
          </w:p>
        </w:tc>
        <w:tc>
          <w:tcPr>
            <w:tcW w:w="310" w:type="dxa"/>
            <w:gridSpan w:val="2"/>
            <w:tcBorders>
              <w:left w:val="nil"/>
              <w:bottom w:val="nil"/>
              <w:right w:val="nil"/>
            </w:tcBorders>
            <w:shd w:val="clear" w:color="auto" w:fill="002E5C"/>
            <w:noWrap/>
            <w:vAlign w:val="bottom"/>
          </w:tcPr>
          <w:p w14:paraId="0BFA859A"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14:paraId="24E41BF2"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823" w:type="dxa"/>
            <w:gridSpan w:val="6"/>
            <w:tcBorders>
              <w:left w:val="nil"/>
              <w:bottom w:val="nil"/>
              <w:right w:val="nil"/>
            </w:tcBorders>
            <w:shd w:val="clear" w:color="auto" w:fill="002E5C"/>
            <w:noWrap/>
            <w:vAlign w:val="bottom"/>
          </w:tcPr>
          <w:p w14:paraId="5E10D2D4" w14:textId="77777777" w:rsidR="00CA0B6F" w:rsidRPr="00E22EB8" w:rsidRDefault="00CA0B6F" w:rsidP="00CA0B6F">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80,000 </w:t>
            </w:r>
          </w:p>
        </w:tc>
        <w:tc>
          <w:tcPr>
            <w:tcW w:w="949" w:type="dxa"/>
            <w:gridSpan w:val="5"/>
            <w:tcBorders>
              <w:left w:val="nil"/>
              <w:bottom w:val="nil"/>
            </w:tcBorders>
            <w:shd w:val="clear" w:color="auto" w:fill="002E5C"/>
            <w:noWrap/>
            <w:vAlign w:val="bottom"/>
          </w:tcPr>
          <w:p w14:paraId="4674E688" w14:textId="77777777" w:rsidR="00CA0B6F" w:rsidRPr="00E22EB8" w:rsidRDefault="00CA0B6F" w:rsidP="00CA0B6F">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CA0B6F" w:rsidRPr="00165D10" w14:paraId="1EFFCBA1" w14:textId="77777777" w:rsidTr="00E22EB8">
        <w:trPr>
          <w:gridAfter w:val="8"/>
          <w:wAfter w:w="1932" w:type="dxa"/>
          <w:trHeight w:val="300"/>
        </w:trPr>
        <w:tc>
          <w:tcPr>
            <w:tcW w:w="3126" w:type="dxa"/>
            <w:gridSpan w:val="4"/>
            <w:tcBorders>
              <w:top w:val="nil"/>
              <w:bottom w:val="nil"/>
              <w:right w:val="nil"/>
            </w:tcBorders>
            <w:shd w:val="clear" w:color="auto" w:fill="002E5C"/>
            <w:noWrap/>
            <w:vAlign w:val="bottom"/>
          </w:tcPr>
          <w:p w14:paraId="1F673D37"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Retained earnings</w:t>
            </w:r>
          </w:p>
        </w:tc>
        <w:tc>
          <w:tcPr>
            <w:tcW w:w="310" w:type="dxa"/>
            <w:gridSpan w:val="2"/>
            <w:tcBorders>
              <w:top w:val="nil"/>
              <w:left w:val="nil"/>
              <w:bottom w:val="nil"/>
              <w:right w:val="nil"/>
            </w:tcBorders>
            <w:shd w:val="clear" w:color="auto" w:fill="002E5C"/>
            <w:noWrap/>
            <w:vAlign w:val="bottom"/>
          </w:tcPr>
          <w:p w14:paraId="56A42997"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72DC720D"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823" w:type="dxa"/>
            <w:gridSpan w:val="6"/>
            <w:tcBorders>
              <w:top w:val="nil"/>
              <w:left w:val="nil"/>
              <w:bottom w:val="nil"/>
              <w:right w:val="nil"/>
            </w:tcBorders>
            <w:shd w:val="clear" w:color="auto" w:fill="002E5C"/>
            <w:noWrap/>
            <w:vAlign w:val="bottom"/>
          </w:tcPr>
          <w:p w14:paraId="0E1041A8" w14:textId="77777777" w:rsidR="00CA0B6F" w:rsidRPr="00E22EB8" w:rsidRDefault="00CA0B6F" w:rsidP="00CA0B6F">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175,000 </w:t>
            </w:r>
          </w:p>
        </w:tc>
        <w:tc>
          <w:tcPr>
            <w:tcW w:w="949" w:type="dxa"/>
            <w:gridSpan w:val="5"/>
            <w:tcBorders>
              <w:top w:val="nil"/>
              <w:left w:val="nil"/>
              <w:bottom w:val="nil"/>
            </w:tcBorders>
            <w:shd w:val="clear" w:color="auto" w:fill="002E5C"/>
            <w:noWrap/>
            <w:vAlign w:val="bottom"/>
          </w:tcPr>
          <w:p w14:paraId="20B370EC" w14:textId="77777777" w:rsidR="00CA0B6F" w:rsidRPr="00E22EB8" w:rsidRDefault="00CA0B6F" w:rsidP="00CA0B6F">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CA0B6F" w:rsidRPr="00165D10" w14:paraId="3D1B1BFD" w14:textId="77777777" w:rsidTr="00E22EB8">
        <w:trPr>
          <w:gridAfter w:val="8"/>
          <w:wAfter w:w="1932" w:type="dxa"/>
          <w:trHeight w:val="300"/>
        </w:trPr>
        <w:tc>
          <w:tcPr>
            <w:tcW w:w="3436" w:type="dxa"/>
            <w:gridSpan w:val="6"/>
            <w:tcBorders>
              <w:top w:val="nil"/>
              <w:right w:val="nil"/>
            </w:tcBorders>
            <w:shd w:val="clear" w:color="auto" w:fill="002E5C"/>
            <w:noWrap/>
            <w:vAlign w:val="bottom"/>
          </w:tcPr>
          <w:p w14:paraId="56339450"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Investment in Best Co.</w:t>
            </w:r>
          </w:p>
        </w:tc>
        <w:tc>
          <w:tcPr>
            <w:tcW w:w="272" w:type="dxa"/>
            <w:tcBorders>
              <w:top w:val="nil"/>
              <w:left w:val="nil"/>
              <w:right w:val="nil"/>
            </w:tcBorders>
            <w:shd w:val="clear" w:color="auto" w:fill="002E5C"/>
            <w:noWrap/>
            <w:vAlign w:val="bottom"/>
          </w:tcPr>
          <w:p w14:paraId="13CD9D14"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551" w:type="dxa"/>
            <w:gridSpan w:val="4"/>
            <w:tcBorders>
              <w:top w:val="nil"/>
              <w:left w:val="nil"/>
              <w:right w:val="nil"/>
            </w:tcBorders>
            <w:shd w:val="clear" w:color="auto" w:fill="002E5C"/>
            <w:noWrap/>
            <w:vAlign w:val="bottom"/>
          </w:tcPr>
          <w:p w14:paraId="520FBDD7"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gridSpan w:val="2"/>
            <w:tcBorders>
              <w:top w:val="nil"/>
              <w:left w:val="nil"/>
              <w:right w:val="nil"/>
            </w:tcBorders>
            <w:shd w:val="clear" w:color="auto" w:fill="002E5C"/>
            <w:noWrap/>
            <w:vAlign w:val="bottom"/>
          </w:tcPr>
          <w:p w14:paraId="40F2B613" w14:textId="77777777" w:rsidR="00CA0B6F" w:rsidRPr="00E22EB8" w:rsidRDefault="00CA0B6F" w:rsidP="00CA0B6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49" w:type="dxa"/>
            <w:gridSpan w:val="5"/>
            <w:tcBorders>
              <w:top w:val="nil"/>
              <w:left w:val="nil"/>
            </w:tcBorders>
            <w:shd w:val="clear" w:color="auto" w:fill="002E5C"/>
            <w:noWrap/>
            <w:vAlign w:val="bottom"/>
          </w:tcPr>
          <w:p w14:paraId="3A3FCFFE" w14:textId="77777777" w:rsidR="00CA0B6F" w:rsidRPr="00E22EB8" w:rsidRDefault="00CA0B6F" w:rsidP="00CA0B6F">
            <w:pPr>
              <w:widowControl/>
              <w:autoSpaceDE/>
              <w:autoSpaceDN/>
              <w:adjustRightInd/>
              <w:jc w:val="right"/>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255,000 </w:t>
            </w:r>
          </w:p>
        </w:tc>
      </w:tr>
      <w:tr w:rsidR="00CA0B6F" w:rsidRPr="00165D10" w14:paraId="5F927E96" w14:textId="77777777">
        <w:trPr>
          <w:trHeight w:val="300"/>
        </w:trPr>
        <w:tc>
          <w:tcPr>
            <w:tcW w:w="4802" w:type="dxa"/>
            <w:gridSpan w:val="10"/>
            <w:tcBorders>
              <w:top w:val="nil"/>
              <w:left w:val="nil"/>
              <w:bottom w:val="nil"/>
              <w:right w:val="nil"/>
            </w:tcBorders>
            <w:shd w:val="clear" w:color="auto" w:fill="auto"/>
            <w:noWrap/>
            <w:vAlign w:val="bottom"/>
          </w:tcPr>
          <w:p w14:paraId="540D9525" w14:textId="77777777" w:rsidR="00D13455" w:rsidRPr="00165D10" w:rsidRDefault="00D13455" w:rsidP="00CA0B6F">
            <w:pPr>
              <w:widowControl/>
              <w:autoSpaceDE/>
              <w:autoSpaceDN/>
              <w:adjustRightInd/>
              <w:rPr>
                <w:rFonts w:ascii="Arial" w:hAnsi="Arial" w:cs="Arial"/>
                <w:b/>
                <w:bCs/>
                <w:color w:val="000000"/>
                <w:sz w:val="20"/>
                <w:szCs w:val="22"/>
              </w:rPr>
            </w:pPr>
          </w:p>
          <w:p w14:paraId="281F9D49"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Calculations:</w:t>
            </w:r>
          </w:p>
        </w:tc>
        <w:tc>
          <w:tcPr>
            <w:tcW w:w="457" w:type="dxa"/>
            <w:tcBorders>
              <w:top w:val="nil"/>
              <w:left w:val="nil"/>
              <w:bottom w:val="nil"/>
              <w:right w:val="nil"/>
            </w:tcBorders>
            <w:shd w:val="clear" w:color="auto" w:fill="auto"/>
            <w:noWrap/>
            <w:vAlign w:val="bottom"/>
          </w:tcPr>
          <w:p w14:paraId="5FE1C220" w14:textId="77777777" w:rsidR="00CA0B6F" w:rsidRPr="00165D10" w:rsidRDefault="00CA0B6F" w:rsidP="00CA0B6F">
            <w:pPr>
              <w:widowControl/>
              <w:autoSpaceDE/>
              <w:autoSpaceDN/>
              <w:adjustRightInd/>
              <w:rPr>
                <w:rFonts w:ascii="Arial" w:hAnsi="Arial" w:cs="Arial"/>
                <w:color w:val="000000"/>
                <w:sz w:val="20"/>
                <w:szCs w:val="22"/>
              </w:rPr>
            </w:pPr>
          </w:p>
        </w:tc>
        <w:tc>
          <w:tcPr>
            <w:tcW w:w="1305" w:type="dxa"/>
            <w:gridSpan w:val="8"/>
            <w:tcBorders>
              <w:top w:val="nil"/>
              <w:left w:val="nil"/>
              <w:bottom w:val="nil"/>
              <w:right w:val="nil"/>
            </w:tcBorders>
            <w:shd w:val="clear" w:color="auto" w:fill="auto"/>
            <w:noWrap/>
            <w:vAlign w:val="bottom"/>
          </w:tcPr>
          <w:p w14:paraId="72E11FD6" w14:textId="77777777" w:rsidR="00CA0B6F" w:rsidRPr="00165D10" w:rsidRDefault="00CA0B6F" w:rsidP="00CA0B6F">
            <w:pPr>
              <w:widowControl/>
              <w:autoSpaceDE/>
              <w:autoSpaceDN/>
              <w:adjustRightInd/>
              <w:rPr>
                <w:rFonts w:ascii="Arial" w:hAnsi="Arial" w:cs="Arial"/>
                <w:color w:val="000000"/>
                <w:sz w:val="20"/>
                <w:szCs w:val="22"/>
              </w:rPr>
            </w:pPr>
          </w:p>
        </w:tc>
        <w:tc>
          <w:tcPr>
            <w:tcW w:w="356" w:type="dxa"/>
            <w:gridSpan w:val="2"/>
            <w:tcBorders>
              <w:top w:val="nil"/>
              <w:left w:val="nil"/>
              <w:bottom w:val="nil"/>
              <w:right w:val="nil"/>
            </w:tcBorders>
            <w:shd w:val="clear" w:color="auto" w:fill="auto"/>
            <w:noWrap/>
            <w:vAlign w:val="bottom"/>
          </w:tcPr>
          <w:p w14:paraId="418F4942" w14:textId="77777777" w:rsidR="00CA0B6F" w:rsidRPr="00165D10" w:rsidRDefault="00CA0B6F" w:rsidP="00CA0B6F">
            <w:pPr>
              <w:widowControl/>
              <w:autoSpaceDE/>
              <w:autoSpaceDN/>
              <w:adjustRightInd/>
              <w:rPr>
                <w:rFonts w:ascii="Arial" w:hAnsi="Arial" w:cs="Arial"/>
                <w:color w:val="000000"/>
                <w:sz w:val="20"/>
                <w:szCs w:val="22"/>
              </w:rPr>
            </w:pPr>
          </w:p>
        </w:tc>
        <w:tc>
          <w:tcPr>
            <w:tcW w:w="1256" w:type="dxa"/>
            <w:gridSpan w:val="4"/>
            <w:tcBorders>
              <w:top w:val="nil"/>
              <w:left w:val="nil"/>
              <w:bottom w:val="nil"/>
              <w:right w:val="nil"/>
            </w:tcBorders>
            <w:shd w:val="clear" w:color="auto" w:fill="auto"/>
            <w:noWrap/>
            <w:vAlign w:val="bottom"/>
          </w:tcPr>
          <w:p w14:paraId="30FA2DD6"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8BD41D0"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1C3A5B05" w14:textId="77777777">
        <w:trPr>
          <w:trHeight w:val="300"/>
        </w:trPr>
        <w:tc>
          <w:tcPr>
            <w:tcW w:w="1625" w:type="dxa"/>
            <w:tcBorders>
              <w:top w:val="single" w:sz="4" w:space="0" w:color="auto"/>
              <w:left w:val="single" w:sz="4" w:space="0" w:color="auto"/>
              <w:bottom w:val="nil"/>
              <w:right w:val="nil"/>
            </w:tcBorders>
            <w:shd w:val="clear" w:color="auto" w:fill="auto"/>
            <w:noWrap/>
            <w:vAlign w:val="bottom"/>
          </w:tcPr>
          <w:p w14:paraId="120F18E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305" w:type="dxa"/>
            <w:gridSpan w:val="2"/>
            <w:tcBorders>
              <w:top w:val="single" w:sz="4" w:space="0" w:color="auto"/>
              <w:left w:val="nil"/>
              <w:bottom w:val="single" w:sz="4" w:space="0" w:color="auto"/>
              <w:right w:val="nil"/>
            </w:tcBorders>
            <w:shd w:val="clear" w:color="auto" w:fill="auto"/>
            <w:noWrap/>
            <w:vAlign w:val="bottom"/>
          </w:tcPr>
          <w:p w14:paraId="683B6301"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Total</w:t>
            </w:r>
          </w:p>
        </w:tc>
        <w:tc>
          <w:tcPr>
            <w:tcW w:w="333" w:type="dxa"/>
            <w:gridSpan w:val="2"/>
            <w:tcBorders>
              <w:top w:val="single" w:sz="4" w:space="0" w:color="auto"/>
              <w:left w:val="nil"/>
              <w:bottom w:val="nil"/>
              <w:right w:val="nil"/>
            </w:tcBorders>
            <w:shd w:val="clear" w:color="auto" w:fill="auto"/>
            <w:noWrap/>
            <w:vAlign w:val="bottom"/>
          </w:tcPr>
          <w:p w14:paraId="49521EB0"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539" w:type="dxa"/>
            <w:gridSpan w:val="5"/>
            <w:tcBorders>
              <w:top w:val="single" w:sz="4" w:space="0" w:color="auto"/>
              <w:left w:val="nil"/>
              <w:bottom w:val="single" w:sz="4" w:space="0" w:color="auto"/>
              <w:right w:val="nil"/>
            </w:tcBorders>
            <w:shd w:val="clear" w:color="auto" w:fill="auto"/>
            <w:noWrap/>
            <w:vAlign w:val="bottom"/>
          </w:tcPr>
          <w:p w14:paraId="6E703368"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Land</w:t>
            </w:r>
          </w:p>
        </w:tc>
        <w:tc>
          <w:tcPr>
            <w:tcW w:w="457" w:type="dxa"/>
            <w:tcBorders>
              <w:top w:val="single" w:sz="4" w:space="0" w:color="auto"/>
              <w:left w:val="nil"/>
              <w:bottom w:val="single" w:sz="4" w:space="0" w:color="auto"/>
              <w:right w:val="nil"/>
            </w:tcBorders>
            <w:shd w:val="clear" w:color="auto" w:fill="auto"/>
            <w:noWrap/>
            <w:vAlign w:val="bottom"/>
          </w:tcPr>
          <w:p w14:paraId="61710514"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305" w:type="dxa"/>
            <w:gridSpan w:val="8"/>
            <w:tcBorders>
              <w:top w:val="single" w:sz="4" w:space="0" w:color="auto"/>
              <w:left w:val="nil"/>
              <w:bottom w:val="single" w:sz="4" w:space="0" w:color="auto"/>
              <w:right w:val="nil"/>
            </w:tcBorders>
            <w:shd w:val="clear" w:color="auto" w:fill="auto"/>
            <w:noWrap/>
            <w:vAlign w:val="bottom"/>
          </w:tcPr>
          <w:p w14:paraId="47DCCA79"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Inventories</w:t>
            </w:r>
          </w:p>
        </w:tc>
        <w:tc>
          <w:tcPr>
            <w:tcW w:w="356" w:type="dxa"/>
            <w:gridSpan w:val="2"/>
            <w:tcBorders>
              <w:top w:val="single" w:sz="4" w:space="0" w:color="auto"/>
              <w:left w:val="nil"/>
              <w:bottom w:val="single" w:sz="4" w:space="0" w:color="auto"/>
              <w:right w:val="nil"/>
            </w:tcBorders>
            <w:shd w:val="clear" w:color="auto" w:fill="auto"/>
            <w:noWrap/>
            <w:vAlign w:val="bottom"/>
          </w:tcPr>
          <w:p w14:paraId="7C50679C"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w:t>
            </w:r>
          </w:p>
        </w:tc>
        <w:tc>
          <w:tcPr>
            <w:tcW w:w="1256" w:type="dxa"/>
            <w:gridSpan w:val="4"/>
            <w:tcBorders>
              <w:top w:val="single" w:sz="4" w:space="0" w:color="auto"/>
              <w:left w:val="nil"/>
              <w:bottom w:val="single" w:sz="4" w:space="0" w:color="auto"/>
              <w:right w:val="nil"/>
            </w:tcBorders>
            <w:shd w:val="clear" w:color="auto" w:fill="auto"/>
            <w:noWrap/>
            <w:vAlign w:val="bottom"/>
          </w:tcPr>
          <w:p w14:paraId="33A3BBD7" w14:textId="77777777" w:rsidR="00CA0B6F" w:rsidRPr="00165D10" w:rsidRDefault="00CA0B6F" w:rsidP="00CA0B6F">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Gain</w:t>
            </w:r>
          </w:p>
        </w:tc>
        <w:tc>
          <w:tcPr>
            <w:tcW w:w="236" w:type="dxa"/>
            <w:tcBorders>
              <w:top w:val="single" w:sz="4" w:space="0" w:color="auto"/>
              <w:left w:val="nil"/>
              <w:bottom w:val="nil"/>
              <w:right w:val="single" w:sz="4" w:space="0" w:color="auto"/>
            </w:tcBorders>
            <w:shd w:val="clear" w:color="auto" w:fill="auto"/>
            <w:noWrap/>
            <w:vAlign w:val="bottom"/>
          </w:tcPr>
          <w:p w14:paraId="2B69FDCD" w14:textId="77777777" w:rsidR="00CA0B6F" w:rsidRPr="00165D10" w:rsidRDefault="00CA0B6F" w:rsidP="00CA0B6F">
            <w:pPr>
              <w:widowControl/>
              <w:autoSpaceDE/>
              <w:autoSpaceDN/>
              <w:adjustRightInd/>
              <w:jc w:val="center"/>
              <w:rPr>
                <w:rFonts w:ascii="Arial" w:hAnsi="Arial" w:cs="Arial"/>
                <w:color w:val="000000"/>
                <w:sz w:val="20"/>
                <w:szCs w:val="22"/>
              </w:rPr>
            </w:pPr>
          </w:p>
        </w:tc>
      </w:tr>
      <w:tr w:rsidR="00CA0B6F" w:rsidRPr="00165D10" w14:paraId="5BB9F500" w14:textId="77777777">
        <w:trPr>
          <w:trHeight w:val="300"/>
        </w:trPr>
        <w:tc>
          <w:tcPr>
            <w:tcW w:w="1625" w:type="dxa"/>
            <w:tcBorders>
              <w:top w:val="nil"/>
              <w:left w:val="single" w:sz="4" w:space="0" w:color="auto"/>
              <w:bottom w:val="nil"/>
              <w:right w:val="nil"/>
            </w:tcBorders>
            <w:shd w:val="clear" w:color="auto" w:fill="auto"/>
            <w:noWrap/>
            <w:vAlign w:val="bottom"/>
          </w:tcPr>
          <w:p w14:paraId="05C2957A"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Balances</w:t>
            </w:r>
          </w:p>
        </w:tc>
        <w:tc>
          <w:tcPr>
            <w:tcW w:w="1305" w:type="dxa"/>
            <w:gridSpan w:val="2"/>
            <w:tcBorders>
              <w:top w:val="single" w:sz="4" w:space="0" w:color="auto"/>
              <w:left w:val="nil"/>
              <w:bottom w:val="nil"/>
              <w:right w:val="nil"/>
            </w:tcBorders>
            <w:shd w:val="clear" w:color="auto" w:fill="auto"/>
            <w:noWrap/>
            <w:vAlign w:val="bottom"/>
          </w:tcPr>
          <w:p w14:paraId="14ED27D0"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(4,000)</w:t>
            </w:r>
          </w:p>
        </w:tc>
        <w:tc>
          <w:tcPr>
            <w:tcW w:w="333" w:type="dxa"/>
            <w:gridSpan w:val="2"/>
            <w:tcBorders>
              <w:top w:val="nil"/>
              <w:left w:val="nil"/>
              <w:bottom w:val="nil"/>
              <w:right w:val="nil"/>
            </w:tcBorders>
            <w:shd w:val="clear" w:color="auto" w:fill="auto"/>
            <w:noWrap/>
            <w:vAlign w:val="bottom"/>
          </w:tcPr>
          <w:p w14:paraId="691D1CC5" w14:textId="77777777" w:rsidR="00CA0B6F" w:rsidRPr="00165D10" w:rsidRDefault="00CA0B6F" w:rsidP="00BD26DC">
            <w:pPr>
              <w:widowControl/>
              <w:autoSpaceDE/>
              <w:autoSpaceDN/>
              <w:adjustRightInd/>
              <w:jc w:val="center"/>
              <w:rPr>
                <w:rFonts w:ascii="Arial" w:hAnsi="Arial" w:cs="Arial"/>
                <w:color w:val="000000"/>
                <w:sz w:val="20"/>
                <w:szCs w:val="22"/>
              </w:rPr>
            </w:pPr>
          </w:p>
        </w:tc>
        <w:tc>
          <w:tcPr>
            <w:tcW w:w="1539" w:type="dxa"/>
            <w:gridSpan w:val="5"/>
            <w:tcBorders>
              <w:top w:val="single" w:sz="4" w:space="0" w:color="auto"/>
              <w:left w:val="nil"/>
              <w:bottom w:val="nil"/>
              <w:right w:val="nil"/>
            </w:tcBorders>
            <w:shd w:val="clear" w:color="auto" w:fill="auto"/>
            <w:noWrap/>
            <w:vAlign w:val="bottom"/>
          </w:tcPr>
          <w:p w14:paraId="1CE592FA"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20,000</w:t>
            </w:r>
          </w:p>
        </w:tc>
        <w:tc>
          <w:tcPr>
            <w:tcW w:w="457" w:type="dxa"/>
            <w:tcBorders>
              <w:top w:val="single" w:sz="4" w:space="0" w:color="auto"/>
              <w:left w:val="nil"/>
              <w:bottom w:val="nil"/>
              <w:right w:val="nil"/>
            </w:tcBorders>
            <w:shd w:val="clear" w:color="auto" w:fill="auto"/>
            <w:noWrap/>
            <w:vAlign w:val="bottom"/>
          </w:tcPr>
          <w:p w14:paraId="2E443965" w14:textId="77777777" w:rsidR="00CA0B6F" w:rsidRPr="00165D10" w:rsidRDefault="00CA0B6F" w:rsidP="00BD26DC">
            <w:pPr>
              <w:widowControl/>
              <w:autoSpaceDE/>
              <w:autoSpaceDN/>
              <w:adjustRightInd/>
              <w:jc w:val="center"/>
              <w:rPr>
                <w:rFonts w:ascii="Arial" w:hAnsi="Arial" w:cs="Arial"/>
                <w:color w:val="000000"/>
                <w:sz w:val="20"/>
                <w:szCs w:val="22"/>
                <w:u w:val="double"/>
              </w:rPr>
            </w:pPr>
          </w:p>
        </w:tc>
        <w:tc>
          <w:tcPr>
            <w:tcW w:w="1305" w:type="dxa"/>
            <w:gridSpan w:val="8"/>
            <w:tcBorders>
              <w:top w:val="single" w:sz="4" w:space="0" w:color="auto"/>
              <w:left w:val="nil"/>
              <w:bottom w:val="nil"/>
              <w:right w:val="nil"/>
            </w:tcBorders>
            <w:shd w:val="clear" w:color="auto" w:fill="auto"/>
            <w:noWrap/>
            <w:vAlign w:val="bottom"/>
          </w:tcPr>
          <w:p w14:paraId="0A5A907E"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(7,000)</w:t>
            </w:r>
          </w:p>
        </w:tc>
        <w:tc>
          <w:tcPr>
            <w:tcW w:w="356" w:type="dxa"/>
            <w:gridSpan w:val="2"/>
            <w:tcBorders>
              <w:top w:val="single" w:sz="4" w:space="0" w:color="auto"/>
              <w:left w:val="nil"/>
              <w:bottom w:val="nil"/>
              <w:right w:val="nil"/>
            </w:tcBorders>
            <w:shd w:val="clear" w:color="auto" w:fill="auto"/>
            <w:noWrap/>
            <w:vAlign w:val="bottom"/>
          </w:tcPr>
          <w:p w14:paraId="4F65D91C" w14:textId="77777777" w:rsidR="00CA0B6F" w:rsidRPr="00165D10" w:rsidRDefault="00CA0B6F" w:rsidP="00BD26DC">
            <w:pPr>
              <w:widowControl/>
              <w:autoSpaceDE/>
              <w:autoSpaceDN/>
              <w:adjustRightInd/>
              <w:jc w:val="center"/>
              <w:rPr>
                <w:rFonts w:ascii="Arial" w:hAnsi="Arial" w:cs="Arial"/>
                <w:color w:val="000000"/>
                <w:sz w:val="20"/>
                <w:szCs w:val="22"/>
                <w:u w:val="double"/>
              </w:rPr>
            </w:pPr>
          </w:p>
        </w:tc>
        <w:tc>
          <w:tcPr>
            <w:tcW w:w="1256" w:type="dxa"/>
            <w:gridSpan w:val="4"/>
            <w:tcBorders>
              <w:top w:val="single" w:sz="4" w:space="0" w:color="auto"/>
              <w:left w:val="nil"/>
              <w:bottom w:val="nil"/>
              <w:right w:val="nil"/>
            </w:tcBorders>
            <w:shd w:val="clear" w:color="auto" w:fill="auto"/>
            <w:noWrap/>
            <w:vAlign w:val="bottom"/>
          </w:tcPr>
          <w:p w14:paraId="1146EEE0" w14:textId="77777777" w:rsidR="00CA0B6F" w:rsidRPr="000903DF" w:rsidRDefault="00CA0B6F" w:rsidP="00BD26DC">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(17,000)</w:t>
            </w:r>
          </w:p>
        </w:tc>
        <w:tc>
          <w:tcPr>
            <w:tcW w:w="236" w:type="dxa"/>
            <w:tcBorders>
              <w:top w:val="nil"/>
              <w:left w:val="nil"/>
              <w:bottom w:val="nil"/>
              <w:right w:val="single" w:sz="4" w:space="0" w:color="auto"/>
            </w:tcBorders>
            <w:shd w:val="clear" w:color="auto" w:fill="auto"/>
            <w:noWrap/>
            <w:vAlign w:val="bottom"/>
          </w:tcPr>
          <w:p w14:paraId="6946C9D6"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230CED60" w14:textId="77777777">
        <w:trPr>
          <w:trHeight w:val="135"/>
        </w:trPr>
        <w:tc>
          <w:tcPr>
            <w:tcW w:w="1625" w:type="dxa"/>
            <w:tcBorders>
              <w:top w:val="nil"/>
              <w:left w:val="single" w:sz="4" w:space="0" w:color="auto"/>
              <w:bottom w:val="single" w:sz="4" w:space="0" w:color="auto"/>
              <w:right w:val="nil"/>
            </w:tcBorders>
            <w:shd w:val="clear" w:color="auto" w:fill="auto"/>
            <w:noWrap/>
            <w:vAlign w:val="bottom"/>
          </w:tcPr>
          <w:p w14:paraId="07F8EE2D"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305" w:type="dxa"/>
            <w:gridSpan w:val="2"/>
            <w:tcBorders>
              <w:top w:val="nil"/>
              <w:left w:val="nil"/>
              <w:bottom w:val="single" w:sz="4" w:space="0" w:color="auto"/>
              <w:right w:val="nil"/>
            </w:tcBorders>
            <w:shd w:val="clear" w:color="auto" w:fill="auto"/>
            <w:noWrap/>
            <w:vAlign w:val="bottom"/>
          </w:tcPr>
          <w:p w14:paraId="73D5DA6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6E28D279" w14:textId="77777777" w:rsidR="00CA0B6F" w:rsidRPr="00165D10" w:rsidRDefault="00CA0B6F" w:rsidP="00CA0B6F">
            <w:pPr>
              <w:widowControl/>
              <w:autoSpaceDE/>
              <w:autoSpaceDN/>
              <w:adjustRightInd/>
              <w:rPr>
                <w:rFonts w:ascii="Arial" w:hAnsi="Arial" w:cs="Arial"/>
                <w:color w:val="000000"/>
                <w:sz w:val="20"/>
                <w:szCs w:val="22"/>
              </w:rPr>
            </w:pPr>
            <w:r w:rsidRPr="00165D10">
              <w:rPr>
                <w:rFonts w:ascii="Arial" w:hAnsi="Arial" w:cs="Arial"/>
                <w:color w:val="000000"/>
                <w:sz w:val="20"/>
                <w:szCs w:val="22"/>
              </w:rPr>
              <w:t> </w:t>
            </w:r>
          </w:p>
        </w:tc>
        <w:tc>
          <w:tcPr>
            <w:tcW w:w="1539" w:type="dxa"/>
            <w:gridSpan w:val="5"/>
            <w:tcBorders>
              <w:top w:val="nil"/>
              <w:left w:val="nil"/>
              <w:bottom w:val="single" w:sz="4" w:space="0" w:color="auto"/>
              <w:right w:val="nil"/>
            </w:tcBorders>
            <w:shd w:val="clear" w:color="auto" w:fill="auto"/>
            <w:noWrap/>
            <w:vAlign w:val="bottom"/>
          </w:tcPr>
          <w:p w14:paraId="2F1F4E30" w14:textId="77777777" w:rsidR="00CA0B6F" w:rsidRPr="00165D10" w:rsidRDefault="00CA0B6F" w:rsidP="00CA0B6F">
            <w:pPr>
              <w:widowControl/>
              <w:autoSpaceDE/>
              <w:autoSpaceDN/>
              <w:adjustRightInd/>
              <w:rPr>
                <w:rFonts w:ascii="Arial" w:hAnsi="Arial" w:cs="Arial"/>
                <w:color w:val="000000"/>
                <w:sz w:val="20"/>
                <w:szCs w:val="22"/>
              </w:rPr>
            </w:pPr>
          </w:p>
        </w:tc>
        <w:tc>
          <w:tcPr>
            <w:tcW w:w="457" w:type="dxa"/>
            <w:tcBorders>
              <w:top w:val="nil"/>
              <w:left w:val="nil"/>
              <w:bottom w:val="single" w:sz="4" w:space="0" w:color="auto"/>
              <w:right w:val="nil"/>
            </w:tcBorders>
            <w:shd w:val="clear" w:color="auto" w:fill="auto"/>
            <w:noWrap/>
            <w:vAlign w:val="bottom"/>
          </w:tcPr>
          <w:p w14:paraId="5F07665F" w14:textId="77777777" w:rsidR="00CA0B6F" w:rsidRPr="00165D10" w:rsidRDefault="00CA0B6F" w:rsidP="00CA0B6F">
            <w:pPr>
              <w:widowControl/>
              <w:autoSpaceDE/>
              <w:autoSpaceDN/>
              <w:adjustRightInd/>
              <w:rPr>
                <w:rFonts w:ascii="Arial" w:hAnsi="Arial" w:cs="Arial"/>
                <w:color w:val="000000"/>
                <w:sz w:val="20"/>
                <w:szCs w:val="22"/>
              </w:rPr>
            </w:pPr>
          </w:p>
        </w:tc>
        <w:tc>
          <w:tcPr>
            <w:tcW w:w="1305" w:type="dxa"/>
            <w:gridSpan w:val="8"/>
            <w:tcBorders>
              <w:top w:val="nil"/>
              <w:left w:val="nil"/>
              <w:bottom w:val="single" w:sz="4" w:space="0" w:color="auto"/>
              <w:right w:val="nil"/>
            </w:tcBorders>
            <w:shd w:val="clear" w:color="auto" w:fill="auto"/>
            <w:noWrap/>
            <w:vAlign w:val="bottom"/>
          </w:tcPr>
          <w:p w14:paraId="39EF29AC" w14:textId="77777777" w:rsidR="00CA0B6F" w:rsidRPr="00165D10" w:rsidRDefault="00CA0B6F" w:rsidP="00CA0B6F">
            <w:pPr>
              <w:widowControl/>
              <w:autoSpaceDE/>
              <w:autoSpaceDN/>
              <w:adjustRightInd/>
              <w:rPr>
                <w:rFonts w:ascii="Arial" w:hAnsi="Arial" w:cs="Arial"/>
                <w:color w:val="000000"/>
                <w:sz w:val="20"/>
                <w:szCs w:val="22"/>
              </w:rPr>
            </w:pPr>
          </w:p>
        </w:tc>
        <w:tc>
          <w:tcPr>
            <w:tcW w:w="356" w:type="dxa"/>
            <w:gridSpan w:val="2"/>
            <w:tcBorders>
              <w:top w:val="nil"/>
              <w:left w:val="nil"/>
              <w:bottom w:val="single" w:sz="4" w:space="0" w:color="auto"/>
              <w:right w:val="nil"/>
            </w:tcBorders>
            <w:shd w:val="clear" w:color="auto" w:fill="auto"/>
            <w:noWrap/>
            <w:vAlign w:val="bottom"/>
          </w:tcPr>
          <w:p w14:paraId="271E7930" w14:textId="77777777" w:rsidR="00CA0B6F" w:rsidRPr="00165D10" w:rsidRDefault="00CA0B6F" w:rsidP="00CA0B6F">
            <w:pPr>
              <w:widowControl/>
              <w:autoSpaceDE/>
              <w:autoSpaceDN/>
              <w:adjustRightInd/>
              <w:rPr>
                <w:rFonts w:ascii="Arial" w:hAnsi="Arial" w:cs="Arial"/>
                <w:color w:val="000000"/>
                <w:sz w:val="20"/>
                <w:szCs w:val="22"/>
              </w:rPr>
            </w:pPr>
          </w:p>
        </w:tc>
        <w:tc>
          <w:tcPr>
            <w:tcW w:w="1256" w:type="dxa"/>
            <w:gridSpan w:val="4"/>
            <w:tcBorders>
              <w:top w:val="nil"/>
              <w:left w:val="nil"/>
              <w:bottom w:val="single" w:sz="4" w:space="0" w:color="auto"/>
              <w:right w:val="nil"/>
            </w:tcBorders>
            <w:shd w:val="clear" w:color="auto" w:fill="auto"/>
            <w:noWrap/>
            <w:vAlign w:val="bottom"/>
          </w:tcPr>
          <w:p w14:paraId="571BE7C6" w14:textId="77777777" w:rsidR="00CA0B6F" w:rsidRPr="00165D10" w:rsidRDefault="00CA0B6F" w:rsidP="00CA0B6F">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64977FC1" w14:textId="77777777" w:rsidR="00CA0B6F" w:rsidRPr="00165D10" w:rsidRDefault="00CA0B6F" w:rsidP="00CA0B6F">
            <w:pPr>
              <w:widowControl/>
              <w:autoSpaceDE/>
              <w:autoSpaceDN/>
              <w:adjustRightInd/>
              <w:rPr>
                <w:rFonts w:ascii="Arial" w:hAnsi="Arial" w:cs="Arial"/>
                <w:color w:val="000000"/>
                <w:sz w:val="20"/>
                <w:szCs w:val="22"/>
              </w:rPr>
            </w:pPr>
          </w:p>
        </w:tc>
      </w:tr>
    </w:tbl>
    <w:p w14:paraId="45234447" w14:textId="77777777" w:rsidR="00E87B7B" w:rsidRDefault="00E87B7B">
      <w:r>
        <w:br w:type="page"/>
      </w:r>
    </w:p>
    <w:tbl>
      <w:tblPr>
        <w:tblW w:w="6480" w:type="dxa"/>
        <w:tblInd w:w="108" w:type="dxa"/>
        <w:tblLook w:val="04A0" w:firstRow="1" w:lastRow="0" w:firstColumn="1" w:lastColumn="0" w:noHBand="0" w:noVBand="1"/>
      </w:tblPr>
      <w:tblGrid>
        <w:gridCol w:w="4052"/>
        <w:gridCol w:w="272"/>
        <w:gridCol w:w="272"/>
        <w:gridCol w:w="397"/>
        <w:gridCol w:w="457"/>
        <w:gridCol w:w="967"/>
        <w:gridCol w:w="63"/>
      </w:tblGrid>
      <w:tr w:rsidR="00CA0B6F" w:rsidRPr="00165D10" w14:paraId="6F2A4CAB" w14:textId="77777777" w:rsidTr="00E87B7B">
        <w:trPr>
          <w:gridAfter w:val="1"/>
          <w:wAfter w:w="63" w:type="dxa"/>
          <w:trHeight w:val="300"/>
        </w:trPr>
        <w:tc>
          <w:tcPr>
            <w:tcW w:w="5450" w:type="dxa"/>
            <w:gridSpan w:val="5"/>
            <w:tcBorders>
              <w:top w:val="nil"/>
              <w:left w:val="nil"/>
              <w:bottom w:val="nil"/>
              <w:right w:val="nil"/>
            </w:tcBorders>
            <w:shd w:val="clear" w:color="auto" w:fill="auto"/>
            <w:noWrap/>
            <w:vAlign w:val="bottom"/>
          </w:tcPr>
          <w:p w14:paraId="41FB42AF" w14:textId="1DF46DC1" w:rsidR="00D13455" w:rsidRPr="00165D10" w:rsidRDefault="00D13455" w:rsidP="00CA0B6F">
            <w:pPr>
              <w:widowControl/>
              <w:autoSpaceDE/>
              <w:autoSpaceDN/>
              <w:adjustRightInd/>
              <w:rPr>
                <w:rFonts w:ascii="Arial" w:hAnsi="Arial" w:cs="Arial"/>
                <w:b/>
                <w:bCs/>
                <w:color w:val="000000"/>
                <w:sz w:val="20"/>
                <w:szCs w:val="22"/>
              </w:rPr>
            </w:pPr>
          </w:p>
          <w:p w14:paraId="5F3A000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Excess value (differential) reclassification entry:</w:t>
            </w:r>
          </w:p>
        </w:tc>
        <w:tc>
          <w:tcPr>
            <w:tcW w:w="967" w:type="dxa"/>
            <w:tcBorders>
              <w:top w:val="nil"/>
              <w:left w:val="nil"/>
              <w:bottom w:val="nil"/>
              <w:right w:val="nil"/>
            </w:tcBorders>
            <w:shd w:val="clear" w:color="auto" w:fill="auto"/>
            <w:noWrap/>
            <w:vAlign w:val="bottom"/>
          </w:tcPr>
          <w:p w14:paraId="4F1EE454" w14:textId="77777777" w:rsidR="00CA0B6F" w:rsidRPr="00165D10" w:rsidRDefault="00CA0B6F" w:rsidP="00CA0B6F">
            <w:pPr>
              <w:widowControl/>
              <w:autoSpaceDE/>
              <w:autoSpaceDN/>
              <w:adjustRightInd/>
              <w:rPr>
                <w:rFonts w:ascii="Arial" w:hAnsi="Arial" w:cs="Arial"/>
                <w:color w:val="000000"/>
                <w:sz w:val="20"/>
                <w:szCs w:val="22"/>
              </w:rPr>
            </w:pPr>
          </w:p>
        </w:tc>
      </w:tr>
      <w:tr w:rsidR="00CA0B6F" w:rsidRPr="00165D10" w14:paraId="4A64CDCC" w14:textId="77777777" w:rsidTr="00E87B7B">
        <w:trPr>
          <w:trHeight w:val="300"/>
        </w:trPr>
        <w:tc>
          <w:tcPr>
            <w:tcW w:w="4052" w:type="dxa"/>
            <w:tcBorders>
              <w:bottom w:val="nil"/>
              <w:right w:val="nil"/>
            </w:tcBorders>
            <w:shd w:val="clear" w:color="auto" w:fill="E0EBF8"/>
            <w:noWrap/>
            <w:vAlign w:val="bottom"/>
          </w:tcPr>
          <w:p w14:paraId="44CC3A6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Land</w:t>
            </w:r>
          </w:p>
        </w:tc>
        <w:tc>
          <w:tcPr>
            <w:tcW w:w="272" w:type="dxa"/>
            <w:tcBorders>
              <w:left w:val="nil"/>
              <w:bottom w:val="nil"/>
              <w:right w:val="nil"/>
            </w:tcBorders>
            <w:shd w:val="clear" w:color="auto" w:fill="E0EBF8"/>
            <w:noWrap/>
            <w:vAlign w:val="bottom"/>
          </w:tcPr>
          <w:p w14:paraId="69E85142"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10824FC2"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854" w:type="dxa"/>
            <w:gridSpan w:val="2"/>
            <w:tcBorders>
              <w:left w:val="nil"/>
              <w:bottom w:val="nil"/>
              <w:right w:val="nil"/>
            </w:tcBorders>
            <w:shd w:val="clear" w:color="auto" w:fill="E0EBF8"/>
            <w:noWrap/>
            <w:vAlign w:val="bottom"/>
          </w:tcPr>
          <w:p w14:paraId="723A85D6"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20,000</w:t>
            </w:r>
          </w:p>
        </w:tc>
        <w:tc>
          <w:tcPr>
            <w:tcW w:w="1030" w:type="dxa"/>
            <w:gridSpan w:val="2"/>
            <w:tcBorders>
              <w:left w:val="nil"/>
              <w:bottom w:val="nil"/>
            </w:tcBorders>
            <w:shd w:val="clear" w:color="auto" w:fill="E0EBF8"/>
            <w:noWrap/>
            <w:vAlign w:val="bottom"/>
          </w:tcPr>
          <w:p w14:paraId="4A2D6411"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CA0B6F" w:rsidRPr="00165D10" w14:paraId="51641A02" w14:textId="77777777" w:rsidTr="00E87B7B">
        <w:trPr>
          <w:trHeight w:val="300"/>
        </w:trPr>
        <w:tc>
          <w:tcPr>
            <w:tcW w:w="4324" w:type="dxa"/>
            <w:gridSpan w:val="2"/>
            <w:tcBorders>
              <w:top w:val="nil"/>
              <w:bottom w:val="nil"/>
              <w:right w:val="nil"/>
            </w:tcBorders>
            <w:shd w:val="clear" w:color="auto" w:fill="E0EBF8"/>
            <w:noWrap/>
            <w:vAlign w:val="bottom"/>
          </w:tcPr>
          <w:p w14:paraId="1837DAFC"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Investment in Best Co.</w:t>
            </w:r>
          </w:p>
        </w:tc>
        <w:tc>
          <w:tcPr>
            <w:tcW w:w="272" w:type="dxa"/>
            <w:tcBorders>
              <w:top w:val="nil"/>
              <w:left w:val="nil"/>
              <w:bottom w:val="nil"/>
              <w:right w:val="nil"/>
            </w:tcBorders>
            <w:shd w:val="clear" w:color="auto" w:fill="E0EBF8"/>
            <w:noWrap/>
            <w:vAlign w:val="bottom"/>
          </w:tcPr>
          <w:p w14:paraId="31D8C127"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854" w:type="dxa"/>
            <w:gridSpan w:val="2"/>
            <w:tcBorders>
              <w:top w:val="nil"/>
              <w:left w:val="nil"/>
              <w:bottom w:val="nil"/>
              <w:right w:val="nil"/>
            </w:tcBorders>
            <w:shd w:val="clear" w:color="auto" w:fill="E0EBF8"/>
            <w:noWrap/>
            <w:vAlign w:val="bottom"/>
          </w:tcPr>
          <w:p w14:paraId="6376B335"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4,000</w:t>
            </w:r>
          </w:p>
        </w:tc>
        <w:tc>
          <w:tcPr>
            <w:tcW w:w="1030" w:type="dxa"/>
            <w:gridSpan w:val="2"/>
            <w:tcBorders>
              <w:top w:val="nil"/>
              <w:left w:val="nil"/>
              <w:bottom w:val="nil"/>
            </w:tcBorders>
            <w:shd w:val="clear" w:color="auto" w:fill="E0EBF8"/>
            <w:noWrap/>
            <w:vAlign w:val="bottom"/>
          </w:tcPr>
          <w:p w14:paraId="5BC5E16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r>
      <w:tr w:rsidR="00CA0B6F" w:rsidRPr="00165D10" w14:paraId="47A4180E" w14:textId="77777777" w:rsidTr="00E87B7B">
        <w:trPr>
          <w:trHeight w:val="300"/>
        </w:trPr>
        <w:tc>
          <w:tcPr>
            <w:tcW w:w="4052" w:type="dxa"/>
            <w:tcBorders>
              <w:top w:val="nil"/>
              <w:bottom w:val="nil"/>
              <w:right w:val="nil"/>
            </w:tcBorders>
            <w:shd w:val="clear" w:color="auto" w:fill="E0EBF8"/>
            <w:noWrap/>
            <w:vAlign w:val="bottom"/>
          </w:tcPr>
          <w:p w14:paraId="08469B6B"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Inventories</w:t>
            </w:r>
          </w:p>
        </w:tc>
        <w:tc>
          <w:tcPr>
            <w:tcW w:w="272" w:type="dxa"/>
            <w:tcBorders>
              <w:top w:val="nil"/>
              <w:left w:val="nil"/>
              <w:bottom w:val="nil"/>
              <w:right w:val="nil"/>
            </w:tcBorders>
            <w:shd w:val="clear" w:color="auto" w:fill="E0EBF8"/>
            <w:noWrap/>
            <w:vAlign w:val="bottom"/>
          </w:tcPr>
          <w:p w14:paraId="17C4FF7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272" w:type="dxa"/>
            <w:tcBorders>
              <w:top w:val="nil"/>
              <w:left w:val="nil"/>
              <w:bottom w:val="nil"/>
              <w:right w:val="nil"/>
            </w:tcBorders>
            <w:shd w:val="clear" w:color="auto" w:fill="E0EBF8"/>
            <w:noWrap/>
            <w:vAlign w:val="bottom"/>
          </w:tcPr>
          <w:p w14:paraId="7B881B90"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397" w:type="dxa"/>
            <w:tcBorders>
              <w:top w:val="nil"/>
              <w:left w:val="nil"/>
              <w:bottom w:val="nil"/>
              <w:right w:val="nil"/>
            </w:tcBorders>
            <w:shd w:val="clear" w:color="auto" w:fill="E0EBF8"/>
            <w:noWrap/>
            <w:vAlign w:val="bottom"/>
          </w:tcPr>
          <w:p w14:paraId="2F966623"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w:t>
            </w:r>
          </w:p>
        </w:tc>
        <w:tc>
          <w:tcPr>
            <w:tcW w:w="457" w:type="dxa"/>
            <w:tcBorders>
              <w:top w:val="nil"/>
              <w:left w:val="nil"/>
              <w:bottom w:val="nil"/>
              <w:right w:val="nil"/>
            </w:tcBorders>
            <w:shd w:val="clear" w:color="auto" w:fill="E0EBF8"/>
            <w:noWrap/>
            <w:vAlign w:val="bottom"/>
          </w:tcPr>
          <w:p w14:paraId="37D92C40"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w:t>
            </w:r>
          </w:p>
        </w:tc>
        <w:tc>
          <w:tcPr>
            <w:tcW w:w="1030" w:type="dxa"/>
            <w:gridSpan w:val="2"/>
            <w:tcBorders>
              <w:top w:val="nil"/>
              <w:left w:val="nil"/>
              <w:bottom w:val="nil"/>
            </w:tcBorders>
            <w:shd w:val="clear" w:color="auto" w:fill="E0EBF8"/>
            <w:noWrap/>
            <w:vAlign w:val="bottom"/>
          </w:tcPr>
          <w:p w14:paraId="21835D6E"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7,000</w:t>
            </w:r>
          </w:p>
        </w:tc>
      </w:tr>
      <w:tr w:rsidR="00CA0B6F" w:rsidRPr="00165D10" w14:paraId="2D96C8F9" w14:textId="77777777" w:rsidTr="00E87B7B">
        <w:trPr>
          <w:trHeight w:val="300"/>
        </w:trPr>
        <w:tc>
          <w:tcPr>
            <w:tcW w:w="4324" w:type="dxa"/>
            <w:gridSpan w:val="2"/>
            <w:tcBorders>
              <w:top w:val="nil"/>
              <w:right w:val="nil"/>
            </w:tcBorders>
            <w:shd w:val="clear" w:color="auto" w:fill="E0EBF8"/>
            <w:noWrap/>
            <w:vAlign w:val="bottom"/>
          </w:tcPr>
          <w:p w14:paraId="7D3BBBC8"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xml:space="preserve">       Gain on Bargain Purchase</w:t>
            </w:r>
          </w:p>
        </w:tc>
        <w:tc>
          <w:tcPr>
            <w:tcW w:w="272" w:type="dxa"/>
            <w:tcBorders>
              <w:top w:val="nil"/>
              <w:left w:val="nil"/>
              <w:right w:val="nil"/>
            </w:tcBorders>
            <w:shd w:val="clear" w:color="auto" w:fill="E0EBF8"/>
            <w:noWrap/>
            <w:vAlign w:val="bottom"/>
          </w:tcPr>
          <w:p w14:paraId="779FDAAB" w14:textId="77777777" w:rsidR="00CA0B6F" w:rsidRPr="00165D10" w:rsidRDefault="00CA0B6F" w:rsidP="00CA0B6F">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854" w:type="dxa"/>
            <w:gridSpan w:val="2"/>
            <w:tcBorders>
              <w:top w:val="nil"/>
              <w:left w:val="nil"/>
              <w:right w:val="nil"/>
            </w:tcBorders>
            <w:shd w:val="clear" w:color="auto" w:fill="E0EBF8"/>
            <w:noWrap/>
            <w:vAlign w:val="bottom"/>
          </w:tcPr>
          <w:p w14:paraId="4A94CB6E"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 </w:t>
            </w:r>
          </w:p>
        </w:tc>
        <w:tc>
          <w:tcPr>
            <w:tcW w:w="1030" w:type="dxa"/>
            <w:gridSpan w:val="2"/>
            <w:tcBorders>
              <w:top w:val="nil"/>
              <w:left w:val="nil"/>
            </w:tcBorders>
            <w:shd w:val="clear" w:color="auto" w:fill="E0EBF8"/>
            <w:noWrap/>
            <w:vAlign w:val="bottom"/>
          </w:tcPr>
          <w:p w14:paraId="494D17CC" w14:textId="77777777" w:rsidR="00CA0B6F" w:rsidRPr="00165D10" w:rsidRDefault="00CA0B6F" w:rsidP="00CA0B6F">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17,000</w:t>
            </w:r>
          </w:p>
        </w:tc>
      </w:tr>
    </w:tbl>
    <w:p w14:paraId="0CA8C676"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704" w:type="dxa"/>
        <w:tblInd w:w="108" w:type="dxa"/>
        <w:tblLook w:val="04A0" w:firstRow="1" w:lastRow="0" w:firstColumn="1" w:lastColumn="0" w:noHBand="0" w:noVBand="1"/>
      </w:tblPr>
      <w:tblGrid>
        <w:gridCol w:w="1852"/>
        <w:gridCol w:w="1052"/>
        <w:gridCol w:w="944"/>
        <w:gridCol w:w="1856"/>
      </w:tblGrid>
      <w:tr w:rsidR="00D13455" w:rsidRPr="00165D10" w14:paraId="5AFFA671" w14:textId="77777777">
        <w:trPr>
          <w:trHeight w:val="300"/>
        </w:trPr>
        <w:tc>
          <w:tcPr>
            <w:tcW w:w="1852" w:type="dxa"/>
            <w:tcBorders>
              <w:top w:val="nil"/>
              <w:left w:val="nil"/>
              <w:bottom w:val="nil"/>
              <w:right w:val="nil"/>
            </w:tcBorders>
            <w:shd w:val="clear" w:color="auto" w:fill="auto"/>
            <w:noWrap/>
            <w:vAlign w:val="bottom"/>
          </w:tcPr>
          <w:p w14:paraId="41D253B7" w14:textId="77777777" w:rsidR="00D13455" w:rsidRPr="00165D10" w:rsidRDefault="00D13455" w:rsidP="00D13455">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3CE26BD2" w14:textId="77777777" w:rsidR="00D13455" w:rsidRPr="00165D10" w:rsidRDefault="00D13455" w:rsidP="00D13455">
            <w:pPr>
              <w:widowControl/>
              <w:autoSpaceDE/>
              <w:autoSpaceDN/>
              <w:adjustRightInd/>
              <w:jc w:val="center"/>
              <w:rPr>
                <w:rFonts w:ascii="Arial" w:hAnsi="Arial" w:cs="Arial"/>
                <w:b/>
                <w:bCs/>
                <w:color w:val="000000"/>
                <w:sz w:val="20"/>
                <w:szCs w:val="22"/>
              </w:rPr>
            </w:pPr>
            <w:r w:rsidRPr="00165D10">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554F370C" w14:textId="77777777" w:rsidR="00D13455" w:rsidRPr="00165D10" w:rsidRDefault="00D13455" w:rsidP="00D13455">
            <w:pPr>
              <w:widowControl/>
              <w:autoSpaceDE/>
              <w:autoSpaceDN/>
              <w:adjustRightInd/>
              <w:rPr>
                <w:rFonts w:ascii="Arial" w:hAnsi="Arial" w:cs="Arial"/>
                <w:color w:val="000000"/>
                <w:sz w:val="20"/>
                <w:szCs w:val="22"/>
              </w:rPr>
            </w:pPr>
          </w:p>
        </w:tc>
      </w:tr>
      <w:tr w:rsidR="00D13455" w:rsidRPr="00165D10" w14:paraId="1CBD5251" w14:textId="77777777">
        <w:trPr>
          <w:trHeight w:val="300"/>
        </w:trPr>
        <w:tc>
          <w:tcPr>
            <w:tcW w:w="1852" w:type="dxa"/>
            <w:tcBorders>
              <w:top w:val="nil"/>
              <w:left w:val="nil"/>
              <w:bottom w:val="nil"/>
              <w:right w:val="nil"/>
            </w:tcBorders>
            <w:shd w:val="clear" w:color="000000" w:fill="FFFFFF"/>
            <w:noWrap/>
            <w:vAlign w:val="bottom"/>
          </w:tcPr>
          <w:p w14:paraId="1CA12A26"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6DDAB943" w14:textId="77777777" w:rsidR="00D13455" w:rsidRPr="00165D10" w:rsidRDefault="00D13455" w:rsidP="00D13455">
            <w:pPr>
              <w:widowControl/>
              <w:autoSpaceDE/>
              <w:autoSpaceDN/>
              <w:adjustRightInd/>
              <w:jc w:val="center"/>
              <w:rPr>
                <w:rFonts w:ascii="Arial" w:hAnsi="Arial" w:cs="Arial"/>
                <w:b/>
                <w:bCs/>
                <w:sz w:val="20"/>
                <w:szCs w:val="22"/>
              </w:rPr>
            </w:pPr>
            <w:r w:rsidRPr="00165D10">
              <w:rPr>
                <w:rFonts w:ascii="Arial" w:hAnsi="Arial" w:cs="Arial"/>
                <w:b/>
                <w:bCs/>
                <w:sz w:val="20"/>
                <w:szCs w:val="22"/>
              </w:rPr>
              <w:t>Best Co.</w:t>
            </w:r>
          </w:p>
        </w:tc>
        <w:tc>
          <w:tcPr>
            <w:tcW w:w="1856" w:type="dxa"/>
            <w:tcBorders>
              <w:top w:val="nil"/>
              <w:left w:val="nil"/>
              <w:bottom w:val="nil"/>
              <w:right w:val="nil"/>
            </w:tcBorders>
            <w:shd w:val="clear" w:color="000000" w:fill="FFFFFF"/>
            <w:noWrap/>
            <w:vAlign w:val="bottom"/>
          </w:tcPr>
          <w:p w14:paraId="7B0227C9" w14:textId="77777777" w:rsidR="00D13455" w:rsidRPr="00165D10" w:rsidRDefault="00D13455" w:rsidP="00D13455">
            <w:pPr>
              <w:widowControl/>
              <w:autoSpaceDE/>
              <w:autoSpaceDN/>
              <w:adjustRightInd/>
              <w:rPr>
                <w:rFonts w:ascii="Arial" w:hAnsi="Arial" w:cs="Arial"/>
                <w:sz w:val="20"/>
                <w:szCs w:val="22"/>
              </w:rPr>
            </w:pPr>
            <w:r w:rsidRPr="00165D10">
              <w:rPr>
                <w:rFonts w:ascii="Arial" w:hAnsi="Arial" w:cs="Arial"/>
                <w:sz w:val="20"/>
                <w:szCs w:val="22"/>
              </w:rPr>
              <w:t> </w:t>
            </w:r>
          </w:p>
        </w:tc>
      </w:tr>
      <w:tr w:rsidR="00D13455" w:rsidRPr="00165D10" w14:paraId="789E9909" w14:textId="77777777">
        <w:trPr>
          <w:trHeight w:val="300"/>
        </w:trPr>
        <w:tc>
          <w:tcPr>
            <w:tcW w:w="1852" w:type="dxa"/>
            <w:tcBorders>
              <w:top w:val="nil"/>
              <w:left w:val="nil"/>
              <w:bottom w:val="nil"/>
              <w:right w:val="nil"/>
            </w:tcBorders>
            <w:shd w:val="clear" w:color="000000" w:fill="FFFFFF"/>
            <w:noWrap/>
            <w:vAlign w:val="bottom"/>
          </w:tcPr>
          <w:p w14:paraId="260BB07D"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297E74B1" w14:textId="77777777" w:rsidR="00D13455" w:rsidRPr="00165D10" w:rsidRDefault="00D13455" w:rsidP="00D13455">
            <w:pPr>
              <w:widowControl/>
              <w:autoSpaceDE/>
              <w:autoSpaceDN/>
              <w:adjustRightInd/>
              <w:rPr>
                <w:rFonts w:ascii="Arial" w:hAnsi="Arial" w:cs="Arial"/>
                <w:b/>
                <w:bCs/>
                <w:sz w:val="20"/>
                <w:szCs w:val="22"/>
              </w:rPr>
            </w:pPr>
            <w:r w:rsidRPr="00165D10">
              <w:rPr>
                <w:rFonts w:ascii="Arial" w:hAnsi="Arial" w:cs="Arial"/>
                <w:b/>
                <w:bCs/>
                <w:sz w:val="20"/>
                <w:szCs w:val="22"/>
              </w:rPr>
              <w:t xml:space="preserve">  251,000 </w:t>
            </w:r>
          </w:p>
        </w:tc>
        <w:tc>
          <w:tcPr>
            <w:tcW w:w="944" w:type="dxa"/>
            <w:tcBorders>
              <w:top w:val="nil"/>
              <w:left w:val="nil"/>
              <w:bottom w:val="nil"/>
              <w:right w:val="nil"/>
            </w:tcBorders>
            <w:shd w:val="clear" w:color="000000" w:fill="FFFFFF"/>
            <w:noWrap/>
            <w:vAlign w:val="bottom"/>
          </w:tcPr>
          <w:p w14:paraId="734F7680" w14:textId="77777777" w:rsidR="00D13455" w:rsidRPr="00165D10" w:rsidRDefault="00D13455" w:rsidP="00D13455">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4A820249" w14:textId="77777777" w:rsidR="00D13455" w:rsidRPr="00165D10" w:rsidRDefault="00D13455" w:rsidP="00D13455">
            <w:pPr>
              <w:widowControl/>
              <w:autoSpaceDE/>
              <w:autoSpaceDN/>
              <w:adjustRightInd/>
              <w:rPr>
                <w:rFonts w:ascii="Arial" w:hAnsi="Arial" w:cs="Arial"/>
                <w:sz w:val="20"/>
                <w:szCs w:val="22"/>
              </w:rPr>
            </w:pPr>
            <w:r w:rsidRPr="00165D10">
              <w:rPr>
                <w:rFonts w:ascii="Arial" w:hAnsi="Arial" w:cs="Arial"/>
                <w:sz w:val="20"/>
                <w:szCs w:val="22"/>
              </w:rPr>
              <w:t> </w:t>
            </w:r>
          </w:p>
        </w:tc>
      </w:tr>
      <w:tr w:rsidR="00D13455" w:rsidRPr="00165D10" w14:paraId="46F751BA" w14:textId="77777777" w:rsidTr="00E22EB8">
        <w:trPr>
          <w:trHeight w:val="300"/>
        </w:trPr>
        <w:tc>
          <w:tcPr>
            <w:tcW w:w="1852" w:type="dxa"/>
            <w:tcBorders>
              <w:top w:val="nil"/>
              <w:left w:val="nil"/>
              <w:bottom w:val="nil"/>
              <w:right w:val="nil"/>
            </w:tcBorders>
            <w:shd w:val="clear" w:color="000000" w:fill="FFFFFF"/>
            <w:noWrap/>
            <w:vAlign w:val="bottom"/>
          </w:tcPr>
          <w:p w14:paraId="7761EB66"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02908F16" w14:textId="77777777" w:rsidR="00D13455" w:rsidRPr="00165D10" w:rsidRDefault="00D13455" w:rsidP="00D13455">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7ECDE92C" w14:textId="77777777" w:rsidR="00D13455" w:rsidRPr="00165D10" w:rsidRDefault="00D13455" w:rsidP="00D13455">
            <w:pPr>
              <w:widowControl/>
              <w:autoSpaceDE/>
              <w:autoSpaceDN/>
              <w:adjustRightInd/>
              <w:rPr>
                <w:rFonts w:ascii="Arial" w:hAnsi="Arial" w:cs="Arial"/>
                <w:b/>
                <w:bCs/>
                <w:sz w:val="20"/>
                <w:szCs w:val="22"/>
              </w:rPr>
            </w:pPr>
            <w:r w:rsidRPr="00165D10">
              <w:rPr>
                <w:rFonts w:ascii="Arial" w:hAnsi="Arial" w:cs="Arial"/>
                <w:b/>
                <w:bCs/>
                <w:sz w:val="20"/>
                <w:szCs w:val="22"/>
              </w:rPr>
              <w:t xml:space="preserve">255,000 </w:t>
            </w:r>
          </w:p>
        </w:tc>
        <w:tc>
          <w:tcPr>
            <w:tcW w:w="1856" w:type="dxa"/>
            <w:tcBorders>
              <w:top w:val="nil"/>
              <w:left w:val="nil"/>
              <w:bottom w:val="nil"/>
              <w:right w:val="nil"/>
            </w:tcBorders>
            <w:shd w:val="clear" w:color="auto" w:fill="auto"/>
            <w:noWrap/>
            <w:vAlign w:val="bottom"/>
          </w:tcPr>
          <w:p w14:paraId="3C77474E" w14:textId="77777777" w:rsidR="00D13455" w:rsidRPr="00165D10" w:rsidRDefault="00D13455" w:rsidP="00D13455">
            <w:pPr>
              <w:widowControl/>
              <w:autoSpaceDE/>
              <w:autoSpaceDN/>
              <w:adjustRightInd/>
              <w:jc w:val="center"/>
              <w:rPr>
                <w:rFonts w:ascii="Arial" w:hAnsi="Arial" w:cs="Arial"/>
                <w:b/>
                <w:bCs/>
                <w:sz w:val="20"/>
                <w:szCs w:val="22"/>
              </w:rPr>
            </w:pPr>
            <w:r w:rsidRPr="00165D10">
              <w:rPr>
                <w:rFonts w:ascii="Arial" w:hAnsi="Arial" w:cs="Arial"/>
                <w:b/>
                <w:bCs/>
                <w:sz w:val="20"/>
                <w:szCs w:val="22"/>
              </w:rPr>
              <w:t>Basic</w:t>
            </w:r>
          </w:p>
        </w:tc>
      </w:tr>
      <w:tr w:rsidR="00D13455" w:rsidRPr="00165D10" w14:paraId="0218D5F9" w14:textId="77777777" w:rsidTr="00E22EB8">
        <w:trPr>
          <w:trHeight w:val="300"/>
        </w:trPr>
        <w:tc>
          <w:tcPr>
            <w:tcW w:w="1852" w:type="dxa"/>
            <w:tcBorders>
              <w:top w:val="nil"/>
              <w:left w:val="nil"/>
              <w:bottom w:val="nil"/>
              <w:right w:val="nil"/>
            </w:tcBorders>
            <w:shd w:val="clear" w:color="auto" w:fill="auto"/>
            <w:noWrap/>
            <w:vAlign w:val="bottom"/>
          </w:tcPr>
          <w:p w14:paraId="190736F9"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Excess </w:t>
            </w:r>
            <w:proofErr w:type="spellStart"/>
            <w:r w:rsidRPr="00165D10">
              <w:rPr>
                <w:rFonts w:ascii="Arial" w:hAnsi="Arial" w:cs="Arial"/>
                <w:b/>
                <w:bCs/>
                <w:sz w:val="20"/>
                <w:szCs w:val="22"/>
              </w:rPr>
              <w:t>Reclass</w:t>
            </w:r>
            <w:proofErr w:type="spellEnd"/>
            <w:r w:rsidRPr="00165D10">
              <w:rPr>
                <w:rFonts w:ascii="Arial" w:hAnsi="Arial" w:cs="Arial"/>
                <w:b/>
                <w:bCs/>
                <w:sz w:val="20"/>
                <w:szCs w:val="22"/>
              </w:rPr>
              <w:t>.</w:t>
            </w:r>
          </w:p>
        </w:tc>
        <w:tc>
          <w:tcPr>
            <w:tcW w:w="1052" w:type="dxa"/>
            <w:tcBorders>
              <w:top w:val="nil"/>
              <w:left w:val="nil"/>
              <w:bottom w:val="nil"/>
              <w:right w:val="nil"/>
            </w:tcBorders>
            <w:shd w:val="clear" w:color="auto" w:fill="E0EBF8"/>
            <w:noWrap/>
            <w:vAlign w:val="bottom"/>
          </w:tcPr>
          <w:p w14:paraId="44D49F3C" w14:textId="77777777" w:rsidR="00D13455" w:rsidRPr="00165D10" w:rsidRDefault="00D13455" w:rsidP="00D13455">
            <w:pPr>
              <w:widowControl/>
              <w:autoSpaceDE/>
              <w:autoSpaceDN/>
              <w:adjustRightInd/>
              <w:jc w:val="right"/>
              <w:rPr>
                <w:rFonts w:ascii="Arial" w:hAnsi="Arial" w:cs="Arial"/>
                <w:b/>
                <w:bCs/>
                <w:color w:val="000000"/>
                <w:sz w:val="20"/>
                <w:szCs w:val="22"/>
              </w:rPr>
            </w:pPr>
            <w:r w:rsidRPr="00165D10">
              <w:rPr>
                <w:rFonts w:ascii="Arial" w:hAnsi="Arial" w:cs="Arial"/>
                <w:b/>
                <w:bCs/>
                <w:color w:val="000000"/>
                <w:sz w:val="20"/>
                <w:szCs w:val="22"/>
              </w:rPr>
              <w:t>4,000</w:t>
            </w:r>
          </w:p>
        </w:tc>
        <w:tc>
          <w:tcPr>
            <w:tcW w:w="944" w:type="dxa"/>
            <w:tcBorders>
              <w:top w:val="nil"/>
              <w:left w:val="single" w:sz="4" w:space="0" w:color="auto"/>
              <w:bottom w:val="single" w:sz="4" w:space="0" w:color="auto"/>
              <w:right w:val="nil"/>
            </w:tcBorders>
            <w:shd w:val="clear" w:color="000000" w:fill="FFFFFF"/>
            <w:noWrap/>
            <w:vAlign w:val="bottom"/>
          </w:tcPr>
          <w:p w14:paraId="2BEDA427" w14:textId="77777777" w:rsidR="00D13455" w:rsidRPr="00165D10" w:rsidRDefault="00D13455" w:rsidP="00D13455">
            <w:pPr>
              <w:widowControl/>
              <w:autoSpaceDE/>
              <w:autoSpaceDN/>
              <w:adjustRightInd/>
              <w:rPr>
                <w:rFonts w:ascii="Arial" w:hAnsi="Arial" w:cs="Arial"/>
                <w:b/>
                <w:bCs/>
                <w:color w:val="000000"/>
                <w:sz w:val="20"/>
                <w:szCs w:val="22"/>
              </w:rPr>
            </w:pPr>
            <w:r w:rsidRPr="00165D10">
              <w:rPr>
                <w:rFonts w:ascii="Arial" w:hAnsi="Arial" w:cs="Arial"/>
                <w:b/>
                <w:bCs/>
                <w:color w:val="000000"/>
                <w:sz w:val="20"/>
                <w:szCs w:val="22"/>
              </w:rPr>
              <w:t> </w:t>
            </w:r>
          </w:p>
        </w:tc>
        <w:tc>
          <w:tcPr>
            <w:tcW w:w="1856" w:type="dxa"/>
            <w:tcBorders>
              <w:top w:val="nil"/>
              <w:left w:val="nil"/>
              <w:bottom w:val="nil"/>
              <w:right w:val="nil"/>
            </w:tcBorders>
            <w:shd w:val="clear" w:color="auto" w:fill="auto"/>
            <w:noWrap/>
            <w:vAlign w:val="bottom"/>
          </w:tcPr>
          <w:p w14:paraId="56BF4076" w14:textId="77777777" w:rsidR="00D13455" w:rsidRPr="00165D10" w:rsidRDefault="00D13455" w:rsidP="00D13455">
            <w:pPr>
              <w:widowControl/>
              <w:autoSpaceDE/>
              <w:autoSpaceDN/>
              <w:adjustRightInd/>
              <w:rPr>
                <w:rFonts w:ascii="Arial" w:hAnsi="Arial" w:cs="Arial"/>
                <w:color w:val="000000"/>
                <w:sz w:val="20"/>
                <w:szCs w:val="22"/>
              </w:rPr>
            </w:pPr>
          </w:p>
        </w:tc>
      </w:tr>
      <w:tr w:rsidR="00D13455" w:rsidRPr="00165D10" w14:paraId="2EDDEF85" w14:textId="77777777">
        <w:trPr>
          <w:trHeight w:val="300"/>
        </w:trPr>
        <w:tc>
          <w:tcPr>
            <w:tcW w:w="1852" w:type="dxa"/>
            <w:tcBorders>
              <w:top w:val="nil"/>
              <w:left w:val="nil"/>
              <w:bottom w:val="nil"/>
              <w:right w:val="nil"/>
            </w:tcBorders>
            <w:shd w:val="clear" w:color="000000" w:fill="FFFFFF"/>
            <w:noWrap/>
            <w:vAlign w:val="bottom"/>
          </w:tcPr>
          <w:p w14:paraId="0DD5628A"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4E31FAA3" w14:textId="77777777" w:rsidR="00D13455" w:rsidRPr="00165D10" w:rsidRDefault="00D13455" w:rsidP="00D13455">
            <w:pPr>
              <w:widowControl/>
              <w:autoSpaceDE/>
              <w:autoSpaceDN/>
              <w:adjustRightInd/>
              <w:jc w:val="right"/>
              <w:rPr>
                <w:rFonts w:ascii="Arial" w:hAnsi="Arial" w:cs="Arial"/>
                <w:b/>
                <w:bCs/>
                <w:sz w:val="20"/>
                <w:szCs w:val="22"/>
              </w:rPr>
            </w:pPr>
            <w:r w:rsidRPr="00165D10">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6E691A07" w14:textId="77777777" w:rsidR="00D13455" w:rsidRPr="00165D10" w:rsidRDefault="00D13455" w:rsidP="00D13455">
            <w:pPr>
              <w:widowControl/>
              <w:autoSpaceDE/>
              <w:autoSpaceDN/>
              <w:adjustRightInd/>
              <w:rPr>
                <w:rFonts w:ascii="Arial" w:hAnsi="Arial" w:cs="Arial"/>
                <w:b/>
                <w:bCs/>
                <w:sz w:val="20"/>
                <w:szCs w:val="22"/>
              </w:rPr>
            </w:pPr>
            <w:r w:rsidRPr="00165D10">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51185E13" w14:textId="77777777" w:rsidR="00D13455" w:rsidRPr="00165D10" w:rsidRDefault="00D13455" w:rsidP="00D13455">
            <w:pPr>
              <w:widowControl/>
              <w:autoSpaceDE/>
              <w:autoSpaceDN/>
              <w:adjustRightInd/>
              <w:rPr>
                <w:rFonts w:ascii="Arial" w:hAnsi="Arial" w:cs="Arial"/>
                <w:sz w:val="20"/>
                <w:szCs w:val="22"/>
              </w:rPr>
            </w:pPr>
            <w:r w:rsidRPr="00165D10">
              <w:rPr>
                <w:rFonts w:ascii="Arial" w:hAnsi="Arial" w:cs="Arial"/>
                <w:sz w:val="20"/>
                <w:szCs w:val="22"/>
              </w:rPr>
              <w:t> </w:t>
            </w:r>
          </w:p>
        </w:tc>
      </w:tr>
    </w:tbl>
    <w:p w14:paraId="133A9B62" w14:textId="77777777" w:rsidR="005E7AEB" w:rsidRPr="00165D10"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4A67BED1" w14:textId="23841A5F"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r w:rsidRPr="0064779F">
        <w:rPr>
          <w:rFonts w:ascii="Arial" w:hAnsi="Arial" w:cs="Arial"/>
          <w:b/>
          <w:bCs/>
          <w:sz w:val="22"/>
        </w:rPr>
        <w:t>P4-</w:t>
      </w:r>
      <w:proofErr w:type="gramStart"/>
      <w:r>
        <w:rPr>
          <w:rFonts w:ascii="Arial" w:hAnsi="Arial" w:cs="Arial"/>
          <w:b/>
          <w:bCs/>
          <w:sz w:val="22"/>
        </w:rPr>
        <w:t>31</w:t>
      </w:r>
      <w:r w:rsidRPr="0064779F">
        <w:rPr>
          <w:rFonts w:ascii="Arial" w:hAnsi="Arial" w:cs="Arial"/>
          <w:b/>
          <w:bCs/>
          <w:sz w:val="22"/>
        </w:rPr>
        <w:t xml:space="preserve">  </w:t>
      </w:r>
      <w:proofErr w:type="spellStart"/>
      <w:r w:rsidRPr="0064779F">
        <w:rPr>
          <w:rFonts w:ascii="Arial" w:hAnsi="Arial" w:cs="Arial"/>
          <w:b/>
          <w:bCs/>
          <w:sz w:val="22"/>
        </w:rPr>
        <w:t>Intercorporate</w:t>
      </w:r>
      <w:proofErr w:type="spellEnd"/>
      <w:proofErr w:type="gramEnd"/>
      <w:r w:rsidRPr="0064779F">
        <w:rPr>
          <w:rFonts w:ascii="Arial" w:hAnsi="Arial" w:cs="Arial"/>
          <w:b/>
          <w:bCs/>
          <w:sz w:val="22"/>
        </w:rPr>
        <w:t xml:space="preserve"> Receivables and Payables</w:t>
      </w:r>
    </w:p>
    <w:p w14:paraId="091024F5"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4B6673FD" w14:textId="77777777" w:rsidR="005E7AEB"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r w:rsidRPr="00423D9D">
        <w:rPr>
          <w:rFonts w:ascii="Arial" w:hAnsi="Arial" w:cs="Arial"/>
          <w:sz w:val="20"/>
        </w:rPr>
        <w:t>a</w:t>
      </w:r>
      <w:r w:rsidR="00C3227A" w:rsidRPr="00423D9D">
        <w:rPr>
          <w:rFonts w:ascii="Arial" w:hAnsi="Arial" w:cs="Arial"/>
          <w:sz w:val="20"/>
        </w:rPr>
        <w:t xml:space="preserve">. </w:t>
      </w:r>
      <w:r w:rsidRPr="00423D9D">
        <w:rPr>
          <w:rFonts w:ascii="Arial" w:hAnsi="Arial" w:cs="Arial"/>
          <w:sz w:val="20"/>
        </w:rPr>
        <w:t>Eliminating entries:</w:t>
      </w:r>
    </w:p>
    <w:p w14:paraId="347C9876" w14:textId="77777777" w:rsidR="00423D9D" w:rsidRPr="00423D9D" w:rsidRDefault="00423D9D"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6356" w:type="dxa"/>
        <w:tblInd w:w="108" w:type="dxa"/>
        <w:tblLook w:val="04A0" w:firstRow="1" w:lastRow="0" w:firstColumn="1" w:lastColumn="0" w:noHBand="0" w:noVBand="1"/>
      </w:tblPr>
      <w:tblGrid>
        <w:gridCol w:w="3702"/>
        <w:gridCol w:w="272"/>
        <w:gridCol w:w="272"/>
        <w:gridCol w:w="614"/>
        <w:gridCol w:w="608"/>
        <w:gridCol w:w="956"/>
      </w:tblGrid>
      <w:tr w:rsidR="00D13455" w:rsidRPr="00423D9D" w14:paraId="0ACEC9FA" w14:textId="77777777">
        <w:trPr>
          <w:trHeight w:val="300"/>
        </w:trPr>
        <w:tc>
          <w:tcPr>
            <w:tcW w:w="4792" w:type="dxa"/>
            <w:gridSpan w:val="4"/>
            <w:tcBorders>
              <w:top w:val="nil"/>
              <w:left w:val="nil"/>
              <w:bottom w:val="nil"/>
              <w:right w:val="nil"/>
            </w:tcBorders>
            <w:shd w:val="clear" w:color="auto" w:fill="auto"/>
            <w:noWrap/>
            <w:vAlign w:val="bottom"/>
          </w:tcPr>
          <w:p w14:paraId="2AF1C1C2"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Equity Method Entries on Kim Corp.'s Books:</w:t>
            </w:r>
          </w:p>
        </w:tc>
        <w:tc>
          <w:tcPr>
            <w:tcW w:w="608" w:type="dxa"/>
            <w:tcBorders>
              <w:top w:val="nil"/>
              <w:left w:val="nil"/>
              <w:bottom w:val="nil"/>
              <w:right w:val="nil"/>
            </w:tcBorders>
            <w:shd w:val="clear" w:color="auto" w:fill="auto"/>
            <w:noWrap/>
            <w:vAlign w:val="bottom"/>
          </w:tcPr>
          <w:p w14:paraId="17A2EF9E" w14:textId="77777777" w:rsidR="00D13455" w:rsidRPr="00423D9D" w:rsidRDefault="00D13455" w:rsidP="00D1345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0CF4674"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29AF3F6D"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3A273CA2"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Investment in Normal Co.</w:t>
            </w:r>
          </w:p>
        </w:tc>
        <w:tc>
          <w:tcPr>
            <w:tcW w:w="238" w:type="dxa"/>
            <w:tcBorders>
              <w:top w:val="single" w:sz="4" w:space="0" w:color="auto"/>
              <w:left w:val="nil"/>
              <w:bottom w:val="nil"/>
              <w:right w:val="nil"/>
            </w:tcBorders>
            <w:shd w:val="clear" w:color="auto" w:fill="auto"/>
            <w:noWrap/>
            <w:vAlign w:val="bottom"/>
          </w:tcPr>
          <w:p w14:paraId="0E4DF144"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5F2D6C15" w14:textId="77777777" w:rsidR="00D13455" w:rsidRPr="00423D9D" w:rsidRDefault="00D13455"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 xml:space="preserve">     305,000 </w:t>
            </w:r>
          </w:p>
        </w:tc>
        <w:tc>
          <w:tcPr>
            <w:tcW w:w="956" w:type="dxa"/>
            <w:tcBorders>
              <w:top w:val="single" w:sz="4" w:space="0" w:color="auto"/>
              <w:left w:val="nil"/>
              <w:bottom w:val="nil"/>
              <w:right w:val="single" w:sz="4" w:space="0" w:color="auto"/>
            </w:tcBorders>
            <w:shd w:val="clear" w:color="auto" w:fill="auto"/>
            <w:noWrap/>
            <w:vAlign w:val="bottom"/>
          </w:tcPr>
          <w:p w14:paraId="6C984C2D"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r>
      <w:tr w:rsidR="00D13455" w:rsidRPr="00423D9D" w14:paraId="14AE57F7"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432113C9"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6700E208"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27EC28D8"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29E7BB70"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3A0E90C7"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5BD4FB02"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xml:space="preserve">305,000 </w:t>
            </w:r>
          </w:p>
        </w:tc>
      </w:tr>
      <w:tr w:rsidR="00D13455" w:rsidRPr="00423D9D" w14:paraId="0DD34CC2" w14:textId="77777777">
        <w:trPr>
          <w:trHeight w:val="300"/>
        </w:trPr>
        <w:tc>
          <w:tcPr>
            <w:tcW w:w="4792" w:type="dxa"/>
            <w:gridSpan w:val="4"/>
            <w:tcBorders>
              <w:top w:val="nil"/>
              <w:left w:val="nil"/>
              <w:bottom w:val="nil"/>
              <w:right w:val="nil"/>
            </w:tcBorders>
            <w:shd w:val="clear" w:color="auto" w:fill="auto"/>
            <w:noWrap/>
            <w:vAlign w:val="bottom"/>
          </w:tcPr>
          <w:p w14:paraId="7F716935"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Record the initial investment in Normal Co.</w:t>
            </w:r>
          </w:p>
        </w:tc>
        <w:tc>
          <w:tcPr>
            <w:tcW w:w="608" w:type="dxa"/>
            <w:tcBorders>
              <w:top w:val="nil"/>
              <w:left w:val="nil"/>
              <w:bottom w:val="nil"/>
              <w:right w:val="nil"/>
            </w:tcBorders>
            <w:shd w:val="clear" w:color="auto" w:fill="auto"/>
            <w:noWrap/>
            <w:vAlign w:val="bottom"/>
          </w:tcPr>
          <w:p w14:paraId="3CDE0539" w14:textId="77777777" w:rsidR="00D13455" w:rsidRPr="00423D9D" w:rsidRDefault="00D13455" w:rsidP="00D13455">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2C7B35FF" w14:textId="77777777" w:rsidR="00D13455" w:rsidRPr="00423D9D" w:rsidRDefault="00D13455" w:rsidP="00D13455">
            <w:pPr>
              <w:widowControl/>
              <w:autoSpaceDE/>
              <w:autoSpaceDN/>
              <w:adjustRightInd/>
              <w:rPr>
                <w:rFonts w:ascii="Arial" w:hAnsi="Arial" w:cs="Arial"/>
                <w:color w:val="000000"/>
                <w:sz w:val="20"/>
                <w:szCs w:val="22"/>
              </w:rPr>
            </w:pPr>
          </w:p>
        </w:tc>
      </w:tr>
    </w:tbl>
    <w:p w14:paraId="7E346F23"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8084" w:type="dxa"/>
        <w:tblInd w:w="108" w:type="dxa"/>
        <w:tblLook w:val="04A0" w:firstRow="1" w:lastRow="0" w:firstColumn="1" w:lastColumn="0" w:noHBand="0" w:noVBand="1"/>
      </w:tblPr>
      <w:tblGrid>
        <w:gridCol w:w="2082"/>
        <w:gridCol w:w="1273"/>
        <w:gridCol w:w="336"/>
        <w:gridCol w:w="1083"/>
        <w:gridCol w:w="355"/>
        <w:gridCol w:w="1194"/>
        <w:gridCol w:w="333"/>
        <w:gridCol w:w="1072"/>
        <w:gridCol w:w="356"/>
      </w:tblGrid>
      <w:tr w:rsidR="000B672E" w:rsidRPr="00423D9D" w14:paraId="274C327C" w14:textId="77777777">
        <w:trPr>
          <w:trHeight w:val="300"/>
        </w:trPr>
        <w:tc>
          <w:tcPr>
            <w:tcW w:w="3355" w:type="dxa"/>
            <w:gridSpan w:val="2"/>
            <w:tcBorders>
              <w:top w:val="nil"/>
              <w:left w:val="nil"/>
              <w:bottom w:val="single" w:sz="4" w:space="0" w:color="auto"/>
              <w:right w:val="nil"/>
            </w:tcBorders>
            <w:shd w:val="clear" w:color="auto" w:fill="auto"/>
            <w:noWrap/>
            <w:vAlign w:val="bottom"/>
          </w:tcPr>
          <w:p w14:paraId="3C98888D"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Book Value Calculations:</w:t>
            </w:r>
          </w:p>
        </w:tc>
        <w:tc>
          <w:tcPr>
            <w:tcW w:w="336" w:type="dxa"/>
            <w:tcBorders>
              <w:top w:val="nil"/>
              <w:left w:val="nil"/>
              <w:bottom w:val="single" w:sz="4" w:space="0" w:color="auto"/>
              <w:right w:val="nil"/>
            </w:tcBorders>
            <w:shd w:val="clear" w:color="auto" w:fill="auto"/>
            <w:noWrap/>
            <w:vAlign w:val="bottom"/>
          </w:tcPr>
          <w:p w14:paraId="42BB665C" w14:textId="77777777" w:rsidR="000B672E" w:rsidRPr="00423D9D" w:rsidRDefault="000B672E"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2A52A8CC" w14:textId="77777777" w:rsidR="000B672E" w:rsidRPr="00423D9D" w:rsidRDefault="000B672E"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355" w:type="dxa"/>
            <w:tcBorders>
              <w:top w:val="nil"/>
              <w:left w:val="nil"/>
              <w:bottom w:val="single" w:sz="4" w:space="0" w:color="auto"/>
              <w:right w:val="nil"/>
            </w:tcBorders>
          </w:tcPr>
          <w:p w14:paraId="402257A0" w14:textId="77777777" w:rsidR="000B672E" w:rsidRPr="00423D9D" w:rsidRDefault="000B672E" w:rsidP="00D13455">
            <w:pPr>
              <w:widowControl/>
              <w:autoSpaceDE/>
              <w:autoSpaceDN/>
              <w:adjustRightInd/>
              <w:rPr>
                <w:rFonts w:ascii="Arial" w:hAnsi="Arial" w:cs="Arial"/>
                <w:b/>
                <w:bCs/>
                <w:sz w:val="20"/>
                <w:szCs w:val="22"/>
              </w:rPr>
            </w:pPr>
          </w:p>
        </w:tc>
        <w:tc>
          <w:tcPr>
            <w:tcW w:w="1194" w:type="dxa"/>
            <w:tcBorders>
              <w:top w:val="nil"/>
              <w:left w:val="nil"/>
              <w:bottom w:val="single" w:sz="4" w:space="0" w:color="auto"/>
              <w:right w:val="nil"/>
            </w:tcBorders>
          </w:tcPr>
          <w:p w14:paraId="008873D7" w14:textId="77777777" w:rsidR="000B672E" w:rsidRPr="00423D9D" w:rsidRDefault="000B672E" w:rsidP="00D13455">
            <w:pPr>
              <w:widowControl/>
              <w:autoSpaceDE/>
              <w:autoSpaceDN/>
              <w:adjustRightInd/>
              <w:rPr>
                <w:rFonts w:ascii="Arial" w:hAnsi="Arial" w:cs="Arial"/>
                <w:b/>
                <w:bCs/>
                <w:sz w:val="20"/>
                <w:szCs w:val="22"/>
              </w:rPr>
            </w:pPr>
          </w:p>
        </w:tc>
        <w:tc>
          <w:tcPr>
            <w:tcW w:w="333" w:type="dxa"/>
            <w:tcBorders>
              <w:top w:val="nil"/>
              <w:left w:val="nil"/>
              <w:bottom w:val="single" w:sz="4" w:space="0" w:color="auto"/>
              <w:right w:val="nil"/>
            </w:tcBorders>
            <w:shd w:val="clear" w:color="auto" w:fill="auto"/>
            <w:noWrap/>
            <w:vAlign w:val="bottom"/>
          </w:tcPr>
          <w:p w14:paraId="0DD0A300"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1809EAB4"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4F7DC71B"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r>
      <w:tr w:rsidR="000B672E" w:rsidRPr="00423D9D" w14:paraId="481CEF56" w14:textId="77777777">
        <w:trPr>
          <w:trHeight w:val="570"/>
        </w:trPr>
        <w:tc>
          <w:tcPr>
            <w:tcW w:w="2082" w:type="dxa"/>
            <w:tcBorders>
              <w:top w:val="nil"/>
              <w:left w:val="single" w:sz="4" w:space="0" w:color="auto"/>
              <w:bottom w:val="nil"/>
              <w:right w:val="nil"/>
            </w:tcBorders>
            <w:shd w:val="clear" w:color="auto" w:fill="auto"/>
            <w:noWrap/>
            <w:vAlign w:val="bottom"/>
          </w:tcPr>
          <w:p w14:paraId="31398EC6"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1273" w:type="dxa"/>
            <w:tcBorders>
              <w:top w:val="nil"/>
              <w:left w:val="nil"/>
              <w:bottom w:val="single" w:sz="4" w:space="0" w:color="auto"/>
              <w:right w:val="nil"/>
            </w:tcBorders>
            <w:shd w:val="clear" w:color="auto" w:fill="auto"/>
            <w:vAlign w:val="bottom"/>
          </w:tcPr>
          <w:p w14:paraId="0826FF99" w14:textId="77777777" w:rsidR="000B672E" w:rsidRPr="00423D9D" w:rsidRDefault="000B672E"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Total Book Value</w:t>
            </w:r>
          </w:p>
        </w:tc>
        <w:tc>
          <w:tcPr>
            <w:tcW w:w="336" w:type="dxa"/>
            <w:tcBorders>
              <w:top w:val="nil"/>
              <w:left w:val="nil"/>
              <w:bottom w:val="nil"/>
              <w:right w:val="nil"/>
            </w:tcBorders>
            <w:shd w:val="clear" w:color="auto" w:fill="auto"/>
            <w:noWrap/>
            <w:vAlign w:val="center"/>
          </w:tcPr>
          <w:p w14:paraId="5B2856DD" w14:textId="77777777" w:rsidR="000B672E" w:rsidRPr="00423D9D" w:rsidRDefault="000B672E"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w:t>
            </w:r>
          </w:p>
        </w:tc>
        <w:tc>
          <w:tcPr>
            <w:tcW w:w="1083" w:type="dxa"/>
            <w:tcBorders>
              <w:top w:val="single" w:sz="4" w:space="0" w:color="auto"/>
              <w:left w:val="nil"/>
              <w:bottom w:val="single" w:sz="4" w:space="0" w:color="auto"/>
              <w:right w:val="nil"/>
            </w:tcBorders>
            <w:shd w:val="clear" w:color="auto" w:fill="auto"/>
            <w:vAlign w:val="bottom"/>
          </w:tcPr>
          <w:p w14:paraId="359944A9" w14:textId="77777777" w:rsidR="000B672E" w:rsidRPr="00423D9D" w:rsidRDefault="000B672E"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Common</w:t>
            </w:r>
            <w:r w:rsidRPr="00423D9D">
              <w:rPr>
                <w:rFonts w:ascii="Arial" w:hAnsi="Arial" w:cs="Arial"/>
                <w:b/>
                <w:bCs/>
                <w:sz w:val="20"/>
                <w:szCs w:val="22"/>
              </w:rPr>
              <w:br/>
              <w:t>Stock</w:t>
            </w:r>
          </w:p>
        </w:tc>
        <w:tc>
          <w:tcPr>
            <w:tcW w:w="355" w:type="dxa"/>
            <w:tcBorders>
              <w:top w:val="single" w:sz="4" w:space="0" w:color="auto"/>
              <w:left w:val="nil"/>
              <w:bottom w:val="nil"/>
              <w:right w:val="nil"/>
            </w:tcBorders>
            <w:vAlign w:val="center"/>
          </w:tcPr>
          <w:p w14:paraId="53EBE235" w14:textId="77777777" w:rsidR="000B672E" w:rsidRPr="00423D9D" w:rsidRDefault="000B672E" w:rsidP="00547D5A">
            <w:pPr>
              <w:widowControl/>
              <w:autoSpaceDE/>
              <w:autoSpaceDN/>
              <w:adjustRightInd/>
              <w:jc w:val="center"/>
              <w:rPr>
                <w:rFonts w:ascii="Arial" w:hAnsi="Arial" w:cs="Arial"/>
                <w:b/>
                <w:bCs/>
                <w:sz w:val="20"/>
                <w:szCs w:val="22"/>
              </w:rPr>
            </w:pPr>
            <w:r w:rsidRPr="00423D9D">
              <w:rPr>
                <w:rFonts w:ascii="Arial" w:hAnsi="Arial" w:cs="Arial"/>
                <w:b/>
                <w:bCs/>
                <w:sz w:val="20"/>
                <w:szCs w:val="22"/>
              </w:rPr>
              <w:t>+</w:t>
            </w:r>
          </w:p>
        </w:tc>
        <w:tc>
          <w:tcPr>
            <w:tcW w:w="1194" w:type="dxa"/>
            <w:tcBorders>
              <w:top w:val="single" w:sz="4" w:space="0" w:color="auto"/>
              <w:left w:val="nil"/>
              <w:bottom w:val="single" w:sz="4" w:space="0" w:color="auto"/>
              <w:right w:val="nil"/>
            </w:tcBorders>
            <w:vAlign w:val="bottom"/>
          </w:tcPr>
          <w:p w14:paraId="1B51EACA" w14:textId="77777777" w:rsidR="000B672E" w:rsidRPr="00423D9D" w:rsidRDefault="000B672E" w:rsidP="00547D5A">
            <w:pPr>
              <w:widowControl/>
              <w:autoSpaceDE/>
              <w:autoSpaceDN/>
              <w:adjustRightInd/>
              <w:jc w:val="center"/>
              <w:rPr>
                <w:rFonts w:ascii="Arial" w:hAnsi="Arial" w:cs="Arial"/>
                <w:b/>
                <w:bCs/>
                <w:sz w:val="20"/>
                <w:szCs w:val="22"/>
              </w:rPr>
            </w:pPr>
            <w:r>
              <w:rPr>
                <w:rFonts w:ascii="Arial" w:hAnsi="Arial" w:cs="Arial"/>
                <w:b/>
                <w:bCs/>
                <w:sz w:val="20"/>
                <w:szCs w:val="22"/>
              </w:rPr>
              <w:t>Additional PIC</w:t>
            </w:r>
          </w:p>
        </w:tc>
        <w:tc>
          <w:tcPr>
            <w:tcW w:w="333" w:type="dxa"/>
            <w:tcBorders>
              <w:top w:val="single" w:sz="4" w:space="0" w:color="auto"/>
              <w:left w:val="nil"/>
              <w:bottom w:val="nil"/>
              <w:right w:val="nil"/>
            </w:tcBorders>
            <w:shd w:val="clear" w:color="auto" w:fill="auto"/>
            <w:noWrap/>
            <w:vAlign w:val="center"/>
          </w:tcPr>
          <w:p w14:paraId="30A91190" w14:textId="77777777" w:rsidR="000B672E" w:rsidRPr="00423D9D" w:rsidRDefault="000B672E"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w:t>
            </w:r>
          </w:p>
        </w:tc>
        <w:tc>
          <w:tcPr>
            <w:tcW w:w="1072" w:type="dxa"/>
            <w:tcBorders>
              <w:top w:val="single" w:sz="4" w:space="0" w:color="auto"/>
              <w:left w:val="nil"/>
              <w:bottom w:val="single" w:sz="4" w:space="0" w:color="auto"/>
              <w:right w:val="nil"/>
            </w:tcBorders>
            <w:shd w:val="clear" w:color="auto" w:fill="auto"/>
            <w:vAlign w:val="bottom"/>
          </w:tcPr>
          <w:p w14:paraId="61139468" w14:textId="77777777" w:rsidR="000B672E" w:rsidRPr="00423D9D" w:rsidRDefault="000B672E"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 xml:space="preserve">Retained </w:t>
            </w:r>
            <w:r w:rsidRPr="00423D9D">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4731447B"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r>
      <w:tr w:rsidR="000B672E" w:rsidRPr="00423D9D" w14:paraId="47BE8D74" w14:textId="77777777" w:rsidTr="00E22EB8">
        <w:trPr>
          <w:trHeight w:val="315"/>
        </w:trPr>
        <w:tc>
          <w:tcPr>
            <w:tcW w:w="2082" w:type="dxa"/>
            <w:tcBorders>
              <w:top w:val="nil"/>
              <w:left w:val="single" w:sz="4" w:space="0" w:color="auto"/>
              <w:bottom w:val="nil"/>
              <w:right w:val="nil"/>
            </w:tcBorders>
            <w:shd w:val="clear" w:color="auto" w:fill="auto"/>
            <w:noWrap/>
            <w:vAlign w:val="bottom"/>
          </w:tcPr>
          <w:p w14:paraId="1916891E" w14:textId="6DE5AA61" w:rsidR="000B672E" w:rsidRPr="00423D9D" w:rsidRDefault="00107B51" w:rsidP="00D13455">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0B672E" w:rsidRPr="00423D9D">
              <w:rPr>
                <w:rFonts w:ascii="Arial" w:hAnsi="Arial" w:cs="Arial"/>
                <w:b/>
                <w:bCs/>
                <w:sz w:val="20"/>
                <w:szCs w:val="22"/>
              </w:rPr>
              <w:t xml:space="preserve"> </w:t>
            </w:r>
          </w:p>
        </w:tc>
        <w:tc>
          <w:tcPr>
            <w:tcW w:w="1273" w:type="dxa"/>
            <w:tcBorders>
              <w:top w:val="nil"/>
              <w:left w:val="nil"/>
              <w:right w:val="nil"/>
            </w:tcBorders>
            <w:shd w:val="clear" w:color="auto" w:fill="auto"/>
            <w:noWrap/>
            <w:vAlign w:val="bottom"/>
          </w:tcPr>
          <w:p w14:paraId="1096F355" w14:textId="77777777" w:rsidR="000B672E" w:rsidRPr="00423D9D" w:rsidRDefault="000B672E" w:rsidP="00D13455">
            <w:pPr>
              <w:widowControl/>
              <w:autoSpaceDE/>
              <w:autoSpaceDN/>
              <w:adjustRightInd/>
              <w:jc w:val="right"/>
              <w:rPr>
                <w:rFonts w:ascii="Arial" w:hAnsi="Arial" w:cs="Arial"/>
                <w:b/>
                <w:bCs/>
                <w:color w:val="538DD5"/>
                <w:sz w:val="20"/>
                <w:szCs w:val="22"/>
              </w:rPr>
            </w:pPr>
            <w:r w:rsidRPr="00E22EB8">
              <w:rPr>
                <w:rFonts w:ascii="Arial" w:hAnsi="Arial" w:cs="Arial"/>
                <w:b/>
                <w:bCs/>
                <w:color w:val="538DD5"/>
                <w:sz w:val="20"/>
                <w:szCs w:val="22"/>
                <w:shd w:val="clear" w:color="auto" w:fill="002E5C"/>
              </w:rPr>
              <w:t>285,000</w:t>
            </w:r>
            <w:r w:rsidRPr="00423D9D">
              <w:rPr>
                <w:rFonts w:ascii="Arial" w:hAnsi="Arial" w:cs="Arial"/>
                <w:b/>
                <w:bCs/>
                <w:color w:val="538DD5"/>
                <w:sz w:val="20"/>
                <w:szCs w:val="22"/>
              </w:rPr>
              <w:t xml:space="preserve"> </w:t>
            </w:r>
          </w:p>
        </w:tc>
        <w:tc>
          <w:tcPr>
            <w:tcW w:w="336" w:type="dxa"/>
            <w:tcBorders>
              <w:top w:val="nil"/>
              <w:left w:val="nil"/>
              <w:bottom w:val="nil"/>
              <w:right w:val="nil"/>
            </w:tcBorders>
            <w:shd w:val="clear" w:color="auto" w:fill="auto"/>
            <w:noWrap/>
            <w:vAlign w:val="bottom"/>
          </w:tcPr>
          <w:p w14:paraId="0A01B689"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right w:val="nil"/>
            </w:tcBorders>
            <w:shd w:val="clear" w:color="auto" w:fill="auto"/>
            <w:noWrap/>
            <w:vAlign w:val="bottom"/>
          </w:tcPr>
          <w:p w14:paraId="7EC45126" w14:textId="77777777" w:rsidR="000B672E" w:rsidRPr="00423D9D" w:rsidRDefault="000B672E" w:rsidP="000B672E">
            <w:pPr>
              <w:widowControl/>
              <w:autoSpaceDE/>
              <w:autoSpaceDN/>
              <w:adjustRightInd/>
              <w:rPr>
                <w:rFonts w:ascii="Arial" w:hAnsi="Arial" w:cs="Arial"/>
                <w:b/>
                <w:bCs/>
                <w:color w:val="538DD5"/>
                <w:sz w:val="20"/>
                <w:szCs w:val="22"/>
              </w:rPr>
            </w:pPr>
            <w:r w:rsidRPr="00423D9D">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150,000</w:t>
            </w:r>
            <w:r w:rsidRPr="00423D9D">
              <w:rPr>
                <w:rFonts w:ascii="Arial" w:hAnsi="Arial" w:cs="Arial"/>
                <w:b/>
                <w:bCs/>
                <w:color w:val="538DD5"/>
                <w:sz w:val="20"/>
                <w:szCs w:val="22"/>
              </w:rPr>
              <w:t xml:space="preserve"> </w:t>
            </w:r>
          </w:p>
        </w:tc>
        <w:tc>
          <w:tcPr>
            <w:tcW w:w="355" w:type="dxa"/>
            <w:tcBorders>
              <w:left w:val="nil"/>
              <w:bottom w:val="nil"/>
              <w:right w:val="nil"/>
            </w:tcBorders>
            <w:vAlign w:val="bottom"/>
          </w:tcPr>
          <w:p w14:paraId="4C6A2586" w14:textId="77777777" w:rsidR="000B672E" w:rsidRPr="00423D9D" w:rsidRDefault="000B672E" w:rsidP="00547D5A">
            <w:pPr>
              <w:widowControl/>
              <w:autoSpaceDE/>
              <w:autoSpaceDN/>
              <w:adjustRightInd/>
              <w:rPr>
                <w:rFonts w:ascii="Arial" w:hAnsi="Arial" w:cs="Arial"/>
                <w:b/>
                <w:bCs/>
                <w:sz w:val="20"/>
                <w:szCs w:val="22"/>
              </w:rPr>
            </w:pPr>
          </w:p>
        </w:tc>
        <w:tc>
          <w:tcPr>
            <w:tcW w:w="1194" w:type="dxa"/>
            <w:tcBorders>
              <w:top w:val="single" w:sz="4" w:space="0" w:color="auto"/>
              <w:left w:val="nil"/>
              <w:right w:val="nil"/>
            </w:tcBorders>
            <w:vAlign w:val="bottom"/>
          </w:tcPr>
          <w:p w14:paraId="1F2E764D" w14:textId="77777777" w:rsidR="000B672E" w:rsidRPr="00423D9D" w:rsidRDefault="000B672E" w:rsidP="000B672E">
            <w:pPr>
              <w:widowControl/>
              <w:autoSpaceDE/>
              <w:autoSpaceDN/>
              <w:adjustRightInd/>
              <w:rPr>
                <w:rFonts w:ascii="Arial" w:hAnsi="Arial" w:cs="Arial"/>
                <w:b/>
                <w:bCs/>
                <w:color w:val="538DD5"/>
                <w:sz w:val="20"/>
                <w:szCs w:val="22"/>
              </w:rPr>
            </w:pPr>
            <w:r w:rsidRPr="00423D9D">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140,000</w:t>
            </w:r>
            <w:r w:rsidRPr="00423D9D">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47D1BAC" w14:textId="77777777" w:rsidR="000B672E" w:rsidRPr="00423D9D" w:rsidRDefault="000B672E" w:rsidP="00D13455">
            <w:pPr>
              <w:widowControl/>
              <w:autoSpaceDE/>
              <w:autoSpaceDN/>
              <w:adjustRightInd/>
              <w:rPr>
                <w:rFonts w:ascii="Arial" w:hAnsi="Arial" w:cs="Arial"/>
                <w:b/>
                <w:bCs/>
                <w:sz w:val="20"/>
                <w:szCs w:val="22"/>
              </w:rPr>
            </w:pPr>
          </w:p>
        </w:tc>
        <w:tc>
          <w:tcPr>
            <w:tcW w:w="1072" w:type="dxa"/>
            <w:tcBorders>
              <w:top w:val="nil"/>
              <w:left w:val="nil"/>
              <w:right w:val="nil"/>
            </w:tcBorders>
            <w:shd w:val="clear" w:color="auto" w:fill="auto"/>
            <w:noWrap/>
            <w:vAlign w:val="bottom"/>
          </w:tcPr>
          <w:p w14:paraId="5E9B7C0F" w14:textId="77777777" w:rsidR="000B672E" w:rsidRPr="00423D9D" w:rsidRDefault="000B672E" w:rsidP="00D13455">
            <w:pPr>
              <w:widowControl/>
              <w:autoSpaceDE/>
              <w:autoSpaceDN/>
              <w:adjustRightInd/>
              <w:rPr>
                <w:rFonts w:ascii="Arial" w:hAnsi="Arial" w:cs="Arial"/>
                <w:b/>
                <w:bCs/>
                <w:color w:val="538DD5"/>
                <w:sz w:val="20"/>
                <w:szCs w:val="22"/>
              </w:rPr>
            </w:pPr>
            <w:r w:rsidRPr="00423D9D">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(5,000)</w:t>
            </w:r>
          </w:p>
        </w:tc>
        <w:tc>
          <w:tcPr>
            <w:tcW w:w="356" w:type="dxa"/>
            <w:tcBorders>
              <w:top w:val="nil"/>
              <w:left w:val="nil"/>
              <w:bottom w:val="nil"/>
              <w:right w:val="single" w:sz="4" w:space="0" w:color="auto"/>
            </w:tcBorders>
            <w:shd w:val="clear" w:color="auto" w:fill="auto"/>
            <w:noWrap/>
            <w:vAlign w:val="bottom"/>
          </w:tcPr>
          <w:p w14:paraId="0DF33ED8" w14:textId="77777777" w:rsidR="000B672E" w:rsidRPr="00423D9D" w:rsidRDefault="000B672E"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r>
      <w:tr w:rsidR="000B672E" w:rsidRPr="00423D9D" w14:paraId="44B5533C" w14:textId="77777777" w:rsidTr="00E22EB8">
        <w:trPr>
          <w:trHeight w:val="135"/>
        </w:trPr>
        <w:tc>
          <w:tcPr>
            <w:tcW w:w="2082" w:type="dxa"/>
            <w:tcBorders>
              <w:top w:val="nil"/>
              <w:left w:val="single" w:sz="4" w:space="0" w:color="auto"/>
              <w:bottom w:val="single" w:sz="4" w:space="0" w:color="auto"/>
              <w:right w:val="nil"/>
            </w:tcBorders>
            <w:shd w:val="clear" w:color="auto" w:fill="auto"/>
            <w:noWrap/>
            <w:vAlign w:val="bottom"/>
          </w:tcPr>
          <w:p w14:paraId="744582B0"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273" w:type="dxa"/>
            <w:tcBorders>
              <w:top w:val="nil"/>
              <w:left w:val="nil"/>
              <w:bottom w:val="single" w:sz="4" w:space="0" w:color="auto"/>
              <w:right w:val="nil"/>
            </w:tcBorders>
            <w:shd w:val="clear" w:color="auto" w:fill="auto"/>
            <w:noWrap/>
            <w:vAlign w:val="bottom"/>
          </w:tcPr>
          <w:p w14:paraId="29B39B31"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336" w:type="dxa"/>
            <w:tcBorders>
              <w:top w:val="nil"/>
              <w:left w:val="nil"/>
              <w:bottom w:val="single" w:sz="4" w:space="0" w:color="auto"/>
              <w:right w:val="nil"/>
            </w:tcBorders>
            <w:shd w:val="clear" w:color="auto" w:fill="auto"/>
            <w:noWrap/>
            <w:vAlign w:val="bottom"/>
          </w:tcPr>
          <w:p w14:paraId="6A556703"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695DD17A"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355" w:type="dxa"/>
            <w:tcBorders>
              <w:top w:val="nil"/>
              <w:left w:val="nil"/>
              <w:bottom w:val="single" w:sz="4" w:space="0" w:color="auto"/>
              <w:right w:val="nil"/>
            </w:tcBorders>
          </w:tcPr>
          <w:p w14:paraId="4F3A2B08" w14:textId="77777777" w:rsidR="000B672E" w:rsidRPr="00423D9D" w:rsidRDefault="000B672E" w:rsidP="00D13455">
            <w:pPr>
              <w:widowControl/>
              <w:autoSpaceDE/>
              <w:autoSpaceDN/>
              <w:adjustRightInd/>
              <w:rPr>
                <w:rFonts w:ascii="Arial" w:hAnsi="Arial" w:cs="Arial"/>
                <w:color w:val="000000"/>
                <w:sz w:val="20"/>
                <w:szCs w:val="22"/>
              </w:rPr>
            </w:pPr>
          </w:p>
        </w:tc>
        <w:tc>
          <w:tcPr>
            <w:tcW w:w="1194" w:type="dxa"/>
            <w:tcBorders>
              <w:left w:val="nil"/>
              <w:bottom w:val="single" w:sz="4" w:space="0" w:color="auto"/>
              <w:right w:val="nil"/>
            </w:tcBorders>
          </w:tcPr>
          <w:p w14:paraId="0591B976" w14:textId="77777777" w:rsidR="000B672E" w:rsidRPr="00423D9D" w:rsidRDefault="000B672E" w:rsidP="00D13455">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42849864"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73D71AD4"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1E2D2370"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r>
    </w:tbl>
    <w:p w14:paraId="7DD4FD5F" w14:textId="77777777" w:rsidR="00E87B7B" w:rsidRDefault="00E87B7B">
      <w:r>
        <w:br w:type="page"/>
      </w:r>
    </w:p>
    <w:tbl>
      <w:tblPr>
        <w:tblW w:w="5486" w:type="dxa"/>
        <w:tblInd w:w="108" w:type="dxa"/>
        <w:tblLook w:val="04A0" w:firstRow="1" w:lastRow="0" w:firstColumn="1" w:lastColumn="0" w:noHBand="0" w:noVBand="1"/>
      </w:tblPr>
      <w:tblGrid>
        <w:gridCol w:w="2017"/>
        <w:gridCol w:w="1357"/>
        <w:gridCol w:w="241"/>
        <w:gridCol w:w="1083"/>
        <w:gridCol w:w="314"/>
        <w:gridCol w:w="474"/>
      </w:tblGrid>
      <w:tr w:rsidR="000B672E" w:rsidRPr="00423D9D" w14:paraId="711F8D74" w14:textId="77777777" w:rsidTr="00E87B7B">
        <w:trPr>
          <w:trHeight w:val="300"/>
        </w:trPr>
        <w:tc>
          <w:tcPr>
            <w:tcW w:w="2017" w:type="dxa"/>
            <w:tcBorders>
              <w:top w:val="nil"/>
              <w:left w:val="nil"/>
              <w:bottom w:val="single" w:sz="4" w:space="0" w:color="auto"/>
              <w:right w:val="nil"/>
            </w:tcBorders>
            <w:shd w:val="clear" w:color="auto" w:fill="auto"/>
            <w:noWrap/>
            <w:vAlign w:val="bottom"/>
          </w:tcPr>
          <w:p w14:paraId="7B46EC93" w14:textId="74FF3659" w:rsidR="000B672E" w:rsidRPr="00423D9D" w:rsidRDefault="000B672E" w:rsidP="00D13455">
            <w:pPr>
              <w:widowControl/>
              <w:autoSpaceDE/>
              <w:autoSpaceDN/>
              <w:adjustRightInd/>
              <w:rPr>
                <w:rFonts w:ascii="Arial" w:hAnsi="Arial" w:cs="Arial"/>
                <w:b/>
                <w:bCs/>
                <w:color w:val="000000"/>
                <w:sz w:val="20"/>
                <w:szCs w:val="22"/>
              </w:rPr>
            </w:pPr>
          </w:p>
          <w:p w14:paraId="6AEEC40D" w14:textId="77777777" w:rsidR="000B672E" w:rsidRPr="00423D9D" w:rsidRDefault="000B672E" w:rsidP="00DC57DA">
            <w:pPr>
              <w:widowControl/>
              <w:autoSpaceDE/>
              <w:autoSpaceDN/>
              <w:adjustRightInd/>
              <w:jc w:val="center"/>
              <w:rPr>
                <w:rFonts w:ascii="Arial" w:hAnsi="Arial" w:cs="Arial"/>
                <w:b/>
                <w:bCs/>
                <w:color w:val="000000"/>
                <w:sz w:val="20"/>
                <w:szCs w:val="22"/>
              </w:rPr>
            </w:pPr>
            <w:r w:rsidRPr="00423D9D">
              <w:rPr>
                <w:rFonts w:ascii="Arial" w:hAnsi="Arial" w:cs="Arial"/>
                <w:b/>
                <w:bCs/>
                <w:color w:val="000000"/>
                <w:sz w:val="20"/>
                <w:szCs w:val="22"/>
              </w:rPr>
              <w:t>1/1/X7</w:t>
            </w:r>
          </w:p>
        </w:tc>
        <w:tc>
          <w:tcPr>
            <w:tcW w:w="1357" w:type="dxa"/>
            <w:tcBorders>
              <w:top w:val="nil"/>
              <w:left w:val="nil"/>
              <w:bottom w:val="nil"/>
              <w:right w:val="nil"/>
            </w:tcBorders>
            <w:shd w:val="clear" w:color="auto" w:fill="auto"/>
            <w:noWrap/>
            <w:vAlign w:val="bottom"/>
          </w:tcPr>
          <w:p w14:paraId="64E42247"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1F03EBDD"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47C509A"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602D238C"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3EB99896"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31EBF5CB" w14:textId="77777777" w:rsidTr="00E87B7B">
        <w:trPr>
          <w:trHeight w:val="300"/>
        </w:trPr>
        <w:tc>
          <w:tcPr>
            <w:tcW w:w="2017" w:type="dxa"/>
            <w:vMerge w:val="restart"/>
            <w:tcBorders>
              <w:top w:val="single" w:sz="4" w:space="0" w:color="auto"/>
              <w:left w:val="single" w:sz="4" w:space="0" w:color="auto"/>
              <w:bottom w:val="single" w:sz="8" w:space="0" w:color="auto"/>
              <w:right w:val="single" w:sz="4" w:space="0" w:color="auto"/>
            </w:tcBorders>
            <w:shd w:val="clear" w:color="auto" w:fill="E0EBF8"/>
            <w:vAlign w:val="center"/>
          </w:tcPr>
          <w:p w14:paraId="6282889C" w14:textId="77777777" w:rsidR="000B672E" w:rsidRPr="00423D9D" w:rsidRDefault="000B672E"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Goodwill = 20,000</w:t>
            </w:r>
          </w:p>
        </w:tc>
        <w:tc>
          <w:tcPr>
            <w:tcW w:w="1357" w:type="dxa"/>
            <w:tcBorders>
              <w:top w:val="nil"/>
              <w:left w:val="nil"/>
              <w:bottom w:val="nil"/>
              <w:right w:val="nil"/>
            </w:tcBorders>
            <w:shd w:val="clear" w:color="auto" w:fill="auto"/>
            <w:noWrap/>
            <w:vAlign w:val="bottom"/>
          </w:tcPr>
          <w:p w14:paraId="44BFB10C" w14:textId="46ED2F27" w:rsidR="000B672E" w:rsidRPr="00423D9D" w:rsidRDefault="00651D88" w:rsidP="00D13455">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23776" behindDoc="0" locked="0" layoutInCell="1" allowOverlap="1" wp14:anchorId="090DC021" wp14:editId="2E95E133">
                      <wp:simplePos x="0" y="0"/>
                      <wp:positionH relativeFrom="column">
                        <wp:posOffset>104775</wp:posOffset>
                      </wp:positionH>
                      <wp:positionV relativeFrom="paragraph">
                        <wp:posOffset>0</wp:posOffset>
                      </wp:positionV>
                      <wp:extent cx="381000" cy="2286000"/>
                      <wp:effectExtent l="0" t="0" r="19050" b="19050"/>
                      <wp:wrapNone/>
                      <wp:docPr id="26" name="Righ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6" o:spid="_x0000_s1026" type="#_x0000_t88" style="position:absolute;margin-left:8.25pt;margin-top:0;width:30pt;height:18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JAiTCzc&#10;AQAAtQMAAA4AAAAAAAAAAAAAAAAALgIAAGRycy9lMm9Eb2MueG1sUEsBAi0AFAAGAAgAAAAhALNz&#10;oIHYAAAABgEAAA8AAAAAAAAAAAAAAAAANgQAAGRycy9kb3ducmV2LnhtbFBLBQYAAAAABAAEAPMA&#10;AAA7BQ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0B672E" w:rsidRPr="00423D9D" w14:paraId="2B5F1B85" w14:textId="77777777">
              <w:trPr>
                <w:trHeight w:val="300"/>
                <w:tblCellSpacing w:w="0" w:type="dxa"/>
              </w:trPr>
              <w:tc>
                <w:tcPr>
                  <w:tcW w:w="1140" w:type="dxa"/>
                  <w:tcBorders>
                    <w:top w:val="nil"/>
                    <w:left w:val="nil"/>
                    <w:bottom w:val="nil"/>
                    <w:right w:val="nil"/>
                  </w:tcBorders>
                  <w:shd w:val="clear" w:color="auto" w:fill="auto"/>
                  <w:noWrap/>
                  <w:vAlign w:val="bottom"/>
                </w:tcPr>
                <w:p w14:paraId="08F7F42D" w14:textId="77777777" w:rsidR="000B672E" w:rsidRPr="00423D9D" w:rsidRDefault="000B672E" w:rsidP="00D13455">
                  <w:pPr>
                    <w:widowControl/>
                    <w:autoSpaceDE/>
                    <w:autoSpaceDN/>
                    <w:adjustRightInd/>
                    <w:rPr>
                      <w:rFonts w:ascii="Arial" w:hAnsi="Arial" w:cs="Arial"/>
                      <w:color w:val="000000"/>
                      <w:sz w:val="20"/>
                      <w:szCs w:val="22"/>
                    </w:rPr>
                  </w:pPr>
                </w:p>
              </w:tc>
            </w:tr>
          </w:tbl>
          <w:p w14:paraId="7AAF877E"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3AEDE63C"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53A65035"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2E5FD4E0"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2D766420"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30C743F0" w14:textId="77777777" w:rsidTr="00E87B7B">
        <w:trPr>
          <w:trHeight w:val="300"/>
        </w:trPr>
        <w:tc>
          <w:tcPr>
            <w:tcW w:w="2017"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4441423D"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169701AB"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3A27B8FD"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20F0A0C6"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4A547DC2"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26694D4D"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430D304C" w14:textId="77777777" w:rsidTr="00E87B7B">
        <w:trPr>
          <w:trHeight w:val="300"/>
        </w:trPr>
        <w:tc>
          <w:tcPr>
            <w:tcW w:w="2017"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6786142B"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1DC0A87D"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030C8859"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12D77602"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6ED6DCA1"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43DAFC48"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78A6D1AE" w14:textId="77777777" w:rsidTr="00E87B7B">
        <w:trPr>
          <w:trHeight w:val="300"/>
        </w:trPr>
        <w:tc>
          <w:tcPr>
            <w:tcW w:w="2017" w:type="dxa"/>
            <w:vMerge w:val="restart"/>
            <w:tcBorders>
              <w:top w:val="single" w:sz="8" w:space="0" w:color="auto"/>
              <w:left w:val="single" w:sz="4" w:space="0" w:color="auto"/>
              <w:bottom w:val="single" w:sz="4" w:space="0" w:color="000000"/>
              <w:right w:val="single" w:sz="4" w:space="0" w:color="auto"/>
            </w:tcBorders>
            <w:shd w:val="clear" w:color="auto" w:fill="E0EBF8"/>
            <w:vAlign w:val="center"/>
          </w:tcPr>
          <w:p w14:paraId="6C029ACA" w14:textId="77777777" w:rsidR="00D03C1A" w:rsidRDefault="000B672E" w:rsidP="00D03C1A">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 xml:space="preserve">Identifiable </w:t>
            </w:r>
          </w:p>
          <w:p w14:paraId="3AF926A7" w14:textId="77777777" w:rsidR="000B672E" w:rsidRPr="00423D9D" w:rsidRDefault="00D03C1A" w:rsidP="00D03C1A">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0B672E" w:rsidRPr="00423D9D">
              <w:rPr>
                <w:rFonts w:ascii="Arial" w:hAnsi="Arial" w:cs="Arial"/>
                <w:color w:val="000000"/>
                <w:sz w:val="20"/>
                <w:szCs w:val="22"/>
              </w:rPr>
              <w:t>xcess = 0</w:t>
            </w:r>
          </w:p>
        </w:tc>
        <w:tc>
          <w:tcPr>
            <w:tcW w:w="1357" w:type="dxa"/>
            <w:tcBorders>
              <w:top w:val="nil"/>
              <w:left w:val="nil"/>
              <w:bottom w:val="nil"/>
              <w:right w:val="nil"/>
            </w:tcBorders>
            <w:shd w:val="clear" w:color="auto" w:fill="auto"/>
            <w:noWrap/>
            <w:vAlign w:val="bottom"/>
          </w:tcPr>
          <w:p w14:paraId="034CA478"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val="restart"/>
            <w:tcBorders>
              <w:top w:val="nil"/>
              <w:left w:val="nil"/>
              <w:bottom w:val="nil"/>
              <w:right w:val="nil"/>
            </w:tcBorders>
            <w:shd w:val="clear" w:color="auto" w:fill="auto"/>
            <w:vAlign w:val="center"/>
          </w:tcPr>
          <w:p w14:paraId="2E4E543B" w14:textId="77777777" w:rsidR="000B672E" w:rsidRPr="00423D9D" w:rsidRDefault="000B672E"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 xml:space="preserve"> $305,000</w:t>
            </w:r>
            <w:r w:rsidRPr="00423D9D">
              <w:rPr>
                <w:rFonts w:ascii="Arial" w:hAnsi="Arial" w:cs="Arial"/>
                <w:color w:val="000000"/>
                <w:sz w:val="20"/>
                <w:szCs w:val="22"/>
              </w:rPr>
              <w:br/>
              <w:t xml:space="preserve"> Initial investment in Normal Co. </w:t>
            </w:r>
          </w:p>
        </w:tc>
        <w:tc>
          <w:tcPr>
            <w:tcW w:w="314" w:type="dxa"/>
            <w:tcBorders>
              <w:top w:val="nil"/>
              <w:left w:val="nil"/>
              <w:bottom w:val="nil"/>
              <w:right w:val="nil"/>
            </w:tcBorders>
          </w:tcPr>
          <w:p w14:paraId="0E021D9A" w14:textId="77777777" w:rsidR="000B672E" w:rsidRPr="00423D9D" w:rsidRDefault="000B672E" w:rsidP="00D13455">
            <w:pPr>
              <w:widowControl/>
              <w:autoSpaceDE/>
              <w:autoSpaceDN/>
              <w:adjustRightInd/>
              <w:jc w:val="center"/>
              <w:rPr>
                <w:rFonts w:ascii="Arial" w:hAnsi="Arial" w:cs="Arial"/>
                <w:color w:val="000000"/>
                <w:sz w:val="20"/>
                <w:szCs w:val="22"/>
              </w:rPr>
            </w:pPr>
          </w:p>
        </w:tc>
        <w:tc>
          <w:tcPr>
            <w:tcW w:w="474" w:type="dxa"/>
            <w:tcBorders>
              <w:top w:val="nil"/>
              <w:left w:val="nil"/>
              <w:bottom w:val="nil"/>
              <w:right w:val="nil"/>
            </w:tcBorders>
          </w:tcPr>
          <w:p w14:paraId="02364FFA" w14:textId="77777777" w:rsidR="000B672E" w:rsidRPr="00423D9D" w:rsidRDefault="000B672E" w:rsidP="00D13455">
            <w:pPr>
              <w:widowControl/>
              <w:autoSpaceDE/>
              <w:autoSpaceDN/>
              <w:adjustRightInd/>
              <w:jc w:val="center"/>
              <w:rPr>
                <w:rFonts w:ascii="Arial" w:hAnsi="Arial" w:cs="Arial"/>
                <w:color w:val="000000"/>
                <w:sz w:val="20"/>
                <w:szCs w:val="22"/>
              </w:rPr>
            </w:pPr>
          </w:p>
        </w:tc>
      </w:tr>
      <w:tr w:rsidR="000B672E" w:rsidRPr="00423D9D" w14:paraId="7DBA5328"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E0EBF8"/>
            <w:vAlign w:val="center"/>
          </w:tcPr>
          <w:p w14:paraId="32C6F255"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154B6380"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0834D6F5"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6E2723FB"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6E9C501D"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37937ABD"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E0EBF8"/>
            <w:vAlign w:val="center"/>
          </w:tcPr>
          <w:p w14:paraId="701511A6"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735311B3"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54DAFEBB"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706B2BC4"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5A7AE441"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3853E615" w14:textId="77777777" w:rsidTr="00E87B7B">
        <w:trPr>
          <w:trHeight w:val="300"/>
        </w:trPr>
        <w:tc>
          <w:tcPr>
            <w:tcW w:w="2017" w:type="dxa"/>
            <w:vMerge w:val="restart"/>
            <w:tcBorders>
              <w:top w:val="nil"/>
              <w:left w:val="single" w:sz="4" w:space="0" w:color="auto"/>
              <w:bottom w:val="single" w:sz="4" w:space="0" w:color="000000"/>
              <w:right w:val="single" w:sz="4" w:space="0" w:color="auto"/>
            </w:tcBorders>
            <w:shd w:val="clear" w:color="auto" w:fill="002E5C"/>
            <w:vAlign w:val="center"/>
          </w:tcPr>
          <w:p w14:paraId="2FD8786E" w14:textId="77777777" w:rsidR="000B672E" w:rsidRPr="00E22EB8" w:rsidRDefault="000B672E" w:rsidP="00D13455">
            <w:pPr>
              <w:widowControl/>
              <w:autoSpaceDE/>
              <w:autoSpaceDN/>
              <w:adjustRightInd/>
              <w:jc w:val="center"/>
              <w:rPr>
                <w:rFonts w:ascii="Arial" w:hAnsi="Arial" w:cs="Arial"/>
                <w:color w:val="FFFFFF" w:themeColor="background1"/>
                <w:sz w:val="20"/>
                <w:szCs w:val="22"/>
              </w:rPr>
            </w:pPr>
            <w:r w:rsidRPr="00E22EB8">
              <w:rPr>
                <w:rFonts w:ascii="Arial" w:hAnsi="Arial" w:cs="Arial"/>
                <w:color w:val="FFFFFF" w:themeColor="background1"/>
                <w:sz w:val="20"/>
                <w:szCs w:val="22"/>
              </w:rPr>
              <w:t>100%</w:t>
            </w:r>
            <w:r w:rsidRPr="00E22EB8">
              <w:rPr>
                <w:rFonts w:ascii="Arial" w:hAnsi="Arial" w:cs="Arial"/>
                <w:color w:val="FFFFFF" w:themeColor="background1"/>
                <w:sz w:val="20"/>
                <w:szCs w:val="22"/>
              </w:rPr>
              <w:br/>
              <w:t>Book value =</w:t>
            </w:r>
            <w:r w:rsidRPr="00E22EB8">
              <w:rPr>
                <w:rFonts w:ascii="Arial" w:hAnsi="Arial" w:cs="Arial"/>
                <w:color w:val="FFFFFF" w:themeColor="background1"/>
                <w:sz w:val="20"/>
                <w:szCs w:val="22"/>
              </w:rPr>
              <w:br/>
              <w:t>285,000</w:t>
            </w:r>
          </w:p>
        </w:tc>
        <w:tc>
          <w:tcPr>
            <w:tcW w:w="1357" w:type="dxa"/>
            <w:tcBorders>
              <w:top w:val="nil"/>
              <w:left w:val="nil"/>
              <w:bottom w:val="nil"/>
              <w:right w:val="nil"/>
            </w:tcBorders>
            <w:shd w:val="clear" w:color="auto" w:fill="auto"/>
            <w:noWrap/>
            <w:vAlign w:val="bottom"/>
          </w:tcPr>
          <w:p w14:paraId="1E90F0A6"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396CDE3B"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209653AE"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4214F04F"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06288107"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002E5C"/>
            <w:vAlign w:val="center"/>
          </w:tcPr>
          <w:p w14:paraId="05AE963D"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15C65723"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75099D4C"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0CE466AC"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314383EA"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35672EA1"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002E5C"/>
            <w:vAlign w:val="center"/>
          </w:tcPr>
          <w:p w14:paraId="5AEA94ED"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74602874"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27FCDA9C"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2A5B5EE0"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0E5386CD"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79982B9A"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002E5C"/>
            <w:vAlign w:val="center"/>
          </w:tcPr>
          <w:p w14:paraId="5274AD41"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61277D7D" w14:textId="77777777" w:rsidR="000B672E" w:rsidRPr="00423D9D" w:rsidRDefault="000B672E"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324" w:type="dxa"/>
            <w:gridSpan w:val="2"/>
            <w:vMerge/>
            <w:tcBorders>
              <w:top w:val="nil"/>
              <w:left w:val="nil"/>
              <w:bottom w:val="nil"/>
              <w:right w:val="nil"/>
            </w:tcBorders>
            <w:vAlign w:val="center"/>
          </w:tcPr>
          <w:p w14:paraId="43060D4F"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5A3974ED"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69479125"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07C04C54"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002E5C"/>
            <w:vAlign w:val="center"/>
          </w:tcPr>
          <w:p w14:paraId="5DCDBA1D"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3869DE73"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5087BB8A"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02328E34"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68861809"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7B55057B" w14:textId="77777777" w:rsidR="000B672E" w:rsidRPr="00423D9D" w:rsidRDefault="000B672E" w:rsidP="00D13455">
            <w:pPr>
              <w:widowControl/>
              <w:autoSpaceDE/>
              <w:autoSpaceDN/>
              <w:adjustRightInd/>
              <w:rPr>
                <w:rFonts w:ascii="Arial" w:hAnsi="Arial" w:cs="Arial"/>
                <w:color w:val="000000"/>
                <w:sz w:val="20"/>
                <w:szCs w:val="22"/>
              </w:rPr>
            </w:pPr>
          </w:p>
        </w:tc>
      </w:tr>
      <w:tr w:rsidR="000B672E" w:rsidRPr="00423D9D" w14:paraId="4777A99F" w14:textId="77777777" w:rsidTr="00E87B7B">
        <w:trPr>
          <w:trHeight w:val="300"/>
        </w:trPr>
        <w:tc>
          <w:tcPr>
            <w:tcW w:w="2017" w:type="dxa"/>
            <w:vMerge/>
            <w:tcBorders>
              <w:top w:val="nil"/>
              <w:left w:val="single" w:sz="4" w:space="0" w:color="auto"/>
              <w:bottom w:val="single" w:sz="4" w:space="0" w:color="000000"/>
              <w:right w:val="single" w:sz="4" w:space="0" w:color="auto"/>
            </w:tcBorders>
            <w:shd w:val="clear" w:color="auto" w:fill="002E5C"/>
            <w:vAlign w:val="center"/>
          </w:tcPr>
          <w:p w14:paraId="773CE3BE" w14:textId="77777777" w:rsidR="000B672E" w:rsidRPr="00423D9D" w:rsidRDefault="000B672E" w:rsidP="00D13455">
            <w:pPr>
              <w:widowControl/>
              <w:autoSpaceDE/>
              <w:autoSpaceDN/>
              <w:adjustRightInd/>
              <w:rPr>
                <w:rFonts w:ascii="Arial" w:hAnsi="Arial" w:cs="Arial"/>
                <w:color w:val="000000"/>
                <w:sz w:val="20"/>
                <w:szCs w:val="22"/>
              </w:rPr>
            </w:pPr>
          </w:p>
        </w:tc>
        <w:tc>
          <w:tcPr>
            <w:tcW w:w="1357" w:type="dxa"/>
            <w:tcBorders>
              <w:top w:val="nil"/>
              <w:left w:val="nil"/>
              <w:bottom w:val="nil"/>
              <w:right w:val="nil"/>
            </w:tcBorders>
            <w:shd w:val="clear" w:color="auto" w:fill="auto"/>
            <w:noWrap/>
            <w:vAlign w:val="bottom"/>
          </w:tcPr>
          <w:p w14:paraId="75F9D6D2" w14:textId="77777777" w:rsidR="000B672E" w:rsidRPr="00423D9D" w:rsidRDefault="000B672E" w:rsidP="00D13455">
            <w:pPr>
              <w:widowControl/>
              <w:autoSpaceDE/>
              <w:autoSpaceDN/>
              <w:adjustRightInd/>
              <w:rPr>
                <w:rFonts w:ascii="Arial" w:hAnsi="Arial" w:cs="Arial"/>
                <w:color w:val="000000"/>
                <w:sz w:val="20"/>
                <w:szCs w:val="22"/>
              </w:rPr>
            </w:pPr>
          </w:p>
        </w:tc>
        <w:tc>
          <w:tcPr>
            <w:tcW w:w="241" w:type="dxa"/>
            <w:tcBorders>
              <w:top w:val="nil"/>
              <w:left w:val="nil"/>
              <w:bottom w:val="nil"/>
              <w:right w:val="nil"/>
            </w:tcBorders>
            <w:shd w:val="clear" w:color="auto" w:fill="auto"/>
            <w:noWrap/>
            <w:vAlign w:val="bottom"/>
          </w:tcPr>
          <w:p w14:paraId="0CB33E96" w14:textId="77777777" w:rsidR="000B672E" w:rsidRPr="00423D9D" w:rsidRDefault="000B672E" w:rsidP="00D13455">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5374C38D" w14:textId="77777777" w:rsidR="000B672E" w:rsidRPr="00423D9D" w:rsidRDefault="000B672E" w:rsidP="00D13455">
            <w:pPr>
              <w:widowControl/>
              <w:autoSpaceDE/>
              <w:autoSpaceDN/>
              <w:adjustRightInd/>
              <w:rPr>
                <w:rFonts w:ascii="Arial" w:hAnsi="Arial" w:cs="Arial"/>
                <w:color w:val="000000"/>
                <w:sz w:val="20"/>
                <w:szCs w:val="22"/>
              </w:rPr>
            </w:pPr>
          </w:p>
        </w:tc>
        <w:tc>
          <w:tcPr>
            <w:tcW w:w="314" w:type="dxa"/>
            <w:tcBorders>
              <w:top w:val="nil"/>
              <w:left w:val="nil"/>
              <w:bottom w:val="nil"/>
              <w:right w:val="nil"/>
            </w:tcBorders>
          </w:tcPr>
          <w:p w14:paraId="417EE7DE" w14:textId="77777777" w:rsidR="000B672E" w:rsidRPr="00423D9D" w:rsidRDefault="000B672E" w:rsidP="00D13455">
            <w:pPr>
              <w:widowControl/>
              <w:autoSpaceDE/>
              <w:autoSpaceDN/>
              <w:adjustRightInd/>
              <w:rPr>
                <w:rFonts w:ascii="Arial" w:hAnsi="Arial" w:cs="Arial"/>
                <w:color w:val="000000"/>
                <w:sz w:val="20"/>
                <w:szCs w:val="22"/>
              </w:rPr>
            </w:pPr>
          </w:p>
        </w:tc>
        <w:tc>
          <w:tcPr>
            <w:tcW w:w="474" w:type="dxa"/>
            <w:tcBorders>
              <w:top w:val="nil"/>
              <w:left w:val="nil"/>
              <w:bottom w:val="nil"/>
              <w:right w:val="nil"/>
            </w:tcBorders>
          </w:tcPr>
          <w:p w14:paraId="3C91FBDA" w14:textId="77777777" w:rsidR="000B672E" w:rsidRPr="00423D9D" w:rsidRDefault="000B672E" w:rsidP="00D13455">
            <w:pPr>
              <w:widowControl/>
              <w:autoSpaceDE/>
              <w:autoSpaceDN/>
              <w:adjustRightInd/>
              <w:rPr>
                <w:rFonts w:ascii="Arial" w:hAnsi="Arial" w:cs="Arial"/>
                <w:color w:val="000000"/>
                <w:sz w:val="20"/>
                <w:szCs w:val="22"/>
              </w:rPr>
            </w:pPr>
          </w:p>
        </w:tc>
      </w:tr>
    </w:tbl>
    <w:p w14:paraId="54B300EB"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5640" w:type="dxa"/>
        <w:tblInd w:w="108" w:type="dxa"/>
        <w:tblLook w:val="04A0" w:firstRow="1" w:lastRow="0" w:firstColumn="1" w:lastColumn="0" w:noHBand="0" w:noVBand="1"/>
      </w:tblPr>
      <w:tblGrid>
        <w:gridCol w:w="3044"/>
        <w:gridCol w:w="272"/>
        <w:gridCol w:w="272"/>
        <w:gridCol w:w="1056"/>
        <w:gridCol w:w="272"/>
        <w:gridCol w:w="956"/>
      </w:tblGrid>
      <w:tr w:rsidR="00D13455" w:rsidRPr="00423D9D" w14:paraId="5E9A2509" w14:textId="77777777" w:rsidTr="00E22EB8">
        <w:trPr>
          <w:trHeight w:val="300"/>
        </w:trPr>
        <w:tc>
          <w:tcPr>
            <w:tcW w:w="3156" w:type="dxa"/>
            <w:gridSpan w:val="2"/>
            <w:tcBorders>
              <w:top w:val="nil"/>
              <w:left w:val="nil"/>
              <w:right w:val="nil"/>
            </w:tcBorders>
            <w:shd w:val="clear" w:color="auto" w:fill="auto"/>
            <w:noWrap/>
            <w:vAlign w:val="bottom"/>
          </w:tcPr>
          <w:p w14:paraId="72370E23"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45263B97" w14:textId="77777777" w:rsidR="00D13455" w:rsidRPr="00423D9D" w:rsidRDefault="00D13455" w:rsidP="00D13455">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66C8F8D4" w14:textId="77777777" w:rsidR="00D13455" w:rsidRPr="00423D9D" w:rsidRDefault="00D13455" w:rsidP="00D13455">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46FEC936" w14:textId="77777777" w:rsidR="00D13455" w:rsidRPr="00423D9D" w:rsidRDefault="00D13455" w:rsidP="00D13455">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377A018C"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668F789F" w14:textId="77777777" w:rsidTr="00E22EB8">
        <w:trPr>
          <w:trHeight w:val="300"/>
        </w:trPr>
        <w:tc>
          <w:tcPr>
            <w:tcW w:w="3044" w:type="dxa"/>
            <w:tcBorders>
              <w:bottom w:val="nil"/>
              <w:right w:val="nil"/>
            </w:tcBorders>
            <w:shd w:val="clear" w:color="auto" w:fill="002E5C"/>
            <w:noWrap/>
            <w:vAlign w:val="bottom"/>
          </w:tcPr>
          <w:p w14:paraId="5A8BA78E"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Common stock</w:t>
            </w:r>
          </w:p>
        </w:tc>
        <w:tc>
          <w:tcPr>
            <w:tcW w:w="112" w:type="dxa"/>
            <w:tcBorders>
              <w:left w:val="nil"/>
              <w:bottom w:val="nil"/>
              <w:right w:val="nil"/>
            </w:tcBorders>
            <w:shd w:val="clear" w:color="auto" w:fill="002E5C"/>
            <w:noWrap/>
            <w:vAlign w:val="bottom"/>
          </w:tcPr>
          <w:p w14:paraId="3AA7D1E5"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532C19D4"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5DE7B979" w14:textId="77777777" w:rsidR="00D13455" w:rsidRPr="00E22EB8" w:rsidRDefault="00D13455" w:rsidP="00D13455">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150,000 </w:t>
            </w:r>
          </w:p>
        </w:tc>
        <w:tc>
          <w:tcPr>
            <w:tcW w:w="956" w:type="dxa"/>
            <w:tcBorders>
              <w:left w:val="nil"/>
              <w:bottom w:val="nil"/>
            </w:tcBorders>
            <w:shd w:val="clear" w:color="auto" w:fill="002E5C"/>
            <w:noWrap/>
            <w:vAlign w:val="bottom"/>
          </w:tcPr>
          <w:p w14:paraId="1DC34089" w14:textId="77777777" w:rsidR="00D13455" w:rsidRPr="00E22EB8" w:rsidRDefault="00D13455" w:rsidP="00D13455">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D13455" w:rsidRPr="00423D9D" w14:paraId="0C8A2C9B" w14:textId="77777777" w:rsidTr="00E22EB8">
        <w:trPr>
          <w:trHeight w:val="300"/>
        </w:trPr>
        <w:tc>
          <w:tcPr>
            <w:tcW w:w="3156" w:type="dxa"/>
            <w:gridSpan w:val="2"/>
            <w:tcBorders>
              <w:top w:val="nil"/>
              <w:bottom w:val="nil"/>
              <w:right w:val="nil"/>
            </w:tcBorders>
            <w:shd w:val="clear" w:color="auto" w:fill="002E5C"/>
            <w:noWrap/>
            <w:vAlign w:val="bottom"/>
          </w:tcPr>
          <w:p w14:paraId="29135616" w14:textId="77777777" w:rsidR="00D13455" w:rsidRPr="00E22EB8" w:rsidRDefault="00423D9D" w:rsidP="00423D9D">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Paid-in c</w:t>
            </w:r>
            <w:r w:rsidR="00D13455" w:rsidRPr="00E22EB8">
              <w:rPr>
                <w:rFonts w:ascii="Arial" w:hAnsi="Arial" w:cs="Arial"/>
                <w:b/>
                <w:bCs/>
                <w:color w:val="FFFFFF" w:themeColor="background1"/>
                <w:sz w:val="20"/>
                <w:szCs w:val="22"/>
              </w:rPr>
              <w:t>apital in excess of par</w:t>
            </w:r>
          </w:p>
        </w:tc>
        <w:tc>
          <w:tcPr>
            <w:tcW w:w="236" w:type="dxa"/>
            <w:tcBorders>
              <w:top w:val="nil"/>
              <w:left w:val="nil"/>
              <w:bottom w:val="nil"/>
              <w:right w:val="nil"/>
            </w:tcBorders>
            <w:shd w:val="clear" w:color="auto" w:fill="002E5C"/>
            <w:noWrap/>
            <w:vAlign w:val="bottom"/>
          </w:tcPr>
          <w:p w14:paraId="65DA5A2A"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04C1E4BD" w14:textId="77777777" w:rsidR="00D13455" w:rsidRPr="00E22EB8" w:rsidRDefault="00D13455" w:rsidP="00D13455">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140,000 </w:t>
            </w:r>
          </w:p>
        </w:tc>
        <w:tc>
          <w:tcPr>
            <w:tcW w:w="956" w:type="dxa"/>
            <w:tcBorders>
              <w:top w:val="nil"/>
              <w:left w:val="nil"/>
              <w:bottom w:val="nil"/>
            </w:tcBorders>
            <w:shd w:val="clear" w:color="auto" w:fill="002E5C"/>
            <w:noWrap/>
            <w:vAlign w:val="bottom"/>
          </w:tcPr>
          <w:p w14:paraId="1D70D438" w14:textId="77777777" w:rsidR="00D13455" w:rsidRPr="00E22EB8" w:rsidRDefault="00D13455" w:rsidP="00D13455">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D13455" w:rsidRPr="00423D9D" w14:paraId="79DC7975" w14:textId="77777777" w:rsidTr="00E22EB8">
        <w:trPr>
          <w:trHeight w:val="300"/>
        </w:trPr>
        <w:tc>
          <w:tcPr>
            <w:tcW w:w="3156" w:type="dxa"/>
            <w:gridSpan w:val="2"/>
            <w:tcBorders>
              <w:top w:val="nil"/>
              <w:bottom w:val="nil"/>
              <w:right w:val="nil"/>
            </w:tcBorders>
            <w:shd w:val="clear" w:color="auto" w:fill="002E5C"/>
            <w:noWrap/>
            <w:vAlign w:val="bottom"/>
          </w:tcPr>
          <w:p w14:paraId="2BDDFBFE"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Retained earnings</w:t>
            </w:r>
          </w:p>
        </w:tc>
        <w:tc>
          <w:tcPr>
            <w:tcW w:w="236" w:type="dxa"/>
            <w:tcBorders>
              <w:top w:val="nil"/>
              <w:left w:val="nil"/>
              <w:bottom w:val="nil"/>
              <w:right w:val="nil"/>
            </w:tcBorders>
            <w:shd w:val="clear" w:color="auto" w:fill="002E5C"/>
            <w:noWrap/>
            <w:vAlign w:val="bottom"/>
          </w:tcPr>
          <w:p w14:paraId="7E191643"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23780420" w14:textId="77777777" w:rsidR="00D13455" w:rsidRPr="00E22EB8" w:rsidRDefault="00D13455" w:rsidP="00D13455">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4E42F5CC" w14:textId="77777777" w:rsidR="00D13455" w:rsidRPr="00E22EB8" w:rsidRDefault="00D13455" w:rsidP="00D13455">
            <w:pPr>
              <w:widowControl/>
              <w:autoSpaceDE/>
              <w:autoSpaceDN/>
              <w:adjustRightInd/>
              <w:jc w:val="right"/>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5,000 </w:t>
            </w:r>
          </w:p>
        </w:tc>
      </w:tr>
      <w:tr w:rsidR="00D13455" w:rsidRPr="00423D9D" w14:paraId="3A484D4A" w14:textId="77777777" w:rsidTr="00E22EB8">
        <w:trPr>
          <w:trHeight w:val="300"/>
        </w:trPr>
        <w:tc>
          <w:tcPr>
            <w:tcW w:w="3156" w:type="dxa"/>
            <w:gridSpan w:val="2"/>
            <w:tcBorders>
              <w:top w:val="nil"/>
              <w:right w:val="nil"/>
            </w:tcBorders>
            <w:shd w:val="clear" w:color="auto" w:fill="002E5C"/>
            <w:noWrap/>
            <w:vAlign w:val="bottom"/>
          </w:tcPr>
          <w:p w14:paraId="1A2C825B"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Investment in Normal Co.</w:t>
            </w:r>
          </w:p>
        </w:tc>
        <w:tc>
          <w:tcPr>
            <w:tcW w:w="236" w:type="dxa"/>
            <w:tcBorders>
              <w:top w:val="nil"/>
              <w:left w:val="nil"/>
              <w:right w:val="nil"/>
            </w:tcBorders>
            <w:shd w:val="clear" w:color="auto" w:fill="002E5C"/>
            <w:noWrap/>
            <w:vAlign w:val="bottom"/>
          </w:tcPr>
          <w:p w14:paraId="3891927C"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43AD6614"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6E31EE98" w14:textId="77777777" w:rsidR="00D13455" w:rsidRPr="00E22EB8" w:rsidRDefault="00D13455" w:rsidP="00D13455">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0C9B3B8D" w14:textId="77777777" w:rsidR="00D13455" w:rsidRPr="00E22EB8" w:rsidRDefault="00D13455" w:rsidP="00D13455">
            <w:pPr>
              <w:widowControl/>
              <w:autoSpaceDE/>
              <w:autoSpaceDN/>
              <w:adjustRightInd/>
              <w:jc w:val="right"/>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285,000 </w:t>
            </w:r>
          </w:p>
        </w:tc>
      </w:tr>
    </w:tbl>
    <w:p w14:paraId="02C9EB26"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4652" w:type="dxa"/>
        <w:tblInd w:w="108" w:type="dxa"/>
        <w:tblLook w:val="04A0" w:firstRow="1" w:lastRow="0" w:firstColumn="1" w:lastColumn="0" w:noHBand="0" w:noVBand="1"/>
      </w:tblPr>
      <w:tblGrid>
        <w:gridCol w:w="1512"/>
        <w:gridCol w:w="1172"/>
        <w:gridCol w:w="333"/>
        <w:gridCol w:w="1522"/>
        <w:gridCol w:w="236"/>
      </w:tblGrid>
      <w:tr w:rsidR="00D13455" w:rsidRPr="00423D9D" w14:paraId="30DC5F12" w14:textId="77777777">
        <w:trPr>
          <w:trHeight w:val="300"/>
        </w:trPr>
        <w:tc>
          <w:tcPr>
            <w:tcW w:w="4416" w:type="dxa"/>
            <w:gridSpan w:val="4"/>
            <w:tcBorders>
              <w:top w:val="nil"/>
              <w:left w:val="nil"/>
              <w:bottom w:val="nil"/>
              <w:right w:val="nil"/>
            </w:tcBorders>
            <w:shd w:val="clear" w:color="auto" w:fill="auto"/>
            <w:noWrap/>
            <w:vAlign w:val="bottom"/>
          </w:tcPr>
          <w:p w14:paraId="174ECD6D"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Excess Value (Differential) Calculations:</w:t>
            </w:r>
          </w:p>
        </w:tc>
        <w:tc>
          <w:tcPr>
            <w:tcW w:w="236" w:type="dxa"/>
            <w:tcBorders>
              <w:top w:val="nil"/>
              <w:left w:val="nil"/>
              <w:bottom w:val="nil"/>
              <w:right w:val="nil"/>
            </w:tcBorders>
            <w:shd w:val="clear" w:color="auto" w:fill="auto"/>
            <w:noWrap/>
            <w:vAlign w:val="bottom"/>
          </w:tcPr>
          <w:p w14:paraId="452B800D"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3766A833" w14:textId="77777777">
        <w:trPr>
          <w:trHeight w:val="300"/>
        </w:trPr>
        <w:tc>
          <w:tcPr>
            <w:tcW w:w="1512" w:type="dxa"/>
            <w:tcBorders>
              <w:top w:val="single" w:sz="4" w:space="0" w:color="auto"/>
              <w:left w:val="single" w:sz="4" w:space="0" w:color="auto"/>
              <w:bottom w:val="nil"/>
              <w:right w:val="nil"/>
            </w:tcBorders>
            <w:shd w:val="clear" w:color="auto" w:fill="auto"/>
            <w:noWrap/>
            <w:vAlign w:val="bottom"/>
          </w:tcPr>
          <w:p w14:paraId="1138020B"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172" w:type="dxa"/>
            <w:tcBorders>
              <w:top w:val="single" w:sz="4" w:space="0" w:color="auto"/>
              <w:left w:val="nil"/>
              <w:bottom w:val="single" w:sz="4" w:space="0" w:color="auto"/>
              <w:right w:val="nil"/>
            </w:tcBorders>
            <w:shd w:val="clear" w:color="auto" w:fill="auto"/>
            <w:noWrap/>
            <w:vAlign w:val="bottom"/>
          </w:tcPr>
          <w:p w14:paraId="2CB324EE" w14:textId="77777777" w:rsidR="00D13455" w:rsidRPr="00423D9D" w:rsidRDefault="00D13455"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Total</w:t>
            </w:r>
          </w:p>
        </w:tc>
        <w:tc>
          <w:tcPr>
            <w:tcW w:w="210" w:type="dxa"/>
            <w:tcBorders>
              <w:top w:val="single" w:sz="4" w:space="0" w:color="auto"/>
              <w:left w:val="nil"/>
              <w:bottom w:val="nil"/>
              <w:right w:val="nil"/>
            </w:tcBorders>
            <w:shd w:val="clear" w:color="auto" w:fill="auto"/>
            <w:noWrap/>
            <w:vAlign w:val="bottom"/>
          </w:tcPr>
          <w:p w14:paraId="6F9C9C7E" w14:textId="77777777" w:rsidR="00D13455" w:rsidRPr="00423D9D" w:rsidRDefault="00D13455"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w:t>
            </w:r>
          </w:p>
        </w:tc>
        <w:tc>
          <w:tcPr>
            <w:tcW w:w="1522" w:type="dxa"/>
            <w:tcBorders>
              <w:top w:val="single" w:sz="4" w:space="0" w:color="auto"/>
              <w:left w:val="nil"/>
              <w:bottom w:val="single" w:sz="4" w:space="0" w:color="auto"/>
              <w:right w:val="nil"/>
            </w:tcBorders>
            <w:shd w:val="clear" w:color="auto" w:fill="auto"/>
            <w:noWrap/>
            <w:vAlign w:val="bottom"/>
          </w:tcPr>
          <w:p w14:paraId="662C8C66" w14:textId="77777777" w:rsidR="00D13455" w:rsidRPr="00423D9D" w:rsidRDefault="00D13455" w:rsidP="00D13455">
            <w:pPr>
              <w:widowControl/>
              <w:autoSpaceDE/>
              <w:autoSpaceDN/>
              <w:adjustRightInd/>
              <w:jc w:val="center"/>
              <w:rPr>
                <w:rFonts w:ascii="Arial" w:hAnsi="Arial" w:cs="Arial"/>
                <w:color w:val="000000"/>
                <w:sz w:val="20"/>
                <w:szCs w:val="22"/>
              </w:rPr>
            </w:pPr>
            <w:r w:rsidRPr="00423D9D">
              <w:rPr>
                <w:rFonts w:ascii="Arial" w:hAnsi="Arial" w:cs="Arial"/>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5613245B" w14:textId="77777777" w:rsidR="00D13455" w:rsidRPr="00423D9D" w:rsidRDefault="00D13455" w:rsidP="00D13455">
            <w:pPr>
              <w:widowControl/>
              <w:autoSpaceDE/>
              <w:autoSpaceDN/>
              <w:adjustRightInd/>
              <w:jc w:val="center"/>
              <w:rPr>
                <w:rFonts w:ascii="Arial" w:hAnsi="Arial" w:cs="Arial"/>
                <w:color w:val="000000"/>
                <w:sz w:val="20"/>
                <w:szCs w:val="22"/>
              </w:rPr>
            </w:pPr>
          </w:p>
        </w:tc>
      </w:tr>
      <w:tr w:rsidR="00D13455" w:rsidRPr="00423D9D" w14:paraId="00457EBF" w14:textId="77777777">
        <w:trPr>
          <w:trHeight w:val="300"/>
        </w:trPr>
        <w:tc>
          <w:tcPr>
            <w:tcW w:w="1512" w:type="dxa"/>
            <w:tcBorders>
              <w:top w:val="nil"/>
              <w:left w:val="single" w:sz="4" w:space="0" w:color="auto"/>
              <w:bottom w:val="nil"/>
              <w:right w:val="nil"/>
            </w:tcBorders>
            <w:shd w:val="clear" w:color="auto" w:fill="auto"/>
            <w:noWrap/>
            <w:vAlign w:val="bottom"/>
          </w:tcPr>
          <w:p w14:paraId="784F9101"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Balances</w:t>
            </w:r>
          </w:p>
        </w:tc>
        <w:tc>
          <w:tcPr>
            <w:tcW w:w="1172" w:type="dxa"/>
            <w:tcBorders>
              <w:top w:val="single" w:sz="4" w:space="0" w:color="auto"/>
              <w:left w:val="nil"/>
              <w:bottom w:val="nil"/>
              <w:right w:val="nil"/>
            </w:tcBorders>
            <w:shd w:val="clear" w:color="auto" w:fill="auto"/>
            <w:noWrap/>
            <w:vAlign w:val="bottom"/>
          </w:tcPr>
          <w:p w14:paraId="1F7AC375" w14:textId="77777777" w:rsidR="00D13455" w:rsidRPr="000903DF" w:rsidRDefault="00D13455" w:rsidP="00D13455">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20,000</w:t>
            </w:r>
          </w:p>
        </w:tc>
        <w:tc>
          <w:tcPr>
            <w:tcW w:w="210" w:type="dxa"/>
            <w:tcBorders>
              <w:top w:val="nil"/>
              <w:left w:val="nil"/>
              <w:bottom w:val="nil"/>
              <w:right w:val="nil"/>
            </w:tcBorders>
            <w:shd w:val="clear" w:color="auto" w:fill="auto"/>
            <w:noWrap/>
            <w:vAlign w:val="bottom"/>
          </w:tcPr>
          <w:p w14:paraId="43A92F27" w14:textId="77777777" w:rsidR="00D13455" w:rsidRPr="00423D9D" w:rsidRDefault="00D13455" w:rsidP="00D13455">
            <w:pPr>
              <w:widowControl/>
              <w:autoSpaceDE/>
              <w:autoSpaceDN/>
              <w:adjustRightInd/>
              <w:jc w:val="center"/>
              <w:rPr>
                <w:rFonts w:ascii="Arial" w:hAnsi="Arial" w:cs="Arial"/>
                <w:color w:val="000000"/>
                <w:sz w:val="20"/>
                <w:szCs w:val="22"/>
              </w:rPr>
            </w:pPr>
          </w:p>
        </w:tc>
        <w:tc>
          <w:tcPr>
            <w:tcW w:w="1522" w:type="dxa"/>
            <w:tcBorders>
              <w:top w:val="single" w:sz="4" w:space="0" w:color="auto"/>
              <w:left w:val="nil"/>
              <w:bottom w:val="nil"/>
              <w:right w:val="nil"/>
            </w:tcBorders>
            <w:shd w:val="clear" w:color="auto" w:fill="auto"/>
            <w:noWrap/>
            <w:vAlign w:val="bottom"/>
          </w:tcPr>
          <w:p w14:paraId="4C82C83A" w14:textId="77777777" w:rsidR="00D13455" w:rsidRPr="000903DF" w:rsidRDefault="00D13455" w:rsidP="00D13455">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20,000</w:t>
            </w:r>
          </w:p>
        </w:tc>
        <w:tc>
          <w:tcPr>
            <w:tcW w:w="236" w:type="dxa"/>
            <w:tcBorders>
              <w:top w:val="nil"/>
              <w:left w:val="nil"/>
              <w:bottom w:val="nil"/>
              <w:right w:val="single" w:sz="4" w:space="0" w:color="auto"/>
            </w:tcBorders>
            <w:shd w:val="clear" w:color="auto" w:fill="auto"/>
            <w:noWrap/>
            <w:vAlign w:val="bottom"/>
          </w:tcPr>
          <w:p w14:paraId="504849D6"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6F89D532" w14:textId="77777777">
        <w:trPr>
          <w:trHeight w:val="135"/>
        </w:trPr>
        <w:tc>
          <w:tcPr>
            <w:tcW w:w="1512" w:type="dxa"/>
            <w:tcBorders>
              <w:top w:val="nil"/>
              <w:left w:val="single" w:sz="4" w:space="0" w:color="auto"/>
              <w:bottom w:val="single" w:sz="4" w:space="0" w:color="auto"/>
              <w:right w:val="nil"/>
            </w:tcBorders>
            <w:shd w:val="clear" w:color="auto" w:fill="auto"/>
            <w:noWrap/>
            <w:vAlign w:val="bottom"/>
          </w:tcPr>
          <w:p w14:paraId="051C1D5D"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172" w:type="dxa"/>
            <w:tcBorders>
              <w:top w:val="nil"/>
              <w:left w:val="nil"/>
              <w:bottom w:val="single" w:sz="4" w:space="0" w:color="auto"/>
              <w:right w:val="nil"/>
            </w:tcBorders>
            <w:shd w:val="clear" w:color="auto" w:fill="auto"/>
            <w:noWrap/>
            <w:vAlign w:val="bottom"/>
          </w:tcPr>
          <w:p w14:paraId="229F2033"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210" w:type="dxa"/>
            <w:tcBorders>
              <w:top w:val="nil"/>
              <w:left w:val="nil"/>
              <w:bottom w:val="single" w:sz="4" w:space="0" w:color="auto"/>
              <w:right w:val="nil"/>
            </w:tcBorders>
            <w:shd w:val="clear" w:color="auto" w:fill="auto"/>
            <w:noWrap/>
            <w:vAlign w:val="bottom"/>
          </w:tcPr>
          <w:p w14:paraId="4DA31B34" w14:textId="77777777" w:rsidR="00D13455" w:rsidRPr="00423D9D" w:rsidRDefault="00D13455" w:rsidP="00D13455">
            <w:pPr>
              <w:widowControl/>
              <w:autoSpaceDE/>
              <w:autoSpaceDN/>
              <w:adjustRightInd/>
              <w:rPr>
                <w:rFonts w:ascii="Arial" w:hAnsi="Arial" w:cs="Arial"/>
                <w:color w:val="000000"/>
                <w:sz w:val="20"/>
                <w:szCs w:val="22"/>
              </w:rPr>
            </w:pPr>
            <w:r w:rsidRPr="00423D9D">
              <w:rPr>
                <w:rFonts w:ascii="Arial" w:hAnsi="Arial" w:cs="Arial"/>
                <w:color w:val="000000"/>
                <w:sz w:val="20"/>
                <w:szCs w:val="22"/>
              </w:rPr>
              <w:t> </w:t>
            </w:r>
          </w:p>
        </w:tc>
        <w:tc>
          <w:tcPr>
            <w:tcW w:w="1522" w:type="dxa"/>
            <w:tcBorders>
              <w:top w:val="nil"/>
              <w:left w:val="nil"/>
              <w:bottom w:val="single" w:sz="4" w:space="0" w:color="auto"/>
              <w:right w:val="nil"/>
            </w:tcBorders>
            <w:shd w:val="clear" w:color="auto" w:fill="auto"/>
            <w:noWrap/>
            <w:vAlign w:val="bottom"/>
          </w:tcPr>
          <w:p w14:paraId="05578947" w14:textId="77777777" w:rsidR="00D13455" w:rsidRPr="00423D9D" w:rsidRDefault="00D13455" w:rsidP="00D13455">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0A3A0977" w14:textId="77777777" w:rsidR="00D13455" w:rsidRPr="00423D9D" w:rsidRDefault="00D13455" w:rsidP="00D13455">
            <w:pPr>
              <w:widowControl/>
              <w:autoSpaceDE/>
              <w:autoSpaceDN/>
              <w:adjustRightInd/>
              <w:rPr>
                <w:rFonts w:ascii="Arial" w:hAnsi="Arial" w:cs="Arial"/>
                <w:color w:val="000000"/>
                <w:sz w:val="20"/>
                <w:szCs w:val="22"/>
              </w:rPr>
            </w:pPr>
          </w:p>
        </w:tc>
      </w:tr>
    </w:tbl>
    <w:p w14:paraId="15C4DD7F"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tbl>
      <w:tblPr>
        <w:tblW w:w="6048" w:type="dxa"/>
        <w:tblInd w:w="108" w:type="dxa"/>
        <w:tblLook w:val="04A0" w:firstRow="1" w:lastRow="0" w:firstColumn="1" w:lastColumn="0" w:noHBand="0" w:noVBand="1"/>
      </w:tblPr>
      <w:tblGrid>
        <w:gridCol w:w="2538"/>
        <w:gridCol w:w="432"/>
        <w:gridCol w:w="272"/>
        <w:gridCol w:w="1850"/>
        <w:gridCol w:w="828"/>
        <w:gridCol w:w="128"/>
      </w:tblGrid>
      <w:tr w:rsidR="00D13455" w:rsidRPr="00423D9D" w14:paraId="1E1A0727" w14:textId="77777777">
        <w:trPr>
          <w:trHeight w:val="300"/>
        </w:trPr>
        <w:tc>
          <w:tcPr>
            <w:tcW w:w="5092" w:type="dxa"/>
            <w:gridSpan w:val="4"/>
            <w:tcBorders>
              <w:top w:val="nil"/>
              <w:left w:val="nil"/>
              <w:bottom w:val="nil"/>
              <w:right w:val="nil"/>
            </w:tcBorders>
            <w:shd w:val="clear" w:color="auto" w:fill="auto"/>
            <w:noWrap/>
            <w:vAlign w:val="bottom"/>
          </w:tcPr>
          <w:p w14:paraId="3C720E34"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Excess value (differential) reclassification entry:</w:t>
            </w:r>
          </w:p>
        </w:tc>
        <w:tc>
          <w:tcPr>
            <w:tcW w:w="956" w:type="dxa"/>
            <w:gridSpan w:val="2"/>
            <w:tcBorders>
              <w:top w:val="nil"/>
              <w:left w:val="nil"/>
              <w:bottom w:val="nil"/>
              <w:right w:val="nil"/>
            </w:tcBorders>
            <w:shd w:val="clear" w:color="auto" w:fill="auto"/>
            <w:noWrap/>
            <w:vAlign w:val="bottom"/>
          </w:tcPr>
          <w:p w14:paraId="7E97BC26"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3A124C31" w14:textId="77777777" w:rsidTr="00E22EB8">
        <w:trPr>
          <w:gridAfter w:val="1"/>
          <w:wAfter w:w="198" w:type="dxa"/>
          <w:trHeight w:val="300"/>
        </w:trPr>
        <w:tc>
          <w:tcPr>
            <w:tcW w:w="2538" w:type="dxa"/>
            <w:tcBorders>
              <w:bottom w:val="nil"/>
              <w:right w:val="nil"/>
            </w:tcBorders>
            <w:shd w:val="clear" w:color="auto" w:fill="E0EBF8"/>
            <w:noWrap/>
            <w:vAlign w:val="bottom"/>
          </w:tcPr>
          <w:p w14:paraId="679114B2"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Goodwill</w:t>
            </w:r>
          </w:p>
        </w:tc>
        <w:tc>
          <w:tcPr>
            <w:tcW w:w="432" w:type="dxa"/>
            <w:tcBorders>
              <w:left w:val="nil"/>
              <w:bottom w:val="nil"/>
              <w:right w:val="nil"/>
            </w:tcBorders>
            <w:shd w:val="clear" w:color="auto" w:fill="E0EBF8"/>
            <w:noWrap/>
            <w:vAlign w:val="bottom"/>
          </w:tcPr>
          <w:p w14:paraId="43D3CCFA"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72" w:type="dxa"/>
            <w:tcBorders>
              <w:left w:val="nil"/>
              <w:bottom w:val="nil"/>
              <w:right w:val="nil"/>
            </w:tcBorders>
            <w:shd w:val="clear" w:color="auto" w:fill="E0EBF8"/>
            <w:noWrap/>
            <w:vAlign w:val="bottom"/>
          </w:tcPr>
          <w:p w14:paraId="2F6B6445"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850" w:type="dxa"/>
            <w:tcBorders>
              <w:left w:val="nil"/>
              <w:bottom w:val="nil"/>
              <w:right w:val="nil"/>
            </w:tcBorders>
            <w:shd w:val="clear" w:color="auto" w:fill="E0EBF8"/>
            <w:noWrap/>
            <w:vAlign w:val="bottom"/>
          </w:tcPr>
          <w:p w14:paraId="45F26F8D"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20,000</w:t>
            </w:r>
          </w:p>
        </w:tc>
        <w:tc>
          <w:tcPr>
            <w:tcW w:w="758" w:type="dxa"/>
            <w:tcBorders>
              <w:left w:val="nil"/>
              <w:bottom w:val="nil"/>
            </w:tcBorders>
            <w:shd w:val="clear" w:color="auto" w:fill="E0EBF8"/>
            <w:noWrap/>
            <w:vAlign w:val="bottom"/>
          </w:tcPr>
          <w:p w14:paraId="00AE4ED1"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r>
      <w:tr w:rsidR="00D13455" w:rsidRPr="00423D9D" w14:paraId="60478244" w14:textId="77777777" w:rsidTr="00E22EB8">
        <w:trPr>
          <w:gridAfter w:val="1"/>
          <w:wAfter w:w="198" w:type="dxa"/>
          <w:trHeight w:val="300"/>
        </w:trPr>
        <w:tc>
          <w:tcPr>
            <w:tcW w:w="2970" w:type="dxa"/>
            <w:gridSpan w:val="2"/>
            <w:tcBorders>
              <w:top w:val="nil"/>
              <w:right w:val="nil"/>
            </w:tcBorders>
            <w:shd w:val="clear" w:color="auto" w:fill="E0EBF8"/>
            <w:noWrap/>
            <w:vAlign w:val="bottom"/>
          </w:tcPr>
          <w:p w14:paraId="6B01CA58" w14:textId="77777777" w:rsidR="00D13455" w:rsidRPr="00423D9D" w:rsidRDefault="00D13455" w:rsidP="008B186D">
            <w:pPr>
              <w:widowControl/>
              <w:autoSpaceDE/>
              <w:autoSpaceDN/>
              <w:adjustRightInd/>
              <w:ind w:right="-378"/>
              <w:rPr>
                <w:rFonts w:ascii="Arial" w:hAnsi="Arial" w:cs="Arial"/>
                <w:b/>
                <w:bCs/>
                <w:color w:val="000000"/>
                <w:sz w:val="20"/>
                <w:szCs w:val="22"/>
              </w:rPr>
            </w:pPr>
            <w:r w:rsidRPr="00423D9D">
              <w:rPr>
                <w:rFonts w:ascii="Arial" w:hAnsi="Arial" w:cs="Arial"/>
                <w:b/>
                <w:bCs/>
                <w:color w:val="000000"/>
                <w:sz w:val="20"/>
                <w:szCs w:val="22"/>
              </w:rPr>
              <w:t xml:space="preserve">       Investment in Normal Co.</w:t>
            </w:r>
          </w:p>
        </w:tc>
        <w:tc>
          <w:tcPr>
            <w:tcW w:w="272" w:type="dxa"/>
            <w:tcBorders>
              <w:top w:val="nil"/>
              <w:left w:val="nil"/>
              <w:right w:val="nil"/>
            </w:tcBorders>
            <w:shd w:val="clear" w:color="auto" w:fill="E0EBF8"/>
            <w:noWrap/>
            <w:vAlign w:val="bottom"/>
          </w:tcPr>
          <w:p w14:paraId="3EBC6F68" w14:textId="77777777" w:rsidR="00D13455" w:rsidRPr="00423D9D" w:rsidRDefault="00D13455" w:rsidP="00D13455">
            <w:pPr>
              <w:widowControl/>
              <w:autoSpaceDE/>
              <w:autoSpaceDN/>
              <w:adjustRightInd/>
              <w:rPr>
                <w:rFonts w:ascii="Arial" w:hAnsi="Arial" w:cs="Arial"/>
                <w:b/>
                <w:bCs/>
                <w:color w:val="000000"/>
                <w:sz w:val="20"/>
                <w:szCs w:val="22"/>
              </w:rPr>
            </w:pPr>
          </w:p>
        </w:tc>
        <w:tc>
          <w:tcPr>
            <w:tcW w:w="1850" w:type="dxa"/>
            <w:tcBorders>
              <w:top w:val="nil"/>
              <w:left w:val="nil"/>
              <w:right w:val="nil"/>
            </w:tcBorders>
            <w:shd w:val="clear" w:color="auto" w:fill="E0EBF8"/>
            <w:noWrap/>
            <w:vAlign w:val="bottom"/>
          </w:tcPr>
          <w:p w14:paraId="5E0AAFBD"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 </w:t>
            </w:r>
          </w:p>
        </w:tc>
        <w:tc>
          <w:tcPr>
            <w:tcW w:w="758" w:type="dxa"/>
            <w:tcBorders>
              <w:top w:val="nil"/>
              <w:left w:val="nil"/>
            </w:tcBorders>
            <w:shd w:val="clear" w:color="auto" w:fill="E0EBF8"/>
            <w:noWrap/>
            <w:vAlign w:val="bottom"/>
          </w:tcPr>
          <w:p w14:paraId="5B04C006"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20,000</w:t>
            </w:r>
          </w:p>
        </w:tc>
      </w:tr>
    </w:tbl>
    <w:p w14:paraId="325D4D9C" w14:textId="77777777" w:rsidR="00D13455" w:rsidRPr="00423D9D" w:rsidRDefault="00D13455"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p w14:paraId="40772A85" w14:textId="77777777" w:rsidR="00D13455" w:rsidRPr="00423D9D" w:rsidRDefault="00D13455">
      <w:pPr>
        <w:widowControl/>
        <w:autoSpaceDE/>
        <w:autoSpaceDN/>
        <w:adjustRightInd/>
        <w:rPr>
          <w:rFonts w:ascii="Arial" w:hAnsi="Arial" w:cs="Arial"/>
          <w:bCs/>
          <w:sz w:val="20"/>
        </w:rPr>
      </w:pPr>
      <w:r w:rsidRPr="00423D9D">
        <w:rPr>
          <w:rFonts w:ascii="Arial" w:hAnsi="Arial" w:cs="Arial"/>
          <w:b/>
          <w:bCs/>
          <w:sz w:val="20"/>
        </w:rPr>
        <w:t xml:space="preserve">P4-31  </w:t>
      </w:r>
      <w:r w:rsidRPr="00423D9D">
        <w:rPr>
          <w:rFonts w:ascii="Arial" w:hAnsi="Arial" w:cs="Arial"/>
          <w:bCs/>
          <w:sz w:val="20"/>
        </w:rPr>
        <w:t>(continued)</w:t>
      </w:r>
    </w:p>
    <w:tbl>
      <w:tblPr>
        <w:tblW w:w="7671" w:type="dxa"/>
        <w:tblInd w:w="108" w:type="dxa"/>
        <w:tblLook w:val="04A0" w:firstRow="1" w:lastRow="0" w:firstColumn="1" w:lastColumn="0" w:noHBand="0" w:noVBand="1"/>
      </w:tblPr>
      <w:tblGrid>
        <w:gridCol w:w="4861"/>
        <w:gridCol w:w="272"/>
        <w:gridCol w:w="272"/>
        <w:gridCol w:w="1056"/>
        <w:gridCol w:w="272"/>
        <w:gridCol w:w="956"/>
      </w:tblGrid>
      <w:tr w:rsidR="00D13455" w:rsidRPr="00423D9D" w14:paraId="6BA57C82" w14:textId="77777777" w:rsidTr="00E22EB8">
        <w:trPr>
          <w:trHeight w:val="300"/>
        </w:trPr>
        <w:tc>
          <w:tcPr>
            <w:tcW w:w="5393" w:type="dxa"/>
            <w:gridSpan w:val="3"/>
            <w:tcBorders>
              <w:top w:val="nil"/>
              <w:left w:val="nil"/>
              <w:right w:val="nil"/>
            </w:tcBorders>
            <w:shd w:val="clear" w:color="auto" w:fill="auto"/>
            <w:noWrap/>
            <w:vAlign w:val="bottom"/>
          </w:tcPr>
          <w:p w14:paraId="36A709C8"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Eliminate intercompany accounts:</w:t>
            </w:r>
          </w:p>
        </w:tc>
        <w:tc>
          <w:tcPr>
            <w:tcW w:w="1056" w:type="dxa"/>
            <w:tcBorders>
              <w:top w:val="nil"/>
              <w:left w:val="nil"/>
              <w:right w:val="nil"/>
            </w:tcBorders>
            <w:shd w:val="clear" w:color="auto" w:fill="auto"/>
            <w:noWrap/>
            <w:vAlign w:val="bottom"/>
          </w:tcPr>
          <w:p w14:paraId="412F12DA" w14:textId="77777777" w:rsidR="00D13455" w:rsidRPr="00423D9D" w:rsidRDefault="00D13455" w:rsidP="00D13455">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14:paraId="45F2FCD4" w14:textId="77777777" w:rsidR="00D13455" w:rsidRPr="00423D9D" w:rsidRDefault="00D13455" w:rsidP="00D13455">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15DA1D5F"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382A8795" w14:textId="77777777" w:rsidTr="00E22EB8">
        <w:trPr>
          <w:trHeight w:val="300"/>
        </w:trPr>
        <w:tc>
          <w:tcPr>
            <w:tcW w:w="4861" w:type="dxa"/>
            <w:tcBorders>
              <w:bottom w:val="nil"/>
              <w:right w:val="nil"/>
            </w:tcBorders>
            <w:shd w:val="clear" w:color="auto" w:fill="E0EBF8"/>
            <w:noWrap/>
            <w:vAlign w:val="bottom"/>
          </w:tcPr>
          <w:p w14:paraId="46A66D81"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Bonds Payable</w:t>
            </w:r>
          </w:p>
        </w:tc>
        <w:tc>
          <w:tcPr>
            <w:tcW w:w="266" w:type="dxa"/>
            <w:tcBorders>
              <w:left w:val="nil"/>
              <w:bottom w:val="nil"/>
              <w:right w:val="nil"/>
            </w:tcBorders>
            <w:shd w:val="clear" w:color="auto" w:fill="E0EBF8"/>
            <w:noWrap/>
            <w:vAlign w:val="bottom"/>
          </w:tcPr>
          <w:p w14:paraId="79C3C574"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66" w:type="dxa"/>
            <w:tcBorders>
              <w:left w:val="nil"/>
              <w:bottom w:val="nil"/>
              <w:right w:val="nil"/>
            </w:tcBorders>
            <w:shd w:val="clear" w:color="auto" w:fill="E0EBF8"/>
            <w:noWrap/>
            <w:vAlign w:val="bottom"/>
          </w:tcPr>
          <w:p w14:paraId="667AD9F1"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322" w:type="dxa"/>
            <w:gridSpan w:val="2"/>
            <w:tcBorders>
              <w:left w:val="nil"/>
              <w:bottom w:val="nil"/>
              <w:right w:val="nil"/>
            </w:tcBorders>
            <w:shd w:val="clear" w:color="auto" w:fill="E0EBF8"/>
            <w:noWrap/>
            <w:vAlign w:val="bottom"/>
          </w:tcPr>
          <w:p w14:paraId="1207D47C"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50,000</w:t>
            </w:r>
          </w:p>
        </w:tc>
        <w:tc>
          <w:tcPr>
            <w:tcW w:w="956" w:type="dxa"/>
            <w:tcBorders>
              <w:left w:val="nil"/>
              <w:bottom w:val="nil"/>
            </w:tcBorders>
            <w:shd w:val="clear" w:color="auto" w:fill="E0EBF8"/>
            <w:noWrap/>
            <w:vAlign w:val="bottom"/>
          </w:tcPr>
          <w:p w14:paraId="516F5C08"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r>
      <w:tr w:rsidR="00D13455" w:rsidRPr="00423D9D" w14:paraId="1D43C14E" w14:textId="77777777" w:rsidTr="00E22EB8">
        <w:trPr>
          <w:trHeight w:val="300"/>
        </w:trPr>
        <w:tc>
          <w:tcPr>
            <w:tcW w:w="5393" w:type="dxa"/>
            <w:gridSpan w:val="3"/>
            <w:tcBorders>
              <w:top w:val="nil"/>
              <w:right w:val="nil"/>
            </w:tcBorders>
            <w:shd w:val="clear" w:color="auto" w:fill="E0EBF8"/>
            <w:noWrap/>
            <w:vAlign w:val="bottom"/>
          </w:tcPr>
          <w:p w14:paraId="52A02F74"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xml:space="preserve">       Investment in Normal Co. Bonds</w:t>
            </w:r>
          </w:p>
        </w:tc>
        <w:tc>
          <w:tcPr>
            <w:tcW w:w="1056" w:type="dxa"/>
            <w:tcBorders>
              <w:top w:val="nil"/>
              <w:left w:val="nil"/>
              <w:right w:val="nil"/>
            </w:tcBorders>
            <w:shd w:val="clear" w:color="auto" w:fill="E0EBF8"/>
            <w:noWrap/>
            <w:vAlign w:val="bottom"/>
          </w:tcPr>
          <w:p w14:paraId="66494430"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66" w:type="dxa"/>
            <w:tcBorders>
              <w:top w:val="nil"/>
              <w:left w:val="nil"/>
              <w:right w:val="nil"/>
            </w:tcBorders>
            <w:shd w:val="clear" w:color="auto" w:fill="E0EBF8"/>
            <w:noWrap/>
            <w:vAlign w:val="bottom"/>
          </w:tcPr>
          <w:p w14:paraId="23C9D77B"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956" w:type="dxa"/>
            <w:tcBorders>
              <w:top w:val="nil"/>
              <w:left w:val="nil"/>
            </w:tcBorders>
            <w:shd w:val="clear" w:color="auto" w:fill="E0EBF8"/>
            <w:noWrap/>
            <w:vAlign w:val="bottom"/>
          </w:tcPr>
          <w:p w14:paraId="115C4EB2"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50,000</w:t>
            </w:r>
          </w:p>
        </w:tc>
      </w:tr>
      <w:tr w:rsidR="00D13455" w:rsidRPr="00423D9D" w14:paraId="2BD2DFE7" w14:textId="77777777" w:rsidTr="00E22EB8">
        <w:trPr>
          <w:trHeight w:val="300"/>
        </w:trPr>
        <w:tc>
          <w:tcPr>
            <w:tcW w:w="4861" w:type="dxa"/>
            <w:tcBorders>
              <w:left w:val="nil"/>
              <w:right w:val="nil"/>
            </w:tcBorders>
            <w:shd w:val="clear" w:color="auto" w:fill="FFFFFF" w:themeFill="background1"/>
            <w:noWrap/>
            <w:vAlign w:val="bottom"/>
          </w:tcPr>
          <w:p w14:paraId="4B5BA17B" w14:textId="77777777" w:rsidR="00D13455" w:rsidRPr="00423D9D" w:rsidRDefault="00D13455" w:rsidP="00D13455">
            <w:pPr>
              <w:widowControl/>
              <w:autoSpaceDE/>
              <w:autoSpaceDN/>
              <w:adjustRightInd/>
              <w:rPr>
                <w:rFonts w:ascii="Arial" w:hAnsi="Arial" w:cs="Arial"/>
                <w:color w:val="000000"/>
                <w:sz w:val="20"/>
                <w:szCs w:val="22"/>
              </w:rPr>
            </w:pPr>
          </w:p>
        </w:tc>
        <w:tc>
          <w:tcPr>
            <w:tcW w:w="266" w:type="dxa"/>
            <w:tcBorders>
              <w:left w:val="nil"/>
              <w:right w:val="nil"/>
            </w:tcBorders>
            <w:shd w:val="clear" w:color="auto" w:fill="FFFFFF" w:themeFill="background1"/>
            <w:noWrap/>
            <w:vAlign w:val="bottom"/>
          </w:tcPr>
          <w:p w14:paraId="154EC4DA" w14:textId="77777777" w:rsidR="00D13455" w:rsidRPr="00423D9D" w:rsidRDefault="00D13455" w:rsidP="00D13455">
            <w:pPr>
              <w:widowControl/>
              <w:autoSpaceDE/>
              <w:autoSpaceDN/>
              <w:adjustRightInd/>
              <w:rPr>
                <w:rFonts w:ascii="Arial" w:hAnsi="Arial" w:cs="Arial"/>
                <w:color w:val="000000"/>
                <w:sz w:val="20"/>
                <w:szCs w:val="22"/>
              </w:rPr>
            </w:pPr>
          </w:p>
        </w:tc>
        <w:tc>
          <w:tcPr>
            <w:tcW w:w="266" w:type="dxa"/>
            <w:tcBorders>
              <w:left w:val="nil"/>
              <w:right w:val="nil"/>
            </w:tcBorders>
            <w:shd w:val="clear" w:color="auto" w:fill="FFFFFF" w:themeFill="background1"/>
            <w:noWrap/>
            <w:vAlign w:val="bottom"/>
          </w:tcPr>
          <w:p w14:paraId="09E29885" w14:textId="77777777" w:rsidR="00D13455" w:rsidRPr="00423D9D" w:rsidRDefault="00D13455" w:rsidP="00D13455">
            <w:pPr>
              <w:widowControl/>
              <w:autoSpaceDE/>
              <w:autoSpaceDN/>
              <w:adjustRightInd/>
              <w:rPr>
                <w:rFonts w:ascii="Arial" w:hAnsi="Arial" w:cs="Arial"/>
                <w:color w:val="000000"/>
                <w:sz w:val="20"/>
                <w:szCs w:val="22"/>
              </w:rPr>
            </w:pPr>
          </w:p>
        </w:tc>
        <w:tc>
          <w:tcPr>
            <w:tcW w:w="1056" w:type="dxa"/>
            <w:tcBorders>
              <w:left w:val="nil"/>
              <w:right w:val="nil"/>
            </w:tcBorders>
            <w:shd w:val="clear" w:color="auto" w:fill="FFFFFF" w:themeFill="background1"/>
            <w:noWrap/>
            <w:vAlign w:val="bottom"/>
          </w:tcPr>
          <w:p w14:paraId="5501D811" w14:textId="77777777" w:rsidR="00D13455" w:rsidRPr="00423D9D" w:rsidRDefault="00D13455" w:rsidP="00D13455">
            <w:pPr>
              <w:widowControl/>
              <w:autoSpaceDE/>
              <w:autoSpaceDN/>
              <w:adjustRightInd/>
              <w:rPr>
                <w:rFonts w:ascii="Arial" w:hAnsi="Arial" w:cs="Arial"/>
                <w:color w:val="000000"/>
                <w:sz w:val="20"/>
                <w:szCs w:val="22"/>
              </w:rPr>
            </w:pPr>
          </w:p>
        </w:tc>
        <w:tc>
          <w:tcPr>
            <w:tcW w:w="266" w:type="dxa"/>
            <w:tcBorders>
              <w:left w:val="nil"/>
              <w:right w:val="nil"/>
            </w:tcBorders>
            <w:shd w:val="clear" w:color="auto" w:fill="FFFFFF" w:themeFill="background1"/>
            <w:noWrap/>
            <w:vAlign w:val="bottom"/>
          </w:tcPr>
          <w:p w14:paraId="42CAF565" w14:textId="77777777" w:rsidR="00D13455" w:rsidRPr="00423D9D" w:rsidRDefault="00D13455" w:rsidP="00D13455">
            <w:pPr>
              <w:widowControl/>
              <w:autoSpaceDE/>
              <w:autoSpaceDN/>
              <w:adjustRightInd/>
              <w:rPr>
                <w:rFonts w:ascii="Arial" w:hAnsi="Arial" w:cs="Arial"/>
                <w:color w:val="000000"/>
                <w:sz w:val="20"/>
                <w:szCs w:val="22"/>
              </w:rPr>
            </w:pPr>
          </w:p>
        </w:tc>
        <w:tc>
          <w:tcPr>
            <w:tcW w:w="956" w:type="dxa"/>
            <w:tcBorders>
              <w:left w:val="nil"/>
              <w:right w:val="nil"/>
            </w:tcBorders>
            <w:shd w:val="clear" w:color="auto" w:fill="FFFFFF" w:themeFill="background1"/>
            <w:noWrap/>
            <w:vAlign w:val="bottom"/>
          </w:tcPr>
          <w:p w14:paraId="7F34E8C6"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2E3C82A9" w14:textId="77777777" w:rsidTr="00E22EB8">
        <w:trPr>
          <w:trHeight w:val="300"/>
        </w:trPr>
        <w:tc>
          <w:tcPr>
            <w:tcW w:w="4861" w:type="dxa"/>
            <w:tcBorders>
              <w:bottom w:val="nil"/>
              <w:right w:val="nil"/>
            </w:tcBorders>
            <w:shd w:val="clear" w:color="auto" w:fill="E0EBF8"/>
            <w:noWrap/>
            <w:vAlign w:val="bottom"/>
          </w:tcPr>
          <w:p w14:paraId="53E47104"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Accounts Payable</w:t>
            </w:r>
          </w:p>
        </w:tc>
        <w:tc>
          <w:tcPr>
            <w:tcW w:w="266" w:type="dxa"/>
            <w:tcBorders>
              <w:left w:val="nil"/>
              <w:bottom w:val="nil"/>
              <w:right w:val="nil"/>
            </w:tcBorders>
            <w:shd w:val="clear" w:color="auto" w:fill="E0EBF8"/>
            <w:noWrap/>
            <w:vAlign w:val="bottom"/>
          </w:tcPr>
          <w:p w14:paraId="7DD086F5"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66" w:type="dxa"/>
            <w:tcBorders>
              <w:left w:val="nil"/>
              <w:bottom w:val="nil"/>
              <w:right w:val="nil"/>
            </w:tcBorders>
            <w:shd w:val="clear" w:color="auto" w:fill="E0EBF8"/>
            <w:noWrap/>
            <w:vAlign w:val="bottom"/>
          </w:tcPr>
          <w:p w14:paraId="43D66368"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322" w:type="dxa"/>
            <w:gridSpan w:val="2"/>
            <w:tcBorders>
              <w:left w:val="nil"/>
              <w:bottom w:val="nil"/>
              <w:right w:val="nil"/>
            </w:tcBorders>
            <w:shd w:val="clear" w:color="auto" w:fill="E0EBF8"/>
            <w:noWrap/>
            <w:vAlign w:val="bottom"/>
          </w:tcPr>
          <w:p w14:paraId="12B0771C"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10,000</w:t>
            </w:r>
          </w:p>
        </w:tc>
        <w:tc>
          <w:tcPr>
            <w:tcW w:w="956" w:type="dxa"/>
            <w:tcBorders>
              <w:left w:val="nil"/>
              <w:bottom w:val="nil"/>
            </w:tcBorders>
            <w:shd w:val="clear" w:color="auto" w:fill="E0EBF8"/>
            <w:noWrap/>
            <w:vAlign w:val="bottom"/>
          </w:tcPr>
          <w:p w14:paraId="16D616FC"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r>
      <w:tr w:rsidR="00D13455" w:rsidRPr="00423D9D" w14:paraId="63ADF1F1" w14:textId="77777777" w:rsidTr="00E22EB8">
        <w:trPr>
          <w:trHeight w:val="300"/>
        </w:trPr>
        <w:tc>
          <w:tcPr>
            <w:tcW w:w="5127" w:type="dxa"/>
            <w:gridSpan w:val="2"/>
            <w:tcBorders>
              <w:top w:val="nil"/>
              <w:right w:val="nil"/>
            </w:tcBorders>
            <w:shd w:val="clear" w:color="auto" w:fill="E0EBF8"/>
            <w:noWrap/>
            <w:vAlign w:val="bottom"/>
          </w:tcPr>
          <w:p w14:paraId="626D6150"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xml:space="preserve">       Accounts Receivable</w:t>
            </w:r>
          </w:p>
        </w:tc>
        <w:tc>
          <w:tcPr>
            <w:tcW w:w="266" w:type="dxa"/>
            <w:tcBorders>
              <w:top w:val="nil"/>
              <w:left w:val="nil"/>
              <w:right w:val="nil"/>
            </w:tcBorders>
            <w:shd w:val="clear" w:color="auto" w:fill="E0EBF8"/>
            <w:noWrap/>
            <w:vAlign w:val="bottom"/>
          </w:tcPr>
          <w:p w14:paraId="193B24B0"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056" w:type="dxa"/>
            <w:tcBorders>
              <w:top w:val="nil"/>
              <w:left w:val="nil"/>
              <w:right w:val="nil"/>
            </w:tcBorders>
            <w:shd w:val="clear" w:color="auto" w:fill="E0EBF8"/>
            <w:noWrap/>
            <w:vAlign w:val="bottom"/>
          </w:tcPr>
          <w:p w14:paraId="0CFB39A0"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66" w:type="dxa"/>
            <w:tcBorders>
              <w:top w:val="nil"/>
              <w:left w:val="nil"/>
              <w:right w:val="nil"/>
            </w:tcBorders>
            <w:shd w:val="clear" w:color="auto" w:fill="E0EBF8"/>
            <w:noWrap/>
            <w:vAlign w:val="bottom"/>
          </w:tcPr>
          <w:p w14:paraId="1CDE5FC2"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956" w:type="dxa"/>
            <w:tcBorders>
              <w:top w:val="nil"/>
              <w:left w:val="nil"/>
            </w:tcBorders>
            <w:shd w:val="clear" w:color="auto" w:fill="E0EBF8"/>
            <w:noWrap/>
            <w:vAlign w:val="bottom"/>
          </w:tcPr>
          <w:p w14:paraId="1A0C4489"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10,000</w:t>
            </w:r>
          </w:p>
        </w:tc>
      </w:tr>
      <w:tr w:rsidR="00D13455" w:rsidRPr="00423D9D" w14:paraId="2B481EF6" w14:textId="77777777" w:rsidTr="00E22EB8">
        <w:trPr>
          <w:trHeight w:val="300"/>
        </w:trPr>
        <w:tc>
          <w:tcPr>
            <w:tcW w:w="6449" w:type="dxa"/>
            <w:gridSpan w:val="4"/>
            <w:tcBorders>
              <w:left w:val="nil"/>
              <w:right w:val="nil"/>
            </w:tcBorders>
            <w:shd w:val="clear" w:color="auto" w:fill="auto"/>
            <w:noWrap/>
            <w:vAlign w:val="bottom"/>
          </w:tcPr>
          <w:p w14:paraId="232790E8" w14:textId="77777777" w:rsidR="00D13455" w:rsidRPr="00423D9D" w:rsidRDefault="00D13455" w:rsidP="00D13455">
            <w:pPr>
              <w:widowControl/>
              <w:autoSpaceDE/>
              <w:autoSpaceDN/>
              <w:adjustRightInd/>
              <w:rPr>
                <w:rFonts w:ascii="Arial" w:hAnsi="Arial" w:cs="Arial"/>
                <w:b/>
                <w:bCs/>
                <w:color w:val="000000"/>
                <w:sz w:val="20"/>
                <w:szCs w:val="22"/>
              </w:rPr>
            </w:pPr>
          </w:p>
          <w:p w14:paraId="3FEECC67"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Optional accumulated depreciation elimination entry</w:t>
            </w:r>
          </w:p>
        </w:tc>
        <w:tc>
          <w:tcPr>
            <w:tcW w:w="266" w:type="dxa"/>
            <w:tcBorders>
              <w:left w:val="nil"/>
              <w:right w:val="nil"/>
            </w:tcBorders>
            <w:shd w:val="clear" w:color="000000" w:fill="FFFFFF"/>
            <w:noWrap/>
            <w:vAlign w:val="bottom"/>
          </w:tcPr>
          <w:p w14:paraId="47246721"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956" w:type="dxa"/>
            <w:tcBorders>
              <w:left w:val="nil"/>
              <w:right w:val="nil"/>
            </w:tcBorders>
            <w:shd w:val="clear" w:color="000000" w:fill="FFFFFF"/>
            <w:noWrap/>
            <w:vAlign w:val="bottom"/>
          </w:tcPr>
          <w:p w14:paraId="5A95436A"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r>
      <w:tr w:rsidR="00D13455" w:rsidRPr="00423D9D" w14:paraId="72B69CC4" w14:textId="77777777" w:rsidTr="00E22EB8">
        <w:trPr>
          <w:trHeight w:val="300"/>
        </w:trPr>
        <w:tc>
          <w:tcPr>
            <w:tcW w:w="5127" w:type="dxa"/>
            <w:gridSpan w:val="2"/>
            <w:tcBorders>
              <w:bottom w:val="nil"/>
              <w:right w:val="nil"/>
            </w:tcBorders>
            <w:shd w:val="clear" w:color="auto" w:fill="689CDA"/>
            <w:noWrap/>
            <w:vAlign w:val="bottom"/>
          </w:tcPr>
          <w:p w14:paraId="08D89AF6"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14:paraId="78BD8FCD"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322" w:type="dxa"/>
            <w:gridSpan w:val="2"/>
            <w:tcBorders>
              <w:left w:val="nil"/>
              <w:bottom w:val="nil"/>
              <w:right w:val="nil"/>
            </w:tcBorders>
            <w:shd w:val="clear" w:color="auto" w:fill="689CDA"/>
            <w:noWrap/>
            <w:vAlign w:val="bottom"/>
          </w:tcPr>
          <w:p w14:paraId="1B42B3C5" w14:textId="77777777" w:rsidR="00D13455" w:rsidRPr="00423D9D" w:rsidRDefault="00D13455" w:rsidP="00D13455">
            <w:pPr>
              <w:widowControl/>
              <w:autoSpaceDE/>
              <w:autoSpaceDN/>
              <w:adjustRightInd/>
              <w:jc w:val="center"/>
              <w:rPr>
                <w:rFonts w:ascii="Arial" w:hAnsi="Arial" w:cs="Arial"/>
                <w:b/>
                <w:bCs/>
                <w:color w:val="000000"/>
                <w:sz w:val="20"/>
                <w:szCs w:val="22"/>
              </w:rPr>
            </w:pPr>
            <w:r w:rsidRPr="00423D9D">
              <w:rPr>
                <w:rFonts w:ascii="Arial" w:hAnsi="Arial" w:cs="Arial"/>
                <w:b/>
                <w:bCs/>
                <w:color w:val="000000"/>
                <w:sz w:val="20"/>
                <w:szCs w:val="22"/>
              </w:rPr>
              <w:t xml:space="preserve">         75,000 </w:t>
            </w:r>
          </w:p>
        </w:tc>
        <w:tc>
          <w:tcPr>
            <w:tcW w:w="956" w:type="dxa"/>
            <w:tcBorders>
              <w:left w:val="nil"/>
              <w:bottom w:val="nil"/>
            </w:tcBorders>
            <w:shd w:val="clear" w:color="auto" w:fill="689CDA"/>
            <w:noWrap/>
            <w:vAlign w:val="bottom"/>
          </w:tcPr>
          <w:p w14:paraId="68F74FA0"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r>
      <w:tr w:rsidR="00D13455" w:rsidRPr="00423D9D" w14:paraId="0ED92AB0" w14:textId="77777777" w:rsidTr="00E22EB8">
        <w:trPr>
          <w:trHeight w:val="300"/>
        </w:trPr>
        <w:tc>
          <w:tcPr>
            <w:tcW w:w="5127" w:type="dxa"/>
            <w:gridSpan w:val="2"/>
            <w:tcBorders>
              <w:top w:val="nil"/>
              <w:right w:val="nil"/>
            </w:tcBorders>
            <w:shd w:val="clear" w:color="auto" w:fill="689CDA"/>
            <w:noWrap/>
            <w:vAlign w:val="bottom"/>
          </w:tcPr>
          <w:p w14:paraId="62A8FDC4"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14:paraId="081C3E12"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3E85E14D"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14:paraId="3121199F"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w:t>
            </w:r>
          </w:p>
        </w:tc>
        <w:tc>
          <w:tcPr>
            <w:tcW w:w="956" w:type="dxa"/>
            <w:tcBorders>
              <w:top w:val="nil"/>
              <w:left w:val="nil"/>
            </w:tcBorders>
            <w:shd w:val="clear" w:color="auto" w:fill="689CDA"/>
            <w:noWrap/>
            <w:vAlign w:val="bottom"/>
          </w:tcPr>
          <w:p w14:paraId="5DE0A9A6" w14:textId="77777777" w:rsidR="00D13455" w:rsidRPr="00423D9D" w:rsidRDefault="00D13455" w:rsidP="00D13455">
            <w:pPr>
              <w:widowControl/>
              <w:autoSpaceDE/>
              <w:autoSpaceDN/>
              <w:adjustRightInd/>
              <w:rPr>
                <w:rFonts w:ascii="Arial" w:hAnsi="Arial" w:cs="Arial"/>
                <w:b/>
                <w:bCs/>
                <w:color w:val="000000"/>
                <w:sz w:val="20"/>
                <w:szCs w:val="22"/>
              </w:rPr>
            </w:pPr>
            <w:r w:rsidRPr="00423D9D">
              <w:rPr>
                <w:rFonts w:ascii="Arial" w:hAnsi="Arial" w:cs="Arial"/>
                <w:b/>
                <w:bCs/>
                <w:color w:val="000000"/>
                <w:sz w:val="20"/>
                <w:szCs w:val="22"/>
              </w:rPr>
              <w:t xml:space="preserve">  75,000 </w:t>
            </w:r>
          </w:p>
        </w:tc>
      </w:tr>
    </w:tbl>
    <w:p w14:paraId="3C474C33" w14:textId="16C24C0B" w:rsidR="00E87B7B" w:rsidRDefault="00E87B7B">
      <w:pPr>
        <w:widowControl/>
        <w:autoSpaceDE/>
        <w:autoSpaceDN/>
        <w:adjustRightInd/>
        <w:rPr>
          <w:rFonts w:ascii="Arial" w:hAnsi="Arial" w:cs="Arial"/>
          <w:b/>
          <w:bCs/>
          <w:sz w:val="20"/>
        </w:rPr>
      </w:pPr>
    </w:p>
    <w:p w14:paraId="36EBF10D" w14:textId="77777777" w:rsidR="00E87B7B" w:rsidRDefault="00E87B7B">
      <w:pPr>
        <w:widowControl/>
        <w:autoSpaceDE/>
        <w:autoSpaceDN/>
        <w:adjustRightInd/>
        <w:rPr>
          <w:rFonts w:ascii="Arial" w:hAnsi="Arial" w:cs="Arial"/>
          <w:b/>
          <w:bCs/>
          <w:sz w:val="20"/>
        </w:rPr>
      </w:pPr>
      <w:r>
        <w:rPr>
          <w:rFonts w:ascii="Arial" w:hAnsi="Arial" w:cs="Arial"/>
          <w:b/>
          <w:bCs/>
          <w:sz w:val="20"/>
        </w:rPr>
        <w:br w:type="page"/>
      </w:r>
    </w:p>
    <w:p w14:paraId="4E40607C" w14:textId="77777777" w:rsidR="00D13455" w:rsidRPr="00423D9D" w:rsidRDefault="00D13455">
      <w:pPr>
        <w:widowControl/>
        <w:autoSpaceDE/>
        <w:autoSpaceDN/>
        <w:adjustRightInd/>
        <w:rPr>
          <w:rFonts w:ascii="Arial" w:hAnsi="Arial" w:cs="Arial"/>
          <w:b/>
          <w:bCs/>
          <w:sz w:val="20"/>
        </w:rPr>
      </w:pPr>
    </w:p>
    <w:tbl>
      <w:tblPr>
        <w:tblW w:w="5704" w:type="dxa"/>
        <w:tblInd w:w="108" w:type="dxa"/>
        <w:tblLook w:val="04A0" w:firstRow="1" w:lastRow="0" w:firstColumn="1" w:lastColumn="0" w:noHBand="0" w:noVBand="1"/>
      </w:tblPr>
      <w:tblGrid>
        <w:gridCol w:w="1852"/>
        <w:gridCol w:w="1052"/>
        <w:gridCol w:w="944"/>
        <w:gridCol w:w="1856"/>
      </w:tblGrid>
      <w:tr w:rsidR="00D13455" w:rsidRPr="00423D9D" w14:paraId="2CE735DA" w14:textId="77777777">
        <w:trPr>
          <w:trHeight w:val="300"/>
        </w:trPr>
        <w:tc>
          <w:tcPr>
            <w:tcW w:w="1852" w:type="dxa"/>
            <w:tcBorders>
              <w:top w:val="nil"/>
              <w:left w:val="nil"/>
              <w:bottom w:val="nil"/>
              <w:right w:val="nil"/>
            </w:tcBorders>
            <w:shd w:val="clear" w:color="auto" w:fill="auto"/>
            <w:noWrap/>
            <w:vAlign w:val="bottom"/>
          </w:tcPr>
          <w:p w14:paraId="16430517" w14:textId="77777777" w:rsidR="00D13455" w:rsidRPr="00423D9D" w:rsidRDefault="00D13455" w:rsidP="00D13455">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2426FE8D" w14:textId="77777777" w:rsidR="00D13455" w:rsidRPr="00423D9D" w:rsidRDefault="00D13455" w:rsidP="00D13455">
            <w:pPr>
              <w:widowControl/>
              <w:autoSpaceDE/>
              <w:autoSpaceDN/>
              <w:adjustRightInd/>
              <w:jc w:val="center"/>
              <w:rPr>
                <w:rFonts w:ascii="Arial" w:hAnsi="Arial" w:cs="Arial"/>
                <w:b/>
                <w:bCs/>
                <w:color w:val="000000"/>
                <w:sz w:val="20"/>
                <w:szCs w:val="22"/>
              </w:rPr>
            </w:pPr>
            <w:r w:rsidRPr="00423D9D">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07002DBC" w14:textId="77777777" w:rsidR="00D13455" w:rsidRPr="00423D9D" w:rsidRDefault="00D13455" w:rsidP="00D13455">
            <w:pPr>
              <w:widowControl/>
              <w:autoSpaceDE/>
              <w:autoSpaceDN/>
              <w:adjustRightInd/>
              <w:rPr>
                <w:rFonts w:ascii="Arial" w:hAnsi="Arial" w:cs="Arial"/>
                <w:color w:val="000000"/>
                <w:sz w:val="20"/>
                <w:szCs w:val="22"/>
              </w:rPr>
            </w:pPr>
          </w:p>
        </w:tc>
      </w:tr>
      <w:tr w:rsidR="00D13455" w:rsidRPr="00423D9D" w14:paraId="5A3082F4" w14:textId="77777777">
        <w:trPr>
          <w:trHeight w:val="300"/>
        </w:trPr>
        <w:tc>
          <w:tcPr>
            <w:tcW w:w="1852" w:type="dxa"/>
            <w:tcBorders>
              <w:top w:val="nil"/>
              <w:left w:val="nil"/>
              <w:bottom w:val="nil"/>
              <w:right w:val="nil"/>
            </w:tcBorders>
            <w:shd w:val="clear" w:color="000000" w:fill="FFFFFF"/>
            <w:noWrap/>
            <w:vAlign w:val="bottom"/>
          </w:tcPr>
          <w:p w14:paraId="3D09BAA5"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394A2C9A" w14:textId="77777777" w:rsidR="00D13455" w:rsidRPr="00423D9D" w:rsidRDefault="00D13455"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Normal Co.</w:t>
            </w:r>
          </w:p>
        </w:tc>
        <w:tc>
          <w:tcPr>
            <w:tcW w:w="1856" w:type="dxa"/>
            <w:tcBorders>
              <w:top w:val="nil"/>
              <w:left w:val="nil"/>
              <w:bottom w:val="nil"/>
              <w:right w:val="nil"/>
            </w:tcBorders>
            <w:shd w:val="clear" w:color="000000" w:fill="FFFFFF"/>
            <w:noWrap/>
            <w:vAlign w:val="bottom"/>
          </w:tcPr>
          <w:p w14:paraId="6D9DCF8F" w14:textId="77777777" w:rsidR="00D13455" w:rsidRPr="00423D9D" w:rsidRDefault="00D13455" w:rsidP="00D13455">
            <w:pPr>
              <w:widowControl/>
              <w:autoSpaceDE/>
              <w:autoSpaceDN/>
              <w:adjustRightInd/>
              <w:rPr>
                <w:rFonts w:ascii="Arial" w:hAnsi="Arial" w:cs="Arial"/>
                <w:sz w:val="20"/>
                <w:szCs w:val="22"/>
              </w:rPr>
            </w:pPr>
            <w:r w:rsidRPr="00423D9D">
              <w:rPr>
                <w:rFonts w:ascii="Arial" w:hAnsi="Arial" w:cs="Arial"/>
                <w:sz w:val="20"/>
                <w:szCs w:val="22"/>
              </w:rPr>
              <w:t> </w:t>
            </w:r>
          </w:p>
        </w:tc>
      </w:tr>
      <w:tr w:rsidR="00D13455" w:rsidRPr="00423D9D" w14:paraId="094356B0" w14:textId="77777777">
        <w:trPr>
          <w:trHeight w:val="300"/>
        </w:trPr>
        <w:tc>
          <w:tcPr>
            <w:tcW w:w="1852" w:type="dxa"/>
            <w:tcBorders>
              <w:top w:val="nil"/>
              <w:left w:val="nil"/>
              <w:bottom w:val="nil"/>
              <w:right w:val="nil"/>
            </w:tcBorders>
            <w:shd w:val="clear" w:color="000000" w:fill="FFFFFF"/>
            <w:noWrap/>
            <w:vAlign w:val="bottom"/>
          </w:tcPr>
          <w:p w14:paraId="121CBAF6"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733D2D8E"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xml:space="preserve">  305,000 </w:t>
            </w:r>
          </w:p>
        </w:tc>
        <w:tc>
          <w:tcPr>
            <w:tcW w:w="944" w:type="dxa"/>
            <w:tcBorders>
              <w:top w:val="nil"/>
              <w:left w:val="nil"/>
              <w:bottom w:val="nil"/>
              <w:right w:val="nil"/>
            </w:tcBorders>
            <w:shd w:val="clear" w:color="000000" w:fill="FFFFFF"/>
            <w:noWrap/>
            <w:vAlign w:val="bottom"/>
          </w:tcPr>
          <w:p w14:paraId="0D0997A7"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440B86E8" w14:textId="77777777" w:rsidR="00D13455" w:rsidRPr="00423D9D" w:rsidRDefault="00D13455" w:rsidP="00D13455">
            <w:pPr>
              <w:widowControl/>
              <w:autoSpaceDE/>
              <w:autoSpaceDN/>
              <w:adjustRightInd/>
              <w:rPr>
                <w:rFonts w:ascii="Arial" w:hAnsi="Arial" w:cs="Arial"/>
                <w:sz w:val="20"/>
                <w:szCs w:val="22"/>
              </w:rPr>
            </w:pPr>
            <w:r w:rsidRPr="00423D9D">
              <w:rPr>
                <w:rFonts w:ascii="Arial" w:hAnsi="Arial" w:cs="Arial"/>
                <w:sz w:val="20"/>
                <w:szCs w:val="22"/>
              </w:rPr>
              <w:t> </w:t>
            </w:r>
          </w:p>
        </w:tc>
      </w:tr>
      <w:tr w:rsidR="00D13455" w:rsidRPr="00423D9D" w14:paraId="3584BF2A" w14:textId="77777777" w:rsidTr="00E22EB8">
        <w:trPr>
          <w:trHeight w:val="300"/>
        </w:trPr>
        <w:tc>
          <w:tcPr>
            <w:tcW w:w="1852" w:type="dxa"/>
            <w:tcBorders>
              <w:top w:val="nil"/>
              <w:left w:val="nil"/>
              <w:bottom w:val="nil"/>
              <w:right w:val="nil"/>
            </w:tcBorders>
            <w:shd w:val="clear" w:color="000000" w:fill="FFFFFF"/>
            <w:noWrap/>
            <w:vAlign w:val="bottom"/>
          </w:tcPr>
          <w:p w14:paraId="776160B2"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6DC786CB"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1A8B1CF3"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xml:space="preserve">285,000 </w:t>
            </w:r>
          </w:p>
        </w:tc>
        <w:tc>
          <w:tcPr>
            <w:tcW w:w="1856" w:type="dxa"/>
            <w:tcBorders>
              <w:top w:val="nil"/>
              <w:left w:val="nil"/>
              <w:bottom w:val="nil"/>
              <w:right w:val="nil"/>
            </w:tcBorders>
            <w:shd w:val="clear" w:color="auto" w:fill="auto"/>
            <w:noWrap/>
            <w:vAlign w:val="bottom"/>
          </w:tcPr>
          <w:p w14:paraId="65E24BD9" w14:textId="77777777" w:rsidR="00D13455" w:rsidRPr="00423D9D" w:rsidRDefault="00D13455"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Basic</w:t>
            </w:r>
          </w:p>
        </w:tc>
      </w:tr>
      <w:tr w:rsidR="00D13455" w:rsidRPr="00423D9D" w14:paraId="0E63106C" w14:textId="77777777" w:rsidTr="00E22EB8">
        <w:trPr>
          <w:trHeight w:val="300"/>
        </w:trPr>
        <w:tc>
          <w:tcPr>
            <w:tcW w:w="1852" w:type="dxa"/>
            <w:tcBorders>
              <w:top w:val="nil"/>
              <w:left w:val="nil"/>
              <w:bottom w:val="nil"/>
              <w:right w:val="nil"/>
            </w:tcBorders>
            <w:shd w:val="clear" w:color="000000" w:fill="FFFFFF"/>
            <w:noWrap/>
            <w:vAlign w:val="bottom"/>
          </w:tcPr>
          <w:p w14:paraId="40A68759"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4FA33A0C" w14:textId="77777777" w:rsidR="00D13455" w:rsidRPr="00423D9D" w:rsidRDefault="00D13455" w:rsidP="00D13455">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43F6BA99" w14:textId="77777777" w:rsidR="00D13455" w:rsidRPr="00423D9D" w:rsidRDefault="00D13455" w:rsidP="00D13455">
            <w:pPr>
              <w:widowControl/>
              <w:autoSpaceDE/>
              <w:autoSpaceDN/>
              <w:adjustRightInd/>
              <w:jc w:val="right"/>
              <w:rPr>
                <w:rFonts w:ascii="Arial" w:hAnsi="Arial" w:cs="Arial"/>
                <w:b/>
                <w:bCs/>
                <w:color w:val="000000"/>
                <w:sz w:val="20"/>
                <w:szCs w:val="22"/>
              </w:rPr>
            </w:pPr>
            <w:r w:rsidRPr="00423D9D">
              <w:rPr>
                <w:rFonts w:ascii="Arial" w:hAnsi="Arial" w:cs="Arial"/>
                <w:b/>
                <w:bCs/>
                <w:color w:val="000000"/>
                <w:sz w:val="20"/>
                <w:szCs w:val="22"/>
              </w:rPr>
              <w:t xml:space="preserve">20,000 </w:t>
            </w:r>
          </w:p>
        </w:tc>
        <w:tc>
          <w:tcPr>
            <w:tcW w:w="1856" w:type="dxa"/>
            <w:tcBorders>
              <w:top w:val="nil"/>
              <w:left w:val="nil"/>
              <w:bottom w:val="nil"/>
              <w:right w:val="nil"/>
            </w:tcBorders>
            <w:shd w:val="clear" w:color="auto" w:fill="auto"/>
            <w:noWrap/>
            <w:vAlign w:val="bottom"/>
          </w:tcPr>
          <w:p w14:paraId="6B614A0F" w14:textId="77777777" w:rsidR="00D13455" w:rsidRPr="00423D9D" w:rsidRDefault="00D13455" w:rsidP="00D13455">
            <w:pPr>
              <w:widowControl/>
              <w:autoSpaceDE/>
              <w:autoSpaceDN/>
              <w:adjustRightInd/>
              <w:jc w:val="center"/>
              <w:rPr>
                <w:rFonts w:ascii="Arial" w:hAnsi="Arial" w:cs="Arial"/>
                <w:b/>
                <w:bCs/>
                <w:sz w:val="20"/>
                <w:szCs w:val="22"/>
              </w:rPr>
            </w:pPr>
            <w:r w:rsidRPr="00423D9D">
              <w:rPr>
                <w:rFonts w:ascii="Arial" w:hAnsi="Arial" w:cs="Arial"/>
                <w:b/>
                <w:bCs/>
                <w:sz w:val="20"/>
                <w:szCs w:val="22"/>
              </w:rPr>
              <w:t xml:space="preserve">Excess </w:t>
            </w:r>
            <w:proofErr w:type="spellStart"/>
            <w:r w:rsidRPr="00423D9D">
              <w:rPr>
                <w:rFonts w:ascii="Arial" w:hAnsi="Arial" w:cs="Arial"/>
                <w:b/>
                <w:bCs/>
                <w:sz w:val="20"/>
                <w:szCs w:val="22"/>
              </w:rPr>
              <w:t>Reclass</w:t>
            </w:r>
            <w:proofErr w:type="spellEnd"/>
            <w:r w:rsidRPr="00423D9D">
              <w:rPr>
                <w:rFonts w:ascii="Arial" w:hAnsi="Arial" w:cs="Arial"/>
                <w:b/>
                <w:bCs/>
                <w:sz w:val="20"/>
                <w:szCs w:val="22"/>
              </w:rPr>
              <w:t>.</w:t>
            </w:r>
          </w:p>
        </w:tc>
      </w:tr>
      <w:tr w:rsidR="00D13455" w:rsidRPr="00423D9D" w14:paraId="3D1B7B80" w14:textId="77777777">
        <w:trPr>
          <w:trHeight w:val="300"/>
        </w:trPr>
        <w:tc>
          <w:tcPr>
            <w:tcW w:w="1852" w:type="dxa"/>
            <w:tcBorders>
              <w:top w:val="nil"/>
              <w:left w:val="nil"/>
              <w:bottom w:val="nil"/>
              <w:right w:val="nil"/>
            </w:tcBorders>
            <w:shd w:val="clear" w:color="000000" w:fill="FFFFFF"/>
            <w:noWrap/>
            <w:vAlign w:val="bottom"/>
          </w:tcPr>
          <w:p w14:paraId="0979B32A"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1CDB0104" w14:textId="77777777" w:rsidR="00D13455" w:rsidRPr="00423D9D" w:rsidRDefault="00D13455" w:rsidP="00D13455">
            <w:pPr>
              <w:widowControl/>
              <w:autoSpaceDE/>
              <w:autoSpaceDN/>
              <w:adjustRightInd/>
              <w:jc w:val="right"/>
              <w:rPr>
                <w:rFonts w:ascii="Arial" w:hAnsi="Arial" w:cs="Arial"/>
                <w:b/>
                <w:bCs/>
                <w:sz w:val="20"/>
                <w:szCs w:val="22"/>
              </w:rPr>
            </w:pPr>
            <w:r w:rsidRPr="00423D9D">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18C2B71E" w14:textId="77777777" w:rsidR="00D13455" w:rsidRPr="00423D9D" w:rsidRDefault="00D13455" w:rsidP="00D13455">
            <w:pPr>
              <w:widowControl/>
              <w:autoSpaceDE/>
              <w:autoSpaceDN/>
              <w:adjustRightInd/>
              <w:rPr>
                <w:rFonts w:ascii="Arial" w:hAnsi="Arial" w:cs="Arial"/>
                <w:b/>
                <w:bCs/>
                <w:sz w:val="20"/>
                <w:szCs w:val="22"/>
              </w:rPr>
            </w:pPr>
            <w:r w:rsidRPr="00423D9D">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00F7CA60" w14:textId="77777777" w:rsidR="00D13455" w:rsidRPr="00423D9D" w:rsidRDefault="00D13455" w:rsidP="00D13455">
            <w:pPr>
              <w:widowControl/>
              <w:autoSpaceDE/>
              <w:autoSpaceDN/>
              <w:adjustRightInd/>
              <w:rPr>
                <w:rFonts w:ascii="Arial" w:hAnsi="Arial" w:cs="Arial"/>
                <w:sz w:val="20"/>
                <w:szCs w:val="22"/>
              </w:rPr>
            </w:pPr>
            <w:r w:rsidRPr="00423D9D">
              <w:rPr>
                <w:rFonts w:ascii="Arial" w:hAnsi="Arial" w:cs="Arial"/>
                <w:sz w:val="20"/>
                <w:szCs w:val="22"/>
              </w:rPr>
              <w:t> </w:t>
            </w:r>
          </w:p>
        </w:tc>
      </w:tr>
    </w:tbl>
    <w:p w14:paraId="625DA0EF" w14:textId="77777777" w:rsidR="00D13455" w:rsidRPr="00423D9D" w:rsidRDefault="001E2DD9">
      <w:pPr>
        <w:widowControl/>
        <w:autoSpaceDE/>
        <w:autoSpaceDN/>
        <w:adjustRightInd/>
        <w:rPr>
          <w:rFonts w:ascii="Arial" w:hAnsi="Arial" w:cs="Arial"/>
          <w:bCs/>
          <w:sz w:val="20"/>
        </w:rPr>
      </w:pPr>
      <w:proofErr w:type="gramStart"/>
      <w:r w:rsidRPr="00423D9D">
        <w:rPr>
          <w:rFonts w:ascii="Arial" w:hAnsi="Arial" w:cs="Arial"/>
          <w:bCs/>
          <w:sz w:val="20"/>
        </w:rPr>
        <w:t>b</w:t>
      </w:r>
      <w:proofErr w:type="gramEnd"/>
      <w:r w:rsidRPr="00423D9D">
        <w:rPr>
          <w:rFonts w:ascii="Arial" w:hAnsi="Arial" w:cs="Arial"/>
          <w:bCs/>
          <w:sz w:val="20"/>
        </w:rPr>
        <w:t>.</w:t>
      </w:r>
    </w:p>
    <w:tbl>
      <w:tblPr>
        <w:tblW w:w="9807" w:type="dxa"/>
        <w:tblInd w:w="103" w:type="dxa"/>
        <w:tblLook w:val="04A0" w:firstRow="1" w:lastRow="0" w:firstColumn="1" w:lastColumn="0" w:noHBand="0" w:noVBand="1"/>
      </w:tblPr>
      <w:tblGrid>
        <w:gridCol w:w="267"/>
        <w:gridCol w:w="3433"/>
        <w:gridCol w:w="267"/>
        <w:gridCol w:w="996"/>
        <w:gridCol w:w="267"/>
        <w:gridCol w:w="895"/>
        <w:gridCol w:w="267"/>
        <w:gridCol w:w="876"/>
        <w:gridCol w:w="267"/>
        <w:gridCol w:w="875"/>
        <w:gridCol w:w="267"/>
        <w:gridCol w:w="1357"/>
        <w:gridCol w:w="267"/>
      </w:tblGrid>
      <w:tr w:rsidR="00D13455" w:rsidRPr="00423D9D" w14:paraId="049F427A"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3CF3E869"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single" w:sz="4" w:space="0" w:color="auto"/>
              <w:left w:val="nil"/>
              <w:bottom w:val="nil"/>
              <w:right w:val="nil"/>
            </w:tcBorders>
            <w:shd w:val="clear" w:color="auto" w:fill="E0EBF8"/>
            <w:noWrap/>
            <w:vAlign w:val="bottom"/>
          </w:tcPr>
          <w:p w14:paraId="7427DA1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37E664F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1CBB6192"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Kim Corp.</w:t>
            </w:r>
          </w:p>
        </w:tc>
        <w:tc>
          <w:tcPr>
            <w:tcW w:w="262" w:type="dxa"/>
            <w:tcBorders>
              <w:top w:val="single" w:sz="4" w:space="0" w:color="auto"/>
              <w:left w:val="nil"/>
              <w:bottom w:val="nil"/>
              <w:right w:val="nil"/>
            </w:tcBorders>
            <w:shd w:val="clear" w:color="auto" w:fill="E0EBF8"/>
            <w:noWrap/>
            <w:vAlign w:val="bottom"/>
          </w:tcPr>
          <w:p w14:paraId="5B9AE6B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vMerge w:val="restart"/>
            <w:tcBorders>
              <w:top w:val="single" w:sz="4" w:space="0" w:color="auto"/>
              <w:left w:val="nil"/>
              <w:bottom w:val="single" w:sz="4" w:space="0" w:color="000000"/>
              <w:right w:val="nil"/>
            </w:tcBorders>
            <w:shd w:val="clear" w:color="auto" w:fill="E0EBF8"/>
            <w:vAlign w:val="bottom"/>
          </w:tcPr>
          <w:p w14:paraId="60920206"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Normal Co.</w:t>
            </w:r>
          </w:p>
        </w:tc>
        <w:tc>
          <w:tcPr>
            <w:tcW w:w="262" w:type="dxa"/>
            <w:tcBorders>
              <w:top w:val="single" w:sz="4" w:space="0" w:color="auto"/>
              <w:left w:val="nil"/>
              <w:bottom w:val="nil"/>
              <w:right w:val="nil"/>
            </w:tcBorders>
            <w:shd w:val="clear" w:color="auto" w:fill="E0EBF8"/>
            <w:noWrap/>
            <w:vAlign w:val="bottom"/>
          </w:tcPr>
          <w:p w14:paraId="5C64909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013" w:type="dxa"/>
            <w:gridSpan w:val="3"/>
            <w:tcBorders>
              <w:top w:val="single" w:sz="4" w:space="0" w:color="auto"/>
              <w:left w:val="nil"/>
              <w:bottom w:val="nil"/>
              <w:right w:val="nil"/>
            </w:tcBorders>
            <w:shd w:val="clear" w:color="auto" w:fill="auto"/>
            <w:noWrap/>
            <w:vAlign w:val="bottom"/>
          </w:tcPr>
          <w:p w14:paraId="190B1C90"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5A538CE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single" w:sz="4" w:space="0" w:color="auto"/>
              <w:left w:val="nil"/>
              <w:bottom w:val="nil"/>
              <w:right w:val="nil"/>
            </w:tcBorders>
            <w:shd w:val="clear" w:color="auto" w:fill="E0EBF8"/>
            <w:noWrap/>
            <w:vAlign w:val="bottom"/>
          </w:tcPr>
          <w:p w14:paraId="5250D2BB"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01B129D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035090E6" w14:textId="77777777">
        <w:trPr>
          <w:trHeight w:val="300"/>
        </w:trPr>
        <w:tc>
          <w:tcPr>
            <w:tcW w:w="262" w:type="dxa"/>
            <w:tcBorders>
              <w:top w:val="nil"/>
              <w:left w:val="single" w:sz="4" w:space="0" w:color="auto"/>
              <w:bottom w:val="nil"/>
              <w:right w:val="nil"/>
            </w:tcBorders>
            <w:shd w:val="clear" w:color="auto" w:fill="E0EBF8"/>
            <w:noWrap/>
            <w:vAlign w:val="bottom"/>
          </w:tcPr>
          <w:p w14:paraId="6CC5F13A"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single" w:sz="4" w:space="0" w:color="auto"/>
              <w:right w:val="nil"/>
            </w:tcBorders>
            <w:shd w:val="clear" w:color="auto" w:fill="E0EBF8"/>
            <w:noWrap/>
            <w:vAlign w:val="bottom"/>
          </w:tcPr>
          <w:p w14:paraId="00C423AB"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7F990726"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2CB42735" w14:textId="77777777" w:rsidR="00D13455" w:rsidRPr="00423D9D" w:rsidRDefault="00D13455" w:rsidP="00D13455">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1650D893"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895" w:type="dxa"/>
            <w:vMerge/>
            <w:tcBorders>
              <w:top w:val="single" w:sz="4" w:space="0" w:color="auto"/>
              <w:left w:val="nil"/>
              <w:bottom w:val="single" w:sz="4" w:space="0" w:color="000000"/>
              <w:right w:val="nil"/>
            </w:tcBorders>
            <w:shd w:val="clear" w:color="auto" w:fill="E0EBF8"/>
            <w:vAlign w:val="center"/>
          </w:tcPr>
          <w:p w14:paraId="36913B59" w14:textId="77777777" w:rsidR="00D13455" w:rsidRPr="00423D9D" w:rsidRDefault="00D13455" w:rsidP="00D13455">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7C9E84CB"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68595A2D"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46E5690F"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875" w:type="dxa"/>
            <w:tcBorders>
              <w:top w:val="nil"/>
              <w:left w:val="nil"/>
              <w:bottom w:val="single" w:sz="4" w:space="0" w:color="auto"/>
              <w:right w:val="nil"/>
            </w:tcBorders>
            <w:shd w:val="clear" w:color="000000" w:fill="FFFFFF"/>
            <w:noWrap/>
            <w:vAlign w:val="bottom"/>
          </w:tcPr>
          <w:p w14:paraId="69FC2FD3"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0AC3A785"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c>
          <w:tcPr>
            <w:tcW w:w="898" w:type="dxa"/>
            <w:tcBorders>
              <w:top w:val="nil"/>
              <w:left w:val="nil"/>
              <w:bottom w:val="single" w:sz="4" w:space="0" w:color="auto"/>
              <w:right w:val="nil"/>
            </w:tcBorders>
            <w:shd w:val="clear" w:color="auto" w:fill="E0EBF8"/>
            <w:noWrap/>
            <w:vAlign w:val="bottom"/>
          </w:tcPr>
          <w:p w14:paraId="0EFE4215"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4B39CBE9" w14:textId="77777777" w:rsidR="00D13455" w:rsidRPr="00423D9D" w:rsidRDefault="00D13455" w:rsidP="00D13455">
            <w:pPr>
              <w:widowControl/>
              <w:autoSpaceDE/>
              <w:autoSpaceDN/>
              <w:adjustRightInd/>
              <w:jc w:val="center"/>
              <w:rPr>
                <w:rFonts w:ascii="Arial" w:hAnsi="Arial" w:cs="Arial"/>
                <w:b/>
                <w:bCs/>
                <w:sz w:val="18"/>
                <w:szCs w:val="22"/>
              </w:rPr>
            </w:pPr>
            <w:r w:rsidRPr="00423D9D">
              <w:rPr>
                <w:rFonts w:ascii="Arial" w:hAnsi="Arial" w:cs="Arial"/>
                <w:b/>
                <w:bCs/>
                <w:sz w:val="18"/>
                <w:szCs w:val="22"/>
              </w:rPr>
              <w:t> </w:t>
            </w:r>
          </w:p>
        </w:tc>
      </w:tr>
      <w:tr w:rsidR="00D13455" w:rsidRPr="00423D9D" w14:paraId="7DC6CBDD" w14:textId="77777777">
        <w:trPr>
          <w:trHeight w:val="300"/>
        </w:trPr>
        <w:tc>
          <w:tcPr>
            <w:tcW w:w="262" w:type="dxa"/>
            <w:tcBorders>
              <w:top w:val="nil"/>
              <w:left w:val="single" w:sz="4" w:space="0" w:color="auto"/>
              <w:bottom w:val="nil"/>
              <w:right w:val="nil"/>
            </w:tcBorders>
            <w:shd w:val="clear" w:color="auto" w:fill="E0EBF8"/>
            <w:noWrap/>
            <w:vAlign w:val="bottom"/>
          </w:tcPr>
          <w:p w14:paraId="44D38692"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01DE5FAB"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4B08D852"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2D5F9A4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7AE9A7E"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14:paraId="1069A18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F676687"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7CD52DBE"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948D706" w14:textId="77777777" w:rsidR="00D13455" w:rsidRPr="00E22EB8" w:rsidRDefault="00D13455" w:rsidP="00D13455">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75" w:type="dxa"/>
            <w:tcBorders>
              <w:top w:val="nil"/>
              <w:left w:val="nil"/>
              <w:bottom w:val="nil"/>
              <w:right w:val="nil"/>
            </w:tcBorders>
            <w:shd w:val="clear" w:color="000000" w:fill="FFFFFF"/>
            <w:noWrap/>
            <w:vAlign w:val="bottom"/>
          </w:tcPr>
          <w:p w14:paraId="1A6DC48B"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019C74A"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8" w:type="dxa"/>
            <w:tcBorders>
              <w:top w:val="nil"/>
              <w:left w:val="nil"/>
              <w:bottom w:val="nil"/>
              <w:right w:val="nil"/>
            </w:tcBorders>
            <w:shd w:val="clear" w:color="auto" w:fill="E0EBF8"/>
            <w:noWrap/>
            <w:vAlign w:val="bottom"/>
          </w:tcPr>
          <w:p w14:paraId="77FF1D9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11F6DDF"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r>
      <w:tr w:rsidR="00D13455" w:rsidRPr="00423D9D" w14:paraId="38F9AAFA" w14:textId="77777777">
        <w:trPr>
          <w:trHeight w:val="300"/>
        </w:trPr>
        <w:tc>
          <w:tcPr>
            <w:tcW w:w="262" w:type="dxa"/>
            <w:tcBorders>
              <w:top w:val="nil"/>
              <w:left w:val="single" w:sz="4" w:space="0" w:color="auto"/>
              <w:bottom w:val="nil"/>
              <w:right w:val="nil"/>
            </w:tcBorders>
            <w:shd w:val="clear" w:color="auto" w:fill="E0EBF8"/>
            <w:noWrap/>
            <w:vAlign w:val="bottom"/>
          </w:tcPr>
          <w:p w14:paraId="4E87E4E8"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4E65696E"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14:paraId="238A6FF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0F50EE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70,000 </w:t>
            </w:r>
          </w:p>
        </w:tc>
        <w:tc>
          <w:tcPr>
            <w:tcW w:w="262" w:type="dxa"/>
            <w:tcBorders>
              <w:top w:val="nil"/>
              <w:left w:val="nil"/>
              <w:bottom w:val="nil"/>
              <w:right w:val="nil"/>
            </w:tcBorders>
            <w:shd w:val="clear" w:color="auto" w:fill="E0EBF8"/>
            <w:noWrap/>
            <w:vAlign w:val="bottom"/>
          </w:tcPr>
          <w:p w14:paraId="244956B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C8F5C34"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35,000 </w:t>
            </w:r>
          </w:p>
        </w:tc>
        <w:tc>
          <w:tcPr>
            <w:tcW w:w="262" w:type="dxa"/>
            <w:tcBorders>
              <w:top w:val="nil"/>
              <w:left w:val="nil"/>
              <w:bottom w:val="nil"/>
              <w:right w:val="nil"/>
            </w:tcBorders>
            <w:shd w:val="clear" w:color="auto" w:fill="E0EBF8"/>
            <w:noWrap/>
            <w:vAlign w:val="bottom"/>
          </w:tcPr>
          <w:p w14:paraId="12D10E8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9284B5A"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9DFBFDF"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37D09160"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765CEA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77B631D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105,000 </w:t>
            </w:r>
          </w:p>
        </w:tc>
        <w:tc>
          <w:tcPr>
            <w:tcW w:w="262" w:type="dxa"/>
            <w:tcBorders>
              <w:top w:val="nil"/>
              <w:left w:val="nil"/>
              <w:bottom w:val="nil"/>
              <w:right w:val="single" w:sz="4" w:space="0" w:color="auto"/>
            </w:tcBorders>
            <w:shd w:val="clear" w:color="auto" w:fill="E0EBF8"/>
            <w:noWrap/>
            <w:vAlign w:val="bottom"/>
          </w:tcPr>
          <w:p w14:paraId="23A2D60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6E3A80EA" w14:textId="77777777">
        <w:trPr>
          <w:trHeight w:val="300"/>
        </w:trPr>
        <w:tc>
          <w:tcPr>
            <w:tcW w:w="262" w:type="dxa"/>
            <w:tcBorders>
              <w:top w:val="nil"/>
              <w:left w:val="single" w:sz="4" w:space="0" w:color="auto"/>
              <w:bottom w:val="nil"/>
              <w:right w:val="nil"/>
            </w:tcBorders>
            <w:shd w:val="clear" w:color="auto" w:fill="E0EBF8"/>
            <w:noWrap/>
            <w:vAlign w:val="bottom"/>
          </w:tcPr>
          <w:p w14:paraId="5D2109E4"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57855E3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14:paraId="327B935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D0F92D"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90,000 </w:t>
            </w:r>
          </w:p>
        </w:tc>
        <w:tc>
          <w:tcPr>
            <w:tcW w:w="262" w:type="dxa"/>
            <w:tcBorders>
              <w:top w:val="nil"/>
              <w:left w:val="nil"/>
              <w:bottom w:val="nil"/>
              <w:right w:val="nil"/>
            </w:tcBorders>
            <w:shd w:val="clear" w:color="auto" w:fill="E0EBF8"/>
            <w:noWrap/>
            <w:vAlign w:val="bottom"/>
          </w:tcPr>
          <w:p w14:paraId="70F41B7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5FCFC368"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65,000 </w:t>
            </w:r>
          </w:p>
        </w:tc>
        <w:tc>
          <w:tcPr>
            <w:tcW w:w="262" w:type="dxa"/>
            <w:tcBorders>
              <w:top w:val="nil"/>
              <w:left w:val="nil"/>
              <w:bottom w:val="nil"/>
              <w:right w:val="nil"/>
            </w:tcBorders>
            <w:shd w:val="clear" w:color="auto" w:fill="E0EBF8"/>
            <w:noWrap/>
            <w:vAlign w:val="bottom"/>
          </w:tcPr>
          <w:p w14:paraId="408858C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9C1B423"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7287C42"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5733A5C6"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10,000 </w:t>
            </w:r>
          </w:p>
        </w:tc>
        <w:tc>
          <w:tcPr>
            <w:tcW w:w="262" w:type="dxa"/>
            <w:tcBorders>
              <w:top w:val="nil"/>
              <w:left w:val="nil"/>
              <w:bottom w:val="nil"/>
              <w:right w:val="nil"/>
            </w:tcBorders>
            <w:shd w:val="clear" w:color="auto" w:fill="E0EBF8"/>
            <w:noWrap/>
            <w:vAlign w:val="bottom"/>
          </w:tcPr>
          <w:p w14:paraId="736B86C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7F1F598F"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145,000 </w:t>
            </w:r>
          </w:p>
        </w:tc>
        <w:tc>
          <w:tcPr>
            <w:tcW w:w="262" w:type="dxa"/>
            <w:tcBorders>
              <w:top w:val="nil"/>
              <w:left w:val="nil"/>
              <w:bottom w:val="nil"/>
              <w:right w:val="single" w:sz="4" w:space="0" w:color="auto"/>
            </w:tcBorders>
            <w:shd w:val="clear" w:color="auto" w:fill="E0EBF8"/>
            <w:noWrap/>
            <w:vAlign w:val="bottom"/>
          </w:tcPr>
          <w:p w14:paraId="70BBC32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5F5D8D2F" w14:textId="77777777">
        <w:trPr>
          <w:trHeight w:val="300"/>
        </w:trPr>
        <w:tc>
          <w:tcPr>
            <w:tcW w:w="262" w:type="dxa"/>
            <w:tcBorders>
              <w:top w:val="nil"/>
              <w:left w:val="single" w:sz="4" w:space="0" w:color="auto"/>
              <w:bottom w:val="nil"/>
              <w:right w:val="nil"/>
            </w:tcBorders>
            <w:shd w:val="clear" w:color="auto" w:fill="E0EBF8"/>
            <w:noWrap/>
            <w:vAlign w:val="bottom"/>
          </w:tcPr>
          <w:p w14:paraId="55707171"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55BCCD3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4718EC8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235D593"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84,000 </w:t>
            </w:r>
          </w:p>
        </w:tc>
        <w:tc>
          <w:tcPr>
            <w:tcW w:w="262" w:type="dxa"/>
            <w:tcBorders>
              <w:top w:val="nil"/>
              <w:left w:val="nil"/>
              <w:bottom w:val="nil"/>
              <w:right w:val="nil"/>
            </w:tcBorders>
            <w:shd w:val="clear" w:color="auto" w:fill="E0EBF8"/>
            <w:noWrap/>
            <w:vAlign w:val="bottom"/>
          </w:tcPr>
          <w:p w14:paraId="064F318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72C1309"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60E317E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31A1999"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B54BA08"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1C718846"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A8594D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01AC94F1"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164,000 </w:t>
            </w:r>
          </w:p>
        </w:tc>
        <w:tc>
          <w:tcPr>
            <w:tcW w:w="262" w:type="dxa"/>
            <w:tcBorders>
              <w:top w:val="nil"/>
              <w:left w:val="nil"/>
              <w:bottom w:val="nil"/>
              <w:right w:val="single" w:sz="4" w:space="0" w:color="auto"/>
            </w:tcBorders>
            <w:shd w:val="clear" w:color="auto" w:fill="E0EBF8"/>
            <w:noWrap/>
            <w:vAlign w:val="bottom"/>
          </w:tcPr>
          <w:p w14:paraId="54DA8CE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59E665C2"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22FE252F"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0AE53F2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14:paraId="17B3EAF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C4B04D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400,000 </w:t>
            </w:r>
          </w:p>
        </w:tc>
        <w:tc>
          <w:tcPr>
            <w:tcW w:w="262" w:type="dxa"/>
            <w:tcBorders>
              <w:top w:val="nil"/>
              <w:left w:val="nil"/>
              <w:bottom w:val="nil"/>
              <w:right w:val="nil"/>
            </w:tcBorders>
            <w:shd w:val="clear" w:color="auto" w:fill="E0EBF8"/>
            <w:noWrap/>
            <w:vAlign w:val="bottom"/>
          </w:tcPr>
          <w:p w14:paraId="15057B8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E60D891"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14:paraId="3460E31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3F45D25"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0A616FA"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auto" w:fill="689CDA"/>
            <w:noWrap/>
            <w:vAlign w:val="bottom"/>
          </w:tcPr>
          <w:p w14:paraId="0ECC5A0D"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75,000 </w:t>
            </w:r>
          </w:p>
        </w:tc>
        <w:tc>
          <w:tcPr>
            <w:tcW w:w="262" w:type="dxa"/>
            <w:tcBorders>
              <w:top w:val="nil"/>
              <w:left w:val="nil"/>
              <w:bottom w:val="nil"/>
              <w:right w:val="nil"/>
            </w:tcBorders>
            <w:shd w:val="clear" w:color="auto" w:fill="E0EBF8"/>
            <w:noWrap/>
            <w:vAlign w:val="bottom"/>
          </w:tcPr>
          <w:p w14:paraId="50A7676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4136F3F2"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625,000 </w:t>
            </w:r>
          </w:p>
        </w:tc>
        <w:tc>
          <w:tcPr>
            <w:tcW w:w="262" w:type="dxa"/>
            <w:tcBorders>
              <w:top w:val="nil"/>
              <w:left w:val="nil"/>
              <w:bottom w:val="nil"/>
              <w:right w:val="single" w:sz="4" w:space="0" w:color="auto"/>
            </w:tcBorders>
            <w:shd w:val="clear" w:color="auto" w:fill="E0EBF8"/>
            <w:noWrap/>
            <w:vAlign w:val="bottom"/>
          </w:tcPr>
          <w:p w14:paraId="74396BB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7192055C"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76DA9D50"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3BD1FE1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Less: Accumulated Depreciation</w:t>
            </w:r>
          </w:p>
        </w:tc>
        <w:tc>
          <w:tcPr>
            <w:tcW w:w="262" w:type="dxa"/>
            <w:tcBorders>
              <w:top w:val="nil"/>
              <w:left w:val="nil"/>
              <w:bottom w:val="nil"/>
              <w:right w:val="nil"/>
            </w:tcBorders>
            <w:shd w:val="clear" w:color="auto" w:fill="E0EBF8"/>
            <w:noWrap/>
            <w:vAlign w:val="bottom"/>
          </w:tcPr>
          <w:p w14:paraId="020DDEA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92255EC"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(160,000)</w:t>
            </w:r>
          </w:p>
        </w:tc>
        <w:tc>
          <w:tcPr>
            <w:tcW w:w="262" w:type="dxa"/>
            <w:tcBorders>
              <w:top w:val="nil"/>
              <w:left w:val="nil"/>
              <w:bottom w:val="nil"/>
              <w:right w:val="nil"/>
            </w:tcBorders>
            <w:shd w:val="clear" w:color="auto" w:fill="E0EBF8"/>
            <w:noWrap/>
            <w:vAlign w:val="bottom"/>
          </w:tcPr>
          <w:p w14:paraId="6547289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75EDCC6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(75,000)</w:t>
            </w:r>
          </w:p>
        </w:tc>
        <w:tc>
          <w:tcPr>
            <w:tcW w:w="262" w:type="dxa"/>
            <w:tcBorders>
              <w:top w:val="nil"/>
              <w:left w:val="nil"/>
              <w:bottom w:val="nil"/>
              <w:right w:val="nil"/>
            </w:tcBorders>
            <w:shd w:val="clear" w:color="auto" w:fill="E0EBF8"/>
            <w:noWrap/>
            <w:vAlign w:val="bottom"/>
          </w:tcPr>
          <w:p w14:paraId="3EC75C3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auto" w:fill="689CDA"/>
            <w:noWrap/>
            <w:vAlign w:val="bottom"/>
          </w:tcPr>
          <w:p w14:paraId="01289673"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75,000 </w:t>
            </w:r>
          </w:p>
        </w:tc>
        <w:tc>
          <w:tcPr>
            <w:tcW w:w="262" w:type="dxa"/>
            <w:tcBorders>
              <w:top w:val="nil"/>
              <w:left w:val="nil"/>
              <w:bottom w:val="nil"/>
              <w:right w:val="nil"/>
            </w:tcBorders>
            <w:shd w:val="clear" w:color="000000" w:fill="FFFFFF"/>
            <w:noWrap/>
            <w:vAlign w:val="bottom"/>
          </w:tcPr>
          <w:p w14:paraId="0D207AAB"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320EB123"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8AE67D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55D27650"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(160,000)</w:t>
            </w:r>
          </w:p>
        </w:tc>
        <w:tc>
          <w:tcPr>
            <w:tcW w:w="262" w:type="dxa"/>
            <w:tcBorders>
              <w:top w:val="nil"/>
              <w:left w:val="nil"/>
              <w:bottom w:val="nil"/>
              <w:right w:val="single" w:sz="4" w:space="0" w:color="auto"/>
            </w:tcBorders>
            <w:shd w:val="clear" w:color="auto" w:fill="E0EBF8"/>
            <w:noWrap/>
            <w:vAlign w:val="bottom"/>
          </w:tcPr>
          <w:p w14:paraId="0611BD2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6FDA0B09"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09E4A139"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2309B27E"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Investment in Normal Company Stock</w:t>
            </w:r>
          </w:p>
        </w:tc>
        <w:tc>
          <w:tcPr>
            <w:tcW w:w="262" w:type="dxa"/>
            <w:tcBorders>
              <w:top w:val="nil"/>
              <w:left w:val="nil"/>
              <w:bottom w:val="nil"/>
              <w:right w:val="nil"/>
            </w:tcBorders>
            <w:shd w:val="clear" w:color="auto" w:fill="E0EBF8"/>
            <w:noWrap/>
            <w:vAlign w:val="bottom"/>
          </w:tcPr>
          <w:p w14:paraId="46115AB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2D33C7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305,000 </w:t>
            </w:r>
          </w:p>
        </w:tc>
        <w:tc>
          <w:tcPr>
            <w:tcW w:w="262" w:type="dxa"/>
            <w:tcBorders>
              <w:top w:val="nil"/>
              <w:left w:val="nil"/>
              <w:bottom w:val="nil"/>
              <w:right w:val="nil"/>
            </w:tcBorders>
            <w:shd w:val="clear" w:color="auto" w:fill="E0EBF8"/>
            <w:noWrap/>
            <w:vAlign w:val="bottom"/>
          </w:tcPr>
          <w:p w14:paraId="1CC3440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A14724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D70725E"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DE06DEA"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5E5AE2E"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auto" w:fill="002E5C"/>
            <w:noWrap/>
            <w:vAlign w:val="bottom"/>
          </w:tcPr>
          <w:p w14:paraId="6758046F"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285,000 </w:t>
            </w:r>
          </w:p>
        </w:tc>
        <w:tc>
          <w:tcPr>
            <w:tcW w:w="262" w:type="dxa"/>
            <w:tcBorders>
              <w:top w:val="nil"/>
              <w:left w:val="nil"/>
              <w:bottom w:val="nil"/>
              <w:right w:val="nil"/>
            </w:tcBorders>
            <w:shd w:val="clear" w:color="auto" w:fill="E0EBF8"/>
            <w:noWrap/>
            <w:vAlign w:val="bottom"/>
          </w:tcPr>
          <w:p w14:paraId="36AEFB7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71F25966"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795C955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27CD0885" w14:textId="77777777">
        <w:trPr>
          <w:trHeight w:val="300"/>
        </w:trPr>
        <w:tc>
          <w:tcPr>
            <w:tcW w:w="262" w:type="dxa"/>
            <w:tcBorders>
              <w:top w:val="nil"/>
              <w:left w:val="single" w:sz="4" w:space="0" w:color="auto"/>
              <w:bottom w:val="nil"/>
              <w:right w:val="nil"/>
            </w:tcBorders>
            <w:shd w:val="clear" w:color="auto" w:fill="E0EBF8"/>
            <w:noWrap/>
            <w:vAlign w:val="bottom"/>
          </w:tcPr>
          <w:p w14:paraId="1AE64FC8"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108F7AB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B633D6E"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938905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A05F1F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01201F1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85696F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CE97B9C"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437EFBA"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50F4AD87"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20,000 </w:t>
            </w:r>
          </w:p>
        </w:tc>
        <w:tc>
          <w:tcPr>
            <w:tcW w:w="262" w:type="dxa"/>
            <w:tcBorders>
              <w:top w:val="nil"/>
              <w:left w:val="nil"/>
              <w:bottom w:val="nil"/>
              <w:right w:val="nil"/>
            </w:tcBorders>
            <w:shd w:val="clear" w:color="auto" w:fill="E0EBF8"/>
            <w:noWrap/>
            <w:vAlign w:val="bottom"/>
          </w:tcPr>
          <w:p w14:paraId="55B1F0A7"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266A23F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0F37B4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546301DA" w14:textId="77777777">
        <w:trPr>
          <w:trHeight w:val="300"/>
        </w:trPr>
        <w:tc>
          <w:tcPr>
            <w:tcW w:w="262" w:type="dxa"/>
            <w:tcBorders>
              <w:top w:val="nil"/>
              <w:left w:val="single" w:sz="4" w:space="0" w:color="auto"/>
              <w:bottom w:val="nil"/>
              <w:right w:val="nil"/>
            </w:tcBorders>
            <w:shd w:val="clear" w:color="auto" w:fill="E0EBF8"/>
            <w:noWrap/>
            <w:vAlign w:val="bottom"/>
          </w:tcPr>
          <w:p w14:paraId="7FCC92DB"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662AD2C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Investment in Normal Company Bonds</w:t>
            </w:r>
          </w:p>
        </w:tc>
        <w:tc>
          <w:tcPr>
            <w:tcW w:w="262" w:type="dxa"/>
            <w:tcBorders>
              <w:top w:val="nil"/>
              <w:left w:val="nil"/>
              <w:bottom w:val="nil"/>
              <w:right w:val="nil"/>
            </w:tcBorders>
            <w:shd w:val="clear" w:color="auto" w:fill="E0EBF8"/>
            <w:noWrap/>
            <w:vAlign w:val="bottom"/>
          </w:tcPr>
          <w:p w14:paraId="13E4A91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6384CF8"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78EDAFF7"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518489D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4A8172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F8C1EAA"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D8112C8"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3BBA773F"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50,000 </w:t>
            </w:r>
          </w:p>
        </w:tc>
        <w:tc>
          <w:tcPr>
            <w:tcW w:w="262" w:type="dxa"/>
            <w:tcBorders>
              <w:top w:val="nil"/>
              <w:left w:val="nil"/>
              <w:bottom w:val="nil"/>
              <w:right w:val="nil"/>
            </w:tcBorders>
            <w:shd w:val="clear" w:color="auto" w:fill="E0EBF8"/>
            <w:noWrap/>
            <w:vAlign w:val="bottom"/>
          </w:tcPr>
          <w:p w14:paraId="7B7D77A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17639A8F"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632D1A9E"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36FE5AB1" w14:textId="77777777">
        <w:trPr>
          <w:trHeight w:val="300"/>
        </w:trPr>
        <w:tc>
          <w:tcPr>
            <w:tcW w:w="262" w:type="dxa"/>
            <w:tcBorders>
              <w:top w:val="nil"/>
              <w:left w:val="single" w:sz="4" w:space="0" w:color="auto"/>
              <w:bottom w:val="nil"/>
              <w:right w:val="nil"/>
            </w:tcBorders>
            <w:shd w:val="clear" w:color="auto" w:fill="E0EBF8"/>
            <w:noWrap/>
            <w:vAlign w:val="bottom"/>
          </w:tcPr>
          <w:p w14:paraId="754AFBF5"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single" w:sz="4" w:space="0" w:color="auto"/>
              <w:right w:val="nil"/>
            </w:tcBorders>
            <w:shd w:val="clear" w:color="auto" w:fill="E0EBF8"/>
            <w:noWrap/>
            <w:vAlign w:val="bottom"/>
          </w:tcPr>
          <w:p w14:paraId="58B0D83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Goodwill</w:t>
            </w:r>
          </w:p>
        </w:tc>
        <w:tc>
          <w:tcPr>
            <w:tcW w:w="262" w:type="dxa"/>
            <w:tcBorders>
              <w:top w:val="nil"/>
              <w:left w:val="nil"/>
              <w:bottom w:val="single" w:sz="4" w:space="0" w:color="auto"/>
              <w:right w:val="nil"/>
            </w:tcBorders>
            <w:shd w:val="clear" w:color="auto" w:fill="E0EBF8"/>
            <w:noWrap/>
            <w:vAlign w:val="bottom"/>
          </w:tcPr>
          <w:p w14:paraId="1362C91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FCA13E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166B8CB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370240F7"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6C83209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single" w:sz="4" w:space="0" w:color="auto"/>
              <w:right w:val="nil"/>
            </w:tcBorders>
            <w:shd w:val="clear" w:color="auto" w:fill="E0EBF8"/>
            <w:noWrap/>
            <w:vAlign w:val="bottom"/>
          </w:tcPr>
          <w:p w14:paraId="7D853689"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20,000 </w:t>
            </w:r>
          </w:p>
        </w:tc>
        <w:tc>
          <w:tcPr>
            <w:tcW w:w="262" w:type="dxa"/>
            <w:tcBorders>
              <w:top w:val="nil"/>
              <w:left w:val="nil"/>
              <w:bottom w:val="single" w:sz="4" w:space="0" w:color="auto"/>
              <w:right w:val="nil"/>
            </w:tcBorders>
            <w:shd w:val="clear" w:color="000000" w:fill="FFFFFF"/>
            <w:noWrap/>
            <w:vAlign w:val="bottom"/>
          </w:tcPr>
          <w:p w14:paraId="7A8A1A48"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single" w:sz="4" w:space="0" w:color="auto"/>
              <w:right w:val="nil"/>
            </w:tcBorders>
            <w:shd w:val="clear" w:color="000000" w:fill="FFFFFF"/>
            <w:noWrap/>
            <w:vAlign w:val="bottom"/>
          </w:tcPr>
          <w:p w14:paraId="1F1F2762"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14:paraId="09368B6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0C8DEB99"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20,000 </w:t>
            </w:r>
          </w:p>
        </w:tc>
        <w:tc>
          <w:tcPr>
            <w:tcW w:w="262" w:type="dxa"/>
            <w:tcBorders>
              <w:top w:val="nil"/>
              <w:left w:val="nil"/>
              <w:bottom w:val="nil"/>
              <w:right w:val="single" w:sz="4" w:space="0" w:color="auto"/>
            </w:tcBorders>
            <w:shd w:val="clear" w:color="auto" w:fill="E0EBF8"/>
            <w:noWrap/>
            <w:vAlign w:val="bottom"/>
          </w:tcPr>
          <w:p w14:paraId="3B93FA8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40B434E3" w14:textId="77777777">
        <w:trPr>
          <w:trHeight w:val="315"/>
        </w:trPr>
        <w:tc>
          <w:tcPr>
            <w:tcW w:w="262" w:type="dxa"/>
            <w:tcBorders>
              <w:top w:val="nil"/>
              <w:left w:val="single" w:sz="4" w:space="0" w:color="auto"/>
              <w:bottom w:val="nil"/>
              <w:right w:val="nil"/>
            </w:tcBorders>
            <w:shd w:val="clear" w:color="auto" w:fill="E0EBF8"/>
            <w:noWrap/>
            <w:vAlign w:val="bottom"/>
          </w:tcPr>
          <w:p w14:paraId="56EA0FBE"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6C6AC4E3"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14:paraId="571022A3"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210DAFE4"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839,000 </w:t>
            </w:r>
          </w:p>
        </w:tc>
        <w:tc>
          <w:tcPr>
            <w:tcW w:w="262" w:type="dxa"/>
            <w:tcBorders>
              <w:top w:val="nil"/>
              <w:left w:val="nil"/>
              <w:bottom w:val="nil"/>
              <w:right w:val="nil"/>
            </w:tcBorders>
            <w:shd w:val="clear" w:color="auto" w:fill="E0EBF8"/>
            <w:noWrap/>
            <w:vAlign w:val="bottom"/>
          </w:tcPr>
          <w:p w14:paraId="25218E27"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13573D38"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405,000 </w:t>
            </w:r>
          </w:p>
        </w:tc>
        <w:tc>
          <w:tcPr>
            <w:tcW w:w="262" w:type="dxa"/>
            <w:tcBorders>
              <w:top w:val="nil"/>
              <w:left w:val="nil"/>
              <w:bottom w:val="nil"/>
              <w:right w:val="nil"/>
            </w:tcBorders>
            <w:shd w:val="clear" w:color="auto" w:fill="E0EBF8"/>
            <w:noWrap/>
            <w:vAlign w:val="bottom"/>
          </w:tcPr>
          <w:p w14:paraId="14D45906"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31680031" w14:textId="77777777" w:rsidR="00D13455" w:rsidRPr="00E22EB8" w:rsidRDefault="005F70BA" w:rsidP="00D13455">
            <w:pPr>
              <w:widowControl/>
              <w:autoSpaceDE/>
              <w:autoSpaceDN/>
              <w:adjustRightInd/>
              <w:jc w:val="right"/>
              <w:rPr>
                <w:rFonts w:ascii="Arial" w:hAnsi="Arial" w:cs="Arial"/>
                <w:b/>
                <w:bCs/>
                <w:sz w:val="18"/>
                <w:szCs w:val="22"/>
              </w:rPr>
            </w:pPr>
            <w:r w:rsidRPr="00E22EB8">
              <w:rPr>
                <w:rFonts w:ascii="Arial" w:hAnsi="Arial" w:cs="Arial"/>
                <w:b/>
                <w:bCs/>
                <w:sz w:val="18"/>
                <w:szCs w:val="22"/>
              </w:rPr>
              <w:t>9</w:t>
            </w:r>
            <w:r w:rsidR="00D13455" w:rsidRPr="00E22EB8">
              <w:rPr>
                <w:rFonts w:ascii="Arial" w:hAnsi="Arial" w:cs="Arial"/>
                <w:b/>
                <w:bCs/>
                <w:sz w:val="18"/>
                <w:szCs w:val="22"/>
              </w:rPr>
              <w:t xml:space="preserve">5,000 </w:t>
            </w:r>
          </w:p>
        </w:tc>
        <w:tc>
          <w:tcPr>
            <w:tcW w:w="262" w:type="dxa"/>
            <w:tcBorders>
              <w:top w:val="nil"/>
              <w:left w:val="nil"/>
              <w:bottom w:val="nil"/>
              <w:right w:val="nil"/>
            </w:tcBorders>
            <w:shd w:val="clear" w:color="000000" w:fill="FFFFFF"/>
            <w:noWrap/>
            <w:vAlign w:val="bottom"/>
          </w:tcPr>
          <w:p w14:paraId="7DDC1670" w14:textId="77777777" w:rsidR="00D13455" w:rsidRPr="00E22EB8" w:rsidRDefault="00D13455" w:rsidP="00D13455">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75" w:type="dxa"/>
            <w:tcBorders>
              <w:top w:val="nil"/>
              <w:left w:val="nil"/>
              <w:bottom w:val="double" w:sz="6" w:space="0" w:color="auto"/>
              <w:right w:val="nil"/>
            </w:tcBorders>
            <w:shd w:val="clear" w:color="000000" w:fill="FFFFFF"/>
            <w:noWrap/>
            <w:vAlign w:val="bottom"/>
          </w:tcPr>
          <w:p w14:paraId="7F55C131" w14:textId="77777777" w:rsidR="00D13455" w:rsidRPr="00E22EB8" w:rsidRDefault="005F70BA" w:rsidP="00D13455">
            <w:pPr>
              <w:widowControl/>
              <w:autoSpaceDE/>
              <w:autoSpaceDN/>
              <w:adjustRightInd/>
              <w:jc w:val="right"/>
              <w:rPr>
                <w:rFonts w:ascii="Arial" w:hAnsi="Arial" w:cs="Arial"/>
                <w:b/>
                <w:bCs/>
                <w:sz w:val="18"/>
                <w:szCs w:val="22"/>
              </w:rPr>
            </w:pPr>
            <w:r w:rsidRPr="00E22EB8">
              <w:rPr>
                <w:rFonts w:ascii="Arial" w:hAnsi="Arial" w:cs="Arial"/>
                <w:b/>
                <w:bCs/>
                <w:sz w:val="18"/>
                <w:szCs w:val="22"/>
              </w:rPr>
              <w:t>440</w:t>
            </w:r>
            <w:r w:rsidR="00D13455" w:rsidRPr="00E22EB8">
              <w:rPr>
                <w:rFonts w:ascii="Arial" w:hAnsi="Arial" w:cs="Arial"/>
                <w:b/>
                <w:bCs/>
                <w:sz w:val="18"/>
                <w:szCs w:val="22"/>
              </w:rPr>
              <w:t xml:space="preserve">,000 </w:t>
            </w:r>
          </w:p>
        </w:tc>
        <w:tc>
          <w:tcPr>
            <w:tcW w:w="262" w:type="dxa"/>
            <w:tcBorders>
              <w:top w:val="nil"/>
              <w:left w:val="nil"/>
              <w:bottom w:val="nil"/>
              <w:right w:val="nil"/>
            </w:tcBorders>
            <w:shd w:val="clear" w:color="auto" w:fill="E0EBF8"/>
            <w:noWrap/>
            <w:vAlign w:val="bottom"/>
          </w:tcPr>
          <w:p w14:paraId="17E17468"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8" w:type="dxa"/>
            <w:tcBorders>
              <w:top w:val="single" w:sz="4" w:space="0" w:color="auto"/>
              <w:left w:val="nil"/>
              <w:bottom w:val="double" w:sz="6" w:space="0" w:color="auto"/>
              <w:right w:val="nil"/>
            </w:tcBorders>
            <w:shd w:val="clear" w:color="auto" w:fill="E0EBF8"/>
            <w:noWrap/>
            <w:vAlign w:val="bottom"/>
          </w:tcPr>
          <w:p w14:paraId="3F3B7A25"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899,000 </w:t>
            </w:r>
          </w:p>
        </w:tc>
        <w:tc>
          <w:tcPr>
            <w:tcW w:w="262" w:type="dxa"/>
            <w:tcBorders>
              <w:top w:val="nil"/>
              <w:left w:val="nil"/>
              <w:bottom w:val="nil"/>
              <w:right w:val="single" w:sz="4" w:space="0" w:color="auto"/>
            </w:tcBorders>
            <w:shd w:val="clear" w:color="auto" w:fill="E0EBF8"/>
            <w:noWrap/>
            <w:vAlign w:val="bottom"/>
          </w:tcPr>
          <w:p w14:paraId="67C9B867"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r>
      <w:tr w:rsidR="00D13455" w:rsidRPr="00423D9D" w14:paraId="55765EFC" w14:textId="77777777">
        <w:trPr>
          <w:trHeight w:val="315"/>
        </w:trPr>
        <w:tc>
          <w:tcPr>
            <w:tcW w:w="262" w:type="dxa"/>
            <w:tcBorders>
              <w:top w:val="nil"/>
              <w:left w:val="single" w:sz="4" w:space="0" w:color="auto"/>
              <w:bottom w:val="nil"/>
              <w:right w:val="nil"/>
            </w:tcBorders>
            <w:shd w:val="clear" w:color="auto" w:fill="E0EBF8"/>
            <w:noWrap/>
            <w:vAlign w:val="bottom"/>
          </w:tcPr>
          <w:p w14:paraId="5C5DD0C3"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161EC30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52D870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EA16E42"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20FB09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EF6902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4053FA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1868A4F8"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18D7EC3"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2C44A8F3"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1124F4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1677B2A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090D11F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7C6048E0" w14:textId="77777777">
        <w:trPr>
          <w:trHeight w:val="300"/>
        </w:trPr>
        <w:tc>
          <w:tcPr>
            <w:tcW w:w="262" w:type="dxa"/>
            <w:tcBorders>
              <w:top w:val="nil"/>
              <w:left w:val="single" w:sz="4" w:space="0" w:color="auto"/>
              <w:bottom w:val="nil"/>
              <w:right w:val="nil"/>
            </w:tcBorders>
            <w:shd w:val="clear" w:color="auto" w:fill="E0EBF8"/>
            <w:noWrap/>
            <w:vAlign w:val="bottom"/>
          </w:tcPr>
          <w:p w14:paraId="3926BCDE"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1E2869E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0F73101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C3E22E5"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06CD766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344CECD"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20,000 </w:t>
            </w:r>
          </w:p>
        </w:tc>
        <w:tc>
          <w:tcPr>
            <w:tcW w:w="262" w:type="dxa"/>
            <w:tcBorders>
              <w:top w:val="nil"/>
              <w:left w:val="nil"/>
              <w:bottom w:val="nil"/>
              <w:right w:val="nil"/>
            </w:tcBorders>
            <w:shd w:val="clear" w:color="auto" w:fill="E0EBF8"/>
            <w:noWrap/>
            <w:vAlign w:val="bottom"/>
          </w:tcPr>
          <w:p w14:paraId="51BE3F7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0A95FD38"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10,000 </w:t>
            </w:r>
          </w:p>
        </w:tc>
        <w:tc>
          <w:tcPr>
            <w:tcW w:w="262" w:type="dxa"/>
            <w:tcBorders>
              <w:top w:val="nil"/>
              <w:left w:val="nil"/>
              <w:bottom w:val="nil"/>
              <w:right w:val="nil"/>
            </w:tcBorders>
            <w:shd w:val="clear" w:color="000000" w:fill="FFFFFF"/>
            <w:noWrap/>
            <w:vAlign w:val="bottom"/>
          </w:tcPr>
          <w:p w14:paraId="37201547"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64DD06A7"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E5527E9"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73E8D70E"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60,000 </w:t>
            </w:r>
          </w:p>
        </w:tc>
        <w:tc>
          <w:tcPr>
            <w:tcW w:w="262" w:type="dxa"/>
            <w:tcBorders>
              <w:top w:val="nil"/>
              <w:left w:val="nil"/>
              <w:bottom w:val="nil"/>
              <w:right w:val="single" w:sz="4" w:space="0" w:color="auto"/>
            </w:tcBorders>
            <w:shd w:val="clear" w:color="auto" w:fill="E0EBF8"/>
            <w:noWrap/>
            <w:vAlign w:val="bottom"/>
          </w:tcPr>
          <w:p w14:paraId="468F23E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0429D592" w14:textId="77777777">
        <w:trPr>
          <w:trHeight w:val="300"/>
        </w:trPr>
        <w:tc>
          <w:tcPr>
            <w:tcW w:w="262" w:type="dxa"/>
            <w:tcBorders>
              <w:top w:val="nil"/>
              <w:left w:val="single" w:sz="4" w:space="0" w:color="auto"/>
              <w:bottom w:val="nil"/>
              <w:right w:val="nil"/>
            </w:tcBorders>
            <w:shd w:val="clear" w:color="auto" w:fill="E0EBF8"/>
            <w:noWrap/>
            <w:vAlign w:val="bottom"/>
          </w:tcPr>
          <w:p w14:paraId="14D8A6EC"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568874C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14:paraId="4BF5470B"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BB34CC9"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4895820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2AAB0E0E"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7F47070C"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62E66100"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50,000 </w:t>
            </w:r>
          </w:p>
        </w:tc>
        <w:tc>
          <w:tcPr>
            <w:tcW w:w="262" w:type="dxa"/>
            <w:tcBorders>
              <w:top w:val="nil"/>
              <w:left w:val="nil"/>
              <w:bottom w:val="nil"/>
              <w:right w:val="nil"/>
            </w:tcBorders>
            <w:shd w:val="clear" w:color="000000" w:fill="FFFFFF"/>
            <w:noWrap/>
            <w:vAlign w:val="bottom"/>
          </w:tcPr>
          <w:p w14:paraId="3B2430C4"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766F9B07"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29B54D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0C130C09"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250,000 </w:t>
            </w:r>
          </w:p>
        </w:tc>
        <w:tc>
          <w:tcPr>
            <w:tcW w:w="262" w:type="dxa"/>
            <w:tcBorders>
              <w:top w:val="nil"/>
              <w:left w:val="nil"/>
              <w:bottom w:val="nil"/>
              <w:right w:val="single" w:sz="4" w:space="0" w:color="auto"/>
            </w:tcBorders>
            <w:shd w:val="clear" w:color="auto" w:fill="E0EBF8"/>
            <w:noWrap/>
            <w:vAlign w:val="bottom"/>
          </w:tcPr>
          <w:p w14:paraId="51C16AC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4D98F74A"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53F2F8E3"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2B42F4CF"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42B6629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9F1404D"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14:paraId="673CB71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1F47F300"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26420917"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4E6372C6"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150,000 </w:t>
            </w:r>
          </w:p>
        </w:tc>
        <w:tc>
          <w:tcPr>
            <w:tcW w:w="262" w:type="dxa"/>
            <w:tcBorders>
              <w:top w:val="nil"/>
              <w:left w:val="nil"/>
              <w:bottom w:val="nil"/>
              <w:right w:val="nil"/>
            </w:tcBorders>
            <w:shd w:val="clear" w:color="000000" w:fill="FFFFFF"/>
            <w:noWrap/>
            <w:vAlign w:val="bottom"/>
          </w:tcPr>
          <w:p w14:paraId="5836F157"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4ED58786"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0BCEF4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1B3366B5"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14:paraId="1DF7FC5B"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37A72111"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0053AF9F"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2585232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Capital in Excess of Par</w:t>
            </w:r>
          </w:p>
        </w:tc>
        <w:tc>
          <w:tcPr>
            <w:tcW w:w="262" w:type="dxa"/>
            <w:tcBorders>
              <w:top w:val="nil"/>
              <w:left w:val="nil"/>
              <w:bottom w:val="nil"/>
              <w:right w:val="nil"/>
            </w:tcBorders>
            <w:shd w:val="clear" w:color="auto" w:fill="E0EBF8"/>
            <w:noWrap/>
            <w:vAlign w:val="bottom"/>
          </w:tcPr>
          <w:p w14:paraId="7FA2787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6F3772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52E961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nil"/>
              <w:right w:val="nil"/>
            </w:tcBorders>
            <w:shd w:val="clear" w:color="auto" w:fill="E0EBF8"/>
            <w:noWrap/>
            <w:vAlign w:val="bottom"/>
          </w:tcPr>
          <w:p w14:paraId="3740CD6B"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140,000 </w:t>
            </w:r>
          </w:p>
        </w:tc>
        <w:tc>
          <w:tcPr>
            <w:tcW w:w="262" w:type="dxa"/>
            <w:tcBorders>
              <w:top w:val="nil"/>
              <w:left w:val="nil"/>
              <w:bottom w:val="nil"/>
              <w:right w:val="nil"/>
            </w:tcBorders>
            <w:shd w:val="clear" w:color="auto" w:fill="E0EBF8"/>
            <w:noWrap/>
            <w:vAlign w:val="bottom"/>
          </w:tcPr>
          <w:p w14:paraId="4C154C46"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681C016E"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140,000 </w:t>
            </w:r>
          </w:p>
        </w:tc>
        <w:tc>
          <w:tcPr>
            <w:tcW w:w="262" w:type="dxa"/>
            <w:tcBorders>
              <w:top w:val="nil"/>
              <w:left w:val="nil"/>
              <w:bottom w:val="nil"/>
              <w:right w:val="nil"/>
            </w:tcBorders>
            <w:shd w:val="clear" w:color="000000" w:fill="FFFFFF"/>
            <w:noWrap/>
            <w:vAlign w:val="bottom"/>
          </w:tcPr>
          <w:p w14:paraId="156FB74C"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79D7AC62"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1FD1A4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nil"/>
              <w:right w:val="nil"/>
            </w:tcBorders>
            <w:shd w:val="clear" w:color="auto" w:fill="E0EBF8"/>
            <w:noWrap/>
            <w:vAlign w:val="bottom"/>
          </w:tcPr>
          <w:p w14:paraId="45E5ADD8"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74B1D13"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5DF06F1B" w14:textId="77777777" w:rsidTr="00E22EB8">
        <w:trPr>
          <w:trHeight w:val="300"/>
        </w:trPr>
        <w:tc>
          <w:tcPr>
            <w:tcW w:w="262" w:type="dxa"/>
            <w:tcBorders>
              <w:top w:val="nil"/>
              <w:left w:val="single" w:sz="4" w:space="0" w:color="auto"/>
              <w:bottom w:val="nil"/>
              <w:right w:val="nil"/>
            </w:tcBorders>
            <w:shd w:val="clear" w:color="auto" w:fill="E0EBF8"/>
            <w:noWrap/>
            <w:vAlign w:val="bottom"/>
          </w:tcPr>
          <w:p w14:paraId="21AC67BD"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single" w:sz="4" w:space="0" w:color="auto"/>
              <w:right w:val="nil"/>
            </w:tcBorders>
            <w:shd w:val="clear" w:color="auto" w:fill="E0EBF8"/>
            <w:noWrap/>
            <w:vAlign w:val="bottom"/>
          </w:tcPr>
          <w:p w14:paraId="6E1479FA"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22984E21"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7FA0774"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289,000 </w:t>
            </w:r>
          </w:p>
        </w:tc>
        <w:tc>
          <w:tcPr>
            <w:tcW w:w="262" w:type="dxa"/>
            <w:tcBorders>
              <w:top w:val="nil"/>
              <w:left w:val="nil"/>
              <w:bottom w:val="single" w:sz="4" w:space="0" w:color="auto"/>
              <w:right w:val="nil"/>
            </w:tcBorders>
            <w:shd w:val="clear" w:color="auto" w:fill="E0EBF8"/>
            <w:noWrap/>
            <w:vAlign w:val="bottom"/>
          </w:tcPr>
          <w:p w14:paraId="5DFCC135"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5" w:type="dxa"/>
            <w:tcBorders>
              <w:top w:val="nil"/>
              <w:left w:val="nil"/>
              <w:bottom w:val="single" w:sz="4" w:space="0" w:color="auto"/>
              <w:right w:val="nil"/>
            </w:tcBorders>
            <w:shd w:val="clear" w:color="auto" w:fill="E0EBF8"/>
            <w:noWrap/>
            <w:vAlign w:val="bottom"/>
          </w:tcPr>
          <w:p w14:paraId="448D06D0"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(5,000)</w:t>
            </w:r>
          </w:p>
        </w:tc>
        <w:tc>
          <w:tcPr>
            <w:tcW w:w="262" w:type="dxa"/>
            <w:tcBorders>
              <w:top w:val="nil"/>
              <w:left w:val="nil"/>
              <w:bottom w:val="single" w:sz="4" w:space="0" w:color="auto"/>
              <w:right w:val="nil"/>
            </w:tcBorders>
            <w:shd w:val="clear" w:color="auto" w:fill="E0EBF8"/>
            <w:noWrap/>
            <w:vAlign w:val="bottom"/>
          </w:tcPr>
          <w:p w14:paraId="714B3D5D"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6E7E16E3" w14:textId="77777777" w:rsidR="00D13455" w:rsidRPr="00E22EB8" w:rsidRDefault="00D13455" w:rsidP="00D13455">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7640F746" w14:textId="77777777" w:rsidR="00D13455" w:rsidRPr="00E22EB8" w:rsidRDefault="00D13455" w:rsidP="00D13455">
            <w:pPr>
              <w:widowControl/>
              <w:autoSpaceDE/>
              <w:autoSpaceDN/>
              <w:adjustRightInd/>
              <w:rPr>
                <w:rFonts w:ascii="Arial" w:hAnsi="Arial" w:cs="Arial"/>
                <w:b/>
                <w:sz w:val="18"/>
                <w:szCs w:val="22"/>
              </w:rPr>
            </w:pPr>
            <w:r w:rsidRPr="00E22EB8">
              <w:rPr>
                <w:rFonts w:ascii="Arial" w:hAnsi="Arial" w:cs="Arial"/>
                <w:b/>
                <w:sz w:val="18"/>
                <w:szCs w:val="22"/>
              </w:rPr>
              <w:t> </w:t>
            </w:r>
          </w:p>
        </w:tc>
        <w:tc>
          <w:tcPr>
            <w:tcW w:w="875" w:type="dxa"/>
            <w:tcBorders>
              <w:top w:val="nil"/>
              <w:left w:val="nil"/>
              <w:bottom w:val="single" w:sz="4" w:space="0" w:color="auto"/>
              <w:right w:val="nil"/>
            </w:tcBorders>
            <w:shd w:val="clear" w:color="auto" w:fill="002E5C"/>
            <w:noWrap/>
            <w:vAlign w:val="bottom"/>
          </w:tcPr>
          <w:p w14:paraId="355B3F87" w14:textId="77777777" w:rsidR="00D13455" w:rsidRPr="00E22EB8" w:rsidRDefault="00D13455" w:rsidP="00D13455">
            <w:pPr>
              <w:widowControl/>
              <w:autoSpaceDE/>
              <w:autoSpaceDN/>
              <w:adjustRightInd/>
              <w:jc w:val="right"/>
              <w:rPr>
                <w:rFonts w:ascii="Arial" w:hAnsi="Arial" w:cs="Arial"/>
                <w:b/>
                <w:sz w:val="18"/>
                <w:szCs w:val="22"/>
              </w:rPr>
            </w:pPr>
            <w:r w:rsidRPr="00E22EB8">
              <w:rPr>
                <w:rFonts w:ascii="Arial" w:hAnsi="Arial" w:cs="Arial"/>
                <w:b/>
                <w:sz w:val="18"/>
                <w:szCs w:val="22"/>
              </w:rPr>
              <w:t xml:space="preserve">5,000 </w:t>
            </w:r>
          </w:p>
        </w:tc>
        <w:tc>
          <w:tcPr>
            <w:tcW w:w="262" w:type="dxa"/>
            <w:tcBorders>
              <w:top w:val="nil"/>
              <w:left w:val="nil"/>
              <w:bottom w:val="single" w:sz="4" w:space="0" w:color="auto"/>
              <w:right w:val="nil"/>
            </w:tcBorders>
            <w:shd w:val="clear" w:color="auto" w:fill="E0EBF8"/>
            <w:noWrap/>
            <w:vAlign w:val="bottom"/>
          </w:tcPr>
          <w:p w14:paraId="08A0E4B4"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c>
          <w:tcPr>
            <w:tcW w:w="898" w:type="dxa"/>
            <w:tcBorders>
              <w:top w:val="nil"/>
              <w:left w:val="nil"/>
              <w:bottom w:val="single" w:sz="4" w:space="0" w:color="auto"/>
              <w:right w:val="nil"/>
            </w:tcBorders>
            <w:shd w:val="clear" w:color="auto" w:fill="E0EBF8"/>
            <w:noWrap/>
            <w:vAlign w:val="bottom"/>
          </w:tcPr>
          <w:p w14:paraId="1F728BE2" w14:textId="77777777" w:rsidR="00D13455" w:rsidRPr="00423D9D" w:rsidRDefault="00D13455" w:rsidP="00D13455">
            <w:pPr>
              <w:widowControl/>
              <w:autoSpaceDE/>
              <w:autoSpaceDN/>
              <w:adjustRightInd/>
              <w:jc w:val="right"/>
              <w:rPr>
                <w:rFonts w:ascii="Arial" w:hAnsi="Arial" w:cs="Arial"/>
                <w:sz w:val="18"/>
                <w:szCs w:val="22"/>
              </w:rPr>
            </w:pPr>
            <w:r w:rsidRPr="00423D9D">
              <w:rPr>
                <w:rFonts w:ascii="Arial" w:hAnsi="Arial" w:cs="Arial"/>
                <w:sz w:val="18"/>
                <w:szCs w:val="22"/>
              </w:rPr>
              <w:t xml:space="preserve">289,000 </w:t>
            </w:r>
          </w:p>
        </w:tc>
        <w:tc>
          <w:tcPr>
            <w:tcW w:w="262" w:type="dxa"/>
            <w:tcBorders>
              <w:top w:val="nil"/>
              <w:left w:val="nil"/>
              <w:bottom w:val="nil"/>
              <w:right w:val="single" w:sz="4" w:space="0" w:color="auto"/>
            </w:tcBorders>
            <w:shd w:val="clear" w:color="auto" w:fill="E0EBF8"/>
            <w:noWrap/>
            <w:vAlign w:val="bottom"/>
          </w:tcPr>
          <w:p w14:paraId="086D2350" w14:textId="77777777" w:rsidR="00D13455" w:rsidRPr="00423D9D" w:rsidRDefault="00D13455" w:rsidP="00D13455">
            <w:pPr>
              <w:widowControl/>
              <w:autoSpaceDE/>
              <w:autoSpaceDN/>
              <w:adjustRightInd/>
              <w:rPr>
                <w:rFonts w:ascii="Arial" w:hAnsi="Arial" w:cs="Arial"/>
                <w:sz w:val="18"/>
                <w:szCs w:val="22"/>
              </w:rPr>
            </w:pPr>
            <w:r w:rsidRPr="00423D9D">
              <w:rPr>
                <w:rFonts w:ascii="Arial" w:hAnsi="Arial" w:cs="Arial"/>
                <w:sz w:val="18"/>
                <w:szCs w:val="22"/>
              </w:rPr>
              <w:t> </w:t>
            </w:r>
          </w:p>
        </w:tc>
      </w:tr>
      <w:tr w:rsidR="00D13455" w:rsidRPr="00423D9D" w14:paraId="6AA1C568" w14:textId="77777777">
        <w:trPr>
          <w:trHeight w:val="315"/>
        </w:trPr>
        <w:tc>
          <w:tcPr>
            <w:tcW w:w="262" w:type="dxa"/>
            <w:tcBorders>
              <w:top w:val="nil"/>
              <w:left w:val="single" w:sz="4" w:space="0" w:color="auto"/>
              <w:bottom w:val="nil"/>
              <w:right w:val="nil"/>
            </w:tcBorders>
            <w:shd w:val="clear" w:color="auto" w:fill="E0EBF8"/>
            <w:noWrap/>
            <w:vAlign w:val="bottom"/>
          </w:tcPr>
          <w:p w14:paraId="6BE33DBE"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nil"/>
              <w:right w:val="nil"/>
            </w:tcBorders>
            <w:shd w:val="clear" w:color="auto" w:fill="E0EBF8"/>
            <w:noWrap/>
            <w:vAlign w:val="bottom"/>
          </w:tcPr>
          <w:p w14:paraId="07C48130"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189CB5ED"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4EFC145F"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839,000 </w:t>
            </w:r>
          </w:p>
        </w:tc>
        <w:tc>
          <w:tcPr>
            <w:tcW w:w="262" w:type="dxa"/>
            <w:tcBorders>
              <w:top w:val="nil"/>
              <w:left w:val="nil"/>
              <w:bottom w:val="nil"/>
              <w:right w:val="nil"/>
            </w:tcBorders>
            <w:shd w:val="clear" w:color="auto" w:fill="E0EBF8"/>
            <w:noWrap/>
            <w:vAlign w:val="bottom"/>
          </w:tcPr>
          <w:p w14:paraId="37A66118"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14:paraId="04E7B4BB"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405,000 </w:t>
            </w:r>
          </w:p>
        </w:tc>
        <w:tc>
          <w:tcPr>
            <w:tcW w:w="262" w:type="dxa"/>
            <w:tcBorders>
              <w:top w:val="nil"/>
              <w:left w:val="nil"/>
              <w:bottom w:val="nil"/>
              <w:right w:val="nil"/>
            </w:tcBorders>
            <w:shd w:val="clear" w:color="auto" w:fill="E0EBF8"/>
            <w:noWrap/>
            <w:vAlign w:val="bottom"/>
          </w:tcPr>
          <w:p w14:paraId="480D29B3"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76" w:type="dxa"/>
            <w:tcBorders>
              <w:top w:val="nil"/>
              <w:left w:val="nil"/>
              <w:bottom w:val="double" w:sz="6" w:space="0" w:color="auto"/>
              <w:right w:val="nil"/>
            </w:tcBorders>
            <w:shd w:val="clear" w:color="auto" w:fill="E0EBF8"/>
            <w:noWrap/>
            <w:vAlign w:val="bottom"/>
          </w:tcPr>
          <w:p w14:paraId="3C05819C" w14:textId="77777777" w:rsidR="00D13455" w:rsidRPr="00E22EB8" w:rsidRDefault="00D13455" w:rsidP="00D13455">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350,000 </w:t>
            </w:r>
          </w:p>
        </w:tc>
        <w:tc>
          <w:tcPr>
            <w:tcW w:w="262" w:type="dxa"/>
            <w:tcBorders>
              <w:top w:val="nil"/>
              <w:left w:val="nil"/>
              <w:bottom w:val="nil"/>
              <w:right w:val="nil"/>
            </w:tcBorders>
            <w:shd w:val="clear" w:color="000000" w:fill="FFFFFF"/>
            <w:noWrap/>
            <w:vAlign w:val="bottom"/>
          </w:tcPr>
          <w:p w14:paraId="3A49FF62" w14:textId="77777777" w:rsidR="00D13455" w:rsidRPr="00E22EB8" w:rsidRDefault="00D13455" w:rsidP="00D13455">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75" w:type="dxa"/>
            <w:tcBorders>
              <w:top w:val="nil"/>
              <w:left w:val="nil"/>
              <w:bottom w:val="double" w:sz="6" w:space="0" w:color="auto"/>
              <w:right w:val="nil"/>
            </w:tcBorders>
            <w:shd w:val="clear" w:color="000000" w:fill="FFFFFF"/>
            <w:noWrap/>
            <w:vAlign w:val="bottom"/>
          </w:tcPr>
          <w:p w14:paraId="43D737E8" w14:textId="77777777" w:rsidR="00D13455" w:rsidRPr="00E22EB8" w:rsidRDefault="00D13455" w:rsidP="00D13455">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5,000 </w:t>
            </w:r>
          </w:p>
        </w:tc>
        <w:tc>
          <w:tcPr>
            <w:tcW w:w="262" w:type="dxa"/>
            <w:tcBorders>
              <w:top w:val="nil"/>
              <w:left w:val="nil"/>
              <w:bottom w:val="nil"/>
              <w:right w:val="nil"/>
            </w:tcBorders>
            <w:shd w:val="clear" w:color="auto" w:fill="E0EBF8"/>
            <w:noWrap/>
            <w:vAlign w:val="bottom"/>
          </w:tcPr>
          <w:p w14:paraId="328888F0"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8" w:type="dxa"/>
            <w:tcBorders>
              <w:top w:val="nil"/>
              <w:left w:val="nil"/>
              <w:bottom w:val="double" w:sz="6" w:space="0" w:color="auto"/>
              <w:right w:val="nil"/>
            </w:tcBorders>
            <w:shd w:val="clear" w:color="auto" w:fill="E0EBF8"/>
            <w:noWrap/>
            <w:vAlign w:val="bottom"/>
          </w:tcPr>
          <w:p w14:paraId="3AFA27DE" w14:textId="77777777" w:rsidR="00D13455" w:rsidRPr="00423D9D" w:rsidRDefault="00D13455" w:rsidP="00D13455">
            <w:pPr>
              <w:widowControl/>
              <w:autoSpaceDE/>
              <w:autoSpaceDN/>
              <w:adjustRightInd/>
              <w:jc w:val="right"/>
              <w:rPr>
                <w:rFonts w:ascii="Arial" w:hAnsi="Arial" w:cs="Arial"/>
                <w:b/>
                <w:bCs/>
                <w:sz w:val="18"/>
                <w:szCs w:val="22"/>
              </w:rPr>
            </w:pPr>
            <w:r w:rsidRPr="00423D9D">
              <w:rPr>
                <w:rFonts w:ascii="Arial" w:hAnsi="Arial" w:cs="Arial"/>
                <w:b/>
                <w:bCs/>
                <w:sz w:val="18"/>
                <w:szCs w:val="22"/>
              </w:rPr>
              <w:t xml:space="preserve">899,000 </w:t>
            </w:r>
          </w:p>
        </w:tc>
        <w:tc>
          <w:tcPr>
            <w:tcW w:w="262" w:type="dxa"/>
            <w:tcBorders>
              <w:top w:val="nil"/>
              <w:left w:val="nil"/>
              <w:bottom w:val="nil"/>
              <w:right w:val="single" w:sz="4" w:space="0" w:color="auto"/>
            </w:tcBorders>
            <w:shd w:val="clear" w:color="auto" w:fill="E0EBF8"/>
            <w:noWrap/>
            <w:vAlign w:val="bottom"/>
          </w:tcPr>
          <w:p w14:paraId="29D850D5"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r>
      <w:tr w:rsidR="00D13455" w:rsidRPr="00423D9D" w14:paraId="290B60C7"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5B1F124D" w14:textId="77777777" w:rsidR="00D13455" w:rsidRPr="00423D9D" w:rsidRDefault="00D13455" w:rsidP="00D13455">
            <w:pPr>
              <w:widowControl/>
              <w:autoSpaceDE/>
              <w:autoSpaceDN/>
              <w:adjustRightInd/>
              <w:rPr>
                <w:rFonts w:ascii="Arial" w:hAnsi="Arial" w:cs="Arial"/>
                <w:color w:val="000000"/>
                <w:sz w:val="18"/>
                <w:szCs w:val="22"/>
              </w:rPr>
            </w:pPr>
            <w:r w:rsidRPr="00423D9D">
              <w:rPr>
                <w:rFonts w:ascii="Arial" w:hAnsi="Arial" w:cs="Arial"/>
                <w:color w:val="000000"/>
                <w:sz w:val="18"/>
                <w:szCs w:val="22"/>
              </w:rPr>
              <w:t> </w:t>
            </w:r>
          </w:p>
        </w:tc>
        <w:tc>
          <w:tcPr>
            <w:tcW w:w="3433" w:type="dxa"/>
            <w:tcBorders>
              <w:top w:val="nil"/>
              <w:left w:val="nil"/>
              <w:bottom w:val="single" w:sz="4" w:space="0" w:color="auto"/>
              <w:right w:val="nil"/>
            </w:tcBorders>
            <w:shd w:val="clear" w:color="auto" w:fill="E0EBF8"/>
            <w:noWrap/>
            <w:vAlign w:val="bottom"/>
          </w:tcPr>
          <w:p w14:paraId="520E06E9"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7F2C0AE8"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57AB668F"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58A5496"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5" w:type="dxa"/>
            <w:tcBorders>
              <w:top w:val="nil"/>
              <w:left w:val="nil"/>
              <w:bottom w:val="single" w:sz="4" w:space="0" w:color="auto"/>
              <w:right w:val="nil"/>
            </w:tcBorders>
            <w:shd w:val="clear" w:color="auto" w:fill="E0EBF8"/>
            <w:noWrap/>
            <w:vAlign w:val="bottom"/>
          </w:tcPr>
          <w:p w14:paraId="06DBFA21"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40176C3A"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76" w:type="dxa"/>
            <w:tcBorders>
              <w:top w:val="nil"/>
              <w:left w:val="nil"/>
              <w:bottom w:val="single" w:sz="4" w:space="0" w:color="auto"/>
              <w:right w:val="nil"/>
            </w:tcBorders>
            <w:shd w:val="clear" w:color="auto" w:fill="E0EBF8"/>
            <w:noWrap/>
            <w:vAlign w:val="bottom"/>
          </w:tcPr>
          <w:p w14:paraId="5D9FB54D"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52FB28B5"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75" w:type="dxa"/>
            <w:tcBorders>
              <w:top w:val="nil"/>
              <w:left w:val="nil"/>
              <w:bottom w:val="single" w:sz="4" w:space="0" w:color="auto"/>
              <w:right w:val="nil"/>
            </w:tcBorders>
            <w:shd w:val="clear" w:color="000000" w:fill="FFFFFF"/>
            <w:noWrap/>
            <w:vAlign w:val="bottom"/>
          </w:tcPr>
          <w:p w14:paraId="08558A83"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54AF8680"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898" w:type="dxa"/>
            <w:tcBorders>
              <w:top w:val="nil"/>
              <w:left w:val="nil"/>
              <w:bottom w:val="single" w:sz="4" w:space="0" w:color="auto"/>
              <w:right w:val="nil"/>
            </w:tcBorders>
            <w:shd w:val="clear" w:color="auto" w:fill="E0EBF8"/>
            <w:noWrap/>
            <w:vAlign w:val="bottom"/>
          </w:tcPr>
          <w:p w14:paraId="6CC7BE34"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45D8CBB3" w14:textId="77777777" w:rsidR="00D13455" w:rsidRPr="00423D9D" w:rsidRDefault="00D13455" w:rsidP="00D13455">
            <w:pPr>
              <w:widowControl/>
              <w:autoSpaceDE/>
              <w:autoSpaceDN/>
              <w:adjustRightInd/>
              <w:rPr>
                <w:rFonts w:ascii="Arial" w:hAnsi="Arial" w:cs="Arial"/>
                <w:b/>
                <w:bCs/>
                <w:sz w:val="18"/>
                <w:szCs w:val="22"/>
              </w:rPr>
            </w:pPr>
            <w:r w:rsidRPr="00423D9D">
              <w:rPr>
                <w:rFonts w:ascii="Arial" w:hAnsi="Arial" w:cs="Arial"/>
                <w:b/>
                <w:bCs/>
                <w:sz w:val="18"/>
                <w:szCs w:val="22"/>
              </w:rPr>
              <w:t> </w:t>
            </w:r>
          </w:p>
        </w:tc>
      </w:tr>
    </w:tbl>
    <w:p w14:paraId="348C8876" w14:textId="77777777" w:rsidR="001E2DD9" w:rsidRPr="00423D9D" w:rsidRDefault="001E2DD9">
      <w:pPr>
        <w:widowControl/>
        <w:autoSpaceDE/>
        <w:autoSpaceDN/>
        <w:adjustRightInd/>
        <w:rPr>
          <w:rFonts w:ascii="Arial" w:hAnsi="Arial" w:cs="Arial"/>
          <w:b/>
          <w:bCs/>
          <w:sz w:val="20"/>
        </w:rPr>
      </w:pPr>
    </w:p>
    <w:p w14:paraId="0E5BEC5D" w14:textId="77777777" w:rsidR="001E2DD9" w:rsidRPr="00423D9D" w:rsidRDefault="001E2DD9">
      <w:pPr>
        <w:widowControl/>
        <w:autoSpaceDE/>
        <w:autoSpaceDN/>
        <w:adjustRightInd/>
        <w:rPr>
          <w:rFonts w:ascii="Arial" w:hAnsi="Arial" w:cs="Arial"/>
          <w:b/>
          <w:bCs/>
          <w:sz w:val="20"/>
        </w:rPr>
      </w:pPr>
      <w:r w:rsidRPr="00423D9D">
        <w:rPr>
          <w:rFonts w:ascii="Arial" w:hAnsi="Arial" w:cs="Arial"/>
          <w:b/>
          <w:bCs/>
          <w:sz w:val="20"/>
        </w:rPr>
        <w:br w:type="page"/>
      </w:r>
    </w:p>
    <w:p w14:paraId="778768EC" w14:textId="77777777" w:rsidR="00D13455" w:rsidRPr="00423D9D" w:rsidRDefault="00D13455"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sectPr w:rsidR="00D13455" w:rsidRPr="00423D9D">
          <w:footerReference w:type="default" r:id="rId16"/>
          <w:type w:val="continuous"/>
          <w:pgSz w:w="12240" w:h="15840" w:code="1"/>
          <w:pgMar w:top="1440" w:right="1440" w:bottom="1440" w:left="1440" w:header="720" w:footer="720" w:gutter="0"/>
          <w:cols w:space="720"/>
          <w:noEndnote/>
        </w:sectPr>
      </w:pPr>
    </w:p>
    <w:p w14:paraId="20D12E55"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r w:rsidRPr="00423D9D">
        <w:rPr>
          <w:rFonts w:ascii="Arial" w:hAnsi="Arial" w:cs="Arial"/>
          <w:b/>
          <w:bCs/>
          <w:sz w:val="20"/>
        </w:rPr>
        <w:lastRenderedPageBreak/>
        <w:t>P4-31</w:t>
      </w:r>
      <w:r w:rsidRPr="00423D9D">
        <w:rPr>
          <w:rFonts w:ascii="Arial" w:hAnsi="Arial" w:cs="Arial"/>
          <w:sz w:val="20"/>
        </w:rPr>
        <w:t xml:space="preserve">  (continued)</w:t>
      </w:r>
    </w:p>
    <w:p w14:paraId="13EB2B74" w14:textId="77777777" w:rsidR="005E7AEB" w:rsidRPr="00423D9D"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p>
    <w:p w14:paraId="3FEEB9F0" w14:textId="77777777" w:rsidR="005E7AEB"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180"/>
        <w:gridCol w:w="4860"/>
        <w:gridCol w:w="1800"/>
        <w:gridCol w:w="1548"/>
      </w:tblGrid>
      <w:tr w:rsidR="004E4377" w:rsidRPr="0064779F" w14:paraId="4FBDC1A2" w14:textId="77777777">
        <w:tc>
          <w:tcPr>
            <w:tcW w:w="468" w:type="dxa"/>
            <w:shd w:val="clear" w:color="auto" w:fill="auto"/>
          </w:tcPr>
          <w:p w14:paraId="445FF9E3" w14:textId="77777777" w:rsidR="004E4377" w:rsidRPr="0064779F" w:rsidRDefault="004E4377"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2"/>
              </w:rPr>
            </w:pPr>
            <w:r w:rsidRPr="0064779F">
              <w:rPr>
                <w:rFonts w:ascii="Arial" w:hAnsi="Arial" w:cs="Arial"/>
                <w:sz w:val="22"/>
              </w:rPr>
              <w:t>c.</w:t>
            </w:r>
          </w:p>
        </w:tc>
        <w:tc>
          <w:tcPr>
            <w:tcW w:w="8388" w:type="dxa"/>
            <w:gridSpan w:val="4"/>
            <w:shd w:val="clear" w:color="auto" w:fill="auto"/>
          </w:tcPr>
          <w:p w14:paraId="3102612B" w14:textId="77777777" w:rsidR="004E4377" w:rsidRPr="0064779F" w:rsidRDefault="004E4377"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Pr>
                <w:rFonts w:ascii="Arial" w:hAnsi="Arial" w:cs="Arial"/>
                <w:sz w:val="22"/>
              </w:rPr>
              <w:t>Kim</w:t>
            </w:r>
            <w:r w:rsidRPr="0064779F">
              <w:rPr>
                <w:rFonts w:ascii="Arial" w:hAnsi="Arial" w:cs="Arial"/>
                <w:sz w:val="22"/>
              </w:rPr>
              <w:t xml:space="preserve"> Corporation and Subsidiary</w:t>
            </w:r>
          </w:p>
          <w:p w14:paraId="43567115" w14:textId="77777777" w:rsidR="004E4377" w:rsidRPr="0064779F" w:rsidRDefault="004E4377"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jc w:val="center"/>
              <w:rPr>
                <w:rFonts w:ascii="Arial" w:hAnsi="Arial" w:cs="Arial"/>
                <w:sz w:val="22"/>
              </w:rPr>
            </w:pPr>
            <w:r w:rsidRPr="0064779F">
              <w:rPr>
                <w:rFonts w:ascii="Arial" w:hAnsi="Arial" w:cs="Arial"/>
                <w:sz w:val="22"/>
              </w:rPr>
              <w:t xml:space="preserve">Consolidated Balance Sheet </w:t>
            </w:r>
            <w:r>
              <w:rPr>
                <w:rFonts w:ascii="Arial" w:hAnsi="Arial" w:cs="Arial"/>
                <w:sz w:val="22"/>
              </w:rPr>
              <w:br/>
            </w:r>
            <w:r w:rsidRPr="0064779F">
              <w:rPr>
                <w:rFonts w:ascii="Arial" w:hAnsi="Arial" w:cs="Arial"/>
                <w:sz w:val="22"/>
              </w:rPr>
              <w:t>January 1, 20X7</w:t>
            </w:r>
          </w:p>
          <w:p w14:paraId="663D10E3" w14:textId="77777777" w:rsidR="004E4377" w:rsidRPr="0064779F" w:rsidRDefault="004E4377" w:rsidP="00547D5A">
            <w:pPr>
              <w:spacing w:line="240" w:lineRule="exact"/>
              <w:jc w:val="right"/>
              <w:rPr>
                <w:rFonts w:ascii="Arial" w:hAnsi="Arial" w:cs="Arial"/>
                <w:sz w:val="22"/>
              </w:rPr>
            </w:pPr>
          </w:p>
        </w:tc>
      </w:tr>
      <w:tr w:rsidR="004E4377" w:rsidRPr="0064779F" w14:paraId="3A0B0914" w14:textId="77777777">
        <w:tc>
          <w:tcPr>
            <w:tcW w:w="648" w:type="dxa"/>
            <w:gridSpan w:val="2"/>
            <w:shd w:val="clear" w:color="auto" w:fill="auto"/>
          </w:tcPr>
          <w:p w14:paraId="3DBA56A4"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309AB5E9" w14:textId="77777777" w:rsidR="004E4377" w:rsidRPr="0064779F" w:rsidRDefault="004E4377" w:rsidP="00547D5A">
            <w:pPr>
              <w:spacing w:line="240" w:lineRule="exact"/>
              <w:rPr>
                <w:rFonts w:ascii="Arial" w:hAnsi="Arial" w:cs="Arial"/>
                <w:sz w:val="22"/>
              </w:rPr>
            </w:pPr>
            <w:r w:rsidRPr="0064779F">
              <w:rPr>
                <w:rFonts w:ascii="Arial" w:hAnsi="Arial" w:cs="Arial"/>
                <w:sz w:val="22"/>
              </w:rPr>
              <w:t>Cash</w:t>
            </w:r>
          </w:p>
        </w:tc>
        <w:tc>
          <w:tcPr>
            <w:tcW w:w="1800" w:type="dxa"/>
          </w:tcPr>
          <w:p w14:paraId="3A416770" w14:textId="77777777" w:rsidR="004E4377" w:rsidRPr="0064779F" w:rsidRDefault="004E4377" w:rsidP="00547D5A">
            <w:pPr>
              <w:spacing w:line="240" w:lineRule="exact"/>
              <w:jc w:val="right"/>
              <w:rPr>
                <w:rFonts w:ascii="Arial" w:hAnsi="Arial" w:cs="Arial"/>
                <w:sz w:val="22"/>
              </w:rPr>
            </w:pPr>
          </w:p>
        </w:tc>
        <w:tc>
          <w:tcPr>
            <w:tcW w:w="1548" w:type="dxa"/>
          </w:tcPr>
          <w:p w14:paraId="7A2A0B93"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$105,000</w:t>
            </w:r>
          </w:p>
        </w:tc>
      </w:tr>
      <w:tr w:rsidR="004E4377" w:rsidRPr="0064779F" w14:paraId="5FF38669" w14:textId="77777777">
        <w:tc>
          <w:tcPr>
            <w:tcW w:w="648" w:type="dxa"/>
            <w:gridSpan w:val="2"/>
            <w:shd w:val="clear" w:color="auto" w:fill="auto"/>
          </w:tcPr>
          <w:p w14:paraId="546815B6"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3815D1F7" w14:textId="77777777" w:rsidR="004E4377" w:rsidRPr="0064779F" w:rsidRDefault="004E4377" w:rsidP="00547D5A">
            <w:pPr>
              <w:spacing w:line="240" w:lineRule="exact"/>
              <w:rPr>
                <w:rFonts w:ascii="Arial" w:hAnsi="Arial" w:cs="Arial"/>
                <w:sz w:val="22"/>
              </w:rPr>
            </w:pPr>
            <w:r w:rsidRPr="0064779F">
              <w:rPr>
                <w:rFonts w:ascii="Arial" w:hAnsi="Arial" w:cs="Arial"/>
                <w:sz w:val="22"/>
              </w:rPr>
              <w:t>Accounts Receivable</w:t>
            </w:r>
          </w:p>
        </w:tc>
        <w:tc>
          <w:tcPr>
            <w:tcW w:w="1800" w:type="dxa"/>
          </w:tcPr>
          <w:p w14:paraId="3824CB52" w14:textId="77777777" w:rsidR="004E4377" w:rsidRPr="0064779F" w:rsidRDefault="004E4377" w:rsidP="00547D5A">
            <w:pPr>
              <w:spacing w:line="240" w:lineRule="exact"/>
              <w:jc w:val="right"/>
              <w:rPr>
                <w:rFonts w:ascii="Arial" w:hAnsi="Arial" w:cs="Arial"/>
                <w:sz w:val="22"/>
              </w:rPr>
            </w:pPr>
          </w:p>
        </w:tc>
        <w:tc>
          <w:tcPr>
            <w:tcW w:w="1548" w:type="dxa"/>
          </w:tcPr>
          <w:p w14:paraId="7698D36A"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145,000</w:t>
            </w:r>
          </w:p>
        </w:tc>
      </w:tr>
      <w:tr w:rsidR="004E4377" w:rsidRPr="0064779F" w14:paraId="6FB571FB" w14:textId="77777777">
        <w:tc>
          <w:tcPr>
            <w:tcW w:w="648" w:type="dxa"/>
            <w:gridSpan w:val="2"/>
            <w:shd w:val="clear" w:color="auto" w:fill="auto"/>
          </w:tcPr>
          <w:p w14:paraId="1C78628F"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5169B774" w14:textId="77777777" w:rsidR="004E4377" w:rsidRPr="0064779F" w:rsidRDefault="004E4377" w:rsidP="00547D5A">
            <w:pPr>
              <w:spacing w:line="240" w:lineRule="exact"/>
              <w:rPr>
                <w:rFonts w:ascii="Arial" w:hAnsi="Arial" w:cs="Arial"/>
                <w:sz w:val="22"/>
              </w:rPr>
            </w:pPr>
            <w:r w:rsidRPr="0064779F">
              <w:rPr>
                <w:rFonts w:ascii="Arial" w:hAnsi="Arial" w:cs="Arial"/>
                <w:sz w:val="22"/>
              </w:rPr>
              <w:t>Inventory</w:t>
            </w:r>
          </w:p>
        </w:tc>
        <w:tc>
          <w:tcPr>
            <w:tcW w:w="1800" w:type="dxa"/>
          </w:tcPr>
          <w:p w14:paraId="5FAFBD1F" w14:textId="77777777" w:rsidR="004E4377" w:rsidRPr="0064779F" w:rsidRDefault="004E4377" w:rsidP="00547D5A">
            <w:pPr>
              <w:spacing w:line="240" w:lineRule="exact"/>
              <w:jc w:val="right"/>
              <w:rPr>
                <w:rFonts w:ascii="Arial" w:hAnsi="Arial" w:cs="Arial"/>
                <w:sz w:val="22"/>
              </w:rPr>
            </w:pPr>
          </w:p>
        </w:tc>
        <w:tc>
          <w:tcPr>
            <w:tcW w:w="1548" w:type="dxa"/>
          </w:tcPr>
          <w:p w14:paraId="73F7423F" w14:textId="77777777" w:rsidR="004E4377" w:rsidRPr="0064779F" w:rsidRDefault="004E4377" w:rsidP="00547D5A">
            <w:pPr>
              <w:spacing w:line="240" w:lineRule="exact"/>
              <w:jc w:val="right"/>
              <w:rPr>
                <w:rFonts w:ascii="Arial" w:hAnsi="Arial" w:cs="Arial"/>
                <w:sz w:val="22"/>
              </w:rPr>
            </w:pPr>
            <w:r>
              <w:rPr>
                <w:rFonts w:ascii="Arial" w:hAnsi="Arial" w:cs="Arial"/>
                <w:sz w:val="22"/>
              </w:rPr>
              <w:t>1</w:t>
            </w:r>
            <w:r w:rsidRPr="0064779F">
              <w:rPr>
                <w:rFonts w:ascii="Arial" w:hAnsi="Arial" w:cs="Arial"/>
                <w:sz w:val="22"/>
              </w:rPr>
              <w:t>64,000</w:t>
            </w:r>
          </w:p>
        </w:tc>
      </w:tr>
      <w:tr w:rsidR="004E4377" w:rsidRPr="0064779F" w14:paraId="3249F001" w14:textId="77777777">
        <w:tc>
          <w:tcPr>
            <w:tcW w:w="648" w:type="dxa"/>
            <w:gridSpan w:val="2"/>
            <w:shd w:val="clear" w:color="auto" w:fill="auto"/>
          </w:tcPr>
          <w:p w14:paraId="1EE29735"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75CF8AD1" w14:textId="77777777" w:rsidR="004E4377" w:rsidRPr="0064779F" w:rsidRDefault="004E4377" w:rsidP="00547D5A">
            <w:pPr>
              <w:spacing w:line="240" w:lineRule="exact"/>
              <w:rPr>
                <w:rFonts w:ascii="Arial" w:hAnsi="Arial" w:cs="Arial"/>
                <w:sz w:val="22"/>
              </w:rPr>
            </w:pPr>
            <w:r w:rsidRPr="0064779F">
              <w:rPr>
                <w:rFonts w:ascii="Arial" w:hAnsi="Arial" w:cs="Arial"/>
                <w:sz w:val="22"/>
              </w:rPr>
              <w:t>Buildings and Equipment</w:t>
            </w:r>
          </w:p>
        </w:tc>
        <w:tc>
          <w:tcPr>
            <w:tcW w:w="1800" w:type="dxa"/>
          </w:tcPr>
          <w:p w14:paraId="360D6777" w14:textId="77777777" w:rsidR="004E4377" w:rsidRPr="0064779F" w:rsidRDefault="004E4377" w:rsidP="00B33E6D">
            <w:pPr>
              <w:spacing w:line="240" w:lineRule="exact"/>
              <w:jc w:val="right"/>
              <w:rPr>
                <w:rFonts w:ascii="Arial" w:hAnsi="Arial" w:cs="Arial"/>
                <w:sz w:val="22"/>
              </w:rPr>
            </w:pPr>
            <w:r w:rsidRPr="0064779F">
              <w:rPr>
                <w:rFonts w:ascii="Arial" w:hAnsi="Arial" w:cs="Arial"/>
                <w:sz w:val="22"/>
              </w:rPr>
              <w:t>$</w:t>
            </w:r>
            <w:r w:rsidR="00B33E6D">
              <w:rPr>
                <w:rFonts w:ascii="Arial" w:hAnsi="Arial" w:cs="Arial"/>
                <w:sz w:val="22"/>
              </w:rPr>
              <w:t>625</w:t>
            </w:r>
            <w:r w:rsidRPr="0064779F">
              <w:rPr>
                <w:rFonts w:ascii="Arial" w:hAnsi="Arial" w:cs="Arial"/>
                <w:sz w:val="22"/>
              </w:rPr>
              <w:t>,000 </w:t>
            </w:r>
          </w:p>
        </w:tc>
        <w:tc>
          <w:tcPr>
            <w:tcW w:w="1548" w:type="dxa"/>
          </w:tcPr>
          <w:p w14:paraId="3B471DAB" w14:textId="77777777" w:rsidR="004E4377" w:rsidRPr="0064779F" w:rsidRDefault="004E4377" w:rsidP="00547D5A">
            <w:pPr>
              <w:spacing w:line="240" w:lineRule="exact"/>
              <w:jc w:val="right"/>
              <w:rPr>
                <w:rFonts w:ascii="Arial" w:hAnsi="Arial" w:cs="Arial"/>
                <w:sz w:val="22"/>
              </w:rPr>
            </w:pPr>
          </w:p>
        </w:tc>
      </w:tr>
      <w:tr w:rsidR="004E4377" w:rsidRPr="0064779F" w14:paraId="32341B4A" w14:textId="77777777">
        <w:tc>
          <w:tcPr>
            <w:tcW w:w="648" w:type="dxa"/>
            <w:gridSpan w:val="2"/>
            <w:shd w:val="clear" w:color="auto" w:fill="auto"/>
          </w:tcPr>
          <w:p w14:paraId="598929C2"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7E13D7AE" w14:textId="77777777" w:rsidR="004E4377" w:rsidRPr="0064779F" w:rsidRDefault="004E4377" w:rsidP="00547D5A">
            <w:pPr>
              <w:spacing w:line="240" w:lineRule="exact"/>
              <w:rPr>
                <w:rFonts w:ascii="Arial" w:hAnsi="Arial" w:cs="Arial"/>
                <w:sz w:val="22"/>
              </w:rPr>
            </w:pPr>
            <w:r w:rsidRPr="0064779F">
              <w:rPr>
                <w:rFonts w:ascii="Arial" w:hAnsi="Arial" w:cs="Arial"/>
                <w:sz w:val="22"/>
              </w:rPr>
              <w:t>Less: Accumulated Depreciation</w:t>
            </w:r>
          </w:p>
        </w:tc>
        <w:tc>
          <w:tcPr>
            <w:tcW w:w="1800" w:type="dxa"/>
          </w:tcPr>
          <w:p w14:paraId="5A46371B" w14:textId="77777777" w:rsidR="004E4377" w:rsidRPr="0064779F" w:rsidRDefault="00B33E6D" w:rsidP="00547D5A">
            <w:pPr>
              <w:spacing w:line="240" w:lineRule="exact"/>
              <w:jc w:val="right"/>
              <w:rPr>
                <w:rFonts w:ascii="Arial" w:hAnsi="Arial" w:cs="Arial"/>
                <w:sz w:val="22"/>
              </w:rPr>
            </w:pPr>
            <w:r>
              <w:rPr>
                <w:rFonts w:ascii="Arial" w:hAnsi="Arial" w:cs="Arial"/>
                <w:sz w:val="22"/>
                <w:u w:val="single"/>
              </w:rPr>
              <w:t>(160</w:t>
            </w:r>
            <w:r w:rsidR="004E4377" w:rsidRPr="0064779F">
              <w:rPr>
                <w:rFonts w:ascii="Arial" w:hAnsi="Arial" w:cs="Arial"/>
                <w:sz w:val="22"/>
                <w:u w:val="single"/>
              </w:rPr>
              <w:t>,000</w:t>
            </w:r>
            <w:r w:rsidR="004E4377" w:rsidRPr="0064779F">
              <w:rPr>
                <w:rFonts w:ascii="Arial" w:hAnsi="Arial" w:cs="Arial"/>
                <w:sz w:val="22"/>
              </w:rPr>
              <w:t>)</w:t>
            </w:r>
          </w:p>
        </w:tc>
        <w:tc>
          <w:tcPr>
            <w:tcW w:w="1548" w:type="dxa"/>
          </w:tcPr>
          <w:p w14:paraId="52BCDB41"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465,000</w:t>
            </w:r>
          </w:p>
        </w:tc>
      </w:tr>
      <w:tr w:rsidR="004E4377" w:rsidRPr="0064779F" w14:paraId="1733CD57" w14:textId="77777777">
        <w:tc>
          <w:tcPr>
            <w:tcW w:w="648" w:type="dxa"/>
            <w:gridSpan w:val="2"/>
            <w:shd w:val="clear" w:color="auto" w:fill="auto"/>
          </w:tcPr>
          <w:p w14:paraId="1407B516"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06BAC03F" w14:textId="77777777" w:rsidR="004E4377" w:rsidRPr="0064779F" w:rsidRDefault="004E4377" w:rsidP="00547D5A">
            <w:pPr>
              <w:spacing w:line="240" w:lineRule="exact"/>
              <w:rPr>
                <w:rFonts w:ascii="Arial" w:hAnsi="Arial" w:cs="Arial"/>
                <w:sz w:val="22"/>
              </w:rPr>
            </w:pPr>
            <w:r w:rsidRPr="0064779F">
              <w:rPr>
                <w:rFonts w:ascii="Arial" w:hAnsi="Arial" w:cs="Arial"/>
                <w:sz w:val="22"/>
              </w:rPr>
              <w:t>Goodwill</w:t>
            </w:r>
          </w:p>
        </w:tc>
        <w:tc>
          <w:tcPr>
            <w:tcW w:w="1800" w:type="dxa"/>
          </w:tcPr>
          <w:p w14:paraId="456DEDA7" w14:textId="77777777" w:rsidR="004E4377" w:rsidRPr="0064779F" w:rsidRDefault="004E4377" w:rsidP="00547D5A">
            <w:pPr>
              <w:spacing w:line="240" w:lineRule="exact"/>
              <w:jc w:val="right"/>
              <w:rPr>
                <w:rFonts w:ascii="Arial" w:hAnsi="Arial" w:cs="Arial"/>
                <w:sz w:val="22"/>
              </w:rPr>
            </w:pPr>
          </w:p>
        </w:tc>
        <w:tc>
          <w:tcPr>
            <w:tcW w:w="1548" w:type="dxa"/>
          </w:tcPr>
          <w:p w14:paraId="2543056C"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u w:val="single"/>
              </w:rPr>
              <w:t xml:space="preserve"> </w:t>
            </w:r>
            <w:r w:rsidRPr="005154E7">
              <w:rPr>
                <w:rFonts w:ascii="Arial" w:hAnsi="Arial" w:cs="Arial"/>
                <w:w w:val="50"/>
                <w:sz w:val="22"/>
                <w:u w:val="single"/>
              </w:rPr>
              <w:t> </w:t>
            </w:r>
            <w:r>
              <w:rPr>
                <w:rFonts w:ascii="Arial" w:hAnsi="Arial" w:cs="Arial"/>
                <w:sz w:val="22"/>
                <w:u w:val="single"/>
              </w:rPr>
              <w:t> </w:t>
            </w:r>
            <w:r w:rsidRPr="0064779F">
              <w:rPr>
                <w:rFonts w:ascii="Arial" w:hAnsi="Arial" w:cs="Arial"/>
                <w:sz w:val="22"/>
                <w:u w:val="single"/>
              </w:rPr>
              <w:t xml:space="preserve"> 20,000</w:t>
            </w:r>
          </w:p>
        </w:tc>
      </w:tr>
      <w:tr w:rsidR="004E4377" w:rsidRPr="0064779F" w14:paraId="64845E7F" w14:textId="77777777">
        <w:tc>
          <w:tcPr>
            <w:tcW w:w="648" w:type="dxa"/>
            <w:gridSpan w:val="2"/>
            <w:shd w:val="clear" w:color="auto" w:fill="auto"/>
          </w:tcPr>
          <w:p w14:paraId="3959328F"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2DF57B61" w14:textId="77777777" w:rsidR="004E4377" w:rsidRPr="0064779F" w:rsidRDefault="004E4377" w:rsidP="00547D5A">
            <w:pPr>
              <w:spacing w:line="240" w:lineRule="exact"/>
              <w:rPr>
                <w:rFonts w:ascii="Arial" w:hAnsi="Arial" w:cs="Arial"/>
                <w:sz w:val="22"/>
              </w:rPr>
            </w:pPr>
            <w:r w:rsidRPr="0064779F">
              <w:rPr>
                <w:rFonts w:ascii="Arial" w:hAnsi="Arial" w:cs="Arial"/>
                <w:sz w:val="22"/>
              </w:rPr>
              <w:t>Total Assets</w:t>
            </w:r>
          </w:p>
        </w:tc>
        <w:tc>
          <w:tcPr>
            <w:tcW w:w="1800" w:type="dxa"/>
          </w:tcPr>
          <w:p w14:paraId="3D8B1380" w14:textId="77777777" w:rsidR="004E4377" w:rsidRPr="0064779F" w:rsidRDefault="004E4377" w:rsidP="00547D5A">
            <w:pPr>
              <w:spacing w:line="240" w:lineRule="exact"/>
              <w:jc w:val="right"/>
              <w:rPr>
                <w:rFonts w:ascii="Arial" w:hAnsi="Arial" w:cs="Arial"/>
                <w:sz w:val="22"/>
              </w:rPr>
            </w:pPr>
          </w:p>
        </w:tc>
        <w:tc>
          <w:tcPr>
            <w:tcW w:w="1548" w:type="dxa"/>
          </w:tcPr>
          <w:p w14:paraId="1B77F87C"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u w:val="double"/>
              </w:rPr>
              <w:t>$</w:t>
            </w:r>
            <w:r>
              <w:rPr>
                <w:rFonts w:ascii="Arial" w:hAnsi="Arial" w:cs="Arial"/>
                <w:sz w:val="22"/>
                <w:u w:val="double"/>
              </w:rPr>
              <w:t>8</w:t>
            </w:r>
            <w:r w:rsidRPr="0064779F">
              <w:rPr>
                <w:rFonts w:ascii="Arial" w:hAnsi="Arial" w:cs="Arial"/>
                <w:sz w:val="22"/>
                <w:u w:val="double"/>
              </w:rPr>
              <w:t>99,000</w:t>
            </w:r>
          </w:p>
        </w:tc>
      </w:tr>
      <w:tr w:rsidR="004E4377" w:rsidRPr="0064779F" w14:paraId="21198A75" w14:textId="77777777">
        <w:tc>
          <w:tcPr>
            <w:tcW w:w="648" w:type="dxa"/>
            <w:gridSpan w:val="2"/>
            <w:shd w:val="clear" w:color="auto" w:fill="auto"/>
          </w:tcPr>
          <w:p w14:paraId="452A29D8"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7D941909" w14:textId="77777777" w:rsidR="004E4377" w:rsidRPr="0064779F" w:rsidRDefault="004E4377" w:rsidP="00547D5A">
            <w:pPr>
              <w:spacing w:line="240" w:lineRule="exact"/>
              <w:rPr>
                <w:rFonts w:ascii="Arial" w:hAnsi="Arial" w:cs="Arial"/>
                <w:sz w:val="22"/>
              </w:rPr>
            </w:pPr>
          </w:p>
        </w:tc>
        <w:tc>
          <w:tcPr>
            <w:tcW w:w="1800" w:type="dxa"/>
          </w:tcPr>
          <w:p w14:paraId="359158BE" w14:textId="77777777" w:rsidR="004E4377" w:rsidRPr="0064779F" w:rsidRDefault="004E4377" w:rsidP="00547D5A">
            <w:pPr>
              <w:spacing w:line="240" w:lineRule="exact"/>
              <w:jc w:val="right"/>
              <w:rPr>
                <w:rFonts w:ascii="Arial" w:hAnsi="Arial" w:cs="Arial"/>
                <w:sz w:val="22"/>
              </w:rPr>
            </w:pPr>
          </w:p>
        </w:tc>
        <w:tc>
          <w:tcPr>
            <w:tcW w:w="1548" w:type="dxa"/>
          </w:tcPr>
          <w:p w14:paraId="24064F36" w14:textId="77777777" w:rsidR="004E4377" w:rsidRPr="0064779F" w:rsidRDefault="004E4377" w:rsidP="00547D5A">
            <w:pPr>
              <w:spacing w:line="240" w:lineRule="exact"/>
              <w:jc w:val="right"/>
              <w:rPr>
                <w:rFonts w:ascii="Arial" w:hAnsi="Arial" w:cs="Arial"/>
                <w:sz w:val="22"/>
              </w:rPr>
            </w:pPr>
          </w:p>
        </w:tc>
      </w:tr>
      <w:tr w:rsidR="004E4377" w:rsidRPr="0064779F" w14:paraId="0D554492" w14:textId="77777777">
        <w:tc>
          <w:tcPr>
            <w:tcW w:w="648" w:type="dxa"/>
            <w:gridSpan w:val="2"/>
            <w:shd w:val="clear" w:color="auto" w:fill="auto"/>
          </w:tcPr>
          <w:p w14:paraId="6BE17B0D"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443A85AD" w14:textId="77777777" w:rsidR="004E4377" w:rsidRPr="0064779F" w:rsidRDefault="004E4377" w:rsidP="00547D5A">
            <w:pPr>
              <w:spacing w:line="240" w:lineRule="exact"/>
              <w:rPr>
                <w:rFonts w:ascii="Arial" w:hAnsi="Arial" w:cs="Arial"/>
                <w:sz w:val="22"/>
              </w:rPr>
            </w:pPr>
            <w:r w:rsidRPr="0064779F">
              <w:rPr>
                <w:rFonts w:ascii="Arial" w:hAnsi="Arial" w:cs="Arial"/>
                <w:sz w:val="22"/>
              </w:rPr>
              <w:t>Accounts Payable</w:t>
            </w:r>
          </w:p>
        </w:tc>
        <w:tc>
          <w:tcPr>
            <w:tcW w:w="1800" w:type="dxa"/>
          </w:tcPr>
          <w:p w14:paraId="142723AE" w14:textId="77777777" w:rsidR="004E4377" w:rsidRPr="0064779F" w:rsidRDefault="004E4377" w:rsidP="00547D5A">
            <w:pPr>
              <w:spacing w:line="240" w:lineRule="exact"/>
              <w:jc w:val="right"/>
              <w:rPr>
                <w:rFonts w:ascii="Arial" w:hAnsi="Arial" w:cs="Arial"/>
                <w:sz w:val="22"/>
              </w:rPr>
            </w:pPr>
          </w:p>
        </w:tc>
        <w:tc>
          <w:tcPr>
            <w:tcW w:w="1548" w:type="dxa"/>
          </w:tcPr>
          <w:p w14:paraId="3C9077EB"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$ 60,000</w:t>
            </w:r>
          </w:p>
        </w:tc>
      </w:tr>
      <w:tr w:rsidR="004E4377" w:rsidRPr="0064779F" w14:paraId="0340828B" w14:textId="77777777">
        <w:tc>
          <w:tcPr>
            <w:tcW w:w="648" w:type="dxa"/>
            <w:gridSpan w:val="2"/>
            <w:shd w:val="clear" w:color="auto" w:fill="auto"/>
          </w:tcPr>
          <w:p w14:paraId="1B34527C" w14:textId="77777777" w:rsidR="004E4377" w:rsidRPr="0064779F" w:rsidRDefault="004E4377" w:rsidP="00547D5A">
            <w:pPr>
              <w:spacing w:line="240" w:lineRule="exact"/>
              <w:rPr>
                <w:rFonts w:ascii="Arial" w:hAnsi="Arial" w:cs="Arial"/>
                <w:sz w:val="22"/>
              </w:rPr>
            </w:pPr>
          </w:p>
        </w:tc>
        <w:tc>
          <w:tcPr>
            <w:tcW w:w="4860" w:type="dxa"/>
            <w:shd w:val="clear" w:color="auto" w:fill="auto"/>
          </w:tcPr>
          <w:p w14:paraId="414D106D" w14:textId="77777777" w:rsidR="004E4377" w:rsidRPr="0064779F" w:rsidRDefault="004E4377" w:rsidP="00547D5A">
            <w:pPr>
              <w:spacing w:line="240" w:lineRule="exact"/>
              <w:rPr>
                <w:rFonts w:ascii="Arial" w:hAnsi="Arial" w:cs="Arial"/>
                <w:sz w:val="22"/>
              </w:rPr>
            </w:pPr>
            <w:r w:rsidRPr="0064779F">
              <w:rPr>
                <w:rFonts w:ascii="Arial" w:hAnsi="Arial" w:cs="Arial"/>
                <w:sz w:val="22"/>
              </w:rPr>
              <w:t>Bonds Payable</w:t>
            </w:r>
          </w:p>
        </w:tc>
        <w:tc>
          <w:tcPr>
            <w:tcW w:w="1800" w:type="dxa"/>
          </w:tcPr>
          <w:p w14:paraId="447BF3F9" w14:textId="77777777" w:rsidR="004E4377" w:rsidRPr="0064779F" w:rsidRDefault="004E4377" w:rsidP="00547D5A">
            <w:pPr>
              <w:spacing w:line="240" w:lineRule="exact"/>
              <w:jc w:val="right"/>
              <w:rPr>
                <w:rFonts w:ascii="Arial" w:hAnsi="Arial" w:cs="Arial"/>
                <w:sz w:val="22"/>
              </w:rPr>
            </w:pPr>
          </w:p>
        </w:tc>
        <w:tc>
          <w:tcPr>
            <w:tcW w:w="1548" w:type="dxa"/>
          </w:tcPr>
          <w:p w14:paraId="624B7125"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250,000</w:t>
            </w:r>
          </w:p>
        </w:tc>
      </w:tr>
      <w:tr w:rsidR="004E4377" w:rsidRPr="0064779F" w14:paraId="460254CB" w14:textId="77777777">
        <w:tc>
          <w:tcPr>
            <w:tcW w:w="648" w:type="dxa"/>
            <w:gridSpan w:val="2"/>
            <w:shd w:val="clear" w:color="auto" w:fill="auto"/>
            <w:vAlign w:val="bottom"/>
          </w:tcPr>
          <w:p w14:paraId="5CDCC9C3" w14:textId="77777777" w:rsidR="004E4377" w:rsidRPr="0064779F" w:rsidRDefault="004E4377" w:rsidP="00547D5A">
            <w:pPr>
              <w:spacing w:line="240" w:lineRule="exact"/>
              <w:rPr>
                <w:rFonts w:ascii="Arial" w:hAnsi="Arial" w:cs="Arial"/>
                <w:sz w:val="22"/>
              </w:rPr>
            </w:pPr>
          </w:p>
        </w:tc>
        <w:tc>
          <w:tcPr>
            <w:tcW w:w="4860" w:type="dxa"/>
            <w:shd w:val="clear" w:color="auto" w:fill="auto"/>
            <w:vAlign w:val="bottom"/>
          </w:tcPr>
          <w:p w14:paraId="1D3531AF" w14:textId="77777777" w:rsidR="004E4377" w:rsidRPr="0064779F" w:rsidRDefault="004E4377" w:rsidP="00547D5A">
            <w:pPr>
              <w:spacing w:line="240" w:lineRule="exact"/>
              <w:ind w:left="72" w:hanging="72"/>
              <w:rPr>
                <w:rFonts w:ascii="Arial" w:hAnsi="Arial" w:cs="Arial"/>
                <w:sz w:val="22"/>
              </w:rPr>
            </w:pPr>
            <w:r w:rsidRPr="0064779F">
              <w:rPr>
                <w:rFonts w:ascii="Arial" w:hAnsi="Arial" w:cs="Arial"/>
                <w:sz w:val="22"/>
              </w:rPr>
              <w:t>Common Stock</w:t>
            </w:r>
          </w:p>
        </w:tc>
        <w:tc>
          <w:tcPr>
            <w:tcW w:w="1800" w:type="dxa"/>
            <w:vAlign w:val="bottom"/>
          </w:tcPr>
          <w:p w14:paraId="1CBFCA03"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rPr>
              <w:t>$300,000 </w:t>
            </w:r>
          </w:p>
        </w:tc>
        <w:tc>
          <w:tcPr>
            <w:tcW w:w="1548" w:type="dxa"/>
            <w:vAlign w:val="bottom"/>
          </w:tcPr>
          <w:p w14:paraId="04B59ADA" w14:textId="77777777" w:rsidR="004E4377" w:rsidRPr="0064779F" w:rsidRDefault="004E4377" w:rsidP="00547D5A">
            <w:pPr>
              <w:spacing w:line="240" w:lineRule="exact"/>
              <w:jc w:val="right"/>
              <w:rPr>
                <w:rFonts w:ascii="Arial" w:hAnsi="Arial" w:cs="Arial"/>
                <w:sz w:val="22"/>
              </w:rPr>
            </w:pPr>
          </w:p>
        </w:tc>
      </w:tr>
      <w:tr w:rsidR="004E4377" w:rsidRPr="0064779F" w14:paraId="6F9F5417" w14:textId="77777777">
        <w:tc>
          <w:tcPr>
            <w:tcW w:w="648" w:type="dxa"/>
            <w:gridSpan w:val="2"/>
            <w:shd w:val="clear" w:color="auto" w:fill="auto"/>
            <w:vAlign w:val="bottom"/>
          </w:tcPr>
          <w:p w14:paraId="627BC10B" w14:textId="77777777" w:rsidR="004E4377" w:rsidRPr="0064779F" w:rsidRDefault="004E4377" w:rsidP="00547D5A">
            <w:pPr>
              <w:spacing w:line="240" w:lineRule="exact"/>
              <w:rPr>
                <w:rFonts w:ascii="Arial" w:hAnsi="Arial" w:cs="Arial"/>
                <w:sz w:val="22"/>
              </w:rPr>
            </w:pPr>
          </w:p>
        </w:tc>
        <w:tc>
          <w:tcPr>
            <w:tcW w:w="4860" w:type="dxa"/>
            <w:shd w:val="clear" w:color="auto" w:fill="auto"/>
            <w:vAlign w:val="bottom"/>
          </w:tcPr>
          <w:p w14:paraId="40A99FE8" w14:textId="77777777" w:rsidR="004E4377" w:rsidRPr="0064779F" w:rsidRDefault="004E4377" w:rsidP="00547D5A">
            <w:pPr>
              <w:spacing w:line="240" w:lineRule="exact"/>
              <w:ind w:left="72" w:hanging="72"/>
              <w:rPr>
                <w:rFonts w:ascii="Arial" w:hAnsi="Arial" w:cs="Arial"/>
                <w:sz w:val="22"/>
              </w:rPr>
            </w:pPr>
            <w:r w:rsidRPr="0064779F">
              <w:rPr>
                <w:rFonts w:ascii="Arial" w:hAnsi="Arial" w:cs="Arial"/>
                <w:sz w:val="22"/>
              </w:rPr>
              <w:t>Retained Earnings</w:t>
            </w:r>
          </w:p>
        </w:tc>
        <w:tc>
          <w:tcPr>
            <w:tcW w:w="1800" w:type="dxa"/>
            <w:vAlign w:val="bottom"/>
          </w:tcPr>
          <w:p w14:paraId="46686A1D" w14:textId="77777777" w:rsidR="004E4377" w:rsidRPr="0064779F" w:rsidRDefault="004E4377" w:rsidP="00547D5A">
            <w:pPr>
              <w:spacing w:line="240" w:lineRule="exact"/>
              <w:jc w:val="right"/>
              <w:rPr>
                <w:rFonts w:ascii="Arial" w:hAnsi="Arial" w:cs="Arial"/>
                <w:sz w:val="22"/>
              </w:rPr>
            </w:pPr>
            <w:r>
              <w:rPr>
                <w:rFonts w:ascii="Arial" w:hAnsi="Arial" w:cs="Arial"/>
                <w:sz w:val="22"/>
                <w:u w:val="single"/>
              </w:rPr>
              <w:t> </w:t>
            </w:r>
            <w:r w:rsidRPr="00C661D6">
              <w:rPr>
                <w:rFonts w:ascii="Arial" w:hAnsi="Arial" w:cs="Arial"/>
                <w:w w:val="50"/>
                <w:sz w:val="22"/>
                <w:szCs w:val="22"/>
                <w:u w:val="single"/>
              </w:rPr>
              <w:t> </w:t>
            </w:r>
            <w:r w:rsidRPr="0064779F">
              <w:rPr>
                <w:rFonts w:ascii="Arial" w:hAnsi="Arial" w:cs="Arial"/>
                <w:sz w:val="22"/>
                <w:u w:val="single"/>
              </w:rPr>
              <w:t>2</w:t>
            </w:r>
            <w:r>
              <w:rPr>
                <w:rFonts w:ascii="Arial" w:hAnsi="Arial" w:cs="Arial"/>
                <w:sz w:val="22"/>
                <w:u w:val="single"/>
              </w:rPr>
              <w:t>89</w:t>
            </w:r>
            <w:r w:rsidRPr="0064779F">
              <w:rPr>
                <w:rFonts w:ascii="Arial" w:hAnsi="Arial" w:cs="Arial"/>
                <w:sz w:val="22"/>
                <w:u w:val="single"/>
              </w:rPr>
              <w:t>,000</w:t>
            </w:r>
            <w:r w:rsidRPr="0064779F">
              <w:rPr>
                <w:rFonts w:ascii="Arial" w:hAnsi="Arial" w:cs="Arial"/>
                <w:sz w:val="22"/>
              </w:rPr>
              <w:t> </w:t>
            </w:r>
          </w:p>
        </w:tc>
        <w:tc>
          <w:tcPr>
            <w:tcW w:w="1548" w:type="dxa"/>
            <w:vAlign w:val="bottom"/>
          </w:tcPr>
          <w:p w14:paraId="2EBBA46A" w14:textId="77777777" w:rsidR="004E4377" w:rsidRPr="0064779F" w:rsidRDefault="004E4377" w:rsidP="00547D5A">
            <w:pPr>
              <w:spacing w:line="240" w:lineRule="exact"/>
              <w:jc w:val="right"/>
              <w:rPr>
                <w:rFonts w:ascii="Arial" w:hAnsi="Arial" w:cs="Arial"/>
                <w:sz w:val="22"/>
              </w:rPr>
            </w:pPr>
            <w:r>
              <w:rPr>
                <w:rFonts w:ascii="Arial" w:hAnsi="Arial" w:cs="Arial"/>
                <w:sz w:val="22"/>
                <w:u w:val="single"/>
              </w:rPr>
              <w:t> </w:t>
            </w:r>
            <w:r w:rsidRPr="005154E7">
              <w:rPr>
                <w:rFonts w:ascii="Arial" w:hAnsi="Arial" w:cs="Arial"/>
                <w:w w:val="50"/>
                <w:sz w:val="22"/>
                <w:u w:val="single"/>
              </w:rPr>
              <w:t> </w:t>
            </w:r>
            <w:r>
              <w:rPr>
                <w:rFonts w:ascii="Arial" w:hAnsi="Arial" w:cs="Arial"/>
                <w:sz w:val="22"/>
                <w:u w:val="single"/>
              </w:rPr>
              <w:t>589</w:t>
            </w:r>
            <w:r w:rsidRPr="0064779F">
              <w:rPr>
                <w:rFonts w:ascii="Arial" w:hAnsi="Arial" w:cs="Arial"/>
                <w:sz w:val="22"/>
                <w:u w:val="single"/>
              </w:rPr>
              <w:t>,000</w:t>
            </w:r>
          </w:p>
        </w:tc>
      </w:tr>
      <w:tr w:rsidR="004E4377" w:rsidRPr="0064779F" w14:paraId="0C51C4BA" w14:textId="77777777">
        <w:tc>
          <w:tcPr>
            <w:tcW w:w="648" w:type="dxa"/>
            <w:gridSpan w:val="2"/>
            <w:shd w:val="clear" w:color="auto" w:fill="auto"/>
            <w:vAlign w:val="bottom"/>
          </w:tcPr>
          <w:p w14:paraId="4E69F189" w14:textId="77777777" w:rsidR="004E4377" w:rsidRPr="0064779F" w:rsidRDefault="004E4377" w:rsidP="00547D5A">
            <w:pPr>
              <w:spacing w:line="240" w:lineRule="exact"/>
              <w:rPr>
                <w:rFonts w:ascii="Arial" w:hAnsi="Arial" w:cs="Arial"/>
                <w:sz w:val="22"/>
              </w:rPr>
            </w:pPr>
          </w:p>
        </w:tc>
        <w:tc>
          <w:tcPr>
            <w:tcW w:w="4860" w:type="dxa"/>
            <w:shd w:val="clear" w:color="auto" w:fill="auto"/>
            <w:vAlign w:val="bottom"/>
          </w:tcPr>
          <w:p w14:paraId="51640649" w14:textId="77777777" w:rsidR="004E4377" w:rsidRPr="0064779F" w:rsidRDefault="004E4377" w:rsidP="00547D5A">
            <w:pPr>
              <w:spacing w:line="240" w:lineRule="exact"/>
              <w:ind w:left="72" w:hanging="72"/>
              <w:rPr>
                <w:rFonts w:ascii="Arial" w:hAnsi="Arial" w:cs="Arial"/>
                <w:sz w:val="22"/>
              </w:rPr>
            </w:pPr>
            <w:r w:rsidRPr="0064779F">
              <w:rPr>
                <w:rFonts w:ascii="Arial" w:hAnsi="Arial" w:cs="Arial"/>
                <w:sz w:val="22"/>
              </w:rPr>
              <w:t>Total Liabilities and Stockholders' Equity</w:t>
            </w:r>
          </w:p>
        </w:tc>
        <w:tc>
          <w:tcPr>
            <w:tcW w:w="1800" w:type="dxa"/>
            <w:vAlign w:val="bottom"/>
          </w:tcPr>
          <w:p w14:paraId="0551FF7B" w14:textId="77777777" w:rsidR="004E4377" w:rsidRPr="0064779F" w:rsidRDefault="004E4377" w:rsidP="00547D5A">
            <w:pPr>
              <w:spacing w:line="240" w:lineRule="exact"/>
              <w:jc w:val="right"/>
              <w:rPr>
                <w:rFonts w:ascii="Arial" w:hAnsi="Arial" w:cs="Arial"/>
                <w:sz w:val="22"/>
              </w:rPr>
            </w:pPr>
          </w:p>
        </w:tc>
        <w:tc>
          <w:tcPr>
            <w:tcW w:w="1548" w:type="dxa"/>
            <w:vAlign w:val="bottom"/>
          </w:tcPr>
          <w:p w14:paraId="35C2C6CF" w14:textId="77777777" w:rsidR="004E4377" w:rsidRPr="0064779F" w:rsidRDefault="004E4377" w:rsidP="00547D5A">
            <w:pPr>
              <w:spacing w:line="240" w:lineRule="exact"/>
              <w:jc w:val="right"/>
              <w:rPr>
                <w:rFonts w:ascii="Arial" w:hAnsi="Arial" w:cs="Arial"/>
                <w:sz w:val="22"/>
              </w:rPr>
            </w:pPr>
            <w:r w:rsidRPr="0064779F">
              <w:rPr>
                <w:rFonts w:ascii="Arial" w:hAnsi="Arial" w:cs="Arial"/>
                <w:sz w:val="22"/>
                <w:u w:val="double"/>
              </w:rPr>
              <w:t>$</w:t>
            </w:r>
            <w:r>
              <w:rPr>
                <w:rFonts w:ascii="Arial" w:hAnsi="Arial" w:cs="Arial"/>
                <w:sz w:val="22"/>
                <w:u w:val="double"/>
              </w:rPr>
              <w:t>8</w:t>
            </w:r>
            <w:r w:rsidRPr="0064779F">
              <w:rPr>
                <w:rFonts w:ascii="Arial" w:hAnsi="Arial" w:cs="Arial"/>
                <w:sz w:val="22"/>
                <w:u w:val="double"/>
              </w:rPr>
              <w:t>99,000</w:t>
            </w:r>
          </w:p>
        </w:tc>
      </w:tr>
    </w:tbl>
    <w:p w14:paraId="37F4B8A9" w14:textId="77777777" w:rsidR="004E4377" w:rsidRPr="00423D9D" w:rsidRDefault="004E4377"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0"/>
        </w:rPr>
        <w:sectPr w:rsidR="004E4377" w:rsidRPr="00423D9D">
          <w:pgSz w:w="12240" w:h="15840"/>
          <w:pgMar w:top="1440" w:right="1440" w:bottom="1440" w:left="1440" w:header="720" w:footer="720" w:gutter="0"/>
          <w:cols w:space="720"/>
          <w:docGrid w:linePitch="360"/>
        </w:sectPr>
      </w:pPr>
    </w:p>
    <w:p w14:paraId="425D01DD"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b/>
          <w:bCs/>
          <w:sz w:val="22"/>
        </w:rPr>
      </w:pPr>
      <w:r w:rsidRPr="00423D9D">
        <w:rPr>
          <w:rFonts w:ascii="Arial" w:hAnsi="Arial" w:cs="Arial"/>
          <w:b/>
          <w:bCs/>
          <w:sz w:val="20"/>
        </w:rPr>
        <w:lastRenderedPageBreak/>
        <w:br w:type="page"/>
      </w:r>
      <w:r w:rsidRPr="0064779F">
        <w:rPr>
          <w:rFonts w:ascii="Arial" w:hAnsi="Arial" w:cs="Arial"/>
          <w:b/>
          <w:bCs/>
          <w:sz w:val="22"/>
        </w:rPr>
        <w:lastRenderedPageBreak/>
        <w:t>P4-</w:t>
      </w:r>
      <w:proofErr w:type="gramStart"/>
      <w:r>
        <w:rPr>
          <w:rFonts w:ascii="Arial" w:hAnsi="Arial" w:cs="Arial"/>
          <w:b/>
          <w:bCs/>
          <w:sz w:val="22"/>
        </w:rPr>
        <w:t>32</w:t>
      </w:r>
      <w:r w:rsidRPr="0064779F">
        <w:rPr>
          <w:rFonts w:ascii="Arial" w:hAnsi="Arial" w:cs="Arial"/>
          <w:b/>
          <w:bCs/>
          <w:sz w:val="22"/>
        </w:rPr>
        <w:t xml:space="preserve">  </w:t>
      </w:r>
      <w:r>
        <w:rPr>
          <w:rFonts w:ascii="Arial" w:hAnsi="Arial" w:cs="Arial"/>
          <w:b/>
          <w:bCs/>
          <w:sz w:val="22"/>
        </w:rPr>
        <w:t>Balance</w:t>
      </w:r>
      <w:proofErr w:type="gramEnd"/>
      <w:r>
        <w:rPr>
          <w:rFonts w:ascii="Arial" w:hAnsi="Arial" w:cs="Arial"/>
          <w:b/>
          <w:bCs/>
          <w:sz w:val="22"/>
        </w:rPr>
        <w:t xml:space="preserve"> Sheet</w:t>
      </w:r>
      <w:r w:rsidRPr="0064779F">
        <w:rPr>
          <w:rFonts w:ascii="Arial" w:hAnsi="Arial" w:cs="Arial"/>
          <w:b/>
          <w:bCs/>
          <w:sz w:val="22"/>
        </w:rPr>
        <w:t xml:space="preserve"> Consolidation</w:t>
      </w:r>
    </w:p>
    <w:p w14:paraId="051D464B" w14:textId="77777777" w:rsidR="005E7AEB" w:rsidRPr="0064779F"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2"/>
        </w:rPr>
      </w:pPr>
    </w:p>
    <w:p w14:paraId="4F1E57E7" w14:textId="77777777" w:rsidR="005E7AEB" w:rsidRPr="00B91D29" w:rsidRDefault="005E7AEB" w:rsidP="003B431F">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ind w:left="480" w:hanging="480"/>
        <w:jc w:val="both"/>
        <w:rPr>
          <w:rFonts w:ascii="Arial" w:hAnsi="Arial" w:cs="Arial"/>
          <w:sz w:val="20"/>
        </w:rPr>
      </w:pPr>
      <w:r w:rsidRPr="00B91D29">
        <w:rPr>
          <w:rFonts w:ascii="Arial" w:hAnsi="Arial" w:cs="Arial"/>
          <w:sz w:val="20"/>
        </w:rPr>
        <w:t>a.</w:t>
      </w:r>
      <w:r w:rsidRPr="00B91D29">
        <w:rPr>
          <w:rFonts w:ascii="Arial" w:hAnsi="Arial" w:cs="Arial"/>
          <w:sz w:val="20"/>
        </w:rPr>
        <w:tab/>
      </w:r>
    </w:p>
    <w:tbl>
      <w:tblPr>
        <w:tblW w:w="6564" w:type="dxa"/>
        <w:tblInd w:w="108" w:type="dxa"/>
        <w:tblLook w:val="04A0" w:firstRow="1" w:lastRow="0" w:firstColumn="1" w:lastColumn="0" w:noHBand="0" w:noVBand="1"/>
      </w:tblPr>
      <w:tblGrid>
        <w:gridCol w:w="4136"/>
        <w:gridCol w:w="272"/>
        <w:gridCol w:w="272"/>
        <w:gridCol w:w="611"/>
        <w:gridCol w:w="611"/>
        <w:gridCol w:w="956"/>
      </w:tblGrid>
      <w:tr w:rsidR="003B431F" w:rsidRPr="00B91D29" w14:paraId="2E201AC3" w14:textId="77777777">
        <w:trPr>
          <w:trHeight w:val="300"/>
        </w:trPr>
        <w:tc>
          <w:tcPr>
            <w:tcW w:w="5608" w:type="dxa"/>
            <w:gridSpan w:val="5"/>
            <w:tcBorders>
              <w:top w:val="nil"/>
              <w:left w:val="nil"/>
              <w:bottom w:val="nil"/>
              <w:right w:val="nil"/>
            </w:tcBorders>
            <w:shd w:val="clear" w:color="auto" w:fill="auto"/>
            <w:noWrap/>
            <w:vAlign w:val="bottom"/>
          </w:tcPr>
          <w:p w14:paraId="5A1F1CA5"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Equity Method Entries on Primary Corp.'s Books:</w:t>
            </w:r>
          </w:p>
        </w:tc>
        <w:tc>
          <w:tcPr>
            <w:tcW w:w="956" w:type="dxa"/>
            <w:tcBorders>
              <w:top w:val="nil"/>
              <w:left w:val="nil"/>
              <w:bottom w:val="nil"/>
              <w:right w:val="nil"/>
            </w:tcBorders>
            <w:shd w:val="clear" w:color="auto" w:fill="auto"/>
            <w:noWrap/>
            <w:vAlign w:val="bottom"/>
          </w:tcPr>
          <w:p w14:paraId="769ADD13"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02FC968B" w14:textId="77777777">
        <w:trPr>
          <w:trHeight w:val="300"/>
        </w:trPr>
        <w:tc>
          <w:tcPr>
            <w:tcW w:w="4261" w:type="dxa"/>
            <w:gridSpan w:val="2"/>
            <w:tcBorders>
              <w:top w:val="single" w:sz="4" w:space="0" w:color="auto"/>
              <w:left w:val="single" w:sz="4" w:space="0" w:color="auto"/>
              <w:bottom w:val="nil"/>
              <w:right w:val="nil"/>
            </w:tcBorders>
            <w:shd w:val="clear" w:color="auto" w:fill="auto"/>
            <w:noWrap/>
            <w:vAlign w:val="bottom"/>
          </w:tcPr>
          <w:p w14:paraId="20AF843B"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Investment in Street Co.</w:t>
            </w:r>
          </w:p>
        </w:tc>
        <w:tc>
          <w:tcPr>
            <w:tcW w:w="125" w:type="dxa"/>
            <w:tcBorders>
              <w:top w:val="single" w:sz="4" w:space="0" w:color="auto"/>
              <w:left w:val="nil"/>
              <w:bottom w:val="nil"/>
              <w:right w:val="nil"/>
            </w:tcBorders>
            <w:shd w:val="clear" w:color="auto" w:fill="auto"/>
            <w:noWrap/>
            <w:vAlign w:val="bottom"/>
          </w:tcPr>
          <w:p w14:paraId="087099AA"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62C3B425"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 xml:space="preserve">     650,000 </w:t>
            </w:r>
          </w:p>
        </w:tc>
        <w:tc>
          <w:tcPr>
            <w:tcW w:w="956" w:type="dxa"/>
            <w:tcBorders>
              <w:top w:val="single" w:sz="4" w:space="0" w:color="auto"/>
              <w:left w:val="nil"/>
              <w:bottom w:val="nil"/>
              <w:right w:val="single" w:sz="4" w:space="0" w:color="auto"/>
            </w:tcBorders>
            <w:shd w:val="clear" w:color="auto" w:fill="auto"/>
            <w:noWrap/>
            <w:vAlign w:val="bottom"/>
          </w:tcPr>
          <w:p w14:paraId="08E2E1C9"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r>
      <w:tr w:rsidR="003B431F" w:rsidRPr="00B91D29" w14:paraId="2213E8E1" w14:textId="77777777">
        <w:trPr>
          <w:trHeight w:val="300"/>
        </w:trPr>
        <w:tc>
          <w:tcPr>
            <w:tcW w:w="4136" w:type="dxa"/>
            <w:tcBorders>
              <w:top w:val="nil"/>
              <w:left w:val="single" w:sz="4" w:space="0" w:color="auto"/>
              <w:bottom w:val="single" w:sz="4" w:space="0" w:color="auto"/>
              <w:right w:val="nil"/>
            </w:tcBorders>
            <w:shd w:val="clear" w:color="auto" w:fill="auto"/>
            <w:noWrap/>
            <w:vAlign w:val="bottom"/>
          </w:tcPr>
          <w:p w14:paraId="2F2800A7"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xml:space="preserve">       Bonds Payable</w:t>
            </w:r>
          </w:p>
        </w:tc>
        <w:tc>
          <w:tcPr>
            <w:tcW w:w="125" w:type="dxa"/>
            <w:tcBorders>
              <w:top w:val="nil"/>
              <w:left w:val="nil"/>
              <w:bottom w:val="single" w:sz="4" w:space="0" w:color="auto"/>
              <w:right w:val="nil"/>
            </w:tcBorders>
            <w:shd w:val="clear" w:color="auto" w:fill="auto"/>
            <w:noWrap/>
            <w:vAlign w:val="bottom"/>
          </w:tcPr>
          <w:p w14:paraId="2CADDC51"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5" w:type="dxa"/>
            <w:tcBorders>
              <w:top w:val="nil"/>
              <w:left w:val="nil"/>
              <w:bottom w:val="single" w:sz="4" w:space="0" w:color="auto"/>
              <w:right w:val="nil"/>
            </w:tcBorders>
            <w:shd w:val="clear" w:color="auto" w:fill="auto"/>
            <w:noWrap/>
            <w:vAlign w:val="bottom"/>
          </w:tcPr>
          <w:p w14:paraId="24E9CB25"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38231B5D"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35DD9F38"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1231F86B"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xml:space="preserve">650,000 </w:t>
            </w:r>
          </w:p>
        </w:tc>
      </w:tr>
      <w:tr w:rsidR="003B431F" w:rsidRPr="00B91D29" w14:paraId="14BDDD69" w14:textId="77777777">
        <w:trPr>
          <w:trHeight w:val="300"/>
        </w:trPr>
        <w:tc>
          <w:tcPr>
            <w:tcW w:w="4997" w:type="dxa"/>
            <w:gridSpan w:val="4"/>
            <w:tcBorders>
              <w:top w:val="nil"/>
              <w:left w:val="nil"/>
              <w:bottom w:val="nil"/>
              <w:right w:val="nil"/>
            </w:tcBorders>
            <w:shd w:val="clear" w:color="auto" w:fill="auto"/>
            <w:noWrap/>
            <w:vAlign w:val="bottom"/>
          </w:tcPr>
          <w:p w14:paraId="70D9C891"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Record the initial investment in Street Co.</w:t>
            </w:r>
          </w:p>
        </w:tc>
        <w:tc>
          <w:tcPr>
            <w:tcW w:w="611" w:type="dxa"/>
            <w:tcBorders>
              <w:top w:val="nil"/>
              <w:left w:val="nil"/>
              <w:bottom w:val="nil"/>
              <w:right w:val="nil"/>
            </w:tcBorders>
            <w:shd w:val="clear" w:color="auto" w:fill="auto"/>
            <w:noWrap/>
            <w:vAlign w:val="bottom"/>
          </w:tcPr>
          <w:p w14:paraId="6DF051CB" w14:textId="77777777" w:rsidR="003B431F" w:rsidRPr="00B91D29" w:rsidRDefault="003B431F" w:rsidP="003B431F">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377EC0F9" w14:textId="77777777" w:rsidR="003B431F" w:rsidRPr="00B91D29" w:rsidRDefault="003B431F" w:rsidP="003B431F">
            <w:pPr>
              <w:widowControl/>
              <w:autoSpaceDE/>
              <w:autoSpaceDN/>
              <w:adjustRightInd/>
              <w:rPr>
                <w:rFonts w:ascii="Arial" w:hAnsi="Arial" w:cs="Arial"/>
                <w:color w:val="000000"/>
                <w:sz w:val="20"/>
                <w:szCs w:val="22"/>
              </w:rPr>
            </w:pPr>
          </w:p>
        </w:tc>
      </w:tr>
    </w:tbl>
    <w:p w14:paraId="52E3CD86"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p w14:paraId="0850795B"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r w:rsidRPr="00B91D29">
        <w:rPr>
          <w:rFonts w:ascii="Arial" w:hAnsi="Arial" w:cs="Arial"/>
          <w:sz w:val="20"/>
        </w:rPr>
        <w:t>b</w:t>
      </w:r>
      <w:r w:rsidR="00C3227A" w:rsidRPr="00B91D29">
        <w:rPr>
          <w:rFonts w:ascii="Arial" w:hAnsi="Arial" w:cs="Arial"/>
          <w:sz w:val="20"/>
        </w:rPr>
        <w:t xml:space="preserve">. </w:t>
      </w:r>
    </w:p>
    <w:tbl>
      <w:tblPr>
        <w:tblW w:w="8814" w:type="dxa"/>
        <w:tblInd w:w="108" w:type="dxa"/>
        <w:tblLook w:val="04A0" w:firstRow="1" w:lastRow="0" w:firstColumn="1" w:lastColumn="0" w:noHBand="0" w:noVBand="1"/>
      </w:tblPr>
      <w:tblGrid>
        <w:gridCol w:w="2340"/>
        <w:gridCol w:w="1529"/>
        <w:gridCol w:w="333"/>
        <w:gridCol w:w="1083"/>
        <w:gridCol w:w="333"/>
        <w:gridCol w:w="1312"/>
        <w:gridCol w:w="356"/>
        <w:gridCol w:w="1256"/>
        <w:gridCol w:w="272"/>
      </w:tblGrid>
      <w:tr w:rsidR="003B431F" w:rsidRPr="00B91D29" w14:paraId="0B47D4A4" w14:textId="77777777">
        <w:trPr>
          <w:trHeight w:val="300"/>
        </w:trPr>
        <w:tc>
          <w:tcPr>
            <w:tcW w:w="3869" w:type="dxa"/>
            <w:gridSpan w:val="2"/>
            <w:tcBorders>
              <w:top w:val="nil"/>
              <w:left w:val="nil"/>
              <w:bottom w:val="single" w:sz="4" w:space="0" w:color="auto"/>
              <w:right w:val="nil"/>
            </w:tcBorders>
            <w:shd w:val="clear" w:color="auto" w:fill="auto"/>
            <w:noWrap/>
            <w:vAlign w:val="bottom"/>
          </w:tcPr>
          <w:p w14:paraId="124C4C36"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14147748"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7030B974"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18478F1B"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1312" w:type="dxa"/>
            <w:tcBorders>
              <w:top w:val="nil"/>
              <w:left w:val="nil"/>
              <w:bottom w:val="single" w:sz="4" w:space="0" w:color="auto"/>
              <w:right w:val="nil"/>
            </w:tcBorders>
            <w:shd w:val="clear" w:color="auto" w:fill="auto"/>
            <w:noWrap/>
            <w:vAlign w:val="bottom"/>
          </w:tcPr>
          <w:p w14:paraId="0C49AAF2"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012FB8DF"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1256" w:type="dxa"/>
            <w:tcBorders>
              <w:top w:val="nil"/>
              <w:left w:val="nil"/>
              <w:bottom w:val="nil"/>
              <w:right w:val="nil"/>
            </w:tcBorders>
            <w:shd w:val="clear" w:color="auto" w:fill="auto"/>
            <w:noWrap/>
            <w:vAlign w:val="bottom"/>
          </w:tcPr>
          <w:p w14:paraId="1ED3E3E8" w14:textId="77777777" w:rsidR="003B431F" w:rsidRPr="00B91D29" w:rsidRDefault="003B431F" w:rsidP="003B431F">
            <w:pPr>
              <w:widowControl/>
              <w:autoSpaceDE/>
              <w:autoSpaceDN/>
              <w:adjustRightInd/>
              <w:rPr>
                <w:rFonts w:ascii="Arial" w:hAnsi="Arial" w:cs="Arial"/>
                <w:b/>
                <w:bCs/>
                <w:sz w:val="20"/>
                <w:szCs w:val="22"/>
              </w:rPr>
            </w:pPr>
          </w:p>
        </w:tc>
        <w:tc>
          <w:tcPr>
            <w:tcW w:w="272" w:type="dxa"/>
            <w:tcBorders>
              <w:top w:val="nil"/>
              <w:left w:val="nil"/>
              <w:bottom w:val="nil"/>
              <w:right w:val="nil"/>
            </w:tcBorders>
            <w:shd w:val="clear" w:color="auto" w:fill="auto"/>
            <w:noWrap/>
            <w:vAlign w:val="bottom"/>
          </w:tcPr>
          <w:p w14:paraId="41DB0B28" w14:textId="77777777" w:rsidR="003B431F" w:rsidRPr="00B91D29" w:rsidRDefault="003B431F" w:rsidP="003B431F">
            <w:pPr>
              <w:widowControl/>
              <w:autoSpaceDE/>
              <w:autoSpaceDN/>
              <w:adjustRightInd/>
              <w:rPr>
                <w:rFonts w:ascii="Arial" w:hAnsi="Arial" w:cs="Arial"/>
                <w:b/>
                <w:bCs/>
                <w:sz w:val="20"/>
                <w:szCs w:val="22"/>
              </w:rPr>
            </w:pPr>
          </w:p>
        </w:tc>
      </w:tr>
      <w:tr w:rsidR="003B431F" w:rsidRPr="00B91D29" w14:paraId="330D8351" w14:textId="77777777">
        <w:trPr>
          <w:trHeight w:val="570"/>
        </w:trPr>
        <w:tc>
          <w:tcPr>
            <w:tcW w:w="2340" w:type="dxa"/>
            <w:tcBorders>
              <w:top w:val="nil"/>
              <w:left w:val="single" w:sz="4" w:space="0" w:color="auto"/>
              <w:bottom w:val="nil"/>
              <w:right w:val="nil"/>
            </w:tcBorders>
            <w:shd w:val="clear" w:color="auto" w:fill="auto"/>
            <w:noWrap/>
            <w:vAlign w:val="bottom"/>
          </w:tcPr>
          <w:p w14:paraId="5DB53DF1"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1529" w:type="dxa"/>
            <w:tcBorders>
              <w:top w:val="nil"/>
              <w:left w:val="nil"/>
              <w:bottom w:val="single" w:sz="4" w:space="0" w:color="auto"/>
              <w:right w:val="nil"/>
            </w:tcBorders>
            <w:shd w:val="clear" w:color="auto" w:fill="auto"/>
            <w:vAlign w:val="bottom"/>
          </w:tcPr>
          <w:p w14:paraId="0D162065"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24E56E00"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10B9CF65"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Common</w:t>
            </w:r>
            <w:r w:rsidRPr="00B91D29">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4355FD8E"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w:t>
            </w:r>
          </w:p>
        </w:tc>
        <w:tc>
          <w:tcPr>
            <w:tcW w:w="1312" w:type="dxa"/>
            <w:tcBorders>
              <w:top w:val="nil"/>
              <w:left w:val="nil"/>
              <w:bottom w:val="single" w:sz="4" w:space="0" w:color="auto"/>
              <w:right w:val="nil"/>
            </w:tcBorders>
            <w:shd w:val="clear" w:color="auto" w:fill="auto"/>
            <w:vAlign w:val="bottom"/>
          </w:tcPr>
          <w:p w14:paraId="54ECFC56" w14:textId="77777777" w:rsidR="003B431F" w:rsidRPr="00B91D29" w:rsidRDefault="0005076A" w:rsidP="0005076A">
            <w:pPr>
              <w:widowControl/>
              <w:autoSpaceDE/>
              <w:autoSpaceDN/>
              <w:adjustRightInd/>
              <w:jc w:val="center"/>
              <w:rPr>
                <w:rFonts w:ascii="Arial" w:hAnsi="Arial" w:cs="Arial"/>
                <w:b/>
                <w:bCs/>
                <w:sz w:val="20"/>
                <w:szCs w:val="22"/>
              </w:rPr>
            </w:pPr>
            <w:proofErr w:type="spellStart"/>
            <w:r>
              <w:rPr>
                <w:rFonts w:ascii="Arial" w:hAnsi="Arial" w:cs="Arial"/>
                <w:b/>
                <w:bCs/>
                <w:sz w:val="20"/>
                <w:szCs w:val="22"/>
              </w:rPr>
              <w:t>Add’l</w:t>
            </w:r>
            <w:proofErr w:type="spellEnd"/>
            <w:r w:rsidR="003B431F" w:rsidRPr="00B91D29">
              <w:rPr>
                <w:rFonts w:ascii="Arial" w:hAnsi="Arial" w:cs="Arial"/>
                <w:b/>
                <w:bCs/>
                <w:sz w:val="20"/>
                <w:szCs w:val="22"/>
              </w:rPr>
              <w:t xml:space="preserve"> Paid</w:t>
            </w:r>
            <w:r>
              <w:rPr>
                <w:rFonts w:ascii="Arial" w:hAnsi="Arial" w:cs="Arial"/>
                <w:b/>
                <w:bCs/>
                <w:sz w:val="20"/>
                <w:szCs w:val="22"/>
              </w:rPr>
              <w:t>-</w:t>
            </w:r>
            <w:r w:rsidR="003B431F" w:rsidRPr="00B91D29">
              <w:rPr>
                <w:rFonts w:ascii="Arial" w:hAnsi="Arial" w:cs="Arial"/>
                <w:b/>
                <w:bCs/>
                <w:sz w:val="20"/>
                <w:szCs w:val="22"/>
              </w:rPr>
              <w:t xml:space="preserve"> In</w:t>
            </w:r>
            <w:r>
              <w:rPr>
                <w:rFonts w:ascii="Arial" w:hAnsi="Arial" w:cs="Arial"/>
                <w:b/>
                <w:bCs/>
                <w:sz w:val="20"/>
                <w:szCs w:val="22"/>
              </w:rPr>
              <w:t>-</w:t>
            </w:r>
            <w:r w:rsidR="003B431F" w:rsidRPr="00B91D29">
              <w:rPr>
                <w:rFonts w:ascii="Arial" w:hAnsi="Arial" w:cs="Arial"/>
                <w:b/>
                <w:bCs/>
                <w:sz w:val="20"/>
                <w:szCs w:val="22"/>
              </w:rPr>
              <w:t>Capital</w:t>
            </w:r>
          </w:p>
        </w:tc>
        <w:tc>
          <w:tcPr>
            <w:tcW w:w="356" w:type="dxa"/>
            <w:tcBorders>
              <w:top w:val="nil"/>
              <w:left w:val="nil"/>
              <w:bottom w:val="nil"/>
              <w:right w:val="nil"/>
            </w:tcBorders>
            <w:shd w:val="clear" w:color="auto" w:fill="auto"/>
            <w:noWrap/>
            <w:vAlign w:val="center"/>
          </w:tcPr>
          <w:p w14:paraId="22996196"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w:t>
            </w:r>
          </w:p>
        </w:tc>
        <w:tc>
          <w:tcPr>
            <w:tcW w:w="1256" w:type="dxa"/>
            <w:tcBorders>
              <w:top w:val="single" w:sz="4" w:space="0" w:color="auto"/>
              <w:left w:val="nil"/>
              <w:bottom w:val="single" w:sz="4" w:space="0" w:color="auto"/>
              <w:right w:val="nil"/>
            </w:tcBorders>
            <w:shd w:val="clear" w:color="auto" w:fill="auto"/>
            <w:vAlign w:val="bottom"/>
          </w:tcPr>
          <w:p w14:paraId="71417202"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 xml:space="preserve">Retained </w:t>
            </w:r>
            <w:r w:rsidRPr="00B91D29">
              <w:rPr>
                <w:rFonts w:ascii="Arial" w:hAnsi="Arial" w:cs="Arial"/>
                <w:b/>
                <w:bCs/>
                <w:sz w:val="20"/>
                <w:szCs w:val="22"/>
              </w:rPr>
              <w:br/>
              <w:t>Earnings</w:t>
            </w:r>
          </w:p>
        </w:tc>
        <w:tc>
          <w:tcPr>
            <w:tcW w:w="272" w:type="dxa"/>
            <w:tcBorders>
              <w:top w:val="single" w:sz="4" w:space="0" w:color="auto"/>
              <w:left w:val="nil"/>
              <w:bottom w:val="nil"/>
              <w:right w:val="single" w:sz="4" w:space="0" w:color="auto"/>
            </w:tcBorders>
            <w:shd w:val="clear" w:color="auto" w:fill="auto"/>
            <w:noWrap/>
            <w:vAlign w:val="bottom"/>
          </w:tcPr>
          <w:p w14:paraId="76BFB19B"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r>
      <w:tr w:rsidR="003B431F" w:rsidRPr="00B91D29" w14:paraId="13BA4F94" w14:textId="77777777" w:rsidTr="00E22EB8">
        <w:trPr>
          <w:trHeight w:val="315"/>
        </w:trPr>
        <w:tc>
          <w:tcPr>
            <w:tcW w:w="2340" w:type="dxa"/>
            <w:tcBorders>
              <w:top w:val="nil"/>
              <w:left w:val="single" w:sz="4" w:space="0" w:color="auto"/>
              <w:bottom w:val="nil"/>
              <w:right w:val="nil"/>
            </w:tcBorders>
            <w:shd w:val="clear" w:color="auto" w:fill="auto"/>
            <w:noWrap/>
            <w:vAlign w:val="bottom"/>
          </w:tcPr>
          <w:p w14:paraId="28738595" w14:textId="1EC642FA" w:rsidR="003B431F" w:rsidRPr="00B91D29" w:rsidRDefault="00107B51" w:rsidP="003B431F">
            <w:pPr>
              <w:widowControl/>
              <w:autoSpaceDE/>
              <w:autoSpaceDN/>
              <w:adjustRightInd/>
              <w:rPr>
                <w:rFonts w:ascii="Arial" w:hAnsi="Arial" w:cs="Arial"/>
                <w:b/>
                <w:bCs/>
                <w:sz w:val="20"/>
                <w:szCs w:val="22"/>
              </w:rPr>
            </w:pPr>
            <w:r>
              <w:rPr>
                <w:rFonts w:ascii="Arial" w:hAnsi="Arial" w:cs="Arial"/>
                <w:b/>
                <w:bCs/>
                <w:sz w:val="20"/>
                <w:szCs w:val="22"/>
              </w:rPr>
              <w:t>Book value at acquisition</w:t>
            </w:r>
            <w:r w:rsidR="003B431F" w:rsidRPr="00B91D29">
              <w:rPr>
                <w:rFonts w:ascii="Arial" w:hAnsi="Arial" w:cs="Arial"/>
                <w:b/>
                <w:bCs/>
                <w:sz w:val="20"/>
                <w:szCs w:val="22"/>
              </w:rPr>
              <w:t xml:space="preserve"> </w:t>
            </w:r>
          </w:p>
        </w:tc>
        <w:tc>
          <w:tcPr>
            <w:tcW w:w="1529" w:type="dxa"/>
            <w:tcBorders>
              <w:top w:val="nil"/>
              <w:left w:val="nil"/>
              <w:right w:val="nil"/>
            </w:tcBorders>
            <w:shd w:val="clear" w:color="auto" w:fill="auto"/>
            <w:noWrap/>
            <w:vAlign w:val="bottom"/>
          </w:tcPr>
          <w:p w14:paraId="72D85FB8" w14:textId="77777777" w:rsidR="003B431F" w:rsidRPr="00B91D29" w:rsidRDefault="003B431F" w:rsidP="003B431F">
            <w:pPr>
              <w:widowControl/>
              <w:autoSpaceDE/>
              <w:autoSpaceDN/>
              <w:adjustRightInd/>
              <w:jc w:val="right"/>
              <w:rPr>
                <w:rFonts w:ascii="Arial" w:hAnsi="Arial" w:cs="Arial"/>
                <w:b/>
                <w:bCs/>
                <w:color w:val="538DD5"/>
                <w:sz w:val="20"/>
                <w:szCs w:val="22"/>
              </w:rPr>
            </w:pPr>
            <w:r w:rsidRPr="00E22EB8">
              <w:rPr>
                <w:rFonts w:ascii="Arial" w:hAnsi="Arial" w:cs="Arial"/>
                <w:b/>
                <w:bCs/>
                <w:color w:val="538DD5"/>
                <w:sz w:val="20"/>
                <w:szCs w:val="22"/>
                <w:shd w:val="clear" w:color="auto" w:fill="002E5C"/>
              </w:rPr>
              <w:t>478,000</w:t>
            </w:r>
            <w:r w:rsidRPr="00B91D29">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1DD17B1" w14:textId="77777777" w:rsidR="003B431F" w:rsidRPr="00B91D29" w:rsidRDefault="003B431F" w:rsidP="003B431F">
            <w:pPr>
              <w:widowControl/>
              <w:autoSpaceDE/>
              <w:autoSpaceDN/>
              <w:adjustRightInd/>
              <w:rPr>
                <w:rFonts w:ascii="Arial" w:hAnsi="Arial" w:cs="Arial"/>
                <w:color w:val="000000"/>
                <w:sz w:val="20"/>
                <w:szCs w:val="22"/>
              </w:rPr>
            </w:pPr>
          </w:p>
        </w:tc>
        <w:tc>
          <w:tcPr>
            <w:tcW w:w="1083" w:type="dxa"/>
            <w:tcBorders>
              <w:top w:val="nil"/>
              <w:left w:val="nil"/>
              <w:right w:val="nil"/>
            </w:tcBorders>
            <w:shd w:val="clear" w:color="auto" w:fill="auto"/>
            <w:noWrap/>
            <w:vAlign w:val="bottom"/>
          </w:tcPr>
          <w:p w14:paraId="49E2D943" w14:textId="77777777" w:rsidR="003B431F" w:rsidRPr="00B91D29" w:rsidRDefault="003B431F" w:rsidP="003B431F">
            <w:pPr>
              <w:widowControl/>
              <w:autoSpaceDE/>
              <w:autoSpaceDN/>
              <w:adjustRightInd/>
              <w:rPr>
                <w:rFonts w:ascii="Arial" w:hAnsi="Arial" w:cs="Arial"/>
                <w:b/>
                <w:bCs/>
                <w:color w:val="538DD5"/>
                <w:sz w:val="20"/>
                <w:szCs w:val="22"/>
              </w:rPr>
            </w:pPr>
            <w:r w:rsidRPr="00B91D29">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200,000</w:t>
            </w:r>
            <w:r w:rsidRPr="00B91D29">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1EB5B1D7" w14:textId="77777777" w:rsidR="003B431F" w:rsidRPr="00B91D29" w:rsidRDefault="003B431F" w:rsidP="003B431F">
            <w:pPr>
              <w:widowControl/>
              <w:autoSpaceDE/>
              <w:autoSpaceDN/>
              <w:adjustRightInd/>
              <w:rPr>
                <w:rFonts w:ascii="Arial" w:hAnsi="Arial" w:cs="Arial"/>
                <w:b/>
                <w:bCs/>
                <w:sz w:val="20"/>
                <w:szCs w:val="22"/>
              </w:rPr>
            </w:pPr>
          </w:p>
        </w:tc>
        <w:tc>
          <w:tcPr>
            <w:tcW w:w="1312" w:type="dxa"/>
            <w:tcBorders>
              <w:top w:val="nil"/>
              <w:left w:val="nil"/>
              <w:right w:val="nil"/>
            </w:tcBorders>
            <w:shd w:val="clear" w:color="auto" w:fill="auto"/>
            <w:noWrap/>
            <w:vAlign w:val="bottom"/>
          </w:tcPr>
          <w:p w14:paraId="3B74380F" w14:textId="77777777" w:rsidR="003B431F" w:rsidRPr="00B91D29" w:rsidRDefault="003B431F" w:rsidP="003B431F">
            <w:pPr>
              <w:widowControl/>
              <w:autoSpaceDE/>
              <w:autoSpaceDN/>
              <w:adjustRightInd/>
              <w:rPr>
                <w:rFonts w:ascii="Arial" w:hAnsi="Arial" w:cs="Arial"/>
                <w:b/>
                <w:bCs/>
                <w:color w:val="538DD5"/>
                <w:sz w:val="20"/>
                <w:szCs w:val="22"/>
              </w:rPr>
            </w:pPr>
            <w:r w:rsidRPr="00B91D29">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130,000</w:t>
            </w:r>
            <w:r w:rsidRPr="00B91D29">
              <w:rPr>
                <w:rFonts w:ascii="Arial" w:hAnsi="Arial" w:cs="Arial"/>
                <w:b/>
                <w:bCs/>
                <w:color w:val="538DD5"/>
                <w:sz w:val="20"/>
                <w:szCs w:val="22"/>
              </w:rPr>
              <w:t xml:space="preserve"> </w:t>
            </w:r>
          </w:p>
        </w:tc>
        <w:tc>
          <w:tcPr>
            <w:tcW w:w="356" w:type="dxa"/>
            <w:tcBorders>
              <w:top w:val="nil"/>
              <w:left w:val="nil"/>
              <w:bottom w:val="nil"/>
              <w:right w:val="nil"/>
            </w:tcBorders>
            <w:shd w:val="clear" w:color="auto" w:fill="auto"/>
            <w:noWrap/>
            <w:vAlign w:val="bottom"/>
          </w:tcPr>
          <w:p w14:paraId="74975EB4" w14:textId="77777777" w:rsidR="003B431F" w:rsidRPr="00B91D29" w:rsidRDefault="003B431F" w:rsidP="003B431F">
            <w:pPr>
              <w:widowControl/>
              <w:autoSpaceDE/>
              <w:autoSpaceDN/>
              <w:adjustRightInd/>
              <w:rPr>
                <w:rFonts w:ascii="Arial" w:hAnsi="Arial" w:cs="Arial"/>
                <w:color w:val="000000"/>
                <w:sz w:val="20"/>
                <w:szCs w:val="22"/>
              </w:rPr>
            </w:pPr>
          </w:p>
        </w:tc>
        <w:tc>
          <w:tcPr>
            <w:tcW w:w="1256" w:type="dxa"/>
            <w:tcBorders>
              <w:top w:val="nil"/>
              <w:left w:val="nil"/>
              <w:right w:val="nil"/>
            </w:tcBorders>
            <w:shd w:val="clear" w:color="auto" w:fill="auto"/>
            <w:noWrap/>
            <w:vAlign w:val="bottom"/>
          </w:tcPr>
          <w:p w14:paraId="6E1915A0" w14:textId="77777777" w:rsidR="003B431F" w:rsidRPr="00B91D29" w:rsidRDefault="003B431F" w:rsidP="00B91D29">
            <w:pPr>
              <w:widowControl/>
              <w:autoSpaceDE/>
              <w:autoSpaceDN/>
              <w:adjustRightInd/>
              <w:rPr>
                <w:rFonts w:ascii="Arial" w:hAnsi="Arial" w:cs="Arial"/>
                <w:b/>
                <w:bCs/>
                <w:color w:val="538DD5"/>
                <w:sz w:val="20"/>
                <w:szCs w:val="22"/>
              </w:rPr>
            </w:pPr>
            <w:r w:rsidRPr="00B91D29">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148,000</w:t>
            </w:r>
            <w:r w:rsidRPr="00B91D29">
              <w:rPr>
                <w:rFonts w:ascii="Arial" w:hAnsi="Arial" w:cs="Arial"/>
                <w:b/>
                <w:bCs/>
                <w:color w:val="538DD5"/>
                <w:sz w:val="20"/>
                <w:szCs w:val="22"/>
              </w:rPr>
              <w:t xml:space="preserve"> </w:t>
            </w:r>
          </w:p>
        </w:tc>
        <w:tc>
          <w:tcPr>
            <w:tcW w:w="272" w:type="dxa"/>
            <w:tcBorders>
              <w:top w:val="nil"/>
              <w:left w:val="nil"/>
              <w:bottom w:val="nil"/>
              <w:right w:val="single" w:sz="4" w:space="0" w:color="auto"/>
            </w:tcBorders>
            <w:shd w:val="clear" w:color="auto" w:fill="auto"/>
            <w:noWrap/>
            <w:vAlign w:val="bottom"/>
          </w:tcPr>
          <w:p w14:paraId="535F8D3D"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r>
      <w:tr w:rsidR="003B431F" w:rsidRPr="00B91D29" w14:paraId="69AB312D" w14:textId="77777777" w:rsidTr="00E22EB8">
        <w:trPr>
          <w:trHeight w:val="135"/>
        </w:trPr>
        <w:tc>
          <w:tcPr>
            <w:tcW w:w="2340" w:type="dxa"/>
            <w:tcBorders>
              <w:top w:val="nil"/>
              <w:left w:val="single" w:sz="4" w:space="0" w:color="auto"/>
              <w:bottom w:val="single" w:sz="4" w:space="0" w:color="auto"/>
              <w:right w:val="nil"/>
            </w:tcBorders>
            <w:shd w:val="clear" w:color="auto" w:fill="auto"/>
            <w:noWrap/>
            <w:vAlign w:val="bottom"/>
          </w:tcPr>
          <w:p w14:paraId="6D8BA240"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529" w:type="dxa"/>
            <w:tcBorders>
              <w:top w:val="nil"/>
              <w:left w:val="nil"/>
              <w:bottom w:val="single" w:sz="4" w:space="0" w:color="auto"/>
              <w:right w:val="nil"/>
            </w:tcBorders>
            <w:shd w:val="clear" w:color="auto" w:fill="auto"/>
            <w:noWrap/>
            <w:vAlign w:val="bottom"/>
          </w:tcPr>
          <w:p w14:paraId="20DC6803"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428F112F"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0593069A"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4710334"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312" w:type="dxa"/>
            <w:tcBorders>
              <w:top w:val="nil"/>
              <w:left w:val="nil"/>
              <w:bottom w:val="single" w:sz="4" w:space="0" w:color="auto"/>
              <w:right w:val="nil"/>
            </w:tcBorders>
            <w:shd w:val="clear" w:color="auto" w:fill="auto"/>
            <w:noWrap/>
            <w:vAlign w:val="bottom"/>
          </w:tcPr>
          <w:p w14:paraId="2E94EA1D"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356" w:type="dxa"/>
            <w:tcBorders>
              <w:top w:val="nil"/>
              <w:left w:val="nil"/>
              <w:bottom w:val="single" w:sz="4" w:space="0" w:color="auto"/>
              <w:right w:val="nil"/>
            </w:tcBorders>
            <w:shd w:val="clear" w:color="auto" w:fill="auto"/>
            <w:noWrap/>
            <w:vAlign w:val="bottom"/>
          </w:tcPr>
          <w:p w14:paraId="21E616B4"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56" w:type="dxa"/>
            <w:tcBorders>
              <w:top w:val="nil"/>
              <w:left w:val="nil"/>
              <w:bottom w:val="single" w:sz="4" w:space="0" w:color="auto"/>
              <w:right w:val="nil"/>
            </w:tcBorders>
            <w:shd w:val="clear" w:color="auto" w:fill="auto"/>
            <w:noWrap/>
            <w:vAlign w:val="bottom"/>
          </w:tcPr>
          <w:p w14:paraId="1301CBC3"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272" w:type="dxa"/>
            <w:tcBorders>
              <w:top w:val="nil"/>
              <w:left w:val="nil"/>
              <w:bottom w:val="single" w:sz="4" w:space="0" w:color="auto"/>
              <w:right w:val="single" w:sz="4" w:space="0" w:color="auto"/>
            </w:tcBorders>
            <w:shd w:val="clear" w:color="auto" w:fill="auto"/>
            <w:noWrap/>
            <w:vAlign w:val="bottom"/>
          </w:tcPr>
          <w:p w14:paraId="46F2BF8C"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r>
    </w:tbl>
    <w:p w14:paraId="678A8AF3"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4464" w:type="dxa"/>
        <w:tblInd w:w="108" w:type="dxa"/>
        <w:tblLook w:val="04A0" w:firstRow="1" w:lastRow="0" w:firstColumn="1" w:lastColumn="0" w:noHBand="0" w:noVBand="1"/>
      </w:tblPr>
      <w:tblGrid>
        <w:gridCol w:w="2016"/>
        <w:gridCol w:w="1356"/>
        <w:gridCol w:w="236"/>
        <w:gridCol w:w="1056"/>
      </w:tblGrid>
      <w:tr w:rsidR="003B431F" w:rsidRPr="00B91D29" w14:paraId="5ABE9B49" w14:textId="77777777">
        <w:trPr>
          <w:trHeight w:val="300"/>
        </w:trPr>
        <w:tc>
          <w:tcPr>
            <w:tcW w:w="2016" w:type="dxa"/>
            <w:tcBorders>
              <w:top w:val="nil"/>
              <w:left w:val="nil"/>
              <w:bottom w:val="nil"/>
              <w:right w:val="nil"/>
            </w:tcBorders>
            <w:shd w:val="clear" w:color="auto" w:fill="auto"/>
            <w:noWrap/>
            <w:vAlign w:val="bottom"/>
          </w:tcPr>
          <w:p w14:paraId="490172EE" w14:textId="77777777" w:rsidR="003B431F" w:rsidRPr="00B91D29" w:rsidRDefault="003B431F" w:rsidP="00DC57DA">
            <w:pPr>
              <w:widowControl/>
              <w:autoSpaceDE/>
              <w:autoSpaceDN/>
              <w:adjustRightInd/>
              <w:jc w:val="center"/>
              <w:rPr>
                <w:rFonts w:ascii="Arial" w:hAnsi="Arial" w:cs="Arial"/>
                <w:b/>
                <w:bCs/>
                <w:color w:val="000000"/>
                <w:sz w:val="20"/>
                <w:szCs w:val="22"/>
              </w:rPr>
            </w:pPr>
            <w:r w:rsidRPr="00B91D29">
              <w:rPr>
                <w:rFonts w:ascii="Arial" w:hAnsi="Arial" w:cs="Arial"/>
                <w:b/>
                <w:bCs/>
                <w:color w:val="000000"/>
                <w:sz w:val="20"/>
                <w:szCs w:val="22"/>
              </w:rPr>
              <w:t>1/1/X8</w:t>
            </w:r>
          </w:p>
        </w:tc>
        <w:tc>
          <w:tcPr>
            <w:tcW w:w="1156" w:type="dxa"/>
            <w:tcBorders>
              <w:top w:val="nil"/>
              <w:left w:val="nil"/>
              <w:bottom w:val="nil"/>
              <w:right w:val="nil"/>
            </w:tcBorders>
            <w:shd w:val="clear" w:color="auto" w:fill="auto"/>
            <w:noWrap/>
            <w:vAlign w:val="bottom"/>
          </w:tcPr>
          <w:p w14:paraId="57A2E874"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FBC9BBC"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1AF3CDC"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15204EA0"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5D5837C7"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Goodwill = 48,000</w:t>
            </w:r>
          </w:p>
        </w:tc>
        <w:tc>
          <w:tcPr>
            <w:tcW w:w="1156" w:type="dxa"/>
            <w:tcBorders>
              <w:top w:val="nil"/>
              <w:left w:val="nil"/>
              <w:bottom w:val="nil"/>
              <w:right w:val="nil"/>
            </w:tcBorders>
            <w:shd w:val="clear" w:color="auto" w:fill="auto"/>
            <w:noWrap/>
            <w:vAlign w:val="bottom"/>
          </w:tcPr>
          <w:p w14:paraId="1C60BB97" w14:textId="0472AEFE" w:rsidR="003B431F" w:rsidRPr="00B91D29" w:rsidRDefault="00651D88" w:rsidP="003B431F">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03296" behindDoc="0" locked="0" layoutInCell="1" allowOverlap="1" wp14:anchorId="6F906ADB" wp14:editId="5AB59DC7">
                      <wp:simplePos x="0" y="0"/>
                      <wp:positionH relativeFrom="column">
                        <wp:posOffset>104775</wp:posOffset>
                      </wp:positionH>
                      <wp:positionV relativeFrom="paragraph">
                        <wp:posOffset>0</wp:posOffset>
                      </wp:positionV>
                      <wp:extent cx="381000" cy="2286000"/>
                      <wp:effectExtent l="0" t="0" r="19050" b="1905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5" o:spid="_x0000_s1026" type="#_x0000_t88" style="position:absolute;margin-left:8.25pt;margin-top:0;width:30pt;height:18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OX+MhLc&#10;AQAAtQMAAA4AAAAAAAAAAAAAAAAALgIAAGRycy9lMm9Eb2MueG1sUEsBAi0AFAAGAAgAAAAhALNz&#10;oIHYAAAABgEAAA8AAAAAAAAAAAAAAAAANgQAAGRycy9kb3ducmV2LnhtbFBLBQYAAAAABAAEAPMA&#10;AAA7BQAAAAA=&#10;" adj="1709"/>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3B431F" w:rsidRPr="00B91D29" w14:paraId="6E90CCB8" w14:textId="77777777">
              <w:trPr>
                <w:trHeight w:val="300"/>
                <w:tblCellSpacing w:w="0" w:type="dxa"/>
              </w:trPr>
              <w:tc>
                <w:tcPr>
                  <w:tcW w:w="1140" w:type="dxa"/>
                  <w:tcBorders>
                    <w:top w:val="nil"/>
                    <w:left w:val="nil"/>
                    <w:bottom w:val="nil"/>
                    <w:right w:val="nil"/>
                  </w:tcBorders>
                  <w:shd w:val="clear" w:color="auto" w:fill="auto"/>
                  <w:noWrap/>
                  <w:vAlign w:val="bottom"/>
                </w:tcPr>
                <w:p w14:paraId="460951B8" w14:textId="77777777" w:rsidR="003B431F" w:rsidRPr="00B91D29" w:rsidRDefault="003B431F" w:rsidP="003B431F">
                  <w:pPr>
                    <w:widowControl/>
                    <w:autoSpaceDE/>
                    <w:autoSpaceDN/>
                    <w:adjustRightInd/>
                    <w:rPr>
                      <w:rFonts w:ascii="Arial" w:hAnsi="Arial" w:cs="Arial"/>
                      <w:color w:val="000000"/>
                      <w:sz w:val="20"/>
                      <w:szCs w:val="22"/>
                    </w:rPr>
                  </w:pPr>
                </w:p>
              </w:tc>
            </w:tr>
          </w:tbl>
          <w:p w14:paraId="440A969F"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5411B44"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DBFE0D0"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506405CD"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3751968"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E5C76FD"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C4D70F9"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1F3C89E"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105BF538"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83F705A"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4C5EF3C"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8778FA9"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DCF2F71"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6E7F24D4"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32DB1FDD" w14:textId="77777777" w:rsidR="00D03C1A"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 xml:space="preserve">Identifiable </w:t>
            </w:r>
          </w:p>
          <w:p w14:paraId="1B6235CF" w14:textId="77777777" w:rsidR="003B431F" w:rsidRPr="00B91D29" w:rsidRDefault="00D03C1A" w:rsidP="003B431F">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3B431F" w:rsidRPr="00B91D29">
              <w:rPr>
                <w:rFonts w:ascii="Arial" w:hAnsi="Arial" w:cs="Arial"/>
                <w:color w:val="000000"/>
                <w:sz w:val="20"/>
                <w:szCs w:val="22"/>
              </w:rPr>
              <w:t>xcess = 124,000</w:t>
            </w:r>
          </w:p>
        </w:tc>
        <w:tc>
          <w:tcPr>
            <w:tcW w:w="1156" w:type="dxa"/>
            <w:tcBorders>
              <w:top w:val="nil"/>
              <w:left w:val="nil"/>
              <w:bottom w:val="nil"/>
              <w:right w:val="nil"/>
            </w:tcBorders>
            <w:shd w:val="clear" w:color="auto" w:fill="auto"/>
            <w:noWrap/>
            <w:vAlign w:val="bottom"/>
          </w:tcPr>
          <w:p w14:paraId="21B6F57B"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02F43AC4"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 xml:space="preserve"> $650,000</w:t>
            </w:r>
            <w:r w:rsidRPr="00B91D29">
              <w:rPr>
                <w:rFonts w:ascii="Arial" w:hAnsi="Arial" w:cs="Arial"/>
                <w:color w:val="000000"/>
                <w:sz w:val="20"/>
                <w:szCs w:val="22"/>
              </w:rPr>
              <w:br/>
              <w:t xml:space="preserve"> Initial </w:t>
            </w:r>
            <w:r w:rsidR="00AD33E9" w:rsidRPr="00B91D29">
              <w:rPr>
                <w:rFonts w:ascii="Arial" w:hAnsi="Arial" w:cs="Arial"/>
                <w:color w:val="000000"/>
                <w:sz w:val="20"/>
                <w:szCs w:val="22"/>
              </w:rPr>
              <w:t>investment</w:t>
            </w:r>
            <w:r w:rsidRPr="00B91D29">
              <w:rPr>
                <w:rFonts w:ascii="Arial" w:hAnsi="Arial" w:cs="Arial"/>
                <w:color w:val="000000"/>
                <w:sz w:val="20"/>
                <w:szCs w:val="22"/>
              </w:rPr>
              <w:t xml:space="preserve"> in Street Co. </w:t>
            </w:r>
          </w:p>
        </w:tc>
      </w:tr>
      <w:tr w:rsidR="003B431F" w:rsidRPr="00B91D29" w14:paraId="749C57D0"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EB4B8A1"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61BBA5A"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0C8DB92"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4B22A106"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2CE1B65B"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A1D9B32"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CD7BAB6"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44630953" w14:textId="77777777" w:rsidTr="00E22EB8">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0A8832E8" w14:textId="77777777" w:rsidR="003B431F" w:rsidRPr="00E22EB8" w:rsidRDefault="003B431F" w:rsidP="003B431F">
            <w:pPr>
              <w:widowControl/>
              <w:autoSpaceDE/>
              <w:autoSpaceDN/>
              <w:adjustRightInd/>
              <w:jc w:val="center"/>
              <w:rPr>
                <w:rFonts w:ascii="Arial" w:hAnsi="Arial" w:cs="Arial"/>
                <w:color w:val="FFFFFF" w:themeColor="background1"/>
                <w:sz w:val="20"/>
                <w:szCs w:val="22"/>
              </w:rPr>
            </w:pPr>
            <w:r w:rsidRPr="00E22EB8">
              <w:rPr>
                <w:rFonts w:ascii="Arial" w:hAnsi="Arial" w:cs="Arial"/>
                <w:color w:val="FFFFFF" w:themeColor="background1"/>
                <w:sz w:val="20"/>
                <w:szCs w:val="22"/>
              </w:rPr>
              <w:t>100%</w:t>
            </w:r>
            <w:r w:rsidRPr="00E22EB8">
              <w:rPr>
                <w:rFonts w:ascii="Arial" w:hAnsi="Arial" w:cs="Arial"/>
                <w:color w:val="FFFFFF" w:themeColor="background1"/>
                <w:sz w:val="20"/>
                <w:szCs w:val="22"/>
              </w:rPr>
              <w:br/>
              <w:t>Book value =</w:t>
            </w:r>
            <w:r w:rsidRPr="00E22EB8">
              <w:rPr>
                <w:rFonts w:ascii="Arial" w:hAnsi="Arial" w:cs="Arial"/>
                <w:color w:val="FFFFFF" w:themeColor="background1"/>
                <w:sz w:val="20"/>
                <w:szCs w:val="22"/>
              </w:rPr>
              <w:br/>
              <w:t>478,000</w:t>
            </w:r>
          </w:p>
        </w:tc>
        <w:tc>
          <w:tcPr>
            <w:tcW w:w="1156" w:type="dxa"/>
            <w:tcBorders>
              <w:top w:val="nil"/>
              <w:left w:val="nil"/>
              <w:bottom w:val="nil"/>
              <w:right w:val="nil"/>
            </w:tcBorders>
            <w:shd w:val="clear" w:color="auto" w:fill="auto"/>
            <w:noWrap/>
            <w:vAlign w:val="bottom"/>
          </w:tcPr>
          <w:p w14:paraId="2615ABF3"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8724F90"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7C2D8932"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6698FF8"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AC4D644"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C5CB8E2"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1087F21E"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9F52DDC"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DED43F0"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2542123"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69AC1C17"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A60176E"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36FA915"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DB66777"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01DA5E26"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ABE92B9"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C0F7A0E"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8CA436E"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2898C5B"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4A8751B0"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15A782D" w14:textId="77777777" w:rsidR="003B431F" w:rsidRPr="00B91D29" w:rsidRDefault="003B431F" w:rsidP="003B431F">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6C11BCE"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954AD49"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088C8AC" w14:textId="77777777" w:rsidR="003B431F" w:rsidRPr="00B91D29" w:rsidRDefault="003B431F" w:rsidP="003B431F">
            <w:pPr>
              <w:widowControl/>
              <w:autoSpaceDE/>
              <w:autoSpaceDN/>
              <w:adjustRightInd/>
              <w:rPr>
                <w:rFonts w:ascii="Arial" w:hAnsi="Arial" w:cs="Arial"/>
                <w:color w:val="000000"/>
                <w:sz w:val="20"/>
                <w:szCs w:val="22"/>
              </w:rPr>
            </w:pPr>
          </w:p>
        </w:tc>
      </w:tr>
    </w:tbl>
    <w:p w14:paraId="4455B9A9"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
    <w:tbl>
      <w:tblPr>
        <w:tblW w:w="5640" w:type="dxa"/>
        <w:tblInd w:w="108" w:type="dxa"/>
        <w:tblLook w:val="04A0" w:firstRow="1" w:lastRow="0" w:firstColumn="1" w:lastColumn="0" w:noHBand="0" w:noVBand="1"/>
      </w:tblPr>
      <w:tblGrid>
        <w:gridCol w:w="3063"/>
        <w:gridCol w:w="272"/>
        <w:gridCol w:w="272"/>
        <w:gridCol w:w="1056"/>
        <w:gridCol w:w="272"/>
        <w:gridCol w:w="956"/>
      </w:tblGrid>
      <w:tr w:rsidR="003B431F" w:rsidRPr="00B91D29" w14:paraId="5182289A" w14:textId="77777777" w:rsidTr="00E22EB8">
        <w:trPr>
          <w:trHeight w:val="300"/>
        </w:trPr>
        <w:tc>
          <w:tcPr>
            <w:tcW w:w="3156" w:type="dxa"/>
            <w:gridSpan w:val="2"/>
            <w:tcBorders>
              <w:top w:val="nil"/>
              <w:left w:val="nil"/>
              <w:right w:val="nil"/>
            </w:tcBorders>
            <w:shd w:val="clear" w:color="auto" w:fill="auto"/>
            <w:noWrap/>
            <w:vAlign w:val="bottom"/>
          </w:tcPr>
          <w:p w14:paraId="27C05160"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17FEA692" w14:textId="77777777" w:rsidR="003B431F" w:rsidRPr="00B91D29" w:rsidRDefault="003B431F" w:rsidP="003B431F">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1F48E896"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4B0F8926" w14:textId="77777777" w:rsidR="003B431F" w:rsidRPr="00B91D29" w:rsidRDefault="003B431F" w:rsidP="003B431F">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2E0D5BA9"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166B01A4" w14:textId="77777777" w:rsidTr="00E22EB8">
        <w:trPr>
          <w:trHeight w:val="300"/>
        </w:trPr>
        <w:tc>
          <w:tcPr>
            <w:tcW w:w="3063" w:type="dxa"/>
            <w:tcBorders>
              <w:bottom w:val="nil"/>
              <w:right w:val="nil"/>
            </w:tcBorders>
            <w:shd w:val="clear" w:color="auto" w:fill="002E5C"/>
            <w:noWrap/>
            <w:vAlign w:val="bottom"/>
          </w:tcPr>
          <w:p w14:paraId="095C7D5B"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3C41C4A1"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422133A6"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0EC73502" w14:textId="77777777" w:rsidR="003B431F" w:rsidRPr="00E22EB8" w:rsidRDefault="003B431F" w:rsidP="003B431F">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200,000 </w:t>
            </w:r>
          </w:p>
        </w:tc>
        <w:tc>
          <w:tcPr>
            <w:tcW w:w="956" w:type="dxa"/>
            <w:tcBorders>
              <w:left w:val="nil"/>
              <w:bottom w:val="nil"/>
            </w:tcBorders>
            <w:shd w:val="clear" w:color="auto" w:fill="002E5C"/>
            <w:noWrap/>
            <w:vAlign w:val="bottom"/>
          </w:tcPr>
          <w:p w14:paraId="0B494F11" w14:textId="77777777" w:rsidR="003B431F" w:rsidRPr="00E22EB8" w:rsidRDefault="003B431F" w:rsidP="003B431F">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3B431F" w:rsidRPr="00B91D29" w14:paraId="0CF782E7" w14:textId="77777777" w:rsidTr="00E22EB8">
        <w:trPr>
          <w:trHeight w:val="300"/>
        </w:trPr>
        <w:tc>
          <w:tcPr>
            <w:tcW w:w="3156" w:type="dxa"/>
            <w:gridSpan w:val="2"/>
            <w:tcBorders>
              <w:top w:val="nil"/>
              <w:bottom w:val="nil"/>
              <w:right w:val="nil"/>
            </w:tcBorders>
            <w:shd w:val="clear" w:color="auto" w:fill="002E5C"/>
            <w:noWrap/>
            <w:vAlign w:val="bottom"/>
          </w:tcPr>
          <w:p w14:paraId="222AA87A"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Additional paid-in capital</w:t>
            </w:r>
          </w:p>
        </w:tc>
        <w:tc>
          <w:tcPr>
            <w:tcW w:w="236" w:type="dxa"/>
            <w:tcBorders>
              <w:top w:val="nil"/>
              <w:left w:val="nil"/>
              <w:bottom w:val="nil"/>
              <w:right w:val="nil"/>
            </w:tcBorders>
            <w:shd w:val="clear" w:color="auto" w:fill="002E5C"/>
            <w:noWrap/>
            <w:vAlign w:val="bottom"/>
          </w:tcPr>
          <w:p w14:paraId="598E1720"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3B1A196A" w14:textId="77777777" w:rsidR="003B431F" w:rsidRPr="00E22EB8" w:rsidRDefault="003B431F" w:rsidP="003B431F">
            <w:pPr>
              <w:widowControl/>
              <w:autoSpaceDE/>
              <w:autoSpaceDN/>
              <w:adjustRightInd/>
              <w:jc w:val="right"/>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130,000 </w:t>
            </w:r>
          </w:p>
        </w:tc>
        <w:tc>
          <w:tcPr>
            <w:tcW w:w="956" w:type="dxa"/>
            <w:tcBorders>
              <w:top w:val="nil"/>
              <w:left w:val="nil"/>
              <w:bottom w:val="nil"/>
            </w:tcBorders>
            <w:shd w:val="clear" w:color="auto" w:fill="002E5C"/>
            <w:noWrap/>
            <w:vAlign w:val="bottom"/>
          </w:tcPr>
          <w:p w14:paraId="734DDBD6" w14:textId="77777777" w:rsidR="003B431F" w:rsidRPr="00E22EB8" w:rsidRDefault="003B431F" w:rsidP="003B431F">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3B431F" w:rsidRPr="00B91D29" w14:paraId="5DCBE7C1" w14:textId="77777777" w:rsidTr="00E22EB8">
        <w:trPr>
          <w:trHeight w:val="300"/>
        </w:trPr>
        <w:tc>
          <w:tcPr>
            <w:tcW w:w="3063" w:type="dxa"/>
            <w:tcBorders>
              <w:top w:val="nil"/>
              <w:bottom w:val="nil"/>
              <w:right w:val="nil"/>
            </w:tcBorders>
            <w:shd w:val="clear" w:color="auto" w:fill="002E5C"/>
            <w:noWrap/>
            <w:vAlign w:val="bottom"/>
          </w:tcPr>
          <w:p w14:paraId="0E658999"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685C7677"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3E39A2CD"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442757B5" w14:textId="77777777" w:rsidR="003B431F" w:rsidRPr="00E22EB8" w:rsidRDefault="003B431F" w:rsidP="003B431F">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148,000 </w:t>
            </w:r>
          </w:p>
        </w:tc>
        <w:tc>
          <w:tcPr>
            <w:tcW w:w="956" w:type="dxa"/>
            <w:tcBorders>
              <w:top w:val="nil"/>
              <w:left w:val="nil"/>
              <w:bottom w:val="nil"/>
            </w:tcBorders>
            <w:shd w:val="clear" w:color="auto" w:fill="002E5C"/>
            <w:noWrap/>
            <w:vAlign w:val="bottom"/>
          </w:tcPr>
          <w:p w14:paraId="345C8E4D" w14:textId="77777777" w:rsidR="003B431F" w:rsidRPr="00E22EB8" w:rsidRDefault="003B431F" w:rsidP="003B431F">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3B431F" w:rsidRPr="00B91D29" w14:paraId="3A3E8856" w14:textId="77777777" w:rsidTr="00E22EB8">
        <w:trPr>
          <w:trHeight w:val="300"/>
        </w:trPr>
        <w:tc>
          <w:tcPr>
            <w:tcW w:w="3156" w:type="dxa"/>
            <w:gridSpan w:val="2"/>
            <w:tcBorders>
              <w:top w:val="nil"/>
              <w:right w:val="nil"/>
            </w:tcBorders>
            <w:shd w:val="clear" w:color="auto" w:fill="002E5C"/>
            <w:noWrap/>
            <w:vAlign w:val="bottom"/>
          </w:tcPr>
          <w:p w14:paraId="7286B166"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Investment in Street Co.</w:t>
            </w:r>
          </w:p>
        </w:tc>
        <w:tc>
          <w:tcPr>
            <w:tcW w:w="236" w:type="dxa"/>
            <w:tcBorders>
              <w:top w:val="nil"/>
              <w:left w:val="nil"/>
              <w:right w:val="nil"/>
            </w:tcBorders>
            <w:shd w:val="clear" w:color="auto" w:fill="002E5C"/>
            <w:noWrap/>
            <w:vAlign w:val="bottom"/>
          </w:tcPr>
          <w:p w14:paraId="3450918A"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11EC1BCD"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29F33196" w14:textId="77777777" w:rsidR="003B431F" w:rsidRPr="00E22EB8" w:rsidRDefault="003B431F" w:rsidP="003B431F">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71C1FE1D" w14:textId="77777777" w:rsidR="003B431F" w:rsidRPr="00E22EB8" w:rsidRDefault="003B431F" w:rsidP="003B431F">
            <w:pPr>
              <w:widowControl/>
              <w:autoSpaceDE/>
              <w:autoSpaceDN/>
              <w:adjustRightInd/>
              <w:jc w:val="right"/>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478,000 </w:t>
            </w:r>
          </w:p>
        </w:tc>
      </w:tr>
    </w:tbl>
    <w:p w14:paraId="0C011101" w14:textId="77777777" w:rsidR="003B431F" w:rsidRPr="00B91D29" w:rsidRDefault="003B431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p w14:paraId="1FF60AF6"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r w:rsidRPr="00B91D29">
        <w:rPr>
          <w:rFonts w:ascii="Arial" w:hAnsi="Arial" w:cs="Arial"/>
          <w:b/>
          <w:bCs/>
          <w:sz w:val="20"/>
        </w:rPr>
        <w:br w:type="page"/>
      </w:r>
      <w:r w:rsidRPr="00B91D29">
        <w:rPr>
          <w:rFonts w:ascii="Arial" w:hAnsi="Arial" w:cs="Arial"/>
          <w:b/>
          <w:bCs/>
          <w:sz w:val="20"/>
        </w:rPr>
        <w:lastRenderedPageBreak/>
        <w:t>P4-32</w:t>
      </w:r>
      <w:r w:rsidRPr="00B91D29">
        <w:rPr>
          <w:rFonts w:ascii="Arial" w:hAnsi="Arial" w:cs="Arial"/>
          <w:sz w:val="20"/>
        </w:rPr>
        <w:t xml:space="preserve">  (continued)</w:t>
      </w:r>
    </w:p>
    <w:p w14:paraId="3D0F50AA"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p>
    <w:tbl>
      <w:tblPr>
        <w:tblW w:w="10085" w:type="dxa"/>
        <w:tblInd w:w="103" w:type="dxa"/>
        <w:tblLook w:val="04A0" w:firstRow="1" w:lastRow="0" w:firstColumn="1" w:lastColumn="0" w:noHBand="0" w:noVBand="1"/>
      </w:tblPr>
      <w:tblGrid>
        <w:gridCol w:w="1039"/>
        <w:gridCol w:w="940"/>
        <w:gridCol w:w="333"/>
        <w:gridCol w:w="1078"/>
        <w:gridCol w:w="333"/>
        <w:gridCol w:w="829"/>
        <w:gridCol w:w="333"/>
        <w:gridCol w:w="1196"/>
        <w:gridCol w:w="333"/>
        <w:gridCol w:w="829"/>
        <w:gridCol w:w="333"/>
        <w:gridCol w:w="1002"/>
        <w:gridCol w:w="333"/>
        <w:gridCol w:w="1012"/>
        <w:gridCol w:w="241"/>
      </w:tblGrid>
      <w:tr w:rsidR="003B431F" w:rsidRPr="00B91D29" w14:paraId="1A5D9D23" w14:textId="77777777">
        <w:trPr>
          <w:trHeight w:val="300"/>
        </w:trPr>
        <w:tc>
          <w:tcPr>
            <w:tcW w:w="1002" w:type="dxa"/>
            <w:tcBorders>
              <w:top w:val="single" w:sz="4" w:space="0" w:color="auto"/>
              <w:left w:val="single" w:sz="4" w:space="0" w:color="auto"/>
              <w:bottom w:val="nil"/>
              <w:right w:val="nil"/>
            </w:tcBorders>
            <w:shd w:val="clear" w:color="auto" w:fill="auto"/>
            <w:noWrap/>
            <w:vAlign w:val="bottom"/>
          </w:tcPr>
          <w:p w14:paraId="0F9666AC"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940" w:type="dxa"/>
            <w:tcBorders>
              <w:top w:val="single" w:sz="4" w:space="0" w:color="auto"/>
              <w:left w:val="nil"/>
              <w:bottom w:val="single" w:sz="4" w:space="0" w:color="auto"/>
              <w:right w:val="nil"/>
            </w:tcBorders>
            <w:shd w:val="clear" w:color="auto" w:fill="auto"/>
            <w:noWrap/>
            <w:vAlign w:val="bottom"/>
          </w:tcPr>
          <w:p w14:paraId="17ED90F4"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Total</w:t>
            </w:r>
          </w:p>
        </w:tc>
        <w:tc>
          <w:tcPr>
            <w:tcW w:w="326" w:type="dxa"/>
            <w:tcBorders>
              <w:top w:val="single" w:sz="4" w:space="0" w:color="auto"/>
              <w:left w:val="nil"/>
              <w:bottom w:val="nil"/>
              <w:right w:val="nil"/>
            </w:tcBorders>
            <w:shd w:val="clear" w:color="auto" w:fill="auto"/>
            <w:noWrap/>
            <w:vAlign w:val="bottom"/>
          </w:tcPr>
          <w:p w14:paraId="0FDEAA86"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1078" w:type="dxa"/>
            <w:tcBorders>
              <w:top w:val="single" w:sz="4" w:space="0" w:color="auto"/>
              <w:left w:val="nil"/>
              <w:bottom w:val="single" w:sz="4" w:space="0" w:color="auto"/>
              <w:right w:val="nil"/>
            </w:tcBorders>
            <w:shd w:val="clear" w:color="auto" w:fill="auto"/>
            <w:noWrap/>
            <w:vAlign w:val="bottom"/>
          </w:tcPr>
          <w:p w14:paraId="6C408DE6"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Inventory</w:t>
            </w:r>
          </w:p>
        </w:tc>
        <w:tc>
          <w:tcPr>
            <w:tcW w:w="326" w:type="dxa"/>
            <w:tcBorders>
              <w:top w:val="single" w:sz="4" w:space="0" w:color="auto"/>
              <w:left w:val="nil"/>
              <w:bottom w:val="single" w:sz="4" w:space="0" w:color="auto"/>
              <w:right w:val="nil"/>
            </w:tcBorders>
            <w:shd w:val="clear" w:color="auto" w:fill="auto"/>
            <w:noWrap/>
            <w:vAlign w:val="bottom"/>
          </w:tcPr>
          <w:p w14:paraId="0390ABBE"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829" w:type="dxa"/>
            <w:tcBorders>
              <w:top w:val="single" w:sz="4" w:space="0" w:color="auto"/>
              <w:left w:val="nil"/>
              <w:bottom w:val="single" w:sz="4" w:space="0" w:color="auto"/>
              <w:right w:val="nil"/>
            </w:tcBorders>
            <w:shd w:val="clear" w:color="auto" w:fill="auto"/>
            <w:noWrap/>
            <w:vAlign w:val="bottom"/>
          </w:tcPr>
          <w:p w14:paraId="60193CD0"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Land</w:t>
            </w:r>
          </w:p>
        </w:tc>
        <w:tc>
          <w:tcPr>
            <w:tcW w:w="326" w:type="dxa"/>
            <w:tcBorders>
              <w:top w:val="single" w:sz="4" w:space="0" w:color="auto"/>
              <w:left w:val="nil"/>
              <w:bottom w:val="single" w:sz="4" w:space="0" w:color="auto"/>
              <w:right w:val="nil"/>
            </w:tcBorders>
            <w:shd w:val="clear" w:color="auto" w:fill="auto"/>
            <w:noWrap/>
            <w:vAlign w:val="bottom"/>
          </w:tcPr>
          <w:p w14:paraId="433ED885"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1196" w:type="dxa"/>
            <w:tcBorders>
              <w:top w:val="single" w:sz="4" w:space="0" w:color="auto"/>
              <w:left w:val="nil"/>
              <w:bottom w:val="single" w:sz="4" w:space="0" w:color="auto"/>
              <w:right w:val="nil"/>
            </w:tcBorders>
            <w:shd w:val="clear" w:color="auto" w:fill="auto"/>
            <w:noWrap/>
            <w:vAlign w:val="bottom"/>
          </w:tcPr>
          <w:p w14:paraId="5D0541CD"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Buildings &amp; Equipment</w:t>
            </w:r>
          </w:p>
        </w:tc>
        <w:tc>
          <w:tcPr>
            <w:tcW w:w="326" w:type="dxa"/>
            <w:tcBorders>
              <w:top w:val="single" w:sz="4" w:space="0" w:color="auto"/>
              <w:left w:val="nil"/>
              <w:bottom w:val="single" w:sz="4" w:space="0" w:color="auto"/>
              <w:right w:val="nil"/>
            </w:tcBorders>
            <w:shd w:val="clear" w:color="auto" w:fill="auto"/>
            <w:noWrap/>
            <w:vAlign w:val="bottom"/>
          </w:tcPr>
          <w:p w14:paraId="2DBA4D5C"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829" w:type="dxa"/>
            <w:tcBorders>
              <w:top w:val="single" w:sz="4" w:space="0" w:color="auto"/>
              <w:left w:val="nil"/>
              <w:bottom w:val="single" w:sz="4" w:space="0" w:color="auto"/>
              <w:right w:val="nil"/>
            </w:tcBorders>
            <w:shd w:val="clear" w:color="auto" w:fill="auto"/>
            <w:noWrap/>
            <w:vAlign w:val="bottom"/>
          </w:tcPr>
          <w:p w14:paraId="5F368DE0"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Patent</w:t>
            </w:r>
          </w:p>
        </w:tc>
        <w:tc>
          <w:tcPr>
            <w:tcW w:w="326" w:type="dxa"/>
            <w:tcBorders>
              <w:top w:val="single" w:sz="4" w:space="0" w:color="auto"/>
              <w:left w:val="nil"/>
              <w:bottom w:val="single" w:sz="4" w:space="0" w:color="auto"/>
              <w:right w:val="nil"/>
            </w:tcBorders>
            <w:shd w:val="clear" w:color="auto" w:fill="auto"/>
            <w:noWrap/>
            <w:vAlign w:val="bottom"/>
          </w:tcPr>
          <w:p w14:paraId="4AEDA0D8"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1002" w:type="dxa"/>
            <w:tcBorders>
              <w:top w:val="single" w:sz="4" w:space="0" w:color="auto"/>
              <w:left w:val="nil"/>
              <w:bottom w:val="single" w:sz="4" w:space="0" w:color="auto"/>
              <w:right w:val="nil"/>
            </w:tcBorders>
            <w:shd w:val="clear" w:color="auto" w:fill="auto"/>
            <w:noWrap/>
            <w:vAlign w:val="bottom"/>
          </w:tcPr>
          <w:p w14:paraId="1940497A"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Disc. on Bonds Payable</w:t>
            </w:r>
          </w:p>
        </w:tc>
        <w:tc>
          <w:tcPr>
            <w:tcW w:w="326" w:type="dxa"/>
            <w:tcBorders>
              <w:top w:val="single" w:sz="4" w:space="0" w:color="auto"/>
              <w:left w:val="nil"/>
              <w:bottom w:val="single" w:sz="4" w:space="0" w:color="auto"/>
              <w:right w:val="nil"/>
            </w:tcBorders>
            <w:shd w:val="clear" w:color="auto" w:fill="auto"/>
            <w:noWrap/>
            <w:vAlign w:val="bottom"/>
          </w:tcPr>
          <w:p w14:paraId="524F79FA"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w:t>
            </w:r>
          </w:p>
        </w:tc>
        <w:tc>
          <w:tcPr>
            <w:tcW w:w="1012" w:type="dxa"/>
            <w:tcBorders>
              <w:top w:val="single" w:sz="4" w:space="0" w:color="auto"/>
              <w:left w:val="nil"/>
              <w:bottom w:val="single" w:sz="4" w:space="0" w:color="auto"/>
              <w:right w:val="nil"/>
            </w:tcBorders>
            <w:shd w:val="clear" w:color="auto" w:fill="auto"/>
            <w:noWrap/>
            <w:vAlign w:val="bottom"/>
          </w:tcPr>
          <w:p w14:paraId="4E074F8D" w14:textId="77777777" w:rsidR="003B431F" w:rsidRPr="00B91D29" w:rsidRDefault="003B431F" w:rsidP="003B431F">
            <w:pPr>
              <w:widowControl/>
              <w:autoSpaceDE/>
              <w:autoSpaceDN/>
              <w:adjustRightInd/>
              <w:jc w:val="center"/>
              <w:rPr>
                <w:rFonts w:ascii="Arial" w:hAnsi="Arial" w:cs="Arial"/>
                <w:color w:val="000000"/>
                <w:sz w:val="20"/>
                <w:szCs w:val="22"/>
              </w:rPr>
            </w:pPr>
            <w:r w:rsidRPr="00B91D29">
              <w:rPr>
                <w:rFonts w:ascii="Arial" w:hAnsi="Arial" w:cs="Arial"/>
                <w:color w:val="000000"/>
                <w:sz w:val="20"/>
                <w:szCs w:val="22"/>
              </w:rPr>
              <w:t>Goodwill</w:t>
            </w:r>
          </w:p>
        </w:tc>
        <w:tc>
          <w:tcPr>
            <w:tcW w:w="241" w:type="dxa"/>
            <w:tcBorders>
              <w:top w:val="single" w:sz="4" w:space="0" w:color="auto"/>
              <w:left w:val="nil"/>
              <w:bottom w:val="nil"/>
              <w:right w:val="single" w:sz="4" w:space="0" w:color="auto"/>
            </w:tcBorders>
            <w:shd w:val="clear" w:color="auto" w:fill="auto"/>
            <w:noWrap/>
            <w:vAlign w:val="bottom"/>
          </w:tcPr>
          <w:p w14:paraId="0983A500"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082A11C7" w14:textId="77777777">
        <w:trPr>
          <w:trHeight w:val="300"/>
        </w:trPr>
        <w:tc>
          <w:tcPr>
            <w:tcW w:w="1002" w:type="dxa"/>
            <w:tcBorders>
              <w:top w:val="nil"/>
              <w:left w:val="single" w:sz="4" w:space="0" w:color="auto"/>
              <w:bottom w:val="nil"/>
              <w:right w:val="nil"/>
            </w:tcBorders>
            <w:shd w:val="clear" w:color="auto" w:fill="auto"/>
            <w:noWrap/>
            <w:vAlign w:val="bottom"/>
          </w:tcPr>
          <w:p w14:paraId="1461FAAB"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Balances</w:t>
            </w:r>
          </w:p>
        </w:tc>
        <w:tc>
          <w:tcPr>
            <w:tcW w:w="940" w:type="dxa"/>
            <w:tcBorders>
              <w:top w:val="single" w:sz="4" w:space="0" w:color="auto"/>
              <w:left w:val="nil"/>
              <w:bottom w:val="nil"/>
              <w:right w:val="nil"/>
            </w:tcBorders>
            <w:shd w:val="clear" w:color="auto" w:fill="auto"/>
            <w:noWrap/>
            <w:vAlign w:val="bottom"/>
          </w:tcPr>
          <w:p w14:paraId="0DDA3962" w14:textId="77777777" w:rsidR="003B431F" w:rsidRPr="000903DF" w:rsidRDefault="003B431F" w:rsidP="003B431F">
            <w:pPr>
              <w:widowControl/>
              <w:autoSpaceDE/>
              <w:autoSpaceDN/>
              <w:adjustRightInd/>
              <w:jc w:val="right"/>
              <w:rPr>
                <w:rFonts w:ascii="Arial" w:hAnsi="Arial" w:cs="Arial"/>
                <w:color w:val="000000"/>
                <w:sz w:val="20"/>
                <w:szCs w:val="22"/>
              </w:rPr>
            </w:pPr>
            <w:r w:rsidRPr="000903DF">
              <w:rPr>
                <w:rFonts w:ascii="Arial" w:hAnsi="Arial" w:cs="Arial"/>
                <w:color w:val="000000"/>
                <w:sz w:val="20"/>
                <w:szCs w:val="22"/>
                <w:shd w:val="clear" w:color="auto" w:fill="E0EBF8"/>
              </w:rPr>
              <w:t>172,000</w:t>
            </w:r>
            <w:r w:rsidRPr="000903DF">
              <w:rPr>
                <w:rFonts w:ascii="Arial" w:hAnsi="Arial" w:cs="Arial"/>
                <w:color w:val="000000"/>
                <w:sz w:val="20"/>
                <w:szCs w:val="22"/>
              </w:rPr>
              <w:t xml:space="preserve"> </w:t>
            </w:r>
          </w:p>
        </w:tc>
        <w:tc>
          <w:tcPr>
            <w:tcW w:w="326" w:type="dxa"/>
            <w:tcBorders>
              <w:top w:val="nil"/>
              <w:left w:val="nil"/>
              <w:bottom w:val="nil"/>
              <w:right w:val="nil"/>
            </w:tcBorders>
            <w:shd w:val="clear" w:color="auto" w:fill="auto"/>
            <w:noWrap/>
            <w:vAlign w:val="bottom"/>
          </w:tcPr>
          <w:p w14:paraId="07D80E1E" w14:textId="77777777" w:rsidR="003B431F" w:rsidRPr="00B91D29" w:rsidRDefault="003B431F" w:rsidP="003B431F">
            <w:pPr>
              <w:widowControl/>
              <w:autoSpaceDE/>
              <w:autoSpaceDN/>
              <w:adjustRightInd/>
              <w:rPr>
                <w:rFonts w:ascii="Arial" w:hAnsi="Arial" w:cs="Arial"/>
                <w:color w:val="000000"/>
                <w:sz w:val="20"/>
                <w:szCs w:val="22"/>
              </w:rPr>
            </w:pPr>
          </w:p>
        </w:tc>
        <w:tc>
          <w:tcPr>
            <w:tcW w:w="1078" w:type="dxa"/>
            <w:tcBorders>
              <w:top w:val="single" w:sz="4" w:space="0" w:color="auto"/>
              <w:left w:val="nil"/>
              <w:bottom w:val="nil"/>
              <w:right w:val="nil"/>
            </w:tcBorders>
            <w:shd w:val="clear" w:color="auto" w:fill="auto"/>
            <w:noWrap/>
            <w:vAlign w:val="bottom"/>
          </w:tcPr>
          <w:p w14:paraId="06A23A24"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4,000</w:t>
            </w:r>
          </w:p>
        </w:tc>
        <w:tc>
          <w:tcPr>
            <w:tcW w:w="326" w:type="dxa"/>
            <w:tcBorders>
              <w:top w:val="single" w:sz="4" w:space="0" w:color="auto"/>
              <w:left w:val="nil"/>
              <w:bottom w:val="nil"/>
              <w:right w:val="nil"/>
            </w:tcBorders>
            <w:shd w:val="clear" w:color="auto" w:fill="auto"/>
            <w:noWrap/>
            <w:vAlign w:val="bottom"/>
          </w:tcPr>
          <w:p w14:paraId="189D351F" w14:textId="77777777" w:rsidR="003B431F" w:rsidRPr="00B91D29" w:rsidRDefault="003B431F" w:rsidP="003B431F">
            <w:pPr>
              <w:widowControl/>
              <w:autoSpaceDE/>
              <w:autoSpaceDN/>
              <w:adjustRightInd/>
              <w:jc w:val="center"/>
              <w:rPr>
                <w:rFonts w:ascii="Arial" w:hAnsi="Arial" w:cs="Arial"/>
                <w:color w:val="000000"/>
                <w:sz w:val="20"/>
                <w:szCs w:val="22"/>
                <w:u w:val="double"/>
              </w:rPr>
            </w:pPr>
          </w:p>
        </w:tc>
        <w:tc>
          <w:tcPr>
            <w:tcW w:w="829" w:type="dxa"/>
            <w:tcBorders>
              <w:top w:val="single" w:sz="4" w:space="0" w:color="auto"/>
              <w:left w:val="nil"/>
              <w:bottom w:val="nil"/>
              <w:right w:val="nil"/>
            </w:tcBorders>
            <w:shd w:val="clear" w:color="auto" w:fill="auto"/>
            <w:noWrap/>
            <w:vAlign w:val="bottom"/>
          </w:tcPr>
          <w:p w14:paraId="620BA905"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20,000</w:t>
            </w:r>
          </w:p>
        </w:tc>
        <w:tc>
          <w:tcPr>
            <w:tcW w:w="326" w:type="dxa"/>
            <w:tcBorders>
              <w:top w:val="single" w:sz="4" w:space="0" w:color="auto"/>
              <w:left w:val="nil"/>
              <w:bottom w:val="nil"/>
              <w:right w:val="nil"/>
            </w:tcBorders>
            <w:shd w:val="clear" w:color="auto" w:fill="auto"/>
            <w:noWrap/>
            <w:vAlign w:val="bottom"/>
          </w:tcPr>
          <w:p w14:paraId="74601EF2" w14:textId="77777777" w:rsidR="003B431F" w:rsidRPr="00B91D29" w:rsidRDefault="003B431F" w:rsidP="003B431F">
            <w:pPr>
              <w:widowControl/>
              <w:autoSpaceDE/>
              <w:autoSpaceDN/>
              <w:adjustRightInd/>
              <w:jc w:val="center"/>
              <w:rPr>
                <w:rFonts w:ascii="Arial" w:hAnsi="Arial" w:cs="Arial"/>
                <w:color w:val="000000"/>
                <w:sz w:val="20"/>
                <w:szCs w:val="22"/>
                <w:u w:val="double"/>
              </w:rPr>
            </w:pPr>
          </w:p>
        </w:tc>
        <w:tc>
          <w:tcPr>
            <w:tcW w:w="1196" w:type="dxa"/>
            <w:tcBorders>
              <w:top w:val="single" w:sz="4" w:space="0" w:color="auto"/>
              <w:left w:val="nil"/>
              <w:bottom w:val="nil"/>
              <w:right w:val="nil"/>
            </w:tcBorders>
            <w:shd w:val="clear" w:color="auto" w:fill="auto"/>
            <w:noWrap/>
            <w:vAlign w:val="bottom"/>
          </w:tcPr>
          <w:p w14:paraId="26902CF7"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50,000</w:t>
            </w:r>
          </w:p>
        </w:tc>
        <w:tc>
          <w:tcPr>
            <w:tcW w:w="326" w:type="dxa"/>
            <w:tcBorders>
              <w:top w:val="single" w:sz="4" w:space="0" w:color="auto"/>
              <w:left w:val="nil"/>
              <w:bottom w:val="nil"/>
              <w:right w:val="nil"/>
            </w:tcBorders>
            <w:shd w:val="clear" w:color="auto" w:fill="auto"/>
            <w:noWrap/>
            <w:vAlign w:val="bottom"/>
          </w:tcPr>
          <w:p w14:paraId="0419CDBC" w14:textId="77777777" w:rsidR="003B431F" w:rsidRPr="00B91D29" w:rsidRDefault="003B431F" w:rsidP="003B431F">
            <w:pPr>
              <w:widowControl/>
              <w:autoSpaceDE/>
              <w:autoSpaceDN/>
              <w:adjustRightInd/>
              <w:jc w:val="center"/>
              <w:rPr>
                <w:rFonts w:ascii="Arial" w:hAnsi="Arial" w:cs="Arial"/>
                <w:color w:val="000000"/>
                <w:sz w:val="20"/>
                <w:szCs w:val="22"/>
                <w:u w:val="double"/>
              </w:rPr>
            </w:pPr>
          </w:p>
        </w:tc>
        <w:tc>
          <w:tcPr>
            <w:tcW w:w="829" w:type="dxa"/>
            <w:tcBorders>
              <w:top w:val="single" w:sz="4" w:space="0" w:color="auto"/>
              <w:left w:val="nil"/>
              <w:bottom w:val="nil"/>
              <w:right w:val="nil"/>
            </w:tcBorders>
            <w:shd w:val="clear" w:color="auto" w:fill="auto"/>
            <w:noWrap/>
            <w:vAlign w:val="bottom"/>
          </w:tcPr>
          <w:p w14:paraId="6CF65C24"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40,000</w:t>
            </w:r>
          </w:p>
        </w:tc>
        <w:tc>
          <w:tcPr>
            <w:tcW w:w="326" w:type="dxa"/>
            <w:tcBorders>
              <w:top w:val="single" w:sz="4" w:space="0" w:color="auto"/>
              <w:left w:val="nil"/>
              <w:bottom w:val="nil"/>
              <w:right w:val="nil"/>
            </w:tcBorders>
            <w:shd w:val="clear" w:color="auto" w:fill="auto"/>
            <w:noWrap/>
            <w:vAlign w:val="bottom"/>
          </w:tcPr>
          <w:p w14:paraId="4239CFC8" w14:textId="77777777" w:rsidR="003B431F" w:rsidRPr="00B91D29" w:rsidRDefault="003B431F" w:rsidP="003B431F">
            <w:pPr>
              <w:widowControl/>
              <w:autoSpaceDE/>
              <w:autoSpaceDN/>
              <w:adjustRightInd/>
              <w:ind w:left="-13"/>
              <w:jc w:val="center"/>
              <w:rPr>
                <w:rFonts w:ascii="Arial" w:hAnsi="Arial" w:cs="Arial"/>
                <w:color w:val="000000"/>
                <w:sz w:val="20"/>
                <w:szCs w:val="22"/>
                <w:u w:val="double"/>
              </w:rPr>
            </w:pPr>
          </w:p>
        </w:tc>
        <w:tc>
          <w:tcPr>
            <w:tcW w:w="1002" w:type="dxa"/>
            <w:tcBorders>
              <w:top w:val="single" w:sz="4" w:space="0" w:color="auto"/>
              <w:left w:val="nil"/>
              <w:bottom w:val="nil"/>
              <w:right w:val="nil"/>
            </w:tcBorders>
            <w:shd w:val="clear" w:color="auto" w:fill="auto"/>
            <w:noWrap/>
            <w:vAlign w:val="bottom"/>
          </w:tcPr>
          <w:p w14:paraId="3EE50B7D"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10,000</w:t>
            </w:r>
          </w:p>
        </w:tc>
        <w:tc>
          <w:tcPr>
            <w:tcW w:w="326" w:type="dxa"/>
            <w:tcBorders>
              <w:top w:val="single" w:sz="4" w:space="0" w:color="auto"/>
              <w:left w:val="nil"/>
              <w:bottom w:val="nil"/>
              <w:right w:val="nil"/>
            </w:tcBorders>
            <w:shd w:val="clear" w:color="auto" w:fill="auto"/>
            <w:noWrap/>
            <w:vAlign w:val="bottom"/>
          </w:tcPr>
          <w:p w14:paraId="73F6A076" w14:textId="77777777" w:rsidR="003B431F" w:rsidRPr="00B91D29" w:rsidRDefault="003B431F" w:rsidP="003B431F">
            <w:pPr>
              <w:widowControl/>
              <w:autoSpaceDE/>
              <w:autoSpaceDN/>
              <w:adjustRightInd/>
              <w:jc w:val="center"/>
              <w:rPr>
                <w:rFonts w:ascii="Arial" w:hAnsi="Arial" w:cs="Arial"/>
                <w:color w:val="000000"/>
                <w:sz w:val="20"/>
                <w:szCs w:val="22"/>
                <w:u w:val="double"/>
              </w:rPr>
            </w:pPr>
          </w:p>
        </w:tc>
        <w:tc>
          <w:tcPr>
            <w:tcW w:w="1012" w:type="dxa"/>
            <w:tcBorders>
              <w:top w:val="single" w:sz="4" w:space="0" w:color="auto"/>
              <w:left w:val="nil"/>
              <w:bottom w:val="nil"/>
              <w:right w:val="nil"/>
            </w:tcBorders>
            <w:shd w:val="clear" w:color="auto" w:fill="auto"/>
            <w:noWrap/>
            <w:vAlign w:val="bottom"/>
          </w:tcPr>
          <w:p w14:paraId="5776B7D7" w14:textId="77777777" w:rsidR="003B431F" w:rsidRPr="000903DF" w:rsidRDefault="003B431F" w:rsidP="003B431F">
            <w:pPr>
              <w:widowControl/>
              <w:autoSpaceDE/>
              <w:autoSpaceDN/>
              <w:adjustRightInd/>
              <w:jc w:val="center"/>
              <w:rPr>
                <w:rFonts w:ascii="Arial" w:hAnsi="Arial" w:cs="Arial"/>
                <w:color w:val="000000"/>
                <w:sz w:val="20"/>
                <w:szCs w:val="22"/>
              </w:rPr>
            </w:pPr>
            <w:r w:rsidRPr="000903DF">
              <w:rPr>
                <w:rFonts w:ascii="Arial" w:hAnsi="Arial" w:cs="Arial"/>
                <w:color w:val="000000"/>
                <w:sz w:val="20"/>
                <w:szCs w:val="22"/>
                <w:shd w:val="clear" w:color="auto" w:fill="E0EBF8"/>
              </w:rPr>
              <w:t>48,000</w:t>
            </w:r>
          </w:p>
        </w:tc>
        <w:tc>
          <w:tcPr>
            <w:tcW w:w="241" w:type="dxa"/>
            <w:tcBorders>
              <w:top w:val="nil"/>
              <w:left w:val="nil"/>
              <w:bottom w:val="nil"/>
              <w:right w:val="single" w:sz="4" w:space="0" w:color="auto"/>
            </w:tcBorders>
            <w:shd w:val="clear" w:color="auto" w:fill="auto"/>
            <w:noWrap/>
            <w:vAlign w:val="bottom"/>
          </w:tcPr>
          <w:p w14:paraId="00779F62"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2CDC6E97" w14:textId="77777777">
        <w:trPr>
          <w:trHeight w:val="135"/>
        </w:trPr>
        <w:tc>
          <w:tcPr>
            <w:tcW w:w="1002" w:type="dxa"/>
            <w:tcBorders>
              <w:top w:val="nil"/>
              <w:left w:val="single" w:sz="4" w:space="0" w:color="auto"/>
              <w:bottom w:val="single" w:sz="4" w:space="0" w:color="auto"/>
              <w:right w:val="nil"/>
            </w:tcBorders>
            <w:shd w:val="clear" w:color="auto" w:fill="auto"/>
            <w:noWrap/>
            <w:vAlign w:val="bottom"/>
          </w:tcPr>
          <w:p w14:paraId="50F8A1FC"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940" w:type="dxa"/>
            <w:tcBorders>
              <w:top w:val="nil"/>
              <w:left w:val="nil"/>
              <w:bottom w:val="single" w:sz="4" w:space="0" w:color="auto"/>
              <w:right w:val="nil"/>
            </w:tcBorders>
            <w:shd w:val="clear" w:color="auto" w:fill="auto"/>
            <w:noWrap/>
            <w:vAlign w:val="bottom"/>
          </w:tcPr>
          <w:p w14:paraId="6D6B29B5"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14:paraId="432BEF27" w14:textId="77777777" w:rsidR="003B431F" w:rsidRPr="00B91D29" w:rsidRDefault="003B431F" w:rsidP="003B431F">
            <w:pPr>
              <w:widowControl/>
              <w:autoSpaceDE/>
              <w:autoSpaceDN/>
              <w:adjustRightInd/>
              <w:rPr>
                <w:rFonts w:ascii="Arial" w:hAnsi="Arial" w:cs="Arial"/>
                <w:color w:val="000000"/>
                <w:sz w:val="20"/>
                <w:szCs w:val="22"/>
              </w:rPr>
            </w:pPr>
            <w:r w:rsidRPr="00B91D29">
              <w:rPr>
                <w:rFonts w:ascii="Arial" w:hAnsi="Arial" w:cs="Arial"/>
                <w:color w:val="000000"/>
                <w:sz w:val="20"/>
                <w:szCs w:val="22"/>
              </w:rPr>
              <w:t> </w:t>
            </w:r>
          </w:p>
        </w:tc>
        <w:tc>
          <w:tcPr>
            <w:tcW w:w="1078" w:type="dxa"/>
            <w:tcBorders>
              <w:top w:val="nil"/>
              <w:left w:val="nil"/>
              <w:bottom w:val="single" w:sz="4" w:space="0" w:color="auto"/>
              <w:right w:val="nil"/>
            </w:tcBorders>
            <w:shd w:val="clear" w:color="auto" w:fill="auto"/>
            <w:noWrap/>
            <w:vAlign w:val="bottom"/>
          </w:tcPr>
          <w:p w14:paraId="07828250" w14:textId="77777777" w:rsidR="003B431F" w:rsidRPr="00B91D29" w:rsidRDefault="003B431F" w:rsidP="003B431F">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34CDF40E" w14:textId="77777777" w:rsidR="003B431F" w:rsidRPr="00B91D29" w:rsidRDefault="003B431F" w:rsidP="003B431F">
            <w:pPr>
              <w:widowControl/>
              <w:autoSpaceDE/>
              <w:autoSpaceDN/>
              <w:adjustRightInd/>
              <w:rPr>
                <w:rFonts w:ascii="Arial" w:hAnsi="Arial" w:cs="Arial"/>
                <w:color w:val="000000"/>
                <w:sz w:val="20"/>
                <w:szCs w:val="22"/>
              </w:rPr>
            </w:pPr>
          </w:p>
        </w:tc>
        <w:tc>
          <w:tcPr>
            <w:tcW w:w="829" w:type="dxa"/>
            <w:tcBorders>
              <w:top w:val="nil"/>
              <w:left w:val="nil"/>
              <w:bottom w:val="single" w:sz="4" w:space="0" w:color="auto"/>
              <w:right w:val="nil"/>
            </w:tcBorders>
            <w:shd w:val="clear" w:color="auto" w:fill="auto"/>
            <w:noWrap/>
            <w:vAlign w:val="bottom"/>
          </w:tcPr>
          <w:p w14:paraId="5C189161" w14:textId="77777777" w:rsidR="003B431F" w:rsidRPr="00B91D29" w:rsidRDefault="003B431F" w:rsidP="003B431F">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358E1D57" w14:textId="77777777" w:rsidR="003B431F" w:rsidRPr="00B91D29" w:rsidRDefault="003B431F" w:rsidP="003B431F">
            <w:pPr>
              <w:widowControl/>
              <w:autoSpaceDE/>
              <w:autoSpaceDN/>
              <w:adjustRightInd/>
              <w:rPr>
                <w:rFonts w:ascii="Arial" w:hAnsi="Arial" w:cs="Arial"/>
                <w:color w:val="000000"/>
                <w:sz w:val="20"/>
                <w:szCs w:val="22"/>
              </w:rPr>
            </w:pPr>
          </w:p>
        </w:tc>
        <w:tc>
          <w:tcPr>
            <w:tcW w:w="1196" w:type="dxa"/>
            <w:tcBorders>
              <w:top w:val="nil"/>
              <w:left w:val="nil"/>
              <w:bottom w:val="single" w:sz="4" w:space="0" w:color="auto"/>
              <w:right w:val="nil"/>
            </w:tcBorders>
            <w:shd w:val="clear" w:color="auto" w:fill="auto"/>
            <w:noWrap/>
            <w:vAlign w:val="bottom"/>
          </w:tcPr>
          <w:p w14:paraId="28086A0C" w14:textId="77777777" w:rsidR="003B431F" w:rsidRPr="00B91D29" w:rsidRDefault="003B431F" w:rsidP="003B431F">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65D92739" w14:textId="77777777" w:rsidR="003B431F" w:rsidRPr="00B91D29" w:rsidRDefault="003B431F" w:rsidP="003B431F">
            <w:pPr>
              <w:widowControl/>
              <w:autoSpaceDE/>
              <w:autoSpaceDN/>
              <w:adjustRightInd/>
              <w:rPr>
                <w:rFonts w:ascii="Arial" w:hAnsi="Arial" w:cs="Arial"/>
                <w:color w:val="000000"/>
                <w:sz w:val="20"/>
                <w:szCs w:val="22"/>
              </w:rPr>
            </w:pPr>
          </w:p>
        </w:tc>
        <w:tc>
          <w:tcPr>
            <w:tcW w:w="829" w:type="dxa"/>
            <w:tcBorders>
              <w:top w:val="nil"/>
              <w:left w:val="nil"/>
              <w:bottom w:val="single" w:sz="4" w:space="0" w:color="auto"/>
              <w:right w:val="nil"/>
            </w:tcBorders>
            <w:shd w:val="clear" w:color="auto" w:fill="auto"/>
            <w:noWrap/>
            <w:vAlign w:val="bottom"/>
          </w:tcPr>
          <w:p w14:paraId="56C29FE1" w14:textId="77777777" w:rsidR="003B431F" w:rsidRPr="00B91D29" w:rsidRDefault="003B431F" w:rsidP="003B431F">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037C6358" w14:textId="77777777" w:rsidR="003B431F" w:rsidRPr="00B91D29" w:rsidRDefault="003B431F" w:rsidP="003B431F">
            <w:pPr>
              <w:widowControl/>
              <w:autoSpaceDE/>
              <w:autoSpaceDN/>
              <w:adjustRightInd/>
              <w:rPr>
                <w:rFonts w:ascii="Arial" w:hAnsi="Arial" w:cs="Arial"/>
                <w:color w:val="000000"/>
                <w:sz w:val="20"/>
                <w:szCs w:val="22"/>
              </w:rPr>
            </w:pPr>
          </w:p>
        </w:tc>
        <w:tc>
          <w:tcPr>
            <w:tcW w:w="1002" w:type="dxa"/>
            <w:tcBorders>
              <w:top w:val="nil"/>
              <w:left w:val="nil"/>
              <w:bottom w:val="single" w:sz="4" w:space="0" w:color="auto"/>
              <w:right w:val="nil"/>
            </w:tcBorders>
            <w:shd w:val="clear" w:color="auto" w:fill="auto"/>
            <w:noWrap/>
            <w:vAlign w:val="bottom"/>
          </w:tcPr>
          <w:p w14:paraId="55FBC9F6" w14:textId="77777777" w:rsidR="003B431F" w:rsidRPr="00B91D29" w:rsidRDefault="003B431F" w:rsidP="003B431F">
            <w:pPr>
              <w:widowControl/>
              <w:autoSpaceDE/>
              <w:autoSpaceDN/>
              <w:adjustRightInd/>
              <w:rPr>
                <w:rFonts w:ascii="Arial" w:hAnsi="Arial" w:cs="Arial"/>
                <w:color w:val="000000"/>
                <w:sz w:val="20"/>
                <w:szCs w:val="22"/>
              </w:rPr>
            </w:pPr>
          </w:p>
        </w:tc>
        <w:tc>
          <w:tcPr>
            <w:tcW w:w="326" w:type="dxa"/>
            <w:tcBorders>
              <w:top w:val="nil"/>
              <w:left w:val="nil"/>
              <w:bottom w:val="single" w:sz="4" w:space="0" w:color="auto"/>
              <w:right w:val="nil"/>
            </w:tcBorders>
            <w:shd w:val="clear" w:color="auto" w:fill="auto"/>
            <w:noWrap/>
            <w:vAlign w:val="bottom"/>
          </w:tcPr>
          <w:p w14:paraId="377FB58A" w14:textId="77777777" w:rsidR="003B431F" w:rsidRPr="00B91D29" w:rsidRDefault="003B431F" w:rsidP="003B431F">
            <w:pPr>
              <w:widowControl/>
              <w:autoSpaceDE/>
              <w:autoSpaceDN/>
              <w:adjustRightInd/>
              <w:rPr>
                <w:rFonts w:ascii="Arial" w:hAnsi="Arial" w:cs="Arial"/>
                <w:color w:val="000000"/>
                <w:sz w:val="20"/>
                <w:szCs w:val="22"/>
              </w:rPr>
            </w:pPr>
          </w:p>
        </w:tc>
        <w:tc>
          <w:tcPr>
            <w:tcW w:w="1012" w:type="dxa"/>
            <w:tcBorders>
              <w:top w:val="nil"/>
              <w:left w:val="nil"/>
              <w:bottom w:val="single" w:sz="4" w:space="0" w:color="auto"/>
              <w:right w:val="nil"/>
            </w:tcBorders>
            <w:shd w:val="clear" w:color="auto" w:fill="auto"/>
            <w:noWrap/>
            <w:vAlign w:val="bottom"/>
          </w:tcPr>
          <w:p w14:paraId="39643A70" w14:textId="77777777" w:rsidR="003B431F" w:rsidRPr="00B91D29" w:rsidRDefault="003B431F" w:rsidP="003B431F">
            <w:pPr>
              <w:widowControl/>
              <w:autoSpaceDE/>
              <w:autoSpaceDN/>
              <w:adjustRightInd/>
              <w:rPr>
                <w:rFonts w:ascii="Arial" w:hAnsi="Arial" w:cs="Arial"/>
                <w:color w:val="000000"/>
                <w:sz w:val="20"/>
                <w:szCs w:val="22"/>
              </w:rPr>
            </w:pPr>
          </w:p>
        </w:tc>
        <w:tc>
          <w:tcPr>
            <w:tcW w:w="241" w:type="dxa"/>
            <w:tcBorders>
              <w:top w:val="nil"/>
              <w:left w:val="nil"/>
              <w:bottom w:val="single" w:sz="4" w:space="0" w:color="auto"/>
              <w:right w:val="single" w:sz="4" w:space="0" w:color="auto"/>
            </w:tcBorders>
            <w:shd w:val="clear" w:color="auto" w:fill="auto"/>
            <w:noWrap/>
            <w:vAlign w:val="bottom"/>
          </w:tcPr>
          <w:p w14:paraId="5522A338" w14:textId="77777777" w:rsidR="003B431F" w:rsidRPr="00B91D29" w:rsidRDefault="003B431F" w:rsidP="003B431F">
            <w:pPr>
              <w:widowControl/>
              <w:autoSpaceDE/>
              <w:autoSpaceDN/>
              <w:adjustRightInd/>
              <w:rPr>
                <w:rFonts w:ascii="Arial" w:hAnsi="Arial" w:cs="Arial"/>
                <w:color w:val="000000"/>
                <w:sz w:val="20"/>
                <w:szCs w:val="22"/>
              </w:rPr>
            </w:pPr>
          </w:p>
        </w:tc>
      </w:tr>
    </w:tbl>
    <w:p w14:paraId="1F8B6921"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p>
    <w:p w14:paraId="424CDB66"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u w:val="double"/>
        </w:rPr>
        <w:sectPr w:rsidR="005E7AEB" w:rsidRPr="00B91D29">
          <w:type w:val="continuous"/>
          <w:pgSz w:w="12240" w:h="15840" w:code="1"/>
          <w:pgMar w:top="1440" w:right="1440" w:bottom="1440" w:left="1440" w:header="720" w:footer="720" w:gutter="0"/>
          <w:cols w:space="720"/>
          <w:docGrid w:linePitch="360"/>
        </w:sectPr>
      </w:pPr>
    </w:p>
    <w:tbl>
      <w:tblPr>
        <w:tblW w:w="5592" w:type="dxa"/>
        <w:tblInd w:w="108" w:type="dxa"/>
        <w:tblLook w:val="04A0" w:firstRow="1" w:lastRow="0" w:firstColumn="1" w:lastColumn="0" w:noHBand="0" w:noVBand="1"/>
      </w:tblPr>
      <w:tblGrid>
        <w:gridCol w:w="2574"/>
        <w:gridCol w:w="272"/>
        <w:gridCol w:w="272"/>
        <w:gridCol w:w="1774"/>
        <w:gridCol w:w="956"/>
      </w:tblGrid>
      <w:tr w:rsidR="003B431F" w:rsidRPr="00B91D29" w14:paraId="7D4DF5BF" w14:textId="77777777" w:rsidTr="00E22EB8">
        <w:trPr>
          <w:trHeight w:val="300"/>
        </w:trPr>
        <w:tc>
          <w:tcPr>
            <w:tcW w:w="4636" w:type="dxa"/>
            <w:gridSpan w:val="4"/>
            <w:tcBorders>
              <w:top w:val="nil"/>
              <w:left w:val="nil"/>
              <w:right w:val="nil"/>
            </w:tcBorders>
            <w:shd w:val="clear" w:color="auto" w:fill="auto"/>
            <w:noWrap/>
            <w:vAlign w:val="bottom"/>
          </w:tcPr>
          <w:p w14:paraId="1989ABAD"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lastRenderedPageBreak/>
              <w:t>Excess value (differential) reclassification entry:</w:t>
            </w:r>
          </w:p>
        </w:tc>
        <w:tc>
          <w:tcPr>
            <w:tcW w:w="956" w:type="dxa"/>
            <w:tcBorders>
              <w:top w:val="nil"/>
              <w:left w:val="nil"/>
              <w:right w:val="nil"/>
            </w:tcBorders>
            <w:shd w:val="clear" w:color="auto" w:fill="auto"/>
            <w:noWrap/>
            <w:vAlign w:val="bottom"/>
          </w:tcPr>
          <w:p w14:paraId="518BDA99"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5FDC33BE" w14:textId="77777777" w:rsidTr="00E22EB8">
        <w:trPr>
          <w:trHeight w:val="300"/>
        </w:trPr>
        <w:tc>
          <w:tcPr>
            <w:tcW w:w="2574" w:type="dxa"/>
            <w:tcBorders>
              <w:bottom w:val="nil"/>
              <w:right w:val="nil"/>
            </w:tcBorders>
            <w:shd w:val="clear" w:color="auto" w:fill="E0EBF8"/>
            <w:noWrap/>
            <w:vAlign w:val="bottom"/>
          </w:tcPr>
          <w:p w14:paraId="32D99C3F"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Inventory</w:t>
            </w:r>
          </w:p>
        </w:tc>
        <w:tc>
          <w:tcPr>
            <w:tcW w:w="144" w:type="dxa"/>
            <w:tcBorders>
              <w:left w:val="nil"/>
              <w:bottom w:val="nil"/>
              <w:right w:val="nil"/>
            </w:tcBorders>
            <w:shd w:val="clear" w:color="auto" w:fill="E0EBF8"/>
            <w:noWrap/>
            <w:vAlign w:val="bottom"/>
          </w:tcPr>
          <w:p w14:paraId="614BDA1A"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44" w:type="dxa"/>
            <w:tcBorders>
              <w:left w:val="nil"/>
              <w:bottom w:val="nil"/>
              <w:right w:val="nil"/>
            </w:tcBorders>
            <w:shd w:val="clear" w:color="auto" w:fill="E0EBF8"/>
            <w:noWrap/>
            <w:vAlign w:val="bottom"/>
          </w:tcPr>
          <w:p w14:paraId="35FB00A5"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774" w:type="dxa"/>
            <w:tcBorders>
              <w:left w:val="nil"/>
              <w:bottom w:val="nil"/>
              <w:right w:val="nil"/>
            </w:tcBorders>
            <w:shd w:val="clear" w:color="auto" w:fill="E0EBF8"/>
            <w:noWrap/>
            <w:vAlign w:val="bottom"/>
          </w:tcPr>
          <w:p w14:paraId="795494AD"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4,000</w:t>
            </w:r>
          </w:p>
        </w:tc>
        <w:tc>
          <w:tcPr>
            <w:tcW w:w="956" w:type="dxa"/>
            <w:tcBorders>
              <w:left w:val="nil"/>
              <w:bottom w:val="nil"/>
            </w:tcBorders>
            <w:shd w:val="clear" w:color="auto" w:fill="E0EBF8"/>
            <w:noWrap/>
            <w:vAlign w:val="bottom"/>
          </w:tcPr>
          <w:p w14:paraId="3CD8AFC7"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r>
      <w:tr w:rsidR="003B431F" w:rsidRPr="00B91D29" w14:paraId="4BFB9AF5" w14:textId="77777777" w:rsidTr="00E22EB8">
        <w:trPr>
          <w:trHeight w:val="300"/>
        </w:trPr>
        <w:tc>
          <w:tcPr>
            <w:tcW w:w="2574" w:type="dxa"/>
            <w:tcBorders>
              <w:top w:val="nil"/>
              <w:bottom w:val="nil"/>
              <w:right w:val="nil"/>
            </w:tcBorders>
            <w:shd w:val="clear" w:color="auto" w:fill="E0EBF8"/>
            <w:noWrap/>
            <w:vAlign w:val="bottom"/>
          </w:tcPr>
          <w:p w14:paraId="1DB9E0AF"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Land</w:t>
            </w:r>
          </w:p>
        </w:tc>
        <w:tc>
          <w:tcPr>
            <w:tcW w:w="144" w:type="dxa"/>
            <w:tcBorders>
              <w:top w:val="nil"/>
              <w:left w:val="nil"/>
              <w:bottom w:val="nil"/>
              <w:right w:val="nil"/>
            </w:tcBorders>
            <w:shd w:val="clear" w:color="auto" w:fill="E0EBF8"/>
            <w:noWrap/>
            <w:vAlign w:val="bottom"/>
          </w:tcPr>
          <w:p w14:paraId="7EED592F"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44" w:type="dxa"/>
            <w:tcBorders>
              <w:top w:val="nil"/>
              <w:left w:val="nil"/>
              <w:bottom w:val="nil"/>
              <w:right w:val="nil"/>
            </w:tcBorders>
            <w:shd w:val="clear" w:color="auto" w:fill="E0EBF8"/>
            <w:noWrap/>
            <w:vAlign w:val="bottom"/>
          </w:tcPr>
          <w:p w14:paraId="72836871"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364AA75F"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20,000</w:t>
            </w:r>
          </w:p>
        </w:tc>
        <w:tc>
          <w:tcPr>
            <w:tcW w:w="956" w:type="dxa"/>
            <w:tcBorders>
              <w:top w:val="nil"/>
              <w:left w:val="nil"/>
              <w:bottom w:val="nil"/>
            </w:tcBorders>
            <w:shd w:val="clear" w:color="auto" w:fill="E0EBF8"/>
            <w:noWrap/>
            <w:vAlign w:val="bottom"/>
          </w:tcPr>
          <w:p w14:paraId="6903A5C6" w14:textId="77777777" w:rsidR="003B431F" w:rsidRPr="00B91D29" w:rsidRDefault="003B431F" w:rsidP="003B431F">
            <w:pPr>
              <w:widowControl/>
              <w:autoSpaceDE/>
              <w:autoSpaceDN/>
              <w:adjustRightInd/>
              <w:rPr>
                <w:rFonts w:ascii="Arial" w:hAnsi="Arial" w:cs="Arial"/>
                <w:b/>
                <w:bCs/>
                <w:color w:val="000000"/>
                <w:sz w:val="20"/>
                <w:szCs w:val="22"/>
              </w:rPr>
            </w:pPr>
          </w:p>
        </w:tc>
      </w:tr>
      <w:tr w:rsidR="003B431F" w:rsidRPr="00B91D29" w14:paraId="3837D132" w14:textId="77777777" w:rsidTr="00E22EB8">
        <w:trPr>
          <w:trHeight w:val="300"/>
        </w:trPr>
        <w:tc>
          <w:tcPr>
            <w:tcW w:w="2718" w:type="dxa"/>
            <w:gridSpan w:val="2"/>
            <w:tcBorders>
              <w:top w:val="nil"/>
              <w:bottom w:val="nil"/>
              <w:right w:val="nil"/>
            </w:tcBorders>
            <w:shd w:val="clear" w:color="auto" w:fill="E0EBF8"/>
            <w:noWrap/>
            <w:vAlign w:val="bottom"/>
          </w:tcPr>
          <w:p w14:paraId="0E7496C7"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Buildings &amp; Equipment</w:t>
            </w:r>
          </w:p>
        </w:tc>
        <w:tc>
          <w:tcPr>
            <w:tcW w:w="144" w:type="dxa"/>
            <w:tcBorders>
              <w:top w:val="nil"/>
              <w:left w:val="nil"/>
              <w:bottom w:val="nil"/>
              <w:right w:val="nil"/>
            </w:tcBorders>
            <w:shd w:val="clear" w:color="auto" w:fill="E0EBF8"/>
            <w:noWrap/>
            <w:vAlign w:val="bottom"/>
          </w:tcPr>
          <w:p w14:paraId="29C907BE"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203AC763"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50,000</w:t>
            </w:r>
          </w:p>
        </w:tc>
        <w:tc>
          <w:tcPr>
            <w:tcW w:w="956" w:type="dxa"/>
            <w:tcBorders>
              <w:top w:val="nil"/>
              <w:left w:val="nil"/>
              <w:bottom w:val="nil"/>
            </w:tcBorders>
            <w:shd w:val="clear" w:color="auto" w:fill="E0EBF8"/>
            <w:noWrap/>
            <w:vAlign w:val="bottom"/>
          </w:tcPr>
          <w:p w14:paraId="09FFDFC2" w14:textId="77777777" w:rsidR="003B431F" w:rsidRPr="00B91D29" w:rsidRDefault="003B431F" w:rsidP="003B431F">
            <w:pPr>
              <w:widowControl/>
              <w:autoSpaceDE/>
              <w:autoSpaceDN/>
              <w:adjustRightInd/>
              <w:rPr>
                <w:rFonts w:ascii="Arial" w:hAnsi="Arial" w:cs="Arial"/>
                <w:b/>
                <w:bCs/>
                <w:color w:val="000000"/>
                <w:sz w:val="20"/>
                <w:szCs w:val="22"/>
              </w:rPr>
            </w:pPr>
          </w:p>
        </w:tc>
      </w:tr>
      <w:tr w:rsidR="003B431F" w:rsidRPr="00B91D29" w14:paraId="363A8773" w14:textId="77777777" w:rsidTr="00E22EB8">
        <w:trPr>
          <w:trHeight w:val="300"/>
        </w:trPr>
        <w:tc>
          <w:tcPr>
            <w:tcW w:w="2574" w:type="dxa"/>
            <w:tcBorders>
              <w:top w:val="nil"/>
              <w:bottom w:val="nil"/>
              <w:right w:val="nil"/>
            </w:tcBorders>
            <w:shd w:val="clear" w:color="auto" w:fill="E0EBF8"/>
            <w:noWrap/>
            <w:vAlign w:val="bottom"/>
          </w:tcPr>
          <w:p w14:paraId="50613C16"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Patent</w:t>
            </w:r>
          </w:p>
        </w:tc>
        <w:tc>
          <w:tcPr>
            <w:tcW w:w="144" w:type="dxa"/>
            <w:tcBorders>
              <w:top w:val="nil"/>
              <w:left w:val="nil"/>
              <w:bottom w:val="nil"/>
              <w:right w:val="nil"/>
            </w:tcBorders>
            <w:shd w:val="clear" w:color="auto" w:fill="E0EBF8"/>
            <w:noWrap/>
            <w:vAlign w:val="bottom"/>
          </w:tcPr>
          <w:p w14:paraId="3D4AF86D"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44" w:type="dxa"/>
            <w:tcBorders>
              <w:top w:val="nil"/>
              <w:left w:val="nil"/>
              <w:bottom w:val="nil"/>
              <w:right w:val="nil"/>
            </w:tcBorders>
            <w:shd w:val="clear" w:color="auto" w:fill="E0EBF8"/>
            <w:noWrap/>
            <w:vAlign w:val="bottom"/>
          </w:tcPr>
          <w:p w14:paraId="00293EAD"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4956147D"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40,000</w:t>
            </w:r>
          </w:p>
        </w:tc>
        <w:tc>
          <w:tcPr>
            <w:tcW w:w="956" w:type="dxa"/>
            <w:tcBorders>
              <w:top w:val="nil"/>
              <w:left w:val="nil"/>
              <w:bottom w:val="nil"/>
            </w:tcBorders>
            <w:shd w:val="clear" w:color="auto" w:fill="E0EBF8"/>
            <w:noWrap/>
            <w:vAlign w:val="bottom"/>
          </w:tcPr>
          <w:p w14:paraId="065CEE9C" w14:textId="77777777" w:rsidR="003B431F" w:rsidRPr="00B91D29" w:rsidRDefault="003B431F" w:rsidP="003B431F">
            <w:pPr>
              <w:widowControl/>
              <w:autoSpaceDE/>
              <w:autoSpaceDN/>
              <w:adjustRightInd/>
              <w:rPr>
                <w:rFonts w:ascii="Arial" w:hAnsi="Arial" w:cs="Arial"/>
                <w:b/>
                <w:bCs/>
                <w:color w:val="000000"/>
                <w:sz w:val="20"/>
                <w:szCs w:val="22"/>
              </w:rPr>
            </w:pPr>
          </w:p>
        </w:tc>
      </w:tr>
      <w:tr w:rsidR="003B431F" w:rsidRPr="00B91D29" w14:paraId="5ABDA350" w14:textId="77777777" w:rsidTr="00E22EB8">
        <w:trPr>
          <w:trHeight w:val="300"/>
        </w:trPr>
        <w:tc>
          <w:tcPr>
            <w:tcW w:w="2718" w:type="dxa"/>
            <w:gridSpan w:val="2"/>
            <w:tcBorders>
              <w:top w:val="nil"/>
              <w:bottom w:val="nil"/>
              <w:right w:val="nil"/>
            </w:tcBorders>
            <w:shd w:val="clear" w:color="auto" w:fill="E0EBF8"/>
            <w:noWrap/>
            <w:vAlign w:val="bottom"/>
          </w:tcPr>
          <w:p w14:paraId="7E6B2A21" w14:textId="77777777" w:rsidR="003B431F" w:rsidRPr="00B91D29" w:rsidRDefault="003B431F" w:rsidP="0005076A">
            <w:pPr>
              <w:widowControl/>
              <w:autoSpaceDE/>
              <w:autoSpaceDN/>
              <w:adjustRightInd/>
              <w:ind w:right="-322"/>
              <w:rPr>
                <w:rFonts w:ascii="Arial" w:hAnsi="Arial" w:cs="Arial"/>
                <w:b/>
                <w:bCs/>
                <w:color w:val="000000"/>
                <w:sz w:val="20"/>
                <w:szCs w:val="22"/>
              </w:rPr>
            </w:pPr>
            <w:r w:rsidRPr="00B91D29">
              <w:rPr>
                <w:rFonts w:ascii="Arial" w:hAnsi="Arial" w:cs="Arial"/>
                <w:b/>
                <w:bCs/>
                <w:color w:val="000000"/>
                <w:sz w:val="20"/>
                <w:szCs w:val="22"/>
              </w:rPr>
              <w:t>Discount on Bonds Payable</w:t>
            </w:r>
          </w:p>
        </w:tc>
        <w:tc>
          <w:tcPr>
            <w:tcW w:w="144" w:type="dxa"/>
            <w:tcBorders>
              <w:top w:val="nil"/>
              <w:left w:val="nil"/>
              <w:bottom w:val="nil"/>
              <w:right w:val="nil"/>
            </w:tcBorders>
            <w:shd w:val="clear" w:color="auto" w:fill="E0EBF8"/>
            <w:noWrap/>
            <w:vAlign w:val="bottom"/>
          </w:tcPr>
          <w:p w14:paraId="703C2EA5"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4FD6571E"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10,000</w:t>
            </w:r>
          </w:p>
        </w:tc>
        <w:tc>
          <w:tcPr>
            <w:tcW w:w="956" w:type="dxa"/>
            <w:tcBorders>
              <w:top w:val="nil"/>
              <w:left w:val="nil"/>
              <w:bottom w:val="nil"/>
            </w:tcBorders>
            <w:shd w:val="clear" w:color="auto" w:fill="E0EBF8"/>
            <w:noWrap/>
            <w:vAlign w:val="bottom"/>
          </w:tcPr>
          <w:p w14:paraId="6CD8F861" w14:textId="77777777" w:rsidR="003B431F" w:rsidRPr="00B91D29" w:rsidRDefault="003B431F" w:rsidP="003B431F">
            <w:pPr>
              <w:widowControl/>
              <w:autoSpaceDE/>
              <w:autoSpaceDN/>
              <w:adjustRightInd/>
              <w:rPr>
                <w:rFonts w:ascii="Arial" w:hAnsi="Arial" w:cs="Arial"/>
                <w:b/>
                <w:bCs/>
                <w:color w:val="000000"/>
                <w:sz w:val="20"/>
                <w:szCs w:val="22"/>
              </w:rPr>
            </w:pPr>
          </w:p>
        </w:tc>
      </w:tr>
      <w:tr w:rsidR="003B431F" w:rsidRPr="00B91D29" w14:paraId="0FB4B850" w14:textId="77777777" w:rsidTr="00E22EB8">
        <w:trPr>
          <w:trHeight w:val="300"/>
        </w:trPr>
        <w:tc>
          <w:tcPr>
            <w:tcW w:w="2574" w:type="dxa"/>
            <w:tcBorders>
              <w:top w:val="nil"/>
              <w:bottom w:val="nil"/>
              <w:right w:val="nil"/>
            </w:tcBorders>
            <w:shd w:val="clear" w:color="auto" w:fill="E0EBF8"/>
            <w:noWrap/>
            <w:vAlign w:val="bottom"/>
          </w:tcPr>
          <w:p w14:paraId="382F1A7E"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Goodwill</w:t>
            </w:r>
          </w:p>
        </w:tc>
        <w:tc>
          <w:tcPr>
            <w:tcW w:w="144" w:type="dxa"/>
            <w:tcBorders>
              <w:top w:val="nil"/>
              <w:left w:val="nil"/>
              <w:bottom w:val="nil"/>
              <w:right w:val="nil"/>
            </w:tcBorders>
            <w:shd w:val="clear" w:color="auto" w:fill="E0EBF8"/>
            <w:noWrap/>
            <w:vAlign w:val="bottom"/>
          </w:tcPr>
          <w:p w14:paraId="021812DE"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44" w:type="dxa"/>
            <w:tcBorders>
              <w:top w:val="nil"/>
              <w:left w:val="nil"/>
              <w:bottom w:val="nil"/>
              <w:right w:val="nil"/>
            </w:tcBorders>
            <w:shd w:val="clear" w:color="auto" w:fill="E0EBF8"/>
            <w:noWrap/>
            <w:vAlign w:val="bottom"/>
          </w:tcPr>
          <w:p w14:paraId="70987FE0"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bottom w:val="nil"/>
              <w:right w:val="nil"/>
            </w:tcBorders>
            <w:shd w:val="clear" w:color="auto" w:fill="E0EBF8"/>
            <w:noWrap/>
            <w:vAlign w:val="bottom"/>
          </w:tcPr>
          <w:p w14:paraId="256E9B2E"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48,000</w:t>
            </w:r>
          </w:p>
        </w:tc>
        <w:tc>
          <w:tcPr>
            <w:tcW w:w="956" w:type="dxa"/>
            <w:tcBorders>
              <w:top w:val="nil"/>
              <w:left w:val="nil"/>
              <w:bottom w:val="nil"/>
            </w:tcBorders>
            <w:shd w:val="clear" w:color="auto" w:fill="E0EBF8"/>
            <w:noWrap/>
            <w:vAlign w:val="bottom"/>
          </w:tcPr>
          <w:p w14:paraId="1F44065C" w14:textId="77777777" w:rsidR="003B431F" w:rsidRPr="00B91D29" w:rsidRDefault="003B431F" w:rsidP="003B431F">
            <w:pPr>
              <w:widowControl/>
              <w:autoSpaceDE/>
              <w:autoSpaceDN/>
              <w:adjustRightInd/>
              <w:rPr>
                <w:rFonts w:ascii="Arial" w:hAnsi="Arial" w:cs="Arial"/>
                <w:b/>
                <w:bCs/>
                <w:color w:val="000000"/>
                <w:sz w:val="20"/>
                <w:szCs w:val="22"/>
              </w:rPr>
            </w:pPr>
          </w:p>
        </w:tc>
      </w:tr>
      <w:tr w:rsidR="003B431F" w:rsidRPr="00B91D29" w14:paraId="42F3DC30" w14:textId="77777777" w:rsidTr="00E22EB8">
        <w:trPr>
          <w:trHeight w:val="300"/>
        </w:trPr>
        <w:tc>
          <w:tcPr>
            <w:tcW w:w="2718" w:type="dxa"/>
            <w:gridSpan w:val="2"/>
            <w:tcBorders>
              <w:top w:val="nil"/>
              <w:right w:val="nil"/>
            </w:tcBorders>
            <w:shd w:val="clear" w:color="auto" w:fill="E0EBF8"/>
            <w:noWrap/>
            <w:vAlign w:val="bottom"/>
          </w:tcPr>
          <w:p w14:paraId="230F9414"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xml:space="preserve">       Investment in Street Co.</w:t>
            </w:r>
          </w:p>
        </w:tc>
        <w:tc>
          <w:tcPr>
            <w:tcW w:w="144" w:type="dxa"/>
            <w:tcBorders>
              <w:top w:val="nil"/>
              <w:left w:val="nil"/>
              <w:right w:val="nil"/>
            </w:tcBorders>
            <w:shd w:val="clear" w:color="auto" w:fill="E0EBF8"/>
            <w:noWrap/>
            <w:vAlign w:val="bottom"/>
          </w:tcPr>
          <w:p w14:paraId="27B093E4" w14:textId="77777777" w:rsidR="003B431F" w:rsidRPr="00B91D29" w:rsidRDefault="003B431F" w:rsidP="003B431F">
            <w:pPr>
              <w:widowControl/>
              <w:autoSpaceDE/>
              <w:autoSpaceDN/>
              <w:adjustRightInd/>
              <w:rPr>
                <w:rFonts w:ascii="Arial" w:hAnsi="Arial" w:cs="Arial"/>
                <w:b/>
                <w:bCs/>
                <w:color w:val="000000"/>
                <w:sz w:val="20"/>
                <w:szCs w:val="22"/>
              </w:rPr>
            </w:pPr>
          </w:p>
        </w:tc>
        <w:tc>
          <w:tcPr>
            <w:tcW w:w="1774" w:type="dxa"/>
            <w:tcBorders>
              <w:top w:val="nil"/>
              <w:left w:val="nil"/>
              <w:right w:val="nil"/>
            </w:tcBorders>
            <w:shd w:val="clear" w:color="auto" w:fill="E0EBF8"/>
            <w:noWrap/>
            <w:vAlign w:val="bottom"/>
          </w:tcPr>
          <w:p w14:paraId="3C265663" w14:textId="77777777" w:rsidR="003B431F" w:rsidRPr="00B91D29" w:rsidRDefault="003B431F" w:rsidP="003B431F">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25CCF586"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172,000</w:t>
            </w:r>
          </w:p>
        </w:tc>
      </w:tr>
    </w:tbl>
    <w:p w14:paraId="2052F45B" w14:textId="77777777" w:rsidR="003B431F" w:rsidRPr="00B91D29" w:rsidRDefault="003B431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tbl>
      <w:tblPr>
        <w:tblW w:w="5965" w:type="dxa"/>
        <w:tblInd w:w="108" w:type="dxa"/>
        <w:tblLook w:val="04A0" w:firstRow="1" w:lastRow="0" w:firstColumn="1" w:lastColumn="0" w:noHBand="0" w:noVBand="1"/>
      </w:tblPr>
      <w:tblGrid>
        <w:gridCol w:w="3173"/>
        <w:gridCol w:w="272"/>
        <w:gridCol w:w="272"/>
        <w:gridCol w:w="1056"/>
        <w:gridCol w:w="87"/>
        <w:gridCol w:w="149"/>
        <w:gridCol w:w="841"/>
        <w:gridCol w:w="115"/>
      </w:tblGrid>
      <w:tr w:rsidR="003B431F" w:rsidRPr="00B91D29" w14:paraId="4970D462" w14:textId="77777777">
        <w:trPr>
          <w:trHeight w:val="300"/>
        </w:trPr>
        <w:tc>
          <w:tcPr>
            <w:tcW w:w="3717" w:type="dxa"/>
            <w:gridSpan w:val="3"/>
            <w:tcBorders>
              <w:top w:val="nil"/>
              <w:left w:val="nil"/>
              <w:bottom w:val="nil"/>
              <w:right w:val="nil"/>
            </w:tcBorders>
            <w:shd w:val="clear" w:color="auto" w:fill="auto"/>
            <w:noWrap/>
            <w:vAlign w:val="bottom"/>
          </w:tcPr>
          <w:p w14:paraId="29751583"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Eliminate intercompany accounts:</w:t>
            </w:r>
          </w:p>
        </w:tc>
        <w:tc>
          <w:tcPr>
            <w:tcW w:w="1056" w:type="dxa"/>
            <w:tcBorders>
              <w:top w:val="nil"/>
              <w:left w:val="nil"/>
              <w:bottom w:val="nil"/>
              <w:right w:val="nil"/>
            </w:tcBorders>
            <w:shd w:val="clear" w:color="auto" w:fill="auto"/>
            <w:noWrap/>
            <w:vAlign w:val="bottom"/>
          </w:tcPr>
          <w:p w14:paraId="0BC6FCE3" w14:textId="77777777" w:rsidR="003B431F" w:rsidRPr="00B91D29" w:rsidRDefault="003B431F" w:rsidP="003B431F">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6BE05014" w14:textId="77777777" w:rsidR="003B431F" w:rsidRPr="00B91D29" w:rsidRDefault="003B431F" w:rsidP="003B431F">
            <w:pPr>
              <w:widowControl/>
              <w:autoSpaceDE/>
              <w:autoSpaceDN/>
              <w:adjustRightInd/>
              <w:rPr>
                <w:rFonts w:ascii="Arial" w:hAnsi="Arial" w:cs="Arial"/>
                <w:color w:val="000000"/>
                <w:sz w:val="20"/>
                <w:szCs w:val="22"/>
              </w:rPr>
            </w:pPr>
          </w:p>
        </w:tc>
        <w:tc>
          <w:tcPr>
            <w:tcW w:w="956" w:type="dxa"/>
            <w:gridSpan w:val="2"/>
            <w:tcBorders>
              <w:top w:val="nil"/>
              <w:left w:val="nil"/>
              <w:bottom w:val="nil"/>
              <w:right w:val="nil"/>
            </w:tcBorders>
            <w:shd w:val="clear" w:color="auto" w:fill="auto"/>
            <w:noWrap/>
            <w:vAlign w:val="bottom"/>
          </w:tcPr>
          <w:p w14:paraId="176CF146"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37FB423D" w14:textId="77777777" w:rsidTr="00E22EB8">
        <w:trPr>
          <w:gridAfter w:val="1"/>
          <w:wAfter w:w="115" w:type="dxa"/>
          <w:trHeight w:val="300"/>
        </w:trPr>
        <w:tc>
          <w:tcPr>
            <w:tcW w:w="3173" w:type="dxa"/>
            <w:tcBorders>
              <w:right w:val="nil"/>
            </w:tcBorders>
            <w:shd w:val="clear" w:color="auto" w:fill="E0EBF8"/>
            <w:noWrap/>
            <w:vAlign w:val="bottom"/>
          </w:tcPr>
          <w:p w14:paraId="08909829"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Current Payables</w:t>
            </w:r>
          </w:p>
        </w:tc>
        <w:tc>
          <w:tcPr>
            <w:tcW w:w="272" w:type="dxa"/>
            <w:tcBorders>
              <w:left w:val="nil"/>
              <w:right w:val="nil"/>
            </w:tcBorders>
            <w:shd w:val="clear" w:color="auto" w:fill="E0EBF8"/>
            <w:noWrap/>
            <w:vAlign w:val="bottom"/>
          </w:tcPr>
          <w:p w14:paraId="2E2A073B"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272" w:type="dxa"/>
            <w:tcBorders>
              <w:left w:val="nil"/>
              <w:right w:val="nil"/>
            </w:tcBorders>
            <w:shd w:val="clear" w:color="auto" w:fill="E0EBF8"/>
            <w:noWrap/>
            <w:vAlign w:val="bottom"/>
          </w:tcPr>
          <w:p w14:paraId="1D642DF7"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143" w:type="dxa"/>
            <w:gridSpan w:val="2"/>
            <w:tcBorders>
              <w:left w:val="nil"/>
              <w:right w:val="nil"/>
            </w:tcBorders>
            <w:shd w:val="clear" w:color="auto" w:fill="E0EBF8"/>
            <w:noWrap/>
            <w:vAlign w:val="bottom"/>
          </w:tcPr>
          <w:p w14:paraId="274413CE"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6,500</w:t>
            </w:r>
          </w:p>
        </w:tc>
        <w:tc>
          <w:tcPr>
            <w:tcW w:w="990" w:type="dxa"/>
            <w:gridSpan w:val="2"/>
            <w:tcBorders>
              <w:left w:val="nil"/>
            </w:tcBorders>
            <w:shd w:val="clear" w:color="auto" w:fill="E0EBF8"/>
            <w:noWrap/>
            <w:vAlign w:val="bottom"/>
          </w:tcPr>
          <w:p w14:paraId="79B88CB7"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r>
      <w:tr w:rsidR="003B431F" w:rsidRPr="00B91D29" w14:paraId="74C406F5" w14:textId="77777777" w:rsidTr="00E22EB8">
        <w:trPr>
          <w:gridAfter w:val="1"/>
          <w:wAfter w:w="115" w:type="dxa"/>
          <w:trHeight w:val="300"/>
        </w:trPr>
        <w:tc>
          <w:tcPr>
            <w:tcW w:w="3173" w:type="dxa"/>
            <w:tcBorders>
              <w:top w:val="nil"/>
              <w:right w:val="nil"/>
            </w:tcBorders>
            <w:shd w:val="clear" w:color="auto" w:fill="E0EBF8"/>
            <w:noWrap/>
            <w:vAlign w:val="bottom"/>
          </w:tcPr>
          <w:p w14:paraId="3D28FE72"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xml:space="preserve">       Receivables</w:t>
            </w:r>
          </w:p>
        </w:tc>
        <w:tc>
          <w:tcPr>
            <w:tcW w:w="272" w:type="dxa"/>
            <w:tcBorders>
              <w:top w:val="nil"/>
              <w:left w:val="nil"/>
              <w:right w:val="nil"/>
            </w:tcBorders>
            <w:shd w:val="clear" w:color="auto" w:fill="E0EBF8"/>
            <w:noWrap/>
            <w:vAlign w:val="bottom"/>
          </w:tcPr>
          <w:p w14:paraId="68B61E8C"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272" w:type="dxa"/>
            <w:tcBorders>
              <w:top w:val="nil"/>
              <w:left w:val="nil"/>
              <w:right w:val="nil"/>
            </w:tcBorders>
            <w:shd w:val="clear" w:color="auto" w:fill="E0EBF8"/>
            <w:noWrap/>
            <w:vAlign w:val="bottom"/>
          </w:tcPr>
          <w:p w14:paraId="2DBED779"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143" w:type="dxa"/>
            <w:gridSpan w:val="2"/>
            <w:tcBorders>
              <w:top w:val="nil"/>
              <w:left w:val="nil"/>
              <w:right w:val="nil"/>
            </w:tcBorders>
            <w:shd w:val="clear" w:color="auto" w:fill="E0EBF8"/>
            <w:noWrap/>
            <w:vAlign w:val="bottom"/>
          </w:tcPr>
          <w:p w14:paraId="0D5D050B"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 </w:t>
            </w:r>
          </w:p>
        </w:tc>
        <w:tc>
          <w:tcPr>
            <w:tcW w:w="990" w:type="dxa"/>
            <w:gridSpan w:val="2"/>
            <w:tcBorders>
              <w:top w:val="nil"/>
              <w:left w:val="nil"/>
            </w:tcBorders>
            <w:shd w:val="clear" w:color="auto" w:fill="E0EBF8"/>
            <w:noWrap/>
            <w:vAlign w:val="bottom"/>
          </w:tcPr>
          <w:p w14:paraId="4497206E"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6,500</w:t>
            </w:r>
          </w:p>
        </w:tc>
      </w:tr>
    </w:tbl>
    <w:p w14:paraId="1F4BCD88" w14:textId="77777777" w:rsidR="003B431F" w:rsidRDefault="003B431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3060"/>
        <w:gridCol w:w="1056"/>
        <w:gridCol w:w="1014"/>
        <w:gridCol w:w="563"/>
        <w:gridCol w:w="1056"/>
        <w:gridCol w:w="1279"/>
      </w:tblGrid>
      <w:tr w:rsidR="00A17ACF" w:rsidRPr="0064779F" w14:paraId="5D46CEE8" w14:textId="77777777">
        <w:tc>
          <w:tcPr>
            <w:tcW w:w="8856" w:type="dxa"/>
            <w:gridSpan w:val="7"/>
            <w:shd w:val="clear" w:color="auto" w:fill="auto"/>
          </w:tcPr>
          <w:p w14:paraId="3A189CDE" w14:textId="607095E5" w:rsidR="00A17ACF" w:rsidRPr="0064779F" w:rsidRDefault="004879DB" w:rsidP="004879DB">
            <w:pPr>
              <w:spacing w:line="240" w:lineRule="exact"/>
              <w:rPr>
                <w:rFonts w:ascii="Arial" w:hAnsi="Arial" w:cs="Arial"/>
                <w:sz w:val="22"/>
              </w:rPr>
            </w:pPr>
            <w:r>
              <w:rPr>
                <w:rFonts w:ascii="Arial" w:hAnsi="Arial" w:cs="Arial"/>
                <w:sz w:val="22"/>
              </w:rPr>
              <w:t>FYI, t</w:t>
            </w:r>
            <w:r w:rsidR="00A17ACF">
              <w:rPr>
                <w:rFonts w:ascii="Arial" w:hAnsi="Arial" w:cs="Arial"/>
                <w:sz w:val="22"/>
              </w:rPr>
              <w:t xml:space="preserve">he FASB now requires that no allowance accounts be carried forward from the </w:t>
            </w:r>
            <w:proofErr w:type="spellStart"/>
            <w:r w:rsidR="00A17ACF">
              <w:rPr>
                <w:rFonts w:ascii="Arial" w:hAnsi="Arial" w:cs="Arial"/>
                <w:sz w:val="22"/>
              </w:rPr>
              <w:t>acquiree</w:t>
            </w:r>
            <w:proofErr w:type="spellEnd"/>
            <w:r w:rsidR="00A17ACF">
              <w:rPr>
                <w:rFonts w:ascii="Arial" w:hAnsi="Arial" w:cs="Arial"/>
                <w:sz w:val="22"/>
              </w:rPr>
              <w:t xml:space="preserve"> in a business combination. However, because of immateriality and the short-lived nature of the carry forward subsequent to the date of combination, the allowance in this problem has not been offset against the receivable. If such an offset is desired, the following elimination entry would be made:</w:t>
            </w:r>
          </w:p>
        </w:tc>
      </w:tr>
      <w:tr w:rsidR="00A17ACF" w:rsidRPr="0064779F" w14:paraId="43D86E7F" w14:textId="77777777">
        <w:tc>
          <w:tcPr>
            <w:tcW w:w="828" w:type="dxa"/>
            <w:shd w:val="clear" w:color="auto" w:fill="auto"/>
          </w:tcPr>
          <w:p w14:paraId="007C8775" w14:textId="77777777" w:rsidR="00A17ACF" w:rsidRPr="0064779F" w:rsidRDefault="00A17ACF" w:rsidP="00547D5A">
            <w:pPr>
              <w:spacing w:line="240" w:lineRule="exact"/>
              <w:jc w:val="right"/>
              <w:rPr>
                <w:rFonts w:ascii="Arial" w:hAnsi="Arial" w:cs="Arial"/>
                <w:sz w:val="22"/>
              </w:rPr>
            </w:pPr>
          </w:p>
        </w:tc>
        <w:tc>
          <w:tcPr>
            <w:tcW w:w="5693" w:type="dxa"/>
            <w:gridSpan w:val="4"/>
            <w:shd w:val="clear" w:color="auto" w:fill="auto"/>
          </w:tcPr>
          <w:p w14:paraId="44653991" w14:textId="77777777" w:rsidR="00A17ACF" w:rsidRPr="0064779F" w:rsidRDefault="00A17ACF" w:rsidP="00547D5A">
            <w:pPr>
              <w:spacing w:line="240" w:lineRule="exact"/>
              <w:rPr>
                <w:rFonts w:ascii="Arial" w:hAnsi="Arial" w:cs="Arial"/>
                <w:sz w:val="22"/>
              </w:rPr>
            </w:pPr>
          </w:p>
        </w:tc>
        <w:tc>
          <w:tcPr>
            <w:tcW w:w="1056" w:type="dxa"/>
          </w:tcPr>
          <w:p w14:paraId="7A5E5401" w14:textId="77777777" w:rsidR="00A17ACF" w:rsidRPr="0064779F" w:rsidRDefault="00A17ACF" w:rsidP="00547D5A">
            <w:pPr>
              <w:spacing w:line="240" w:lineRule="exact"/>
              <w:jc w:val="right"/>
              <w:rPr>
                <w:rFonts w:ascii="Arial" w:hAnsi="Arial" w:cs="Arial"/>
                <w:sz w:val="22"/>
              </w:rPr>
            </w:pPr>
          </w:p>
        </w:tc>
        <w:tc>
          <w:tcPr>
            <w:tcW w:w="1279" w:type="dxa"/>
          </w:tcPr>
          <w:p w14:paraId="0FC997FD" w14:textId="77777777" w:rsidR="00A17ACF" w:rsidRPr="0064779F" w:rsidRDefault="00A17ACF" w:rsidP="00547D5A">
            <w:pPr>
              <w:spacing w:line="240" w:lineRule="exact"/>
              <w:jc w:val="right"/>
              <w:rPr>
                <w:rFonts w:ascii="Arial" w:hAnsi="Arial" w:cs="Arial"/>
                <w:sz w:val="22"/>
              </w:rPr>
            </w:pPr>
          </w:p>
        </w:tc>
      </w:tr>
      <w:tr w:rsidR="00A17ACF" w:rsidRPr="0064779F" w14:paraId="376F5FD1" w14:textId="77777777" w:rsidTr="00E22EB8">
        <w:trPr>
          <w:gridAfter w:val="3"/>
          <w:wAfter w:w="2898" w:type="dxa"/>
        </w:trPr>
        <w:tc>
          <w:tcPr>
            <w:tcW w:w="3888" w:type="dxa"/>
            <w:gridSpan w:val="2"/>
            <w:shd w:val="clear" w:color="auto" w:fill="E0EBF8"/>
          </w:tcPr>
          <w:p w14:paraId="6113D0B5" w14:textId="77777777" w:rsidR="00A17ACF" w:rsidRPr="00A17ACF" w:rsidRDefault="00A17ACF" w:rsidP="00547D5A">
            <w:pPr>
              <w:spacing w:line="240" w:lineRule="exact"/>
              <w:rPr>
                <w:rFonts w:ascii="Arial" w:hAnsi="Arial" w:cs="Arial"/>
                <w:b/>
                <w:sz w:val="20"/>
              </w:rPr>
            </w:pPr>
            <w:r w:rsidRPr="00A17ACF">
              <w:rPr>
                <w:rFonts w:ascii="Arial" w:hAnsi="Arial" w:cs="Arial"/>
                <w:b/>
                <w:sz w:val="20"/>
              </w:rPr>
              <w:t>Allowance for Bad Debts</w:t>
            </w:r>
          </w:p>
        </w:tc>
        <w:tc>
          <w:tcPr>
            <w:tcW w:w="1056" w:type="dxa"/>
            <w:shd w:val="clear" w:color="auto" w:fill="E0EBF8"/>
          </w:tcPr>
          <w:p w14:paraId="503A9009" w14:textId="77777777" w:rsidR="00A17ACF" w:rsidRPr="00A17ACF" w:rsidRDefault="00A17ACF" w:rsidP="00547D5A">
            <w:pPr>
              <w:spacing w:line="240" w:lineRule="exact"/>
              <w:jc w:val="right"/>
              <w:rPr>
                <w:rFonts w:ascii="Arial" w:hAnsi="Arial" w:cs="Arial"/>
                <w:b/>
                <w:sz w:val="20"/>
              </w:rPr>
            </w:pPr>
            <w:r w:rsidRPr="00A17ACF">
              <w:rPr>
                <w:rFonts w:ascii="Arial" w:hAnsi="Arial" w:cs="Arial"/>
                <w:b/>
                <w:sz w:val="20"/>
              </w:rPr>
              <w:t>1,000</w:t>
            </w:r>
          </w:p>
        </w:tc>
        <w:tc>
          <w:tcPr>
            <w:tcW w:w="1014" w:type="dxa"/>
            <w:shd w:val="clear" w:color="auto" w:fill="E0EBF8"/>
          </w:tcPr>
          <w:p w14:paraId="71B492C4" w14:textId="77777777" w:rsidR="00A17ACF" w:rsidRPr="00A17ACF" w:rsidRDefault="00A17ACF" w:rsidP="00547D5A">
            <w:pPr>
              <w:spacing w:line="240" w:lineRule="exact"/>
              <w:jc w:val="right"/>
              <w:rPr>
                <w:rFonts w:ascii="Arial" w:hAnsi="Arial" w:cs="Arial"/>
                <w:b/>
                <w:sz w:val="20"/>
              </w:rPr>
            </w:pPr>
          </w:p>
        </w:tc>
      </w:tr>
      <w:tr w:rsidR="00A17ACF" w:rsidRPr="0064779F" w14:paraId="0992D594" w14:textId="77777777" w:rsidTr="00E22EB8">
        <w:trPr>
          <w:gridAfter w:val="3"/>
          <w:wAfter w:w="2898" w:type="dxa"/>
        </w:trPr>
        <w:tc>
          <w:tcPr>
            <w:tcW w:w="3888" w:type="dxa"/>
            <w:gridSpan w:val="2"/>
            <w:shd w:val="clear" w:color="auto" w:fill="E0EBF8"/>
          </w:tcPr>
          <w:p w14:paraId="46BB9D15" w14:textId="77777777" w:rsidR="00A17ACF" w:rsidRPr="00A17ACF" w:rsidRDefault="00A17ACF" w:rsidP="00547D5A">
            <w:pPr>
              <w:spacing w:line="240" w:lineRule="exact"/>
              <w:rPr>
                <w:rFonts w:ascii="Arial" w:hAnsi="Arial" w:cs="Arial"/>
                <w:b/>
                <w:sz w:val="20"/>
              </w:rPr>
            </w:pPr>
            <w:r w:rsidRPr="00A17ACF">
              <w:rPr>
                <w:rFonts w:ascii="Arial" w:hAnsi="Arial" w:cs="Arial"/>
                <w:b/>
                <w:sz w:val="20"/>
              </w:rPr>
              <w:t xml:space="preserve">     Receivables</w:t>
            </w:r>
          </w:p>
        </w:tc>
        <w:tc>
          <w:tcPr>
            <w:tcW w:w="1056" w:type="dxa"/>
            <w:shd w:val="clear" w:color="auto" w:fill="E0EBF8"/>
          </w:tcPr>
          <w:p w14:paraId="26860566" w14:textId="77777777" w:rsidR="00A17ACF" w:rsidRPr="00A17ACF" w:rsidRDefault="00A17ACF" w:rsidP="00547D5A">
            <w:pPr>
              <w:spacing w:line="240" w:lineRule="exact"/>
              <w:jc w:val="right"/>
              <w:rPr>
                <w:rFonts w:ascii="Arial" w:hAnsi="Arial" w:cs="Arial"/>
                <w:b/>
                <w:sz w:val="20"/>
              </w:rPr>
            </w:pPr>
          </w:p>
        </w:tc>
        <w:tc>
          <w:tcPr>
            <w:tcW w:w="1014" w:type="dxa"/>
            <w:shd w:val="clear" w:color="auto" w:fill="E0EBF8"/>
          </w:tcPr>
          <w:p w14:paraId="7E89DA91" w14:textId="77777777" w:rsidR="00A17ACF" w:rsidRPr="00A17ACF" w:rsidRDefault="00A17ACF" w:rsidP="00547D5A">
            <w:pPr>
              <w:spacing w:line="240" w:lineRule="exact"/>
              <w:jc w:val="right"/>
              <w:rPr>
                <w:rFonts w:ascii="Arial" w:hAnsi="Arial" w:cs="Arial"/>
                <w:b/>
                <w:sz w:val="20"/>
              </w:rPr>
            </w:pPr>
            <w:r w:rsidRPr="00A17ACF">
              <w:rPr>
                <w:rFonts w:ascii="Arial" w:hAnsi="Arial" w:cs="Arial"/>
                <w:b/>
                <w:sz w:val="20"/>
              </w:rPr>
              <w:t>1,000</w:t>
            </w:r>
          </w:p>
        </w:tc>
      </w:tr>
    </w:tbl>
    <w:p w14:paraId="61184DA1" w14:textId="77777777" w:rsidR="00A17ACF" w:rsidRDefault="00A17AC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p w14:paraId="7C670289" w14:textId="77777777" w:rsidR="00A17ACF" w:rsidRPr="00B53E73" w:rsidRDefault="00A17AC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Cs/>
          <w:sz w:val="22"/>
        </w:rPr>
      </w:pPr>
      <w:r w:rsidRPr="00B53E73">
        <w:rPr>
          <w:rFonts w:ascii="Arial" w:hAnsi="Arial" w:cs="Arial"/>
          <w:bCs/>
          <w:sz w:val="22"/>
        </w:rPr>
        <w:t>However, since receivables are reported net of the allowance, the entry is not shown in the worksheet</w:t>
      </w:r>
      <w:r w:rsidR="0009678C">
        <w:rPr>
          <w:rFonts w:ascii="Arial" w:hAnsi="Arial" w:cs="Arial"/>
          <w:bCs/>
          <w:sz w:val="22"/>
        </w:rPr>
        <w:t xml:space="preserve"> included here</w:t>
      </w:r>
      <w:r w:rsidRPr="00B53E73">
        <w:rPr>
          <w:rFonts w:ascii="Arial" w:hAnsi="Arial" w:cs="Arial"/>
          <w:bCs/>
          <w:sz w:val="22"/>
        </w:rPr>
        <w:t>.</w:t>
      </w:r>
    </w:p>
    <w:p w14:paraId="16D934F0" w14:textId="77777777" w:rsidR="00A17ACF" w:rsidRPr="00A17ACF" w:rsidRDefault="00A17AC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Cs/>
          <w:sz w:val="20"/>
        </w:rPr>
      </w:pPr>
    </w:p>
    <w:tbl>
      <w:tblPr>
        <w:tblW w:w="5716" w:type="dxa"/>
        <w:tblInd w:w="108" w:type="dxa"/>
        <w:tblLook w:val="04A0" w:firstRow="1" w:lastRow="0" w:firstColumn="1" w:lastColumn="0" w:noHBand="0" w:noVBand="1"/>
      </w:tblPr>
      <w:tblGrid>
        <w:gridCol w:w="3172"/>
        <w:gridCol w:w="272"/>
        <w:gridCol w:w="1056"/>
        <w:gridCol w:w="272"/>
        <w:gridCol w:w="956"/>
      </w:tblGrid>
      <w:tr w:rsidR="003B431F" w:rsidRPr="00B91D29" w14:paraId="4E0C1546" w14:textId="77777777" w:rsidTr="00E22EB8">
        <w:trPr>
          <w:trHeight w:val="300"/>
        </w:trPr>
        <w:tc>
          <w:tcPr>
            <w:tcW w:w="5716" w:type="dxa"/>
            <w:gridSpan w:val="5"/>
            <w:tcBorders>
              <w:top w:val="nil"/>
              <w:left w:val="nil"/>
              <w:right w:val="nil"/>
            </w:tcBorders>
            <w:shd w:val="clear" w:color="auto" w:fill="auto"/>
            <w:noWrap/>
            <w:vAlign w:val="bottom"/>
          </w:tcPr>
          <w:p w14:paraId="25D095B5"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Optional accumulated depreciation elimination entry</w:t>
            </w:r>
          </w:p>
        </w:tc>
      </w:tr>
      <w:tr w:rsidR="003B431F" w:rsidRPr="00B91D29" w14:paraId="190BA55E" w14:textId="77777777" w:rsidTr="00E22EB8">
        <w:trPr>
          <w:trHeight w:val="300"/>
        </w:trPr>
        <w:tc>
          <w:tcPr>
            <w:tcW w:w="3172" w:type="dxa"/>
            <w:tcBorders>
              <w:bottom w:val="nil"/>
              <w:right w:val="nil"/>
            </w:tcBorders>
            <w:shd w:val="clear" w:color="auto" w:fill="689CDA"/>
            <w:noWrap/>
            <w:vAlign w:val="bottom"/>
          </w:tcPr>
          <w:p w14:paraId="4098F413"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14:paraId="46D847FB"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322" w:type="dxa"/>
            <w:gridSpan w:val="2"/>
            <w:tcBorders>
              <w:left w:val="nil"/>
              <w:bottom w:val="nil"/>
              <w:right w:val="nil"/>
            </w:tcBorders>
            <w:shd w:val="clear" w:color="auto" w:fill="689CDA"/>
            <w:noWrap/>
            <w:vAlign w:val="bottom"/>
          </w:tcPr>
          <w:p w14:paraId="724E422B" w14:textId="77777777" w:rsidR="003B431F" w:rsidRPr="00B91D29" w:rsidRDefault="003B431F" w:rsidP="003B431F">
            <w:pPr>
              <w:widowControl/>
              <w:autoSpaceDE/>
              <w:autoSpaceDN/>
              <w:adjustRightInd/>
              <w:jc w:val="center"/>
              <w:rPr>
                <w:rFonts w:ascii="Arial" w:hAnsi="Arial" w:cs="Arial"/>
                <w:b/>
                <w:bCs/>
                <w:color w:val="000000"/>
                <w:sz w:val="20"/>
                <w:szCs w:val="22"/>
              </w:rPr>
            </w:pPr>
            <w:r w:rsidRPr="00B91D29">
              <w:rPr>
                <w:rFonts w:ascii="Arial" w:hAnsi="Arial" w:cs="Arial"/>
                <w:b/>
                <w:bCs/>
                <w:color w:val="000000"/>
                <w:sz w:val="20"/>
                <w:szCs w:val="22"/>
              </w:rPr>
              <w:t xml:space="preserve">       220,000 </w:t>
            </w:r>
          </w:p>
        </w:tc>
        <w:tc>
          <w:tcPr>
            <w:tcW w:w="956" w:type="dxa"/>
            <w:tcBorders>
              <w:left w:val="nil"/>
              <w:bottom w:val="nil"/>
            </w:tcBorders>
            <w:shd w:val="clear" w:color="auto" w:fill="689CDA"/>
            <w:noWrap/>
            <w:vAlign w:val="bottom"/>
          </w:tcPr>
          <w:p w14:paraId="3F4D7198"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r>
      <w:tr w:rsidR="003B431F" w:rsidRPr="00B91D29" w14:paraId="3B137612" w14:textId="77777777" w:rsidTr="00E22EB8">
        <w:trPr>
          <w:trHeight w:val="300"/>
        </w:trPr>
        <w:tc>
          <w:tcPr>
            <w:tcW w:w="3172" w:type="dxa"/>
            <w:tcBorders>
              <w:top w:val="nil"/>
              <w:right w:val="nil"/>
            </w:tcBorders>
            <w:shd w:val="clear" w:color="auto" w:fill="689CDA"/>
            <w:noWrap/>
            <w:vAlign w:val="bottom"/>
          </w:tcPr>
          <w:p w14:paraId="6ED3D61F"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14:paraId="4FCA4E55"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1F2C0273"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14:paraId="7666BB02"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w:t>
            </w:r>
          </w:p>
        </w:tc>
        <w:tc>
          <w:tcPr>
            <w:tcW w:w="956" w:type="dxa"/>
            <w:tcBorders>
              <w:top w:val="nil"/>
              <w:left w:val="nil"/>
            </w:tcBorders>
            <w:shd w:val="clear" w:color="auto" w:fill="689CDA"/>
            <w:noWrap/>
            <w:vAlign w:val="bottom"/>
          </w:tcPr>
          <w:p w14:paraId="5E2135A2" w14:textId="77777777" w:rsidR="003B431F" w:rsidRPr="00B91D29" w:rsidRDefault="003B431F" w:rsidP="003B431F">
            <w:pPr>
              <w:widowControl/>
              <w:autoSpaceDE/>
              <w:autoSpaceDN/>
              <w:adjustRightInd/>
              <w:rPr>
                <w:rFonts w:ascii="Arial" w:hAnsi="Arial" w:cs="Arial"/>
                <w:b/>
                <w:bCs/>
                <w:color w:val="000000"/>
                <w:sz w:val="20"/>
                <w:szCs w:val="22"/>
              </w:rPr>
            </w:pPr>
            <w:r w:rsidRPr="00B91D29">
              <w:rPr>
                <w:rFonts w:ascii="Arial" w:hAnsi="Arial" w:cs="Arial"/>
                <w:b/>
                <w:bCs/>
                <w:color w:val="000000"/>
                <w:sz w:val="20"/>
                <w:szCs w:val="22"/>
              </w:rPr>
              <w:t xml:space="preserve">220,000 </w:t>
            </w:r>
          </w:p>
        </w:tc>
      </w:tr>
    </w:tbl>
    <w:p w14:paraId="74A571CB" w14:textId="77777777" w:rsidR="003B431F" w:rsidRPr="00B91D29" w:rsidRDefault="003B431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b/>
          <w:bCs/>
          <w:sz w:val="20"/>
        </w:rPr>
      </w:pPr>
    </w:p>
    <w:tbl>
      <w:tblPr>
        <w:tblW w:w="5742" w:type="dxa"/>
        <w:tblInd w:w="108" w:type="dxa"/>
        <w:tblLook w:val="04A0" w:firstRow="1" w:lastRow="0" w:firstColumn="1" w:lastColumn="0" w:noHBand="0" w:noVBand="1"/>
      </w:tblPr>
      <w:tblGrid>
        <w:gridCol w:w="1890"/>
        <w:gridCol w:w="1052"/>
        <w:gridCol w:w="944"/>
        <w:gridCol w:w="1856"/>
      </w:tblGrid>
      <w:tr w:rsidR="003B431F" w:rsidRPr="00B91D29" w14:paraId="7C46E24F" w14:textId="77777777">
        <w:trPr>
          <w:trHeight w:val="300"/>
        </w:trPr>
        <w:tc>
          <w:tcPr>
            <w:tcW w:w="1890" w:type="dxa"/>
            <w:tcBorders>
              <w:top w:val="nil"/>
              <w:left w:val="nil"/>
              <w:bottom w:val="nil"/>
              <w:right w:val="nil"/>
            </w:tcBorders>
            <w:shd w:val="clear" w:color="auto" w:fill="auto"/>
            <w:noWrap/>
            <w:vAlign w:val="bottom"/>
          </w:tcPr>
          <w:p w14:paraId="0A0B701C" w14:textId="77777777" w:rsidR="003B431F" w:rsidRPr="00B91D29" w:rsidRDefault="003B431F" w:rsidP="003B431F">
            <w:pPr>
              <w:widowControl/>
              <w:autoSpaceDE/>
              <w:autoSpaceDN/>
              <w:adjustRightInd/>
              <w:rPr>
                <w:rFonts w:ascii="Arial" w:hAnsi="Arial" w:cs="Arial"/>
                <w:color w:val="000000"/>
                <w:sz w:val="20"/>
                <w:szCs w:val="22"/>
              </w:rPr>
            </w:pPr>
          </w:p>
        </w:tc>
        <w:tc>
          <w:tcPr>
            <w:tcW w:w="1996" w:type="dxa"/>
            <w:gridSpan w:val="2"/>
            <w:tcBorders>
              <w:top w:val="nil"/>
              <w:left w:val="nil"/>
              <w:bottom w:val="nil"/>
              <w:right w:val="nil"/>
            </w:tcBorders>
            <w:shd w:val="clear" w:color="auto" w:fill="auto"/>
            <w:noWrap/>
            <w:vAlign w:val="bottom"/>
          </w:tcPr>
          <w:p w14:paraId="73D8A348" w14:textId="77777777" w:rsidR="003B431F" w:rsidRPr="00B91D29" w:rsidRDefault="003B431F" w:rsidP="003B431F">
            <w:pPr>
              <w:widowControl/>
              <w:autoSpaceDE/>
              <w:autoSpaceDN/>
              <w:adjustRightInd/>
              <w:jc w:val="center"/>
              <w:rPr>
                <w:rFonts w:ascii="Arial" w:hAnsi="Arial" w:cs="Arial"/>
                <w:b/>
                <w:bCs/>
                <w:color w:val="000000"/>
                <w:sz w:val="20"/>
                <w:szCs w:val="22"/>
              </w:rPr>
            </w:pPr>
            <w:r w:rsidRPr="00B91D29">
              <w:rPr>
                <w:rFonts w:ascii="Arial" w:hAnsi="Arial" w:cs="Arial"/>
                <w:b/>
                <w:bCs/>
                <w:color w:val="000000"/>
                <w:sz w:val="20"/>
                <w:szCs w:val="22"/>
              </w:rPr>
              <w:t>Investment in</w:t>
            </w:r>
          </w:p>
        </w:tc>
        <w:tc>
          <w:tcPr>
            <w:tcW w:w="1856" w:type="dxa"/>
            <w:tcBorders>
              <w:top w:val="nil"/>
              <w:left w:val="nil"/>
              <w:bottom w:val="nil"/>
              <w:right w:val="nil"/>
            </w:tcBorders>
            <w:shd w:val="clear" w:color="auto" w:fill="auto"/>
            <w:noWrap/>
            <w:vAlign w:val="bottom"/>
          </w:tcPr>
          <w:p w14:paraId="58FCFB70" w14:textId="77777777" w:rsidR="003B431F" w:rsidRPr="00B91D29" w:rsidRDefault="003B431F" w:rsidP="003B431F">
            <w:pPr>
              <w:widowControl/>
              <w:autoSpaceDE/>
              <w:autoSpaceDN/>
              <w:adjustRightInd/>
              <w:rPr>
                <w:rFonts w:ascii="Arial" w:hAnsi="Arial" w:cs="Arial"/>
                <w:color w:val="000000"/>
                <w:sz w:val="20"/>
                <w:szCs w:val="22"/>
              </w:rPr>
            </w:pPr>
          </w:p>
        </w:tc>
      </w:tr>
      <w:tr w:rsidR="003B431F" w:rsidRPr="00B91D29" w14:paraId="5A1BF559" w14:textId="77777777">
        <w:trPr>
          <w:trHeight w:val="300"/>
        </w:trPr>
        <w:tc>
          <w:tcPr>
            <w:tcW w:w="1890" w:type="dxa"/>
            <w:tcBorders>
              <w:top w:val="nil"/>
              <w:left w:val="nil"/>
              <w:bottom w:val="nil"/>
              <w:right w:val="nil"/>
            </w:tcBorders>
            <w:shd w:val="clear" w:color="000000" w:fill="FFFFFF"/>
            <w:noWrap/>
            <w:vAlign w:val="bottom"/>
          </w:tcPr>
          <w:p w14:paraId="4664DCBF"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1996" w:type="dxa"/>
            <w:gridSpan w:val="2"/>
            <w:tcBorders>
              <w:top w:val="nil"/>
              <w:left w:val="nil"/>
              <w:bottom w:val="single" w:sz="4" w:space="0" w:color="auto"/>
              <w:right w:val="nil"/>
            </w:tcBorders>
            <w:shd w:val="clear" w:color="000000" w:fill="FFFFFF"/>
            <w:noWrap/>
            <w:vAlign w:val="bottom"/>
          </w:tcPr>
          <w:p w14:paraId="26756288"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Street Co.</w:t>
            </w:r>
          </w:p>
        </w:tc>
        <w:tc>
          <w:tcPr>
            <w:tcW w:w="1856" w:type="dxa"/>
            <w:tcBorders>
              <w:top w:val="nil"/>
              <w:left w:val="nil"/>
              <w:bottom w:val="nil"/>
              <w:right w:val="nil"/>
            </w:tcBorders>
            <w:shd w:val="clear" w:color="000000" w:fill="FFFFFF"/>
            <w:noWrap/>
            <w:vAlign w:val="bottom"/>
          </w:tcPr>
          <w:p w14:paraId="0051B867" w14:textId="77777777" w:rsidR="003B431F" w:rsidRPr="00B91D29" w:rsidRDefault="003B431F" w:rsidP="003B431F">
            <w:pPr>
              <w:widowControl/>
              <w:autoSpaceDE/>
              <w:autoSpaceDN/>
              <w:adjustRightInd/>
              <w:rPr>
                <w:rFonts w:ascii="Arial" w:hAnsi="Arial" w:cs="Arial"/>
                <w:sz w:val="20"/>
                <w:szCs w:val="22"/>
              </w:rPr>
            </w:pPr>
            <w:r w:rsidRPr="00B91D29">
              <w:rPr>
                <w:rFonts w:ascii="Arial" w:hAnsi="Arial" w:cs="Arial"/>
                <w:sz w:val="20"/>
                <w:szCs w:val="22"/>
              </w:rPr>
              <w:t> </w:t>
            </w:r>
          </w:p>
        </w:tc>
      </w:tr>
      <w:tr w:rsidR="003B431F" w:rsidRPr="00B91D29" w14:paraId="7C1CA0C0" w14:textId="77777777">
        <w:trPr>
          <w:trHeight w:val="300"/>
        </w:trPr>
        <w:tc>
          <w:tcPr>
            <w:tcW w:w="1890" w:type="dxa"/>
            <w:tcBorders>
              <w:top w:val="nil"/>
              <w:left w:val="nil"/>
              <w:bottom w:val="nil"/>
              <w:right w:val="nil"/>
            </w:tcBorders>
            <w:shd w:val="clear" w:color="000000" w:fill="FFFFFF"/>
            <w:noWrap/>
            <w:vAlign w:val="bottom"/>
          </w:tcPr>
          <w:p w14:paraId="7DA03E6E"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Acquisition Price</w:t>
            </w:r>
          </w:p>
        </w:tc>
        <w:tc>
          <w:tcPr>
            <w:tcW w:w="1052" w:type="dxa"/>
            <w:tcBorders>
              <w:top w:val="nil"/>
              <w:left w:val="nil"/>
              <w:bottom w:val="nil"/>
              <w:right w:val="single" w:sz="4" w:space="0" w:color="auto"/>
            </w:tcBorders>
            <w:shd w:val="clear" w:color="000000" w:fill="FFFFFF"/>
            <w:noWrap/>
            <w:vAlign w:val="bottom"/>
          </w:tcPr>
          <w:p w14:paraId="07880E28" w14:textId="77777777" w:rsidR="003B431F" w:rsidRPr="00B91D29" w:rsidRDefault="003B431F" w:rsidP="003B431F">
            <w:pPr>
              <w:widowControl/>
              <w:autoSpaceDE/>
              <w:autoSpaceDN/>
              <w:adjustRightInd/>
              <w:ind w:left="-14" w:firstLine="14"/>
              <w:rPr>
                <w:rFonts w:ascii="Arial" w:hAnsi="Arial" w:cs="Arial"/>
                <w:b/>
                <w:bCs/>
                <w:sz w:val="20"/>
                <w:szCs w:val="22"/>
              </w:rPr>
            </w:pPr>
            <w:r w:rsidRPr="00B91D29">
              <w:rPr>
                <w:rFonts w:ascii="Arial" w:hAnsi="Arial" w:cs="Arial"/>
                <w:b/>
                <w:bCs/>
                <w:sz w:val="20"/>
                <w:szCs w:val="22"/>
              </w:rPr>
              <w:t xml:space="preserve">  650,000 </w:t>
            </w:r>
          </w:p>
        </w:tc>
        <w:tc>
          <w:tcPr>
            <w:tcW w:w="944" w:type="dxa"/>
            <w:tcBorders>
              <w:top w:val="nil"/>
              <w:left w:val="nil"/>
              <w:bottom w:val="nil"/>
              <w:right w:val="nil"/>
            </w:tcBorders>
            <w:shd w:val="clear" w:color="000000" w:fill="FFFFFF"/>
            <w:noWrap/>
            <w:vAlign w:val="bottom"/>
          </w:tcPr>
          <w:p w14:paraId="0993C251"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0492503B" w14:textId="77777777" w:rsidR="003B431F" w:rsidRPr="00B91D29" w:rsidRDefault="003B431F" w:rsidP="003B431F">
            <w:pPr>
              <w:widowControl/>
              <w:autoSpaceDE/>
              <w:autoSpaceDN/>
              <w:adjustRightInd/>
              <w:rPr>
                <w:rFonts w:ascii="Arial" w:hAnsi="Arial" w:cs="Arial"/>
                <w:sz w:val="20"/>
                <w:szCs w:val="22"/>
              </w:rPr>
            </w:pPr>
            <w:r w:rsidRPr="00B91D29">
              <w:rPr>
                <w:rFonts w:ascii="Arial" w:hAnsi="Arial" w:cs="Arial"/>
                <w:sz w:val="20"/>
                <w:szCs w:val="22"/>
              </w:rPr>
              <w:t> </w:t>
            </w:r>
          </w:p>
        </w:tc>
      </w:tr>
      <w:tr w:rsidR="003B431F" w:rsidRPr="00B91D29" w14:paraId="3667474E" w14:textId="77777777" w:rsidTr="00E22EB8">
        <w:trPr>
          <w:trHeight w:val="300"/>
        </w:trPr>
        <w:tc>
          <w:tcPr>
            <w:tcW w:w="1890" w:type="dxa"/>
            <w:tcBorders>
              <w:top w:val="nil"/>
              <w:left w:val="nil"/>
              <w:bottom w:val="nil"/>
              <w:right w:val="nil"/>
            </w:tcBorders>
            <w:shd w:val="clear" w:color="000000" w:fill="FFFFFF"/>
            <w:noWrap/>
            <w:vAlign w:val="bottom"/>
          </w:tcPr>
          <w:p w14:paraId="714FE43A"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1052" w:type="dxa"/>
            <w:tcBorders>
              <w:top w:val="nil"/>
              <w:left w:val="nil"/>
              <w:bottom w:val="nil"/>
              <w:right w:val="single" w:sz="4" w:space="0" w:color="auto"/>
            </w:tcBorders>
            <w:shd w:val="clear" w:color="000000" w:fill="FFFFFF"/>
            <w:noWrap/>
            <w:vAlign w:val="bottom"/>
          </w:tcPr>
          <w:p w14:paraId="20F3764A"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370DBA0B"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xml:space="preserve">478,000 </w:t>
            </w:r>
          </w:p>
        </w:tc>
        <w:tc>
          <w:tcPr>
            <w:tcW w:w="1856" w:type="dxa"/>
            <w:tcBorders>
              <w:top w:val="nil"/>
              <w:left w:val="nil"/>
              <w:bottom w:val="nil"/>
              <w:right w:val="nil"/>
            </w:tcBorders>
            <w:shd w:val="clear" w:color="auto" w:fill="auto"/>
            <w:noWrap/>
            <w:vAlign w:val="bottom"/>
          </w:tcPr>
          <w:p w14:paraId="24A70493"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Basic</w:t>
            </w:r>
          </w:p>
        </w:tc>
      </w:tr>
      <w:tr w:rsidR="003B431F" w:rsidRPr="00B91D29" w14:paraId="3176CACE" w14:textId="77777777" w:rsidTr="00E22EB8">
        <w:trPr>
          <w:trHeight w:val="300"/>
        </w:trPr>
        <w:tc>
          <w:tcPr>
            <w:tcW w:w="1890" w:type="dxa"/>
            <w:tcBorders>
              <w:top w:val="nil"/>
              <w:left w:val="nil"/>
              <w:bottom w:val="nil"/>
              <w:right w:val="nil"/>
            </w:tcBorders>
            <w:shd w:val="clear" w:color="000000" w:fill="FFFFFF"/>
            <w:noWrap/>
            <w:vAlign w:val="bottom"/>
          </w:tcPr>
          <w:p w14:paraId="33275540"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1052" w:type="dxa"/>
            <w:tcBorders>
              <w:top w:val="nil"/>
              <w:left w:val="nil"/>
              <w:bottom w:val="nil"/>
              <w:right w:val="nil"/>
            </w:tcBorders>
            <w:shd w:val="clear" w:color="auto" w:fill="auto"/>
            <w:noWrap/>
            <w:vAlign w:val="bottom"/>
          </w:tcPr>
          <w:p w14:paraId="06FE50E5" w14:textId="77777777" w:rsidR="003B431F" w:rsidRPr="00B91D29" w:rsidRDefault="003B431F" w:rsidP="003B431F">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65721018" w14:textId="77777777" w:rsidR="003B431F" w:rsidRPr="00B91D29" w:rsidRDefault="003B431F" w:rsidP="003B431F">
            <w:pPr>
              <w:widowControl/>
              <w:autoSpaceDE/>
              <w:autoSpaceDN/>
              <w:adjustRightInd/>
              <w:jc w:val="right"/>
              <w:rPr>
                <w:rFonts w:ascii="Arial" w:hAnsi="Arial" w:cs="Arial"/>
                <w:b/>
                <w:bCs/>
                <w:color w:val="000000"/>
                <w:sz w:val="20"/>
                <w:szCs w:val="22"/>
              </w:rPr>
            </w:pPr>
            <w:r w:rsidRPr="00B91D29">
              <w:rPr>
                <w:rFonts w:ascii="Arial" w:hAnsi="Arial" w:cs="Arial"/>
                <w:b/>
                <w:bCs/>
                <w:color w:val="000000"/>
                <w:sz w:val="20"/>
                <w:szCs w:val="22"/>
              </w:rPr>
              <w:t xml:space="preserve">172,000 </w:t>
            </w:r>
          </w:p>
        </w:tc>
        <w:tc>
          <w:tcPr>
            <w:tcW w:w="1856" w:type="dxa"/>
            <w:tcBorders>
              <w:top w:val="nil"/>
              <w:left w:val="nil"/>
              <w:bottom w:val="nil"/>
              <w:right w:val="nil"/>
            </w:tcBorders>
            <w:shd w:val="clear" w:color="auto" w:fill="auto"/>
            <w:noWrap/>
            <w:vAlign w:val="bottom"/>
          </w:tcPr>
          <w:p w14:paraId="63E05DAE" w14:textId="77777777" w:rsidR="003B431F" w:rsidRPr="00B91D29" w:rsidRDefault="003B431F" w:rsidP="003B431F">
            <w:pPr>
              <w:widowControl/>
              <w:autoSpaceDE/>
              <w:autoSpaceDN/>
              <w:adjustRightInd/>
              <w:jc w:val="center"/>
              <w:rPr>
                <w:rFonts w:ascii="Arial" w:hAnsi="Arial" w:cs="Arial"/>
                <w:b/>
                <w:bCs/>
                <w:sz w:val="20"/>
                <w:szCs w:val="22"/>
              </w:rPr>
            </w:pPr>
            <w:r w:rsidRPr="00B91D29">
              <w:rPr>
                <w:rFonts w:ascii="Arial" w:hAnsi="Arial" w:cs="Arial"/>
                <w:b/>
                <w:bCs/>
                <w:sz w:val="20"/>
                <w:szCs w:val="22"/>
              </w:rPr>
              <w:t xml:space="preserve">Excess </w:t>
            </w:r>
            <w:proofErr w:type="spellStart"/>
            <w:r w:rsidRPr="00B91D29">
              <w:rPr>
                <w:rFonts w:ascii="Arial" w:hAnsi="Arial" w:cs="Arial"/>
                <w:b/>
                <w:bCs/>
                <w:sz w:val="20"/>
                <w:szCs w:val="22"/>
              </w:rPr>
              <w:t>Reclass</w:t>
            </w:r>
            <w:proofErr w:type="spellEnd"/>
            <w:r w:rsidRPr="00B91D29">
              <w:rPr>
                <w:rFonts w:ascii="Arial" w:hAnsi="Arial" w:cs="Arial"/>
                <w:b/>
                <w:bCs/>
                <w:sz w:val="20"/>
                <w:szCs w:val="22"/>
              </w:rPr>
              <w:t>.</w:t>
            </w:r>
          </w:p>
        </w:tc>
      </w:tr>
      <w:tr w:rsidR="003B431F" w:rsidRPr="00B91D29" w14:paraId="36707020" w14:textId="77777777">
        <w:trPr>
          <w:trHeight w:val="300"/>
        </w:trPr>
        <w:tc>
          <w:tcPr>
            <w:tcW w:w="1890" w:type="dxa"/>
            <w:tcBorders>
              <w:top w:val="nil"/>
              <w:left w:val="nil"/>
              <w:bottom w:val="nil"/>
              <w:right w:val="nil"/>
            </w:tcBorders>
            <w:shd w:val="clear" w:color="000000" w:fill="FFFFFF"/>
            <w:noWrap/>
            <w:vAlign w:val="bottom"/>
          </w:tcPr>
          <w:p w14:paraId="354F1E92"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w:t>
            </w:r>
          </w:p>
        </w:tc>
        <w:tc>
          <w:tcPr>
            <w:tcW w:w="1052" w:type="dxa"/>
            <w:tcBorders>
              <w:top w:val="single" w:sz="4" w:space="0" w:color="auto"/>
              <w:left w:val="nil"/>
              <w:bottom w:val="nil"/>
              <w:right w:val="single" w:sz="4" w:space="0" w:color="auto"/>
            </w:tcBorders>
            <w:shd w:val="clear" w:color="000000" w:fill="FFFFFF"/>
            <w:noWrap/>
            <w:vAlign w:val="bottom"/>
          </w:tcPr>
          <w:p w14:paraId="3754A9CC" w14:textId="77777777" w:rsidR="003B431F" w:rsidRPr="00B91D29" w:rsidRDefault="003B431F" w:rsidP="003B431F">
            <w:pPr>
              <w:widowControl/>
              <w:autoSpaceDE/>
              <w:autoSpaceDN/>
              <w:adjustRightInd/>
              <w:jc w:val="right"/>
              <w:rPr>
                <w:rFonts w:ascii="Arial" w:hAnsi="Arial" w:cs="Arial"/>
                <w:b/>
                <w:bCs/>
                <w:sz w:val="20"/>
                <w:szCs w:val="22"/>
              </w:rPr>
            </w:pPr>
            <w:r w:rsidRPr="00B91D29">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4602BA05" w14:textId="77777777" w:rsidR="003B431F" w:rsidRPr="00B91D29" w:rsidRDefault="003B431F" w:rsidP="003B431F">
            <w:pPr>
              <w:widowControl/>
              <w:autoSpaceDE/>
              <w:autoSpaceDN/>
              <w:adjustRightInd/>
              <w:rPr>
                <w:rFonts w:ascii="Arial" w:hAnsi="Arial" w:cs="Arial"/>
                <w:b/>
                <w:bCs/>
                <w:sz w:val="20"/>
                <w:szCs w:val="22"/>
              </w:rPr>
            </w:pPr>
            <w:r w:rsidRPr="00B91D29">
              <w:rPr>
                <w:rFonts w:ascii="Arial" w:hAnsi="Arial" w:cs="Arial"/>
                <w:b/>
                <w:bCs/>
                <w:sz w:val="20"/>
                <w:szCs w:val="22"/>
              </w:rPr>
              <w:t> </w:t>
            </w:r>
          </w:p>
        </w:tc>
        <w:tc>
          <w:tcPr>
            <w:tcW w:w="1856" w:type="dxa"/>
            <w:tcBorders>
              <w:top w:val="nil"/>
              <w:left w:val="nil"/>
              <w:bottom w:val="nil"/>
              <w:right w:val="nil"/>
            </w:tcBorders>
            <w:shd w:val="clear" w:color="000000" w:fill="FFFFFF"/>
            <w:noWrap/>
            <w:vAlign w:val="bottom"/>
          </w:tcPr>
          <w:p w14:paraId="71A73385" w14:textId="77777777" w:rsidR="003B431F" w:rsidRPr="00B91D29" w:rsidRDefault="003B431F" w:rsidP="003B431F">
            <w:pPr>
              <w:widowControl/>
              <w:autoSpaceDE/>
              <w:autoSpaceDN/>
              <w:adjustRightInd/>
              <w:rPr>
                <w:rFonts w:ascii="Arial" w:hAnsi="Arial" w:cs="Arial"/>
                <w:sz w:val="20"/>
                <w:szCs w:val="22"/>
              </w:rPr>
            </w:pPr>
            <w:r w:rsidRPr="00B91D29">
              <w:rPr>
                <w:rFonts w:ascii="Arial" w:hAnsi="Arial" w:cs="Arial"/>
                <w:sz w:val="20"/>
                <w:szCs w:val="22"/>
              </w:rPr>
              <w:t> </w:t>
            </w:r>
          </w:p>
        </w:tc>
      </w:tr>
    </w:tbl>
    <w:p w14:paraId="128A4A61" w14:textId="77777777" w:rsidR="005E7AEB" w:rsidRPr="00B91D29" w:rsidRDefault="005E7AEB"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0"/>
        </w:rPr>
      </w:pPr>
      <w:r w:rsidRPr="00B91D29">
        <w:rPr>
          <w:rFonts w:ascii="Arial" w:hAnsi="Arial" w:cs="Arial"/>
          <w:b/>
          <w:bCs/>
          <w:sz w:val="20"/>
        </w:rPr>
        <w:br w:type="page"/>
      </w:r>
      <w:r w:rsidRPr="00B91D29">
        <w:rPr>
          <w:rFonts w:ascii="Arial" w:hAnsi="Arial" w:cs="Arial"/>
          <w:b/>
          <w:bCs/>
          <w:sz w:val="20"/>
        </w:rPr>
        <w:lastRenderedPageBreak/>
        <w:t>P4-32</w:t>
      </w:r>
      <w:r w:rsidRPr="00B91D29">
        <w:rPr>
          <w:rFonts w:ascii="Arial" w:hAnsi="Arial" w:cs="Arial"/>
          <w:sz w:val="20"/>
        </w:rPr>
        <w:t xml:space="preserve">  (continued)</w:t>
      </w:r>
    </w:p>
    <w:p w14:paraId="5E541B0A" w14:textId="77777777" w:rsidR="005E7AEB" w:rsidRPr="00B91D29" w:rsidRDefault="000004CF" w:rsidP="005E7AE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s>
        <w:spacing w:line="240" w:lineRule="exact"/>
        <w:rPr>
          <w:rFonts w:ascii="Arial" w:hAnsi="Arial" w:cs="Arial"/>
          <w:sz w:val="20"/>
        </w:rPr>
      </w:pPr>
      <w:proofErr w:type="gramStart"/>
      <w:r w:rsidRPr="00B91D29">
        <w:rPr>
          <w:rFonts w:ascii="Arial" w:hAnsi="Arial" w:cs="Arial"/>
          <w:sz w:val="20"/>
        </w:rPr>
        <w:t>c</w:t>
      </w:r>
      <w:proofErr w:type="gramEnd"/>
      <w:r w:rsidRPr="00B91D29">
        <w:rPr>
          <w:rFonts w:ascii="Arial" w:hAnsi="Arial" w:cs="Arial"/>
          <w:sz w:val="20"/>
        </w:rPr>
        <w:t>.</w:t>
      </w:r>
    </w:p>
    <w:tbl>
      <w:tblPr>
        <w:tblW w:w="9728" w:type="dxa"/>
        <w:tblInd w:w="103" w:type="dxa"/>
        <w:tblLook w:val="04A0" w:firstRow="1" w:lastRow="0" w:firstColumn="1" w:lastColumn="0" w:noHBand="0" w:noVBand="1"/>
      </w:tblPr>
      <w:tblGrid>
        <w:gridCol w:w="267"/>
        <w:gridCol w:w="2764"/>
        <w:gridCol w:w="267"/>
        <w:gridCol w:w="1017"/>
        <w:gridCol w:w="267"/>
        <w:gridCol w:w="987"/>
        <w:gridCol w:w="267"/>
        <w:gridCol w:w="867"/>
        <w:gridCol w:w="267"/>
        <w:gridCol w:w="867"/>
        <w:gridCol w:w="267"/>
        <w:gridCol w:w="1357"/>
        <w:gridCol w:w="267"/>
      </w:tblGrid>
      <w:tr w:rsidR="000004CF" w:rsidRPr="00B91D29" w14:paraId="2985851F" w14:textId="77777777" w:rsidTr="004879DB">
        <w:trPr>
          <w:trHeight w:val="300"/>
        </w:trPr>
        <w:tc>
          <w:tcPr>
            <w:tcW w:w="267" w:type="dxa"/>
            <w:tcBorders>
              <w:top w:val="single" w:sz="4" w:space="0" w:color="auto"/>
              <w:left w:val="single" w:sz="4" w:space="0" w:color="auto"/>
              <w:bottom w:val="nil"/>
              <w:right w:val="nil"/>
            </w:tcBorders>
            <w:shd w:val="clear" w:color="auto" w:fill="E0EBF8"/>
            <w:noWrap/>
            <w:vAlign w:val="bottom"/>
          </w:tcPr>
          <w:p w14:paraId="5B9E4A7D"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single" w:sz="4" w:space="0" w:color="auto"/>
              <w:left w:val="nil"/>
              <w:bottom w:val="nil"/>
              <w:right w:val="nil"/>
            </w:tcBorders>
            <w:shd w:val="clear" w:color="auto" w:fill="E0EBF8"/>
            <w:noWrap/>
            <w:vAlign w:val="bottom"/>
          </w:tcPr>
          <w:p w14:paraId="629C80E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290A733E"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vMerge w:val="restart"/>
            <w:tcBorders>
              <w:top w:val="single" w:sz="4" w:space="0" w:color="auto"/>
              <w:left w:val="nil"/>
              <w:bottom w:val="single" w:sz="4" w:space="0" w:color="000000"/>
              <w:right w:val="nil"/>
            </w:tcBorders>
            <w:shd w:val="clear" w:color="auto" w:fill="E0EBF8"/>
            <w:vAlign w:val="bottom"/>
          </w:tcPr>
          <w:p w14:paraId="10F3CA06"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Primary Corp.</w:t>
            </w:r>
          </w:p>
        </w:tc>
        <w:tc>
          <w:tcPr>
            <w:tcW w:w="267" w:type="dxa"/>
            <w:tcBorders>
              <w:top w:val="single" w:sz="4" w:space="0" w:color="auto"/>
              <w:left w:val="nil"/>
              <w:bottom w:val="nil"/>
              <w:right w:val="nil"/>
            </w:tcBorders>
            <w:shd w:val="clear" w:color="auto" w:fill="E0EBF8"/>
            <w:noWrap/>
            <w:vAlign w:val="bottom"/>
          </w:tcPr>
          <w:p w14:paraId="7399FA0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vMerge w:val="restart"/>
            <w:tcBorders>
              <w:top w:val="single" w:sz="4" w:space="0" w:color="auto"/>
              <w:left w:val="nil"/>
              <w:bottom w:val="single" w:sz="4" w:space="0" w:color="000000"/>
              <w:right w:val="nil"/>
            </w:tcBorders>
            <w:shd w:val="clear" w:color="auto" w:fill="E0EBF8"/>
            <w:vAlign w:val="bottom"/>
          </w:tcPr>
          <w:p w14:paraId="7518F08C"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Street Co.</w:t>
            </w:r>
          </w:p>
        </w:tc>
        <w:tc>
          <w:tcPr>
            <w:tcW w:w="267" w:type="dxa"/>
            <w:tcBorders>
              <w:top w:val="single" w:sz="4" w:space="0" w:color="auto"/>
              <w:left w:val="nil"/>
              <w:bottom w:val="nil"/>
              <w:right w:val="nil"/>
            </w:tcBorders>
            <w:shd w:val="clear" w:color="auto" w:fill="E0EBF8"/>
            <w:noWrap/>
            <w:vAlign w:val="bottom"/>
          </w:tcPr>
          <w:p w14:paraId="58D1122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001" w:type="dxa"/>
            <w:gridSpan w:val="3"/>
            <w:tcBorders>
              <w:top w:val="single" w:sz="4" w:space="0" w:color="auto"/>
              <w:left w:val="nil"/>
              <w:bottom w:val="nil"/>
              <w:right w:val="nil"/>
            </w:tcBorders>
            <w:shd w:val="clear" w:color="auto" w:fill="auto"/>
            <w:noWrap/>
            <w:vAlign w:val="bottom"/>
          </w:tcPr>
          <w:p w14:paraId="67B3817E"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6C7BB89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6165F97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2020E88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0254EA1F"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0250B654"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single" w:sz="4" w:space="0" w:color="auto"/>
              <w:right w:val="nil"/>
            </w:tcBorders>
            <w:shd w:val="clear" w:color="auto" w:fill="E0EBF8"/>
            <w:noWrap/>
            <w:vAlign w:val="bottom"/>
          </w:tcPr>
          <w:p w14:paraId="6D6F739A"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7B2D8E6"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1017" w:type="dxa"/>
            <w:vMerge/>
            <w:tcBorders>
              <w:top w:val="single" w:sz="4" w:space="0" w:color="auto"/>
              <w:left w:val="nil"/>
              <w:bottom w:val="single" w:sz="4" w:space="0" w:color="000000"/>
              <w:right w:val="nil"/>
            </w:tcBorders>
            <w:shd w:val="clear" w:color="auto" w:fill="E0EBF8"/>
            <w:vAlign w:val="center"/>
          </w:tcPr>
          <w:p w14:paraId="5337ED5C" w14:textId="77777777" w:rsidR="000004CF" w:rsidRPr="00B91D29" w:rsidRDefault="000004CF" w:rsidP="000004CF">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2399BB4A"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987" w:type="dxa"/>
            <w:vMerge/>
            <w:tcBorders>
              <w:top w:val="single" w:sz="4" w:space="0" w:color="auto"/>
              <w:left w:val="nil"/>
              <w:bottom w:val="single" w:sz="4" w:space="0" w:color="000000"/>
              <w:right w:val="nil"/>
            </w:tcBorders>
            <w:shd w:val="clear" w:color="auto" w:fill="E0EBF8"/>
            <w:vAlign w:val="center"/>
          </w:tcPr>
          <w:p w14:paraId="5BB2C9B1" w14:textId="77777777" w:rsidR="000004CF" w:rsidRPr="00B91D29" w:rsidRDefault="000004CF" w:rsidP="000004CF">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74F073E6"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479B2E46"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14:paraId="274B06AD"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044BED1F"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6FD482AB"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46A5D41B"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62C6DE8E" w14:textId="77777777" w:rsidR="000004CF" w:rsidRPr="00B91D29" w:rsidRDefault="000004CF" w:rsidP="000004CF">
            <w:pPr>
              <w:widowControl/>
              <w:autoSpaceDE/>
              <w:autoSpaceDN/>
              <w:adjustRightInd/>
              <w:jc w:val="center"/>
              <w:rPr>
                <w:rFonts w:ascii="Arial" w:hAnsi="Arial" w:cs="Arial"/>
                <w:b/>
                <w:bCs/>
                <w:sz w:val="18"/>
                <w:szCs w:val="22"/>
              </w:rPr>
            </w:pPr>
            <w:r w:rsidRPr="00B91D29">
              <w:rPr>
                <w:rFonts w:ascii="Arial" w:hAnsi="Arial" w:cs="Arial"/>
                <w:b/>
                <w:bCs/>
                <w:sz w:val="18"/>
                <w:szCs w:val="22"/>
              </w:rPr>
              <w:t> </w:t>
            </w:r>
          </w:p>
        </w:tc>
      </w:tr>
      <w:tr w:rsidR="000004CF" w:rsidRPr="00B91D29" w14:paraId="36B68EBA"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0EA65665"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1E4D1DD6"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0F7E6D9E"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017" w:type="dxa"/>
            <w:tcBorders>
              <w:top w:val="nil"/>
              <w:left w:val="nil"/>
              <w:bottom w:val="nil"/>
              <w:right w:val="nil"/>
            </w:tcBorders>
            <w:shd w:val="clear" w:color="auto" w:fill="E0EBF8"/>
            <w:noWrap/>
            <w:vAlign w:val="bottom"/>
          </w:tcPr>
          <w:p w14:paraId="003FF5D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0C69F08"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4ECFC7A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42B406A"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5A52E7D1"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9941771" w14:textId="77777777" w:rsidR="000004CF" w:rsidRPr="00E22EB8" w:rsidRDefault="000004CF" w:rsidP="000004CF">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01540DB7"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09ED9C9"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39159F4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D8B5E8A"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r>
      <w:tr w:rsidR="000004CF" w:rsidRPr="00B91D29" w14:paraId="7921BBA8"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148E5110"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32C87DF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Cash</w:t>
            </w:r>
          </w:p>
        </w:tc>
        <w:tc>
          <w:tcPr>
            <w:tcW w:w="267" w:type="dxa"/>
            <w:tcBorders>
              <w:top w:val="nil"/>
              <w:left w:val="nil"/>
              <w:bottom w:val="nil"/>
              <w:right w:val="nil"/>
            </w:tcBorders>
            <w:shd w:val="clear" w:color="auto" w:fill="E0EBF8"/>
            <w:noWrap/>
            <w:vAlign w:val="bottom"/>
          </w:tcPr>
          <w:p w14:paraId="509584E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1318B51D"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12,000 </w:t>
            </w:r>
          </w:p>
        </w:tc>
        <w:tc>
          <w:tcPr>
            <w:tcW w:w="267" w:type="dxa"/>
            <w:tcBorders>
              <w:top w:val="nil"/>
              <w:left w:val="nil"/>
              <w:bottom w:val="nil"/>
              <w:right w:val="nil"/>
            </w:tcBorders>
            <w:shd w:val="clear" w:color="auto" w:fill="E0EBF8"/>
            <w:noWrap/>
            <w:vAlign w:val="bottom"/>
          </w:tcPr>
          <w:p w14:paraId="35E8E48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2945527"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9,000 </w:t>
            </w:r>
          </w:p>
        </w:tc>
        <w:tc>
          <w:tcPr>
            <w:tcW w:w="267" w:type="dxa"/>
            <w:tcBorders>
              <w:top w:val="nil"/>
              <w:left w:val="nil"/>
              <w:bottom w:val="nil"/>
              <w:right w:val="nil"/>
            </w:tcBorders>
            <w:shd w:val="clear" w:color="auto" w:fill="E0EBF8"/>
            <w:noWrap/>
            <w:vAlign w:val="bottom"/>
          </w:tcPr>
          <w:p w14:paraId="4F939CE6"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CF6F453"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9080D03"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4E8057B"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4270DE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94D6F66"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21,000 </w:t>
            </w:r>
          </w:p>
        </w:tc>
        <w:tc>
          <w:tcPr>
            <w:tcW w:w="267" w:type="dxa"/>
            <w:tcBorders>
              <w:top w:val="nil"/>
              <w:left w:val="nil"/>
              <w:bottom w:val="nil"/>
              <w:right w:val="single" w:sz="4" w:space="0" w:color="auto"/>
            </w:tcBorders>
            <w:shd w:val="clear" w:color="auto" w:fill="E0EBF8"/>
            <w:noWrap/>
            <w:vAlign w:val="bottom"/>
          </w:tcPr>
          <w:p w14:paraId="4AB7681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003F4139"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1E2912CC"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28C2CBD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Receivables (net)</w:t>
            </w:r>
          </w:p>
        </w:tc>
        <w:tc>
          <w:tcPr>
            <w:tcW w:w="267" w:type="dxa"/>
            <w:tcBorders>
              <w:top w:val="nil"/>
              <w:left w:val="nil"/>
              <w:bottom w:val="nil"/>
              <w:right w:val="nil"/>
            </w:tcBorders>
            <w:shd w:val="clear" w:color="auto" w:fill="E0EBF8"/>
            <w:noWrap/>
            <w:vAlign w:val="bottom"/>
          </w:tcPr>
          <w:p w14:paraId="5412C5A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6F34991D"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39,000 </w:t>
            </w:r>
          </w:p>
        </w:tc>
        <w:tc>
          <w:tcPr>
            <w:tcW w:w="267" w:type="dxa"/>
            <w:tcBorders>
              <w:top w:val="nil"/>
              <w:left w:val="nil"/>
              <w:bottom w:val="nil"/>
              <w:right w:val="nil"/>
            </w:tcBorders>
            <w:shd w:val="clear" w:color="auto" w:fill="E0EBF8"/>
            <w:noWrap/>
            <w:vAlign w:val="bottom"/>
          </w:tcPr>
          <w:p w14:paraId="4FE2CF64"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B3B11DC"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30,000 </w:t>
            </w:r>
          </w:p>
        </w:tc>
        <w:tc>
          <w:tcPr>
            <w:tcW w:w="267" w:type="dxa"/>
            <w:tcBorders>
              <w:top w:val="nil"/>
              <w:left w:val="nil"/>
              <w:bottom w:val="nil"/>
              <w:right w:val="nil"/>
            </w:tcBorders>
            <w:shd w:val="clear" w:color="auto" w:fill="E0EBF8"/>
            <w:noWrap/>
            <w:vAlign w:val="bottom"/>
          </w:tcPr>
          <w:p w14:paraId="3428F94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22F079F4"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7E8358F5"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E0EBF8"/>
            <w:noWrap/>
            <w:vAlign w:val="bottom"/>
          </w:tcPr>
          <w:p w14:paraId="0FF8AE9C"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6,500 </w:t>
            </w:r>
          </w:p>
        </w:tc>
        <w:tc>
          <w:tcPr>
            <w:tcW w:w="267" w:type="dxa"/>
            <w:tcBorders>
              <w:top w:val="nil"/>
              <w:left w:val="nil"/>
              <w:bottom w:val="nil"/>
              <w:right w:val="nil"/>
            </w:tcBorders>
            <w:shd w:val="clear" w:color="auto" w:fill="E0EBF8"/>
            <w:noWrap/>
            <w:vAlign w:val="bottom"/>
          </w:tcPr>
          <w:p w14:paraId="524F570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8CACF3B"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62,500 </w:t>
            </w:r>
          </w:p>
        </w:tc>
        <w:tc>
          <w:tcPr>
            <w:tcW w:w="267" w:type="dxa"/>
            <w:tcBorders>
              <w:top w:val="nil"/>
              <w:left w:val="nil"/>
              <w:bottom w:val="nil"/>
              <w:right w:val="single" w:sz="4" w:space="0" w:color="auto"/>
            </w:tcBorders>
            <w:shd w:val="clear" w:color="auto" w:fill="E0EBF8"/>
            <w:noWrap/>
            <w:vAlign w:val="bottom"/>
          </w:tcPr>
          <w:p w14:paraId="277CF7E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34DBC6E3"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15B5D531"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7BC0761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Inventory</w:t>
            </w:r>
          </w:p>
        </w:tc>
        <w:tc>
          <w:tcPr>
            <w:tcW w:w="267" w:type="dxa"/>
            <w:tcBorders>
              <w:top w:val="nil"/>
              <w:left w:val="nil"/>
              <w:bottom w:val="nil"/>
              <w:right w:val="nil"/>
            </w:tcBorders>
            <w:shd w:val="clear" w:color="auto" w:fill="E0EBF8"/>
            <w:noWrap/>
            <w:vAlign w:val="bottom"/>
          </w:tcPr>
          <w:p w14:paraId="217F4EE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2C025A85"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86,000 </w:t>
            </w:r>
          </w:p>
        </w:tc>
        <w:tc>
          <w:tcPr>
            <w:tcW w:w="267" w:type="dxa"/>
            <w:tcBorders>
              <w:top w:val="nil"/>
              <w:left w:val="nil"/>
              <w:bottom w:val="nil"/>
              <w:right w:val="nil"/>
            </w:tcBorders>
            <w:shd w:val="clear" w:color="auto" w:fill="E0EBF8"/>
            <w:noWrap/>
            <w:vAlign w:val="bottom"/>
          </w:tcPr>
          <w:p w14:paraId="7157640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0A6285B"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68,000 </w:t>
            </w:r>
          </w:p>
        </w:tc>
        <w:tc>
          <w:tcPr>
            <w:tcW w:w="267" w:type="dxa"/>
            <w:tcBorders>
              <w:top w:val="nil"/>
              <w:left w:val="nil"/>
              <w:bottom w:val="nil"/>
              <w:right w:val="nil"/>
            </w:tcBorders>
            <w:shd w:val="clear" w:color="auto" w:fill="E0EBF8"/>
            <w:noWrap/>
            <w:vAlign w:val="bottom"/>
          </w:tcPr>
          <w:p w14:paraId="4166F89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E0EBF8"/>
            <w:noWrap/>
            <w:vAlign w:val="bottom"/>
          </w:tcPr>
          <w:p w14:paraId="265C5270"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4,000 </w:t>
            </w:r>
          </w:p>
        </w:tc>
        <w:tc>
          <w:tcPr>
            <w:tcW w:w="267" w:type="dxa"/>
            <w:tcBorders>
              <w:top w:val="nil"/>
              <w:left w:val="nil"/>
              <w:bottom w:val="nil"/>
              <w:right w:val="nil"/>
            </w:tcBorders>
            <w:shd w:val="clear" w:color="000000" w:fill="FFFFFF"/>
            <w:noWrap/>
            <w:vAlign w:val="bottom"/>
          </w:tcPr>
          <w:p w14:paraId="3ED35D64"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4DB2A2D7"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91DDFF4"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A258947"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158,000 </w:t>
            </w:r>
          </w:p>
        </w:tc>
        <w:tc>
          <w:tcPr>
            <w:tcW w:w="267" w:type="dxa"/>
            <w:tcBorders>
              <w:top w:val="nil"/>
              <w:left w:val="nil"/>
              <w:bottom w:val="nil"/>
              <w:right w:val="single" w:sz="4" w:space="0" w:color="auto"/>
            </w:tcBorders>
            <w:shd w:val="clear" w:color="auto" w:fill="E0EBF8"/>
            <w:noWrap/>
            <w:vAlign w:val="bottom"/>
          </w:tcPr>
          <w:p w14:paraId="3D10496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4FE9F9E2"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6E69B23A"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67E74B0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Land</w:t>
            </w:r>
          </w:p>
        </w:tc>
        <w:tc>
          <w:tcPr>
            <w:tcW w:w="267" w:type="dxa"/>
            <w:tcBorders>
              <w:top w:val="nil"/>
              <w:left w:val="nil"/>
              <w:bottom w:val="nil"/>
              <w:right w:val="nil"/>
            </w:tcBorders>
            <w:shd w:val="clear" w:color="auto" w:fill="E0EBF8"/>
            <w:noWrap/>
            <w:vAlign w:val="bottom"/>
          </w:tcPr>
          <w:p w14:paraId="2F359A5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366DE24E"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55,000 </w:t>
            </w:r>
          </w:p>
        </w:tc>
        <w:tc>
          <w:tcPr>
            <w:tcW w:w="267" w:type="dxa"/>
            <w:tcBorders>
              <w:top w:val="nil"/>
              <w:left w:val="nil"/>
              <w:bottom w:val="nil"/>
              <w:right w:val="nil"/>
            </w:tcBorders>
            <w:shd w:val="clear" w:color="auto" w:fill="E0EBF8"/>
            <w:noWrap/>
            <w:vAlign w:val="bottom"/>
          </w:tcPr>
          <w:p w14:paraId="308F8BC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DF10E2F"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73B9D4D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E0EBF8"/>
            <w:noWrap/>
            <w:vAlign w:val="bottom"/>
          </w:tcPr>
          <w:p w14:paraId="3B277661"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20,000 </w:t>
            </w:r>
          </w:p>
        </w:tc>
        <w:tc>
          <w:tcPr>
            <w:tcW w:w="267" w:type="dxa"/>
            <w:tcBorders>
              <w:top w:val="nil"/>
              <w:left w:val="nil"/>
              <w:bottom w:val="nil"/>
              <w:right w:val="nil"/>
            </w:tcBorders>
            <w:shd w:val="clear" w:color="000000" w:fill="FFFFFF"/>
            <w:noWrap/>
            <w:vAlign w:val="bottom"/>
          </w:tcPr>
          <w:p w14:paraId="73F5304A"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04A8AE9"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6BFC23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58AB34F"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125,000 </w:t>
            </w:r>
          </w:p>
        </w:tc>
        <w:tc>
          <w:tcPr>
            <w:tcW w:w="267" w:type="dxa"/>
            <w:tcBorders>
              <w:top w:val="nil"/>
              <w:left w:val="nil"/>
              <w:bottom w:val="nil"/>
              <w:right w:val="single" w:sz="4" w:space="0" w:color="auto"/>
            </w:tcBorders>
            <w:shd w:val="clear" w:color="auto" w:fill="E0EBF8"/>
            <w:noWrap/>
            <w:vAlign w:val="bottom"/>
          </w:tcPr>
          <w:p w14:paraId="150DDD2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3B082E99"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5E242F56"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2D38E716"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Buildings &amp; Equipment</w:t>
            </w:r>
          </w:p>
        </w:tc>
        <w:tc>
          <w:tcPr>
            <w:tcW w:w="267" w:type="dxa"/>
            <w:tcBorders>
              <w:top w:val="nil"/>
              <w:left w:val="nil"/>
              <w:bottom w:val="nil"/>
              <w:right w:val="nil"/>
            </w:tcBorders>
            <w:shd w:val="clear" w:color="auto" w:fill="E0EBF8"/>
            <w:noWrap/>
            <w:vAlign w:val="bottom"/>
          </w:tcPr>
          <w:p w14:paraId="7B05FF9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302B6ACC"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960,000 </w:t>
            </w:r>
          </w:p>
        </w:tc>
        <w:tc>
          <w:tcPr>
            <w:tcW w:w="267" w:type="dxa"/>
            <w:tcBorders>
              <w:top w:val="nil"/>
              <w:left w:val="nil"/>
              <w:bottom w:val="nil"/>
              <w:right w:val="nil"/>
            </w:tcBorders>
            <w:shd w:val="clear" w:color="auto" w:fill="E0EBF8"/>
            <w:noWrap/>
            <w:vAlign w:val="bottom"/>
          </w:tcPr>
          <w:p w14:paraId="0CACE24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F70E91F"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670,000 </w:t>
            </w:r>
          </w:p>
        </w:tc>
        <w:tc>
          <w:tcPr>
            <w:tcW w:w="267" w:type="dxa"/>
            <w:tcBorders>
              <w:top w:val="nil"/>
              <w:left w:val="nil"/>
              <w:bottom w:val="nil"/>
              <w:right w:val="nil"/>
            </w:tcBorders>
            <w:shd w:val="clear" w:color="auto" w:fill="E0EBF8"/>
            <w:noWrap/>
            <w:vAlign w:val="bottom"/>
          </w:tcPr>
          <w:p w14:paraId="09AC40B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E0EBF8"/>
            <w:noWrap/>
            <w:vAlign w:val="bottom"/>
          </w:tcPr>
          <w:p w14:paraId="303BD9B7"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50,000 </w:t>
            </w:r>
          </w:p>
        </w:tc>
        <w:tc>
          <w:tcPr>
            <w:tcW w:w="267" w:type="dxa"/>
            <w:tcBorders>
              <w:top w:val="nil"/>
              <w:left w:val="nil"/>
              <w:bottom w:val="nil"/>
              <w:right w:val="nil"/>
            </w:tcBorders>
            <w:shd w:val="clear" w:color="000000" w:fill="FFFFFF"/>
            <w:noWrap/>
            <w:vAlign w:val="bottom"/>
          </w:tcPr>
          <w:p w14:paraId="031C1986"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689CDA"/>
            <w:noWrap/>
            <w:vAlign w:val="bottom"/>
          </w:tcPr>
          <w:p w14:paraId="680BED90"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220,000 </w:t>
            </w:r>
          </w:p>
        </w:tc>
        <w:tc>
          <w:tcPr>
            <w:tcW w:w="267" w:type="dxa"/>
            <w:tcBorders>
              <w:top w:val="nil"/>
              <w:left w:val="nil"/>
              <w:bottom w:val="nil"/>
              <w:right w:val="nil"/>
            </w:tcBorders>
            <w:shd w:val="clear" w:color="auto" w:fill="E0EBF8"/>
            <w:noWrap/>
            <w:vAlign w:val="bottom"/>
          </w:tcPr>
          <w:p w14:paraId="2CA59CE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8806656"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1,460,000 </w:t>
            </w:r>
          </w:p>
        </w:tc>
        <w:tc>
          <w:tcPr>
            <w:tcW w:w="267" w:type="dxa"/>
            <w:tcBorders>
              <w:top w:val="nil"/>
              <w:left w:val="nil"/>
              <w:bottom w:val="nil"/>
              <w:right w:val="single" w:sz="4" w:space="0" w:color="auto"/>
            </w:tcBorders>
            <w:shd w:val="clear" w:color="auto" w:fill="E0EBF8"/>
            <w:noWrap/>
            <w:vAlign w:val="bottom"/>
          </w:tcPr>
          <w:p w14:paraId="20E2E216"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37F4EDC8"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43F07DCC"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7C16C94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Less: Accumulated Depreciation</w:t>
            </w:r>
          </w:p>
        </w:tc>
        <w:tc>
          <w:tcPr>
            <w:tcW w:w="267" w:type="dxa"/>
            <w:tcBorders>
              <w:top w:val="nil"/>
              <w:left w:val="nil"/>
              <w:bottom w:val="nil"/>
              <w:right w:val="nil"/>
            </w:tcBorders>
            <w:shd w:val="clear" w:color="auto" w:fill="E0EBF8"/>
            <w:noWrap/>
            <w:vAlign w:val="bottom"/>
          </w:tcPr>
          <w:p w14:paraId="1133D42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0C5D9FE0"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(411,000)</w:t>
            </w:r>
          </w:p>
        </w:tc>
        <w:tc>
          <w:tcPr>
            <w:tcW w:w="267" w:type="dxa"/>
            <w:tcBorders>
              <w:top w:val="nil"/>
              <w:left w:val="nil"/>
              <w:bottom w:val="nil"/>
              <w:right w:val="nil"/>
            </w:tcBorders>
            <w:shd w:val="clear" w:color="auto" w:fill="E0EBF8"/>
            <w:noWrap/>
            <w:vAlign w:val="bottom"/>
          </w:tcPr>
          <w:p w14:paraId="7ECB1C74"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10F844D"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(220,000)</w:t>
            </w:r>
          </w:p>
        </w:tc>
        <w:tc>
          <w:tcPr>
            <w:tcW w:w="267" w:type="dxa"/>
            <w:tcBorders>
              <w:top w:val="nil"/>
              <w:left w:val="nil"/>
              <w:bottom w:val="nil"/>
              <w:right w:val="nil"/>
            </w:tcBorders>
            <w:shd w:val="clear" w:color="auto" w:fill="E0EBF8"/>
            <w:noWrap/>
            <w:vAlign w:val="bottom"/>
          </w:tcPr>
          <w:p w14:paraId="5B53690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689CDA"/>
            <w:noWrap/>
            <w:vAlign w:val="bottom"/>
          </w:tcPr>
          <w:p w14:paraId="29F1BA7E"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220,000 </w:t>
            </w:r>
          </w:p>
        </w:tc>
        <w:tc>
          <w:tcPr>
            <w:tcW w:w="267" w:type="dxa"/>
            <w:tcBorders>
              <w:top w:val="nil"/>
              <w:left w:val="nil"/>
              <w:bottom w:val="nil"/>
              <w:right w:val="nil"/>
            </w:tcBorders>
            <w:shd w:val="clear" w:color="000000" w:fill="FFFFFF"/>
            <w:noWrap/>
            <w:vAlign w:val="bottom"/>
          </w:tcPr>
          <w:p w14:paraId="398C320A"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5268814C"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E352E6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9411D0D"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(411,000)</w:t>
            </w:r>
          </w:p>
        </w:tc>
        <w:tc>
          <w:tcPr>
            <w:tcW w:w="267" w:type="dxa"/>
            <w:tcBorders>
              <w:top w:val="nil"/>
              <w:left w:val="nil"/>
              <w:bottom w:val="nil"/>
              <w:right w:val="single" w:sz="4" w:space="0" w:color="auto"/>
            </w:tcBorders>
            <w:shd w:val="clear" w:color="auto" w:fill="E0EBF8"/>
            <w:noWrap/>
            <w:vAlign w:val="bottom"/>
          </w:tcPr>
          <w:p w14:paraId="42043F1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68134398"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4A52F3BD"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6B5D6A9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Investment in Street Co.</w:t>
            </w:r>
          </w:p>
        </w:tc>
        <w:tc>
          <w:tcPr>
            <w:tcW w:w="267" w:type="dxa"/>
            <w:tcBorders>
              <w:top w:val="nil"/>
              <w:left w:val="nil"/>
              <w:bottom w:val="nil"/>
              <w:right w:val="nil"/>
            </w:tcBorders>
            <w:shd w:val="clear" w:color="auto" w:fill="E0EBF8"/>
            <w:noWrap/>
            <w:vAlign w:val="bottom"/>
          </w:tcPr>
          <w:p w14:paraId="79CEB68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0A3E8377"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650,000 </w:t>
            </w:r>
          </w:p>
        </w:tc>
        <w:tc>
          <w:tcPr>
            <w:tcW w:w="267" w:type="dxa"/>
            <w:tcBorders>
              <w:top w:val="nil"/>
              <w:left w:val="nil"/>
              <w:bottom w:val="nil"/>
              <w:right w:val="nil"/>
            </w:tcBorders>
            <w:shd w:val="clear" w:color="auto" w:fill="E0EBF8"/>
            <w:noWrap/>
            <w:vAlign w:val="bottom"/>
          </w:tcPr>
          <w:p w14:paraId="1B4614E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A9D470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EBB82B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A9324EF"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9FCDF55"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002E5C"/>
            <w:noWrap/>
            <w:vAlign w:val="bottom"/>
          </w:tcPr>
          <w:p w14:paraId="6510990B"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478,000 </w:t>
            </w:r>
          </w:p>
        </w:tc>
        <w:tc>
          <w:tcPr>
            <w:tcW w:w="267" w:type="dxa"/>
            <w:tcBorders>
              <w:top w:val="nil"/>
              <w:left w:val="nil"/>
              <w:bottom w:val="nil"/>
              <w:right w:val="nil"/>
            </w:tcBorders>
            <w:shd w:val="clear" w:color="auto" w:fill="E0EBF8"/>
            <w:noWrap/>
            <w:vAlign w:val="bottom"/>
          </w:tcPr>
          <w:p w14:paraId="48CC1AAE"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9285D53"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7C912A5E"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617639AA"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46150A57"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303A899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0BC50F9"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637B3D5E"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9EE21F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F9A641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0FD9766"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0BA5F8E1"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79497486"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E0EBF8"/>
            <w:noWrap/>
            <w:vAlign w:val="bottom"/>
          </w:tcPr>
          <w:p w14:paraId="12084001"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172,000 </w:t>
            </w:r>
          </w:p>
        </w:tc>
        <w:tc>
          <w:tcPr>
            <w:tcW w:w="267" w:type="dxa"/>
            <w:tcBorders>
              <w:top w:val="nil"/>
              <w:left w:val="nil"/>
              <w:bottom w:val="nil"/>
              <w:right w:val="nil"/>
            </w:tcBorders>
            <w:shd w:val="clear" w:color="auto" w:fill="E0EBF8"/>
            <w:noWrap/>
            <w:vAlign w:val="bottom"/>
          </w:tcPr>
          <w:p w14:paraId="618C1BA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70D1BA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2CEB7F0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3AD3DB89" w14:textId="77777777" w:rsidTr="00B95BB7">
        <w:trPr>
          <w:trHeight w:val="300"/>
        </w:trPr>
        <w:tc>
          <w:tcPr>
            <w:tcW w:w="267" w:type="dxa"/>
            <w:tcBorders>
              <w:top w:val="nil"/>
              <w:left w:val="single" w:sz="4" w:space="0" w:color="auto"/>
              <w:bottom w:val="nil"/>
              <w:right w:val="nil"/>
            </w:tcBorders>
            <w:shd w:val="clear" w:color="auto" w:fill="E0EBF8"/>
            <w:noWrap/>
            <w:vAlign w:val="bottom"/>
          </w:tcPr>
          <w:p w14:paraId="0F8F1916"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right w:val="nil"/>
            </w:tcBorders>
            <w:shd w:val="clear" w:color="auto" w:fill="E0EBF8"/>
            <w:noWrap/>
            <w:vAlign w:val="bottom"/>
          </w:tcPr>
          <w:p w14:paraId="7FC20AC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Patents</w:t>
            </w:r>
          </w:p>
        </w:tc>
        <w:tc>
          <w:tcPr>
            <w:tcW w:w="267" w:type="dxa"/>
            <w:tcBorders>
              <w:top w:val="nil"/>
              <w:left w:val="nil"/>
              <w:right w:val="nil"/>
            </w:tcBorders>
            <w:shd w:val="clear" w:color="auto" w:fill="E0EBF8"/>
            <w:noWrap/>
            <w:vAlign w:val="bottom"/>
          </w:tcPr>
          <w:p w14:paraId="522541F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right w:val="nil"/>
            </w:tcBorders>
            <w:shd w:val="clear" w:color="auto" w:fill="E0EBF8"/>
            <w:noWrap/>
            <w:vAlign w:val="bottom"/>
          </w:tcPr>
          <w:p w14:paraId="7A5FDB4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right w:val="nil"/>
            </w:tcBorders>
            <w:shd w:val="clear" w:color="auto" w:fill="E0EBF8"/>
            <w:noWrap/>
            <w:vAlign w:val="bottom"/>
          </w:tcPr>
          <w:p w14:paraId="4A6BD7A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right w:val="nil"/>
            </w:tcBorders>
            <w:shd w:val="clear" w:color="auto" w:fill="E0EBF8"/>
            <w:noWrap/>
            <w:vAlign w:val="bottom"/>
          </w:tcPr>
          <w:p w14:paraId="263D2FF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right w:val="nil"/>
            </w:tcBorders>
            <w:shd w:val="clear" w:color="auto" w:fill="E0EBF8"/>
            <w:noWrap/>
            <w:vAlign w:val="bottom"/>
          </w:tcPr>
          <w:p w14:paraId="1465A16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right w:val="nil"/>
            </w:tcBorders>
            <w:shd w:val="clear" w:color="auto" w:fill="E0EBF8"/>
            <w:noWrap/>
            <w:vAlign w:val="bottom"/>
          </w:tcPr>
          <w:p w14:paraId="19EC8B69"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40,000 </w:t>
            </w:r>
          </w:p>
        </w:tc>
        <w:tc>
          <w:tcPr>
            <w:tcW w:w="267" w:type="dxa"/>
            <w:tcBorders>
              <w:top w:val="nil"/>
              <w:left w:val="nil"/>
              <w:right w:val="nil"/>
            </w:tcBorders>
            <w:shd w:val="clear" w:color="000000" w:fill="FFFFFF"/>
            <w:noWrap/>
            <w:vAlign w:val="bottom"/>
          </w:tcPr>
          <w:p w14:paraId="22AD0314"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right w:val="nil"/>
            </w:tcBorders>
            <w:shd w:val="clear" w:color="000000" w:fill="FFFFFF"/>
            <w:noWrap/>
            <w:vAlign w:val="bottom"/>
          </w:tcPr>
          <w:p w14:paraId="625BD820"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right w:val="nil"/>
            </w:tcBorders>
            <w:shd w:val="clear" w:color="auto" w:fill="E0EBF8"/>
            <w:noWrap/>
            <w:vAlign w:val="bottom"/>
          </w:tcPr>
          <w:p w14:paraId="787F36D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368A410"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40,000 </w:t>
            </w:r>
          </w:p>
        </w:tc>
        <w:tc>
          <w:tcPr>
            <w:tcW w:w="267" w:type="dxa"/>
            <w:tcBorders>
              <w:top w:val="nil"/>
              <w:left w:val="nil"/>
              <w:bottom w:val="nil"/>
              <w:right w:val="single" w:sz="4" w:space="0" w:color="auto"/>
            </w:tcBorders>
            <w:shd w:val="clear" w:color="auto" w:fill="E0EBF8"/>
            <w:noWrap/>
            <w:vAlign w:val="bottom"/>
          </w:tcPr>
          <w:p w14:paraId="206AC35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0FA642DD" w14:textId="77777777" w:rsidTr="00B95BB7">
        <w:trPr>
          <w:trHeight w:val="300"/>
        </w:trPr>
        <w:tc>
          <w:tcPr>
            <w:tcW w:w="267" w:type="dxa"/>
            <w:tcBorders>
              <w:top w:val="nil"/>
              <w:left w:val="single" w:sz="4" w:space="0" w:color="auto"/>
              <w:bottom w:val="nil"/>
              <w:right w:val="nil"/>
            </w:tcBorders>
            <w:shd w:val="clear" w:color="auto" w:fill="E0EBF8"/>
            <w:noWrap/>
            <w:vAlign w:val="bottom"/>
          </w:tcPr>
          <w:p w14:paraId="6C99D9D4"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single" w:sz="4" w:space="0" w:color="auto"/>
              <w:right w:val="nil"/>
            </w:tcBorders>
            <w:shd w:val="clear" w:color="auto" w:fill="E0EBF8"/>
            <w:noWrap/>
            <w:vAlign w:val="bottom"/>
          </w:tcPr>
          <w:p w14:paraId="654689A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Goodwill</w:t>
            </w:r>
          </w:p>
        </w:tc>
        <w:tc>
          <w:tcPr>
            <w:tcW w:w="267" w:type="dxa"/>
            <w:tcBorders>
              <w:top w:val="nil"/>
              <w:left w:val="nil"/>
              <w:bottom w:val="single" w:sz="4" w:space="0" w:color="auto"/>
              <w:right w:val="nil"/>
            </w:tcBorders>
            <w:shd w:val="clear" w:color="auto" w:fill="E0EBF8"/>
            <w:noWrap/>
            <w:vAlign w:val="bottom"/>
          </w:tcPr>
          <w:p w14:paraId="5E1BE4B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single" w:sz="4" w:space="0" w:color="auto"/>
              <w:right w:val="nil"/>
            </w:tcBorders>
            <w:shd w:val="clear" w:color="auto" w:fill="E0EBF8"/>
            <w:noWrap/>
            <w:vAlign w:val="bottom"/>
          </w:tcPr>
          <w:p w14:paraId="6F2350B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38DD95A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27C3725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1006A72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single" w:sz="4" w:space="0" w:color="auto"/>
              <w:right w:val="nil"/>
            </w:tcBorders>
            <w:shd w:val="clear" w:color="auto" w:fill="E0EBF8"/>
            <w:noWrap/>
            <w:vAlign w:val="bottom"/>
          </w:tcPr>
          <w:p w14:paraId="6A46A548"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48,000 </w:t>
            </w:r>
          </w:p>
        </w:tc>
        <w:tc>
          <w:tcPr>
            <w:tcW w:w="267" w:type="dxa"/>
            <w:tcBorders>
              <w:top w:val="nil"/>
              <w:left w:val="nil"/>
              <w:bottom w:val="single" w:sz="4" w:space="0" w:color="auto"/>
              <w:right w:val="nil"/>
            </w:tcBorders>
            <w:shd w:val="clear" w:color="000000" w:fill="FFFFFF"/>
            <w:noWrap/>
            <w:vAlign w:val="bottom"/>
          </w:tcPr>
          <w:p w14:paraId="333FA482"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2B96D18A"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53F16B74"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FB4368D"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48,000 </w:t>
            </w:r>
          </w:p>
        </w:tc>
        <w:tc>
          <w:tcPr>
            <w:tcW w:w="267" w:type="dxa"/>
            <w:tcBorders>
              <w:top w:val="nil"/>
              <w:left w:val="nil"/>
              <w:bottom w:val="nil"/>
              <w:right w:val="single" w:sz="4" w:space="0" w:color="auto"/>
            </w:tcBorders>
            <w:shd w:val="clear" w:color="auto" w:fill="E0EBF8"/>
            <w:noWrap/>
            <w:vAlign w:val="bottom"/>
          </w:tcPr>
          <w:p w14:paraId="6F9DB14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72621453" w14:textId="77777777" w:rsidTr="00B95BB7">
        <w:trPr>
          <w:trHeight w:val="315"/>
        </w:trPr>
        <w:tc>
          <w:tcPr>
            <w:tcW w:w="267" w:type="dxa"/>
            <w:tcBorders>
              <w:top w:val="nil"/>
              <w:left w:val="single" w:sz="4" w:space="0" w:color="auto"/>
              <w:bottom w:val="nil"/>
              <w:right w:val="nil"/>
            </w:tcBorders>
            <w:shd w:val="clear" w:color="auto" w:fill="E0EBF8"/>
            <w:noWrap/>
            <w:vAlign w:val="bottom"/>
          </w:tcPr>
          <w:p w14:paraId="5EFAB2FF"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single" w:sz="4" w:space="0" w:color="auto"/>
              <w:left w:val="nil"/>
              <w:bottom w:val="nil"/>
              <w:right w:val="nil"/>
            </w:tcBorders>
            <w:shd w:val="clear" w:color="auto" w:fill="E0EBF8"/>
            <w:noWrap/>
            <w:vAlign w:val="bottom"/>
          </w:tcPr>
          <w:p w14:paraId="52B1BE4C"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14:paraId="07DE4566"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017" w:type="dxa"/>
            <w:tcBorders>
              <w:top w:val="single" w:sz="4" w:space="0" w:color="auto"/>
              <w:left w:val="nil"/>
              <w:bottom w:val="double" w:sz="6" w:space="0" w:color="auto"/>
              <w:right w:val="nil"/>
            </w:tcBorders>
            <w:shd w:val="clear" w:color="auto" w:fill="E0EBF8"/>
            <w:noWrap/>
            <w:vAlign w:val="bottom"/>
          </w:tcPr>
          <w:p w14:paraId="75192115" w14:textId="77777777" w:rsidR="000004CF" w:rsidRPr="00B91D29" w:rsidRDefault="000004CF" w:rsidP="000004CF">
            <w:pPr>
              <w:widowControl/>
              <w:autoSpaceDE/>
              <w:autoSpaceDN/>
              <w:adjustRightInd/>
              <w:jc w:val="right"/>
              <w:rPr>
                <w:rFonts w:ascii="Arial" w:hAnsi="Arial" w:cs="Arial"/>
                <w:b/>
                <w:bCs/>
                <w:sz w:val="18"/>
                <w:szCs w:val="22"/>
              </w:rPr>
            </w:pPr>
            <w:r w:rsidRPr="00B91D29">
              <w:rPr>
                <w:rFonts w:ascii="Arial" w:hAnsi="Arial" w:cs="Arial"/>
                <w:b/>
                <w:bCs/>
                <w:sz w:val="18"/>
                <w:szCs w:val="22"/>
              </w:rPr>
              <w:t xml:space="preserve">1,391,000 </w:t>
            </w:r>
          </w:p>
        </w:tc>
        <w:tc>
          <w:tcPr>
            <w:tcW w:w="267" w:type="dxa"/>
            <w:tcBorders>
              <w:top w:val="single" w:sz="4" w:space="0" w:color="auto"/>
              <w:left w:val="nil"/>
              <w:bottom w:val="nil"/>
              <w:right w:val="nil"/>
            </w:tcBorders>
            <w:shd w:val="clear" w:color="auto" w:fill="E0EBF8"/>
            <w:noWrap/>
            <w:vAlign w:val="bottom"/>
          </w:tcPr>
          <w:p w14:paraId="60172A53"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987" w:type="dxa"/>
            <w:tcBorders>
              <w:top w:val="single" w:sz="4" w:space="0" w:color="auto"/>
              <w:left w:val="nil"/>
              <w:bottom w:val="double" w:sz="6" w:space="0" w:color="auto"/>
              <w:right w:val="nil"/>
            </w:tcBorders>
            <w:shd w:val="clear" w:color="auto" w:fill="E0EBF8"/>
            <w:noWrap/>
            <w:vAlign w:val="bottom"/>
          </w:tcPr>
          <w:p w14:paraId="73BF8A31" w14:textId="77777777" w:rsidR="000004CF" w:rsidRPr="00B91D29" w:rsidRDefault="000004CF" w:rsidP="000004CF">
            <w:pPr>
              <w:widowControl/>
              <w:autoSpaceDE/>
              <w:autoSpaceDN/>
              <w:adjustRightInd/>
              <w:jc w:val="right"/>
              <w:rPr>
                <w:rFonts w:ascii="Arial" w:hAnsi="Arial" w:cs="Arial"/>
                <w:b/>
                <w:bCs/>
                <w:sz w:val="18"/>
                <w:szCs w:val="22"/>
              </w:rPr>
            </w:pPr>
            <w:r w:rsidRPr="00B91D29">
              <w:rPr>
                <w:rFonts w:ascii="Arial" w:hAnsi="Arial" w:cs="Arial"/>
                <w:b/>
                <w:bCs/>
                <w:sz w:val="18"/>
                <w:szCs w:val="22"/>
              </w:rPr>
              <w:t xml:space="preserve">607,000 </w:t>
            </w:r>
          </w:p>
        </w:tc>
        <w:tc>
          <w:tcPr>
            <w:tcW w:w="267" w:type="dxa"/>
            <w:tcBorders>
              <w:top w:val="single" w:sz="4" w:space="0" w:color="auto"/>
              <w:left w:val="nil"/>
              <w:bottom w:val="nil"/>
              <w:right w:val="nil"/>
            </w:tcBorders>
            <w:shd w:val="clear" w:color="auto" w:fill="E0EBF8"/>
            <w:noWrap/>
            <w:vAlign w:val="bottom"/>
          </w:tcPr>
          <w:p w14:paraId="1625640D"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867" w:type="dxa"/>
            <w:tcBorders>
              <w:top w:val="single" w:sz="4" w:space="0" w:color="auto"/>
              <w:left w:val="nil"/>
              <w:bottom w:val="double" w:sz="6" w:space="0" w:color="auto"/>
              <w:right w:val="nil"/>
            </w:tcBorders>
            <w:shd w:val="clear" w:color="000000" w:fill="FFFFFF"/>
            <w:noWrap/>
            <w:vAlign w:val="bottom"/>
          </w:tcPr>
          <w:p w14:paraId="337C1014" w14:textId="03564711" w:rsidR="000004CF" w:rsidRPr="00E22EB8" w:rsidRDefault="005F70BA" w:rsidP="00B95BB7">
            <w:pPr>
              <w:widowControl/>
              <w:autoSpaceDE/>
              <w:autoSpaceDN/>
              <w:adjustRightInd/>
              <w:jc w:val="right"/>
              <w:rPr>
                <w:rFonts w:ascii="Arial" w:hAnsi="Arial" w:cs="Arial"/>
                <w:b/>
                <w:bCs/>
                <w:sz w:val="18"/>
                <w:szCs w:val="22"/>
              </w:rPr>
            </w:pPr>
            <w:r w:rsidRPr="00E22EB8">
              <w:rPr>
                <w:rFonts w:ascii="Arial" w:hAnsi="Arial" w:cs="Arial"/>
                <w:b/>
                <w:bCs/>
                <w:sz w:val="18"/>
                <w:szCs w:val="22"/>
              </w:rPr>
              <w:t>3</w:t>
            </w:r>
            <w:r w:rsidR="00B95BB7" w:rsidRPr="00E22EB8">
              <w:rPr>
                <w:rFonts w:ascii="Arial" w:hAnsi="Arial" w:cs="Arial"/>
                <w:b/>
                <w:bCs/>
                <w:sz w:val="18"/>
                <w:szCs w:val="22"/>
              </w:rPr>
              <w:t>8</w:t>
            </w:r>
            <w:r w:rsidRPr="00E22EB8">
              <w:rPr>
                <w:rFonts w:ascii="Arial" w:hAnsi="Arial" w:cs="Arial"/>
                <w:b/>
                <w:bCs/>
                <w:sz w:val="18"/>
                <w:szCs w:val="22"/>
              </w:rPr>
              <w:t>2</w:t>
            </w:r>
            <w:r w:rsidR="000004CF" w:rsidRPr="00E22EB8">
              <w:rPr>
                <w:rFonts w:ascii="Arial" w:hAnsi="Arial" w:cs="Arial"/>
                <w:b/>
                <w:bCs/>
                <w:sz w:val="18"/>
                <w:szCs w:val="22"/>
              </w:rPr>
              <w:t xml:space="preserve">,000 </w:t>
            </w:r>
          </w:p>
        </w:tc>
        <w:tc>
          <w:tcPr>
            <w:tcW w:w="267" w:type="dxa"/>
            <w:tcBorders>
              <w:top w:val="single" w:sz="4" w:space="0" w:color="auto"/>
              <w:left w:val="nil"/>
              <w:bottom w:val="nil"/>
              <w:right w:val="nil"/>
            </w:tcBorders>
            <w:shd w:val="clear" w:color="000000" w:fill="FFFFFF"/>
            <w:noWrap/>
            <w:vAlign w:val="bottom"/>
          </w:tcPr>
          <w:p w14:paraId="3981A270" w14:textId="77777777" w:rsidR="000004CF" w:rsidRPr="00E22EB8" w:rsidRDefault="000004CF" w:rsidP="000004CF">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single" w:sz="4" w:space="0" w:color="auto"/>
              <w:left w:val="nil"/>
              <w:bottom w:val="double" w:sz="6" w:space="0" w:color="auto"/>
              <w:right w:val="nil"/>
            </w:tcBorders>
            <w:shd w:val="clear" w:color="000000" w:fill="FFFFFF"/>
            <w:noWrap/>
            <w:vAlign w:val="bottom"/>
          </w:tcPr>
          <w:p w14:paraId="3D416DFE" w14:textId="77777777" w:rsidR="000004CF" w:rsidRPr="00E22EB8" w:rsidRDefault="005F70BA" w:rsidP="000004CF">
            <w:pPr>
              <w:widowControl/>
              <w:autoSpaceDE/>
              <w:autoSpaceDN/>
              <w:adjustRightInd/>
              <w:jc w:val="right"/>
              <w:rPr>
                <w:rFonts w:ascii="Arial" w:hAnsi="Arial" w:cs="Arial"/>
                <w:b/>
                <w:bCs/>
                <w:sz w:val="18"/>
                <w:szCs w:val="22"/>
              </w:rPr>
            </w:pPr>
            <w:r w:rsidRPr="00E22EB8">
              <w:rPr>
                <w:rFonts w:ascii="Arial" w:hAnsi="Arial" w:cs="Arial"/>
                <w:b/>
                <w:bCs/>
                <w:sz w:val="18"/>
                <w:szCs w:val="22"/>
              </w:rPr>
              <w:t>876</w:t>
            </w:r>
            <w:r w:rsidR="000004CF" w:rsidRPr="00E22EB8">
              <w:rPr>
                <w:rFonts w:ascii="Arial" w:hAnsi="Arial" w:cs="Arial"/>
                <w:b/>
                <w:bCs/>
                <w:sz w:val="18"/>
                <w:szCs w:val="22"/>
              </w:rPr>
              <w:t xml:space="preserve">,500 </w:t>
            </w:r>
          </w:p>
        </w:tc>
        <w:tc>
          <w:tcPr>
            <w:tcW w:w="267" w:type="dxa"/>
            <w:tcBorders>
              <w:top w:val="single" w:sz="4" w:space="0" w:color="auto"/>
              <w:left w:val="nil"/>
              <w:bottom w:val="nil"/>
              <w:right w:val="nil"/>
            </w:tcBorders>
            <w:shd w:val="clear" w:color="auto" w:fill="E0EBF8"/>
            <w:noWrap/>
            <w:vAlign w:val="bottom"/>
          </w:tcPr>
          <w:p w14:paraId="122571CF"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418BBF15" w14:textId="7F68C0DC" w:rsidR="000004CF" w:rsidRPr="00B91D29" w:rsidRDefault="000004CF" w:rsidP="00B95BB7">
            <w:pPr>
              <w:widowControl/>
              <w:autoSpaceDE/>
              <w:autoSpaceDN/>
              <w:adjustRightInd/>
              <w:jc w:val="right"/>
              <w:rPr>
                <w:rFonts w:ascii="Arial" w:hAnsi="Arial" w:cs="Arial"/>
                <w:b/>
                <w:bCs/>
                <w:sz w:val="18"/>
                <w:szCs w:val="22"/>
              </w:rPr>
            </w:pPr>
            <w:r w:rsidRPr="00B91D29">
              <w:rPr>
                <w:rFonts w:ascii="Arial" w:hAnsi="Arial" w:cs="Arial"/>
                <w:b/>
                <w:bCs/>
                <w:sz w:val="18"/>
                <w:szCs w:val="22"/>
              </w:rPr>
              <w:t>1,5</w:t>
            </w:r>
            <w:r w:rsidR="00B95BB7">
              <w:rPr>
                <w:rFonts w:ascii="Arial" w:hAnsi="Arial" w:cs="Arial"/>
                <w:b/>
                <w:bCs/>
                <w:sz w:val="18"/>
                <w:szCs w:val="22"/>
              </w:rPr>
              <w:t>0</w:t>
            </w:r>
            <w:r w:rsidRPr="00B91D29">
              <w:rPr>
                <w:rFonts w:ascii="Arial" w:hAnsi="Arial" w:cs="Arial"/>
                <w:b/>
                <w:bCs/>
                <w:sz w:val="18"/>
                <w:szCs w:val="22"/>
              </w:rPr>
              <w:t xml:space="preserve">3,500 </w:t>
            </w:r>
          </w:p>
        </w:tc>
        <w:tc>
          <w:tcPr>
            <w:tcW w:w="267" w:type="dxa"/>
            <w:tcBorders>
              <w:top w:val="nil"/>
              <w:left w:val="nil"/>
              <w:bottom w:val="nil"/>
              <w:right w:val="single" w:sz="4" w:space="0" w:color="auto"/>
            </w:tcBorders>
            <w:shd w:val="clear" w:color="auto" w:fill="E0EBF8"/>
            <w:noWrap/>
            <w:vAlign w:val="bottom"/>
          </w:tcPr>
          <w:p w14:paraId="292E5AE7"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r>
      <w:tr w:rsidR="000004CF" w:rsidRPr="00B91D29" w14:paraId="6CF51967" w14:textId="77777777" w:rsidTr="004879DB">
        <w:trPr>
          <w:trHeight w:val="315"/>
        </w:trPr>
        <w:tc>
          <w:tcPr>
            <w:tcW w:w="267" w:type="dxa"/>
            <w:tcBorders>
              <w:top w:val="nil"/>
              <w:left w:val="single" w:sz="4" w:space="0" w:color="auto"/>
              <w:bottom w:val="nil"/>
              <w:right w:val="nil"/>
            </w:tcBorders>
            <w:shd w:val="clear" w:color="auto" w:fill="E0EBF8"/>
            <w:noWrap/>
            <w:vAlign w:val="bottom"/>
          </w:tcPr>
          <w:p w14:paraId="37B2AE23"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5CCF437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65C026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62D4D88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A84565E"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1F21004"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E5D485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BABFD40"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101F7870"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25C21A7"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383C9A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1DBD82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5A00D4E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54A18184" w14:textId="77777777" w:rsidTr="004879DB">
        <w:trPr>
          <w:trHeight w:val="300"/>
        </w:trPr>
        <w:tc>
          <w:tcPr>
            <w:tcW w:w="267" w:type="dxa"/>
            <w:tcBorders>
              <w:top w:val="nil"/>
              <w:left w:val="single" w:sz="4" w:space="0" w:color="auto"/>
              <w:bottom w:val="nil"/>
              <w:right w:val="nil"/>
            </w:tcBorders>
            <w:shd w:val="clear" w:color="auto" w:fill="E0EBF8"/>
            <w:noWrap/>
            <w:vAlign w:val="bottom"/>
          </w:tcPr>
          <w:p w14:paraId="11DC830D"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539C3C4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Current Payables</w:t>
            </w:r>
          </w:p>
        </w:tc>
        <w:tc>
          <w:tcPr>
            <w:tcW w:w="267" w:type="dxa"/>
            <w:tcBorders>
              <w:top w:val="nil"/>
              <w:left w:val="nil"/>
              <w:bottom w:val="nil"/>
              <w:right w:val="nil"/>
            </w:tcBorders>
            <w:shd w:val="clear" w:color="auto" w:fill="E0EBF8"/>
            <w:noWrap/>
            <w:vAlign w:val="bottom"/>
          </w:tcPr>
          <w:p w14:paraId="2BC220C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516F4A3A"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38,000 </w:t>
            </w:r>
          </w:p>
        </w:tc>
        <w:tc>
          <w:tcPr>
            <w:tcW w:w="267" w:type="dxa"/>
            <w:tcBorders>
              <w:top w:val="nil"/>
              <w:left w:val="nil"/>
              <w:bottom w:val="nil"/>
              <w:right w:val="nil"/>
            </w:tcBorders>
            <w:shd w:val="clear" w:color="auto" w:fill="E0EBF8"/>
            <w:noWrap/>
            <w:vAlign w:val="bottom"/>
          </w:tcPr>
          <w:p w14:paraId="357F832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7D7B1E7"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29,000 </w:t>
            </w:r>
          </w:p>
        </w:tc>
        <w:tc>
          <w:tcPr>
            <w:tcW w:w="267" w:type="dxa"/>
            <w:tcBorders>
              <w:top w:val="nil"/>
              <w:left w:val="nil"/>
              <w:bottom w:val="nil"/>
              <w:right w:val="nil"/>
            </w:tcBorders>
            <w:shd w:val="clear" w:color="auto" w:fill="E0EBF8"/>
            <w:noWrap/>
            <w:vAlign w:val="bottom"/>
          </w:tcPr>
          <w:p w14:paraId="28D0EE58"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E0EBF8"/>
            <w:noWrap/>
            <w:vAlign w:val="bottom"/>
          </w:tcPr>
          <w:p w14:paraId="72547085"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6,500 </w:t>
            </w:r>
          </w:p>
        </w:tc>
        <w:tc>
          <w:tcPr>
            <w:tcW w:w="267" w:type="dxa"/>
            <w:tcBorders>
              <w:top w:val="nil"/>
              <w:left w:val="nil"/>
              <w:bottom w:val="nil"/>
              <w:right w:val="nil"/>
            </w:tcBorders>
            <w:shd w:val="clear" w:color="000000" w:fill="FFFFFF"/>
            <w:noWrap/>
            <w:vAlign w:val="bottom"/>
          </w:tcPr>
          <w:p w14:paraId="2C6D9441"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2DD57DC"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0804906"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7E2434"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60,500 </w:t>
            </w:r>
          </w:p>
        </w:tc>
        <w:tc>
          <w:tcPr>
            <w:tcW w:w="267" w:type="dxa"/>
            <w:tcBorders>
              <w:top w:val="nil"/>
              <w:left w:val="nil"/>
              <w:bottom w:val="nil"/>
              <w:right w:val="single" w:sz="4" w:space="0" w:color="auto"/>
            </w:tcBorders>
            <w:shd w:val="clear" w:color="auto" w:fill="E0EBF8"/>
            <w:noWrap/>
            <w:vAlign w:val="bottom"/>
          </w:tcPr>
          <w:p w14:paraId="063FB22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6592ACBB" w14:textId="77777777" w:rsidTr="004879DB">
        <w:trPr>
          <w:trHeight w:val="300"/>
        </w:trPr>
        <w:tc>
          <w:tcPr>
            <w:tcW w:w="267" w:type="dxa"/>
            <w:tcBorders>
              <w:top w:val="nil"/>
              <w:left w:val="single" w:sz="4" w:space="0" w:color="auto"/>
              <w:right w:val="nil"/>
            </w:tcBorders>
            <w:shd w:val="clear" w:color="auto" w:fill="E0EBF8"/>
            <w:noWrap/>
            <w:vAlign w:val="bottom"/>
          </w:tcPr>
          <w:p w14:paraId="52F28383"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right w:val="nil"/>
            </w:tcBorders>
            <w:shd w:val="clear" w:color="auto" w:fill="E0EBF8"/>
            <w:noWrap/>
            <w:vAlign w:val="bottom"/>
          </w:tcPr>
          <w:p w14:paraId="3CAC1B4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Bonds Payable</w:t>
            </w:r>
          </w:p>
        </w:tc>
        <w:tc>
          <w:tcPr>
            <w:tcW w:w="267" w:type="dxa"/>
            <w:tcBorders>
              <w:top w:val="nil"/>
              <w:left w:val="nil"/>
              <w:right w:val="nil"/>
            </w:tcBorders>
            <w:shd w:val="clear" w:color="auto" w:fill="E0EBF8"/>
            <w:noWrap/>
            <w:vAlign w:val="bottom"/>
          </w:tcPr>
          <w:p w14:paraId="319F086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right w:val="nil"/>
            </w:tcBorders>
            <w:shd w:val="clear" w:color="auto" w:fill="E0EBF8"/>
            <w:noWrap/>
            <w:vAlign w:val="bottom"/>
          </w:tcPr>
          <w:p w14:paraId="3D110A57"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850,000 </w:t>
            </w:r>
          </w:p>
        </w:tc>
        <w:tc>
          <w:tcPr>
            <w:tcW w:w="267" w:type="dxa"/>
            <w:tcBorders>
              <w:top w:val="nil"/>
              <w:left w:val="nil"/>
              <w:right w:val="nil"/>
            </w:tcBorders>
            <w:shd w:val="clear" w:color="auto" w:fill="E0EBF8"/>
            <w:noWrap/>
            <w:vAlign w:val="bottom"/>
          </w:tcPr>
          <w:p w14:paraId="51C67FA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right w:val="nil"/>
            </w:tcBorders>
            <w:shd w:val="clear" w:color="auto" w:fill="E0EBF8"/>
            <w:noWrap/>
            <w:vAlign w:val="bottom"/>
          </w:tcPr>
          <w:p w14:paraId="471CE20B"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100,000 </w:t>
            </w:r>
          </w:p>
        </w:tc>
        <w:tc>
          <w:tcPr>
            <w:tcW w:w="267" w:type="dxa"/>
            <w:tcBorders>
              <w:top w:val="nil"/>
              <w:left w:val="nil"/>
              <w:right w:val="nil"/>
            </w:tcBorders>
            <w:shd w:val="clear" w:color="auto" w:fill="E0EBF8"/>
            <w:noWrap/>
            <w:vAlign w:val="bottom"/>
          </w:tcPr>
          <w:p w14:paraId="3A18A3C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right w:val="nil"/>
            </w:tcBorders>
            <w:shd w:val="clear" w:color="000000" w:fill="FFFFFF"/>
            <w:noWrap/>
            <w:vAlign w:val="bottom"/>
          </w:tcPr>
          <w:p w14:paraId="5E50C736"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right w:val="nil"/>
            </w:tcBorders>
            <w:shd w:val="clear" w:color="000000" w:fill="FFFFFF"/>
            <w:noWrap/>
            <w:vAlign w:val="bottom"/>
          </w:tcPr>
          <w:p w14:paraId="5BF7575B"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right w:val="nil"/>
            </w:tcBorders>
            <w:shd w:val="clear" w:color="000000" w:fill="FFFFFF"/>
            <w:noWrap/>
            <w:vAlign w:val="bottom"/>
          </w:tcPr>
          <w:p w14:paraId="3ADF17C0"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right w:val="nil"/>
            </w:tcBorders>
            <w:shd w:val="clear" w:color="auto" w:fill="E0EBF8"/>
            <w:noWrap/>
            <w:vAlign w:val="bottom"/>
          </w:tcPr>
          <w:p w14:paraId="1B9EE47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right w:val="nil"/>
            </w:tcBorders>
            <w:shd w:val="clear" w:color="auto" w:fill="E0EBF8"/>
            <w:noWrap/>
            <w:vAlign w:val="bottom"/>
          </w:tcPr>
          <w:p w14:paraId="39B04AAE"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950,000 </w:t>
            </w:r>
          </w:p>
        </w:tc>
        <w:tc>
          <w:tcPr>
            <w:tcW w:w="267" w:type="dxa"/>
            <w:tcBorders>
              <w:top w:val="nil"/>
              <w:left w:val="nil"/>
              <w:right w:val="single" w:sz="4" w:space="0" w:color="auto"/>
            </w:tcBorders>
            <w:shd w:val="clear" w:color="auto" w:fill="E0EBF8"/>
            <w:noWrap/>
            <w:vAlign w:val="bottom"/>
          </w:tcPr>
          <w:p w14:paraId="3B2DC2B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4879DB" w:rsidRPr="00B91D29" w14:paraId="3D4D5233" w14:textId="77777777" w:rsidTr="004879DB">
        <w:trPr>
          <w:trHeight w:val="300"/>
        </w:trPr>
        <w:tc>
          <w:tcPr>
            <w:tcW w:w="267" w:type="dxa"/>
            <w:tcBorders>
              <w:top w:val="nil"/>
              <w:left w:val="single" w:sz="4" w:space="0" w:color="auto"/>
              <w:right w:val="nil"/>
            </w:tcBorders>
            <w:shd w:val="clear" w:color="auto" w:fill="E0EBF8"/>
            <w:noWrap/>
            <w:vAlign w:val="bottom"/>
          </w:tcPr>
          <w:p w14:paraId="6FAE625F" w14:textId="77777777" w:rsidR="004879DB" w:rsidRPr="00B91D29" w:rsidRDefault="004879DB" w:rsidP="0003715B">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right w:val="nil"/>
            </w:tcBorders>
            <w:shd w:val="clear" w:color="auto" w:fill="E0EBF8"/>
            <w:noWrap/>
            <w:vAlign w:val="bottom"/>
          </w:tcPr>
          <w:p w14:paraId="1000BBF8"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Discount on Bonds Payable</w:t>
            </w:r>
          </w:p>
        </w:tc>
        <w:tc>
          <w:tcPr>
            <w:tcW w:w="267" w:type="dxa"/>
            <w:tcBorders>
              <w:top w:val="nil"/>
              <w:left w:val="nil"/>
              <w:right w:val="nil"/>
            </w:tcBorders>
            <w:shd w:val="clear" w:color="auto" w:fill="E0EBF8"/>
            <w:noWrap/>
            <w:vAlign w:val="bottom"/>
          </w:tcPr>
          <w:p w14:paraId="0737CA53"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right w:val="nil"/>
            </w:tcBorders>
            <w:shd w:val="clear" w:color="auto" w:fill="E0EBF8"/>
            <w:noWrap/>
            <w:vAlign w:val="bottom"/>
          </w:tcPr>
          <w:p w14:paraId="02599298"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right w:val="nil"/>
            </w:tcBorders>
            <w:shd w:val="clear" w:color="auto" w:fill="E0EBF8"/>
            <w:noWrap/>
            <w:vAlign w:val="bottom"/>
          </w:tcPr>
          <w:p w14:paraId="41598CC9"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right w:val="nil"/>
            </w:tcBorders>
            <w:shd w:val="clear" w:color="auto" w:fill="E0EBF8"/>
            <w:noWrap/>
            <w:vAlign w:val="bottom"/>
          </w:tcPr>
          <w:p w14:paraId="237AE460"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267" w:type="dxa"/>
            <w:tcBorders>
              <w:top w:val="nil"/>
              <w:left w:val="nil"/>
              <w:right w:val="nil"/>
            </w:tcBorders>
            <w:shd w:val="clear" w:color="auto" w:fill="E0EBF8"/>
            <w:noWrap/>
            <w:vAlign w:val="bottom"/>
          </w:tcPr>
          <w:p w14:paraId="3C97E9D4"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right w:val="nil"/>
            </w:tcBorders>
            <w:shd w:val="clear" w:color="auto" w:fill="E0EBF8"/>
            <w:noWrap/>
            <w:vAlign w:val="bottom"/>
          </w:tcPr>
          <w:p w14:paraId="2AF23146" w14:textId="77777777" w:rsidR="004879DB" w:rsidRPr="00E22EB8" w:rsidRDefault="004879DB" w:rsidP="0003715B">
            <w:pPr>
              <w:widowControl/>
              <w:autoSpaceDE/>
              <w:autoSpaceDN/>
              <w:adjustRightInd/>
              <w:jc w:val="right"/>
              <w:rPr>
                <w:rFonts w:ascii="Arial" w:hAnsi="Arial" w:cs="Arial"/>
                <w:b/>
                <w:sz w:val="18"/>
                <w:szCs w:val="22"/>
              </w:rPr>
            </w:pPr>
            <w:r w:rsidRPr="00E22EB8">
              <w:rPr>
                <w:rFonts w:ascii="Arial" w:hAnsi="Arial" w:cs="Arial"/>
                <w:b/>
                <w:sz w:val="18"/>
                <w:szCs w:val="22"/>
              </w:rPr>
              <w:t xml:space="preserve">10,000 </w:t>
            </w:r>
          </w:p>
        </w:tc>
        <w:tc>
          <w:tcPr>
            <w:tcW w:w="267" w:type="dxa"/>
            <w:tcBorders>
              <w:top w:val="nil"/>
              <w:left w:val="nil"/>
              <w:right w:val="nil"/>
            </w:tcBorders>
            <w:shd w:val="clear" w:color="000000" w:fill="FFFFFF"/>
            <w:noWrap/>
            <w:vAlign w:val="bottom"/>
          </w:tcPr>
          <w:p w14:paraId="28591A4E" w14:textId="77777777" w:rsidR="004879DB" w:rsidRPr="00E22EB8" w:rsidRDefault="004879DB" w:rsidP="0003715B">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right w:val="nil"/>
            </w:tcBorders>
            <w:shd w:val="clear" w:color="000000" w:fill="FFFFFF"/>
            <w:noWrap/>
            <w:vAlign w:val="bottom"/>
          </w:tcPr>
          <w:p w14:paraId="7D52EDEF" w14:textId="77777777" w:rsidR="004879DB" w:rsidRPr="00E22EB8" w:rsidRDefault="004879DB" w:rsidP="0003715B">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right w:val="nil"/>
            </w:tcBorders>
            <w:shd w:val="clear" w:color="auto" w:fill="E0EBF8"/>
            <w:noWrap/>
            <w:vAlign w:val="bottom"/>
          </w:tcPr>
          <w:p w14:paraId="717EF497"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right w:val="nil"/>
            </w:tcBorders>
            <w:shd w:val="clear" w:color="auto" w:fill="E0EBF8"/>
            <w:noWrap/>
            <w:vAlign w:val="bottom"/>
          </w:tcPr>
          <w:p w14:paraId="2E7A2DFB" w14:textId="6B93A0CE" w:rsidR="004879DB" w:rsidRPr="00B91D29" w:rsidRDefault="00B95BB7" w:rsidP="0003715B">
            <w:pPr>
              <w:widowControl/>
              <w:autoSpaceDE/>
              <w:autoSpaceDN/>
              <w:adjustRightInd/>
              <w:jc w:val="right"/>
              <w:rPr>
                <w:rFonts w:ascii="Arial" w:hAnsi="Arial" w:cs="Arial"/>
                <w:sz w:val="18"/>
                <w:szCs w:val="22"/>
              </w:rPr>
            </w:pPr>
            <w:r>
              <w:rPr>
                <w:rFonts w:ascii="Arial" w:hAnsi="Arial" w:cs="Arial"/>
                <w:sz w:val="18"/>
                <w:szCs w:val="22"/>
              </w:rPr>
              <w:t>(</w:t>
            </w:r>
            <w:r w:rsidR="004879DB" w:rsidRPr="00B91D29">
              <w:rPr>
                <w:rFonts w:ascii="Arial" w:hAnsi="Arial" w:cs="Arial"/>
                <w:sz w:val="18"/>
                <w:szCs w:val="22"/>
              </w:rPr>
              <w:t>10,000</w:t>
            </w:r>
            <w:r>
              <w:rPr>
                <w:rFonts w:ascii="Arial" w:hAnsi="Arial" w:cs="Arial"/>
                <w:sz w:val="18"/>
                <w:szCs w:val="22"/>
              </w:rPr>
              <w:t>)</w:t>
            </w:r>
            <w:r w:rsidR="004879DB" w:rsidRPr="00B91D29">
              <w:rPr>
                <w:rFonts w:ascii="Arial" w:hAnsi="Arial" w:cs="Arial"/>
                <w:sz w:val="18"/>
                <w:szCs w:val="22"/>
              </w:rPr>
              <w:t xml:space="preserve"> </w:t>
            </w:r>
          </w:p>
        </w:tc>
        <w:tc>
          <w:tcPr>
            <w:tcW w:w="267" w:type="dxa"/>
            <w:tcBorders>
              <w:top w:val="nil"/>
              <w:left w:val="nil"/>
              <w:right w:val="single" w:sz="4" w:space="0" w:color="auto"/>
            </w:tcBorders>
            <w:shd w:val="clear" w:color="auto" w:fill="E0EBF8"/>
            <w:noWrap/>
            <w:vAlign w:val="bottom"/>
          </w:tcPr>
          <w:p w14:paraId="2042CA08" w14:textId="77777777" w:rsidR="004879DB" w:rsidRPr="00B91D29" w:rsidRDefault="004879DB" w:rsidP="0003715B">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0FC5046E" w14:textId="77777777" w:rsidTr="00E22EB8">
        <w:trPr>
          <w:trHeight w:val="288"/>
        </w:trPr>
        <w:tc>
          <w:tcPr>
            <w:tcW w:w="267" w:type="dxa"/>
            <w:tcBorders>
              <w:top w:val="nil"/>
              <w:left w:val="single" w:sz="4" w:space="0" w:color="auto"/>
              <w:bottom w:val="nil"/>
              <w:right w:val="nil"/>
            </w:tcBorders>
            <w:shd w:val="clear" w:color="auto" w:fill="E0EBF8"/>
            <w:noWrap/>
            <w:vAlign w:val="bottom"/>
          </w:tcPr>
          <w:p w14:paraId="46F9771F"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397DC36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28BF10A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44EDB6C5"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300,000 </w:t>
            </w:r>
          </w:p>
        </w:tc>
        <w:tc>
          <w:tcPr>
            <w:tcW w:w="267" w:type="dxa"/>
            <w:tcBorders>
              <w:top w:val="nil"/>
              <w:left w:val="nil"/>
              <w:bottom w:val="nil"/>
              <w:right w:val="nil"/>
            </w:tcBorders>
            <w:shd w:val="clear" w:color="auto" w:fill="E0EBF8"/>
            <w:noWrap/>
            <w:vAlign w:val="bottom"/>
          </w:tcPr>
          <w:p w14:paraId="6E898BF0"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DCA775E"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4B520A5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2562B5F8"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200,000 </w:t>
            </w:r>
          </w:p>
        </w:tc>
        <w:tc>
          <w:tcPr>
            <w:tcW w:w="267" w:type="dxa"/>
            <w:tcBorders>
              <w:top w:val="nil"/>
              <w:left w:val="nil"/>
              <w:bottom w:val="nil"/>
              <w:right w:val="nil"/>
            </w:tcBorders>
            <w:shd w:val="clear" w:color="000000" w:fill="FFFFFF"/>
            <w:noWrap/>
            <w:vAlign w:val="bottom"/>
          </w:tcPr>
          <w:p w14:paraId="56EBBE30"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CEC2223"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9E6655D"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6CB9A06"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300,000 </w:t>
            </w:r>
          </w:p>
        </w:tc>
        <w:tc>
          <w:tcPr>
            <w:tcW w:w="267" w:type="dxa"/>
            <w:tcBorders>
              <w:top w:val="nil"/>
              <w:left w:val="nil"/>
              <w:bottom w:val="nil"/>
              <w:right w:val="single" w:sz="4" w:space="0" w:color="auto"/>
            </w:tcBorders>
            <w:shd w:val="clear" w:color="auto" w:fill="E0EBF8"/>
            <w:noWrap/>
            <w:vAlign w:val="bottom"/>
          </w:tcPr>
          <w:p w14:paraId="1BE087C3"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3A29E12D"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1447B978"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1EA2EB5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Additional Paid-In Capital</w:t>
            </w:r>
          </w:p>
        </w:tc>
        <w:tc>
          <w:tcPr>
            <w:tcW w:w="267" w:type="dxa"/>
            <w:tcBorders>
              <w:top w:val="nil"/>
              <w:left w:val="nil"/>
              <w:bottom w:val="nil"/>
              <w:right w:val="nil"/>
            </w:tcBorders>
            <w:shd w:val="clear" w:color="auto" w:fill="E0EBF8"/>
            <w:noWrap/>
            <w:vAlign w:val="bottom"/>
          </w:tcPr>
          <w:p w14:paraId="6B2B2BAA"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nil"/>
              <w:right w:val="nil"/>
            </w:tcBorders>
            <w:shd w:val="clear" w:color="auto" w:fill="E0EBF8"/>
            <w:noWrap/>
            <w:vAlign w:val="bottom"/>
          </w:tcPr>
          <w:p w14:paraId="72370866"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444A23C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B4B1A00"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130,000 </w:t>
            </w:r>
          </w:p>
        </w:tc>
        <w:tc>
          <w:tcPr>
            <w:tcW w:w="267" w:type="dxa"/>
            <w:tcBorders>
              <w:top w:val="nil"/>
              <w:left w:val="nil"/>
              <w:bottom w:val="nil"/>
              <w:right w:val="nil"/>
            </w:tcBorders>
            <w:shd w:val="clear" w:color="auto" w:fill="E0EBF8"/>
            <w:noWrap/>
            <w:vAlign w:val="bottom"/>
          </w:tcPr>
          <w:p w14:paraId="3B315F3F"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701FC76E"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130,000 </w:t>
            </w:r>
          </w:p>
        </w:tc>
        <w:tc>
          <w:tcPr>
            <w:tcW w:w="267" w:type="dxa"/>
            <w:tcBorders>
              <w:top w:val="nil"/>
              <w:left w:val="nil"/>
              <w:bottom w:val="nil"/>
              <w:right w:val="nil"/>
            </w:tcBorders>
            <w:shd w:val="clear" w:color="000000" w:fill="FFFFFF"/>
            <w:noWrap/>
            <w:vAlign w:val="bottom"/>
          </w:tcPr>
          <w:p w14:paraId="0E32B51C"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4A5AA73F"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2CEFEF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A174256"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100,000 </w:t>
            </w:r>
          </w:p>
        </w:tc>
        <w:tc>
          <w:tcPr>
            <w:tcW w:w="267" w:type="dxa"/>
            <w:tcBorders>
              <w:top w:val="nil"/>
              <w:left w:val="nil"/>
              <w:bottom w:val="nil"/>
              <w:right w:val="single" w:sz="4" w:space="0" w:color="auto"/>
            </w:tcBorders>
            <w:shd w:val="clear" w:color="auto" w:fill="E0EBF8"/>
            <w:noWrap/>
            <w:vAlign w:val="bottom"/>
          </w:tcPr>
          <w:p w14:paraId="5958AE77"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6D7DEEBC"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73B03BEF"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single" w:sz="4" w:space="0" w:color="auto"/>
              <w:right w:val="nil"/>
            </w:tcBorders>
            <w:shd w:val="clear" w:color="auto" w:fill="E0EBF8"/>
            <w:noWrap/>
            <w:vAlign w:val="bottom"/>
          </w:tcPr>
          <w:p w14:paraId="4AF82FB1"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2E4A7A7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017" w:type="dxa"/>
            <w:tcBorders>
              <w:top w:val="nil"/>
              <w:left w:val="nil"/>
              <w:bottom w:val="single" w:sz="4" w:space="0" w:color="auto"/>
              <w:right w:val="nil"/>
            </w:tcBorders>
            <w:shd w:val="clear" w:color="auto" w:fill="E0EBF8"/>
            <w:noWrap/>
            <w:vAlign w:val="bottom"/>
          </w:tcPr>
          <w:p w14:paraId="7A49B113"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103,000 </w:t>
            </w:r>
          </w:p>
        </w:tc>
        <w:tc>
          <w:tcPr>
            <w:tcW w:w="267" w:type="dxa"/>
            <w:tcBorders>
              <w:top w:val="nil"/>
              <w:left w:val="nil"/>
              <w:bottom w:val="single" w:sz="4" w:space="0" w:color="auto"/>
              <w:right w:val="nil"/>
            </w:tcBorders>
            <w:shd w:val="clear" w:color="auto" w:fill="E0EBF8"/>
            <w:noWrap/>
            <w:vAlign w:val="bottom"/>
          </w:tcPr>
          <w:p w14:paraId="781B116C"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41784F40"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148,000 </w:t>
            </w:r>
          </w:p>
        </w:tc>
        <w:tc>
          <w:tcPr>
            <w:tcW w:w="267" w:type="dxa"/>
            <w:tcBorders>
              <w:top w:val="nil"/>
              <w:left w:val="nil"/>
              <w:bottom w:val="single" w:sz="4" w:space="0" w:color="auto"/>
              <w:right w:val="nil"/>
            </w:tcBorders>
            <w:shd w:val="clear" w:color="auto" w:fill="E0EBF8"/>
            <w:noWrap/>
            <w:vAlign w:val="bottom"/>
          </w:tcPr>
          <w:p w14:paraId="3F851D32"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70BDE3EC" w14:textId="77777777" w:rsidR="000004CF" w:rsidRPr="00E22EB8" w:rsidRDefault="000004CF" w:rsidP="000004CF">
            <w:pPr>
              <w:widowControl/>
              <w:autoSpaceDE/>
              <w:autoSpaceDN/>
              <w:adjustRightInd/>
              <w:jc w:val="right"/>
              <w:rPr>
                <w:rFonts w:ascii="Arial" w:hAnsi="Arial" w:cs="Arial"/>
                <w:b/>
                <w:sz w:val="18"/>
                <w:szCs w:val="22"/>
              </w:rPr>
            </w:pPr>
            <w:r w:rsidRPr="00E22EB8">
              <w:rPr>
                <w:rFonts w:ascii="Arial" w:hAnsi="Arial" w:cs="Arial"/>
                <w:b/>
                <w:sz w:val="18"/>
                <w:szCs w:val="22"/>
              </w:rPr>
              <w:t xml:space="preserve">148,000 </w:t>
            </w:r>
          </w:p>
        </w:tc>
        <w:tc>
          <w:tcPr>
            <w:tcW w:w="267" w:type="dxa"/>
            <w:tcBorders>
              <w:top w:val="nil"/>
              <w:left w:val="nil"/>
              <w:bottom w:val="single" w:sz="4" w:space="0" w:color="auto"/>
              <w:right w:val="nil"/>
            </w:tcBorders>
            <w:shd w:val="clear" w:color="000000" w:fill="FFFFFF"/>
            <w:noWrap/>
            <w:vAlign w:val="bottom"/>
          </w:tcPr>
          <w:p w14:paraId="3FDDCFFE"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3B811578" w14:textId="77777777" w:rsidR="000004CF" w:rsidRPr="00E22EB8" w:rsidRDefault="000004CF" w:rsidP="000004CF">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62218065"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3A47A0CC" w14:textId="77777777" w:rsidR="000004CF" w:rsidRPr="00B91D29" w:rsidRDefault="000004CF" w:rsidP="000004CF">
            <w:pPr>
              <w:widowControl/>
              <w:autoSpaceDE/>
              <w:autoSpaceDN/>
              <w:adjustRightInd/>
              <w:jc w:val="right"/>
              <w:rPr>
                <w:rFonts w:ascii="Arial" w:hAnsi="Arial" w:cs="Arial"/>
                <w:sz w:val="18"/>
                <w:szCs w:val="22"/>
              </w:rPr>
            </w:pPr>
            <w:r w:rsidRPr="00B91D29">
              <w:rPr>
                <w:rFonts w:ascii="Arial" w:hAnsi="Arial" w:cs="Arial"/>
                <w:sz w:val="18"/>
                <w:szCs w:val="22"/>
              </w:rPr>
              <w:t xml:space="preserve">103,000 </w:t>
            </w:r>
          </w:p>
        </w:tc>
        <w:tc>
          <w:tcPr>
            <w:tcW w:w="267" w:type="dxa"/>
            <w:tcBorders>
              <w:top w:val="nil"/>
              <w:left w:val="nil"/>
              <w:bottom w:val="nil"/>
              <w:right w:val="single" w:sz="4" w:space="0" w:color="auto"/>
            </w:tcBorders>
            <w:shd w:val="clear" w:color="auto" w:fill="E0EBF8"/>
            <w:noWrap/>
            <w:vAlign w:val="bottom"/>
          </w:tcPr>
          <w:p w14:paraId="68F0807B" w14:textId="77777777" w:rsidR="000004CF" w:rsidRPr="00B91D29" w:rsidRDefault="000004CF" w:rsidP="000004CF">
            <w:pPr>
              <w:widowControl/>
              <w:autoSpaceDE/>
              <w:autoSpaceDN/>
              <w:adjustRightInd/>
              <w:rPr>
                <w:rFonts w:ascii="Arial" w:hAnsi="Arial" w:cs="Arial"/>
                <w:sz w:val="18"/>
                <w:szCs w:val="22"/>
              </w:rPr>
            </w:pPr>
            <w:r w:rsidRPr="00B91D29">
              <w:rPr>
                <w:rFonts w:ascii="Arial" w:hAnsi="Arial" w:cs="Arial"/>
                <w:sz w:val="18"/>
                <w:szCs w:val="22"/>
              </w:rPr>
              <w:t> </w:t>
            </w:r>
          </w:p>
        </w:tc>
      </w:tr>
      <w:tr w:rsidR="000004CF" w:rsidRPr="00B91D29" w14:paraId="0BB2B5B7" w14:textId="77777777" w:rsidTr="004879DB">
        <w:trPr>
          <w:trHeight w:val="315"/>
        </w:trPr>
        <w:tc>
          <w:tcPr>
            <w:tcW w:w="267" w:type="dxa"/>
            <w:tcBorders>
              <w:top w:val="nil"/>
              <w:left w:val="single" w:sz="4" w:space="0" w:color="auto"/>
              <w:bottom w:val="nil"/>
              <w:right w:val="nil"/>
            </w:tcBorders>
            <w:shd w:val="clear" w:color="auto" w:fill="E0EBF8"/>
            <w:noWrap/>
            <w:vAlign w:val="bottom"/>
          </w:tcPr>
          <w:p w14:paraId="133C8C66"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nil"/>
              <w:right w:val="nil"/>
            </w:tcBorders>
            <w:shd w:val="clear" w:color="auto" w:fill="E0EBF8"/>
            <w:noWrap/>
            <w:vAlign w:val="bottom"/>
          </w:tcPr>
          <w:p w14:paraId="14E2E053"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5EC49DA0"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017" w:type="dxa"/>
            <w:tcBorders>
              <w:top w:val="nil"/>
              <w:left w:val="nil"/>
              <w:bottom w:val="double" w:sz="6" w:space="0" w:color="auto"/>
              <w:right w:val="nil"/>
            </w:tcBorders>
            <w:shd w:val="clear" w:color="auto" w:fill="E0EBF8"/>
            <w:noWrap/>
            <w:vAlign w:val="bottom"/>
          </w:tcPr>
          <w:p w14:paraId="37DFFC49" w14:textId="77777777" w:rsidR="000004CF" w:rsidRPr="00B91D29" w:rsidRDefault="000004CF" w:rsidP="000004CF">
            <w:pPr>
              <w:widowControl/>
              <w:autoSpaceDE/>
              <w:autoSpaceDN/>
              <w:adjustRightInd/>
              <w:jc w:val="right"/>
              <w:rPr>
                <w:rFonts w:ascii="Arial" w:hAnsi="Arial" w:cs="Arial"/>
                <w:b/>
                <w:bCs/>
                <w:sz w:val="18"/>
                <w:szCs w:val="22"/>
              </w:rPr>
            </w:pPr>
            <w:r w:rsidRPr="00B91D29">
              <w:rPr>
                <w:rFonts w:ascii="Arial" w:hAnsi="Arial" w:cs="Arial"/>
                <w:b/>
                <w:bCs/>
                <w:sz w:val="18"/>
                <w:szCs w:val="22"/>
              </w:rPr>
              <w:t xml:space="preserve">1,391,000 </w:t>
            </w:r>
          </w:p>
        </w:tc>
        <w:tc>
          <w:tcPr>
            <w:tcW w:w="267" w:type="dxa"/>
            <w:tcBorders>
              <w:top w:val="nil"/>
              <w:left w:val="nil"/>
              <w:bottom w:val="nil"/>
              <w:right w:val="nil"/>
            </w:tcBorders>
            <w:shd w:val="clear" w:color="auto" w:fill="E0EBF8"/>
            <w:noWrap/>
            <w:vAlign w:val="bottom"/>
          </w:tcPr>
          <w:p w14:paraId="26DE4B59"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38FD4C1B" w14:textId="77777777" w:rsidR="000004CF" w:rsidRPr="00B91D29" w:rsidRDefault="000004CF" w:rsidP="000004CF">
            <w:pPr>
              <w:widowControl/>
              <w:autoSpaceDE/>
              <w:autoSpaceDN/>
              <w:adjustRightInd/>
              <w:jc w:val="right"/>
              <w:rPr>
                <w:rFonts w:ascii="Arial" w:hAnsi="Arial" w:cs="Arial"/>
                <w:b/>
                <w:bCs/>
                <w:sz w:val="18"/>
                <w:szCs w:val="22"/>
              </w:rPr>
            </w:pPr>
            <w:r w:rsidRPr="00B91D29">
              <w:rPr>
                <w:rFonts w:ascii="Arial" w:hAnsi="Arial" w:cs="Arial"/>
                <w:b/>
                <w:bCs/>
                <w:sz w:val="18"/>
                <w:szCs w:val="22"/>
              </w:rPr>
              <w:t xml:space="preserve">607,000 </w:t>
            </w:r>
          </w:p>
        </w:tc>
        <w:tc>
          <w:tcPr>
            <w:tcW w:w="267" w:type="dxa"/>
            <w:tcBorders>
              <w:top w:val="nil"/>
              <w:left w:val="nil"/>
              <w:bottom w:val="nil"/>
              <w:right w:val="nil"/>
            </w:tcBorders>
            <w:shd w:val="clear" w:color="auto" w:fill="E0EBF8"/>
            <w:noWrap/>
            <w:vAlign w:val="bottom"/>
          </w:tcPr>
          <w:p w14:paraId="685D792E"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867" w:type="dxa"/>
            <w:tcBorders>
              <w:top w:val="single" w:sz="4" w:space="0" w:color="auto"/>
              <w:left w:val="nil"/>
              <w:bottom w:val="double" w:sz="6" w:space="0" w:color="auto"/>
              <w:right w:val="nil"/>
            </w:tcBorders>
            <w:shd w:val="clear" w:color="000000" w:fill="FFFFFF"/>
            <w:noWrap/>
            <w:vAlign w:val="bottom"/>
          </w:tcPr>
          <w:p w14:paraId="64FEBD97" w14:textId="1C185D33" w:rsidR="000004CF" w:rsidRPr="00E22EB8" w:rsidRDefault="000004CF" w:rsidP="00B95BB7">
            <w:pPr>
              <w:widowControl/>
              <w:autoSpaceDE/>
              <w:autoSpaceDN/>
              <w:adjustRightInd/>
              <w:jc w:val="right"/>
              <w:rPr>
                <w:rFonts w:ascii="Arial" w:hAnsi="Arial" w:cs="Arial"/>
                <w:b/>
                <w:bCs/>
                <w:sz w:val="18"/>
                <w:szCs w:val="22"/>
              </w:rPr>
            </w:pPr>
            <w:r w:rsidRPr="00E22EB8">
              <w:rPr>
                <w:rFonts w:ascii="Arial" w:hAnsi="Arial" w:cs="Arial"/>
                <w:b/>
                <w:bCs/>
                <w:sz w:val="18"/>
                <w:szCs w:val="22"/>
              </w:rPr>
              <w:t>4</w:t>
            </w:r>
            <w:r w:rsidR="00B95BB7" w:rsidRPr="00E22EB8">
              <w:rPr>
                <w:rFonts w:ascii="Arial" w:hAnsi="Arial" w:cs="Arial"/>
                <w:b/>
                <w:bCs/>
                <w:sz w:val="18"/>
                <w:szCs w:val="22"/>
              </w:rPr>
              <w:t>9</w:t>
            </w:r>
            <w:r w:rsidRPr="00E22EB8">
              <w:rPr>
                <w:rFonts w:ascii="Arial" w:hAnsi="Arial" w:cs="Arial"/>
                <w:b/>
                <w:bCs/>
                <w:sz w:val="18"/>
                <w:szCs w:val="22"/>
              </w:rPr>
              <w:t xml:space="preserve">4,500 </w:t>
            </w:r>
          </w:p>
        </w:tc>
        <w:tc>
          <w:tcPr>
            <w:tcW w:w="267" w:type="dxa"/>
            <w:tcBorders>
              <w:top w:val="nil"/>
              <w:left w:val="nil"/>
              <w:bottom w:val="nil"/>
              <w:right w:val="nil"/>
            </w:tcBorders>
            <w:shd w:val="clear" w:color="000000" w:fill="FFFFFF"/>
            <w:noWrap/>
            <w:vAlign w:val="bottom"/>
          </w:tcPr>
          <w:p w14:paraId="1BBC2891" w14:textId="77777777" w:rsidR="000004CF" w:rsidRPr="00E22EB8" w:rsidRDefault="000004CF" w:rsidP="000004CF">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1C6D0CEF" w14:textId="77777777" w:rsidR="000004CF" w:rsidRPr="00E22EB8" w:rsidRDefault="000004CF" w:rsidP="000004CF">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0 </w:t>
            </w:r>
          </w:p>
        </w:tc>
        <w:tc>
          <w:tcPr>
            <w:tcW w:w="267" w:type="dxa"/>
            <w:tcBorders>
              <w:top w:val="nil"/>
              <w:left w:val="nil"/>
              <w:bottom w:val="nil"/>
              <w:right w:val="nil"/>
            </w:tcBorders>
            <w:shd w:val="clear" w:color="auto" w:fill="E0EBF8"/>
            <w:noWrap/>
            <w:vAlign w:val="bottom"/>
          </w:tcPr>
          <w:p w14:paraId="1E95E087"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76D35B41" w14:textId="6508EABE" w:rsidR="000004CF" w:rsidRPr="00B91D29" w:rsidRDefault="000004CF" w:rsidP="00B95BB7">
            <w:pPr>
              <w:widowControl/>
              <w:autoSpaceDE/>
              <w:autoSpaceDN/>
              <w:adjustRightInd/>
              <w:jc w:val="right"/>
              <w:rPr>
                <w:rFonts w:ascii="Arial" w:hAnsi="Arial" w:cs="Arial"/>
                <w:b/>
                <w:bCs/>
                <w:sz w:val="18"/>
                <w:szCs w:val="22"/>
              </w:rPr>
            </w:pPr>
            <w:r w:rsidRPr="00B91D29">
              <w:rPr>
                <w:rFonts w:ascii="Arial" w:hAnsi="Arial" w:cs="Arial"/>
                <w:b/>
                <w:bCs/>
                <w:sz w:val="18"/>
                <w:szCs w:val="22"/>
              </w:rPr>
              <w:t>1,5</w:t>
            </w:r>
            <w:r w:rsidR="00B95BB7">
              <w:rPr>
                <w:rFonts w:ascii="Arial" w:hAnsi="Arial" w:cs="Arial"/>
                <w:b/>
                <w:bCs/>
                <w:sz w:val="18"/>
                <w:szCs w:val="22"/>
              </w:rPr>
              <w:t>03</w:t>
            </w:r>
            <w:r w:rsidRPr="00B91D29">
              <w:rPr>
                <w:rFonts w:ascii="Arial" w:hAnsi="Arial" w:cs="Arial"/>
                <w:b/>
                <w:bCs/>
                <w:sz w:val="18"/>
                <w:szCs w:val="22"/>
              </w:rPr>
              <w:t xml:space="preserve">,500 </w:t>
            </w:r>
          </w:p>
        </w:tc>
        <w:tc>
          <w:tcPr>
            <w:tcW w:w="267" w:type="dxa"/>
            <w:tcBorders>
              <w:top w:val="nil"/>
              <w:left w:val="nil"/>
              <w:bottom w:val="nil"/>
              <w:right w:val="single" w:sz="4" w:space="0" w:color="auto"/>
            </w:tcBorders>
            <w:shd w:val="clear" w:color="auto" w:fill="E0EBF8"/>
            <w:noWrap/>
            <w:vAlign w:val="bottom"/>
          </w:tcPr>
          <w:p w14:paraId="2560C001"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r>
      <w:tr w:rsidR="000004CF" w:rsidRPr="00B91D29" w14:paraId="4FF14477" w14:textId="77777777" w:rsidTr="004879DB">
        <w:trPr>
          <w:trHeight w:val="135"/>
        </w:trPr>
        <w:tc>
          <w:tcPr>
            <w:tcW w:w="267" w:type="dxa"/>
            <w:tcBorders>
              <w:top w:val="nil"/>
              <w:left w:val="single" w:sz="4" w:space="0" w:color="auto"/>
              <w:bottom w:val="single" w:sz="4" w:space="0" w:color="auto"/>
              <w:right w:val="nil"/>
            </w:tcBorders>
            <w:shd w:val="clear" w:color="auto" w:fill="E0EBF8"/>
            <w:noWrap/>
            <w:vAlign w:val="bottom"/>
          </w:tcPr>
          <w:p w14:paraId="61F1EEAB" w14:textId="77777777" w:rsidR="000004CF" w:rsidRPr="00B91D29" w:rsidRDefault="000004CF" w:rsidP="000004CF">
            <w:pPr>
              <w:widowControl/>
              <w:autoSpaceDE/>
              <w:autoSpaceDN/>
              <w:adjustRightInd/>
              <w:rPr>
                <w:rFonts w:ascii="Arial" w:hAnsi="Arial" w:cs="Arial"/>
                <w:color w:val="000000"/>
                <w:sz w:val="18"/>
                <w:szCs w:val="22"/>
              </w:rPr>
            </w:pPr>
            <w:r w:rsidRPr="00B91D29">
              <w:rPr>
                <w:rFonts w:ascii="Arial" w:hAnsi="Arial" w:cs="Arial"/>
                <w:color w:val="000000"/>
                <w:sz w:val="18"/>
                <w:szCs w:val="22"/>
              </w:rPr>
              <w:t> </w:t>
            </w:r>
          </w:p>
        </w:tc>
        <w:tc>
          <w:tcPr>
            <w:tcW w:w="2764" w:type="dxa"/>
            <w:tcBorders>
              <w:top w:val="nil"/>
              <w:left w:val="nil"/>
              <w:bottom w:val="single" w:sz="4" w:space="0" w:color="auto"/>
              <w:right w:val="nil"/>
            </w:tcBorders>
            <w:shd w:val="clear" w:color="auto" w:fill="E0EBF8"/>
            <w:noWrap/>
            <w:vAlign w:val="bottom"/>
          </w:tcPr>
          <w:p w14:paraId="195DF103"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43F3C03B"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017" w:type="dxa"/>
            <w:tcBorders>
              <w:top w:val="nil"/>
              <w:left w:val="nil"/>
              <w:bottom w:val="single" w:sz="4" w:space="0" w:color="auto"/>
              <w:right w:val="nil"/>
            </w:tcBorders>
            <w:shd w:val="clear" w:color="auto" w:fill="E0EBF8"/>
            <w:noWrap/>
            <w:vAlign w:val="bottom"/>
          </w:tcPr>
          <w:p w14:paraId="79225D7D"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36697E3F"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987" w:type="dxa"/>
            <w:tcBorders>
              <w:top w:val="nil"/>
              <w:left w:val="nil"/>
              <w:bottom w:val="single" w:sz="4" w:space="0" w:color="auto"/>
              <w:right w:val="nil"/>
            </w:tcBorders>
            <w:shd w:val="clear" w:color="auto" w:fill="E0EBF8"/>
            <w:noWrap/>
            <w:vAlign w:val="bottom"/>
          </w:tcPr>
          <w:p w14:paraId="081CF7DA"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A5D2C2D"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4374AD36"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14:paraId="6E25DBE9"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3D727E0B"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6C5A4456"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5DFC7700"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396E1A3C" w14:textId="77777777" w:rsidR="000004CF" w:rsidRPr="00B91D29" w:rsidRDefault="000004CF" w:rsidP="000004CF">
            <w:pPr>
              <w:widowControl/>
              <w:autoSpaceDE/>
              <w:autoSpaceDN/>
              <w:adjustRightInd/>
              <w:rPr>
                <w:rFonts w:ascii="Arial" w:hAnsi="Arial" w:cs="Arial"/>
                <w:b/>
                <w:bCs/>
                <w:sz w:val="18"/>
                <w:szCs w:val="22"/>
              </w:rPr>
            </w:pPr>
            <w:r w:rsidRPr="00B91D29">
              <w:rPr>
                <w:rFonts w:ascii="Arial" w:hAnsi="Arial" w:cs="Arial"/>
                <w:b/>
                <w:bCs/>
                <w:sz w:val="18"/>
                <w:szCs w:val="22"/>
              </w:rPr>
              <w:t> </w:t>
            </w:r>
          </w:p>
        </w:tc>
      </w:tr>
    </w:tbl>
    <w:p w14:paraId="75DC6CCF" w14:textId="77777777" w:rsidR="000004CF" w:rsidRPr="00B91D29" w:rsidRDefault="000004CF" w:rsidP="005E7AEB">
      <w:pPr>
        <w:tabs>
          <w:tab w:val="left" w:pos="-1440"/>
          <w:tab w:val="left" w:pos="-720"/>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p w14:paraId="24472A67" w14:textId="77777777" w:rsidR="000004CF" w:rsidRPr="00B91D29" w:rsidRDefault="000004CF">
      <w:pPr>
        <w:widowControl/>
        <w:autoSpaceDE/>
        <w:autoSpaceDN/>
        <w:adjustRightInd/>
        <w:rPr>
          <w:rFonts w:ascii="Arial" w:hAnsi="Arial" w:cs="Arial"/>
          <w:sz w:val="20"/>
        </w:rPr>
      </w:pPr>
      <w:r w:rsidRPr="00B91D29">
        <w:rPr>
          <w:rFonts w:ascii="Arial" w:hAnsi="Arial" w:cs="Arial"/>
          <w:sz w:val="20"/>
        </w:rPr>
        <w:br w:type="page"/>
      </w:r>
    </w:p>
    <w:p w14:paraId="593265CB" w14:textId="77777777" w:rsidR="005E7AEB" w:rsidRPr="00B91D29" w:rsidRDefault="000004CF" w:rsidP="005E7AEB">
      <w:pPr>
        <w:tabs>
          <w:tab w:val="left" w:pos="-1440"/>
          <w:tab w:val="left" w:pos="-720"/>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r w:rsidRPr="00B91D29">
        <w:rPr>
          <w:rFonts w:ascii="Arial" w:hAnsi="Arial" w:cs="Arial"/>
          <w:b/>
          <w:bCs/>
          <w:sz w:val="20"/>
        </w:rPr>
        <w:lastRenderedPageBreak/>
        <w:t>P4-32</w:t>
      </w:r>
      <w:r w:rsidRPr="00B91D29">
        <w:rPr>
          <w:rFonts w:ascii="Arial" w:hAnsi="Arial" w:cs="Arial"/>
          <w:sz w:val="20"/>
        </w:rPr>
        <w:t xml:space="preserve">  (continued)</w:t>
      </w:r>
    </w:p>
    <w:p w14:paraId="7D77F54F" w14:textId="77777777" w:rsidR="00C130D6" w:rsidRDefault="00C130D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180"/>
        <w:gridCol w:w="4860"/>
        <w:gridCol w:w="1800"/>
        <w:gridCol w:w="1548"/>
      </w:tblGrid>
      <w:tr w:rsidR="00C130D6" w:rsidRPr="0064779F" w14:paraId="71408E6C" w14:textId="77777777">
        <w:tc>
          <w:tcPr>
            <w:tcW w:w="468" w:type="dxa"/>
            <w:shd w:val="clear" w:color="auto" w:fill="auto"/>
          </w:tcPr>
          <w:p w14:paraId="7E0ACC5C" w14:textId="77777777" w:rsidR="00C130D6" w:rsidRPr="0064779F" w:rsidRDefault="00C130D6" w:rsidP="00547D5A">
            <w:pPr>
              <w:tabs>
                <w:tab w:val="center" w:pos="4320"/>
                <w:tab w:val="left" w:pos="5040"/>
                <w:tab w:val="left" w:pos="5760"/>
                <w:tab w:val="left" w:pos="6480"/>
                <w:tab w:val="left" w:pos="7200"/>
                <w:tab w:val="left" w:pos="7920"/>
                <w:tab w:val="left" w:pos="8640"/>
              </w:tabs>
              <w:spacing w:line="240" w:lineRule="exact"/>
              <w:rPr>
                <w:rFonts w:ascii="Arial" w:hAnsi="Arial" w:cs="Arial"/>
                <w:sz w:val="22"/>
              </w:rPr>
            </w:pPr>
            <w:r w:rsidRPr="0064779F">
              <w:rPr>
                <w:rFonts w:ascii="Arial" w:hAnsi="Arial" w:cs="Arial"/>
                <w:sz w:val="22"/>
              </w:rPr>
              <w:t>d.</w:t>
            </w:r>
          </w:p>
        </w:tc>
        <w:tc>
          <w:tcPr>
            <w:tcW w:w="8388" w:type="dxa"/>
            <w:gridSpan w:val="4"/>
            <w:shd w:val="clear" w:color="auto" w:fill="auto"/>
          </w:tcPr>
          <w:p w14:paraId="7F4EDE94" w14:textId="77777777" w:rsidR="00C130D6" w:rsidRPr="0064779F" w:rsidRDefault="00C130D6"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rPr>
            </w:pPr>
            <w:r>
              <w:rPr>
                <w:rFonts w:ascii="Arial" w:hAnsi="Arial" w:cs="Arial"/>
                <w:sz w:val="22"/>
              </w:rPr>
              <w:t>Primary</w:t>
            </w:r>
            <w:r w:rsidRPr="0064779F">
              <w:rPr>
                <w:rFonts w:ascii="Arial" w:hAnsi="Arial" w:cs="Arial"/>
                <w:sz w:val="22"/>
              </w:rPr>
              <w:t xml:space="preserve"> Corporation and Subsidiary</w:t>
            </w:r>
          </w:p>
          <w:p w14:paraId="0FBDC908" w14:textId="77777777" w:rsidR="00C130D6" w:rsidRPr="0064779F" w:rsidRDefault="00C130D6"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64779F">
              <w:rPr>
                <w:rFonts w:ascii="Arial" w:hAnsi="Arial" w:cs="Arial"/>
                <w:sz w:val="22"/>
              </w:rPr>
              <w:t xml:space="preserve">Consolidated Balance Sheet </w:t>
            </w:r>
            <w:r>
              <w:rPr>
                <w:rFonts w:ascii="Arial" w:hAnsi="Arial" w:cs="Arial"/>
                <w:sz w:val="22"/>
              </w:rPr>
              <w:br/>
            </w:r>
            <w:r w:rsidRPr="0064779F">
              <w:rPr>
                <w:rFonts w:ascii="Arial" w:hAnsi="Arial" w:cs="Arial"/>
                <w:sz w:val="22"/>
              </w:rPr>
              <w:t>January 2, 20X8</w:t>
            </w:r>
          </w:p>
          <w:p w14:paraId="7ED5F5B8" w14:textId="77777777" w:rsidR="00C130D6" w:rsidRPr="0064779F" w:rsidRDefault="00C130D6"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400"/>
                <w:tab w:val="left" w:pos="5760"/>
                <w:tab w:val="left" w:pos="6480"/>
                <w:tab w:val="left" w:pos="6840"/>
                <w:tab w:val="left" w:pos="7200"/>
                <w:tab w:val="left" w:pos="7920"/>
                <w:tab w:val="left" w:pos="8280"/>
                <w:tab w:val="left" w:pos="8640"/>
                <w:tab w:val="left" w:pos="9360"/>
              </w:tabs>
              <w:spacing w:line="240" w:lineRule="exact"/>
              <w:rPr>
                <w:rFonts w:ascii="Arial" w:hAnsi="Arial" w:cs="Arial"/>
                <w:sz w:val="22"/>
              </w:rPr>
            </w:pPr>
          </w:p>
        </w:tc>
      </w:tr>
      <w:tr w:rsidR="00C130D6" w:rsidRPr="0064779F" w14:paraId="1C5C8A56" w14:textId="77777777">
        <w:tc>
          <w:tcPr>
            <w:tcW w:w="648" w:type="dxa"/>
            <w:gridSpan w:val="2"/>
            <w:shd w:val="clear" w:color="auto" w:fill="auto"/>
          </w:tcPr>
          <w:p w14:paraId="54A4CBBB"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5128A092" w14:textId="77777777" w:rsidR="00C130D6" w:rsidRPr="0064779F" w:rsidRDefault="00C130D6" w:rsidP="00547D5A">
            <w:pPr>
              <w:spacing w:line="240" w:lineRule="exact"/>
              <w:rPr>
                <w:rFonts w:ascii="Arial" w:hAnsi="Arial" w:cs="Arial"/>
                <w:sz w:val="22"/>
              </w:rPr>
            </w:pPr>
            <w:r w:rsidRPr="0064779F">
              <w:rPr>
                <w:rFonts w:ascii="Arial" w:hAnsi="Arial" w:cs="Arial"/>
                <w:sz w:val="22"/>
              </w:rPr>
              <w:t>Cash</w:t>
            </w:r>
          </w:p>
        </w:tc>
        <w:tc>
          <w:tcPr>
            <w:tcW w:w="1800" w:type="dxa"/>
          </w:tcPr>
          <w:p w14:paraId="1EA4E080" w14:textId="77777777" w:rsidR="00C130D6" w:rsidRPr="0064779F" w:rsidRDefault="00C130D6" w:rsidP="00547D5A">
            <w:pPr>
              <w:spacing w:line="240" w:lineRule="exact"/>
              <w:jc w:val="right"/>
              <w:rPr>
                <w:rFonts w:ascii="Arial" w:hAnsi="Arial" w:cs="Arial"/>
                <w:sz w:val="22"/>
              </w:rPr>
            </w:pPr>
          </w:p>
        </w:tc>
        <w:tc>
          <w:tcPr>
            <w:tcW w:w="1548" w:type="dxa"/>
          </w:tcPr>
          <w:p w14:paraId="364551B6"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  </w:t>
            </w:r>
            <w:r w:rsidRPr="0064779F">
              <w:rPr>
                <w:rFonts w:ascii="Arial" w:hAnsi="Arial" w:cs="Arial"/>
                <w:sz w:val="22"/>
              </w:rPr>
              <w:t xml:space="preserve"> 21,000</w:t>
            </w:r>
          </w:p>
        </w:tc>
      </w:tr>
      <w:tr w:rsidR="00C130D6" w:rsidRPr="0064779F" w14:paraId="34193A19" w14:textId="77777777">
        <w:tc>
          <w:tcPr>
            <w:tcW w:w="648" w:type="dxa"/>
            <w:gridSpan w:val="2"/>
            <w:shd w:val="clear" w:color="auto" w:fill="auto"/>
          </w:tcPr>
          <w:p w14:paraId="2533C934"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4EBAA010" w14:textId="77777777" w:rsidR="00C130D6" w:rsidRPr="0064779F" w:rsidRDefault="00C130D6" w:rsidP="00547D5A">
            <w:pPr>
              <w:spacing w:line="240" w:lineRule="exact"/>
              <w:rPr>
                <w:rFonts w:ascii="Arial" w:hAnsi="Arial" w:cs="Arial"/>
                <w:sz w:val="22"/>
              </w:rPr>
            </w:pPr>
            <w:r w:rsidRPr="0064779F">
              <w:rPr>
                <w:rFonts w:ascii="Arial" w:hAnsi="Arial" w:cs="Arial"/>
                <w:sz w:val="22"/>
              </w:rPr>
              <w:t>Receivables</w:t>
            </w:r>
          </w:p>
        </w:tc>
        <w:tc>
          <w:tcPr>
            <w:tcW w:w="1800" w:type="dxa"/>
          </w:tcPr>
          <w:p w14:paraId="689B6D49"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  </w:t>
            </w:r>
            <w:r w:rsidRPr="0064779F">
              <w:rPr>
                <w:rFonts w:ascii="Arial" w:hAnsi="Arial" w:cs="Arial"/>
                <w:sz w:val="22"/>
              </w:rPr>
              <w:t xml:space="preserve"> 65,500 </w:t>
            </w:r>
          </w:p>
        </w:tc>
        <w:tc>
          <w:tcPr>
            <w:tcW w:w="1548" w:type="dxa"/>
          </w:tcPr>
          <w:p w14:paraId="2DBC83CE" w14:textId="77777777" w:rsidR="00C130D6" w:rsidRPr="0064779F" w:rsidRDefault="00C130D6" w:rsidP="00547D5A">
            <w:pPr>
              <w:spacing w:line="240" w:lineRule="exact"/>
              <w:jc w:val="right"/>
              <w:rPr>
                <w:rFonts w:ascii="Arial" w:hAnsi="Arial" w:cs="Arial"/>
                <w:sz w:val="22"/>
              </w:rPr>
            </w:pPr>
          </w:p>
        </w:tc>
      </w:tr>
      <w:tr w:rsidR="00C130D6" w:rsidRPr="0064779F" w14:paraId="50D87F1C" w14:textId="77777777">
        <w:tc>
          <w:tcPr>
            <w:tcW w:w="648" w:type="dxa"/>
            <w:gridSpan w:val="2"/>
            <w:shd w:val="clear" w:color="auto" w:fill="auto"/>
          </w:tcPr>
          <w:p w14:paraId="46D696C4"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3162B432" w14:textId="77777777" w:rsidR="00C130D6" w:rsidRPr="0064779F" w:rsidRDefault="00C130D6" w:rsidP="00547D5A">
            <w:pPr>
              <w:spacing w:line="240" w:lineRule="exact"/>
              <w:rPr>
                <w:rFonts w:ascii="Arial" w:hAnsi="Arial" w:cs="Arial"/>
                <w:sz w:val="22"/>
              </w:rPr>
            </w:pPr>
            <w:r w:rsidRPr="0064779F">
              <w:rPr>
                <w:rFonts w:ascii="Arial" w:hAnsi="Arial" w:cs="Arial"/>
                <w:sz w:val="22"/>
              </w:rPr>
              <w:t>Less: Allowance for Bad Debts</w:t>
            </w:r>
          </w:p>
        </w:tc>
        <w:tc>
          <w:tcPr>
            <w:tcW w:w="1800" w:type="dxa"/>
          </w:tcPr>
          <w:p w14:paraId="32A7B795" w14:textId="77777777" w:rsidR="00C130D6" w:rsidRPr="0064779F" w:rsidRDefault="00C130D6" w:rsidP="00547D5A">
            <w:pPr>
              <w:spacing w:line="240" w:lineRule="exact"/>
              <w:jc w:val="right"/>
              <w:rPr>
                <w:rFonts w:ascii="Arial" w:hAnsi="Arial" w:cs="Arial"/>
                <w:sz w:val="22"/>
              </w:rPr>
            </w:pPr>
            <w:r>
              <w:rPr>
                <w:rFonts w:ascii="Arial" w:hAnsi="Arial" w:cs="Arial"/>
                <w:sz w:val="22"/>
                <w:u w:val="single"/>
              </w:rPr>
              <w:t>   </w:t>
            </w:r>
            <w:r w:rsidRPr="0064779F">
              <w:rPr>
                <w:rFonts w:ascii="Arial" w:hAnsi="Arial" w:cs="Arial"/>
                <w:sz w:val="22"/>
                <w:u w:val="single"/>
              </w:rPr>
              <w:t xml:space="preserve">    (3,000</w:t>
            </w:r>
            <w:r w:rsidRPr="0064779F">
              <w:rPr>
                <w:rFonts w:ascii="Arial" w:hAnsi="Arial" w:cs="Arial"/>
                <w:sz w:val="22"/>
              </w:rPr>
              <w:t>)</w:t>
            </w:r>
          </w:p>
        </w:tc>
        <w:tc>
          <w:tcPr>
            <w:tcW w:w="1548" w:type="dxa"/>
          </w:tcPr>
          <w:p w14:paraId="673AABAA"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62,500</w:t>
            </w:r>
          </w:p>
        </w:tc>
      </w:tr>
      <w:tr w:rsidR="00C130D6" w:rsidRPr="0064779F" w14:paraId="219A0E07" w14:textId="77777777">
        <w:tc>
          <w:tcPr>
            <w:tcW w:w="648" w:type="dxa"/>
            <w:gridSpan w:val="2"/>
            <w:shd w:val="clear" w:color="auto" w:fill="auto"/>
          </w:tcPr>
          <w:p w14:paraId="1C9133A9"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09778FBF" w14:textId="77777777" w:rsidR="00C130D6" w:rsidRPr="0064779F" w:rsidRDefault="00C130D6" w:rsidP="00547D5A">
            <w:pPr>
              <w:spacing w:line="240" w:lineRule="exact"/>
              <w:rPr>
                <w:rFonts w:ascii="Arial" w:hAnsi="Arial" w:cs="Arial"/>
                <w:sz w:val="22"/>
              </w:rPr>
            </w:pPr>
            <w:r w:rsidRPr="0064779F">
              <w:rPr>
                <w:rFonts w:ascii="Arial" w:hAnsi="Arial" w:cs="Arial"/>
                <w:sz w:val="22"/>
              </w:rPr>
              <w:t>Inventory</w:t>
            </w:r>
          </w:p>
        </w:tc>
        <w:tc>
          <w:tcPr>
            <w:tcW w:w="1800" w:type="dxa"/>
          </w:tcPr>
          <w:p w14:paraId="4AD25273" w14:textId="77777777" w:rsidR="00C130D6" w:rsidRPr="0064779F" w:rsidRDefault="00C130D6" w:rsidP="00547D5A">
            <w:pPr>
              <w:spacing w:line="240" w:lineRule="exact"/>
              <w:jc w:val="right"/>
              <w:rPr>
                <w:rFonts w:ascii="Arial" w:hAnsi="Arial" w:cs="Arial"/>
                <w:sz w:val="22"/>
              </w:rPr>
            </w:pPr>
          </w:p>
        </w:tc>
        <w:tc>
          <w:tcPr>
            <w:tcW w:w="1548" w:type="dxa"/>
          </w:tcPr>
          <w:p w14:paraId="01B1EB3C"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15</w:t>
            </w:r>
            <w:r>
              <w:rPr>
                <w:rFonts w:ascii="Arial" w:hAnsi="Arial" w:cs="Arial"/>
                <w:sz w:val="22"/>
              </w:rPr>
              <w:t>8</w:t>
            </w:r>
            <w:r w:rsidRPr="0064779F">
              <w:rPr>
                <w:rFonts w:ascii="Arial" w:hAnsi="Arial" w:cs="Arial"/>
                <w:sz w:val="22"/>
              </w:rPr>
              <w:t>,000</w:t>
            </w:r>
          </w:p>
        </w:tc>
      </w:tr>
      <w:tr w:rsidR="00C130D6" w:rsidRPr="0064779F" w14:paraId="6B0CC4DD" w14:textId="77777777">
        <w:tc>
          <w:tcPr>
            <w:tcW w:w="648" w:type="dxa"/>
            <w:gridSpan w:val="2"/>
            <w:shd w:val="clear" w:color="auto" w:fill="auto"/>
          </w:tcPr>
          <w:p w14:paraId="2E18E2FC"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0BC8B01F" w14:textId="77777777" w:rsidR="00C130D6" w:rsidRPr="0064779F" w:rsidRDefault="00C130D6" w:rsidP="00547D5A">
            <w:pPr>
              <w:spacing w:line="240" w:lineRule="exact"/>
              <w:rPr>
                <w:rFonts w:ascii="Arial" w:hAnsi="Arial" w:cs="Arial"/>
                <w:sz w:val="22"/>
              </w:rPr>
            </w:pPr>
            <w:r w:rsidRPr="0064779F">
              <w:rPr>
                <w:rFonts w:ascii="Arial" w:hAnsi="Arial" w:cs="Arial"/>
                <w:sz w:val="22"/>
              </w:rPr>
              <w:t>Land</w:t>
            </w:r>
          </w:p>
        </w:tc>
        <w:tc>
          <w:tcPr>
            <w:tcW w:w="1800" w:type="dxa"/>
          </w:tcPr>
          <w:p w14:paraId="2D194F2F" w14:textId="77777777" w:rsidR="00C130D6" w:rsidRPr="0064779F" w:rsidRDefault="00C130D6" w:rsidP="00547D5A">
            <w:pPr>
              <w:spacing w:line="240" w:lineRule="exact"/>
              <w:jc w:val="right"/>
              <w:rPr>
                <w:rFonts w:ascii="Arial" w:hAnsi="Arial" w:cs="Arial"/>
                <w:sz w:val="22"/>
              </w:rPr>
            </w:pPr>
          </w:p>
        </w:tc>
        <w:tc>
          <w:tcPr>
            <w:tcW w:w="1548" w:type="dxa"/>
          </w:tcPr>
          <w:p w14:paraId="3EFF8136"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12</w:t>
            </w:r>
            <w:r>
              <w:rPr>
                <w:rFonts w:ascii="Arial" w:hAnsi="Arial" w:cs="Arial"/>
                <w:sz w:val="22"/>
              </w:rPr>
              <w:t>5</w:t>
            </w:r>
            <w:r w:rsidRPr="0064779F">
              <w:rPr>
                <w:rFonts w:ascii="Arial" w:hAnsi="Arial" w:cs="Arial"/>
                <w:sz w:val="22"/>
              </w:rPr>
              <w:t>,000</w:t>
            </w:r>
          </w:p>
        </w:tc>
      </w:tr>
      <w:tr w:rsidR="00C130D6" w:rsidRPr="0064779F" w14:paraId="3BD22FC7" w14:textId="77777777">
        <w:tc>
          <w:tcPr>
            <w:tcW w:w="648" w:type="dxa"/>
            <w:gridSpan w:val="2"/>
            <w:shd w:val="clear" w:color="auto" w:fill="auto"/>
          </w:tcPr>
          <w:p w14:paraId="63E940BA"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066515E3" w14:textId="77777777" w:rsidR="00C130D6" w:rsidRPr="0064779F" w:rsidRDefault="00C130D6" w:rsidP="00547D5A">
            <w:pPr>
              <w:spacing w:line="240" w:lineRule="exact"/>
              <w:rPr>
                <w:rFonts w:ascii="Arial" w:hAnsi="Arial" w:cs="Arial"/>
                <w:sz w:val="22"/>
              </w:rPr>
            </w:pPr>
            <w:r w:rsidRPr="0064779F">
              <w:rPr>
                <w:rFonts w:ascii="Arial" w:hAnsi="Arial" w:cs="Arial"/>
                <w:sz w:val="22"/>
              </w:rPr>
              <w:t>Buildings and Equipment</w:t>
            </w:r>
          </w:p>
        </w:tc>
        <w:tc>
          <w:tcPr>
            <w:tcW w:w="1800" w:type="dxa"/>
          </w:tcPr>
          <w:p w14:paraId="6F0551AC" w14:textId="77777777" w:rsidR="00C130D6" w:rsidRPr="0064779F" w:rsidRDefault="00C130D6" w:rsidP="00F07896">
            <w:pPr>
              <w:spacing w:line="240" w:lineRule="exact"/>
              <w:jc w:val="right"/>
              <w:rPr>
                <w:rFonts w:ascii="Arial" w:hAnsi="Arial" w:cs="Arial"/>
                <w:sz w:val="22"/>
              </w:rPr>
            </w:pPr>
            <w:r w:rsidRPr="0064779F">
              <w:rPr>
                <w:rFonts w:ascii="Arial" w:hAnsi="Arial" w:cs="Arial"/>
                <w:sz w:val="22"/>
              </w:rPr>
              <w:t>$1,</w:t>
            </w:r>
            <w:r w:rsidR="00F07896">
              <w:rPr>
                <w:rFonts w:ascii="Arial" w:hAnsi="Arial" w:cs="Arial"/>
                <w:sz w:val="22"/>
              </w:rPr>
              <w:t>46</w:t>
            </w:r>
            <w:r>
              <w:rPr>
                <w:rFonts w:ascii="Arial" w:hAnsi="Arial" w:cs="Arial"/>
                <w:sz w:val="22"/>
              </w:rPr>
              <w:t>0</w:t>
            </w:r>
            <w:r w:rsidRPr="0064779F">
              <w:rPr>
                <w:rFonts w:ascii="Arial" w:hAnsi="Arial" w:cs="Arial"/>
                <w:sz w:val="22"/>
              </w:rPr>
              <w:t>,</w:t>
            </w:r>
            <w:r>
              <w:rPr>
                <w:rFonts w:ascii="Arial" w:hAnsi="Arial" w:cs="Arial"/>
                <w:sz w:val="22"/>
              </w:rPr>
              <w:t>0</w:t>
            </w:r>
            <w:r w:rsidRPr="0064779F">
              <w:rPr>
                <w:rFonts w:ascii="Arial" w:hAnsi="Arial" w:cs="Arial"/>
                <w:sz w:val="22"/>
              </w:rPr>
              <w:t>00 </w:t>
            </w:r>
          </w:p>
        </w:tc>
        <w:tc>
          <w:tcPr>
            <w:tcW w:w="1548" w:type="dxa"/>
          </w:tcPr>
          <w:p w14:paraId="3A1B13C5" w14:textId="77777777" w:rsidR="00C130D6" w:rsidRPr="0064779F" w:rsidRDefault="00C130D6" w:rsidP="00547D5A">
            <w:pPr>
              <w:spacing w:line="240" w:lineRule="exact"/>
              <w:jc w:val="right"/>
              <w:rPr>
                <w:rFonts w:ascii="Arial" w:hAnsi="Arial" w:cs="Arial"/>
                <w:sz w:val="22"/>
              </w:rPr>
            </w:pPr>
          </w:p>
        </w:tc>
      </w:tr>
      <w:tr w:rsidR="00C130D6" w:rsidRPr="0064779F" w14:paraId="04C8958B" w14:textId="77777777">
        <w:tc>
          <w:tcPr>
            <w:tcW w:w="648" w:type="dxa"/>
            <w:gridSpan w:val="2"/>
            <w:shd w:val="clear" w:color="auto" w:fill="auto"/>
          </w:tcPr>
          <w:p w14:paraId="097FBC83"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046FB18E" w14:textId="77777777" w:rsidR="00C130D6" w:rsidRPr="0064779F" w:rsidRDefault="00C130D6" w:rsidP="00547D5A">
            <w:pPr>
              <w:spacing w:line="240" w:lineRule="exact"/>
              <w:rPr>
                <w:rFonts w:ascii="Arial" w:hAnsi="Arial" w:cs="Arial"/>
                <w:sz w:val="22"/>
              </w:rPr>
            </w:pPr>
            <w:r w:rsidRPr="0064779F">
              <w:rPr>
                <w:rFonts w:ascii="Arial" w:hAnsi="Arial" w:cs="Arial"/>
                <w:sz w:val="22"/>
              </w:rPr>
              <w:t>Less: Accumulated Depreciation</w:t>
            </w:r>
          </w:p>
        </w:tc>
        <w:tc>
          <w:tcPr>
            <w:tcW w:w="1800" w:type="dxa"/>
          </w:tcPr>
          <w:p w14:paraId="4BFB3E65" w14:textId="77777777" w:rsidR="00C130D6" w:rsidRPr="0064779F" w:rsidRDefault="00C130D6" w:rsidP="00F07896">
            <w:pPr>
              <w:spacing w:line="240" w:lineRule="exact"/>
              <w:jc w:val="right"/>
              <w:rPr>
                <w:rFonts w:ascii="Arial" w:hAnsi="Arial" w:cs="Arial"/>
                <w:sz w:val="22"/>
              </w:rPr>
            </w:pPr>
            <w:r w:rsidRPr="0064779F">
              <w:rPr>
                <w:rFonts w:ascii="Arial" w:hAnsi="Arial" w:cs="Arial"/>
                <w:sz w:val="22"/>
                <w:u w:val="single"/>
              </w:rPr>
              <w:t xml:space="preserve"> </w:t>
            </w:r>
            <w:r>
              <w:rPr>
                <w:rFonts w:ascii="Arial" w:hAnsi="Arial" w:cs="Arial"/>
                <w:sz w:val="22"/>
                <w:u w:val="single"/>
              </w:rPr>
              <w:t> </w:t>
            </w:r>
            <w:r w:rsidRPr="0064779F">
              <w:rPr>
                <w:rFonts w:ascii="Arial" w:hAnsi="Arial" w:cs="Arial"/>
                <w:sz w:val="22"/>
                <w:u w:val="single"/>
              </w:rPr>
              <w:t xml:space="preserve"> (</w:t>
            </w:r>
            <w:r w:rsidR="00F07896">
              <w:rPr>
                <w:rFonts w:ascii="Arial" w:hAnsi="Arial" w:cs="Arial"/>
                <w:sz w:val="22"/>
                <w:u w:val="single"/>
              </w:rPr>
              <w:t>41</w:t>
            </w:r>
            <w:r w:rsidRPr="0064779F">
              <w:rPr>
                <w:rFonts w:ascii="Arial" w:hAnsi="Arial" w:cs="Arial"/>
                <w:sz w:val="22"/>
                <w:u w:val="single"/>
              </w:rPr>
              <w:t>1,000</w:t>
            </w:r>
            <w:r w:rsidRPr="0064779F">
              <w:rPr>
                <w:rFonts w:ascii="Arial" w:hAnsi="Arial" w:cs="Arial"/>
                <w:sz w:val="22"/>
              </w:rPr>
              <w:t>)</w:t>
            </w:r>
          </w:p>
        </w:tc>
        <w:tc>
          <w:tcPr>
            <w:tcW w:w="1548" w:type="dxa"/>
          </w:tcPr>
          <w:p w14:paraId="0095902C"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1,0</w:t>
            </w:r>
            <w:r>
              <w:rPr>
                <w:rFonts w:ascii="Arial" w:hAnsi="Arial" w:cs="Arial"/>
                <w:sz w:val="22"/>
              </w:rPr>
              <w:t>49</w:t>
            </w:r>
            <w:r w:rsidRPr="0064779F">
              <w:rPr>
                <w:rFonts w:ascii="Arial" w:hAnsi="Arial" w:cs="Arial"/>
                <w:sz w:val="22"/>
              </w:rPr>
              <w:t>,</w:t>
            </w:r>
            <w:r>
              <w:rPr>
                <w:rFonts w:ascii="Arial" w:hAnsi="Arial" w:cs="Arial"/>
                <w:sz w:val="22"/>
              </w:rPr>
              <w:t>0</w:t>
            </w:r>
            <w:r w:rsidRPr="0064779F">
              <w:rPr>
                <w:rFonts w:ascii="Arial" w:hAnsi="Arial" w:cs="Arial"/>
                <w:sz w:val="22"/>
              </w:rPr>
              <w:t>00</w:t>
            </w:r>
          </w:p>
        </w:tc>
      </w:tr>
      <w:tr w:rsidR="00C130D6" w:rsidRPr="0064779F" w14:paraId="234851B4" w14:textId="77777777">
        <w:tc>
          <w:tcPr>
            <w:tcW w:w="648" w:type="dxa"/>
            <w:gridSpan w:val="2"/>
            <w:shd w:val="clear" w:color="auto" w:fill="auto"/>
          </w:tcPr>
          <w:p w14:paraId="1E1DB9C2"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756C18A7" w14:textId="77777777" w:rsidR="00C130D6" w:rsidRPr="0064779F" w:rsidRDefault="00C130D6" w:rsidP="00547D5A">
            <w:pPr>
              <w:spacing w:line="240" w:lineRule="exact"/>
              <w:rPr>
                <w:rFonts w:ascii="Arial" w:hAnsi="Arial" w:cs="Arial"/>
                <w:sz w:val="22"/>
              </w:rPr>
            </w:pPr>
            <w:r w:rsidRPr="0064779F">
              <w:rPr>
                <w:rFonts w:ascii="Arial" w:hAnsi="Arial" w:cs="Arial"/>
                <w:sz w:val="22"/>
              </w:rPr>
              <w:t>Patent</w:t>
            </w:r>
          </w:p>
        </w:tc>
        <w:tc>
          <w:tcPr>
            <w:tcW w:w="1800" w:type="dxa"/>
          </w:tcPr>
          <w:p w14:paraId="4EFAC307" w14:textId="77777777" w:rsidR="00C130D6" w:rsidRPr="0064779F" w:rsidRDefault="00C130D6" w:rsidP="00547D5A">
            <w:pPr>
              <w:spacing w:line="240" w:lineRule="exact"/>
              <w:jc w:val="right"/>
              <w:rPr>
                <w:rFonts w:ascii="Arial" w:hAnsi="Arial" w:cs="Arial"/>
                <w:sz w:val="22"/>
              </w:rPr>
            </w:pPr>
          </w:p>
        </w:tc>
        <w:tc>
          <w:tcPr>
            <w:tcW w:w="1548" w:type="dxa"/>
          </w:tcPr>
          <w:p w14:paraId="0518CB9F" w14:textId="77777777" w:rsidR="00C130D6" w:rsidRPr="0064779F" w:rsidRDefault="00C130D6" w:rsidP="00547D5A">
            <w:pPr>
              <w:spacing w:line="240" w:lineRule="exact"/>
              <w:jc w:val="right"/>
              <w:rPr>
                <w:rFonts w:ascii="Arial" w:hAnsi="Arial" w:cs="Arial"/>
                <w:sz w:val="22"/>
              </w:rPr>
            </w:pPr>
            <w:r>
              <w:rPr>
                <w:rFonts w:ascii="Arial" w:hAnsi="Arial" w:cs="Arial"/>
                <w:sz w:val="22"/>
              </w:rPr>
              <w:t>4</w:t>
            </w:r>
            <w:r w:rsidRPr="0064779F">
              <w:rPr>
                <w:rFonts w:ascii="Arial" w:hAnsi="Arial" w:cs="Arial"/>
                <w:sz w:val="22"/>
              </w:rPr>
              <w:t>0,000</w:t>
            </w:r>
          </w:p>
        </w:tc>
      </w:tr>
      <w:tr w:rsidR="00C130D6" w:rsidRPr="0064779F" w14:paraId="1A6DC42A" w14:textId="77777777">
        <w:tc>
          <w:tcPr>
            <w:tcW w:w="648" w:type="dxa"/>
            <w:gridSpan w:val="2"/>
            <w:shd w:val="clear" w:color="auto" w:fill="auto"/>
          </w:tcPr>
          <w:p w14:paraId="2873300C"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6607050A" w14:textId="77777777" w:rsidR="00C130D6" w:rsidRPr="0064779F" w:rsidRDefault="00C130D6" w:rsidP="00547D5A">
            <w:pPr>
              <w:spacing w:line="240" w:lineRule="exact"/>
              <w:rPr>
                <w:rFonts w:ascii="Arial" w:hAnsi="Arial" w:cs="Arial"/>
                <w:sz w:val="22"/>
              </w:rPr>
            </w:pPr>
            <w:r w:rsidRPr="0064779F">
              <w:rPr>
                <w:rFonts w:ascii="Arial" w:hAnsi="Arial" w:cs="Arial"/>
                <w:sz w:val="22"/>
              </w:rPr>
              <w:t>Goodwill</w:t>
            </w:r>
          </w:p>
        </w:tc>
        <w:tc>
          <w:tcPr>
            <w:tcW w:w="1800" w:type="dxa"/>
          </w:tcPr>
          <w:p w14:paraId="365931D1" w14:textId="77777777" w:rsidR="00C130D6" w:rsidRPr="0064779F" w:rsidRDefault="00C130D6" w:rsidP="00547D5A">
            <w:pPr>
              <w:spacing w:line="240" w:lineRule="exact"/>
              <w:jc w:val="right"/>
              <w:rPr>
                <w:rFonts w:ascii="Arial" w:hAnsi="Arial" w:cs="Arial"/>
                <w:sz w:val="22"/>
              </w:rPr>
            </w:pPr>
          </w:p>
        </w:tc>
        <w:tc>
          <w:tcPr>
            <w:tcW w:w="1548" w:type="dxa"/>
          </w:tcPr>
          <w:p w14:paraId="16D8E8F5"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u w:val="single"/>
              </w:rPr>
              <w:t xml:space="preserve"> </w:t>
            </w:r>
            <w:r>
              <w:rPr>
                <w:rFonts w:ascii="Arial" w:hAnsi="Arial" w:cs="Arial"/>
                <w:sz w:val="22"/>
                <w:u w:val="single"/>
              </w:rPr>
              <w:t xml:space="preserve"> </w:t>
            </w:r>
            <w:r w:rsidRPr="0064779F">
              <w:rPr>
                <w:rFonts w:ascii="Arial" w:hAnsi="Arial" w:cs="Arial"/>
                <w:sz w:val="22"/>
                <w:u w:val="single"/>
              </w:rPr>
              <w:t xml:space="preserve"> </w:t>
            </w:r>
            <w:r>
              <w:rPr>
                <w:rFonts w:ascii="Arial" w:hAnsi="Arial" w:cs="Arial"/>
                <w:sz w:val="22"/>
                <w:u w:val="single"/>
              </w:rPr>
              <w:t>   </w:t>
            </w:r>
            <w:r w:rsidRPr="0064779F">
              <w:rPr>
                <w:rFonts w:ascii="Arial" w:hAnsi="Arial" w:cs="Arial"/>
                <w:sz w:val="22"/>
                <w:u w:val="single"/>
              </w:rPr>
              <w:t xml:space="preserve"> 48,</w:t>
            </w:r>
            <w:r>
              <w:rPr>
                <w:rFonts w:ascii="Arial" w:hAnsi="Arial" w:cs="Arial"/>
                <w:sz w:val="22"/>
                <w:u w:val="single"/>
              </w:rPr>
              <w:t>0</w:t>
            </w:r>
            <w:r w:rsidRPr="0064779F">
              <w:rPr>
                <w:rFonts w:ascii="Arial" w:hAnsi="Arial" w:cs="Arial"/>
                <w:sz w:val="22"/>
                <w:u w:val="single"/>
              </w:rPr>
              <w:t>00</w:t>
            </w:r>
          </w:p>
        </w:tc>
      </w:tr>
      <w:tr w:rsidR="00C130D6" w:rsidRPr="0064779F" w14:paraId="2EE75B56" w14:textId="77777777">
        <w:tc>
          <w:tcPr>
            <w:tcW w:w="648" w:type="dxa"/>
            <w:gridSpan w:val="2"/>
            <w:shd w:val="clear" w:color="auto" w:fill="auto"/>
          </w:tcPr>
          <w:p w14:paraId="000B4BD7"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4C691CA5" w14:textId="77777777" w:rsidR="00C130D6" w:rsidRPr="0064779F" w:rsidRDefault="00C130D6" w:rsidP="00547D5A">
            <w:pPr>
              <w:spacing w:line="240" w:lineRule="exact"/>
              <w:rPr>
                <w:rFonts w:ascii="Arial" w:hAnsi="Arial" w:cs="Arial"/>
                <w:sz w:val="22"/>
              </w:rPr>
            </w:pPr>
            <w:r w:rsidRPr="0064779F">
              <w:rPr>
                <w:rFonts w:ascii="Arial" w:hAnsi="Arial" w:cs="Arial"/>
                <w:sz w:val="22"/>
              </w:rPr>
              <w:t>Total Assets</w:t>
            </w:r>
          </w:p>
        </w:tc>
        <w:tc>
          <w:tcPr>
            <w:tcW w:w="1800" w:type="dxa"/>
          </w:tcPr>
          <w:p w14:paraId="777CBFDB" w14:textId="77777777" w:rsidR="00C130D6" w:rsidRPr="0064779F" w:rsidRDefault="00C130D6" w:rsidP="00547D5A">
            <w:pPr>
              <w:spacing w:line="240" w:lineRule="exact"/>
              <w:jc w:val="right"/>
              <w:rPr>
                <w:rFonts w:ascii="Arial" w:hAnsi="Arial" w:cs="Arial"/>
                <w:sz w:val="22"/>
              </w:rPr>
            </w:pPr>
          </w:p>
        </w:tc>
        <w:tc>
          <w:tcPr>
            <w:tcW w:w="1548" w:type="dxa"/>
          </w:tcPr>
          <w:p w14:paraId="07D91AD7"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u w:val="double"/>
              </w:rPr>
              <w:t>$1,</w:t>
            </w:r>
            <w:r>
              <w:rPr>
                <w:rFonts w:ascii="Arial" w:hAnsi="Arial" w:cs="Arial"/>
                <w:sz w:val="22"/>
                <w:u w:val="double"/>
              </w:rPr>
              <w:t>503</w:t>
            </w:r>
            <w:r w:rsidRPr="0064779F">
              <w:rPr>
                <w:rFonts w:ascii="Arial" w:hAnsi="Arial" w:cs="Arial"/>
                <w:sz w:val="22"/>
                <w:u w:val="double"/>
              </w:rPr>
              <w:t>,500</w:t>
            </w:r>
          </w:p>
        </w:tc>
      </w:tr>
      <w:tr w:rsidR="00C130D6" w:rsidRPr="0064779F" w14:paraId="14D796A5" w14:textId="77777777">
        <w:tc>
          <w:tcPr>
            <w:tcW w:w="648" w:type="dxa"/>
            <w:gridSpan w:val="2"/>
            <w:shd w:val="clear" w:color="auto" w:fill="auto"/>
          </w:tcPr>
          <w:p w14:paraId="7CA7B2AD" w14:textId="77777777" w:rsidR="00C130D6" w:rsidRPr="0064779F" w:rsidRDefault="00C130D6" w:rsidP="00547D5A">
            <w:pPr>
              <w:spacing w:line="240" w:lineRule="exact"/>
              <w:rPr>
                <w:rFonts w:ascii="Arial" w:hAnsi="Arial" w:cs="Arial"/>
                <w:sz w:val="22"/>
              </w:rPr>
            </w:pPr>
          </w:p>
        </w:tc>
        <w:tc>
          <w:tcPr>
            <w:tcW w:w="4860" w:type="dxa"/>
            <w:shd w:val="clear" w:color="auto" w:fill="auto"/>
          </w:tcPr>
          <w:p w14:paraId="487E9F24" w14:textId="77777777" w:rsidR="00C130D6" w:rsidRPr="0064779F" w:rsidRDefault="00C130D6" w:rsidP="00547D5A">
            <w:pPr>
              <w:spacing w:line="240" w:lineRule="exact"/>
              <w:rPr>
                <w:rFonts w:ascii="Arial" w:hAnsi="Arial" w:cs="Arial"/>
                <w:sz w:val="22"/>
              </w:rPr>
            </w:pPr>
          </w:p>
        </w:tc>
        <w:tc>
          <w:tcPr>
            <w:tcW w:w="1800" w:type="dxa"/>
          </w:tcPr>
          <w:p w14:paraId="3CAC1181" w14:textId="77777777" w:rsidR="00C130D6" w:rsidRPr="0064779F" w:rsidRDefault="00C130D6" w:rsidP="00547D5A">
            <w:pPr>
              <w:spacing w:line="240" w:lineRule="exact"/>
              <w:jc w:val="right"/>
              <w:rPr>
                <w:rFonts w:ascii="Arial" w:hAnsi="Arial" w:cs="Arial"/>
                <w:sz w:val="22"/>
              </w:rPr>
            </w:pPr>
          </w:p>
        </w:tc>
        <w:tc>
          <w:tcPr>
            <w:tcW w:w="1548" w:type="dxa"/>
          </w:tcPr>
          <w:p w14:paraId="30284B25" w14:textId="77777777" w:rsidR="00C130D6" w:rsidRPr="0064779F" w:rsidRDefault="00C130D6" w:rsidP="00547D5A">
            <w:pPr>
              <w:spacing w:line="240" w:lineRule="exact"/>
              <w:jc w:val="right"/>
              <w:rPr>
                <w:rFonts w:ascii="Arial" w:hAnsi="Arial" w:cs="Arial"/>
                <w:sz w:val="22"/>
              </w:rPr>
            </w:pPr>
          </w:p>
        </w:tc>
      </w:tr>
      <w:tr w:rsidR="00C130D6" w:rsidRPr="0064779F" w14:paraId="7DE61A6D" w14:textId="77777777">
        <w:tc>
          <w:tcPr>
            <w:tcW w:w="648" w:type="dxa"/>
            <w:gridSpan w:val="2"/>
            <w:shd w:val="clear" w:color="auto" w:fill="auto"/>
            <w:vAlign w:val="bottom"/>
          </w:tcPr>
          <w:p w14:paraId="2DBB075E"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7B16694D" w14:textId="77777777" w:rsidR="00C130D6" w:rsidRPr="0064779F" w:rsidRDefault="00C130D6" w:rsidP="00547D5A">
            <w:pPr>
              <w:spacing w:line="240" w:lineRule="exact"/>
              <w:ind w:left="72" w:hanging="72"/>
              <w:rPr>
                <w:rFonts w:ascii="Arial" w:hAnsi="Arial" w:cs="Arial"/>
                <w:sz w:val="22"/>
              </w:rPr>
            </w:pPr>
            <w:r w:rsidRPr="0064779F">
              <w:rPr>
                <w:rFonts w:ascii="Arial" w:hAnsi="Arial" w:cs="Arial"/>
                <w:sz w:val="22"/>
              </w:rPr>
              <w:t>Current Payables</w:t>
            </w:r>
          </w:p>
        </w:tc>
        <w:tc>
          <w:tcPr>
            <w:tcW w:w="1800" w:type="dxa"/>
            <w:vAlign w:val="bottom"/>
          </w:tcPr>
          <w:p w14:paraId="25D2AC1B" w14:textId="77777777" w:rsidR="00C130D6" w:rsidRPr="0064779F" w:rsidRDefault="00C130D6" w:rsidP="00547D5A">
            <w:pPr>
              <w:spacing w:line="240" w:lineRule="exact"/>
              <w:jc w:val="right"/>
              <w:rPr>
                <w:rFonts w:ascii="Arial" w:hAnsi="Arial" w:cs="Arial"/>
                <w:sz w:val="22"/>
              </w:rPr>
            </w:pPr>
          </w:p>
        </w:tc>
        <w:tc>
          <w:tcPr>
            <w:tcW w:w="1548" w:type="dxa"/>
            <w:vAlign w:val="bottom"/>
          </w:tcPr>
          <w:p w14:paraId="1E214879"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  </w:t>
            </w:r>
            <w:r w:rsidRPr="0064779F">
              <w:rPr>
                <w:rFonts w:ascii="Arial" w:hAnsi="Arial" w:cs="Arial"/>
                <w:sz w:val="22"/>
              </w:rPr>
              <w:t xml:space="preserve">  60,500</w:t>
            </w:r>
          </w:p>
        </w:tc>
      </w:tr>
      <w:tr w:rsidR="00C130D6" w:rsidRPr="0064779F" w14:paraId="2603D786" w14:textId="77777777">
        <w:tc>
          <w:tcPr>
            <w:tcW w:w="648" w:type="dxa"/>
            <w:gridSpan w:val="2"/>
            <w:shd w:val="clear" w:color="auto" w:fill="auto"/>
            <w:vAlign w:val="bottom"/>
          </w:tcPr>
          <w:p w14:paraId="7F90CAF2"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70C68FC9" w14:textId="77777777" w:rsidR="00C130D6" w:rsidRPr="0064779F" w:rsidRDefault="00C130D6" w:rsidP="00547D5A">
            <w:pPr>
              <w:spacing w:line="240" w:lineRule="exact"/>
              <w:ind w:left="72" w:hanging="72"/>
              <w:rPr>
                <w:rFonts w:ascii="Arial" w:hAnsi="Arial" w:cs="Arial"/>
                <w:sz w:val="22"/>
              </w:rPr>
            </w:pPr>
            <w:r w:rsidRPr="0064779F">
              <w:rPr>
                <w:rFonts w:ascii="Arial" w:hAnsi="Arial" w:cs="Arial"/>
                <w:sz w:val="22"/>
              </w:rPr>
              <w:t>Bonds Payable</w:t>
            </w:r>
          </w:p>
        </w:tc>
        <w:tc>
          <w:tcPr>
            <w:tcW w:w="1800" w:type="dxa"/>
            <w:vAlign w:val="bottom"/>
          </w:tcPr>
          <w:p w14:paraId="0C870530"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rPr>
              <w:t xml:space="preserve">$  </w:t>
            </w:r>
            <w:r>
              <w:rPr>
                <w:rFonts w:ascii="Arial" w:hAnsi="Arial" w:cs="Arial"/>
                <w:sz w:val="22"/>
              </w:rPr>
              <w:t>95</w:t>
            </w:r>
            <w:r w:rsidRPr="0064779F">
              <w:rPr>
                <w:rFonts w:ascii="Arial" w:hAnsi="Arial" w:cs="Arial"/>
                <w:sz w:val="22"/>
              </w:rPr>
              <w:t>0,000 </w:t>
            </w:r>
          </w:p>
        </w:tc>
        <w:tc>
          <w:tcPr>
            <w:tcW w:w="1548" w:type="dxa"/>
            <w:vAlign w:val="bottom"/>
          </w:tcPr>
          <w:p w14:paraId="32DEBCF5" w14:textId="77777777" w:rsidR="00C130D6" w:rsidRPr="0064779F" w:rsidRDefault="00C130D6" w:rsidP="00547D5A">
            <w:pPr>
              <w:spacing w:line="240" w:lineRule="exact"/>
              <w:jc w:val="right"/>
              <w:rPr>
                <w:rFonts w:ascii="Arial" w:hAnsi="Arial" w:cs="Arial"/>
                <w:sz w:val="22"/>
              </w:rPr>
            </w:pPr>
          </w:p>
        </w:tc>
      </w:tr>
      <w:tr w:rsidR="00C130D6" w:rsidRPr="0064779F" w14:paraId="20212E45" w14:textId="77777777">
        <w:tc>
          <w:tcPr>
            <w:tcW w:w="648" w:type="dxa"/>
            <w:gridSpan w:val="2"/>
            <w:shd w:val="clear" w:color="auto" w:fill="auto"/>
            <w:vAlign w:val="bottom"/>
          </w:tcPr>
          <w:p w14:paraId="7C700552"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70890C3A" w14:textId="77777777" w:rsidR="00C130D6" w:rsidRPr="0064779F" w:rsidRDefault="00C130D6" w:rsidP="00547D5A">
            <w:pPr>
              <w:spacing w:line="240" w:lineRule="exact"/>
              <w:ind w:left="72" w:hanging="72"/>
              <w:rPr>
                <w:rFonts w:ascii="Arial" w:hAnsi="Arial" w:cs="Arial"/>
                <w:sz w:val="22"/>
              </w:rPr>
            </w:pPr>
            <w:r w:rsidRPr="0064779F">
              <w:rPr>
                <w:rFonts w:ascii="Arial" w:hAnsi="Arial" w:cs="Arial"/>
                <w:sz w:val="22"/>
              </w:rPr>
              <w:t>Less: Discount on Bonds Payable</w:t>
            </w:r>
          </w:p>
        </w:tc>
        <w:tc>
          <w:tcPr>
            <w:tcW w:w="1800" w:type="dxa"/>
            <w:vAlign w:val="bottom"/>
          </w:tcPr>
          <w:p w14:paraId="54A70D92" w14:textId="77777777" w:rsidR="00C130D6" w:rsidRPr="0064779F" w:rsidRDefault="00C130D6" w:rsidP="00547D5A">
            <w:pPr>
              <w:spacing w:line="240" w:lineRule="exact"/>
              <w:jc w:val="right"/>
              <w:rPr>
                <w:rFonts w:ascii="Arial" w:hAnsi="Arial" w:cs="Arial"/>
                <w:sz w:val="22"/>
              </w:rPr>
            </w:pPr>
            <w:r w:rsidRPr="0064779F">
              <w:rPr>
                <w:rFonts w:ascii="Arial" w:hAnsi="Arial" w:cs="Arial"/>
                <w:sz w:val="22"/>
                <w:u w:val="single"/>
              </w:rPr>
              <w:t xml:space="preserve">   </w:t>
            </w:r>
            <w:r>
              <w:rPr>
                <w:rFonts w:ascii="Arial" w:hAnsi="Arial" w:cs="Arial"/>
                <w:sz w:val="22"/>
                <w:u w:val="single"/>
              </w:rPr>
              <w:t> </w:t>
            </w:r>
            <w:r w:rsidRPr="0064779F">
              <w:rPr>
                <w:rFonts w:ascii="Arial" w:hAnsi="Arial" w:cs="Arial"/>
                <w:sz w:val="22"/>
                <w:u w:val="single"/>
              </w:rPr>
              <w:t xml:space="preserve"> (</w:t>
            </w:r>
            <w:r>
              <w:rPr>
                <w:rFonts w:ascii="Arial" w:hAnsi="Arial" w:cs="Arial"/>
                <w:sz w:val="22"/>
                <w:u w:val="single"/>
              </w:rPr>
              <w:t>10</w:t>
            </w:r>
            <w:r w:rsidRPr="0064779F">
              <w:rPr>
                <w:rFonts w:ascii="Arial" w:hAnsi="Arial" w:cs="Arial"/>
                <w:sz w:val="22"/>
                <w:u w:val="single"/>
              </w:rPr>
              <w:t>,</w:t>
            </w:r>
            <w:r>
              <w:rPr>
                <w:rFonts w:ascii="Arial" w:hAnsi="Arial" w:cs="Arial"/>
                <w:sz w:val="22"/>
                <w:u w:val="single"/>
              </w:rPr>
              <w:t>0</w:t>
            </w:r>
            <w:r w:rsidRPr="0064779F">
              <w:rPr>
                <w:rFonts w:ascii="Arial" w:hAnsi="Arial" w:cs="Arial"/>
                <w:sz w:val="22"/>
                <w:u w:val="single"/>
              </w:rPr>
              <w:t>00</w:t>
            </w:r>
            <w:r w:rsidRPr="0064779F">
              <w:rPr>
                <w:rFonts w:ascii="Arial" w:hAnsi="Arial" w:cs="Arial"/>
                <w:sz w:val="22"/>
              </w:rPr>
              <w:t>)</w:t>
            </w:r>
          </w:p>
        </w:tc>
        <w:tc>
          <w:tcPr>
            <w:tcW w:w="1548" w:type="dxa"/>
            <w:vAlign w:val="bottom"/>
          </w:tcPr>
          <w:p w14:paraId="27C087A9" w14:textId="77777777" w:rsidR="00C130D6" w:rsidRPr="0064779F" w:rsidRDefault="00C130D6" w:rsidP="00547D5A">
            <w:pPr>
              <w:spacing w:line="240" w:lineRule="exact"/>
              <w:jc w:val="right"/>
              <w:rPr>
                <w:rFonts w:ascii="Arial" w:hAnsi="Arial" w:cs="Arial"/>
                <w:sz w:val="22"/>
              </w:rPr>
            </w:pPr>
            <w:r>
              <w:rPr>
                <w:rFonts w:ascii="Arial" w:hAnsi="Arial" w:cs="Arial"/>
                <w:sz w:val="22"/>
              </w:rPr>
              <w:t>940,0</w:t>
            </w:r>
            <w:r w:rsidRPr="0064779F">
              <w:rPr>
                <w:rFonts w:ascii="Arial" w:hAnsi="Arial" w:cs="Arial"/>
                <w:sz w:val="22"/>
              </w:rPr>
              <w:t>00</w:t>
            </w:r>
          </w:p>
        </w:tc>
      </w:tr>
      <w:tr w:rsidR="00C130D6" w:rsidRPr="0064779F" w14:paraId="591331DD" w14:textId="77777777">
        <w:tc>
          <w:tcPr>
            <w:tcW w:w="648" w:type="dxa"/>
            <w:gridSpan w:val="2"/>
            <w:shd w:val="clear" w:color="auto" w:fill="auto"/>
            <w:vAlign w:val="bottom"/>
          </w:tcPr>
          <w:p w14:paraId="33F8D8AC"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6C9CFC86" w14:textId="77777777" w:rsidR="00C130D6" w:rsidRPr="0064779F" w:rsidRDefault="00C130D6" w:rsidP="00547D5A">
            <w:pPr>
              <w:spacing w:line="240" w:lineRule="exact"/>
              <w:ind w:left="72" w:hanging="72"/>
              <w:rPr>
                <w:rFonts w:ascii="Arial" w:hAnsi="Arial" w:cs="Arial"/>
                <w:sz w:val="22"/>
              </w:rPr>
            </w:pPr>
            <w:r>
              <w:rPr>
                <w:rFonts w:ascii="Arial" w:hAnsi="Arial" w:cs="Arial"/>
                <w:sz w:val="22"/>
              </w:rPr>
              <w:t>Stockholders’ Equity</w:t>
            </w:r>
          </w:p>
        </w:tc>
        <w:tc>
          <w:tcPr>
            <w:tcW w:w="1800" w:type="dxa"/>
            <w:vAlign w:val="bottom"/>
          </w:tcPr>
          <w:p w14:paraId="5D9089CD" w14:textId="77777777" w:rsidR="00C130D6" w:rsidRPr="0064779F" w:rsidRDefault="00C130D6" w:rsidP="00547D5A">
            <w:pPr>
              <w:spacing w:line="240" w:lineRule="exact"/>
              <w:jc w:val="right"/>
              <w:rPr>
                <w:rFonts w:ascii="Arial" w:hAnsi="Arial" w:cs="Arial"/>
                <w:sz w:val="22"/>
              </w:rPr>
            </w:pPr>
          </w:p>
        </w:tc>
        <w:tc>
          <w:tcPr>
            <w:tcW w:w="1548" w:type="dxa"/>
            <w:vAlign w:val="bottom"/>
          </w:tcPr>
          <w:p w14:paraId="0D0377AF" w14:textId="77777777" w:rsidR="00C130D6" w:rsidRPr="0064779F" w:rsidRDefault="00C130D6" w:rsidP="00547D5A">
            <w:pPr>
              <w:spacing w:line="240" w:lineRule="exact"/>
              <w:jc w:val="right"/>
              <w:rPr>
                <w:rFonts w:ascii="Arial" w:hAnsi="Arial" w:cs="Arial"/>
                <w:sz w:val="22"/>
              </w:rPr>
            </w:pPr>
          </w:p>
        </w:tc>
      </w:tr>
      <w:tr w:rsidR="00C130D6" w:rsidRPr="0064779F" w14:paraId="77AEB1A7" w14:textId="77777777">
        <w:tc>
          <w:tcPr>
            <w:tcW w:w="648" w:type="dxa"/>
            <w:gridSpan w:val="2"/>
            <w:shd w:val="clear" w:color="auto" w:fill="auto"/>
            <w:vAlign w:val="bottom"/>
          </w:tcPr>
          <w:p w14:paraId="506CDB74"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7B2BC7C1" w14:textId="77777777" w:rsidR="00C130D6" w:rsidRPr="0064779F" w:rsidRDefault="00C130D6" w:rsidP="00547D5A">
            <w:pPr>
              <w:spacing w:line="240" w:lineRule="exact"/>
              <w:ind w:left="72" w:hanging="72"/>
              <w:rPr>
                <w:rFonts w:ascii="Arial" w:hAnsi="Arial" w:cs="Arial"/>
                <w:sz w:val="22"/>
              </w:rPr>
            </w:pPr>
            <w:r>
              <w:rPr>
                <w:rFonts w:ascii="Arial" w:hAnsi="Arial" w:cs="Arial"/>
                <w:sz w:val="22"/>
              </w:rPr>
              <w:t xml:space="preserve">   </w:t>
            </w:r>
            <w:r w:rsidRPr="0064779F">
              <w:rPr>
                <w:rFonts w:ascii="Arial" w:hAnsi="Arial" w:cs="Arial"/>
                <w:sz w:val="22"/>
              </w:rPr>
              <w:t>Common Stock</w:t>
            </w:r>
          </w:p>
        </w:tc>
        <w:tc>
          <w:tcPr>
            <w:tcW w:w="1800" w:type="dxa"/>
            <w:vAlign w:val="bottom"/>
          </w:tcPr>
          <w:p w14:paraId="599B366A" w14:textId="77777777" w:rsidR="00C130D6" w:rsidRPr="0064779F" w:rsidRDefault="00C130D6" w:rsidP="00547D5A">
            <w:pPr>
              <w:spacing w:line="240" w:lineRule="exact"/>
              <w:jc w:val="right"/>
              <w:rPr>
                <w:rFonts w:ascii="Arial" w:hAnsi="Arial" w:cs="Arial"/>
                <w:sz w:val="22"/>
              </w:rPr>
            </w:pPr>
            <w:r>
              <w:rPr>
                <w:rFonts w:ascii="Arial" w:hAnsi="Arial" w:cs="Arial"/>
                <w:sz w:val="22"/>
              </w:rPr>
              <w:t>$</w:t>
            </w:r>
            <w:r w:rsidRPr="00223B6A">
              <w:rPr>
                <w:rFonts w:ascii="Arial" w:hAnsi="Arial" w:cs="Arial"/>
                <w:sz w:val="22"/>
              </w:rPr>
              <w:t>  </w:t>
            </w:r>
            <w:r>
              <w:rPr>
                <w:rFonts w:ascii="Arial" w:hAnsi="Arial" w:cs="Arial"/>
                <w:sz w:val="22"/>
              </w:rPr>
              <w:t>300,000</w:t>
            </w:r>
            <w:r w:rsidRPr="0064779F">
              <w:rPr>
                <w:rFonts w:ascii="Arial" w:hAnsi="Arial" w:cs="Arial"/>
                <w:sz w:val="22"/>
              </w:rPr>
              <w:t> </w:t>
            </w:r>
          </w:p>
        </w:tc>
        <w:tc>
          <w:tcPr>
            <w:tcW w:w="1548" w:type="dxa"/>
            <w:vAlign w:val="bottom"/>
          </w:tcPr>
          <w:p w14:paraId="328371BA" w14:textId="77777777" w:rsidR="00C130D6" w:rsidRPr="0064779F" w:rsidRDefault="00C130D6" w:rsidP="00547D5A">
            <w:pPr>
              <w:spacing w:line="240" w:lineRule="exact"/>
              <w:jc w:val="right"/>
              <w:rPr>
                <w:rFonts w:ascii="Arial" w:hAnsi="Arial" w:cs="Arial"/>
                <w:sz w:val="22"/>
              </w:rPr>
            </w:pPr>
          </w:p>
        </w:tc>
      </w:tr>
      <w:tr w:rsidR="00C130D6" w:rsidRPr="0064779F" w14:paraId="34E2AB55" w14:textId="77777777">
        <w:tc>
          <w:tcPr>
            <w:tcW w:w="648" w:type="dxa"/>
            <w:gridSpan w:val="2"/>
            <w:shd w:val="clear" w:color="auto" w:fill="auto"/>
            <w:vAlign w:val="bottom"/>
          </w:tcPr>
          <w:p w14:paraId="03E23FA5"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19B046AE" w14:textId="77777777" w:rsidR="00C130D6" w:rsidRPr="0064779F" w:rsidRDefault="00C130D6" w:rsidP="00547D5A">
            <w:pPr>
              <w:spacing w:line="240" w:lineRule="exact"/>
              <w:ind w:left="72" w:hanging="72"/>
              <w:rPr>
                <w:rFonts w:ascii="Arial" w:hAnsi="Arial" w:cs="Arial"/>
                <w:sz w:val="22"/>
              </w:rPr>
            </w:pPr>
            <w:r>
              <w:rPr>
                <w:rFonts w:ascii="Arial" w:hAnsi="Arial" w:cs="Arial"/>
                <w:sz w:val="22"/>
              </w:rPr>
              <w:t xml:space="preserve">   </w:t>
            </w:r>
            <w:r w:rsidRPr="0064779F">
              <w:rPr>
                <w:rFonts w:ascii="Arial" w:hAnsi="Arial" w:cs="Arial"/>
                <w:sz w:val="22"/>
              </w:rPr>
              <w:t>Additional Paid-In Capital</w:t>
            </w:r>
          </w:p>
        </w:tc>
        <w:tc>
          <w:tcPr>
            <w:tcW w:w="1800" w:type="dxa"/>
            <w:vAlign w:val="bottom"/>
          </w:tcPr>
          <w:p w14:paraId="1A943B5C" w14:textId="77777777" w:rsidR="00C130D6" w:rsidRPr="0064779F" w:rsidRDefault="00C130D6" w:rsidP="00547D5A">
            <w:pPr>
              <w:spacing w:line="240" w:lineRule="exact"/>
              <w:jc w:val="right"/>
              <w:rPr>
                <w:rFonts w:ascii="Arial" w:hAnsi="Arial" w:cs="Arial"/>
                <w:sz w:val="22"/>
              </w:rPr>
            </w:pPr>
            <w:r>
              <w:rPr>
                <w:rFonts w:ascii="Arial" w:hAnsi="Arial" w:cs="Arial"/>
                <w:sz w:val="22"/>
              </w:rPr>
              <w:t>100,000</w:t>
            </w:r>
            <w:r w:rsidRPr="0064779F">
              <w:rPr>
                <w:rFonts w:ascii="Arial" w:hAnsi="Arial" w:cs="Arial"/>
                <w:sz w:val="22"/>
              </w:rPr>
              <w:t> </w:t>
            </w:r>
          </w:p>
        </w:tc>
        <w:tc>
          <w:tcPr>
            <w:tcW w:w="1548" w:type="dxa"/>
            <w:vAlign w:val="bottom"/>
          </w:tcPr>
          <w:p w14:paraId="43B5EA19" w14:textId="77777777" w:rsidR="00C130D6" w:rsidRPr="0064779F" w:rsidRDefault="00C130D6" w:rsidP="00547D5A">
            <w:pPr>
              <w:spacing w:line="240" w:lineRule="exact"/>
              <w:jc w:val="right"/>
              <w:rPr>
                <w:rFonts w:ascii="Arial" w:hAnsi="Arial" w:cs="Arial"/>
                <w:sz w:val="22"/>
              </w:rPr>
            </w:pPr>
          </w:p>
        </w:tc>
      </w:tr>
      <w:tr w:rsidR="00C130D6" w:rsidRPr="0064779F" w14:paraId="64CDEE26" w14:textId="77777777">
        <w:tc>
          <w:tcPr>
            <w:tcW w:w="648" w:type="dxa"/>
            <w:gridSpan w:val="2"/>
            <w:shd w:val="clear" w:color="auto" w:fill="auto"/>
            <w:vAlign w:val="bottom"/>
          </w:tcPr>
          <w:p w14:paraId="76D3A515"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3071023A" w14:textId="77777777" w:rsidR="00C130D6" w:rsidRPr="0064779F" w:rsidRDefault="00C130D6" w:rsidP="00547D5A">
            <w:pPr>
              <w:spacing w:line="240" w:lineRule="exact"/>
              <w:ind w:left="72" w:hanging="72"/>
              <w:rPr>
                <w:rFonts w:ascii="Arial" w:hAnsi="Arial" w:cs="Arial"/>
                <w:sz w:val="22"/>
              </w:rPr>
            </w:pPr>
            <w:r>
              <w:rPr>
                <w:rFonts w:ascii="Arial" w:hAnsi="Arial" w:cs="Arial"/>
                <w:sz w:val="22"/>
              </w:rPr>
              <w:t xml:space="preserve">   </w:t>
            </w:r>
            <w:r w:rsidRPr="0064779F">
              <w:rPr>
                <w:rFonts w:ascii="Arial" w:hAnsi="Arial" w:cs="Arial"/>
                <w:sz w:val="22"/>
              </w:rPr>
              <w:t>Retained Earnings</w:t>
            </w:r>
          </w:p>
        </w:tc>
        <w:tc>
          <w:tcPr>
            <w:tcW w:w="1800" w:type="dxa"/>
            <w:vAlign w:val="bottom"/>
          </w:tcPr>
          <w:p w14:paraId="7A6F3E9D" w14:textId="77777777" w:rsidR="00C130D6" w:rsidRPr="003347AE" w:rsidRDefault="00C130D6" w:rsidP="00547D5A">
            <w:pPr>
              <w:spacing w:line="240" w:lineRule="exact"/>
              <w:jc w:val="right"/>
              <w:rPr>
                <w:rFonts w:ascii="Arial" w:hAnsi="Arial" w:cs="Arial"/>
                <w:sz w:val="22"/>
                <w:u w:val="single"/>
              </w:rPr>
            </w:pPr>
            <w:r>
              <w:rPr>
                <w:rFonts w:ascii="Arial" w:hAnsi="Arial" w:cs="Arial"/>
                <w:sz w:val="22"/>
              </w:rPr>
              <w:t xml:space="preserve">        </w:t>
            </w:r>
            <w:r>
              <w:rPr>
                <w:rFonts w:ascii="Arial" w:hAnsi="Arial" w:cs="Arial"/>
                <w:sz w:val="22"/>
                <w:u w:val="single"/>
              </w:rPr>
              <w:t>   103,000</w:t>
            </w:r>
            <w:r w:rsidRPr="0064779F">
              <w:rPr>
                <w:rFonts w:ascii="Arial" w:hAnsi="Arial" w:cs="Arial"/>
                <w:sz w:val="22"/>
              </w:rPr>
              <w:t> </w:t>
            </w:r>
          </w:p>
        </w:tc>
        <w:tc>
          <w:tcPr>
            <w:tcW w:w="1548" w:type="dxa"/>
            <w:vAlign w:val="bottom"/>
          </w:tcPr>
          <w:p w14:paraId="18C1FB2F" w14:textId="77777777" w:rsidR="00C130D6" w:rsidRPr="0013106D" w:rsidRDefault="00C130D6" w:rsidP="00547D5A">
            <w:pPr>
              <w:spacing w:line="240" w:lineRule="exact"/>
              <w:jc w:val="right"/>
              <w:rPr>
                <w:rFonts w:ascii="Arial" w:hAnsi="Arial" w:cs="Arial"/>
                <w:sz w:val="22"/>
                <w:szCs w:val="22"/>
              </w:rPr>
            </w:pPr>
            <w:r w:rsidRPr="0013106D">
              <w:rPr>
                <w:rFonts w:ascii="Arial" w:hAnsi="Arial" w:cs="Arial"/>
                <w:sz w:val="22"/>
                <w:szCs w:val="22"/>
                <w:u w:val="single"/>
              </w:rPr>
              <w:t xml:space="preserve">   </w:t>
            </w:r>
            <w:r w:rsidRPr="0013106D">
              <w:rPr>
                <w:rFonts w:ascii="Arial" w:hAnsi="Arial" w:cs="Arial"/>
                <w:w w:val="50"/>
                <w:sz w:val="22"/>
                <w:szCs w:val="22"/>
                <w:u w:val="single"/>
              </w:rPr>
              <w:t> </w:t>
            </w:r>
            <w:r w:rsidRPr="0013106D">
              <w:rPr>
                <w:rFonts w:ascii="Arial" w:hAnsi="Arial" w:cs="Arial"/>
                <w:sz w:val="22"/>
                <w:szCs w:val="22"/>
                <w:u w:val="single"/>
              </w:rPr>
              <w:t> 503,000</w:t>
            </w:r>
          </w:p>
        </w:tc>
      </w:tr>
      <w:tr w:rsidR="00C130D6" w:rsidRPr="0064779F" w14:paraId="707C83CA" w14:textId="77777777">
        <w:tc>
          <w:tcPr>
            <w:tcW w:w="648" w:type="dxa"/>
            <w:gridSpan w:val="2"/>
            <w:shd w:val="clear" w:color="auto" w:fill="auto"/>
            <w:vAlign w:val="bottom"/>
          </w:tcPr>
          <w:p w14:paraId="4B360ADC"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734B78B4" w14:textId="77777777" w:rsidR="00C130D6" w:rsidRPr="0064779F" w:rsidRDefault="00C130D6" w:rsidP="00547D5A">
            <w:pPr>
              <w:spacing w:line="240" w:lineRule="exact"/>
              <w:ind w:left="72" w:hanging="72"/>
              <w:rPr>
                <w:rFonts w:ascii="Arial" w:hAnsi="Arial" w:cs="Arial"/>
                <w:sz w:val="22"/>
              </w:rPr>
            </w:pPr>
            <w:r w:rsidRPr="0064779F">
              <w:rPr>
                <w:rFonts w:ascii="Arial" w:hAnsi="Arial" w:cs="Arial"/>
                <w:sz w:val="22"/>
              </w:rPr>
              <w:t>Total Liabilities and</w:t>
            </w:r>
          </w:p>
        </w:tc>
        <w:tc>
          <w:tcPr>
            <w:tcW w:w="1800" w:type="dxa"/>
            <w:vAlign w:val="bottom"/>
          </w:tcPr>
          <w:p w14:paraId="316288FA" w14:textId="77777777" w:rsidR="00C130D6" w:rsidRPr="0064779F" w:rsidRDefault="00C130D6" w:rsidP="00547D5A">
            <w:pPr>
              <w:spacing w:line="240" w:lineRule="exact"/>
              <w:jc w:val="right"/>
              <w:rPr>
                <w:rFonts w:ascii="Arial" w:hAnsi="Arial" w:cs="Arial"/>
                <w:sz w:val="22"/>
              </w:rPr>
            </w:pPr>
          </w:p>
        </w:tc>
        <w:tc>
          <w:tcPr>
            <w:tcW w:w="1548" w:type="dxa"/>
            <w:vAlign w:val="bottom"/>
          </w:tcPr>
          <w:p w14:paraId="2C2DB4C4" w14:textId="77777777" w:rsidR="00C130D6" w:rsidRPr="0013106D" w:rsidRDefault="00C130D6" w:rsidP="00547D5A">
            <w:pPr>
              <w:spacing w:line="240" w:lineRule="exact"/>
              <w:jc w:val="right"/>
              <w:rPr>
                <w:rFonts w:ascii="Arial" w:hAnsi="Arial" w:cs="Arial"/>
                <w:sz w:val="22"/>
                <w:szCs w:val="22"/>
              </w:rPr>
            </w:pPr>
          </w:p>
        </w:tc>
      </w:tr>
      <w:tr w:rsidR="00C130D6" w:rsidRPr="0064779F" w14:paraId="2F7C12D0" w14:textId="77777777">
        <w:tc>
          <w:tcPr>
            <w:tcW w:w="648" w:type="dxa"/>
            <w:gridSpan w:val="2"/>
            <w:shd w:val="clear" w:color="auto" w:fill="auto"/>
            <w:vAlign w:val="bottom"/>
          </w:tcPr>
          <w:p w14:paraId="73D8CC3F" w14:textId="77777777" w:rsidR="00C130D6" w:rsidRPr="0064779F" w:rsidRDefault="00C130D6" w:rsidP="00547D5A">
            <w:pPr>
              <w:spacing w:line="240" w:lineRule="exact"/>
              <w:rPr>
                <w:rFonts w:ascii="Arial" w:hAnsi="Arial" w:cs="Arial"/>
                <w:sz w:val="22"/>
              </w:rPr>
            </w:pPr>
          </w:p>
        </w:tc>
        <w:tc>
          <w:tcPr>
            <w:tcW w:w="4860" w:type="dxa"/>
            <w:shd w:val="clear" w:color="auto" w:fill="auto"/>
            <w:vAlign w:val="bottom"/>
          </w:tcPr>
          <w:p w14:paraId="5F20946E" w14:textId="77777777" w:rsidR="00C130D6" w:rsidRPr="0064779F" w:rsidRDefault="00C130D6" w:rsidP="00547D5A">
            <w:pPr>
              <w:spacing w:line="240" w:lineRule="exact"/>
              <w:ind w:left="72" w:hanging="72"/>
              <w:rPr>
                <w:rFonts w:ascii="Arial" w:hAnsi="Arial" w:cs="Arial"/>
                <w:sz w:val="22"/>
              </w:rPr>
            </w:pPr>
            <w:r w:rsidRPr="0064779F">
              <w:rPr>
                <w:rFonts w:ascii="Arial" w:hAnsi="Arial" w:cs="Arial"/>
                <w:sz w:val="22"/>
              </w:rPr>
              <w:t xml:space="preserve"> Stockholders' Equity</w:t>
            </w:r>
          </w:p>
        </w:tc>
        <w:tc>
          <w:tcPr>
            <w:tcW w:w="1800" w:type="dxa"/>
            <w:vAlign w:val="bottom"/>
          </w:tcPr>
          <w:p w14:paraId="7FEB306D" w14:textId="77777777" w:rsidR="00C130D6" w:rsidRPr="0064779F" w:rsidRDefault="00C130D6" w:rsidP="00547D5A">
            <w:pPr>
              <w:spacing w:line="240" w:lineRule="exact"/>
              <w:jc w:val="right"/>
              <w:rPr>
                <w:rFonts w:ascii="Arial" w:hAnsi="Arial" w:cs="Arial"/>
                <w:sz w:val="22"/>
              </w:rPr>
            </w:pPr>
          </w:p>
        </w:tc>
        <w:tc>
          <w:tcPr>
            <w:tcW w:w="1548" w:type="dxa"/>
            <w:vAlign w:val="bottom"/>
          </w:tcPr>
          <w:p w14:paraId="7CADB816" w14:textId="77777777" w:rsidR="00C130D6" w:rsidRPr="0013106D" w:rsidRDefault="00C130D6" w:rsidP="00547D5A">
            <w:pPr>
              <w:spacing w:line="240" w:lineRule="exact"/>
              <w:jc w:val="right"/>
              <w:rPr>
                <w:rFonts w:ascii="Arial" w:hAnsi="Arial" w:cs="Arial"/>
                <w:sz w:val="22"/>
                <w:szCs w:val="22"/>
              </w:rPr>
            </w:pPr>
            <w:r w:rsidRPr="0013106D">
              <w:rPr>
                <w:rFonts w:ascii="Arial" w:hAnsi="Arial" w:cs="Arial"/>
                <w:sz w:val="22"/>
                <w:szCs w:val="22"/>
                <w:u w:val="double"/>
              </w:rPr>
              <w:t>$1,503,500</w:t>
            </w:r>
          </w:p>
        </w:tc>
      </w:tr>
    </w:tbl>
    <w:p w14:paraId="45EA81EA" w14:textId="77777777" w:rsidR="00C130D6" w:rsidRDefault="00C130D6"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p w14:paraId="5086CB5E"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33</w:t>
      </w:r>
      <w:r w:rsidRPr="002C4AB3">
        <w:rPr>
          <w:rFonts w:ascii="Arial" w:hAnsi="Arial" w:cs="Arial"/>
          <w:b/>
          <w:bCs/>
          <w:sz w:val="22"/>
          <w:szCs w:val="22"/>
        </w:rPr>
        <w:t xml:space="preserve">  Consolidation</w:t>
      </w:r>
      <w:proofErr w:type="gramEnd"/>
      <w:r w:rsidRPr="002C4AB3">
        <w:rPr>
          <w:rFonts w:ascii="Arial" w:hAnsi="Arial" w:cs="Arial"/>
          <w:b/>
          <w:bCs/>
          <w:sz w:val="22"/>
          <w:szCs w:val="22"/>
        </w:rPr>
        <w:t xml:space="preserve"> </w:t>
      </w:r>
      <w:r>
        <w:rPr>
          <w:rFonts w:ascii="Arial" w:hAnsi="Arial" w:cs="Arial"/>
          <w:b/>
          <w:bCs/>
          <w:sz w:val="22"/>
          <w:szCs w:val="22"/>
        </w:rPr>
        <w:t>Worksheet</w:t>
      </w:r>
      <w:r w:rsidRPr="002C4AB3">
        <w:rPr>
          <w:rFonts w:ascii="Arial" w:hAnsi="Arial" w:cs="Arial"/>
          <w:b/>
          <w:bCs/>
          <w:sz w:val="22"/>
          <w:szCs w:val="22"/>
        </w:rPr>
        <w:t xml:space="preserve"> at End of First Year of Ownership</w:t>
      </w:r>
    </w:p>
    <w:p w14:paraId="5E34BB6D"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28071C1E" w14:textId="77777777" w:rsidR="005E7AEB" w:rsidRPr="00024647"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024647">
        <w:rPr>
          <w:rFonts w:ascii="Arial" w:hAnsi="Arial" w:cs="Arial"/>
          <w:sz w:val="20"/>
          <w:szCs w:val="22"/>
        </w:rPr>
        <w:t>a</w:t>
      </w:r>
      <w:r w:rsidR="00C3227A" w:rsidRPr="00024647">
        <w:rPr>
          <w:rFonts w:ascii="Arial" w:hAnsi="Arial" w:cs="Arial"/>
          <w:sz w:val="20"/>
          <w:szCs w:val="22"/>
        </w:rPr>
        <w:t xml:space="preserve">. </w:t>
      </w:r>
    </w:p>
    <w:tbl>
      <w:tblPr>
        <w:tblW w:w="6356" w:type="dxa"/>
        <w:tblInd w:w="108" w:type="dxa"/>
        <w:tblLook w:val="04A0" w:firstRow="1" w:lastRow="0" w:firstColumn="1" w:lastColumn="0" w:noHBand="0" w:noVBand="1"/>
      </w:tblPr>
      <w:tblGrid>
        <w:gridCol w:w="3702"/>
        <w:gridCol w:w="272"/>
        <w:gridCol w:w="272"/>
        <w:gridCol w:w="614"/>
        <w:gridCol w:w="608"/>
        <w:gridCol w:w="956"/>
      </w:tblGrid>
      <w:tr w:rsidR="00541D44" w:rsidRPr="00024647" w14:paraId="63E923B2" w14:textId="77777777">
        <w:trPr>
          <w:trHeight w:val="300"/>
        </w:trPr>
        <w:tc>
          <w:tcPr>
            <w:tcW w:w="4792" w:type="dxa"/>
            <w:gridSpan w:val="4"/>
            <w:tcBorders>
              <w:top w:val="nil"/>
              <w:left w:val="nil"/>
              <w:bottom w:val="nil"/>
              <w:right w:val="nil"/>
            </w:tcBorders>
            <w:shd w:val="clear" w:color="auto" w:fill="auto"/>
            <w:noWrap/>
            <w:vAlign w:val="bottom"/>
          </w:tcPr>
          <w:p w14:paraId="33CE645F"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Equity Method Entries on Mill Corp.'s Books:</w:t>
            </w:r>
          </w:p>
        </w:tc>
        <w:tc>
          <w:tcPr>
            <w:tcW w:w="608" w:type="dxa"/>
            <w:tcBorders>
              <w:top w:val="nil"/>
              <w:left w:val="nil"/>
              <w:bottom w:val="nil"/>
              <w:right w:val="nil"/>
            </w:tcBorders>
            <w:shd w:val="clear" w:color="auto" w:fill="auto"/>
            <w:noWrap/>
            <w:vAlign w:val="bottom"/>
          </w:tcPr>
          <w:p w14:paraId="0FED5034"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1E2A9D81"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324F0AE9"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020B4899"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Investment in Roller Co.</w:t>
            </w:r>
          </w:p>
        </w:tc>
        <w:tc>
          <w:tcPr>
            <w:tcW w:w="238" w:type="dxa"/>
            <w:tcBorders>
              <w:top w:val="single" w:sz="4" w:space="0" w:color="auto"/>
              <w:left w:val="nil"/>
              <w:bottom w:val="nil"/>
              <w:right w:val="nil"/>
            </w:tcBorders>
            <w:shd w:val="clear" w:color="auto" w:fill="auto"/>
            <w:noWrap/>
            <w:vAlign w:val="bottom"/>
          </w:tcPr>
          <w:p w14:paraId="05ECBC66"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66044BFA"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128,000 </w:t>
            </w:r>
          </w:p>
        </w:tc>
        <w:tc>
          <w:tcPr>
            <w:tcW w:w="956" w:type="dxa"/>
            <w:tcBorders>
              <w:top w:val="single" w:sz="4" w:space="0" w:color="auto"/>
              <w:left w:val="nil"/>
              <w:bottom w:val="nil"/>
              <w:right w:val="single" w:sz="4" w:space="0" w:color="auto"/>
            </w:tcBorders>
            <w:shd w:val="clear" w:color="auto" w:fill="auto"/>
            <w:noWrap/>
            <w:vAlign w:val="bottom"/>
          </w:tcPr>
          <w:p w14:paraId="4DE3AC1F"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4B602718" w14:textId="77777777">
        <w:trPr>
          <w:trHeight w:val="300"/>
        </w:trPr>
        <w:tc>
          <w:tcPr>
            <w:tcW w:w="3702" w:type="dxa"/>
            <w:tcBorders>
              <w:top w:val="nil"/>
              <w:left w:val="single" w:sz="4" w:space="0" w:color="auto"/>
              <w:bottom w:val="single" w:sz="4" w:space="0" w:color="auto"/>
              <w:right w:val="nil"/>
            </w:tcBorders>
            <w:shd w:val="clear" w:color="auto" w:fill="auto"/>
            <w:noWrap/>
            <w:vAlign w:val="bottom"/>
          </w:tcPr>
          <w:p w14:paraId="1D626AD5"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Cash</w:t>
            </w:r>
          </w:p>
        </w:tc>
        <w:tc>
          <w:tcPr>
            <w:tcW w:w="238" w:type="dxa"/>
            <w:tcBorders>
              <w:top w:val="nil"/>
              <w:left w:val="nil"/>
              <w:bottom w:val="single" w:sz="4" w:space="0" w:color="auto"/>
              <w:right w:val="nil"/>
            </w:tcBorders>
            <w:shd w:val="clear" w:color="auto" w:fill="auto"/>
            <w:noWrap/>
            <w:vAlign w:val="bottom"/>
          </w:tcPr>
          <w:p w14:paraId="63A92D3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6C388DE4"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50A847C8"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62D6A97B"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6030CE1D"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128,000 </w:t>
            </w:r>
          </w:p>
        </w:tc>
      </w:tr>
      <w:tr w:rsidR="00541D44" w:rsidRPr="00024647" w14:paraId="26B2B25D" w14:textId="77777777">
        <w:trPr>
          <w:trHeight w:val="300"/>
        </w:trPr>
        <w:tc>
          <w:tcPr>
            <w:tcW w:w="4792" w:type="dxa"/>
            <w:gridSpan w:val="4"/>
            <w:tcBorders>
              <w:top w:val="nil"/>
              <w:left w:val="nil"/>
              <w:bottom w:val="nil"/>
              <w:right w:val="nil"/>
            </w:tcBorders>
            <w:shd w:val="clear" w:color="auto" w:fill="auto"/>
            <w:noWrap/>
            <w:vAlign w:val="bottom"/>
          </w:tcPr>
          <w:p w14:paraId="42C8A786"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Record the initial investment in Roller Co.</w:t>
            </w:r>
          </w:p>
        </w:tc>
        <w:tc>
          <w:tcPr>
            <w:tcW w:w="608" w:type="dxa"/>
            <w:tcBorders>
              <w:top w:val="nil"/>
              <w:left w:val="nil"/>
              <w:bottom w:val="nil"/>
              <w:right w:val="nil"/>
            </w:tcBorders>
            <w:shd w:val="clear" w:color="auto" w:fill="auto"/>
            <w:noWrap/>
            <w:vAlign w:val="bottom"/>
          </w:tcPr>
          <w:p w14:paraId="26CF976C"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04F0D89D"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40564F32" w14:textId="77777777">
        <w:trPr>
          <w:trHeight w:val="300"/>
        </w:trPr>
        <w:tc>
          <w:tcPr>
            <w:tcW w:w="3702" w:type="dxa"/>
            <w:tcBorders>
              <w:top w:val="nil"/>
              <w:left w:val="nil"/>
              <w:bottom w:val="nil"/>
              <w:right w:val="nil"/>
            </w:tcBorders>
            <w:shd w:val="clear" w:color="auto" w:fill="auto"/>
            <w:noWrap/>
            <w:vAlign w:val="bottom"/>
          </w:tcPr>
          <w:p w14:paraId="30715D86" w14:textId="77777777" w:rsidR="00541D44" w:rsidRPr="00024647" w:rsidRDefault="00541D44" w:rsidP="00541D44">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081D98F4" w14:textId="77777777" w:rsidR="00541D44" w:rsidRPr="00024647" w:rsidRDefault="00541D44" w:rsidP="00541D44">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72816FC0" w14:textId="77777777" w:rsidR="00541D44" w:rsidRPr="00024647" w:rsidRDefault="00541D44" w:rsidP="00541D44">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6AA911E8" w14:textId="77777777" w:rsidR="00541D44" w:rsidRPr="00024647" w:rsidRDefault="00541D44" w:rsidP="00541D44">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7320E68B"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5039469A"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4138A1E1"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4A29156B"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Investment in Roller Co.</w:t>
            </w:r>
          </w:p>
        </w:tc>
        <w:tc>
          <w:tcPr>
            <w:tcW w:w="238" w:type="dxa"/>
            <w:tcBorders>
              <w:top w:val="single" w:sz="4" w:space="0" w:color="auto"/>
              <w:left w:val="nil"/>
              <w:bottom w:val="nil"/>
              <w:right w:val="nil"/>
            </w:tcBorders>
            <w:shd w:val="clear" w:color="auto" w:fill="auto"/>
            <w:noWrap/>
            <w:vAlign w:val="bottom"/>
          </w:tcPr>
          <w:p w14:paraId="25278510"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78286C75"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24,000 </w:t>
            </w:r>
          </w:p>
        </w:tc>
        <w:tc>
          <w:tcPr>
            <w:tcW w:w="956" w:type="dxa"/>
            <w:tcBorders>
              <w:top w:val="single" w:sz="4" w:space="0" w:color="auto"/>
              <w:left w:val="nil"/>
              <w:bottom w:val="nil"/>
              <w:right w:val="single" w:sz="4" w:space="0" w:color="auto"/>
            </w:tcBorders>
            <w:shd w:val="clear" w:color="auto" w:fill="auto"/>
            <w:noWrap/>
            <w:vAlign w:val="bottom"/>
          </w:tcPr>
          <w:p w14:paraId="41D5C6CE"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4078D541" w14:textId="77777777">
        <w:trPr>
          <w:trHeight w:val="300"/>
        </w:trPr>
        <w:tc>
          <w:tcPr>
            <w:tcW w:w="3940" w:type="dxa"/>
            <w:gridSpan w:val="2"/>
            <w:tcBorders>
              <w:top w:val="nil"/>
              <w:left w:val="single" w:sz="4" w:space="0" w:color="auto"/>
              <w:bottom w:val="single" w:sz="4" w:space="0" w:color="auto"/>
              <w:right w:val="nil"/>
            </w:tcBorders>
            <w:shd w:val="clear" w:color="auto" w:fill="auto"/>
            <w:noWrap/>
            <w:vAlign w:val="bottom"/>
          </w:tcPr>
          <w:p w14:paraId="34A714CC"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Income from Roller Co.</w:t>
            </w:r>
          </w:p>
        </w:tc>
        <w:tc>
          <w:tcPr>
            <w:tcW w:w="238" w:type="dxa"/>
            <w:tcBorders>
              <w:top w:val="nil"/>
              <w:left w:val="nil"/>
              <w:bottom w:val="single" w:sz="4" w:space="0" w:color="auto"/>
              <w:right w:val="nil"/>
            </w:tcBorders>
            <w:shd w:val="clear" w:color="auto" w:fill="auto"/>
            <w:noWrap/>
            <w:vAlign w:val="bottom"/>
          </w:tcPr>
          <w:p w14:paraId="08D5AAB5"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0802980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668E255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763A9526"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24,000 </w:t>
            </w:r>
          </w:p>
        </w:tc>
      </w:tr>
      <w:tr w:rsidR="00541D44" w:rsidRPr="00024647" w14:paraId="0D3BFC0A" w14:textId="77777777">
        <w:trPr>
          <w:trHeight w:val="300"/>
        </w:trPr>
        <w:tc>
          <w:tcPr>
            <w:tcW w:w="6356" w:type="dxa"/>
            <w:gridSpan w:val="6"/>
            <w:tcBorders>
              <w:top w:val="nil"/>
              <w:left w:val="nil"/>
              <w:bottom w:val="nil"/>
              <w:right w:val="nil"/>
            </w:tcBorders>
            <w:shd w:val="clear" w:color="auto" w:fill="auto"/>
            <w:noWrap/>
            <w:vAlign w:val="bottom"/>
          </w:tcPr>
          <w:p w14:paraId="769A019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Record Mill Corp.'s 100% share of Roller Co.'s 20X8 income</w:t>
            </w:r>
          </w:p>
        </w:tc>
      </w:tr>
      <w:tr w:rsidR="00541D44" w:rsidRPr="00024647" w14:paraId="771B68B6" w14:textId="77777777">
        <w:trPr>
          <w:trHeight w:val="300"/>
        </w:trPr>
        <w:tc>
          <w:tcPr>
            <w:tcW w:w="3702" w:type="dxa"/>
            <w:tcBorders>
              <w:top w:val="nil"/>
              <w:left w:val="nil"/>
              <w:bottom w:val="nil"/>
              <w:right w:val="nil"/>
            </w:tcBorders>
            <w:shd w:val="clear" w:color="auto" w:fill="auto"/>
            <w:noWrap/>
            <w:vAlign w:val="bottom"/>
          </w:tcPr>
          <w:p w14:paraId="5140BA9D" w14:textId="77777777" w:rsidR="00541D44" w:rsidRPr="00024647" w:rsidRDefault="00541D44" w:rsidP="00541D44">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3B43EE9B" w14:textId="77777777" w:rsidR="00541D44" w:rsidRPr="00024647" w:rsidRDefault="00541D44" w:rsidP="00541D44">
            <w:pPr>
              <w:widowControl/>
              <w:autoSpaceDE/>
              <w:autoSpaceDN/>
              <w:adjustRightInd/>
              <w:rPr>
                <w:rFonts w:ascii="Arial" w:hAnsi="Arial" w:cs="Arial"/>
                <w:color w:val="000000"/>
                <w:sz w:val="20"/>
                <w:szCs w:val="22"/>
              </w:rPr>
            </w:pPr>
          </w:p>
        </w:tc>
        <w:tc>
          <w:tcPr>
            <w:tcW w:w="238" w:type="dxa"/>
            <w:tcBorders>
              <w:top w:val="nil"/>
              <w:left w:val="nil"/>
              <w:bottom w:val="nil"/>
              <w:right w:val="nil"/>
            </w:tcBorders>
            <w:shd w:val="clear" w:color="auto" w:fill="auto"/>
            <w:noWrap/>
            <w:vAlign w:val="bottom"/>
          </w:tcPr>
          <w:p w14:paraId="3825746B" w14:textId="77777777" w:rsidR="00541D44" w:rsidRPr="00024647" w:rsidRDefault="00541D44" w:rsidP="00541D44">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0FF00AFC" w14:textId="77777777" w:rsidR="00541D44" w:rsidRPr="00024647" w:rsidRDefault="00541D44" w:rsidP="00541D44">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06E21E6C"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2BB5C38B"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1DC82EB" w14:textId="77777777">
        <w:trPr>
          <w:trHeight w:val="300"/>
        </w:trPr>
        <w:tc>
          <w:tcPr>
            <w:tcW w:w="3702" w:type="dxa"/>
            <w:tcBorders>
              <w:top w:val="single" w:sz="4" w:space="0" w:color="auto"/>
              <w:left w:val="single" w:sz="4" w:space="0" w:color="auto"/>
              <w:bottom w:val="nil"/>
              <w:right w:val="nil"/>
            </w:tcBorders>
            <w:shd w:val="clear" w:color="auto" w:fill="auto"/>
            <w:noWrap/>
            <w:vAlign w:val="bottom"/>
          </w:tcPr>
          <w:p w14:paraId="718CF750"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Cash</w:t>
            </w:r>
          </w:p>
        </w:tc>
        <w:tc>
          <w:tcPr>
            <w:tcW w:w="238" w:type="dxa"/>
            <w:tcBorders>
              <w:top w:val="single" w:sz="4" w:space="0" w:color="auto"/>
              <w:left w:val="nil"/>
              <w:bottom w:val="nil"/>
              <w:right w:val="nil"/>
            </w:tcBorders>
            <w:shd w:val="clear" w:color="auto" w:fill="auto"/>
            <w:noWrap/>
            <w:vAlign w:val="bottom"/>
          </w:tcPr>
          <w:p w14:paraId="47F8B92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238" w:type="dxa"/>
            <w:tcBorders>
              <w:top w:val="single" w:sz="4" w:space="0" w:color="auto"/>
              <w:left w:val="nil"/>
              <w:bottom w:val="nil"/>
              <w:right w:val="nil"/>
            </w:tcBorders>
            <w:shd w:val="clear" w:color="auto" w:fill="auto"/>
            <w:noWrap/>
            <w:vAlign w:val="bottom"/>
          </w:tcPr>
          <w:p w14:paraId="2BE458E6"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723344D2"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16,000 </w:t>
            </w:r>
          </w:p>
        </w:tc>
        <w:tc>
          <w:tcPr>
            <w:tcW w:w="956" w:type="dxa"/>
            <w:tcBorders>
              <w:top w:val="single" w:sz="4" w:space="0" w:color="auto"/>
              <w:left w:val="nil"/>
              <w:bottom w:val="nil"/>
              <w:right w:val="single" w:sz="4" w:space="0" w:color="auto"/>
            </w:tcBorders>
            <w:shd w:val="clear" w:color="auto" w:fill="auto"/>
            <w:noWrap/>
            <w:vAlign w:val="bottom"/>
          </w:tcPr>
          <w:p w14:paraId="33E4214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7248236E" w14:textId="77777777">
        <w:trPr>
          <w:trHeight w:val="300"/>
        </w:trPr>
        <w:tc>
          <w:tcPr>
            <w:tcW w:w="3940" w:type="dxa"/>
            <w:gridSpan w:val="2"/>
            <w:tcBorders>
              <w:top w:val="nil"/>
              <w:left w:val="single" w:sz="4" w:space="0" w:color="auto"/>
              <w:bottom w:val="nil"/>
              <w:right w:val="nil"/>
            </w:tcBorders>
            <w:shd w:val="clear" w:color="auto" w:fill="auto"/>
            <w:noWrap/>
            <w:vAlign w:val="bottom"/>
          </w:tcPr>
          <w:p w14:paraId="13975614"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Investment in Roller Co.</w:t>
            </w:r>
          </w:p>
        </w:tc>
        <w:tc>
          <w:tcPr>
            <w:tcW w:w="238" w:type="dxa"/>
            <w:tcBorders>
              <w:top w:val="nil"/>
              <w:left w:val="nil"/>
              <w:bottom w:val="nil"/>
              <w:right w:val="nil"/>
            </w:tcBorders>
            <w:shd w:val="clear" w:color="auto" w:fill="auto"/>
            <w:noWrap/>
            <w:vAlign w:val="bottom"/>
          </w:tcPr>
          <w:p w14:paraId="2FCDF58A" w14:textId="77777777" w:rsidR="00541D44" w:rsidRPr="00024647" w:rsidRDefault="00541D44" w:rsidP="00541D44">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0B51726C" w14:textId="77777777" w:rsidR="00541D44" w:rsidRPr="00024647" w:rsidRDefault="00541D44" w:rsidP="00541D44">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4E9F510E"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50F56C4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16,000 </w:t>
            </w:r>
          </w:p>
        </w:tc>
      </w:tr>
      <w:tr w:rsidR="00541D44" w:rsidRPr="00024647" w14:paraId="6A6FF4D5" w14:textId="77777777">
        <w:trPr>
          <w:trHeight w:val="300"/>
        </w:trPr>
        <w:tc>
          <w:tcPr>
            <w:tcW w:w="6356" w:type="dxa"/>
            <w:gridSpan w:val="6"/>
            <w:tcBorders>
              <w:top w:val="single" w:sz="4" w:space="0" w:color="auto"/>
              <w:left w:val="nil"/>
              <w:bottom w:val="nil"/>
              <w:right w:val="nil"/>
            </w:tcBorders>
            <w:shd w:val="clear" w:color="auto" w:fill="auto"/>
            <w:noWrap/>
            <w:vAlign w:val="bottom"/>
          </w:tcPr>
          <w:p w14:paraId="548416E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Record Mill Corp.'s 100% share of Roller Co.'s 20X8 dividend</w:t>
            </w:r>
          </w:p>
        </w:tc>
      </w:tr>
      <w:tr w:rsidR="00541D44" w:rsidRPr="00024647" w14:paraId="238BBBCC" w14:textId="77777777">
        <w:trPr>
          <w:trHeight w:val="300"/>
        </w:trPr>
        <w:tc>
          <w:tcPr>
            <w:tcW w:w="3702" w:type="dxa"/>
            <w:tcBorders>
              <w:top w:val="nil"/>
              <w:left w:val="nil"/>
              <w:bottom w:val="single" w:sz="4" w:space="0" w:color="auto"/>
              <w:right w:val="nil"/>
            </w:tcBorders>
            <w:shd w:val="clear" w:color="auto" w:fill="auto"/>
            <w:noWrap/>
            <w:vAlign w:val="bottom"/>
          </w:tcPr>
          <w:p w14:paraId="641089CF"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6983C2C2"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238" w:type="dxa"/>
            <w:tcBorders>
              <w:top w:val="nil"/>
              <w:left w:val="nil"/>
              <w:bottom w:val="single" w:sz="4" w:space="0" w:color="auto"/>
              <w:right w:val="nil"/>
            </w:tcBorders>
            <w:shd w:val="clear" w:color="auto" w:fill="auto"/>
            <w:noWrap/>
            <w:vAlign w:val="bottom"/>
          </w:tcPr>
          <w:p w14:paraId="7ED3704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14" w:type="dxa"/>
            <w:tcBorders>
              <w:top w:val="nil"/>
              <w:left w:val="nil"/>
              <w:bottom w:val="single" w:sz="4" w:space="0" w:color="auto"/>
              <w:right w:val="nil"/>
            </w:tcBorders>
            <w:shd w:val="clear" w:color="auto" w:fill="auto"/>
            <w:noWrap/>
            <w:vAlign w:val="bottom"/>
          </w:tcPr>
          <w:p w14:paraId="108751E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608" w:type="dxa"/>
            <w:tcBorders>
              <w:top w:val="nil"/>
              <w:left w:val="nil"/>
              <w:bottom w:val="single" w:sz="4" w:space="0" w:color="auto"/>
              <w:right w:val="nil"/>
            </w:tcBorders>
            <w:shd w:val="clear" w:color="auto" w:fill="auto"/>
            <w:noWrap/>
            <w:vAlign w:val="bottom"/>
          </w:tcPr>
          <w:p w14:paraId="325DB30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956" w:type="dxa"/>
            <w:tcBorders>
              <w:top w:val="nil"/>
              <w:left w:val="nil"/>
              <w:bottom w:val="single" w:sz="4" w:space="0" w:color="auto"/>
              <w:right w:val="nil"/>
            </w:tcBorders>
            <w:shd w:val="clear" w:color="auto" w:fill="auto"/>
            <w:noWrap/>
            <w:vAlign w:val="bottom"/>
          </w:tcPr>
          <w:p w14:paraId="4FA90E05"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37990A1F" w14:textId="77777777">
        <w:trPr>
          <w:trHeight w:val="300"/>
        </w:trPr>
        <w:tc>
          <w:tcPr>
            <w:tcW w:w="3940" w:type="dxa"/>
            <w:gridSpan w:val="2"/>
            <w:tcBorders>
              <w:top w:val="single" w:sz="4" w:space="0" w:color="auto"/>
              <w:left w:val="single" w:sz="4" w:space="0" w:color="auto"/>
              <w:bottom w:val="nil"/>
              <w:right w:val="nil"/>
            </w:tcBorders>
            <w:shd w:val="clear" w:color="auto" w:fill="auto"/>
            <w:noWrap/>
            <w:vAlign w:val="bottom"/>
          </w:tcPr>
          <w:p w14:paraId="42B03CC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Income from Roller Co.</w:t>
            </w:r>
          </w:p>
        </w:tc>
        <w:tc>
          <w:tcPr>
            <w:tcW w:w="238" w:type="dxa"/>
            <w:tcBorders>
              <w:top w:val="nil"/>
              <w:left w:val="nil"/>
              <w:bottom w:val="nil"/>
              <w:right w:val="nil"/>
            </w:tcBorders>
            <w:shd w:val="clear" w:color="auto" w:fill="auto"/>
            <w:noWrap/>
            <w:vAlign w:val="bottom"/>
          </w:tcPr>
          <w:p w14:paraId="7E178210"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66E5AABA"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w:t>
            </w:r>
            <w:r w:rsidR="00B1478F">
              <w:rPr>
                <w:rFonts w:ascii="Arial" w:hAnsi="Arial" w:cs="Arial"/>
                <w:color w:val="000000"/>
                <w:sz w:val="20"/>
                <w:szCs w:val="22"/>
              </w:rPr>
              <w:t xml:space="preserve"> </w:t>
            </w:r>
            <w:r w:rsidRPr="00024647">
              <w:rPr>
                <w:rFonts w:ascii="Arial" w:hAnsi="Arial" w:cs="Arial"/>
                <w:color w:val="000000"/>
                <w:sz w:val="20"/>
                <w:szCs w:val="22"/>
              </w:rPr>
              <w:t xml:space="preserve">7,500 </w:t>
            </w:r>
          </w:p>
        </w:tc>
        <w:tc>
          <w:tcPr>
            <w:tcW w:w="956" w:type="dxa"/>
            <w:tcBorders>
              <w:top w:val="nil"/>
              <w:left w:val="nil"/>
              <w:bottom w:val="nil"/>
              <w:right w:val="single" w:sz="4" w:space="0" w:color="auto"/>
            </w:tcBorders>
            <w:shd w:val="clear" w:color="auto" w:fill="auto"/>
            <w:noWrap/>
            <w:vAlign w:val="bottom"/>
          </w:tcPr>
          <w:p w14:paraId="13D398C9"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32DF7DF4" w14:textId="77777777">
        <w:trPr>
          <w:trHeight w:val="300"/>
        </w:trPr>
        <w:tc>
          <w:tcPr>
            <w:tcW w:w="3940" w:type="dxa"/>
            <w:gridSpan w:val="2"/>
            <w:tcBorders>
              <w:top w:val="nil"/>
              <w:left w:val="single" w:sz="4" w:space="0" w:color="auto"/>
              <w:bottom w:val="nil"/>
              <w:right w:val="nil"/>
            </w:tcBorders>
            <w:shd w:val="clear" w:color="auto" w:fill="auto"/>
            <w:noWrap/>
            <w:vAlign w:val="bottom"/>
          </w:tcPr>
          <w:p w14:paraId="05261C76"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Investment in Roller Co.</w:t>
            </w:r>
          </w:p>
        </w:tc>
        <w:tc>
          <w:tcPr>
            <w:tcW w:w="238" w:type="dxa"/>
            <w:tcBorders>
              <w:top w:val="nil"/>
              <w:left w:val="nil"/>
              <w:bottom w:val="nil"/>
              <w:right w:val="nil"/>
            </w:tcBorders>
            <w:shd w:val="clear" w:color="auto" w:fill="auto"/>
            <w:noWrap/>
            <w:vAlign w:val="bottom"/>
          </w:tcPr>
          <w:p w14:paraId="221E7C23" w14:textId="77777777" w:rsidR="00541D44" w:rsidRPr="00024647" w:rsidRDefault="00541D44" w:rsidP="00541D44">
            <w:pPr>
              <w:widowControl/>
              <w:autoSpaceDE/>
              <w:autoSpaceDN/>
              <w:adjustRightInd/>
              <w:rPr>
                <w:rFonts w:ascii="Arial" w:hAnsi="Arial" w:cs="Arial"/>
                <w:color w:val="000000"/>
                <w:sz w:val="20"/>
                <w:szCs w:val="22"/>
              </w:rPr>
            </w:pPr>
          </w:p>
        </w:tc>
        <w:tc>
          <w:tcPr>
            <w:tcW w:w="614" w:type="dxa"/>
            <w:tcBorders>
              <w:top w:val="nil"/>
              <w:left w:val="nil"/>
              <w:bottom w:val="nil"/>
              <w:right w:val="nil"/>
            </w:tcBorders>
            <w:shd w:val="clear" w:color="auto" w:fill="auto"/>
            <w:noWrap/>
            <w:vAlign w:val="bottom"/>
          </w:tcPr>
          <w:p w14:paraId="068D1712" w14:textId="77777777" w:rsidR="00541D44" w:rsidRPr="00024647" w:rsidRDefault="00541D44" w:rsidP="00541D44">
            <w:pPr>
              <w:widowControl/>
              <w:autoSpaceDE/>
              <w:autoSpaceDN/>
              <w:adjustRightInd/>
              <w:rPr>
                <w:rFonts w:ascii="Arial" w:hAnsi="Arial" w:cs="Arial"/>
                <w:color w:val="000000"/>
                <w:sz w:val="20"/>
                <w:szCs w:val="22"/>
              </w:rPr>
            </w:pPr>
          </w:p>
        </w:tc>
        <w:tc>
          <w:tcPr>
            <w:tcW w:w="608" w:type="dxa"/>
            <w:tcBorders>
              <w:top w:val="nil"/>
              <w:left w:val="nil"/>
              <w:bottom w:val="nil"/>
              <w:right w:val="nil"/>
            </w:tcBorders>
            <w:shd w:val="clear" w:color="auto" w:fill="auto"/>
            <w:noWrap/>
            <w:vAlign w:val="bottom"/>
          </w:tcPr>
          <w:p w14:paraId="6DBAC489"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3112A20C"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xml:space="preserve">    7,500 </w:t>
            </w:r>
          </w:p>
        </w:tc>
      </w:tr>
      <w:tr w:rsidR="00541D44" w:rsidRPr="00024647" w14:paraId="1BCA2E84" w14:textId="77777777">
        <w:trPr>
          <w:trHeight w:val="300"/>
        </w:trPr>
        <w:tc>
          <w:tcPr>
            <w:tcW w:w="5400" w:type="dxa"/>
            <w:gridSpan w:val="5"/>
            <w:tcBorders>
              <w:top w:val="single" w:sz="4" w:space="0" w:color="auto"/>
              <w:left w:val="nil"/>
              <w:bottom w:val="nil"/>
              <w:right w:val="nil"/>
            </w:tcBorders>
            <w:shd w:val="clear" w:color="auto" w:fill="auto"/>
            <w:noWrap/>
            <w:vAlign w:val="bottom"/>
          </w:tcPr>
          <w:p w14:paraId="42EFBA14"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Record amortization of excess acquisition price</w:t>
            </w:r>
          </w:p>
        </w:tc>
        <w:tc>
          <w:tcPr>
            <w:tcW w:w="956" w:type="dxa"/>
            <w:tcBorders>
              <w:top w:val="single" w:sz="4" w:space="0" w:color="auto"/>
              <w:left w:val="nil"/>
              <w:bottom w:val="nil"/>
              <w:right w:val="nil"/>
            </w:tcBorders>
            <w:shd w:val="clear" w:color="auto" w:fill="auto"/>
            <w:noWrap/>
            <w:vAlign w:val="bottom"/>
          </w:tcPr>
          <w:p w14:paraId="01C27333"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bl>
    <w:p w14:paraId="36674045" w14:textId="7CB412FF" w:rsidR="00E87B7B" w:rsidRDefault="00E87B7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2349C2B7" w14:textId="77777777" w:rsidR="00E87B7B" w:rsidRDefault="00E87B7B">
      <w:pPr>
        <w:widowControl/>
        <w:autoSpaceDE/>
        <w:autoSpaceDN/>
        <w:adjustRightInd/>
        <w:rPr>
          <w:rFonts w:ascii="Arial" w:hAnsi="Arial" w:cs="Arial"/>
          <w:sz w:val="20"/>
          <w:szCs w:val="22"/>
        </w:rPr>
      </w:pPr>
      <w:r>
        <w:rPr>
          <w:rFonts w:ascii="Arial" w:hAnsi="Arial" w:cs="Arial"/>
          <w:sz w:val="20"/>
          <w:szCs w:val="22"/>
        </w:rPr>
        <w:br w:type="page"/>
      </w:r>
    </w:p>
    <w:p w14:paraId="415F3654" w14:textId="77777777" w:rsidR="005E7AEB"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32195808" w14:textId="77777777" w:rsidR="00024647" w:rsidRPr="00024647" w:rsidRDefault="00024647"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6786" w:type="dxa"/>
        <w:tblInd w:w="108" w:type="dxa"/>
        <w:tblLook w:val="04A0" w:firstRow="1" w:lastRow="0" w:firstColumn="1" w:lastColumn="0" w:noHBand="0" w:noVBand="1"/>
      </w:tblPr>
      <w:tblGrid>
        <w:gridCol w:w="2250"/>
        <w:gridCol w:w="1359"/>
        <w:gridCol w:w="333"/>
        <w:gridCol w:w="1083"/>
        <w:gridCol w:w="333"/>
        <w:gridCol w:w="1072"/>
        <w:gridCol w:w="356"/>
      </w:tblGrid>
      <w:tr w:rsidR="00541D44" w:rsidRPr="00024647" w14:paraId="138F85B6" w14:textId="77777777">
        <w:trPr>
          <w:trHeight w:val="300"/>
        </w:trPr>
        <w:tc>
          <w:tcPr>
            <w:tcW w:w="3609" w:type="dxa"/>
            <w:gridSpan w:val="2"/>
            <w:tcBorders>
              <w:top w:val="nil"/>
              <w:left w:val="nil"/>
              <w:bottom w:val="single" w:sz="4" w:space="0" w:color="auto"/>
              <w:right w:val="nil"/>
            </w:tcBorders>
            <w:shd w:val="clear" w:color="auto" w:fill="auto"/>
            <w:noWrap/>
            <w:vAlign w:val="bottom"/>
          </w:tcPr>
          <w:p w14:paraId="1152F0E4"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35F02755"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5921ACD0"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7BEF8598"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2EE516D9"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25AA5BC6"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5A0AF653" w14:textId="77777777">
        <w:trPr>
          <w:trHeight w:val="570"/>
        </w:trPr>
        <w:tc>
          <w:tcPr>
            <w:tcW w:w="2250" w:type="dxa"/>
            <w:tcBorders>
              <w:top w:val="nil"/>
              <w:left w:val="single" w:sz="4" w:space="0" w:color="auto"/>
              <w:bottom w:val="nil"/>
              <w:right w:val="nil"/>
            </w:tcBorders>
            <w:shd w:val="clear" w:color="auto" w:fill="auto"/>
            <w:noWrap/>
            <w:vAlign w:val="bottom"/>
          </w:tcPr>
          <w:p w14:paraId="0409553D"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1359" w:type="dxa"/>
            <w:tcBorders>
              <w:top w:val="nil"/>
              <w:left w:val="nil"/>
              <w:bottom w:val="single" w:sz="4" w:space="0" w:color="auto"/>
              <w:right w:val="nil"/>
            </w:tcBorders>
            <w:shd w:val="clear" w:color="auto" w:fill="auto"/>
            <w:vAlign w:val="bottom"/>
          </w:tcPr>
          <w:p w14:paraId="7517A886"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27A912B2"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1C3EED70"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Common</w:t>
            </w:r>
            <w:r w:rsidRPr="00024647">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3527B310"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4F0D2A54"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 xml:space="preserve">Retained </w:t>
            </w:r>
            <w:r w:rsidRPr="00024647">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471DB73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r w:rsidR="00541D44" w:rsidRPr="00024647" w14:paraId="1DE2A0EC" w14:textId="77777777">
        <w:trPr>
          <w:trHeight w:val="300"/>
        </w:trPr>
        <w:tc>
          <w:tcPr>
            <w:tcW w:w="2250" w:type="dxa"/>
            <w:tcBorders>
              <w:top w:val="nil"/>
              <w:left w:val="single" w:sz="4" w:space="0" w:color="auto"/>
              <w:bottom w:val="nil"/>
              <w:right w:val="nil"/>
            </w:tcBorders>
            <w:shd w:val="clear" w:color="auto" w:fill="auto"/>
            <w:noWrap/>
            <w:vAlign w:val="bottom"/>
          </w:tcPr>
          <w:p w14:paraId="7198A837" w14:textId="51740810" w:rsidR="00541D44" w:rsidRPr="00024647" w:rsidRDefault="00107B51" w:rsidP="00541D44">
            <w:pPr>
              <w:widowControl/>
              <w:autoSpaceDE/>
              <w:autoSpaceDN/>
              <w:adjustRightInd/>
              <w:rPr>
                <w:rFonts w:ascii="Arial" w:hAnsi="Arial" w:cs="Arial"/>
                <w:b/>
                <w:bCs/>
                <w:sz w:val="20"/>
                <w:szCs w:val="22"/>
              </w:rPr>
            </w:pPr>
            <w:r>
              <w:rPr>
                <w:rFonts w:ascii="Arial" w:hAnsi="Arial" w:cs="Arial"/>
                <w:b/>
                <w:bCs/>
                <w:sz w:val="20"/>
                <w:szCs w:val="22"/>
              </w:rPr>
              <w:t>Beginning book value</w:t>
            </w:r>
            <w:r w:rsidR="00541D44" w:rsidRPr="00024647">
              <w:rPr>
                <w:rFonts w:ascii="Arial" w:hAnsi="Arial" w:cs="Arial"/>
                <w:b/>
                <w:bCs/>
                <w:sz w:val="20"/>
                <w:szCs w:val="22"/>
              </w:rPr>
              <w:t xml:space="preserve"> </w:t>
            </w:r>
          </w:p>
        </w:tc>
        <w:tc>
          <w:tcPr>
            <w:tcW w:w="1359" w:type="dxa"/>
            <w:tcBorders>
              <w:top w:val="nil"/>
              <w:left w:val="nil"/>
              <w:bottom w:val="nil"/>
              <w:right w:val="nil"/>
            </w:tcBorders>
            <w:shd w:val="clear" w:color="auto" w:fill="auto"/>
            <w:noWrap/>
            <w:vAlign w:val="bottom"/>
          </w:tcPr>
          <w:p w14:paraId="087A2C90"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xml:space="preserve">100,000 </w:t>
            </w:r>
          </w:p>
        </w:tc>
        <w:tc>
          <w:tcPr>
            <w:tcW w:w="333" w:type="dxa"/>
            <w:tcBorders>
              <w:top w:val="nil"/>
              <w:left w:val="nil"/>
              <w:bottom w:val="nil"/>
              <w:right w:val="nil"/>
            </w:tcBorders>
            <w:shd w:val="clear" w:color="auto" w:fill="auto"/>
            <w:noWrap/>
            <w:vAlign w:val="bottom"/>
          </w:tcPr>
          <w:p w14:paraId="520C370D" w14:textId="77777777" w:rsidR="00541D44" w:rsidRPr="00024647" w:rsidRDefault="00541D44" w:rsidP="00541D4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39A8C40A"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60,000 </w:t>
            </w:r>
          </w:p>
        </w:tc>
        <w:tc>
          <w:tcPr>
            <w:tcW w:w="333" w:type="dxa"/>
            <w:tcBorders>
              <w:top w:val="nil"/>
              <w:left w:val="nil"/>
              <w:bottom w:val="nil"/>
              <w:right w:val="nil"/>
            </w:tcBorders>
            <w:shd w:val="clear" w:color="auto" w:fill="auto"/>
            <w:noWrap/>
            <w:vAlign w:val="bottom"/>
          </w:tcPr>
          <w:p w14:paraId="1A759711" w14:textId="77777777" w:rsidR="00541D44" w:rsidRPr="00024647" w:rsidRDefault="00541D44" w:rsidP="00541D4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2C311C14" w14:textId="77777777" w:rsidR="00541D44" w:rsidRPr="00024647" w:rsidRDefault="00541D44" w:rsidP="00541D44">
            <w:pPr>
              <w:widowControl/>
              <w:autoSpaceDE/>
              <w:autoSpaceDN/>
              <w:adjustRightInd/>
              <w:rPr>
                <w:rFonts w:ascii="Arial" w:hAnsi="Arial" w:cs="Arial"/>
                <w:b/>
                <w:bCs/>
                <w:color w:val="538DD5"/>
                <w:sz w:val="20"/>
                <w:szCs w:val="22"/>
              </w:rPr>
            </w:pPr>
            <w:r w:rsidRPr="00024647">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40,000</w:t>
            </w:r>
            <w:r w:rsidRPr="00024647">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730EE7E1"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2451C37E" w14:textId="77777777">
        <w:trPr>
          <w:trHeight w:val="300"/>
        </w:trPr>
        <w:tc>
          <w:tcPr>
            <w:tcW w:w="2250" w:type="dxa"/>
            <w:tcBorders>
              <w:top w:val="nil"/>
              <w:left w:val="single" w:sz="4" w:space="0" w:color="auto"/>
              <w:bottom w:val="nil"/>
              <w:right w:val="nil"/>
            </w:tcBorders>
            <w:shd w:val="clear" w:color="auto" w:fill="auto"/>
            <w:noWrap/>
            <w:vAlign w:val="bottom"/>
          </w:tcPr>
          <w:p w14:paraId="1A442CB8"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Net Income</w:t>
            </w:r>
          </w:p>
        </w:tc>
        <w:tc>
          <w:tcPr>
            <w:tcW w:w="1359" w:type="dxa"/>
            <w:tcBorders>
              <w:top w:val="nil"/>
              <w:left w:val="nil"/>
              <w:bottom w:val="nil"/>
              <w:right w:val="nil"/>
            </w:tcBorders>
            <w:shd w:val="clear" w:color="auto" w:fill="auto"/>
            <w:noWrap/>
            <w:vAlign w:val="bottom"/>
          </w:tcPr>
          <w:p w14:paraId="44743E0C" w14:textId="77777777" w:rsidR="00541D44" w:rsidRPr="00024647" w:rsidRDefault="00541D44" w:rsidP="00541D44">
            <w:pPr>
              <w:widowControl/>
              <w:autoSpaceDE/>
              <w:autoSpaceDN/>
              <w:adjustRightInd/>
              <w:jc w:val="right"/>
              <w:rPr>
                <w:rFonts w:ascii="Arial" w:hAnsi="Arial" w:cs="Arial"/>
                <w:b/>
                <w:bCs/>
                <w:color w:val="538DD5"/>
                <w:sz w:val="20"/>
                <w:szCs w:val="22"/>
              </w:rPr>
            </w:pPr>
            <w:r w:rsidRPr="00E22EB8">
              <w:rPr>
                <w:rFonts w:ascii="Arial" w:hAnsi="Arial" w:cs="Arial"/>
                <w:b/>
                <w:bCs/>
                <w:color w:val="538DD5"/>
                <w:sz w:val="20"/>
                <w:szCs w:val="22"/>
                <w:shd w:val="clear" w:color="auto" w:fill="002E5C"/>
              </w:rPr>
              <w:t>24,000</w:t>
            </w:r>
            <w:r w:rsidRPr="00024647">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3A7D3CD5" w14:textId="77777777" w:rsidR="00541D44" w:rsidRPr="00024647" w:rsidRDefault="00541D44" w:rsidP="00541D4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193957C" w14:textId="77777777" w:rsidR="00541D44" w:rsidRPr="00024647" w:rsidRDefault="00541D44" w:rsidP="00541D44">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45DABBA5" w14:textId="77777777" w:rsidR="00541D44" w:rsidRPr="00024647" w:rsidRDefault="00541D44" w:rsidP="00541D4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735D7DAF"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24,000 </w:t>
            </w:r>
          </w:p>
        </w:tc>
        <w:tc>
          <w:tcPr>
            <w:tcW w:w="356" w:type="dxa"/>
            <w:tcBorders>
              <w:top w:val="nil"/>
              <w:left w:val="nil"/>
              <w:bottom w:val="nil"/>
              <w:right w:val="single" w:sz="4" w:space="0" w:color="auto"/>
            </w:tcBorders>
            <w:shd w:val="clear" w:color="auto" w:fill="auto"/>
            <w:noWrap/>
            <w:vAlign w:val="bottom"/>
          </w:tcPr>
          <w:p w14:paraId="64AB8D1F"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1F5E30F4" w14:textId="77777777">
        <w:trPr>
          <w:trHeight w:val="300"/>
        </w:trPr>
        <w:tc>
          <w:tcPr>
            <w:tcW w:w="2250" w:type="dxa"/>
            <w:tcBorders>
              <w:top w:val="nil"/>
              <w:left w:val="single" w:sz="4" w:space="0" w:color="auto"/>
              <w:bottom w:val="nil"/>
              <w:right w:val="nil"/>
            </w:tcBorders>
            <w:shd w:val="clear" w:color="auto" w:fill="auto"/>
            <w:noWrap/>
            <w:vAlign w:val="bottom"/>
          </w:tcPr>
          <w:p w14:paraId="6FC57B75"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Dividends</w:t>
            </w:r>
          </w:p>
        </w:tc>
        <w:tc>
          <w:tcPr>
            <w:tcW w:w="1359" w:type="dxa"/>
            <w:tcBorders>
              <w:top w:val="nil"/>
              <w:left w:val="nil"/>
              <w:bottom w:val="nil"/>
              <w:right w:val="nil"/>
            </w:tcBorders>
            <w:shd w:val="clear" w:color="auto" w:fill="auto"/>
            <w:noWrap/>
            <w:vAlign w:val="bottom"/>
          </w:tcPr>
          <w:p w14:paraId="061E2AAC"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(16,000)</w:t>
            </w:r>
          </w:p>
        </w:tc>
        <w:tc>
          <w:tcPr>
            <w:tcW w:w="333" w:type="dxa"/>
            <w:tcBorders>
              <w:top w:val="nil"/>
              <w:left w:val="nil"/>
              <w:bottom w:val="nil"/>
              <w:right w:val="nil"/>
            </w:tcBorders>
            <w:shd w:val="clear" w:color="auto" w:fill="auto"/>
            <w:noWrap/>
            <w:vAlign w:val="bottom"/>
          </w:tcPr>
          <w:p w14:paraId="4E57C301" w14:textId="77777777" w:rsidR="00541D44" w:rsidRPr="00024647" w:rsidRDefault="00541D44" w:rsidP="00541D44">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17E0D1E3" w14:textId="77777777" w:rsidR="00541D44" w:rsidRPr="00024647" w:rsidRDefault="00541D44" w:rsidP="00541D44">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26E0A0BF" w14:textId="77777777" w:rsidR="00541D44" w:rsidRPr="00024647" w:rsidRDefault="00541D44" w:rsidP="00541D44">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12838A78" w14:textId="77777777" w:rsidR="00541D44" w:rsidRPr="00024647" w:rsidRDefault="00541D44" w:rsidP="00541D44">
            <w:pPr>
              <w:widowControl/>
              <w:autoSpaceDE/>
              <w:autoSpaceDN/>
              <w:adjustRightInd/>
              <w:rPr>
                <w:rFonts w:ascii="Arial" w:hAnsi="Arial" w:cs="Arial"/>
                <w:b/>
                <w:bCs/>
                <w:color w:val="538DD5"/>
                <w:sz w:val="20"/>
                <w:szCs w:val="22"/>
              </w:rPr>
            </w:pPr>
            <w:r w:rsidRPr="00024647">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(16,000)</w:t>
            </w:r>
          </w:p>
        </w:tc>
        <w:tc>
          <w:tcPr>
            <w:tcW w:w="356" w:type="dxa"/>
            <w:tcBorders>
              <w:top w:val="nil"/>
              <w:left w:val="nil"/>
              <w:bottom w:val="nil"/>
              <w:right w:val="single" w:sz="4" w:space="0" w:color="auto"/>
            </w:tcBorders>
            <w:shd w:val="clear" w:color="auto" w:fill="auto"/>
            <w:noWrap/>
            <w:vAlign w:val="bottom"/>
          </w:tcPr>
          <w:p w14:paraId="5B63D138"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r>
      <w:tr w:rsidR="00541D44" w:rsidRPr="00024647" w14:paraId="35C8393B" w14:textId="77777777" w:rsidTr="00E22EB8">
        <w:trPr>
          <w:trHeight w:val="315"/>
        </w:trPr>
        <w:tc>
          <w:tcPr>
            <w:tcW w:w="2250" w:type="dxa"/>
            <w:tcBorders>
              <w:top w:val="nil"/>
              <w:left w:val="single" w:sz="4" w:space="0" w:color="auto"/>
              <w:bottom w:val="nil"/>
              <w:right w:val="nil"/>
            </w:tcBorders>
            <w:shd w:val="clear" w:color="auto" w:fill="auto"/>
            <w:noWrap/>
            <w:vAlign w:val="bottom"/>
          </w:tcPr>
          <w:p w14:paraId="7B88D1C9"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Ending book value</w:t>
            </w:r>
          </w:p>
        </w:tc>
        <w:tc>
          <w:tcPr>
            <w:tcW w:w="1359" w:type="dxa"/>
            <w:tcBorders>
              <w:top w:val="single" w:sz="4" w:space="0" w:color="auto"/>
              <w:left w:val="nil"/>
              <w:right w:val="nil"/>
            </w:tcBorders>
            <w:shd w:val="clear" w:color="auto" w:fill="auto"/>
            <w:noWrap/>
            <w:vAlign w:val="bottom"/>
          </w:tcPr>
          <w:p w14:paraId="4AE5015B" w14:textId="77777777" w:rsidR="00541D44" w:rsidRPr="00024647" w:rsidRDefault="00541D44" w:rsidP="00541D44">
            <w:pPr>
              <w:widowControl/>
              <w:autoSpaceDE/>
              <w:autoSpaceDN/>
              <w:adjustRightInd/>
              <w:jc w:val="right"/>
              <w:rPr>
                <w:rFonts w:ascii="Arial" w:hAnsi="Arial" w:cs="Arial"/>
                <w:b/>
                <w:bCs/>
                <w:color w:val="538DD5"/>
                <w:sz w:val="20"/>
                <w:szCs w:val="22"/>
              </w:rPr>
            </w:pPr>
            <w:r w:rsidRPr="00E22EB8">
              <w:rPr>
                <w:rFonts w:ascii="Arial" w:hAnsi="Arial" w:cs="Arial"/>
                <w:b/>
                <w:bCs/>
                <w:color w:val="538DD5"/>
                <w:sz w:val="20"/>
                <w:szCs w:val="22"/>
                <w:shd w:val="clear" w:color="auto" w:fill="002E5C"/>
              </w:rPr>
              <w:t>108,000</w:t>
            </w:r>
            <w:r w:rsidRPr="00024647">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4E71EB48" w14:textId="77777777" w:rsidR="00541D44" w:rsidRPr="00024647" w:rsidRDefault="00541D44" w:rsidP="00541D44">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035C003A" w14:textId="77777777" w:rsidR="00541D44" w:rsidRPr="00024647" w:rsidRDefault="00541D44" w:rsidP="00541D44">
            <w:pPr>
              <w:widowControl/>
              <w:autoSpaceDE/>
              <w:autoSpaceDN/>
              <w:adjustRightInd/>
              <w:rPr>
                <w:rFonts w:ascii="Arial" w:hAnsi="Arial" w:cs="Arial"/>
                <w:b/>
                <w:bCs/>
                <w:color w:val="538DD5"/>
                <w:sz w:val="20"/>
                <w:szCs w:val="22"/>
              </w:rPr>
            </w:pPr>
            <w:r w:rsidRPr="00024647">
              <w:rPr>
                <w:rFonts w:ascii="Arial" w:hAnsi="Arial" w:cs="Arial"/>
                <w:b/>
                <w:bCs/>
                <w:color w:val="538DD5"/>
                <w:sz w:val="20"/>
                <w:szCs w:val="22"/>
              </w:rPr>
              <w:t xml:space="preserve">    </w:t>
            </w:r>
            <w:r w:rsidRPr="00E22EB8">
              <w:rPr>
                <w:rFonts w:ascii="Arial" w:hAnsi="Arial" w:cs="Arial"/>
                <w:b/>
                <w:bCs/>
                <w:color w:val="538DD5"/>
                <w:sz w:val="20"/>
                <w:szCs w:val="22"/>
                <w:shd w:val="clear" w:color="auto" w:fill="002E5C"/>
              </w:rPr>
              <w:t>60,000</w:t>
            </w:r>
            <w:r w:rsidRPr="00024647">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B816717" w14:textId="77777777" w:rsidR="00541D44" w:rsidRPr="00024647" w:rsidRDefault="00541D44" w:rsidP="00541D44">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2E5CDC23"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48,000 </w:t>
            </w:r>
          </w:p>
        </w:tc>
        <w:tc>
          <w:tcPr>
            <w:tcW w:w="356" w:type="dxa"/>
            <w:tcBorders>
              <w:top w:val="nil"/>
              <w:left w:val="nil"/>
              <w:bottom w:val="nil"/>
              <w:right w:val="single" w:sz="4" w:space="0" w:color="auto"/>
            </w:tcBorders>
            <w:shd w:val="clear" w:color="auto" w:fill="auto"/>
            <w:noWrap/>
            <w:vAlign w:val="bottom"/>
          </w:tcPr>
          <w:p w14:paraId="3B75EB14"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229528C1" w14:textId="77777777" w:rsidTr="00E22EB8">
        <w:trPr>
          <w:trHeight w:val="135"/>
        </w:trPr>
        <w:tc>
          <w:tcPr>
            <w:tcW w:w="2250" w:type="dxa"/>
            <w:tcBorders>
              <w:top w:val="nil"/>
              <w:left w:val="single" w:sz="4" w:space="0" w:color="auto"/>
              <w:bottom w:val="single" w:sz="4" w:space="0" w:color="auto"/>
              <w:right w:val="nil"/>
            </w:tcBorders>
            <w:shd w:val="clear" w:color="auto" w:fill="auto"/>
            <w:noWrap/>
            <w:vAlign w:val="bottom"/>
          </w:tcPr>
          <w:p w14:paraId="5D48538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359" w:type="dxa"/>
            <w:tcBorders>
              <w:top w:val="nil"/>
              <w:left w:val="nil"/>
              <w:bottom w:val="single" w:sz="4" w:space="0" w:color="auto"/>
              <w:right w:val="nil"/>
            </w:tcBorders>
            <w:shd w:val="clear" w:color="auto" w:fill="auto"/>
            <w:noWrap/>
            <w:vAlign w:val="bottom"/>
          </w:tcPr>
          <w:p w14:paraId="3AB9BD6F"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2A51F2C"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13A9984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6C43A599"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7A34CC33"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568AB6D7"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r>
    </w:tbl>
    <w:p w14:paraId="4F493500" w14:textId="77777777" w:rsidR="005E7AEB" w:rsidRPr="00024647"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541D44" w:rsidRPr="00024647" w14:paraId="7B33F5B8" w14:textId="77777777">
        <w:tc>
          <w:tcPr>
            <w:tcW w:w="4788" w:type="dxa"/>
          </w:tcPr>
          <w:tbl>
            <w:tblPr>
              <w:tblW w:w="4464" w:type="dxa"/>
              <w:tblLook w:val="04A0" w:firstRow="1" w:lastRow="0" w:firstColumn="1" w:lastColumn="0" w:noHBand="0" w:noVBand="1"/>
            </w:tblPr>
            <w:tblGrid>
              <w:gridCol w:w="2016"/>
              <w:gridCol w:w="1356"/>
              <w:gridCol w:w="236"/>
              <w:gridCol w:w="1056"/>
            </w:tblGrid>
            <w:tr w:rsidR="00541D44" w:rsidRPr="00024647" w14:paraId="5C4B480D" w14:textId="77777777">
              <w:trPr>
                <w:trHeight w:val="300"/>
              </w:trPr>
              <w:tc>
                <w:tcPr>
                  <w:tcW w:w="2016" w:type="dxa"/>
                  <w:tcBorders>
                    <w:top w:val="nil"/>
                    <w:left w:val="nil"/>
                    <w:bottom w:val="nil"/>
                    <w:right w:val="nil"/>
                  </w:tcBorders>
                  <w:shd w:val="clear" w:color="auto" w:fill="auto"/>
                  <w:noWrap/>
                  <w:vAlign w:val="bottom"/>
                </w:tcPr>
                <w:p w14:paraId="46832661" w14:textId="77777777" w:rsidR="00541D44" w:rsidRPr="00024647" w:rsidRDefault="00541D44" w:rsidP="00DC57DA">
                  <w:pPr>
                    <w:widowControl/>
                    <w:autoSpaceDE/>
                    <w:autoSpaceDN/>
                    <w:adjustRightInd/>
                    <w:jc w:val="center"/>
                    <w:rPr>
                      <w:rFonts w:ascii="Arial" w:hAnsi="Arial" w:cs="Arial"/>
                      <w:b/>
                      <w:bCs/>
                      <w:color w:val="000000"/>
                      <w:sz w:val="20"/>
                      <w:szCs w:val="22"/>
                    </w:rPr>
                  </w:pPr>
                  <w:r w:rsidRPr="00024647">
                    <w:rPr>
                      <w:rFonts w:ascii="Arial" w:hAnsi="Arial" w:cs="Arial"/>
                      <w:b/>
                      <w:bCs/>
                      <w:color w:val="000000"/>
                      <w:sz w:val="20"/>
                      <w:szCs w:val="22"/>
                    </w:rPr>
                    <w:t>1/1/X8</w:t>
                  </w:r>
                </w:p>
              </w:tc>
              <w:tc>
                <w:tcPr>
                  <w:tcW w:w="1156" w:type="dxa"/>
                  <w:tcBorders>
                    <w:top w:val="nil"/>
                    <w:left w:val="nil"/>
                    <w:bottom w:val="nil"/>
                    <w:right w:val="nil"/>
                  </w:tcBorders>
                  <w:shd w:val="clear" w:color="auto" w:fill="auto"/>
                  <w:noWrap/>
                  <w:vAlign w:val="bottom"/>
                </w:tcPr>
                <w:p w14:paraId="306427DD"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D5A0DD9"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2D1F906"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23FC555F"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F17F1A4"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Goodwill = 8,000</w:t>
                  </w:r>
                </w:p>
              </w:tc>
              <w:tc>
                <w:tcPr>
                  <w:tcW w:w="1156" w:type="dxa"/>
                  <w:tcBorders>
                    <w:top w:val="nil"/>
                    <w:left w:val="nil"/>
                    <w:bottom w:val="nil"/>
                    <w:right w:val="nil"/>
                  </w:tcBorders>
                  <w:shd w:val="clear" w:color="auto" w:fill="auto"/>
                  <w:noWrap/>
                  <w:vAlign w:val="bottom"/>
                </w:tcPr>
                <w:p w14:paraId="649DEF07" w14:textId="1F95A1AA" w:rsidR="00541D44" w:rsidRPr="00024647" w:rsidRDefault="00651D88" w:rsidP="00541D44">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05344" behindDoc="0" locked="0" layoutInCell="1" allowOverlap="1" wp14:anchorId="12604E98" wp14:editId="43F4C0CF">
                            <wp:simplePos x="0" y="0"/>
                            <wp:positionH relativeFrom="column">
                              <wp:posOffset>172085</wp:posOffset>
                            </wp:positionH>
                            <wp:positionV relativeFrom="paragraph">
                              <wp:posOffset>15240</wp:posOffset>
                            </wp:positionV>
                            <wp:extent cx="370840" cy="2207895"/>
                            <wp:effectExtent l="0" t="0" r="10160" b="20955"/>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20789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6" o:spid="_x0000_s1026" type="#_x0000_t88" style="position:absolute;margin-left:13.55pt;margin-top:1.2pt;width:29.2pt;height:17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" adj="172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541D44" w:rsidRPr="00024647" w14:paraId="6AC54A81" w14:textId="77777777">
                    <w:trPr>
                      <w:trHeight w:val="300"/>
                      <w:tblCellSpacing w:w="0" w:type="dxa"/>
                    </w:trPr>
                    <w:tc>
                      <w:tcPr>
                        <w:tcW w:w="1140" w:type="dxa"/>
                        <w:tcBorders>
                          <w:top w:val="nil"/>
                          <w:left w:val="nil"/>
                          <w:bottom w:val="nil"/>
                          <w:right w:val="nil"/>
                        </w:tcBorders>
                        <w:shd w:val="clear" w:color="auto" w:fill="auto"/>
                        <w:noWrap/>
                        <w:vAlign w:val="bottom"/>
                      </w:tcPr>
                      <w:p w14:paraId="19E7C034" w14:textId="77777777" w:rsidR="00541D44" w:rsidRPr="00024647" w:rsidRDefault="00541D44" w:rsidP="00541D44">
                        <w:pPr>
                          <w:widowControl/>
                          <w:autoSpaceDE/>
                          <w:autoSpaceDN/>
                          <w:adjustRightInd/>
                          <w:rPr>
                            <w:rFonts w:ascii="Arial" w:hAnsi="Arial" w:cs="Arial"/>
                            <w:color w:val="000000"/>
                            <w:sz w:val="20"/>
                            <w:szCs w:val="22"/>
                          </w:rPr>
                        </w:pPr>
                      </w:p>
                    </w:tc>
                  </w:tr>
                </w:tbl>
                <w:p w14:paraId="2DC818DF"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706EECF7"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A85A448"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11E38368"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263D09D"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A46EC3A"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DE15B11"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96F6788"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174599D6" w14:textId="77777777">
              <w:trPr>
                <w:trHeight w:val="64"/>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6034ECB2"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969402E"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5D0048C"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184B2E8D"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3F95BA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642B6C93" w14:textId="77777777" w:rsidR="00D03C1A"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Identifiable </w:t>
                  </w:r>
                </w:p>
                <w:p w14:paraId="70F12854" w14:textId="77777777" w:rsidR="00541D44" w:rsidRPr="00024647" w:rsidRDefault="00D03C1A" w:rsidP="00541D44">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541D44" w:rsidRPr="00024647">
                    <w:rPr>
                      <w:rFonts w:ascii="Arial" w:hAnsi="Arial" w:cs="Arial"/>
                      <w:color w:val="000000"/>
                      <w:sz w:val="20"/>
                      <w:szCs w:val="22"/>
                    </w:rPr>
                    <w:t>xcess = 20,000</w:t>
                  </w:r>
                </w:p>
              </w:tc>
              <w:tc>
                <w:tcPr>
                  <w:tcW w:w="1156" w:type="dxa"/>
                  <w:tcBorders>
                    <w:top w:val="nil"/>
                    <w:left w:val="nil"/>
                    <w:bottom w:val="nil"/>
                    <w:right w:val="nil"/>
                  </w:tcBorders>
                  <w:shd w:val="clear" w:color="auto" w:fill="auto"/>
                  <w:noWrap/>
                  <w:vAlign w:val="bottom"/>
                </w:tcPr>
                <w:p w14:paraId="6EA5120D"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4DB28085"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$128,000</w:t>
                  </w:r>
                  <w:r w:rsidRPr="00024647">
                    <w:rPr>
                      <w:rFonts w:ascii="Arial" w:hAnsi="Arial" w:cs="Arial"/>
                      <w:color w:val="000000"/>
                      <w:sz w:val="20"/>
                      <w:szCs w:val="22"/>
                    </w:rPr>
                    <w:br/>
                    <w:t xml:space="preserve"> Initial </w:t>
                  </w:r>
                  <w:r w:rsidR="00AD33E9" w:rsidRPr="00024647">
                    <w:rPr>
                      <w:rFonts w:ascii="Arial" w:hAnsi="Arial" w:cs="Arial"/>
                      <w:color w:val="000000"/>
                      <w:sz w:val="20"/>
                      <w:szCs w:val="22"/>
                    </w:rPr>
                    <w:t>investment</w:t>
                  </w:r>
                  <w:r w:rsidRPr="00024647">
                    <w:rPr>
                      <w:rFonts w:ascii="Arial" w:hAnsi="Arial" w:cs="Arial"/>
                      <w:color w:val="000000"/>
                      <w:sz w:val="20"/>
                      <w:szCs w:val="22"/>
                    </w:rPr>
                    <w:t xml:space="preserve"> in Roller Co. </w:t>
                  </w:r>
                </w:p>
              </w:tc>
            </w:tr>
            <w:tr w:rsidR="00541D44" w:rsidRPr="00024647" w14:paraId="0F3B0B4C"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203D5695"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C2F47DA"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6CE45919"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42409938"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672D15C9"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7A99C2E"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0D97A95"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1F351398" w14:textId="77777777" w:rsidTr="00E22EB8">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4342D32F" w14:textId="77777777" w:rsidR="00541D44" w:rsidRPr="00E22EB8" w:rsidRDefault="00541D44" w:rsidP="00541D44">
                  <w:pPr>
                    <w:widowControl/>
                    <w:autoSpaceDE/>
                    <w:autoSpaceDN/>
                    <w:adjustRightInd/>
                    <w:jc w:val="center"/>
                    <w:rPr>
                      <w:rFonts w:ascii="Arial" w:hAnsi="Arial" w:cs="Arial"/>
                      <w:color w:val="FFFFFF" w:themeColor="background1"/>
                      <w:sz w:val="20"/>
                      <w:szCs w:val="22"/>
                    </w:rPr>
                  </w:pPr>
                  <w:r w:rsidRPr="00E22EB8">
                    <w:rPr>
                      <w:rFonts w:ascii="Arial" w:hAnsi="Arial" w:cs="Arial"/>
                      <w:color w:val="FFFFFF" w:themeColor="background1"/>
                      <w:sz w:val="20"/>
                      <w:szCs w:val="22"/>
                    </w:rPr>
                    <w:t>100%</w:t>
                  </w:r>
                  <w:r w:rsidRPr="00E22EB8">
                    <w:rPr>
                      <w:rFonts w:ascii="Arial" w:hAnsi="Arial" w:cs="Arial"/>
                      <w:color w:val="FFFFFF" w:themeColor="background1"/>
                      <w:sz w:val="20"/>
                      <w:szCs w:val="22"/>
                    </w:rPr>
                    <w:br/>
                    <w:t>Book value =</w:t>
                  </w:r>
                  <w:r w:rsidRPr="00E22EB8">
                    <w:rPr>
                      <w:rFonts w:ascii="Arial" w:hAnsi="Arial" w:cs="Arial"/>
                      <w:color w:val="FFFFFF" w:themeColor="background1"/>
                      <w:sz w:val="20"/>
                      <w:szCs w:val="22"/>
                    </w:rPr>
                    <w:br/>
                    <w:t>100,000</w:t>
                  </w:r>
                </w:p>
              </w:tc>
              <w:tc>
                <w:tcPr>
                  <w:tcW w:w="1156" w:type="dxa"/>
                  <w:tcBorders>
                    <w:top w:val="nil"/>
                    <w:left w:val="nil"/>
                    <w:bottom w:val="nil"/>
                    <w:right w:val="nil"/>
                  </w:tcBorders>
                  <w:shd w:val="clear" w:color="auto" w:fill="auto"/>
                  <w:noWrap/>
                  <w:vAlign w:val="bottom"/>
                </w:tcPr>
                <w:p w14:paraId="75AC83BE"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76470FC6"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260428D6" w14:textId="77777777" w:rsidTr="00E22EB8">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23D8104"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C8B4548"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5ED91EE"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74B778DD" w14:textId="77777777" w:rsidTr="00E22EB8">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89F5743"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3E35DAF"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48DF332"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450B897"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DA49CDD"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F229762"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D168749"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004AF1C"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7C62DC2"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8D62817"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ACCF889"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467751D"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32CE24FC" w14:textId="77777777" w:rsidTr="00E22EB8">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EBE62EB" w14:textId="77777777" w:rsidR="00541D44" w:rsidRPr="00024647" w:rsidRDefault="00541D44" w:rsidP="00541D44">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8E5AF7B"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E89EEC8"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C9A341E" w14:textId="77777777" w:rsidR="00541D44" w:rsidRPr="00024647" w:rsidRDefault="00541D44" w:rsidP="00541D44">
                  <w:pPr>
                    <w:widowControl/>
                    <w:autoSpaceDE/>
                    <w:autoSpaceDN/>
                    <w:adjustRightInd/>
                    <w:rPr>
                      <w:rFonts w:ascii="Arial" w:hAnsi="Arial" w:cs="Arial"/>
                      <w:color w:val="000000"/>
                      <w:sz w:val="20"/>
                      <w:szCs w:val="22"/>
                    </w:rPr>
                  </w:pPr>
                </w:p>
              </w:tc>
            </w:tr>
          </w:tbl>
          <w:p w14:paraId="296DB954"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c>
          <w:tcPr>
            <w:tcW w:w="4788" w:type="dxa"/>
          </w:tcPr>
          <w:tbl>
            <w:tblPr>
              <w:tblW w:w="4408" w:type="dxa"/>
              <w:tblLook w:val="04A0" w:firstRow="1" w:lastRow="0" w:firstColumn="1" w:lastColumn="0" w:noHBand="0" w:noVBand="1"/>
            </w:tblPr>
            <w:tblGrid>
              <w:gridCol w:w="2016"/>
              <w:gridCol w:w="976"/>
              <w:gridCol w:w="1416"/>
            </w:tblGrid>
            <w:tr w:rsidR="00541D44" w:rsidRPr="00024647" w14:paraId="79BD0281" w14:textId="77777777">
              <w:trPr>
                <w:trHeight w:val="300"/>
              </w:trPr>
              <w:tc>
                <w:tcPr>
                  <w:tcW w:w="2016" w:type="dxa"/>
                  <w:tcBorders>
                    <w:top w:val="nil"/>
                    <w:left w:val="nil"/>
                    <w:bottom w:val="nil"/>
                    <w:right w:val="nil"/>
                  </w:tcBorders>
                  <w:shd w:val="clear" w:color="auto" w:fill="auto"/>
                  <w:noWrap/>
                  <w:vAlign w:val="bottom"/>
                </w:tcPr>
                <w:p w14:paraId="716BA6ED" w14:textId="77777777" w:rsidR="00541D44" w:rsidRPr="00024647" w:rsidRDefault="00541D44" w:rsidP="00DC57DA">
                  <w:pPr>
                    <w:widowControl/>
                    <w:autoSpaceDE/>
                    <w:autoSpaceDN/>
                    <w:adjustRightInd/>
                    <w:jc w:val="center"/>
                    <w:rPr>
                      <w:rFonts w:ascii="Arial" w:hAnsi="Arial" w:cs="Arial"/>
                      <w:b/>
                      <w:bCs/>
                      <w:color w:val="000000"/>
                      <w:sz w:val="20"/>
                      <w:szCs w:val="22"/>
                    </w:rPr>
                  </w:pPr>
                  <w:r w:rsidRPr="00024647">
                    <w:rPr>
                      <w:rFonts w:ascii="Arial" w:hAnsi="Arial" w:cs="Arial"/>
                      <w:b/>
                      <w:bCs/>
                      <w:color w:val="000000"/>
                      <w:sz w:val="20"/>
                      <w:szCs w:val="22"/>
                    </w:rPr>
                    <w:t>12/31/X8</w:t>
                  </w:r>
                </w:p>
              </w:tc>
              <w:tc>
                <w:tcPr>
                  <w:tcW w:w="976" w:type="dxa"/>
                  <w:tcBorders>
                    <w:top w:val="nil"/>
                    <w:left w:val="nil"/>
                    <w:bottom w:val="nil"/>
                    <w:right w:val="nil"/>
                  </w:tcBorders>
                  <w:shd w:val="clear" w:color="auto" w:fill="auto"/>
                  <w:noWrap/>
                  <w:vAlign w:val="bottom"/>
                </w:tcPr>
                <w:p w14:paraId="49EFC304"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0E19401B"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7F41AF0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6315FFA1"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Goodwill = 2,500</w:t>
                  </w:r>
                </w:p>
              </w:tc>
              <w:tc>
                <w:tcPr>
                  <w:tcW w:w="976" w:type="dxa"/>
                  <w:vMerge w:val="restart"/>
                  <w:tcBorders>
                    <w:top w:val="nil"/>
                    <w:left w:val="nil"/>
                    <w:bottom w:val="nil"/>
                    <w:right w:val="nil"/>
                  </w:tcBorders>
                  <w:shd w:val="clear" w:color="auto" w:fill="auto"/>
                  <w:noWrap/>
                  <w:vAlign w:val="bottom"/>
                </w:tcPr>
                <w:p w14:paraId="5DFCAB90" w14:textId="4694203F" w:rsidR="00541D44" w:rsidRPr="00024647" w:rsidRDefault="00651D88" w:rsidP="00541D44">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07392" behindDoc="0" locked="0" layoutInCell="1" allowOverlap="1" wp14:anchorId="13B3DA97" wp14:editId="623C83AB">
                            <wp:simplePos x="0" y="0"/>
                            <wp:positionH relativeFrom="column">
                              <wp:posOffset>178435</wp:posOffset>
                            </wp:positionH>
                            <wp:positionV relativeFrom="paragraph">
                              <wp:posOffset>15240</wp:posOffset>
                            </wp:positionV>
                            <wp:extent cx="370840" cy="2199640"/>
                            <wp:effectExtent l="0" t="0" r="10160" b="1016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19964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9" o:spid="_x0000_s1026" type="#_x0000_t88" style="position:absolute;margin-left:14.05pt;margin-top:1.2pt;width:29.2pt;height:17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" adj="1728"/>
                        </w:pict>
                      </mc:Fallback>
                    </mc:AlternateContent>
                  </w:r>
                </w:p>
              </w:tc>
              <w:tc>
                <w:tcPr>
                  <w:tcW w:w="1416" w:type="dxa"/>
                  <w:tcBorders>
                    <w:top w:val="nil"/>
                    <w:left w:val="nil"/>
                    <w:bottom w:val="nil"/>
                    <w:right w:val="nil"/>
                  </w:tcBorders>
                  <w:shd w:val="clear" w:color="auto" w:fill="auto"/>
                  <w:vAlign w:val="center"/>
                </w:tcPr>
                <w:p w14:paraId="414E989E"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7BEA1693"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5E574C5"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EBD648A"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62C6B3BC"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36BC1DC4"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E70F917"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F10D294"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36B4ED5"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3232AAC"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69CEC09E" w14:textId="77777777" w:rsidR="00D03C1A"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w:t>
                  </w:r>
                  <w:r w:rsidR="00D03C1A" w:rsidRPr="00165D10">
                    <w:rPr>
                      <w:rFonts w:ascii="Arial" w:hAnsi="Arial" w:cs="Arial"/>
                      <w:color w:val="000000"/>
                      <w:sz w:val="20"/>
                      <w:szCs w:val="22"/>
                    </w:rPr>
                    <w:t>Identifiable</w:t>
                  </w:r>
                  <w:r w:rsidR="00D03C1A" w:rsidRPr="00024647">
                    <w:rPr>
                      <w:rFonts w:ascii="Arial" w:hAnsi="Arial" w:cs="Arial"/>
                      <w:color w:val="000000"/>
                      <w:sz w:val="20"/>
                      <w:szCs w:val="22"/>
                    </w:rPr>
                    <w:t xml:space="preserve"> </w:t>
                  </w:r>
                </w:p>
                <w:p w14:paraId="3BC05420"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Excess = 18,000 </w:t>
                  </w:r>
                </w:p>
              </w:tc>
              <w:tc>
                <w:tcPr>
                  <w:tcW w:w="976" w:type="dxa"/>
                  <w:vMerge/>
                  <w:tcBorders>
                    <w:top w:val="nil"/>
                    <w:left w:val="nil"/>
                    <w:bottom w:val="nil"/>
                    <w:right w:val="nil"/>
                  </w:tcBorders>
                  <w:vAlign w:val="center"/>
                </w:tcPr>
                <w:p w14:paraId="5C682A96"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2336A9F7" w14:textId="77777777" w:rsidR="00541D44" w:rsidRPr="00024647" w:rsidRDefault="00541D44" w:rsidP="00541D44">
                  <w:pPr>
                    <w:widowControl/>
                    <w:autoSpaceDE/>
                    <w:autoSpaceDN/>
                    <w:adjustRightInd/>
                    <w:jc w:val="center"/>
                    <w:rPr>
                      <w:rFonts w:ascii="Arial" w:hAnsi="Arial" w:cs="Arial"/>
                      <w:color w:val="000000"/>
                      <w:sz w:val="20"/>
                      <w:szCs w:val="22"/>
                    </w:rPr>
                  </w:pPr>
                  <w:r w:rsidRPr="00024647">
                    <w:rPr>
                      <w:rFonts w:ascii="Arial" w:hAnsi="Arial" w:cs="Arial"/>
                      <w:color w:val="000000"/>
                      <w:sz w:val="20"/>
                      <w:szCs w:val="22"/>
                    </w:rPr>
                    <w:t xml:space="preserve"> $128,500</w:t>
                  </w:r>
                  <w:r w:rsidRPr="00024647">
                    <w:rPr>
                      <w:rFonts w:ascii="Arial" w:hAnsi="Arial" w:cs="Arial"/>
                      <w:color w:val="000000"/>
                      <w:sz w:val="20"/>
                      <w:szCs w:val="22"/>
                    </w:rPr>
                    <w:br/>
                    <w:t xml:space="preserve"> Net </w:t>
                  </w:r>
                  <w:r w:rsidR="00AD33E9" w:rsidRPr="00024647">
                    <w:rPr>
                      <w:rFonts w:ascii="Arial" w:hAnsi="Arial" w:cs="Arial"/>
                      <w:color w:val="000000"/>
                      <w:sz w:val="20"/>
                      <w:szCs w:val="22"/>
                    </w:rPr>
                    <w:t>investment</w:t>
                  </w:r>
                  <w:r w:rsidRPr="00024647">
                    <w:rPr>
                      <w:rFonts w:ascii="Arial" w:hAnsi="Arial" w:cs="Arial"/>
                      <w:color w:val="000000"/>
                      <w:sz w:val="20"/>
                      <w:szCs w:val="22"/>
                    </w:rPr>
                    <w:t xml:space="preserve"> in Roller Co. </w:t>
                  </w:r>
                </w:p>
              </w:tc>
            </w:tr>
            <w:tr w:rsidR="00541D44" w:rsidRPr="00024647" w14:paraId="6C2F5F6C"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7728B5F6"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FD9A863"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C1DBEDA"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400EAF29" w14:textId="77777777">
              <w:trPr>
                <w:trHeight w:val="300"/>
              </w:trPr>
              <w:tc>
                <w:tcPr>
                  <w:tcW w:w="2016" w:type="dxa"/>
                  <w:vMerge/>
                  <w:tcBorders>
                    <w:top w:val="single" w:sz="4" w:space="0" w:color="auto"/>
                    <w:left w:val="single" w:sz="4" w:space="0" w:color="auto"/>
                    <w:bottom w:val="single" w:sz="4" w:space="0" w:color="auto"/>
                    <w:right w:val="single" w:sz="4" w:space="0" w:color="auto"/>
                  </w:tcBorders>
                  <w:shd w:val="clear" w:color="auto" w:fill="E0EBF8"/>
                  <w:vAlign w:val="center"/>
                </w:tcPr>
                <w:p w14:paraId="706CB535"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5709F94"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CA6A4D8"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6795A1BA" w14:textId="77777777" w:rsidTr="00E22EB8">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002E5C"/>
                  <w:vAlign w:val="center"/>
                </w:tcPr>
                <w:p w14:paraId="0E6296AF" w14:textId="77777777" w:rsidR="00541D44" w:rsidRPr="00E22EB8" w:rsidRDefault="00541D44" w:rsidP="00541D44">
                  <w:pPr>
                    <w:widowControl/>
                    <w:autoSpaceDE/>
                    <w:autoSpaceDN/>
                    <w:adjustRightInd/>
                    <w:jc w:val="center"/>
                    <w:rPr>
                      <w:rFonts w:ascii="Arial" w:hAnsi="Arial" w:cs="Arial"/>
                      <w:color w:val="FFFFFF" w:themeColor="background1"/>
                      <w:sz w:val="20"/>
                      <w:szCs w:val="22"/>
                    </w:rPr>
                  </w:pPr>
                  <w:r w:rsidRPr="00E22EB8">
                    <w:rPr>
                      <w:rFonts w:ascii="Arial" w:hAnsi="Arial" w:cs="Arial"/>
                      <w:color w:val="FFFFFF" w:themeColor="background1"/>
                      <w:sz w:val="20"/>
                      <w:szCs w:val="22"/>
                    </w:rPr>
                    <w:t>100%</w:t>
                  </w:r>
                  <w:r w:rsidRPr="00E22EB8">
                    <w:rPr>
                      <w:rFonts w:ascii="Arial" w:hAnsi="Arial" w:cs="Arial"/>
                      <w:color w:val="FFFFFF" w:themeColor="background1"/>
                      <w:sz w:val="20"/>
                      <w:szCs w:val="22"/>
                    </w:rPr>
                    <w:br/>
                    <w:t>Book value =</w:t>
                  </w:r>
                  <w:r w:rsidRPr="00E22EB8">
                    <w:rPr>
                      <w:rFonts w:ascii="Arial" w:hAnsi="Arial" w:cs="Arial"/>
                      <w:color w:val="FFFFFF" w:themeColor="background1"/>
                      <w:sz w:val="20"/>
                      <w:szCs w:val="22"/>
                    </w:rPr>
                    <w:br/>
                    <w:t>108,000</w:t>
                  </w:r>
                </w:p>
              </w:tc>
              <w:tc>
                <w:tcPr>
                  <w:tcW w:w="976" w:type="dxa"/>
                  <w:vMerge/>
                  <w:tcBorders>
                    <w:top w:val="nil"/>
                    <w:left w:val="nil"/>
                    <w:bottom w:val="nil"/>
                    <w:right w:val="nil"/>
                  </w:tcBorders>
                  <w:vAlign w:val="center"/>
                </w:tcPr>
                <w:p w14:paraId="773B626E"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C3C1244"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4DAD7211" w14:textId="77777777" w:rsidTr="00E22EB8">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26A5367"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40E99C4"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F2DDE13"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3F6DEBD" w14:textId="77777777" w:rsidTr="00E22EB8">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1FDD710"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2302EF8"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D86B5BD"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CB4F881"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0CBD2A6"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65D09E9"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A522728"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66BD4BC0" w14:textId="77777777" w:rsidTr="00E22EB8">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5AE57F0"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C705B52"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6D6C170D"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DBB82E4" w14:textId="77777777" w:rsidTr="00E22EB8">
              <w:trPr>
                <w:trHeight w:val="64"/>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70FF2AC" w14:textId="77777777" w:rsidR="00541D44" w:rsidRPr="00024647" w:rsidRDefault="00541D44" w:rsidP="00541D44">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09DD75DF" w14:textId="77777777" w:rsidR="00541D44" w:rsidRPr="00024647" w:rsidRDefault="00541D44" w:rsidP="00541D44">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0FFFA722" w14:textId="77777777" w:rsidR="00541D44" w:rsidRPr="00024647" w:rsidRDefault="00541D44" w:rsidP="00541D44">
                  <w:pPr>
                    <w:widowControl/>
                    <w:autoSpaceDE/>
                    <w:autoSpaceDN/>
                    <w:adjustRightInd/>
                    <w:rPr>
                      <w:rFonts w:ascii="Arial" w:hAnsi="Arial" w:cs="Arial"/>
                      <w:color w:val="000000"/>
                      <w:sz w:val="20"/>
                      <w:szCs w:val="22"/>
                    </w:rPr>
                  </w:pPr>
                </w:p>
              </w:tc>
            </w:tr>
          </w:tbl>
          <w:p w14:paraId="7D993FDD"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r>
    </w:tbl>
    <w:p w14:paraId="13669E8A"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891" w:type="dxa"/>
        <w:tblInd w:w="108" w:type="dxa"/>
        <w:tblLook w:val="04A0" w:firstRow="1" w:lastRow="0" w:firstColumn="1" w:lastColumn="0" w:noHBand="0" w:noVBand="1"/>
      </w:tblPr>
      <w:tblGrid>
        <w:gridCol w:w="3063"/>
        <w:gridCol w:w="272"/>
        <w:gridCol w:w="272"/>
        <w:gridCol w:w="1056"/>
        <w:gridCol w:w="272"/>
        <w:gridCol w:w="956"/>
      </w:tblGrid>
      <w:tr w:rsidR="00541D44" w:rsidRPr="00024647" w14:paraId="7B1C95F2" w14:textId="77777777" w:rsidTr="00E22EB8">
        <w:trPr>
          <w:trHeight w:val="300"/>
        </w:trPr>
        <w:tc>
          <w:tcPr>
            <w:tcW w:w="3335" w:type="dxa"/>
            <w:gridSpan w:val="2"/>
            <w:tcBorders>
              <w:top w:val="nil"/>
              <w:left w:val="nil"/>
              <w:right w:val="nil"/>
            </w:tcBorders>
            <w:shd w:val="clear" w:color="auto" w:fill="auto"/>
            <w:noWrap/>
            <w:vAlign w:val="bottom"/>
          </w:tcPr>
          <w:p w14:paraId="62DCD000"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14:paraId="4C246EDC" w14:textId="77777777" w:rsidR="00541D44" w:rsidRPr="00024647" w:rsidRDefault="00541D44" w:rsidP="00541D44">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2CBDC61D" w14:textId="77777777" w:rsidR="00541D44" w:rsidRPr="00024647" w:rsidRDefault="00541D44" w:rsidP="00541D44">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14:paraId="0766185C"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72C14262"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A8F719E" w14:textId="77777777" w:rsidTr="00E22EB8">
        <w:trPr>
          <w:trHeight w:val="300"/>
        </w:trPr>
        <w:tc>
          <w:tcPr>
            <w:tcW w:w="3063" w:type="dxa"/>
            <w:tcBorders>
              <w:bottom w:val="nil"/>
              <w:right w:val="nil"/>
            </w:tcBorders>
            <w:shd w:val="clear" w:color="auto" w:fill="002E5C"/>
            <w:noWrap/>
            <w:vAlign w:val="bottom"/>
          </w:tcPr>
          <w:p w14:paraId="12B157EF"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Common stock</w:t>
            </w:r>
          </w:p>
        </w:tc>
        <w:tc>
          <w:tcPr>
            <w:tcW w:w="272" w:type="dxa"/>
            <w:tcBorders>
              <w:left w:val="nil"/>
              <w:bottom w:val="nil"/>
              <w:right w:val="nil"/>
            </w:tcBorders>
            <w:shd w:val="clear" w:color="auto" w:fill="002E5C"/>
            <w:noWrap/>
            <w:vAlign w:val="bottom"/>
          </w:tcPr>
          <w:p w14:paraId="38871868"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14:paraId="31C02A8B"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328" w:type="dxa"/>
            <w:gridSpan w:val="2"/>
            <w:tcBorders>
              <w:left w:val="nil"/>
              <w:bottom w:val="nil"/>
              <w:right w:val="nil"/>
            </w:tcBorders>
            <w:shd w:val="clear" w:color="auto" w:fill="002E5C"/>
            <w:noWrap/>
            <w:vAlign w:val="bottom"/>
          </w:tcPr>
          <w:p w14:paraId="342CEB64" w14:textId="77777777" w:rsidR="00541D44" w:rsidRPr="00E22EB8" w:rsidRDefault="00541D44" w:rsidP="00541D44">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60,000 </w:t>
            </w:r>
          </w:p>
        </w:tc>
        <w:tc>
          <w:tcPr>
            <w:tcW w:w="956" w:type="dxa"/>
            <w:tcBorders>
              <w:left w:val="nil"/>
              <w:bottom w:val="nil"/>
            </w:tcBorders>
            <w:shd w:val="clear" w:color="auto" w:fill="002E5C"/>
            <w:noWrap/>
            <w:vAlign w:val="bottom"/>
          </w:tcPr>
          <w:p w14:paraId="3A4F2D73" w14:textId="77777777" w:rsidR="00541D44" w:rsidRPr="00E22EB8" w:rsidRDefault="00541D44" w:rsidP="00541D44">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541D44" w:rsidRPr="00024647" w14:paraId="59093C01" w14:textId="77777777" w:rsidTr="00E22EB8">
        <w:trPr>
          <w:trHeight w:val="300"/>
        </w:trPr>
        <w:tc>
          <w:tcPr>
            <w:tcW w:w="3063" w:type="dxa"/>
            <w:tcBorders>
              <w:top w:val="nil"/>
              <w:bottom w:val="nil"/>
              <w:right w:val="nil"/>
            </w:tcBorders>
            <w:shd w:val="clear" w:color="auto" w:fill="002E5C"/>
            <w:noWrap/>
            <w:vAlign w:val="bottom"/>
          </w:tcPr>
          <w:p w14:paraId="3C066FE6"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Retained earnings</w:t>
            </w:r>
          </w:p>
        </w:tc>
        <w:tc>
          <w:tcPr>
            <w:tcW w:w="272" w:type="dxa"/>
            <w:tcBorders>
              <w:top w:val="nil"/>
              <w:left w:val="nil"/>
              <w:bottom w:val="nil"/>
              <w:right w:val="nil"/>
            </w:tcBorders>
            <w:shd w:val="clear" w:color="auto" w:fill="002E5C"/>
            <w:noWrap/>
            <w:vAlign w:val="bottom"/>
          </w:tcPr>
          <w:p w14:paraId="5DFF988E"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318C5CCC"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328" w:type="dxa"/>
            <w:gridSpan w:val="2"/>
            <w:tcBorders>
              <w:top w:val="nil"/>
              <w:left w:val="nil"/>
              <w:bottom w:val="nil"/>
              <w:right w:val="nil"/>
            </w:tcBorders>
            <w:shd w:val="clear" w:color="auto" w:fill="002E5C"/>
            <w:noWrap/>
            <w:vAlign w:val="bottom"/>
          </w:tcPr>
          <w:p w14:paraId="70D0D672" w14:textId="77777777" w:rsidR="00541D44" w:rsidRPr="00E22EB8" w:rsidRDefault="00541D44" w:rsidP="00541D44">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40,000 </w:t>
            </w:r>
          </w:p>
        </w:tc>
        <w:tc>
          <w:tcPr>
            <w:tcW w:w="956" w:type="dxa"/>
            <w:tcBorders>
              <w:top w:val="nil"/>
              <w:left w:val="nil"/>
              <w:bottom w:val="nil"/>
            </w:tcBorders>
            <w:shd w:val="clear" w:color="auto" w:fill="002E5C"/>
            <w:noWrap/>
            <w:vAlign w:val="bottom"/>
          </w:tcPr>
          <w:p w14:paraId="16BFD98A" w14:textId="77777777" w:rsidR="00541D44" w:rsidRPr="00E22EB8" w:rsidRDefault="00541D44" w:rsidP="00541D44">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541D44" w:rsidRPr="00024647" w14:paraId="25C8E4B1" w14:textId="77777777" w:rsidTr="00E22EB8">
        <w:trPr>
          <w:trHeight w:val="300"/>
        </w:trPr>
        <w:tc>
          <w:tcPr>
            <w:tcW w:w="3335" w:type="dxa"/>
            <w:gridSpan w:val="2"/>
            <w:tcBorders>
              <w:top w:val="nil"/>
              <w:bottom w:val="nil"/>
              <w:right w:val="nil"/>
            </w:tcBorders>
            <w:shd w:val="clear" w:color="auto" w:fill="002E5C"/>
            <w:noWrap/>
            <w:vAlign w:val="bottom"/>
          </w:tcPr>
          <w:p w14:paraId="524FC708"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Income from Roller Co.</w:t>
            </w:r>
          </w:p>
        </w:tc>
        <w:tc>
          <w:tcPr>
            <w:tcW w:w="272" w:type="dxa"/>
            <w:tcBorders>
              <w:top w:val="nil"/>
              <w:left w:val="nil"/>
              <w:bottom w:val="nil"/>
              <w:right w:val="nil"/>
            </w:tcBorders>
            <w:shd w:val="clear" w:color="auto" w:fill="002E5C"/>
            <w:noWrap/>
            <w:vAlign w:val="bottom"/>
          </w:tcPr>
          <w:p w14:paraId="5993617C"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328" w:type="dxa"/>
            <w:gridSpan w:val="2"/>
            <w:tcBorders>
              <w:top w:val="nil"/>
              <w:left w:val="nil"/>
              <w:bottom w:val="nil"/>
              <w:right w:val="nil"/>
            </w:tcBorders>
            <w:shd w:val="clear" w:color="auto" w:fill="002E5C"/>
            <w:noWrap/>
            <w:vAlign w:val="bottom"/>
          </w:tcPr>
          <w:p w14:paraId="060FBB40" w14:textId="77777777" w:rsidR="00541D44" w:rsidRPr="00E22EB8" w:rsidRDefault="00541D44" w:rsidP="00541D44">
            <w:pPr>
              <w:widowControl/>
              <w:autoSpaceDE/>
              <w:autoSpaceDN/>
              <w:adjustRightInd/>
              <w:jc w:val="center"/>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24,000 </w:t>
            </w:r>
          </w:p>
        </w:tc>
        <w:tc>
          <w:tcPr>
            <w:tcW w:w="956" w:type="dxa"/>
            <w:tcBorders>
              <w:top w:val="nil"/>
              <w:left w:val="nil"/>
              <w:bottom w:val="nil"/>
            </w:tcBorders>
            <w:shd w:val="clear" w:color="auto" w:fill="002E5C"/>
            <w:noWrap/>
            <w:vAlign w:val="bottom"/>
          </w:tcPr>
          <w:p w14:paraId="248F3AA0" w14:textId="77777777" w:rsidR="00541D44" w:rsidRPr="00E22EB8" w:rsidRDefault="00541D44" w:rsidP="00541D44">
            <w:pPr>
              <w:widowControl/>
              <w:autoSpaceDE/>
              <w:autoSpaceDN/>
              <w:adjustRightInd/>
              <w:rPr>
                <w:rFonts w:ascii="Arial" w:hAnsi="Arial" w:cs="Arial"/>
                <w:color w:val="FFFFFF" w:themeColor="background1"/>
                <w:sz w:val="20"/>
                <w:szCs w:val="22"/>
              </w:rPr>
            </w:pPr>
            <w:r w:rsidRPr="00E22EB8">
              <w:rPr>
                <w:rFonts w:ascii="Arial" w:hAnsi="Arial" w:cs="Arial"/>
                <w:color w:val="FFFFFF" w:themeColor="background1"/>
                <w:sz w:val="20"/>
                <w:szCs w:val="22"/>
              </w:rPr>
              <w:t> </w:t>
            </w:r>
          </w:p>
        </w:tc>
      </w:tr>
      <w:tr w:rsidR="00541D44" w:rsidRPr="00024647" w14:paraId="38422A7C" w14:textId="77777777" w:rsidTr="00E22EB8">
        <w:trPr>
          <w:trHeight w:val="300"/>
        </w:trPr>
        <w:tc>
          <w:tcPr>
            <w:tcW w:w="3335" w:type="dxa"/>
            <w:gridSpan w:val="2"/>
            <w:tcBorders>
              <w:top w:val="nil"/>
              <w:bottom w:val="nil"/>
              <w:right w:val="nil"/>
            </w:tcBorders>
            <w:shd w:val="clear" w:color="auto" w:fill="002E5C"/>
            <w:noWrap/>
            <w:vAlign w:val="bottom"/>
          </w:tcPr>
          <w:p w14:paraId="26FA289A"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Dividends declared</w:t>
            </w:r>
          </w:p>
        </w:tc>
        <w:tc>
          <w:tcPr>
            <w:tcW w:w="272" w:type="dxa"/>
            <w:tcBorders>
              <w:top w:val="nil"/>
              <w:left w:val="nil"/>
              <w:bottom w:val="nil"/>
              <w:right w:val="nil"/>
            </w:tcBorders>
            <w:shd w:val="clear" w:color="auto" w:fill="002E5C"/>
            <w:noWrap/>
            <w:vAlign w:val="bottom"/>
          </w:tcPr>
          <w:p w14:paraId="65F46EAA"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6D465DFA"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14:paraId="3F902114"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1751CD6A"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16,000 </w:t>
            </w:r>
          </w:p>
        </w:tc>
      </w:tr>
      <w:tr w:rsidR="00541D44" w:rsidRPr="00024647" w14:paraId="5068014D" w14:textId="77777777" w:rsidTr="00E22EB8">
        <w:trPr>
          <w:trHeight w:val="300"/>
        </w:trPr>
        <w:tc>
          <w:tcPr>
            <w:tcW w:w="3335" w:type="dxa"/>
            <w:gridSpan w:val="2"/>
            <w:tcBorders>
              <w:top w:val="nil"/>
              <w:right w:val="nil"/>
            </w:tcBorders>
            <w:shd w:val="clear" w:color="auto" w:fill="002E5C"/>
            <w:noWrap/>
            <w:vAlign w:val="bottom"/>
          </w:tcPr>
          <w:p w14:paraId="5D649BC1"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       Investment in Roller Co.</w:t>
            </w:r>
          </w:p>
        </w:tc>
        <w:tc>
          <w:tcPr>
            <w:tcW w:w="272" w:type="dxa"/>
            <w:tcBorders>
              <w:top w:val="nil"/>
              <w:left w:val="nil"/>
              <w:right w:val="nil"/>
            </w:tcBorders>
            <w:shd w:val="clear" w:color="auto" w:fill="002E5C"/>
            <w:noWrap/>
            <w:vAlign w:val="bottom"/>
          </w:tcPr>
          <w:p w14:paraId="77B82A9A"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6F4760EF"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14:paraId="205EAEEE"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6B69AEE9" w14:textId="77777777" w:rsidR="00541D44" w:rsidRPr="00E22EB8" w:rsidRDefault="00541D44" w:rsidP="00541D44">
            <w:pPr>
              <w:widowControl/>
              <w:autoSpaceDE/>
              <w:autoSpaceDN/>
              <w:adjustRightInd/>
              <w:rPr>
                <w:rFonts w:ascii="Arial" w:hAnsi="Arial" w:cs="Arial"/>
                <w:b/>
                <w:bCs/>
                <w:color w:val="FFFFFF" w:themeColor="background1"/>
                <w:sz w:val="20"/>
                <w:szCs w:val="22"/>
              </w:rPr>
            </w:pPr>
            <w:r w:rsidRPr="00E22EB8">
              <w:rPr>
                <w:rFonts w:ascii="Arial" w:hAnsi="Arial" w:cs="Arial"/>
                <w:b/>
                <w:bCs/>
                <w:color w:val="FFFFFF" w:themeColor="background1"/>
                <w:sz w:val="20"/>
                <w:szCs w:val="22"/>
              </w:rPr>
              <w:t xml:space="preserve">108,000 </w:t>
            </w:r>
          </w:p>
        </w:tc>
      </w:tr>
    </w:tbl>
    <w:p w14:paraId="4106CD1A"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3CF72807" w14:textId="77777777" w:rsidR="005E7AEB" w:rsidRPr="00024647"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sectPr w:rsidR="005E7AEB" w:rsidRPr="00024647">
          <w:type w:val="continuous"/>
          <w:pgSz w:w="12240" w:h="15840" w:code="1"/>
          <w:pgMar w:top="1440" w:right="1440" w:bottom="1440" w:left="1440" w:header="720" w:footer="720" w:gutter="0"/>
          <w:cols w:space="720"/>
          <w:noEndnote/>
        </w:sectPr>
      </w:pPr>
    </w:p>
    <w:tbl>
      <w:tblPr>
        <w:tblW w:w="8523" w:type="dxa"/>
        <w:tblInd w:w="108" w:type="dxa"/>
        <w:tblLook w:val="04A0" w:firstRow="1" w:lastRow="0" w:firstColumn="1" w:lastColumn="0" w:noHBand="0" w:noVBand="1"/>
      </w:tblPr>
      <w:tblGrid>
        <w:gridCol w:w="2160"/>
        <w:gridCol w:w="856"/>
        <w:gridCol w:w="333"/>
        <w:gridCol w:w="1781"/>
        <w:gridCol w:w="256"/>
        <w:gridCol w:w="77"/>
        <w:gridCol w:w="256"/>
        <w:gridCol w:w="700"/>
        <w:gridCol w:w="256"/>
        <w:gridCol w:w="100"/>
        <w:gridCol w:w="256"/>
        <w:gridCol w:w="1000"/>
        <w:gridCol w:w="236"/>
        <w:gridCol w:w="20"/>
        <w:gridCol w:w="236"/>
      </w:tblGrid>
      <w:tr w:rsidR="00541D44" w:rsidRPr="00024647" w14:paraId="59CCBE14" w14:textId="77777777">
        <w:trPr>
          <w:trHeight w:val="300"/>
        </w:trPr>
        <w:tc>
          <w:tcPr>
            <w:tcW w:w="5386" w:type="dxa"/>
            <w:gridSpan w:val="5"/>
            <w:tcBorders>
              <w:top w:val="nil"/>
              <w:left w:val="nil"/>
              <w:bottom w:val="nil"/>
              <w:right w:val="nil"/>
            </w:tcBorders>
            <w:shd w:val="clear" w:color="auto" w:fill="auto"/>
            <w:noWrap/>
            <w:vAlign w:val="bottom"/>
          </w:tcPr>
          <w:p w14:paraId="70C75641"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lastRenderedPageBreak/>
              <w:t>Excess Value (Differential) Calculations:</w:t>
            </w:r>
          </w:p>
        </w:tc>
        <w:tc>
          <w:tcPr>
            <w:tcW w:w="333" w:type="dxa"/>
            <w:gridSpan w:val="2"/>
            <w:tcBorders>
              <w:top w:val="nil"/>
              <w:left w:val="nil"/>
              <w:bottom w:val="nil"/>
              <w:right w:val="nil"/>
            </w:tcBorders>
            <w:shd w:val="clear" w:color="auto" w:fill="auto"/>
            <w:noWrap/>
            <w:vAlign w:val="bottom"/>
          </w:tcPr>
          <w:p w14:paraId="2A44E0EB"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gridSpan w:val="2"/>
            <w:tcBorders>
              <w:top w:val="nil"/>
              <w:left w:val="nil"/>
              <w:bottom w:val="nil"/>
              <w:right w:val="nil"/>
            </w:tcBorders>
            <w:shd w:val="clear" w:color="auto" w:fill="auto"/>
            <w:noWrap/>
            <w:vAlign w:val="bottom"/>
          </w:tcPr>
          <w:p w14:paraId="2F756107" w14:textId="77777777" w:rsidR="00541D44" w:rsidRPr="00024647" w:rsidRDefault="00541D44" w:rsidP="00541D44">
            <w:pPr>
              <w:widowControl/>
              <w:autoSpaceDE/>
              <w:autoSpaceDN/>
              <w:adjustRightInd/>
              <w:rPr>
                <w:rFonts w:ascii="Arial" w:hAnsi="Arial" w:cs="Arial"/>
                <w:color w:val="000000"/>
                <w:sz w:val="20"/>
                <w:szCs w:val="22"/>
              </w:rPr>
            </w:pPr>
          </w:p>
        </w:tc>
        <w:tc>
          <w:tcPr>
            <w:tcW w:w="356" w:type="dxa"/>
            <w:gridSpan w:val="2"/>
            <w:tcBorders>
              <w:top w:val="nil"/>
              <w:left w:val="nil"/>
              <w:bottom w:val="nil"/>
              <w:right w:val="nil"/>
            </w:tcBorders>
            <w:shd w:val="clear" w:color="auto" w:fill="auto"/>
            <w:noWrap/>
            <w:vAlign w:val="bottom"/>
          </w:tcPr>
          <w:p w14:paraId="45181239" w14:textId="77777777" w:rsidR="00541D44" w:rsidRPr="00024647" w:rsidRDefault="00541D44" w:rsidP="00541D44">
            <w:pPr>
              <w:widowControl/>
              <w:autoSpaceDE/>
              <w:autoSpaceDN/>
              <w:adjustRightInd/>
              <w:rPr>
                <w:rFonts w:ascii="Arial" w:hAnsi="Arial" w:cs="Arial"/>
                <w:color w:val="000000"/>
                <w:sz w:val="20"/>
                <w:szCs w:val="22"/>
              </w:rPr>
            </w:pPr>
          </w:p>
        </w:tc>
        <w:tc>
          <w:tcPr>
            <w:tcW w:w="1256" w:type="dxa"/>
            <w:gridSpan w:val="3"/>
            <w:tcBorders>
              <w:top w:val="nil"/>
              <w:left w:val="nil"/>
              <w:bottom w:val="nil"/>
              <w:right w:val="nil"/>
            </w:tcBorders>
            <w:shd w:val="clear" w:color="auto" w:fill="auto"/>
            <w:noWrap/>
            <w:vAlign w:val="bottom"/>
          </w:tcPr>
          <w:p w14:paraId="477FF5E4"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308F5DC"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6320E01F" w14:textId="77777777">
        <w:trPr>
          <w:gridAfter w:val="2"/>
          <w:wAfter w:w="256" w:type="dxa"/>
          <w:trHeight w:val="300"/>
        </w:trPr>
        <w:tc>
          <w:tcPr>
            <w:tcW w:w="2160" w:type="dxa"/>
            <w:tcBorders>
              <w:top w:val="single" w:sz="4" w:space="0" w:color="auto"/>
              <w:left w:val="single" w:sz="4" w:space="0" w:color="auto"/>
              <w:bottom w:val="nil"/>
              <w:right w:val="nil"/>
            </w:tcBorders>
            <w:shd w:val="clear" w:color="auto" w:fill="auto"/>
            <w:noWrap/>
            <w:vAlign w:val="bottom"/>
          </w:tcPr>
          <w:p w14:paraId="1EA4F835" w14:textId="77777777" w:rsidR="00541D44" w:rsidRPr="00024647" w:rsidRDefault="00541D44" w:rsidP="00541D44">
            <w:pPr>
              <w:widowControl/>
              <w:autoSpaceDE/>
              <w:autoSpaceDN/>
              <w:adjustRightInd/>
              <w:rPr>
                <w:rFonts w:ascii="Arial" w:hAnsi="Arial" w:cs="Arial"/>
                <w:b/>
                <w:color w:val="000000"/>
                <w:sz w:val="20"/>
                <w:szCs w:val="22"/>
              </w:rPr>
            </w:pPr>
            <w:r w:rsidRPr="00024647">
              <w:rPr>
                <w:rFonts w:ascii="Arial" w:hAnsi="Arial" w:cs="Arial"/>
                <w:b/>
                <w:color w:val="000000"/>
                <w:sz w:val="20"/>
                <w:szCs w:val="22"/>
              </w:rPr>
              <w:t> </w:t>
            </w:r>
          </w:p>
        </w:tc>
        <w:tc>
          <w:tcPr>
            <w:tcW w:w="856" w:type="dxa"/>
            <w:tcBorders>
              <w:top w:val="single" w:sz="4" w:space="0" w:color="auto"/>
              <w:left w:val="nil"/>
              <w:bottom w:val="single" w:sz="4" w:space="0" w:color="auto"/>
              <w:right w:val="nil"/>
            </w:tcBorders>
            <w:shd w:val="clear" w:color="auto" w:fill="auto"/>
            <w:noWrap/>
            <w:vAlign w:val="bottom"/>
          </w:tcPr>
          <w:p w14:paraId="39D2D528"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68483971"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w:t>
            </w:r>
          </w:p>
        </w:tc>
        <w:tc>
          <w:tcPr>
            <w:tcW w:w="1781" w:type="dxa"/>
            <w:tcBorders>
              <w:top w:val="single" w:sz="4" w:space="0" w:color="auto"/>
              <w:left w:val="nil"/>
              <w:bottom w:val="single" w:sz="4" w:space="0" w:color="auto"/>
              <w:right w:val="nil"/>
            </w:tcBorders>
            <w:shd w:val="clear" w:color="auto" w:fill="auto"/>
            <w:noWrap/>
            <w:vAlign w:val="bottom"/>
          </w:tcPr>
          <w:p w14:paraId="35D0A30E"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Buildings &amp; Equipment</w:t>
            </w:r>
          </w:p>
        </w:tc>
        <w:tc>
          <w:tcPr>
            <w:tcW w:w="333" w:type="dxa"/>
            <w:gridSpan w:val="2"/>
            <w:tcBorders>
              <w:top w:val="single" w:sz="4" w:space="0" w:color="auto"/>
              <w:left w:val="nil"/>
              <w:bottom w:val="single" w:sz="4" w:space="0" w:color="auto"/>
              <w:right w:val="nil"/>
            </w:tcBorders>
            <w:shd w:val="clear" w:color="auto" w:fill="auto"/>
            <w:noWrap/>
            <w:vAlign w:val="bottom"/>
          </w:tcPr>
          <w:p w14:paraId="200C255B"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w:t>
            </w:r>
          </w:p>
        </w:tc>
        <w:tc>
          <w:tcPr>
            <w:tcW w:w="956" w:type="dxa"/>
            <w:gridSpan w:val="2"/>
            <w:tcBorders>
              <w:top w:val="single" w:sz="4" w:space="0" w:color="auto"/>
              <w:left w:val="nil"/>
              <w:bottom w:val="single" w:sz="4" w:space="0" w:color="auto"/>
              <w:right w:val="nil"/>
            </w:tcBorders>
            <w:shd w:val="clear" w:color="auto" w:fill="auto"/>
            <w:noWrap/>
            <w:vAlign w:val="bottom"/>
          </w:tcPr>
          <w:p w14:paraId="0D01E2A9"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 xml:space="preserve">Acc. </w:t>
            </w:r>
            <w:proofErr w:type="spellStart"/>
            <w:r w:rsidRPr="00024647">
              <w:rPr>
                <w:rFonts w:ascii="Arial" w:hAnsi="Arial" w:cs="Arial"/>
                <w:b/>
                <w:color w:val="000000"/>
                <w:sz w:val="20"/>
                <w:szCs w:val="22"/>
              </w:rPr>
              <w:t>Depr</w:t>
            </w:r>
            <w:proofErr w:type="spellEnd"/>
            <w:r w:rsidRPr="00024647">
              <w:rPr>
                <w:rFonts w:ascii="Arial" w:hAnsi="Arial" w:cs="Arial"/>
                <w:b/>
                <w:color w:val="000000"/>
                <w:sz w:val="20"/>
                <w:szCs w:val="22"/>
              </w:rPr>
              <w:t>.</w:t>
            </w:r>
          </w:p>
        </w:tc>
        <w:tc>
          <w:tcPr>
            <w:tcW w:w="356" w:type="dxa"/>
            <w:gridSpan w:val="2"/>
            <w:tcBorders>
              <w:top w:val="single" w:sz="4" w:space="0" w:color="auto"/>
              <w:left w:val="nil"/>
              <w:bottom w:val="single" w:sz="4" w:space="0" w:color="auto"/>
              <w:right w:val="nil"/>
            </w:tcBorders>
            <w:shd w:val="clear" w:color="auto" w:fill="auto"/>
            <w:noWrap/>
            <w:vAlign w:val="bottom"/>
          </w:tcPr>
          <w:p w14:paraId="1C6135A1"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w:t>
            </w:r>
          </w:p>
        </w:tc>
        <w:tc>
          <w:tcPr>
            <w:tcW w:w="1256" w:type="dxa"/>
            <w:gridSpan w:val="2"/>
            <w:tcBorders>
              <w:top w:val="single" w:sz="4" w:space="0" w:color="auto"/>
              <w:left w:val="nil"/>
              <w:bottom w:val="single" w:sz="4" w:space="0" w:color="auto"/>
              <w:right w:val="nil"/>
            </w:tcBorders>
            <w:shd w:val="clear" w:color="auto" w:fill="auto"/>
            <w:noWrap/>
            <w:vAlign w:val="bottom"/>
          </w:tcPr>
          <w:p w14:paraId="585318DC"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06ED92AE" w14:textId="77777777" w:rsidR="00541D44" w:rsidRPr="00024647" w:rsidRDefault="00541D44" w:rsidP="00541D44">
            <w:pPr>
              <w:widowControl/>
              <w:autoSpaceDE/>
              <w:autoSpaceDN/>
              <w:adjustRightInd/>
              <w:jc w:val="center"/>
              <w:rPr>
                <w:rFonts w:ascii="Arial" w:hAnsi="Arial" w:cs="Arial"/>
                <w:color w:val="000000"/>
                <w:sz w:val="20"/>
                <w:szCs w:val="22"/>
              </w:rPr>
            </w:pPr>
          </w:p>
        </w:tc>
      </w:tr>
      <w:tr w:rsidR="00541D44" w:rsidRPr="00024647" w14:paraId="3A113F37" w14:textId="77777777">
        <w:trPr>
          <w:gridAfter w:val="2"/>
          <w:wAfter w:w="256" w:type="dxa"/>
          <w:trHeight w:val="300"/>
        </w:trPr>
        <w:tc>
          <w:tcPr>
            <w:tcW w:w="2160" w:type="dxa"/>
            <w:tcBorders>
              <w:top w:val="nil"/>
              <w:left w:val="single" w:sz="4" w:space="0" w:color="auto"/>
              <w:bottom w:val="nil"/>
              <w:right w:val="nil"/>
            </w:tcBorders>
            <w:shd w:val="clear" w:color="auto" w:fill="auto"/>
            <w:noWrap/>
            <w:vAlign w:val="bottom"/>
          </w:tcPr>
          <w:p w14:paraId="7F42E6F7" w14:textId="77777777" w:rsidR="00541D44" w:rsidRPr="00024647" w:rsidRDefault="00541D44" w:rsidP="00541D44">
            <w:pPr>
              <w:widowControl/>
              <w:autoSpaceDE/>
              <w:autoSpaceDN/>
              <w:adjustRightInd/>
              <w:rPr>
                <w:rFonts w:ascii="Arial" w:hAnsi="Arial" w:cs="Arial"/>
                <w:b/>
                <w:color w:val="000000"/>
                <w:sz w:val="20"/>
                <w:szCs w:val="22"/>
              </w:rPr>
            </w:pPr>
            <w:r w:rsidRPr="00024647">
              <w:rPr>
                <w:rFonts w:ascii="Arial" w:hAnsi="Arial" w:cs="Arial"/>
                <w:b/>
                <w:color w:val="000000"/>
                <w:sz w:val="20"/>
                <w:szCs w:val="22"/>
              </w:rPr>
              <w:t>Beginning balance</w:t>
            </w:r>
          </w:p>
        </w:tc>
        <w:tc>
          <w:tcPr>
            <w:tcW w:w="856" w:type="dxa"/>
            <w:tcBorders>
              <w:top w:val="nil"/>
              <w:left w:val="nil"/>
              <w:bottom w:val="nil"/>
              <w:right w:val="nil"/>
            </w:tcBorders>
            <w:shd w:val="clear" w:color="auto" w:fill="auto"/>
            <w:noWrap/>
            <w:vAlign w:val="bottom"/>
          </w:tcPr>
          <w:p w14:paraId="44A38C8A" w14:textId="77777777" w:rsidR="00541D44" w:rsidRPr="00024647" w:rsidRDefault="00541D44" w:rsidP="00541D44">
            <w:pPr>
              <w:widowControl/>
              <w:autoSpaceDE/>
              <w:autoSpaceDN/>
              <w:adjustRightInd/>
              <w:jc w:val="right"/>
              <w:rPr>
                <w:rFonts w:ascii="Arial" w:hAnsi="Arial" w:cs="Arial"/>
                <w:b/>
                <w:color w:val="000000"/>
                <w:sz w:val="20"/>
                <w:szCs w:val="22"/>
              </w:rPr>
            </w:pPr>
            <w:r w:rsidRPr="00024647">
              <w:rPr>
                <w:rFonts w:ascii="Arial" w:hAnsi="Arial" w:cs="Arial"/>
                <w:b/>
                <w:color w:val="000000"/>
                <w:sz w:val="20"/>
                <w:szCs w:val="22"/>
              </w:rPr>
              <w:t xml:space="preserve">28,000 </w:t>
            </w:r>
          </w:p>
        </w:tc>
        <w:tc>
          <w:tcPr>
            <w:tcW w:w="333" w:type="dxa"/>
            <w:tcBorders>
              <w:top w:val="nil"/>
              <w:left w:val="nil"/>
              <w:bottom w:val="nil"/>
              <w:right w:val="nil"/>
            </w:tcBorders>
            <w:shd w:val="clear" w:color="auto" w:fill="auto"/>
            <w:noWrap/>
            <w:vAlign w:val="bottom"/>
          </w:tcPr>
          <w:p w14:paraId="515358E2" w14:textId="77777777" w:rsidR="00541D44" w:rsidRPr="00024647" w:rsidRDefault="00541D44" w:rsidP="00541D44">
            <w:pPr>
              <w:widowControl/>
              <w:autoSpaceDE/>
              <w:autoSpaceDN/>
              <w:adjustRightInd/>
              <w:rPr>
                <w:rFonts w:ascii="Arial" w:hAnsi="Arial" w:cs="Arial"/>
                <w:b/>
                <w:color w:val="000000"/>
                <w:sz w:val="20"/>
                <w:szCs w:val="22"/>
              </w:rPr>
            </w:pPr>
          </w:p>
        </w:tc>
        <w:tc>
          <w:tcPr>
            <w:tcW w:w="1781" w:type="dxa"/>
            <w:tcBorders>
              <w:top w:val="nil"/>
              <w:left w:val="nil"/>
              <w:bottom w:val="nil"/>
              <w:right w:val="nil"/>
            </w:tcBorders>
            <w:shd w:val="clear" w:color="auto" w:fill="auto"/>
            <w:noWrap/>
            <w:vAlign w:val="bottom"/>
          </w:tcPr>
          <w:p w14:paraId="0585AC46"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20,000</w:t>
            </w:r>
          </w:p>
        </w:tc>
        <w:tc>
          <w:tcPr>
            <w:tcW w:w="333" w:type="dxa"/>
            <w:gridSpan w:val="2"/>
            <w:tcBorders>
              <w:top w:val="nil"/>
              <w:left w:val="nil"/>
              <w:bottom w:val="nil"/>
              <w:right w:val="nil"/>
            </w:tcBorders>
            <w:shd w:val="clear" w:color="auto" w:fill="auto"/>
            <w:noWrap/>
            <w:vAlign w:val="bottom"/>
          </w:tcPr>
          <w:p w14:paraId="742EA88F" w14:textId="77777777" w:rsidR="00541D44" w:rsidRPr="00024647" w:rsidRDefault="00541D44" w:rsidP="00541D44">
            <w:pPr>
              <w:widowControl/>
              <w:autoSpaceDE/>
              <w:autoSpaceDN/>
              <w:adjustRightInd/>
              <w:rPr>
                <w:rFonts w:ascii="Arial" w:hAnsi="Arial" w:cs="Arial"/>
                <w:b/>
                <w:color w:val="000000"/>
                <w:sz w:val="20"/>
                <w:szCs w:val="22"/>
              </w:rPr>
            </w:pPr>
          </w:p>
        </w:tc>
        <w:tc>
          <w:tcPr>
            <w:tcW w:w="956" w:type="dxa"/>
            <w:gridSpan w:val="2"/>
            <w:tcBorders>
              <w:top w:val="nil"/>
              <w:left w:val="nil"/>
              <w:bottom w:val="nil"/>
              <w:right w:val="nil"/>
            </w:tcBorders>
            <w:shd w:val="clear" w:color="auto" w:fill="auto"/>
            <w:noWrap/>
            <w:vAlign w:val="bottom"/>
          </w:tcPr>
          <w:p w14:paraId="3D055974" w14:textId="77777777" w:rsidR="00541D44" w:rsidRPr="00024647" w:rsidRDefault="00541D44" w:rsidP="00541D44">
            <w:pPr>
              <w:widowControl/>
              <w:autoSpaceDE/>
              <w:autoSpaceDN/>
              <w:adjustRightInd/>
              <w:jc w:val="right"/>
              <w:rPr>
                <w:rFonts w:ascii="Arial" w:hAnsi="Arial" w:cs="Arial"/>
                <w:b/>
                <w:color w:val="000000"/>
                <w:sz w:val="20"/>
                <w:szCs w:val="22"/>
              </w:rPr>
            </w:pPr>
            <w:r w:rsidRPr="00024647">
              <w:rPr>
                <w:rFonts w:ascii="Arial" w:hAnsi="Arial" w:cs="Arial"/>
                <w:b/>
                <w:color w:val="000000"/>
                <w:sz w:val="20"/>
                <w:szCs w:val="22"/>
              </w:rPr>
              <w:t xml:space="preserve">0 </w:t>
            </w:r>
          </w:p>
        </w:tc>
        <w:tc>
          <w:tcPr>
            <w:tcW w:w="356" w:type="dxa"/>
            <w:gridSpan w:val="2"/>
            <w:tcBorders>
              <w:top w:val="nil"/>
              <w:left w:val="nil"/>
              <w:bottom w:val="nil"/>
              <w:right w:val="nil"/>
            </w:tcBorders>
            <w:shd w:val="clear" w:color="auto" w:fill="auto"/>
            <w:noWrap/>
            <w:vAlign w:val="bottom"/>
          </w:tcPr>
          <w:p w14:paraId="11459960" w14:textId="77777777" w:rsidR="00541D44" w:rsidRPr="00024647" w:rsidRDefault="00541D44" w:rsidP="00541D44">
            <w:pPr>
              <w:widowControl/>
              <w:autoSpaceDE/>
              <w:autoSpaceDN/>
              <w:adjustRightInd/>
              <w:rPr>
                <w:rFonts w:ascii="Arial" w:hAnsi="Arial" w:cs="Arial"/>
                <w:b/>
                <w:color w:val="000000"/>
                <w:sz w:val="20"/>
                <w:szCs w:val="22"/>
              </w:rPr>
            </w:pPr>
          </w:p>
        </w:tc>
        <w:tc>
          <w:tcPr>
            <w:tcW w:w="1256" w:type="dxa"/>
            <w:gridSpan w:val="2"/>
            <w:tcBorders>
              <w:top w:val="nil"/>
              <w:left w:val="nil"/>
              <w:bottom w:val="nil"/>
              <w:right w:val="nil"/>
            </w:tcBorders>
            <w:shd w:val="clear" w:color="auto" w:fill="auto"/>
            <w:noWrap/>
            <w:vAlign w:val="bottom"/>
          </w:tcPr>
          <w:p w14:paraId="3619B05F" w14:textId="77777777" w:rsidR="00541D44" w:rsidRPr="00024647" w:rsidRDefault="00541D44" w:rsidP="00541D44">
            <w:pPr>
              <w:widowControl/>
              <w:autoSpaceDE/>
              <w:autoSpaceDN/>
              <w:adjustRightInd/>
              <w:jc w:val="center"/>
              <w:rPr>
                <w:rFonts w:ascii="Arial" w:hAnsi="Arial" w:cs="Arial"/>
                <w:b/>
                <w:color w:val="000000"/>
                <w:sz w:val="20"/>
                <w:szCs w:val="22"/>
              </w:rPr>
            </w:pPr>
            <w:r w:rsidRPr="00024647">
              <w:rPr>
                <w:rFonts w:ascii="Arial" w:hAnsi="Arial" w:cs="Arial"/>
                <w:b/>
                <w:color w:val="000000"/>
                <w:sz w:val="20"/>
                <w:szCs w:val="22"/>
              </w:rPr>
              <w:t>8,000</w:t>
            </w:r>
          </w:p>
        </w:tc>
        <w:tc>
          <w:tcPr>
            <w:tcW w:w="236" w:type="dxa"/>
            <w:tcBorders>
              <w:top w:val="nil"/>
              <w:left w:val="nil"/>
              <w:bottom w:val="nil"/>
              <w:right w:val="single" w:sz="4" w:space="0" w:color="auto"/>
            </w:tcBorders>
            <w:shd w:val="clear" w:color="auto" w:fill="auto"/>
            <w:noWrap/>
            <w:vAlign w:val="bottom"/>
          </w:tcPr>
          <w:p w14:paraId="129004B5"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1EC759AD" w14:textId="77777777">
        <w:trPr>
          <w:gridAfter w:val="2"/>
          <w:wAfter w:w="256" w:type="dxa"/>
          <w:trHeight w:val="300"/>
        </w:trPr>
        <w:tc>
          <w:tcPr>
            <w:tcW w:w="2160" w:type="dxa"/>
            <w:tcBorders>
              <w:top w:val="nil"/>
              <w:left w:val="single" w:sz="4" w:space="0" w:color="auto"/>
              <w:bottom w:val="nil"/>
              <w:right w:val="nil"/>
            </w:tcBorders>
            <w:shd w:val="clear" w:color="auto" w:fill="auto"/>
            <w:noWrap/>
            <w:vAlign w:val="bottom"/>
          </w:tcPr>
          <w:p w14:paraId="42B2E1F2" w14:textId="77777777" w:rsidR="00541D44" w:rsidRPr="00024647" w:rsidRDefault="00541D44" w:rsidP="00541D44">
            <w:pPr>
              <w:widowControl/>
              <w:autoSpaceDE/>
              <w:autoSpaceDN/>
              <w:adjustRightInd/>
              <w:rPr>
                <w:rFonts w:ascii="Arial" w:hAnsi="Arial" w:cs="Arial"/>
                <w:b/>
                <w:color w:val="000000"/>
                <w:sz w:val="20"/>
                <w:szCs w:val="22"/>
              </w:rPr>
            </w:pPr>
            <w:r w:rsidRPr="00024647">
              <w:rPr>
                <w:rFonts w:ascii="Arial" w:hAnsi="Arial" w:cs="Arial"/>
                <w:b/>
                <w:color w:val="000000"/>
                <w:sz w:val="20"/>
                <w:szCs w:val="22"/>
              </w:rPr>
              <w:t>Changes</w:t>
            </w:r>
          </w:p>
        </w:tc>
        <w:tc>
          <w:tcPr>
            <w:tcW w:w="856" w:type="dxa"/>
            <w:tcBorders>
              <w:top w:val="nil"/>
              <w:left w:val="nil"/>
              <w:bottom w:val="nil"/>
              <w:right w:val="nil"/>
            </w:tcBorders>
            <w:shd w:val="clear" w:color="auto" w:fill="auto"/>
            <w:noWrap/>
            <w:vAlign w:val="bottom"/>
          </w:tcPr>
          <w:p w14:paraId="6392C6E5" w14:textId="4A17A8E2" w:rsidR="00541D44" w:rsidRPr="00024647" w:rsidRDefault="000903DF" w:rsidP="00541D44">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0944" behindDoc="0" locked="0" layoutInCell="1" allowOverlap="1" wp14:anchorId="08B6B348" wp14:editId="0805712A">
                      <wp:simplePos x="0" y="0"/>
                      <wp:positionH relativeFrom="column">
                        <wp:posOffset>-20955</wp:posOffset>
                      </wp:positionH>
                      <wp:positionV relativeFrom="paragraph">
                        <wp:posOffset>-1270</wp:posOffset>
                      </wp:positionV>
                      <wp:extent cx="456565" cy="133350"/>
                      <wp:effectExtent l="0" t="0" r="19685" b="19050"/>
                      <wp:wrapNone/>
                      <wp:docPr id="31" name="Rectangle 31"/>
                      <wp:cNvGraphicFramePr/>
                      <a:graphic xmlns:a="http://schemas.openxmlformats.org/drawingml/2006/main">
                        <a:graphicData uri="http://schemas.microsoft.com/office/word/2010/wordprocessingShape">
                          <wps:wsp>
                            <wps:cNvSpPr/>
                            <wps:spPr>
                              <a:xfrm>
                                <a:off x="0" y="0"/>
                                <a:ext cx="4565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65pt;margin-top:-.1pt;width:35.9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" filled="f" strokecolor="black [3213]" strokeweight="2pt"/>
                  </w:pict>
                </mc:Fallback>
              </mc:AlternateContent>
            </w:r>
            <w:r w:rsidR="00541D44" w:rsidRPr="000903DF">
              <w:rPr>
                <w:rFonts w:ascii="Arial" w:hAnsi="Arial" w:cs="Arial"/>
                <w:b/>
                <w:color w:val="000000"/>
                <w:sz w:val="20"/>
                <w:szCs w:val="22"/>
                <w:shd w:val="clear" w:color="auto" w:fill="E0EBF8"/>
              </w:rPr>
              <w:t>(7,500)</w:t>
            </w:r>
          </w:p>
        </w:tc>
        <w:tc>
          <w:tcPr>
            <w:tcW w:w="333" w:type="dxa"/>
            <w:tcBorders>
              <w:top w:val="nil"/>
              <w:left w:val="nil"/>
              <w:bottom w:val="nil"/>
              <w:right w:val="nil"/>
            </w:tcBorders>
            <w:shd w:val="clear" w:color="auto" w:fill="auto"/>
            <w:noWrap/>
            <w:vAlign w:val="bottom"/>
          </w:tcPr>
          <w:p w14:paraId="10E5320F" w14:textId="77777777" w:rsidR="00541D44" w:rsidRPr="00024647" w:rsidRDefault="00541D44" w:rsidP="00541D44">
            <w:pPr>
              <w:widowControl/>
              <w:autoSpaceDE/>
              <w:autoSpaceDN/>
              <w:adjustRightInd/>
              <w:rPr>
                <w:rFonts w:ascii="Arial" w:hAnsi="Arial" w:cs="Arial"/>
                <w:b/>
                <w:color w:val="000000"/>
                <w:sz w:val="20"/>
                <w:szCs w:val="22"/>
              </w:rPr>
            </w:pPr>
          </w:p>
        </w:tc>
        <w:tc>
          <w:tcPr>
            <w:tcW w:w="1781" w:type="dxa"/>
            <w:tcBorders>
              <w:top w:val="nil"/>
              <w:left w:val="nil"/>
              <w:bottom w:val="nil"/>
              <w:right w:val="nil"/>
            </w:tcBorders>
            <w:shd w:val="clear" w:color="auto" w:fill="auto"/>
            <w:noWrap/>
            <w:vAlign w:val="bottom"/>
          </w:tcPr>
          <w:p w14:paraId="43BE2E62" w14:textId="77777777" w:rsidR="00541D44" w:rsidRPr="00024647" w:rsidRDefault="00541D44" w:rsidP="00541D44">
            <w:pPr>
              <w:widowControl/>
              <w:autoSpaceDE/>
              <w:autoSpaceDN/>
              <w:adjustRightInd/>
              <w:jc w:val="center"/>
              <w:rPr>
                <w:rFonts w:ascii="Arial" w:hAnsi="Arial" w:cs="Arial"/>
                <w:b/>
                <w:color w:val="000000"/>
                <w:sz w:val="20"/>
                <w:szCs w:val="22"/>
              </w:rPr>
            </w:pPr>
          </w:p>
        </w:tc>
        <w:tc>
          <w:tcPr>
            <w:tcW w:w="333" w:type="dxa"/>
            <w:gridSpan w:val="2"/>
            <w:tcBorders>
              <w:top w:val="nil"/>
              <w:left w:val="nil"/>
              <w:bottom w:val="nil"/>
              <w:right w:val="nil"/>
            </w:tcBorders>
            <w:shd w:val="clear" w:color="auto" w:fill="auto"/>
            <w:noWrap/>
            <w:vAlign w:val="bottom"/>
          </w:tcPr>
          <w:p w14:paraId="720643A2" w14:textId="77777777" w:rsidR="00541D44" w:rsidRPr="00024647" w:rsidRDefault="00541D44" w:rsidP="00541D44">
            <w:pPr>
              <w:widowControl/>
              <w:autoSpaceDE/>
              <w:autoSpaceDN/>
              <w:adjustRightInd/>
              <w:rPr>
                <w:rFonts w:ascii="Arial" w:hAnsi="Arial" w:cs="Arial"/>
                <w:b/>
                <w:color w:val="000000"/>
                <w:sz w:val="20"/>
                <w:szCs w:val="22"/>
              </w:rPr>
            </w:pPr>
          </w:p>
        </w:tc>
        <w:tc>
          <w:tcPr>
            <w:tcW w:w="956" w:type="dxa"/>
            <w:gridSpan w:val="2"/>
            <w:tcBorders>
              <w:top w:val="nil"/>
              <w:left w:val="nil"/>
              <w:bottom w:val="nil"/>
              <w:right w:val="nil"/>
            </w:tcBorders>
            <w:shd w:val="clear" w:color="auto" w:fill="auto"/>
            <w:noWrap/>
            <w:vAlign w:val="bottom"/>
          </w:tcPr>
          <w:p w14:paraId="755D9C7A" w14:textId="6EB7C6F2" w:rsidR="00541D44" w:rsidRPr="00024647" w:rsidRDefault="000903DF" w:rsidP="00541D44">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1968" behindDoc="0" locked="0" layoutInCell="1" allowOverlap="1" wp14:anchorId="1B582169" wp14:editId="06D70E64">
                      <wp:simplePos x="0" y="0"/>
                      <wp:positionH relativeFrom="column">
                        <wp:posOffset>66675</wp:posOffset>
                      </wp:positionH>
                      <wp:positionV relativeFrom="paragraph">
                        <wp:posOffset>6985</wp:posOffset>
                      </wp:positionV>
                      <wp:extent cx="41910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4191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5.25pt;margin-top:.55pt;width:33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" filled="f" strokecolor="black [3213]" strokeweight="2pt"/>
                  </w:pict>
                </mc:Fallback>
              </mc:AlternateContent>
            </w:r>
            <w:r w:rsidR="00541D44" w:rsidRPr="000903DF">
              <w:rPr>
                <w:rFonts w:ascii="Arial" w:hAnsi="Arial" w:cs="Arial"/>
                <w:b/>
                <w:color w:val="000000"/>
                <w:sz w:val="20"/>
                <w:szCs w:val="22"/>
                <w:shd w:val="clear" w:color="auto" w:fill="E0EBF8"/>
              </w:rPr>
              <w:t>(2,000)</w:t>
            </w:r>
          </w:p>
        </w:tc>
        <w:tc>
          <w:tcPr>
            <w:tcW w:w="356" w:type="dxa"/>
            <w:gridSpan w:val="2"/>
            <w:tcBorders>
              <w:top w:val="nil"/>
              <w:left w:val="nil"/>
              <w:bottom w:val="nil"/>
              <w:right w:val="nil"/>
            </w:tcBorders>
            <w:shd w:val="clear" w:color="auto" w:fill="auto"/>
            <w:noWrap/>
            <w:vAlign w:val="bottom"/>
          </w:tcPr>
          <w:p w14:paraId="2348F3A0" w14:textId="77777777" w:rsidR="00541D44" w:rsidRPr="00024647" w:rsidRDefault="00541D44" w:rsidP="00541D44">
            <w:pPr>
              <w:widowControl/>
              <w:autoSpaceDE/>
              <w:autoSpaceDN/>
              <w:adjustRightInd/>
              <w:rPr>
                <w:rFonts w:ascii="Arial" w:hAnsi="Arial" w:cs="Arial"/>
                <w:b/>
                <w:color w:val="000000"/>
                <w:sz w:val="20"/>
                <w:szCs w:val="22"/>
              </w:rPr>
            </w:pPr>
          </w:p>
        </w:tc>
        <w:tc>
          <w:tcPr>
            <w:tcW w:w="1256" w:type="dxa"/>
            <w:gridSpan w:val="2"/>
            <w:tcBorders>
              <w:top w:val="nil"/>
              <w:left w:val="nil"/>
              <w:bottom w:val="nil"/>
              <w:right w:val="nil"/>
            </w:tcBorders>
            <w:shd w:val="clear" w:color="auto" w:fill="auto"/>
            <w:noWrap/>
            <w:vAlign w:val="bottom"/>
          </w:tcPr>
          <w:p w14:paraId="40B70BFB" w14:textId="25CAC06E" w:rsidR="00541D44" w:rsidRPr="00024647" w:rsidRDefault="000903DF" w:rsidP="00541D44">
            <w:pPr>
              <w:widowControl/>
              <w:autoSpaceDE/>
              <w:autoSpaceDN/>
              <w:adjustRightInd/>
              <w:jc w:val="center"/>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2992" behindDoc="0" locked="0" layoutInCell="1" allowOverlap="1" wp14:anchorId="6E4512BA" wp14:editId="003AC27E">
                      <wp:simplePos x="0" y="0"/>
                      <wp:positionH relativeFrom="column">
                        <wp:posOffset>118745</wp:posOffset>
                      </wp:positionH>
                      <wp:positionV relativeFrom="paragraph">
                        <wp:posOffset>6985</wp:posOffset>
                      </wp:positionV>
                      <wp:extent cx="4095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4095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9.35pt;margin-top:.55pt;width:32.2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" filled="f" strokecolor="black [3213]" strokeweight="2pt"/>
                  </w:pict>
                </mc:Fallback>
              </mc:AlternateContent>
            </w:r>
            <w:r w:rsidR="00541D44" w:rsidRPr="000903DF">
              <w:rPr>
                <w:rFonts w:ascii="Arial" w:hAnsi="Arial" w:cs="Arial"/>
                <w:b/>
                <w:color w:val="000000"/>
                <w:sz w:val="20"/>
                <w:szCs w:val="22"/>
                <w:shd w:val="clear" w:color="auto" w:fill="E0EBF8"/>
              </w:rPr>
              <w:t>(5,500)</w:t>
            </w:r>
          </w:p>
        </w:tc>
        <w:tc>
          <w:tcPr>
            <w:tcW w:w="236" w:type="dxa"/>
            <w:tcBorders>
              <w:top w:val="nil"/>
              <w:left w:val="nil"/>
              <w:bottom w:val="nil"/>
              <w:right w:val="single" w:sz="4" w:space="0" w:color="auto"/>
            </w:tcBorders>
            <w:shd w:val="clear" w:color="auto" w:fill="auto"/>
            <w:noWrap/>
            <w:vAlign w:val="bottom"/>
          </w:tcPr>
          <w:p w14:paraId="49536144"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EC5E663" w14:textId="77777777">
        <w:trPr>
          <w:gridAfter w:val="2"/>
          <w:wAfter w:w="256" w:type="dxa"/>
          <w:trHeight w:val="300"/>
        </w:trPr>
        <w:tc>
          <w:tcPr>
            <w:tcW w:w="2160" w:type="dxa"/>
            <w:tcBorders>
              <w:top w:val="nil"/>
              <w:left w:val="single" w:sz="4" w:space="0" w:color="auto"/>
              <w:bottom w:val="nil"/>
              <w:right w:val="nil"/>
            </w:tcBorders>
            <w:shd w:val="clear" w:color="auto" w:fill="auto"/>
            <w:noWrap/>
            <w:vAlign w:val="bottom"/>
          </w:tcPr>
          <w:p w14:paraId="60C811DF" w14:textId="77777777" w:rsidR="00541D44" w:rsidRPr="00024647" w:rsidRDefault="00541D44" w:rsidP="00541D44">
            <w:pPr>
              <w:widowControl/>
              <w:autoSpaceDE/>
              <w:autoSpaceDN/>
              <w:adjustRightInd/>
              <w:rPr>
                <w:rFonts w:ascii="Arial" w:hAnsi="Arial" w:cs="Arial"/>
                <w:b/>
                <w:color w:val="000000"/>
                <w:sz w:val="20"/>
                <w:szCs w:val="22"/>
              </w:rPr>
            </w:pPr>
            <w:r w:rsidRPr="00024647">
              <w:rPr>
                <w:rFonts w:ascii="Arial" w:hAnsi="Arial" w:cs="Arial"/>
                <w:b/>
                <w:color w:val="000000"/>
                <w:sz w:val="20"/>
                <w:szCs w:val="22"/>
              </w:rPr>
              <w:t>Ending balance</w:t>
            </w:r>
          </w:p>
        </w:tc>
        <w:tc>
          <w:tcPr>
            <w:tcW w:w="856" w:type="dxa"/>
            <w:tcBorders>
              <w:top w:val="single" w:sz="4" w:space="0" w:color="auto"/>
              <w:left w:val="nil"/>
              <w:bottom w:val="nil"/>
              <w:right w:val="nil"/>
            </w:tcBorders>
            <w:shd w:val="clear" w:color="auto" w:fill="auto"/>
            <w:noWrap/>
            <w:vAlign w:val="bottom"/>
          </w:tcPr>
          <w:p w14:paraId="7662718C" w14:textId="77777777" w:rsidR="00541D44" w:rsidRPr="000903DF" w:rsidRDefault="00541D44" w:rsidP="00541D44">
            <w:pPr>
              <w:widowControl/>
              <w:autoSpaceDE/>
              <w:autoSpaceDN/>
              <w:adjustRightInd/>
              <w:jc w:val="right"/>
              <w:rPr>
                <w:rFonts w:ascii="Arial" w:hAnsi="Arial" w:cs="Arial"/>
                <w:b/>
                <w:color w:val="000000"/>
                <w:sz w:val="20"/>
                <w:szCs w:val="22"/>
              </w:rPr>
            </w:pPr>
            <w:r w:rsidRPr="000903DF">
              <w:rPr>
                <w:rFonts w:ascii="Arial" w:hAnsi="Arial" w:cs="Arial"/>
                <w:b/>
                <w:color w:val="000000"/>
                <w:sz w:val="20"/>
                <w:szCs w:val="22"/>
                <w:shd w:val="clear" w:color="auto" w:fill="E0EBF8"/>
              </w:rPr>
              <w:t>20,500</w:t>
            </w:r>
            <w:r w:rsidRPr="000903DF">
              <w:rPr>
                <w:rFonts w:ascii="Arial" w:hAnsi="Arial" w:cs="Arial"/>
                <w:b/>
                <w:color w:val="000000"/>
                <w:sz w:val="20"/>
                <w:szCs w:val="22"/>
              </w:rPr>
              <w:t xml:space="preserve"> </w:t>
            </w:r>
          </w:p>
        </w:tc>
        <w:tc>
          <w:tcPr>
            <w:tcW w:w="333" w:type="dxa"/>
            <w:tcBorders>
              <w:top w:val="nil"/>
              <w:left w:val="nil"/>
              <w:bottom w:val="nil"/>
              <w:right w:val="nil"/>
            </w:tcBorders>
            <w:shd w:val="clear" w:color="auto" w:fill="auto"/>
            <w:noWrap/>
            <w:vAlign w:val="bottom"/>
          </w:tcPr>
          <w:p w14:paraId="39AB0A63" w14:textId="77777777" w:rsidR="00541D44" w:rsidRPr="00024647" w:rsidRDefault="00541D44" w:rsidP="00541D44">
            <w:pPr>
              <w:widowControl/>
              <w:autoSpaceDE/>
              <w:autoSpaceDN/>
              <w:adjustRightInd/>
              <w:rPr>
                <w:rFonts w:ascii="Arial" w:hAnsi="Arial" w:cs="Arial"/>
                <w:b/>
                <w:color w:val="000000"/>
                <w:sz w:val="20"/>
                <w:szCs w:val="22"/>
              </w:rPr>
            </w:pPr>
          </w:p>
        </w:tc>
        <w:tc>
          <w:tcPr>
            <w:tcW w:w="1781" w:type="dxa"/>
            <w:tcBorders>
              <w:top w:val="single" w:sz="4" w:space="0" w:color="auto"/>
              <w:left w:val="nil"/>
              <w:bottom w:val="nil"/>
              <w:right w:val="nil"/>
            </w:tcBorders>
            <w:shd w:val="clear" w:color="auto" w:fill="auto"/>
            <w:noWrap/>
            <w:vAlign w:val="bottom"/>
          </w:tcPr>
          <w:p w14:paraId="71BA3B9F" w14:textId="77777777" w:rsidR="00541D44" w:rsidRPr="000903DF" w:rsidRDefault="00541D44" w:rsidP="00541D44">
            <w:pPr>
              <w:widowControl/>
              <w:autoSpaceDE/>
              <w:autoSpaceDN/>
              <w:adjustRightInd/>
              <w:jc w:val="center"/>
              <w:rPr>
                <w:rFonts w:ascii="Arial" w:hAnsi="Arial" w:cs="Arial"/>
                <w:b/>
                <w:color w:val="000000"/>
                <w:sz w:val="20"/>
                <w:szCs w:val="22"/>
              </w:rPr>
            </w:pPr>
            <w:r w:rsidRPr="000903DF">
              <w:rPr>
                <w:rFonts w:ascii="Arial" w:hAnsi="Arial" w:cs="Arial"/>
                <w:b/>
                <w:color w:val="000000"/>
                <w:sz w:val="20"/>
                <w:szCs w:val="22"/>
                <w:shd w:val="clear" w:color="auto" w:fill="E0EBF8"/>
              </w:rPr>
              <w:t>20,000</w:t>
            </w:r>
          </w:p>
        </w:tc>
        <w:tc>
          <w:tcPr>
            <w:tcW w:w="333" w:type="dxa"/>
            <w:gridSpan w:val="2"/>
            <w:tcBorders>
              <w:top w:val="single" w:sz="4" w:space="0" w:color="auto"/>
              <w:left w:val="nil"/>
              <w:bottom w:val="nil"/>
              <w:right w:val="nil"/>
            </w:tcBorders>
            <w:shd w:val="clear" w:color="auto" w:fill="auto"/>
            <w:noWrap/>
            <w:vAlign w:val="bottom"/>
          </w:tcPr>
          <w:p w14:paraId="108E43CB" w14:textId="77777777" w:rsidR="00541D44" w:rsidRPr="00024647" w:rsidRDefault="00541D44" w:rsidP="00541D44">
            <w:pPr>
              <w:widowControl/>
              <w:autoSpaceDE/>
              <w:autoSpaceDN/>
              <w:adjustRightInd/>
              <w:rPr>
                <w:rFonts w:ascii="Arial" w:hAnsi="Arial" w:cs="Arial"/>
                <w:b/>
                <w:color w:val="000000"/>
                <w:sz w:val="20"/>
                <w:szCs w:val="22"/>
                <w:u w:val="double"/>
              </w:rPr>
            </w:pPr>
          </w:p>
        </w:tc>
        <w:tc>
          <w:tcPr>
            <w:tcW w:w="956" w:type="dxa"/>
            <w:gridSpan w:val="2"/>
            <w:tcBorders>
              <w:top w:val="single" w:sz="4" w:space="0" w:color="auto"/>
              <w:left w:val="nil"/>
              <w:bottom w:val="nil"/>
              <w:right w:val="nil"/>
            </w:tcBorders>
            <w:shd w:val="clear" w:color="auto" w:fill="auto"/>
            <w:noWrap/>
            <w:vAlign w:val="bottom"/>
          </w:tcPr>
          <w:p w14:paraId="3CCB6E21" w14:textId="77777777" w:rsidR="00541D44" w:rsidRPr="000903DF" w:rsidRDefault="00541D44" w:rsidP="00541D44">
            <w:pPr>
              <w:widowControl/>
              <w:autoSpaceDE/>
              <w:autoSpaceDN/>
              <w:adjustRightInd/>
              <w:jc w:val="right"/>
              <w:rPr>
                <w:rFonts w:ascii="Arial" w:hAnsi="Arial" w:cs="Arial"/>
                <w:b/>
                <w:color w:val="000000"/>
                <w:sz w:val="20"/>
                <w:szCs w:val="22"/>
              </w:rPr>
            </w:pPr>
            <w:r w:rsidRPr="000903DF">
              <w:rPr>
                <w:rFonts w:ascii="Arial" w:hAnsi="Arial" w:cs="Arial"/>
                <w:b/>
                <w:color w:val="000000"/>
                <w:sz w:val="20"/>
                <w:szCs w:val="22"/>
                <w:shd w:val="clear" w:color="auto" w:fill="E0EBF8"/>
              </w:rPr>
              <w:t>(2,000)</w:t>
            </w:r>
          </w:p>
        </w:tc>
        <w:tc>
          <w:tcPr>
            <w:tcW w:w="356" w:type="dxa"/>
            <w:gridSpan w:val="2"/>
            <w:tcBorders>
              <w:top w:val="single" w:sz="4" w:space="0" w:color="auto"/>
              <w:left w:val="nil"/>
              <w:bottom w:val="nil"/>
              <w:right w:val="nil"/>
            </w:tcBorders>
            <w:shd w:val="clear" w:color="auto" w:fill="auto"/>
            <w:noWrap/>
            <w:vAlign w:val="bottom"/>
          </w:tcPr>
          <w:p w14:paraId="634CC858" w14:textId="77777777" w:rsidR="00541D44" w:rsidRPr="00024647" w:rsidRDefault="00541D44" w:rsidP="00541D44">
            <w:pPr>
              <w:widowControl/>
              <w:autoSpaceDE/>
              <w:autoSpaceDN/>
              <w:adjustRightInd/>
              <w:rPr>
                <w:rFonts w:ascii="Arial" w:hAnsi="Arial" w:cs="Arial"/>
                <w:b/>
                <w:color w:val="000000"/>
                <w:sz w:val="20"/>
                <w:szCs w:val="22"/>
                <w:u w:val="double"/>
              </w:rPr>
            </w:pPr>
          </w:p>
        </w:tc>
        <w:tc>
          <w:tcPr>
            <w:tcW w:w="1256" w:type="dxa"/>
            <w:gridSpan w:val="2"/>
            <w:tcBorders>
              <w:top w:val="single" w:sz="4" w:space="0" w:color="auto"/>
              <w:left w:val="nil"/>
              <w:bottom w:val="nil"/>
              <w:right w:val="nil"/>
            </w:tcBorders>
            <w:shd w:val="clear" w:color="auto" w:fill="auto"/>
            <w:noWrap/>
            <w:vAlign w:val="bottom"/>
          </w:tcPr>
          <w:p w14:paraId="13AEC870" w14:textId="77777777" w:rsidR="00541D44" w:rsidRPr="000903DF" w:rsidRDefault="00541D44" w:rsidP="00541D44">
            <w:pPr>
              <w:widowControl/>
              <w:autoSpaceDE/>
              <w:autoSpaceDN/>
              <w:adjustRightInd/>
              <w:jc w:val="center"/>
              <w:rPr>
                <w:rFonts w:ascii="Arial" w:hAnsi="Arial" w:cs="Arial"/>
                <w:b/>
                <w:color w:val="000000"/>
                <w:sz w:val="20"/>
                <w:szCs w:val="22"/>
              </w:rPr>
            </w:pPr>
            <w:r w:rsidRPr="000903DF">
              <w:rPr>
                <w:rFonts w:ascii="Arial" w:hAnsi="Arial" w:cs="Arial"/>
                <w:b/>
                <w:color w:val="000000"/>
                <w:sz w:val="20"/>
                <w:szCs w:val="22"/>
                <w:shd w:val="clear" w:color="auto" w:fill="E0EBF8"/>
              </w:rPr>
              <w:t>2,500</w:t>
            </w:r>
          </w:p>
        </w:tc>
        <w:tc>
          <w:tcPr>
            <w:tcW w:w="236" w:type="dxa"/>
            <w:tcBorders>
              <w:top w:val="nil"/>
              <w:left w:val="nil"/>
              <w:bottom w:val="nil"/>
              <w:right w:val="single" w:sz="4" w:space="0" w:color="auto"/>
            </w:tcBorders>
            <w:shd w:val="clear" w:color="auto" w:fill="auto"/>
            <w:noWrap/>
            <w:vAlign w:val="bottom"/>
          </w:tcPr>
          <w:p w14:paraId="334C3CD1"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B289D02" w14:textId="77777777">
        <w:trPr>
          <w:gridAfter w:val="2"/>
          <w:wAfter w:w="256" w:type="dxa"/>
          <w:trHeight w:val="135"/>
        </w:trPr>
        <w:tc>
          <w:tcPr>
            <w:tcW w:w="2160" w:type="dxa"/>
            <w:tcBorders>
              <w:top w:val="nil"/>
              <w:left w:val="single" w:sz="4" w:space="0" w:color="auto"/>
              <w:bottom w:val="single" w:sz="4" w:space="0" w:color="auto"/>
              <w:right w:val="nil"/>
            </w:tcBorders>
            <w:shd w:val="clear" w:color="auto" w:fill="auto"/>
            <w:noWrap/>
            <w:vAlign w:val="bottom"/>
          </w:tcPr>
          <w:p w14:paraId="592409E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856" w:type="dxa"/>
            <w:tcBorders>
              <w:top w:val="nil"/>
              <w:left w:val="nil"/>
              <w:bottom w:val="single" w:sz="4" w:space="0" w:color="auto"/>
              <w:right w:val="nil"/>
            </w:tcBorders>
            <w:shd w:val="clear" w:color="auto" w:fill="auto"/>
            <w:noWrap/>
            <w:vAlign w:val="bottom"/>
          </w:tcPr>
          <w:p w14:paraId="569BD321"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32FF8363"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781" w:type="dxa"/>
            <w:tcBorders>
              <w:top w:val="nil"/>
              <w:left w:val="nil"/>
              <w:bottom w:val="single" w:sz="4" w:space="0" w:color="auto"/>
              <w:right w:val="nil"/>
            </w:tcBorders>
            <w:shd w:val="clear" w:color="auto" w:fill="auto"/>
            <w:noWrap/>
            <w:vAlign w:val="bottom"/>
          </w:tcPr>
          <w:p w14:paraId="0F60441C" w14:textId="77777777" w:rsidR="00541D44" w:rsidRPr="00024647" w:rsidRDefault="00541D44" w:rsidP="00541D44">
            <w:pPr>
              <w:widowControl/>
              <w:autoSpaceDE/>
              <w:autoSpaceDN/>
              <w:adjustRightInd/>
              <w:rPr>
                <w:rFonts w:ascii="Arial" w:hAnsi="Arial" w:cs="Arial"/>
                <w:color w:val="000000"/>
                <w:sz w:val="20"/>
                <w:szCs w:val="22"/>
              </w:rPr>
            </w:pPr>
          </w:p>
        </w:tc>
        <w:tc>
          <w:tcPr>
            <w:tcW w:w="333" w:type="dxa"/>
            <w:gridSpan w:val="2"/>
            <w:tcBorders>
              <w:top w:val="nil"/>
              <w:left w:val="nil"/>
              <w:bottom w:val="single" w:sz="4" w:space="0" w:color="auto"/>
              <w:right w:val="nil"/>
            </w:tcBorders>
            <w:shd w:val="clear" w:color="auto" w:fill="auto"/>
            <w:noWrap/>
            <w:vAlign w:val="bottom"/>
          </w:tcPr>
          <w:p w14:paraId="7B21A329"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gridSpan w:val="2"/>
            <w:tcBorders>
              <w:top w:val="nil"/>
              <w:left w:val="nil"/>
              <w:bottom w:val="single" w:sz="4" w:space="0" w:color="auto"/>
              <w:right w:val="nil"/>
            </w:tcBorders>
            <w:shd w:val="clear" w:color="auto" w:fill="auto"/>
            <w:noWrap/>
            <w:vAlign w:val="bottom"/>
          </w:tcPr>
          <w:p w14:paraId="547D568D" w14:textId="77777777" w:rsidR="00541D44" w:rsidRPr="00024647" w:rsidRDefault="00541D44" w:rsidP="00541D44">
            <w:pPr>
              <w:widowControl/>
              <w:autoSpaceDE/>
              <w:autoSpaceDN/>
              <w:adjustRightInd/>
              <w:rPr>
                <w:rFonts w:ascii="Arial" w:hAnsi="Arial" w:cs="Arial"/>
                <w:color w:val="000000"/>
                <w:sz w:val="20"/>
                <w:szCs w:val="22"/>
              </w:rPr>
            </w:pPr>
          </w:p>
        </w:tc>
        <w:tc>
          <w:tcPr>
            <w:tcW w:w="356" w:type="dxa"/>
            <w:gridSpan w:val="2"/>
            <w:tcBorders>
              <w:top w:val="nil"/>
              <w:left w:val="nil"/>
              <w:bottom w:val="single" w:sz="4" w:space="0" w:color="auto"/>
              <w:right w:val="nil"/>
            </w:tcBorders>
            <w:shd w:val="clear" w:color="auto" w:fill="auto"/>
            <w:noWrap/>
            <w:vAlign w:val="bottom"/>
          </w:tcPr>
          <w:p w14:paraId="676E4666" w14:textId="77777777" w:rsidR="00541D44" w:rsidRPr="00024647" w:rsidRDefault="00541D44" w:rsidP="00541D44">
            <w:pPr>
              <w:widowControl/>
              <w:autoSpaceDE/>
              <w:autoSpaceDN/>
              <w:adjustRightInd/>
              <w:rPr>
                <w:rFonts w:ascii="Arial" w:hAnsi="Arial" w:cs="Arial"/>
                <w:color w:val="000000"/>
                <w:sz w:val="20"/>
                <w:szCs w:val="22"/>
              </w:rPr>
            </w:pPr>
          </w:p>
        </w:tc>
        <w:tc>
          <w:tcPr>
            <w:tcW w:w="1256" w:type="dxa"/>
            <w:gridSpan w:val="2"/>
            <w:tcBorders>
              <w:top w:val="nil"/>
              <w:left w:val="nil"/>
              <w:bottom w:val="single" w:sz="4" w:space="0" w:color="auto"/>
              <w:right w:val="nil"/>
            </w:tcBorders>
            <w:shd w:val="clear" w:color="auto" w:fill="auto"/>
            <w:noWrap/>
            <w:vAlign w:val="bottom"/>
          </w:tcPr>
          <w:p w14:paraId="0C8F9578" w14:textId="77777777" w:rsidR="00541D44" w:rsidRPr="00024647" w:rsidRDefault="00541D44" w:rsidP="00541D44">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7B65CAF9" w14:textId="77777777" w:rsidR="00541D44" w:rsidRPr="00024647" w:rsidRDefault="00541D44" w:rsidP="00541D44">
            <w:pPr>
              <w:widowControl/>
              <w:autoSpaceDE/>
              <w:autoSpaceDN/>
              <w:adjustRightInd/>
              <w:rPr>
                <w:rFonts w:ascii="Arial" w:hAnsi="Arial" w:cs="Arial"/>
                <w:color w:val="000000"/>
                <w:sz w:val="20"/>
                <w:szCs w:val="22"/>
              </w:rPr>
            </w:pPr>
          </w:p>
        </w:tc>
      </w:tr>
    </w:tbl>
    <w:p w14:paraId="301C1498" w14:textId="7720BD3B" w:rsidR="00E87B7B" w:rsidRDefault="00E87B7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p w14:paraId="3E0888A7" w14:textId="77777777" w:rsidR="00E87B7B" w:rsidRDefault="00E87B7B">
      <w:pPr>
        <w:widowControl/>
        <w:autoSpaceDE/>
        <w:autoSpaceDN/>
        <w:adjustRightInd/>
        <w:rPr>
          <w:rFonts w:ascii="Arial" w:hAnsi="Arial" w:cs="Arial"/>
          <w:b/>
          <w:bCs/>
          <w:sz w:val="20"/>
          <w:szCs w:val="22"/>
        </w:rPr>
      </w:pPr>
      <w:r>
        <w:rPr>
          <w:rFonts w:ascii="Arial" w:hAnsi="Arial" w:cs="Arial"/>
          <w:b/>
          <w:bCs/>
          <w:sz w:val="20"/>
          <w:szCs w:val="22"/>
        </w:rPr>
        <w:br w:type="page"/>
      </w:r>
    </w:p>
    <w:p w14:paraId="107F1A4D"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bookmarkStart w:id="2" w:name="_GoBack"/>
      <w:bookmarkEnd w:id="2"/>
    </w:p>
    <w:tbl>
      <w:tblPr>
        <w:tblW w:w="5875" w:type="dxa"/>
        <w:tblInd w:w="108" w:type="dxa"/>
        <w:tblLook w:val="04A0" w:firstRow="1" w:lastRow="0" w:firstColumn="1" w:lastColumn="0" w:noHBand="0" w:noVBand="1"/>
      </w:tblPr>
      <w:tblGrid>
        <w:gridCol w:w="4328"/>
        <w:gridCol w:w="272"/>
        <w:gridCol w:w="717"/>
        <w:gridCol w:w="956"/>
      </w:tblGrid>
      <w:tr w:rsidR="00541D44" w:rsidRPr="00024647" w14:paraId="3EEB9E3D" w14:textId="77777777">
        <w:trPr>
          <w:trHeight w:val="315"/>
        </w:trPr>
        <w:tc>
          <w:tcPr>
            <w:tcW w:w="4416" w:type="dxa"/>
            <w:gridSpan w:val="2"/>
            <w:tcBorders>
              <w:top w:val="nil"/>
              <w:left w:val="nil"/>
              <w:bottom w:val="single" w:sz="18" w:space="0" w:color="auto"/>
              <w:right w:val="nil"/>
            </w:tcBorders>
            <w:shd w:val="clear" w:color="auto" w:fill="auto"/>
            <w:noWrap/>
            <w:vAlign w:val="bottom"/>
          </w:tcPr>
          <w:p w14:paraId="404ECDE8"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Amortized excess value reclassification entry:</w:t>
            </w:r>
          </w:p>
        </w:tc>
        <w:tc>
          <w:tcPr>
            <w:tcW w:w="503" w:type="dxa"/>
            <w:tcBorders>
              <w:top w:val="nil"/>
              <w:left w:val="nil"/>
              <w:bottom w:val="single" w:sz="18" w:space="0" w:color="auto"/>
              <w:right w:val="nil"/>
            </w:tcBorders>
            <w:shd w:val="clear" w:color="auto" w:fill="auto"/>
            <w:noWrap/>
            <w:vAlign w:val="bottom"/>
          </w:tcPr>
          <w:p w14:paraId="2A3E0A16" w14:textId="77777777" w:rsidR="00541D44" w:rsidRPr="00024647" w:rsidRDefault="00541D44" w:rsidP="00541D44">
            <w:pPr>
              <w:widowControl/>
              <w:autoSpaceDE/>
              <w:autoSpaceDN/>
              <w:adjustRightInd/>
              <w:rPr>
                <w:rFonts w:ascii="Arial" w:hAnsi="Arial" w:cs="Arial"/>
                <w:color w:val="000000"/>
                <w:sz w:val="20"/>
                <w:szCs w:val="22"/>
              </w:rPr>
            </w:pPr>
          </w:p>
        </w:tc>
        <w:tc>
          <w:tcPr>
            <w:tcW w:w="956" w:type="dxa"/>
            <w:tcBorders>
              <w:top w:val="nil"/>
              <w:left w:val="nil"/>
              <w:bottom w:val="single" w:sz="18" w:space="0" w:color="auto"/>
              <w:right w:val="nil"/>
            </w:tcBorders>
            <w:shd w:val="clear" w:color="auto" w:fill="auto"/>
            <w:noWrap/>
            <w:vAlign w:val="bottom"/>
          </w:tcPr>
          <w:p w14:paraId="2915A870"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6A4C652A" w14:textId="77777777">
        <w:trPr>
          <w:trHeight w:val="300"/>
        </w:trPr>
        <w:tc>
          <w:tcPr>
            <w:tcW w:w="4328" w:type="dxa"/>
            <w:tcBorders>
              <w:top w:val="single" w:sz="18" w:space="0" w:color="auto"/>
              <w:left w:val="single" w:sz="18" w:space="0" w:color="auto"/>
              <w:bottom w:val="nil"/>
              <w:right w:val="nil"/>
            </w:tcBorders>
            <w:shd w:val="clear" w:color="auto" w:fill="E0EBF8"/>
            <w:noWrap/>
            <w:vAlign w:val="bottom"/>
          </w:tcPr>
          <w:p w14:paraId="702263EC"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Depreciation expense</w:t>
            </w:r>
          </w:p>
        </w:tc>
        <w:tc>
          <w:tcPr>
            <w:tcW w:w="88" w:type="dxa"/>
            <w:tcBorders>
              <w:top w:val="single" w:sz="18" w:space="0" w:color="auto"/>
              <w:left w:val="nil"/>
              <w:bottom w:val="nil"/>
              <w:right w:val="nil"/>
            </w:tcBorders>
            <w:shd w:val="clear" w:color="auto" w:fill="E0EBF8"/>
            <w:noWrap/>
            <w:vAlign w:val="bottom"/>
          </w:tcPr>
          <w:p w14:paraId="726045CC"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503" w:type="dxa"/>
            <w:tcBorders>
              <w:top w:val="single" w:sz="18" w:space="0" w:color="auto"/>
              <w:left w:val="nil"/>
              <w:bottom w:val="nil"/>
              <w:right w:val="nil"/>
            </w:tcBorders>
            <w:shd w:val="clear" w:color="auto" w:fill="E0EBF8"/>
            <w:noWrap/>
            <w:vAlign w:val="bottom"/>
          </w:tcPr>
          <w:p w14:paraId="7262A70E"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2,000</w:t>
            </w:r>
          </w:p>
        </w:tc>
        <w:tc>
          <w:tcPr>
            <w:tcW w:w="956" w:type="dxa"/>
            <w:tcBorders>
              <w:top w:val="single" w:sz="18" w:space="0" w:color="auto"/>
              <w:left w:val="nil"/>
              <w:bottom w:val="nil"/>
              <w:right w:val="single" w:sz="18" w:space="0" w:color="auto"/>
            </w:tcBorders>
            <w:shd w:val="clear" w:color="auto" w:fill="E0EBF8"/>
            <w:noWrap/>
            <w:vAlign w:val="bottom"/>
          </w:tcPr>
          <w:p w14:paraId="4DAFBF58"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r>
      <w:tr w:rsidR="00541D44" w:rsidRPr="00024647" w14:paraId="10F817B0" w14:textId="77777777">
        <w:trPr>
          <w:trHeight w:val="300"/>
        </w:trPr>
        <w:tc>
          <w:tcPr>
            <w:tcW w:w="4328" w:type="dxa"/>
            <w:tcBorders>
              <w:top w:val="nil"/>
              <w:left w:val="single" w:sz="18" w:space="0" w:color="auto"/>
              <w:bottom w:val="nil"/>
              <w:right w:val="nil"/>
            </w:tcBorders>
            <w:shd w:val="clear" w:color="auto" w:fill="E0EBF8"/>
            <w:noWrap/>
            <w:vAlign w:val="bottom"/>
          </w:tcPr>
          <w:p w14:paraId="0FD1E011"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Goodwill impairment loss</w:t>
            </w:r>
          </w:p>
        </w:tc>
        <w:tc>
          <w:tcPr>
            <w:tcW w:w="88" w:type="dxa"/>
            <w:tcBorders>
              <w:top w:val="nil"/>
              <w:left w:val="nil"/>
              <w:bottom w:val="nil"/>
              <w:right w:val="nil"/>
            </w:tcBorders>
            <w:shd w:val="clear" w:color="auto" w:fill="E0EBF8"/>
            <w:noWrap/>
            <w:vAlign w:val="bottom"/>
          </w:tcPr>
          <w:p w14:paraId="018D9D8F"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503" w:type="dxa"/>
            <w:tcBorders>
              <w:top w:val="nil"/>
              <w:left w:val="nil"/>
              <w:bottom w:val="nil"/>
              <w:right w:val="nil"/>
            </w:tcBorders>
            <w:shd w:val="clear" w:color="auto" w:fill="E0EBF8"/>
            <w:noWrap/>
            <w:vAlign w:val="bottom"/>
          </w:tcPr>
          <w:p w14:paraId="30E21EF6"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5,500</w:t>
            </w:r>
          </w:p>
        </w:tc>
        <w:tc>
          <w:tcPr>
            <w:tcW w:w="956" w:type="dxa"/>
            <w:tcBorders>
              <w:top w:val="nil"/>
              <w:left w:val="nil"/>
              <w:bottom w:val="nil"/>
              <w:right w:val="single" w:sz="18" w:space="0" w:color="auto"/>
            </w:tcBorders>
            <w:shd w:val="clear" w:color="auto" w:fill="E0EBF8"/>
            <w:noWrap/>
            <w:vAlign w:val="bottom"/>
          </w:tcPr>
          <w:p w14:paraId="6DCA9D0E"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r>
      <w:tr w:rsidR="00541D44" w:rsidRPr="00024647" w14:paraId="635B5BCE" w14:textId="77777777">
        <w:trPr>
          <w:trHeight w:val="315"/>
        </w:trPr>
        <w:tc>
          <w:tcPr>
            <w:tcW w:w="4328" w:type="dxa"/>
            <w:tcBorders>
              <w:top w:val="nil"/>
              <w:left w:val="single" w:sz="18" w:space="0" w:color="auto"/>
              <w:bottom w:val="single" w:sz="18" w:space="0" w:color="auto"/>
              <w:right w:val="nil"/>
            </w:tcBorders>
            <w:shd w:val="clear" w:color="auto" w:fill="E0EBF8"/>
            <w:noWrap/>
            <w:vAlign w:val="bottom"/>
          </w:tcPr>
          <w:p w14:paraId="18B184E5"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Income from Roller Co.</w:t>
            </w:r>
          </w:p>
        </w:tc>
        <w:tc>
          <w:tcPr>
            <w:tcW w:w="88" w:type="dxa"/>
            <w:tcBorders>
              <w:top w:val="nil"/>
              <w:left w:val="nil"/>
              <w:bottom w:val="single" w:sz="18" w:space="0" w:color="auto"/>
              <w:right w:val="nil"/>
            </w:tcBorders>
            <w:shd w:val="clear" w:color="auto" w:fill="E0EBF8"/>
            <w:noWrap/>
            <w:vAlign w:val="bottom"/>
          </w:tcPr>
          <w:p w14:paraId="6D440361"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503" w:type="dxa"/>
            <w:tcBorders>
              <w:top w:val="nil"/>
              <w:left w:val="nil"/>
              <w:bottom w:val="single" w:sz="18" w:space="0" w:color="auto"/>
              <w:right w:val="nil"/>
            </w:tcBorders>
            <w:shd w:val="clear" w:color="auto" w:fill="E0EBF8"/>
            <w:noWrap/>
            <w:vAlign w:val="bottom"/>
          </w:tcPr>
          <w:p w14:paraId="6542974C"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 </w:t>
            </w:r>
          </w:p>
        </w:tc>
        <w:tc>
          <w:tcPr>
            <w:tcW w:w="956" w:type="dxa"/>
            <w:tcBorders>
              <w:top w:val="nil"/>
              <w:left w:val="nil"/>
              <w:bottom w:val="single" w:sz="18" w:space="0" w:color="auto"/>
              <w:right w:val="single" w:sz="18" w:space="0" w:color="auto"/>
            </w:tcBorders>
            <w:shd w:val="clear" w:color="auto" w:fill="E0EBF8"/>
            <w:noWrap/>
            <w:vAlign w:val="bottom"/>
          </w:tcPr>
          <w:p w14:paraId="46B33093"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7,500</w:t>
            </w:r>
          </w:p>
        </w:tc>
      </w:tr>
    </w:tbl>
    <w:p w14:paraId="42DDD6F6"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593" w:type="dxa"/>
        <w:tblInd w:w="108" w:type="dxa"/>
        <w:tblLook w:val="04A0" w:firstRow="1" w:lastRow="0" w:firstColumn="1" w:lastColumn="0" w:noHBand="0" w:noVBand="1"/>
      </w:tblPr>
      <w:tblGrid>
        <w:gridCol w:w="3455"/>
        <w:gridCol w:w="272"/>
        <w:gridCol w:w="272"/>
        <w:gridCol w:w="1016"/>
        <w:gridCol w:w="956"/>
      </w:tblGrid>
      <w:tr w:rsidR="00541D44" w:rsidRPr="00024647" w14:paraId="132237A7" w14:textId="77777777" w:rsidTr="00E22EB8">
        <w:trPr>
          <w:trHeight w:val="300"/>
        </w:trPr>
        <w:tc>
          <w:tcPr>
            <w:tcW w:w="4637" w:type="dxa"/>
            <w:gridSpan w:val="4"/>
            <w:tcBorders>
              <w:top w:val="nil"/>
              <w:left w:val="nil"/>
              <w:right w:val="nil"/>
            </w:tcBorders>
            <w:shd w:val="clear" w:color="auto" w:fill="auto"/>
            <w:noWrap/>
            <w:vAlign w:val="bottom"/>
          </w:tcPr>
          <w:p w14:paraId="538C6F23" w14:textId="77777777" w:rsidR="00AB2566" w:rsidRDefault="00AB2566" w:rsidP="0002464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szCs w:val="22"/>
              </w:rPr>
            </w:pPr>
          </w:p>
          <w:p w14:paraId="4D906E67" w14:textId="77777777" w:rsidR="00024647" w:rsidRPr="0032404B" w:rsidRDefault="00024647" w:rsidP="0002464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32404B">
              <w:rPr>
                <w:rFonts w:ascii="Arial" w:hAnsi="Arial" w:cs="Arial"/>
                <w:b/>
                <w:bCs/>
                <w:sz w:val="22"/>
                <w:szCs w:val="22"/>
              </w:rPr>
              <w:t>P4-33</w:t>
            </w:r>
            <w:r w:rsidRPr="0032404B">
              <w:rPr>
                <w:rFonts w:ascii="Arial" w:hAnsi="Arial" w:cs="Arial"/>
                <w:sz w:val="22"/>
                <w:szCs w:val="22"/>
              </w:rPr>
              <w:t xml:space="preserve">  (continued)</w:t>
            </w:r>
          </w:p>
          <w:p w14:paraId="38E83358" w14:textId="77777777" w:rsidR="00024647" w:rsidRDefault="00024647" w:rsidP="00541D44">
            <w:pPr>
              <w:widowControl/>
              <w:autoSpaceDE/>
              <w:autoSpaceDN/>
              <w:adjustRightInd/>
              <w:rPr>
                <w:rFonts w:ascii="Arial" w:hAnsi="Arial" w:cs="Arial"/>
                <w:b/>
                <w:bCs/>
                <w:color w:val="000000"/>
                <w:sz w:val="20"/>
                <w:szCs w:val="22"/>
              </w:rPr>
            </w:pPr>
          </w:p>
          <w:p w14:paraId="3F068D36"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79642D13"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3B4CAB38" w14:textId="77777777" w:rsidTr="00E22EB8">
        <w:trPr>
          <w:trHeight w:val="300"/>
        </w:trPr>
        <w:tc>
          <w:tcPr>
            <w:tcW w:w="3455" w:type="dxa"/>
            <w:tcBorders>
              <w:bottom w:val="nil"/>
              <w:right w:val="nil"/>
            </w:tcBorders>
            <w:shd w:val="clear" w:color="auto" w:fill="E0EBF8"/>
            <w:noWrap/>
            <w:vAlign w:val="bottom"/>
          </w:tcPr>
          <w:p w14:paraId="22BDBDFD"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Buildings &amp; Equipment</w:t>
            </w:r>
          </w:p>
        </w:tc>
        <w:tc>
          <w:tcPr>
            <w:tcW w:w="83" w:type="dxa"/>
            <w:tcBorders>
              <w:left w:val="nil"/>
              <w:bottom w:val="nil"/>
              <w:right w:val="nil"/>
            </w:tcBorders>
            <w:shd w:val="clear" w:color="auto" w:fill="E0EBF8"/>
            <w:noWrap/>
            <w:vAlign w:val="bottom"/>
          </w:tcPr>
          <w:p w14:paraId="642E4EDA"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83" w:type="dxa"/>
            <w:tcBorders>
              <w:left w:val="nil"/>
              <w:bottom w:val="nil"/>
              <w:right w:val="nil"/>
            </w:tcBorders>
            <w:shd w:val="clear" w:color="auto" w:fill="E0EBF8"/>
            <w:noWrap/>
            <w:vAlign w:val="bottom"/>
          </w:tcPr>
          <w:p w14:paraId="5F93E705"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1016" w:type="dxa"/>
            <w:tcBorders>
              <w:left w:val="nil"/>
              <w:bottom w:val="nil"/>
              <w:right w:val="nil"/>
            </w:tcBorders>
            <w:shd w:val="clear" w:color="auto" w:fill="E0EBF8"/>
            <w:noWrap/>
            <w:vAlign w:val="bottom"/>
          </w:tcPr>
          <w:p w14:paraId="4812A540"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20,000</w:t>
            </w:r>
          </w:p>
        </w:tc>
        <w:tc>
          <w:tcPr>
            <w:tcW w:w="956" w:type="dxa"/>
            <w:tcBorders>
              <w:left w:val="nil"/>
              <w:bottom w:val="nil"/>
            </w:tcBorders>
            <w:shd w:val="clear" w:color="auto" w:fill="E0EBF8"/>
            <w:noWrap/>
            <w:vAlign w:val="bottom"/>
          </w:tcPr>
          <w:p w14:paraId="0E5A5A73"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r>
      <w:tr w:rsidR="00541D44" w:rsidRPr="00024647" w14:paraId="3DE06C23" w14:textId="77777777" w:rsidTr="00E22EB8">
        <w:trPr>
          <w:trHeight w:val="300"/>
        </w:trPr>
        <w:tc>
          <w:tcPr>
            <w:tcW w:w="3455" w:type="dxa"/>
            <w:tcBorders>
              <w:top w:val="nil"/>
              <w:bottom w:val="nil"/>
              <w:right w:val="nil"/>
            </w:tcBorders>
            <w:shd w:val="clear" w:color="auto" w:fill="E0EBF8"/>
            <w:noWrap/>
            <w:vAlign w:val="bottom"/>
          </w:tcPr>
          <w:p w14:paraId="07515B17"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Goodwill</w:t>
            </w:r>
          </w:p>
        </w:tc>
        <w:tc>
          <w:tcPr>
            <w:tcW w:w="83" w:type="dxa"/>
            <w:tcBorders>
              <w:top w:val="nil"/>
              <w:left w:val="nil"/>
              <w:bottom w:val="nil"/>
              <w:right w:val="nil"/>
            </w:tcBorders>
            <w:shd w:val="clear" w:color="auto" w:fill="E0EBF8"/>
            <w:noWrap/>
            <w:vAlign w:val="bottom"/>
          </w:tcPr>
          <w:p w14:paraId="5720295E" w14:textId="77777777" w:rsidR="00541D44" w:rsidRPr="00024647" w:rsidRDefault="00541D44" w:rsidP="00541D44">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07DFD4D7" w14:textId="77777777" w:rsidR="00541D44" w:rsidRPr="00024647" w:rsidRDefault="00541D44" w:rsidP="00541D44">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30F4FFD8"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2,500</w:t>
            </w:r>
          </w:p>
        </w:tc>
        <w:tc>
          <w:tcPr>
            <w:tcW w:w="956" w:type="dxa"/>
            <w:tcBorders>
              <w:top w:val="nil"/>
              <w:left w:val="nil"/>
              <w:bottom w:val="nil"/>
            </w:tcBorders>
            <w:shd w:val="clear" w:color="auto" w:fill="E0EBF8"/>
            <w:noWrap/>
            <w:vAlign w:val="bottom"/>
          </w:tcPr>
          <w:p w14:paraId="4207BCBD" w14:textId="77777777" w:rsidR="00541D44" w:rsidRPr="00024647" w:rsidRDefault="00541D44" w:rsidP="00541D44">
            <w:pPr>
              <w:widowControl/>
              <w:autoSpaceDE/>
              <w:autoSpaceDN/>
              <w:adjustRightInd/>
              <w:rPr>
                <w:rFonts w:ascii="Arial" w:hAnsi="Arial" w:cs="Arial"/>
                <w:b/>
                <w:bCs/>
                <w:color w:val="000000"/>
                <w:sz w:val="20"/>
                <w:szCs w:val="22"/>
              </w:rPr>
            </w:pPr>
          </w:p>
        </w:tc>
      </w:tr>
      <w:tr w:rsidR="00541D44" w:rsidRPr="00024647" w14:paraId="4D0D5D4D" w14:textId="77777777" w:rsidTr="00E22EB8">
        <w:trPr>
          <w:trHeight w:val="300"/>
        </w:trPr>
        <w:tc>
          <w:tcPr>
            <w:tcW w:w="3455" w:type="dxa"/>
            <w:tcBorders>
              <w:top w:val="nil"/>
              <w:bottom w:val="nil"/>
              <w:right w:val="nil"/>
            </w:tcBorders>
            <w:shd w:val="clear" w:color="auto" w:fill="E0EBF8"/>
            <w:noWrap/>
            <w:vAlign w:val="bottom"/>
          </w:tcPr>
          <w:p w14:paraId="65A14D82"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w:t>
            </w:r>
            <w:r w:rsidR="00AD340A" w:rsidRPr="00024647">
              <w:rPr>
                <w:rFonts w:ascii="Arial" w:hAnsi="Arial" w:cs="Arial"/>
                <w:b/>
                <w:bCs/>
                <w:color w:val="000000"/>
                <w:sz w:val="20"/>
                <w:szCs w:val="22"/>
              </w:rPr>
              <w:t xml:space="preserve">  Accumulated depreciation</w:t>
            </w:r>
          </w:p>
        </w:tc>
        <w:tc>
          <w:tcPr>
            <w:tcW w:w="83" w:type="dxa"/>
            <w:tcBorders>
              <w:top w:val="nil"/>
              <w:left w:val="nil"/>
              <w:bottom w:val="nil"/>
              <w:right w:val="nil"/>
            </w:tcBorders>
            <w:shd w:val="clear" w:color="auto" w:fill="E0EBF8"/>
            <w:noWrap/>
            <w:vAlign w:val="bottom"/>
          </w:tcPr>
          <w:p w14:paraId="78276969" w14:textId="77777777" w:rsidR="00541D44" w:rsidRPr="00024647" w:rsidRDefault="00541D44" w:rsidP="00541D44">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1B03E4A5" w14:textId="77777777" w:rsidR="00541D44" w:rsidRPr="00024647" w:rsidRDefault="00541D44" w:rsidP="00541D44">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7F675F63" w14:textId="77777777" w:rsidR="00541D44" w:rsidRPr="00024647" w:rsidRDefault="00541D44" w:rsidP="00541D44">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3BC343D0"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2,000</w:t>
            </w:r>
          </w:p>
        </w:tc>
      </w:tr>
      <w:tr w:rsidR="00541D44" w:rsidRPr="00024647" w14:paraId="5C634750" w14:textId="77777777" w:rsidTr="00E22EB8">
        <w:trPr>
          <w:trHeight w:val="300"/>
        </w:trPr>
        <w:tc>
          <w:tcPr>
            <w:tcW w:w="3538" w:type="dxa"/>
            <w:gridSpan w:val="2"/>
            <w:tcBorders>
              <w:top w:val="nil"/>
              <w:right w:val="nil"/>
            </w:tcBorders>
            <w:shd w:val="clear" w:color="auto" w:fill="E0EBF8"/>
            <w:noWrap/>
            <w:vAlign w:val="bottom"/>
          </w:tcPr>
          <w:p w14:paraId="14C12B8A"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Investment in Roller Co.</w:t>
            </w:r>
          </w:p>
        </w:tc>
        <w:tc>
          <w:tcPr>
            <w:tcW w:w="83" w:type="dxa"/>
            <w:tcBorders>
              <w:top w:val="nil"/>
              <w:left w:val="nil"/>
              <w:right w:val="nil"/>
            </w:tcBorders>
            <w:shd w:val="clear" w:color="auto" w:fill="E0EBF8"/>
            <w:noWrap/>
            <w:vAlign w:val="bottom"/>
          </w:tcPr>
          <w:p w14:paraId="51B01B6F" w14:textId="77777777" w:rsidR="00541D44" w:rsidRPr="00024647" w:rsidRDefault="00541D44" w:rsidP="00541D44">
            <w:pPr>
              <w:widowControl/>
              <w:autoSpaceDE/>
              <w:autoSpaceDN/>
              <w:adjustRightInd/>
              <w:rPr>
                <w:rFonts w:ascii="Arial" w:hAnsi="Arial" w:cs="Arial"/>
                <w:b/>
                <w:bCs/>
                <w:color w:val="000000"/>
                <w:sz w:val="20"/>
                <w:szCs w:val="22"/>
              </w:rPr>
            </w:pPr>
          </w:p>
        </w:tc>
        <w:tc>
          <w:tcPr>
            <w:tcW w:w="1016" w:type="dxa"/>
            <w:tcBorders>
              <w:top w:val="nil"/>
              <w:left w:val="nil"/>
              <w:right w:val="nil"/>
            </w:tcBorders>
            <w:shd w:val="clear" w:color="auto" w:fill="E0EBF8"/>
            <w:noWrap/>
            <w:vAlign w:val="bottom"/>
          </w:tcPr>
          <w:p w14:paraId="6C19440B" w14:textId="77777777" w:rsidR="00541D44" w:rsidRPr="00024647" w:rsidRDefault="00541D44" w:rsidP="00541D44">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20544838"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20,500</w:t>
            </w:r>
          </w:p>
        </w:tc>
      </w:tr>
    </w:tbl>
    <w:p w14:paraId="67B3A007"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940" w:type="dxa"/>
        <w:tblInd w:w="108" w:type="dxa"/>
        <w:tblLook w:val="04A0" w:firstRow="1" w:lastRow="0" w:firstColumn="1" w:lastColumn="0" w:noHBand="0" w:noVBand="1"/>
      </w:tblPr>
      <w:tblGrid>
        <w:gridCol w:w="3172"/>
        <w:gridCol w:w="272"/>
        <w:gridCol w:w="1056"/>
        <w:gridCol w:w="272"/>
        <w:gridCol w:w="956"/>
        <w:gridCol w:w="212"/>
      </w:tblGrid>
      <w:tr w:rsidR="00541D44" w:rsidRPr="00024647" w14:paraId="69DEDEFA" w14:textId="77777777">
        <w:trPr>
          <w:gridAfter w:val="1"/>
          <w:wAfter w:w="212" w:type="dxa"/>
          <w:trHeight w:val="300"/>
        </w:trPr>
        <w:tc>
          <w:tcPr>
            <w:tcW w:w="5728" w:type="dxa"/>
            <w:gridSpan w:val="5"/>
            <w:tcBorders>
              <w:top w:val="nil"/>
              <w:left w:val="nil"/>
              <w:bottom w:val="nil"/>
              <w:right w:val="nil"/>
            </w:tcBorders>
            <w:shd w:val="clear" w:color="auto" w:fill="auto"/>
            <w:noWrap/>
            <w:vAlign w:val="bottom"/>
          </w:tcPr>
          <w:p w14:paraId="710F0FD2"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Optional accumulated depreciation elimination entry</w:t>
            </w:r>
          </w:p>
        </w:tc>
      </w:tr>
      <w:tr w:rsidR="00541D44" w:rsidRPr="00024647" w14:paraId="689ADB46" w14:textId="77777777" w:rsidTr="00E22EB8">
        <w:trPr>
          <w:trHeight w:val="300"/>
        </w:trPr>
        <w:tc>
          <w:tcPr>
            <w:tcW w:w="3172" w:type="dxa"/>
            <w:tcBorders>
              <w:bottom w:val="nil"/>
              <w:right w:val="nil"/>
            </w:tcBorders>
            <w:shd w:val="clear" w:color="auto" w:fill="689CDA"/>
            <w:noWrap/>
            <w:vAlign w:val="bottom"/>
          </w:tcPr>
          <w:p w14:paraId="261D080B"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Accumulated depreciation</w:t>
            </w:r>
          </w:p>
        </w:tc>
        <w:tc>
          <w:tcPr>
            <w:tcW w:w="272" w:type="dxa"/>
            <w:tcBorders>
              <w:left w:val="nil"/>
              <w:bottom w:val="nil"/>
              <w:right w:val="nil"/>
            </w:tcBorders>
            <w:shd w:val="clear" w:color="auto" w:fill="689CDA"/>
            <w:noWrap/>
            <w:vAlign w:val="bottom"/>
          </w:tcPr>
          <w:p w14:paraId="42CA6510"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1328" w:type="dxa"/>
            <w:gridSpan w:val="2"/>
            <w:tcBorders>
              <w:left w:val="nil"/>
              <w:bottom w:val="nil"/>
              <w:right w:val="nil"/>
            </w:tcBorders>
            <w:shd w:val="clear" w:color="auto" w:fill="689CDA"/>
            <w:noWrap/>
            <w:vAlign w:val="bottom"/>
          </w:tcPr>
          <w:p w14:paraId="6993F332" w14:textId="77777777" w:rsidR="00541D44" w:rsidRPr="00024647" w:rsidRDefault="00541D44" w:rsidP="00541D44">
            <w:pPr>
              <w:widowControl/>
              <w:autoSpaceDE/>
              <w:autoSpaceDN/>
              <w:adjustRightInd/>
              <w:jc w:val="center"/>
              <w:rPr>
                <w:rFonts w:ascii="Arial" w:hAnsi="Arial" w:cs="Arial"/>
                <w:b/>
                <w:bCs/>
                <w:color w:val="000000"/>
                <w:sz w:val="20"/>
                <w:szCs w:val="22"/>
              </w:rPr>
            </w:pPr>
            <w:r w:rsidRPr="00024647">
              <w:rPr>
                <w:rFonts w:ascii="Arial" w:hAnsi="Arial" w:cs="Arial"/>
                <w:b/>
                <w:bCs/>
                <w:color w:val="000000"/>
                <w:sz w:val="20"/>
                <w:szCs w:val="22"/>
              </w:rPr>
              <w:t xml:space="preserve">         30,000 </w:t>
            </w:r>
          </w:p>
        </w:tc>
        <w:tc>
          <w:tcPr>
            <w:tcW w:w="1168" w:type="dxa"/>
            <w:gridSpan w:val="2"/>
            <w:tcBorders>
              <w:left w:val="nil"/>
              <w:bottom w:val="nil"/>
            </w:tcBorders>
            <w:shd w:val="clear" w:color="auto" w:fill="689CDA"/>
            <w:noWrap/>
            <w:vAlign w:val="bottom"/>
          </w:tcPr>
          <w:p w14:paraId="6BE5C3F1"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r>
      <w:tr w:rsidR="00541D44" w:rsidRPr="00024647" w14:paraId="0EEDCD7D" w14:textId="77777777" w:rsidTr="00E22EB8">
        <w:trPr>
          <w:trHeight w:val="300"/>
        </w:trPr>
        <w:tc>
          <w:tcPr>
            <w:tcW w:w="3172" w:type="dxa"/>
            <w:tcBorders>
              <w:top w:val="nil"/>
              <w:right w:val="nil"/>
            </w:tcBorders>
            <w:shd w:val="clear" w:color="auto" w:fill="689CDA"/>
            <w:noWrap/>
            <w:vAlign w:val="bottom"/>
          </w:tcPr>
          <w:p w14:paraId="17DB0DD5"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Building &amp; equipment</w:t>
            </w:r>
          </w:p>
        </w:tc>
        <w:tc>
          <w:tcPr>
            <w:tcW w:w="272" w:type="dxa"/>
            <w:tcBorders>
              <w:top w:val="nil"/>
              <w:left w:val="nil"/>
              <w:right w:val="nil"/>
            </w:tcBorders>
            <w:shd w:val="clear" w:color="auto" w:fill="689CDA"/>
            <w:noWrap/>
            <w:vAlign w:val="bottom"/>
          </w:tcPr>
          <w:p w14:paraId="49AE7274"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4469B052"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272" w:type="dxa"/>
            <w:tcBorders>
              <w:top w:val="nil"/>
              <w:left w:val="nil"/>
              <w:right w:val="nil"/>
            </w:tcBorders>
            <w:shd w:val="clear" w:color="auto" w:fill="689CDA"/>
            <w:noWrap/>
            <w:vAlign w:val="bottom"/>
          </w:tcPr>
          <w:p w14:paraId="259E0E03"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w:t>
            </w:r>
          </w:p>
        </w:tc>
        <w:tc>
          <w:tcPr>
            <w:tcW w:w="1168" w:type="dxa"/>
            <w:gridSpan w:val="2"/>
            <w:tcBorders>
              <w:top w:val="nil"/>
              <w:left w:val="nil"/>
            </w:tcBorders>
            <w:shd w:val="clear" w:color="auto" w:fill="689CDA"/>
            <w:noWrap/>
            <w:vAlign w:val="bottom"/>
          </w:tcPr>
          <w:p w14:paraId="3B8C42DC"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30,000 </w:t>
            </w:r>
          </w:p>
        </w:tc>
      </w:tr>
    </w:tbl>
    <w:p w14:paraId="53F0E689" w14:textId="77777777" w:rsidR="00541D44"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9802" w:type="dxa"/>
        <w:tblInd w:w="108" w:type="dxa"/>
        <w:tblLook w:val="04A0" w:firstRow="1" w:lastRow="0" w:firstColumn="1" w:lastColumn="0" w:noHBand="0" w:noVBand="1"/>
      </w:tblPr>
      <w:tblGrid>
        <w:gridCol w:w="1890"/>
        <w:gridCol w:w="990"/>
        <w:gridCol w:w="944"/>
        <w:gridCol w:w="2144"/>
        <w:gridCol w:w="967"/>
        <w:gridCol w:w="923"/>
        <w:gridCol w:w="1944"/>
      </w:tblGrid>
      <w:tr w:rsidR="00541D44" w:rsidRPr="00024647" w14:paraId="503B9AA2" w14:textId="77777777">
        <w:trPr>
          <w:trHeight w:val="300"/>
        </w:trPr>
        <w:tc>
          <w:tcPr>
            <w:tcW w:w="1890" w:type="dxa"/>
            <w:tcBorders>
              <w:top w:val="nil"/>
              <w:left w:val="nil"/>
              <w:bottom w:val="nil"/>
              <w:right w:val="nil"/>
            </w:tcBorders>
            <w:shd w:val="clear" w:color="auto" w:fill="auto"/>
            <w:noWrap/>
            <w:vAlign w:val="bottom"/>
          </w:tcPr>
          <w:p w14:paraId="5BC90377" w14:textId="77777777" w:rsidR="00541D44" w:rsidRPr="00024647" w:rsidRDefault="00541D44" w:rsidP="00541D44">
            <w:pPr>
              <w:widowControl/>
              <w:autoSpaceDE/>
              <w:autoSpaceDN/>
              <w:adjustRightInd/>
              <w:rPr>
                <w:rFonts w:ascii="Arial" w:hAnsi="Arial" w:cs="Arial"/>
                <w:color w:val="000000"/>
                <w:sz w:val="20"/>
                <w:szCs w:val="22"/>
              </w:rPr>
            </w:pPr>
          </w:p>
        </w:tc>
        <w:tc>
          <w:tcPr>
            <w:tcW w:w="1934" w:type="dxa"/>
            <w:gridSpan w:val="2"/>
            <w:tcBorders>
              <w:top w:val="nil"/>
              <w:left w:val="nil"/>
              <w:bottom w:val="nil"/>
              <w:right w:val="nil"/>
            </w:tcBorders>
            <w:shd w:val="clear" w:color="auto" w:fill="auto"/>
            <w:noWrap/>
            <w:vAlign w:val="bottom"/>
          </w:tcPr>
          <w:p w14:paraId="4996C312" w14:textId="77777777" w:rsidR="00541D44" w:rsidRPr="00024647" w:rsidRDefault="00541D44" w:rsidP="00541D44">
            <w:pPr>
              <w:widowControl/>
              <w:autoSpaceDE/>
              <w:autoSpaceDN/>
              <w:adjustRightInd/>
              <w:jc w:val="center"/>
              <w:rPr>
                <w:rFonts w:ascii="Arial" w:hAnsi="Arial" w:cs="Arial"/>
                <w:b/>
                <w:bCs/>
                <w:color w:val="000000"/>
                <w:sz w:val="20"/>
                <w:szCs w:val="22"/>
              </w:rPr>
            </w:pPr>
            <w:r w:rsidRPr="00024647">
              <w:rPr>
                <w:rFonts w:ascii="Arial" w:hAnsi="Arial" w:cs="Arial"/>
                <w:b/>
                <w:bCs/>
                <w:color w:val="000000"/>
                <w:sz w:val="20"/>
                <w:szCs w:val="22"/>
              </w:rPr>
              <w:t>Investment in</w:t>
            </w:r>
          </w:p>
        </w:tc>
        <w:tc>
          <w:tcPr>
            <w:tcW w:w="2144" w:type="dxa"/>
            <w:tcBorders>
              <w:top w:val="nil"/>
              <w:left w:val="nil"/>
              <w:bottom w:val="nil"/>
              <w:right w:val="nil"/>
            </w:tcBorders>
            <w:shd w:val="clear" w:color="auto" w:fill="auto"/>
            <w:noWrap/>
            <w:vAlign w:val="bottom"/>
          </w:tcPr>
          <w:p w14:paraId="37C67762" w14:textId="77777777" w:rsidR="00541D44" w:rsidRPr="00024647" w:rsidRDefault="00541D44" w:rsidP="00541D44">
            <w:pPr>
              <w:widowControl/>
              <w:autoSpaceDE/>
              <w:autoSpaceDN/>
              <w:adjustRightInd/>
              <w:rPr>
                <w:rFonts w:ascii="Arial" w:hAnsi="Arial" w:cs="Arial"/>
                <w:color w:val="000000"/>
                <w:sz w:val="20"/>
                <w:szCs w:val="22"/>
              </w:rPr>
            </w:pPr>
          </w:p>
        </w:tc>
        <w:tc>
          <w:tcPr>
            <w:tcW w:w="1890" w:type="dxa"/>
            <w:gridSpan w:val="2"/>
            <w:tcBorders>
              <w:top w:val="nil"/>
              <w:left w:val="nil"/>
              <w:bottom w:val="nil"/>
              <w:right w:val="nil"/>
            </w:tcBorders>
            <w:shd w:val="clear" w:color="auto" w:fill="auto"/>
            <w:noWrap/>
            <w:vAlign w:val="bottom"/>
          </w:tcPr>
          <w:p w14:paraId="53DECF61" w14:textId="77777777" w:rsidR="00541D44" w:rsidRPr="00024647" w:rsidRDefault="00541D44" w:rsidP="00541D44">
            <w:pPr>
              <w:widowControl/>
              <w:autoSpaceDE/>
              <w:autoSpaceDN/>
              <w:adjustRightInd/>
              <w:jc w:val="center"/>
              <w:rPr>
                <w:rFonts w:ascii="Arial" w:hAnsi="Arial" w:cs="Arial"/>
                <w:b/>
                <w:bCs/>
                <w:color w:val="000000"/>
                <w:sz w:val="20"/>
                <w:szCs w:val="22"/>
              </w:rPr>
            </w:pPr>
            <w:r w:rsidRPr="00024647">
              <w:rPr>
                <w:rFonts w:ascii="Arial" w:hAnsi="Arial" w:cs="Arial"/>
                <w:b/>
                <w:bCs/>
                <w:color w:val="000000"/>
                <w:sz w:val="20"/>
                <w:szCs w:val="22"/>
              </w:rPr>
              <w:t>Income from</w:t>
            </w:r>
          </w:p>
        </w:tc>
        <w:tc>
          <w:tcPr>
            <w:tcW w:w="1944" w:type="dxa"/>
            <w:tcBorders>
              <w:top w:val="nil"/>
              <w:left w:val="nil"/>
              <w:bottom w:val="nil"/>
              <w:right w:val="nil"/>
            </w:tcBorders>
            <w:shd w:val="clear" w:color="auto" w:fill="auto"/>
            <w:noWrap/>
            <w:vAlign w:val="bottom"/>
          </w:tcPr>
          <w:p w14:paraId="25C6A1D8"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0227B5FA" w14:textId="77777777">
        <w:trPr>
          <w:trHeight w:val="300"/>
        </w:trPr>
        <w:tc>
          <w:tcPr>
            <w:tcW w:w="1890" w:type="dxa"/>
            <w:tcBorders>
              <w:top w:val="nil"/>
              <w:left w:val="nil"/>
              <w:bottom w:val="nil"/>
              <w:right w:val="nil"/>
            </w:tcBorders>
            <w:shd w:val="clear" w:color="000000" w:fill="FFFFFF"/>
            <w:noWrap/>
            <w:vAlign w:val="bottom"/>
          </w:tcPr>
          <w:p w14:paraId="19A8176A"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1934" w:type="dxa"/>
            <w:gridSpan w:val="2"/>
            <w:tcBorders>
              <w:top w:val="nil"/>
              <w:left w:val="nil"/>
              <w:bottom w:val="single" w:sz="4" w:space="0" w:color="auto"/>
              <w:right w:val="nil"/>
            </w:tcBorders>
            <w:shd w:val="clear" w:color="000000" w:fill="FFFFFF"/>
            <w:noWrap/>
            <w:vAlign w:val="bottom"/>
          </w:tcPr>
          <w:p w14:paraId="6096F9D3"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Roller Co.</w:t>
            </w:r>
          </w:p>
        </w:tc>
        <w:tc>
          <w:tcPr>
            <w:tcW w:w="2144" w:type="dxa"/>
            <w:tcBorders>
              <w:top w:val="nil"/>
              <w:left w:val="nil"/>
              <w:bottom w:val="nil"/>
              <w:right w:val="nil"/>
            </w:tcBorders>
            <w:shd w:val="clear" w:color="000000" w:fill="FFFFFF"/>
            <w:noWrap/>
            <w:vAlign w:val="bottom"/>
          </w:tcPr>
          <w:p w14:paraId="1AFAF5F6"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1890" w:type="dxa"/>
            <w:gridSpan w:val="2"/>
            <w:tcBorders>
              <w:top w:val="nil"/>
              <w:left w:val="nil"/>
              <w:bottom w:val="single" w:sz="4" w:space="0" w:color="auto"/>
              <w:right w:val="nil"/>
            </w:tcBorders>
            <w:shd w:val="clear" w:color="000000" w:fill="FFFFFF"/>
            <w:noWrap/>
            <w:vAlign w:val="bottom"/>
          </w:tcPr>
          <w:p w14:paraId="28BA9DD5"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Roller Co.</w:t>
            </w:r>
          </w:p>
        </w:tc>
        <w:tc>
          <w:tcPr>
            <w:tcW w:w="1944" w:type="dxa"/>
            <w:tcBorders>
              <w:top w:val="nil"/>
              <w:left w:val="nil"/>
              <w:bottom w:val="nil"/>
              <w:right w:val="nil"/>
            </w:tcBorders>
            <w:shd w:val="clear" w:color="000000" w:fill="FFFFFF"/>
            <w:noWrap/>
            <w:vAlign w:val="bottom"/>
          </w:tcPr>
          <w:p w14:paraId="1A45C873"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 </w:t>
            </w:r>
          </w:p>
        </w:tc>
      </w:tr>
      <w:tr w:rsidR="00541D44" w:rsidRPr="00024647" w14:paraId="0336B902" w14:textId="77777777">
        <w:trPr>
          <w:trHeight w:val="300"/>
        </w:trPr>
        <w:tc>
          <w:tcPr>
            <w:tcW w:w="1890" w:type="dxa"/>
            <w:tcBorders>
              <w:top w:val="nil"/>
              <w:left w:val="nil"/>
              <w:bottom w:val="nil"/>
              <w:right w:val="nil"/>
            </w:tcBorders>
            <w:shd w:val="clear" w:color="000000" w:fill="FFFFFF"/>
            <w:noWrap/>
            <w:vAlign w:val="bottom"/>
          </w:tcPr>
          <w:p w14:paraId="487CF543"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Acquisition Price</w:t>
            </w:r>
          </w:p>
        </w:tc>
        <w:tc>
          <w:tcPr>
            <w:tcW w:w="990" w:type="dxa"/>
            <w:tcBorders>
              <w:top w:val="nil"/>
              <w:left w:val="nil"/>
              <w:bottom w:val="nil"/>
              <w:right w:val="single" w:sz="4" w:space="0" w:color="auto"/>
            </w:tcBorders>
            <w:shd w:val="clear" w:color="000000" w:fill="FFFFFF"/>
            <w:noWrap/>
            <w:vAlign w:val="bottom"/>
          </w:tcPr>
          <w:p w14:paraId="7CD9E314"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128,000 </w:t>
            </w:r>
          </w:p>
        </w:tc>
        <w:tc>
          <w:tcPr>
            <w:tcW w:w="944" w:type="dxa"/>
            <w:tcBorders>
              <w:top w:val="nil"/>
              <w:left w:val="nil"/>
              <w:bottom w:val="nil"/>
              <w:right w:val="nil"/>
            </w:tcBorders>
            <w:shd w:val="clear" w:color="000000" w:fill="FFFFFF"/>
            <w:noWrap/>
            <w:vAlign w:val="bottom"/>
          </w:tcPr>
          <w:p w14:paraId="4DE98202"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2144" w:type="dxa"/>
            <w:tcBorders>
              <w:top w:val="nil"/>
              <w:left w:val="nil"/>
              <w:bottom w:val="nil"/>
              <w:right w:val="nil"/>
            </w:tcBorders>
            <w:shd w:val="clear" w:color="000000" w:fill="FFFFFF"/>
            <w:noWrap/>
            <w:vAlign w:val="bottom"/>
          </w:tcPr>
          <w:p w14:paraId="122D576D"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707FBC1F"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23" w:type="dxa"/>
            <w:tcBorders>
              <w:top w:val="nil"/>
              <w:left w:val="nil"/>
              <w:bottom w:val="nil"/>
              <w:right w:val="nil"/>
            </w:tcBorders>
            <w:shd w:val="clear" w:color="000000" w:fill="FFFFFF"/>
            <w:noWrap/>
            <w:vAlign w:val="bottom"/>
          </w:tcPr>
          <w:p w14:paraId="6F60F50F"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1944" w:type="dxa"/>
            <w:tcBorders>
              <w:top w:val="nil"/>
              <w:left w:val="nil"/>
              <w:bottom w:val="nil"/>
              <w:right w:val="nil"/>
            </w:tcBorders>
            <w:shd w:val="clear" w:color="000000" w:fill="FFFFFF"/>
            <w:noWrap/>
            <w:vAlign w:val="bottom"/>
          </w:tcPr>
          <w:p w14:paraId="75A62DC4"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358561A1" w14:textId="77777777">
        <w:trPr>
          <w:trHeight w:val="300"/>
        </w:trPr>
        <w:tc>
          <w:tcPr>
            <w:tcW w:w="1890" w:type="dxa"/>
            <w:tcBorders>
              <w:top w:val="nil"/>
              <w:left w:val="nil"/>
              <w:bottom w:val="nil"/>
              <w:right w:val="nil"/>
            </w:tcBorders>
            <w:shd w:val="clear" w:color="000000" w:fill="FFFFFF"/>
            <w:noWrap/>
            <w:vAlign w:val="bottom"/>
          </w:tcPr>
          <w:p w14:paraId="65643E7E"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100% Net Income</w:t>
            </w:r>
          </w:p>
        </w:tc>
        <w:tc>
          <w:tcPr>
            <w:tcW w:w="990" w:type="dxa"/>
            <w:tcBorders>
              <w:top w:val="nil"/>
              <w:left w:val="nil"/>
              <w:bottom w:val="nil"/>
              <w:right w:val="single" w:sz="4" w:space="0" w:color="auto"/>
            </w:tcBorders>
            <w:shd w:val="clear" w:color="000000" w:fill="FFFFFF"/>
            <w:noWrap/>
            <w:vAlign w:val="bottom"/>
          </w:tcPr>
          <w:p w14:paraId="51BE4D87"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24,000 </w:t>
            </w:r>
          </w:p>
        </w:tc>
        <w:tc>
          <w:tcPr>
            <w:tcW w:w="944" w:type="dxa"/>
            <w:tcBorders>
              <w:top w:val="nil"/>
              <w:left w:val="nil"/>
              <w:bottom w:val="nil"/>
              <w:right w:val="nil"/>
            </w:tcBorders>
            <w:shd w:val="clear" w:color="000000" w:fill="FFFFFF"/>
            <w:noWrap/>
            <w:vAlign w:val="bottom"/>
          </w:tcPr>
          <w:p w14:paraId="0CB11827"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2144" w:type="dxa"/>
            <w:tcBorders>
              <w:top w:val="nil"/>
              <w:left w:val="nil"/>
              <w:bottom w:val="nil"/>
              <w:right w:val="nil"/>
            </w:tcBorders>
            <w:shd w:val="clear" w:color="000000" w:fill="FFFFFF"/>
            <w:noWrap/>
            <w:vAlign w:val="bottom"/>
          </w:tcPr>
          <w:p w14:paraId="00F8370F"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967" w:type="dxa"/>
            <w:tcBorders>
              <w:top w:val="nil"/>
              <w:left w:val="nil"/>
              <w:bottom w:val="nil"/>
              <w:right w:val="single" w:sz="4" w:space="0" w:color="auto"/>
            </w:tcBorders>
            <w:shd w:val="clear" w:color="000000" w:fill="FFFFFF"/>
            <w:noWrap/>
            <w:vAlign w:val="bottom"/>
          </w:tcPr>
          <w:p w14:paraId="4D64F857"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23" w:type="dxa"/>
            <w:tcBorders>
              <w:top w:val="nil"/>
              <w:left w:val="nil"/>
              <w:bottom w:val="nil"/>
              <w:right w:val="nil"/>
            </w:tcBorders>
            <w:shd w:val="clear" w:color="000000" w:fill="FFFFFF"/>
            <w:noWrap/>
            <w:vAlign w:val="bottom"/>
          </w:tcPr>
          <w:p w14:paraId="3597FCCC"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24,000 </w:t>
            </w:r>
          </w:p>
        </w:tc>
        <w:tc>
          <w:tcPr>
            <w:tcW w:w="1944" w:type="dxa"/>
            <w:tcBorders>
              <w:top w:val="nil"/>
              <w:left w:val="nil"/>
              <w:bottom w:val="nil"/>
              <w:right w:val="nil"/>
            </w:tcBorders>
            <w:shd w:val="clear" w:color="000000" w:fill="FFFFFF"/>
            <w:noWrap/>
            <w:vAlign w:val="bottom"/>
          </w:tcPr>
          <w:p w14:paraId="22C9DF39"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100% Net Income</w:t>
            </w:r>
          </w:p>
        </w:tc>
      </w:tr>
      <w:tr w:rsidR="00541D44" w:rsidRPr="00024647" w14:paraId="1555D930" w14:textId="77777777">
        <w:trPr>
          <w:trHeight w:val="300"/>
        </w:trPr>
        <w:tc>
          <w:tcPr>
            <w:tcW w:w="1890" w:type="dxa"/>
            <w:tcBorders>
              <w:top w:val="nil"/>
              <w:left w:val="nil"/>
              <w:bottom w:val="nil"/>
              <w:right w:val="nil"/>
            </w:tcBorders>
            <w:shd w:val="clear" w:color="000000" w:fill="FFFFFF"/>
            <w:noWrap/>
            <w:vAlign w:val="bottom"/>
          </w:tcPr>
          <w:p w14:paraId="58FF21BF"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990" w:type="dxa"/>
            <w:tcBorders>
              <w:top w:val="nil"/>
              <w:left w:val="nil"/>
              <w:bottom w:val="nil"/>
              <w:right w:val="single" w:sz="4" w:space="0" w:color="auto"/>
            </w:tcBorders>
            <w:shd w:val="clear" w:color="000000" w:fill="FFFFFF"/>
            <w:noWrap/>
            <w:vAlign w:val="bottom"/>
          </w:tcPr>
          <w:p w14:paraId="4EBE886F"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44" w:type="dxa"/>
            <w:tcBorders>
              <w:top w:val="nil"/>
              <w:left w:val="nil"/>
              <w:bottom w:val="nil"/>
              <w:right w:val="nil"/>
            </w:tcBorders>
            <w:shd w:val="clear" w:color="000000" w:fill="FFFFFF"/>
            <w:noWrap/>
            <w:vAlign w:val="bottom"/>
          </w:tcPr>
          <w:p w14:paraId="7E84E150"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16,000 </w:t>
            </w:r>
          </w:p>
        </w:tc>
        <w:tc>
          <w:tcPr>
            <w:tcW w:w="2144" w:type="dxa"/>
            <w:tcBorders>
              <w:top w:val="nil"/>
              <w:left w:val="nil"/>
              <w:bottom w:val="nil"/>
              <w:right w:val="nil"/>
            </w:tcBorders>
            <w:shd w:val="clear" w:color="000000" w:fill="FFFFFF"/>
            <w:noWrap/>
            <w:vAlign w:val="bottom"/>
          </w:tcPr>
          <w:p w14:paraId="4AC4B5D8"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100% Dividends</w:t>
            </w:r>
          </w:p>
        </w:tc>
        <w:tc>
          <w:tcPr>
            <w:tcW w:w="967" w:type="dxa"/>
            <w:tcBorders>
              <w:top w:val="nil"/>
              <w:left w:val="nil"/>
              <w:bottom w:val="nil"/>
              <w:right w:val="single" w:sz="4" w:space="0" w:color="auto"/>
            </w:tcBorders>
            <w:shd w:val="clear" w:color="000000" w:fill="FFFFFF"/>
            <w:noWrap/>
            <w:vAlign w:val="bottom"/>
          </w:tcPr>
          <w:p w14:paraId="7780FC01"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23" w:type="dxa"/>
            <w:tcBorders>
              <w:top w:val="nil"/>
              <w:left w:val="nil"/>
              <w:bottom w:val="nil"/>
              <w:right w:val="nil"/>
            </w:tcBorders>
            <w:shd w:val="clear" w:color="000000" w:fill="FFFFFF"/>
            <w:noWrap/>
            <w:vAlign w:val="bottom"/>
          </w:tcPr>
          <w:p w14:paraId="2A5098B8"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1944" w:type="dxa"/>
            <w:tcBorders>
              <w:top w:val="nil"/>
              <w:left w:val="nil"/>
              <w:bottom w:val="nil"/>
              <w:right w:val="nil"/>
            </w:tcBorders>
            <w:shd w:val="clear" w:color="000000" w:fill="FFFFFF"/>
            <w:noWrap/>
            <w:vAlign w:val="bottom"/>
          </w:tcPr>
          <w:p w14:paraId="70FF831D"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0E99025C" w14:textId="77777777">
        <w:trPr>
          <w:trHeight w:val="300"/>
        </w:trPr>
        <w:tc>
          <w:tcPr>
            <w:tcW w:w="1890" w:type="dxa"/>
            <w:tcBorders>
              <w:top w:val="nil"/>
              <w:left w:val="nil"/>
              <w:bottom w:val="nil"/>
              <w:right w:val="nil"/>
            </w:tcBorders>
            <w:shd w:val="clear" w:color="auto" w:fill="auto"/>
            <w:noWrap/>
            <w:vAlign w:val="bottom"/>
          </w:tcPr>
          <w:p w14:paraId="1979BE69" w14:textId="77777777" w:rsidR="00541D44" w:rsidRPr="00024647" w:rsidRDefault="00541D44" w:rsidP="00541D44">
            <w:pPr>
              <w:widowControl/>
              <w:autoSpaceDE/>
              <w:autoSpaceDN/>
              <w:adjustRightInd/>
              <w:rPr>
                <w:rFonts w:ascii="Arial" w:hAnsi="Arial" w:cs="Arial"/>
                <w:color w:val="000000"/>
                <w:sz w:val="20"/>
                <w:szCs w:val="22"/>
              </w:rPr>
            </w:pPr>
          </w:p>
        </w:tc>
        <w:tc>
          <w:tcPr>
            <w:tcW w:w="990" w:type="dxa"/>
            <w:tcBorders>
              <w:top w:val="nil"/>
              <w:left w:val="nil"/>
              <w:bottom w:val="nil"/>
              <w:right w:val="nil"/>
            </w:tcBorders>
            <w:shd w:val="clear" w:color="auto" w:fill="auto"/>
            <w:noWrap/>
            <w:vAlign w:val="bottom"/>
          </w:tcPr>
          <w:p w14:paraId="6E8A8FEB" w14:textId="77777777" w:rsidR="00541D44" w:rsidRPr="00024647" w:rsidRDefault="00541D44" w:rsidP="00541D44">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auto"/>
            <w:noWrap/>
            <w:vAlign w:val="bottom"/>
          </w:tcPr>
          <w:p w14:paraId="54C0190A"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7,500 </w:t>
            </w:r>
          </w:p>
        </w:tc>
        <w:tc>
          <w:tcPr>
            <w:tcW w:w="2144" w:type="dxa"/>
            <w:tcBorders>
              <w:top w:val="nil"/>
              <w:left w:val="nil"/>
              <w:bottom w:val="nil"/>
              <w:right w:val="nil"/>
            </w:tcBorders>
            <w:shd w:val="clear" w:color="000000" w:fill="FFFFFF"/>
            <w:noWrap/>
            <w:vAlign w:val="bottom"/>
          </w:tcPr>
          <w:p w14:paraId="688D7969"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 xml:space="preserve">Excess Val. </w:t>
            </w:r>
            <w:proofErr w:type="spellStart"/>
            <w:r w:rsidRPr="00024647">
              <w:rPr>
                <w:rFonts w:ascii="Arial" w:hAnsi="Arial" w:cs="Arial"/>
                <w:b/>
                <w:bCs/>
                <w:sz w:val="20"/>
                <w:szCs w:val="22"/>
              </w:rPr>
              <w:t>Amort</w:t>
            </w:r>
            <w:proofErr w:type="spellEnd"/>
            <w:r w:rsidRPr="00024647">
              <w:rPr>
                <w:rFonts w:ascii="Arial" w:hAnsi="Arial" w:cs="Arial"/>
                <w:b/>
                <w:bCs/>
                <w:sz w:val="20"/>
                <w:szCs w:val="22"/>
              </w:rPr>
              <w:t>.</w:t>
            </w:r>
          </w:p>
        </w:tc>
        <w:tc>
          <w:tcPr>
            <w:tcW w:w="967" w:type="dxa"/>
            <w:tcBorders>
              <w:top w:val="nil"/>
              <w:left w:val="nil"/>
              <w:bottom w:val="nil"/>
              <w:right w:val="nil"/>
            </w:tcBorders>
            <w:shd w:val="clear" w:color="auto" w:fill="auto"/>
            <w:noWrap/>
            <w:vAlign w:val="bottom"/>
          </w:tcPr>
          <w:p w14:paraId="167796C0" w14:textId="77777777" w:rsidR="00541D44" w:rsidRPr="00024647" w:rsidRDefault="00541D44" w:rsidP="00541D44">
            <w:pPr>
              <w:widowControl/>
              <w:autoSpaceDE/>
              <w:autoSpaceDN/>
              <w:adjustRightInd/>
              <w:rPr>
                <w:rFonts w:ascii="Arial" w:hAnsi="Arial" w:cs="Arial"/>
                <w:b/>
                <w:bCs/>
                <w:color w:val="000000"/>
                <w:sz w:val="20"/>
                <w:szCs w:val="22"/>
              </w:rPr>
            </w:pPr>
            <w:r w:rsidRPr="00024647">
              <w:rPr>
                <w:rFonts w:ascii="Arial" w:hAnsi="Arial" w:cs="Arial"/>
                <w:b/>
                <w:bCs/>
                <w:color w:val="000000"/>
                <w:sz w:val="20"/>
                <w:szCs w:val="22"/>
              </w:rPr>
              <w:t xml:space="preserve">    7,500 </w:t>
            </w:r>
          </w:p>
        </w:tc>
        <w:tc>
          <w:tcPr>
            <w:tcW w:w="923" w:type="dxa"/>
            <w:tcBorders>
              <w:top w:val="nil"/>
              <w:left w:val="single" w:sz="4" w:space="0" w:color="auto"/>
              <w:bottom w:val="single" w:sz="4" w:space="0" w:color="auto"/>
              <w:right w:val="nil"/>
            </w:tcBorders>
            <w:shd w:val="clear" w:color="auto" w:fill="auto"/>
            <w:noWrap/>
            <w:vAlign w:val="bottom"/>
          </w:tcPr>
          <w:p w14:paraId="04DF02EB" w14:textId="77777777" w:rsidR="00541D44" w:rsidRPr="00024647" w:rsidRDefault="00541D44" w:rsidP="00541D44">
            <w:pPr>
              <w:widowControl/>
              <w:autoSpaceDE/>
              <w:autoSpaceDN/>
              <w:adjustRightInd/>
              <w:rPr>
                <w:rFonts w:ascii="Arial" w:hAnsi="Arial" w:cs="Arial"/>
                <w:color w:val="000000"/>
                <w:sz w:val="20"/>
                <w:szCs w:val="22"/>
              </w:rPr>
            </w:pPr>
            <w:r w:rsidRPr="00024647">
              <w:rPr>
                <w:rFonts w:ascii="Arial" w:hAnsi="Arial" w:cs="Arial"/>
                <w:color w:val="000000"/>
                <w:sz w:val="20"/>
                <w:szCs w:val="22"/>
              </w:rPr>
              <w:t> </w:t>
            </w:r>
          </w:p>
        </w:tc>
        <w:tc>
          <w:tcPr>
            <w:tcW w:w="1944" w:type="dxa"/>
            <w:tcBorders>
              <w:top w:val="nil"/>
              <w:left w:val="nil"/>
              <w:bottom w:val="nil"/>
              <w:right w:val="nil"/>
            </w:tcBorders>
            <w:shd w:val="clear" w:color="auto" w:fill="auto"/>
            <w:noWrap/>
            <w:vAlign w:val="bottom"/>
          </w:tcPr>
          <w:p w14:paraId="7A7FA990"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646BB3CD" w14:textId="77777777">
        <w:trPr>
          <w:trHeight w:val="300"/>
        </w:trPr>
        <w:tc>
          <w:tcPr>
            <w:tcW w:w="1890" w:type="dxa"/>
            <w:tcBorders>
              <w:top w:val="nil"/>
              <w:left w:val="nil"/>
              <w:bottom w:val="nil"/>
              <w:right w:val="nil"/>
            </w:tcBorders>
            <w:shd w:val="clear" w:color="000000" w:fill="FFFFFF"/>
            <w:noWrap/>
            <w:vAlign w:val="bottom"/>
          </w:tcPr>
          <w:p w14:paraId="1EFC3F71"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Ending Balance</w:t>
            </w:r>
          </w:p>
        </w:tc>
        <w:tc>
          <w:tcPr>
            <w:tcW w:w="990" w:type="dxa"/>
            <w:tcBorders>
              <w:top w:val="single" w:sz="4" w:space="0" w:color="auto"/>
              <w:left w:val="nil"/>
              <w:bottom w:val="nil"/>
              <w:right w:val="single" w:sz="4" w:space="0" w:color="auto"/>
            </w:tcBorders>
            <w:shd w:val="clear" w:color="000000" w:fill="FFFFFF"/>
            <w:noWrap/>
            <w:vAlign w:val="bottom"/>
          </w:tcPr>
          <w:p w14:paraId="4E1A987C"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128,500 </w:t>
            </w:r>
          </w:p>
        </w:tc>
        <w:tc>
          <w:tcPr>
            <w:tcW w:w="944" w:type="dxa"/>
            <w:tcBorders>
              <w:top w:val="nil"/>
              <w:left w:val="nil"/>
              <w:bottom w:val="nil"/>
              <w:right w:val="nil"/>
            </w:tcBorders>
            <w:shd w:val="clear" w:color="000000" w:fill="FFFFFF"/>
            <w:noWrap/>
            <w:vAlign w:val="bottom"/>
          </w:tcPr>
          <w:p w14:paraId="6D589CFE"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2144" w:type="dxa"/>
            <w:tcBorders>
              <w:top w:val="nil"/>
              <w:left w:val="nil"/>
              <w:bottom w:val="nil"/>
              <w:right w:val="nil"/>
            </w:tcBorders>
            <w:shd w:val="clear" w:color="000000" w:fill="FFFFFF"/>
            <w:noWrap/>
            <w:vAlign w:val="bottom"/>
          </w:tcPr>
          <w:p w14:paraId="7B8BB534"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39B392B0"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23" w:type="dxa"/>
            <w:tcBorders>
              <w:top w:val="nil"/>
              <w:left w:val="nil"/>
              <w:bottom w:val="nil"/>
              <w:right w:val="nil"/>
            </w:tcBorders>
            <w:shd w:val="clear" w:color="000000" w:fill="FFFFFF"/>
            <w:noWrap/>
            <w:vAlign w:val="bottom"/>
          </w:tcPr>
          <w:p w14:paraId="390F3B16"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16,500 </w:t>
            </w:r>
          </w:p>
        </w:tc>
        <w:tc>
          <w:tcPr>
            <w:tcW w:w="1944" w:type="dxa"/>
            <w:tcBorders>
              <w:top w:val="nil"/>
              <w:left w:val="nil"/>
              <w:bottom w:val="nil"/>
              <w:right w:val="nil"/>
            </w:tcBorders>
            <w:shd w:val="clear" w:color="000000" w:fill="FFFFFF"/>
            <w:noWrap/>
            <w:vAlign w:val="bottom"/>
          </w:tcPr>
          <w:p w14:paraId="185A89F8"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Ending Balance</w:t>
            </w:r>
          </w:p>
        </w:tc>
      </w:tr>
      <w:tr w:rsidR="00541D44" w:rsidRPr="00024647" w14:paraId="7D22879D" w14:textId="77777777" w:rsidTr="00E22EB8">
        <w:trPr>
          <w:trHeight w:val="315"/>
        </w:trPr>
        <w:tc>
          <w:tcPr>
            <w:tcW w:w="1890" w:type="dxa"/>
            <w:tcBorders>
              <w:top w:val="nil"/>
              <w:left w:val="nil"/>
              <w:bottom w:val="nil"/>
              <w:right w:val="nil"/>
            </w:tcBorders>
            <w:shd w:val="clear" w:color="000000" w:fill="FFFFFF"/>
            <w:noWrap/>
            <w:vAlign w:val="bottom"/>
          </w:tcPr>
          <w:p w14:paraId="12DDAEF8"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990" w:type="dxa"/>
            <w:tcBorders>
              <w:top w:val="nil"/>
              <w:left w:val="nil"/>
              <w:bottom w:val="nil"/>
              <w:right w:val="single" w:sz="4" w:space="0" w:color="auto"/>
            </w:tcBorders>
            <w:shd w:val="clear" w:color="000000" w:fill="FFFFFF"/>
            <w:noWrap/>
            <w:vAlign w:val="bottom"/>
          </w:tcPr>
          <w:p w14:paraId="5D8E1E5C"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944" w:type="dxa"/>
            <w:tcBorders>
              <w:top w:val="nil"/>
              <w:left w:val="nil"/>
              <w:bottom w:val="nil"/>
              <w:right w:val="nil"/>
            </w:tcBorders>
            <w:shd w:val="clear" w:color="auto" w:fill="002E5C"/>
            <w:noWrap/>
            <w:vAlign w:val="bottom"/>
          </w:tcPr>
          <w:p w14:paraId="302F8717"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108,000 </w:t>
            </w:r>
          </w:p>
        </w:tc>
        <w:tc>
          <w:tcPr>
            <w:tcW w:w="2144" w:type="dxa"/>
            <w:tcBorders>
              <w:top w:val="nil"/>
              <w:left w:val="nil"/>
              <w:bottom w:val="nil"/>
              <w:right w:val="nil"/>
            </w:tcBorders>
            <w:shd w:val="clear" w:color="auto" w:fill="auto"/>
            <w:noWrap/>
            <w:vAlign w:val="bottom"/>
          </w:tcPr>
          <w:p w14:paraId="2A5E44C4"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Basic</w:t>
            </w:r>
          </w:p>
        </w:tc>
        <w:tc>
          <w:tcPr>
            <w:tcW w:w="967" w:type="dxa"/>
            <w:tcBorders>
              <w:top w:val="nil"/>
              <w:left w:val="nil"/>
              <w:bottom w:val="nil"/>
              <w:right w:val="single" w:sz="4" w:space="0" w:color="auto"/>
            </w:tcBorders>
            <w:shd w:val="clear" w:color="auto" w:fill="002E5C"/>
            <w:noWrap/>
            <w:vAlign w:val="bottom"/>
          </w:tcPr>
          <w:p w14:paraId="7D80CAA6"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xml:space="preserve">  24,000 </w:t>
            </w:r>
          </w:p>
        </w:tc>
        <w:tc>
          <w:tcPr>
            <w:tcW w:w="923" w:type="dxa"/>
            <w:tcBorders>
              <w:top w:val="nil"/>
              <w:left w:val="nil"/>
              <w:bottom w:val="single" w:sz="18" w:space="0" w:color="auto"/>
              <w:right w:val="nil"/>
            </w:tcBorders>
            <w:shd w:val="clear" w:color="000000" w:fill="FFFFFF"/>
            <w:noWrap/>
            <w:vAlign w:val="bottom"/>
          </w:tcPr>
          <w:p w14:paraId="50EB2C07"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1944" w:type="dxa"/>
            <w:tcBorders>
              <w:top w:val="nil"/>
              <w:left w:val="nil"/>
              <w:bottom w:val="nil"/>
              <w:right w:val="nil"/>
            </w:tcBorders>
            <w:shd w:val="clear" w:color="000000" w:fill="FFFFFF"/>
            <w:noWrap/>
            <w:vAlign w:val="bottom"/>
          </w:tcPr>
          <w:p w14:paraId="6904EDC5"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r>
      <w:tr w:rsidR="00541D44" w:rsidRPr="00024647" w14:paraId="7A838738" w14:textId="77777777" w:rsidTr="00E22EB8">
        <w:trPr>
          <w:trHeight w:val="315"/>
        </w:trPr>
        <w:tc>
          <w:tcPr>
            <w:tcW w:w="1890" w:type="dxa"/>
            <w:tcBorders>
              <w:top w:val="nil"/>
              <w:left w:val="nil"/>
              <w:bottom w:val="nil"/>
              <w:right w:val="nil"/>
            </w:tcBorders>
            <w:shd w:val="clear" w:color="000000" w:fill="FFFFFF"/>
            <w:noWrap/>
            <w:vAlign w:val="bottom"/>
          </w:tcPr>
          <w:p w14:paraId="30B98534"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w:t>
            </w:r>
          </w:p>
        </w:tc>
        <w:tc>
          <w:tcPr>
            <w:tcW w:w="990" w:type="dxa"/>
            <w:tcBorders>
              <w:top w:val="nil"/>
              <w:left w:val="nil"/>
              <w:bottom w:val="nil"/>
              <w:right w:val="nil"/>
            </w:tcBorders>
            <w:shd w:val="clear" w:color="auto" w:fill="auto"/>
            <w:noWrap/>
            <w:vAlign w:val="bottom"/>
          </w:tcPr>
          <w:p w14:paraId="5837D669" w14:textId="77777777" w:rsidR="00541D44" w:rsidRPr="00024647" w:rsidRDefault="00541D44" w:rsidP="00541D44">
            <w:pPr>
              <w:widowControl/>
              <w:autoSpaceDE/>
              <w:autoSpaceDN/>
              <w:adjustRightInd/>
              <w:rPr>
                <w:rFonts w:ascii="Arial" w:hAnsi="Arial" w:cs="Arial"/>
                <w:color w:val="000000"/>
                <w:sz w:val="20"/>
                <w:szCs w:val="22"/>
              </w:rPr>
            </w:pPr>
          </w:p>
        </w:tc>
        <w:tc>
          <w:tcPr>
            <w:tcW w:w="944" w:type="dxa"/>
            <w:tcBorders>
              <w:top w:val="nil"/>
              <w:left w:val="single" w:sz="4" w:space="0" w:color="auto"/>
              <w:bottom w:val="single" w:sz="4" w:space="0" w:color="auto"/>
              <w:right w:val="nil"/>
            </w:tcBorders>
            <w:shd w:val="clear" w:color="auto" w:fill="E0EBF8"/>
            <w:noWrap/>
            <w:vAlign w:val="bottom"/>
          </w:tcPr>
          <w:p w14:paraId="71294EA9"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 xml:space="preserve">20,500 </w:t>
            </w:r>
          </w:p>
        </w:tc>
        <w:tc>
          <w:tcPr>
            <w:tcW w:w="2144" w:type="dxa"/>
            <w:tcBorders>
              <w:top w:val="nil"/>
              <w:left w:val="nil"/>
              <w:bottom w:val="nil"/>
              <w:right w:val="nil"/>
            </w:tcBorders>
            <w:shd w:val="clear" w:color="auto" w:fill="auto"/>
            <w:noWrap/>
            <w:vAlign w:val="bottom"/>
          </w:tcPr>
          <w:p w14:paraId="58BBA566" w14:textId="77777777" w:rsidR="00541D44" w:rsidRPr="00024647" w:rsidRDefault="00541D44" w:rsidP="00541D44">
            <w:pPr>
              <w:widowControl/>
              <w:autoSpaceDE/>
              <w:autoSpaceDN/>
              <w:adjustRightInd/>
              <w:jc w:val="center"/>
              <w:rPr>
                <w:rFonts w:ascii="Arial" w:hAnsi="Arial" w:cs="Arial"/>
                <w:b/>
                <w:bCs/>
                <w:sz w:val="20"/>
                <w:szCs w:val="22"/>
              </w:rPr>
            </w:pPr>
            <w:r w:rsidRPr="00024647">
              <w:rPr>
                <w:rFonts w:ascii="Arial" w:hAnsi="Arial" w:cs="Arial"/>
                <w:b/>
                <w:bCs/>
                <w:sz w:val="20"/>
                <w:szCs w:val="22"/>
              </w:rPr>
              <w:t xml:space="preserve">Excess </w:t>
            </w:r>
            <w:proofErr w:type="spellStart"/>
            <w:r w:rsidRPr="00024647">
              <w:rPr>
                <w:rFonts w:ascii="Arial" w:hAnsi="Arial" w:cs="Arial"/>
                <w:b/>
                <w:bCs/>
                <w:sz w:val="20"/>
                <w:szCs w:val="22"/>
              </w:rPr>
              <w:t>Reclass</w:t>
            </w:r>
            <w:proofErr w:type="spellEnd"/>
            <w:r w:rsidRPr="00024647">
              <w:rPr>
                <w:rFonts w:ascii="Arial" w:hAnsi="Arial" w:cs="Arial"/>
                <w:b/>
                <w:bCs/>
                <w:sz w:val="20"/>
                <w:szCs w:val="22"/>
              </w:rPr>
              <w:t>.</w:t>
            </w:r>
          </w:p>
        </w:tc>
        <w:tc>
          <w:tcPr>
            <w:tcW w:w="967" w:type="dxa"/>
            <w:tcBorders>
              <w:top w:val="nil"/>
              <w:left w:val="nil"/>
              <w:bottom w:val="nil"/>
              <w:right w:val="single" w:sz="18" w:space="0" w:color="auto"/>
            </w:tcBorders>
            <w:shd w:val="clear" w:color="auto" w:fill="auto"/>
            <w:noWrap/>
            <w:vAlign w:val="bottom"/>
          </w:tcPr>
          <w:p w14:paraId="31C52B92" w14:textId="77777777" w:rsidR="00541D44" w:rsidRPr="00024647" w:rsidRDefault="00541D44" w:rsidP="00541D44">
            <w:pPr>
              <w:widowControl/>
              <w:autoSpaceDE/>
              <w:autoSpaceDN/>
              <w:adjustRightInd/>
              <w:rPr>
                <w:rFonts w:ascii="Arial" w:hAnsi="Arial" w:cs="Arial"/>
                <w:color w:val="000000"/>
                <w:sz w:val="20"/>
                <w:szCs w:val="22"/>
              </w:rPr>
            </w:pPr>
          </w:p>
        </w:tc>
        <w:tc>
          <w:tcPr>
            <w:tcW w:w="923"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42560FE" w14:textId="77777777" w:rsidR="00541D44" w:rsidRPr="00024647" w:rsidRDefault="00541D44" w:rsidP="00541D44">
            <w:pPr>
              <w:widowControl/>
              <w:autoSpaceDE/>
              <w:autoSpaceDN/>
              <w:adjustRightInd/>
              <w:jc w:val="right"/>
              <w:rPr>
                <w:rFonts w:ascii="Arial" w:hAnsi="Arial" w:cs="Arial"/>
                <w:b/>
                <w:bCs/>
                <w:color w:val="000000"/>
                <w:sz w:val="20"/>
                <w:szCs w:val="22"/>
              </w:rPr>
            </w:pPr>
            <w:r w:rsidRPr="00024647">
              <w:rPr>
                <w:rFonts w:ascii="Arial" w:hAnsi="Arial" w:cs="Arial"/>
                <w:b/>
                <w:bCs/>
                <w:color w:val="000000"/>
                <w:sz w:val="20"/>
                <w:szCs w:val="22"/>
              </w:rPr>
              <w:t xml:space="preserve">7,500 </w:t>
            </w:r>
          </w:p>
        </w:tc>
        <w:tc>
          <w:tcPr>
            <w:tcW w:w="1944" w:type="dxa"/>
            <w:tcBorders>
              <w:top w:val="nil"/>
              <w:left w:val="single" w:sz="18" w:space="0" w:color="auto"/>
              <w:bottom w:val="nil"/>
              <w:right w:val="nil"/>
            </w:tcBorders>
            <w:shd w:val="clear" w:color="auto" w:fill="auto"/>
            <w:noWrap/>
            <w:vAlign w:val="bottom"/>
          </w:tcPr>
          <w:p w14:paraId="5906F21F" w14:textId="77777777" w:rsidR="00541D44" w:rsidRPr="00024647" w:rsidRDefault="00541D44" w:rsidP="00541D44">
            <w:pPr>
              <w:widowControl/>
              <w:autoSpaceDE/>
              <w:autoSpaceDN/>
              <w:adjustRightInd/>
              <w:rPr>
                <w:rFonts w:ascii="Arial" w:hAnsi="Arial" w:cs="Arial"/>
                <w:color w:val="000000"/>
                <w:sz w:val="20"/>
                <w:szCs w:val="22"/>
              </w:rPr>
            </w:pPr>
          </w:p>
        </w:tc>
      </w:tr>
      <w:tr w:rsidR="00541D44" w:rsidRPr="00024647" w14:paraId="5094F8B5" w14:textId="77777777">
        <w:trPr>
          <w:trHeight w:val="300"/>
        </w:trPr>
        <w:tc>
          <w:tcPr>
            <w:tcW w:w="1890" w:type="dxa"/>
            <w:tcBorders>
              <w:top w:val="nil"/>
              <w:left w:val="nil"/>
              <w:bottom w:val="nil"/>
              <w:right w:val="nil"/>
            </w:tcBorders>
            <w:shd w:val="clear" w:color="auto" w:fill="auto"/>
            <w:vAlign w:val="center"/>
          </w:tcPr>
          <w:p w14:paraId="22E76821" w14:textId="77777777" w:rsidR="00541D44" w:rsidRPr="00024647" w:rsidRDefault="00541D44" w:rsidP="00541D44">
            <w:pPr>
              <w:widowControl/>
              <w:autoSpaceDE/>
              <w:autoSpaceDN/>
              <w:adjustRightInd/>
              <w:rPr>
                <w:rFonts w:ascii="Arial" w:hAnsi="Arial" w:cs="Arial"/>
                <w:color w:val="000000"/>
                <w:sz w:val="20"/>
                <w:szCs w:val="22"/>
              </w:rPr>
            </w:pPr>
          </w:p>
        </w:tc>
        <w:tc>
          <w:tcPr>
            <w:tcW w:w="990" w:type="dxa"/>
            <w:tcBorders>
              <w:top w:val="single" w:sz="4" w:space="0" w:color="auto"/>
              <w:left w:val="nil"/>
              <w:bottom w:val="nil"/>
              <w:right w:val="single" w:sz="4" w:space="0" w:color="auto"/>
            </w:tcBorders>
            <w:shd w:val="clear" w:color="000000" w:fill="FFFFFF"/>
            <w:noWrap/>
            <w:vAlign w:val="bottom"/>
          </w:tcPr>
          <w:p w14:paraId="22928C56"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xml:space="preserve">0 </w:t>
            </w:r>
          </w:p>
        </w:tc>
        <w:tc>
          <w:tcPr>
            <w:tcW w:w="944" w:type="dxa"/>
            <w:tcBorders>
              <w:top w:val="nil"/>
              <w:left w:val="nil"/>
              <w:bottom w:val="nil"/>
              <w:right w:val="nil"/>
            </w:tcBorders>
            <w:shd w:val="clear" w:color="000000" w:fill="FFFFFF"/>
            <w:noWrap/>
            <w:vAlign w:val="bottom"/>
          </w:tcPr>
          <w:p w14:paraId="6B1E8A9E" w14:textId="77777777" w:rsidR="00541D44" w:rsidRPr="00024647" w:rsidRDefault="00541D44" w:rsidP="00541D44">
            <w:pPr>
              <w:widowControl/>
              <w:autoSpaceDE/>
              <w:autoSpaceDN/>
              <w:adjustRightInd/>
              <w:rPr>
                <w:rFonts w:ascii="Arial" w:hAnsi="Arial" w:cs="Arial"/>
                <w:b/>
                <w:bCs/>
                <w:sz w:val="20"/>
                <w:szCs w:val="22"/>
              </w:rPr>
            </w:pPr>
            <w:r w:rsidRPr="00024647">
              <w:rPr>
                <w:rFonts w:ascii="Arial" w:hAnsi="Arial" w:cs="Arial"/>
                <w:b/>
                <w:bCs/>
                <w:sz w:val="20"/>
                <w:szCs w:val="22"/>
              </w:rPr>
              <w:t> </w:t>
            </w:r>
          </w:p>
        </w:tc>
        <w:tc>
          <w:tcPr>
            <w:tcW w:w="2144" w:type="dxa"/>
            <w:tcBorders>
              <w:top w:val="nil"/>
              <w:left w:val="nil"/>
              <w:bottom w:val="nil"/>
              <w:right w:val="nil"/>
            </w:tcBorders>
            <w:shd w:val="clear" w:color="000000" w:fill="FFFFFF"/>
            <w:noWrap/>
            <w:vAlign w:val="bottom"/>
          </w:tcPr>
          <w:p w14:paraId="0DB8C544"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967" w:type="dxa"/>
            <w:tcBorders>
              <w:top w:val="single" w:sz="4" w:space="0" w:color="auto"/>
              <w:left w:val="nil"/>
              <w:bottom w:val="nil"/>
              <w:right w:val="single" w:sz="4" w:space="0" w:color="auto"/>
            </w:tcBorders>
            <w:shd w:val="clear" w:color="000000" w:fill="FFFFFF"/>
            <w:noWrap/>
            <w:vAlign w:val="bottom"/>
          </w:tcPr>
          <w:p w14:paraId="04746A8B" w14:textId="77777777" w:rsidR="00541D44" w:rsidRPr="00024647" w:rsidRDefault="00541D44" w:rsidP="00541D44">
            <w:pPr>
              <w:widowControl/>
              <w:autoSpaceDE/>
              <w:autoSpaceDN/>
              <w:adjustRightInd/>
              <w:rPr>
                <w:rFonts w:ascii="Arial" w:hAnsi="Arial" w:cs="Arial"/>
                <w:sz w:val="20"/>
                <w:szCs w:val="22"/>
              </w:rPr>
            </w:pPr>
            <w:r w:rsidRPr="00024647">
              <w:rPr>
                <w:rFonts w:ascii="Arial" w:hAnsi="Arial" w:cs="Arial"/>
                <w:sz w:val="20"/>
                <w:szCs w:val="22"/>
              </w:rPr>
              <w:t> </w:t>
            </w:r>
          </w:p>
        </w:tc>
        <w:tc>
          <w:tcPr>
            <w:tcW w:w="923" w:type="dxa"/>
            <w:tcBorders>
              <w:top w:val="single" w:sz="18" w:space="0" w:color="auto"/>
              <w:left w:val="nil"/>
              <w:bottom w:val="nil"/>
              <w:right w:val="nil"/>
            </w:tcBorders>
            <w:shd w:val="clear" w:color="auto" w:fill="auto"/>
            <w:noWrap/>
            <w:vAlign w:val="bottom"/>
          </w:tcPr>
          <w:p w14:paraId="012809C0" w14:textId="77777777" w:rsidR="00541D44" w:rsidRPr="00024647" w:rsidRDefault="00541D44" w:rsidP="00541D44">
            <w:pPr>
              <w:widowControl/>
              <w:autoSpaceDE/>
              <w:autoSpaceDN/>
              <w:adjustRightInd/>
              <w:jc w:val="right"/>
              <w:rPr>
                <w:rFonts w:ascii="Arial" w:hAnsi="Arial" w:cs="Arial"/>
                <w:b/>
                <w:bCs/>
                <w:sz w:val="20"/>
                <w:szCs w:val="22"/>
              </w:rPr>
            </w:pPr>
            <w:r w:rsidRPr="00024647">
              <w:rPr>
                <w:rFonts w:ascii="Arial" w:hAnsi="Arial" w:cs="Arial"/>
                <w:b/>
                <w:bCs/>
                <w:sz w:val="20"/>
                <w:szCs w:val="22"/>
              </w:rPr>
              <w:t xml:space="preserve">0 </w:t>
            </w:r>
          </w:p>
        </w:tc>
        <w:tc>
          <w:tcPr>
            <w:tcW w:w="1944" w:type="dxa"/>
            <w:tcBorders>
              <w:top w:val="nil"/>
              <w:left w:val="nil"/>
              <w:bottom w:val="nil"/>
              <w:right w:val="nil"/>
            </w:tcBorders>
            <w:shd w:val="clear" w:color="auto" w:fill="auto"/>
            <w:noWrap/>
            <w:vAlign w:val="bottom"/>
          </w:tcPr>
          <w:p w14:paraId="780AC784" w14:textId="77777777" w:rsidR="00541D44" w:rsidRPr="00024647" w:rsidRDefault="00541D44" w:rsidP="00541D44">
            <w:pPr>
              <w:widowControl/>
              <w:autoSpaceDE/>
              <w:autoSpaceDN/>
              <w:adjustRightInd/>
              <w:rPr>
                <w:rFonts w:ascii="Arial" w:hAnsi="Arial" w:cs="Arial"/>
                <w:color w:val="000000"/>
                <w:sz w:val="20"/>
                <w:szCs w:val="22"/>
              </w:rPr>
            </w:pPr>
          </w:p>
        </w:tc>
      </w:tr>
    </w:tbl>
    <w:p w14:paraId="7E161064" w14:textId="77777777" w:rsidR="005E7AEB" w:rsidRPr="00024647"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024647">
        <w:rPr>
          <w:rFonts w:ascii="Arial" w:hAnsi="Arial" w:cs="Arial"/>
          <w:b/>
          <w:bCs/>
          <w:sz w:val="20"/>
          <w:szCs w:val="22"/>
        </w:rPr>
        <w:br w:type="page"/>
      </w:r>
      <w:r w:rsidRPr="00024647">
        <w:rPr>
          <w:rFonts w:ascii="Arial" w:hAnsi="Arial" w:cs="Arial"/>
          <w:b/>
          <w:bCs/>
          <w:sz w:val="20"/>
          <w:szCs w:val="22"/>
        </w:rPr>
        <w:lastRenderedPageBreak/>
        <w:t>P4-33</w:t>
      </w:r>
      <w:r w:rsidRPr="00024647">
        <w:rPr>
          <w:rFonts w:ascii="Arial" w:hAnsi="Arial" w:cs="Arial"/>
          <w:sz w:val="20"/>
          <w:szCs w:val="22"/>
        </w:rPr>
        <w:t xml:space="preserve">  (continued)</w:t>
      </w:r>
    </w:p>
    <w:p w14:paraId="2F7FC7F6" w14:textId="77777777" w:rsidR="005E7AEB" w:rsidRPr="00024647"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024647">
        <w:rPr>
          <w:rFonts w:ascii="Arial" w:hAnsi="Arial" w:cs="Arial"/>
          <w:sz w:val="20"/>
          <w:szCs w:val="22"/>
        </w:rPr>
        <w:t>b</w:t>
      </w:r>
      <w:proofErr w:type="gramEnd"/>
      <w:r w:rsidRPr="00024647">
        <w:rPr>
          <w:rFonts w:ascii="Arial" w:hAnsi="Arial" w:cs="Arial"/>
          <w:sz w:val="20"/>
          <w:szCs w:val="22"/>
        </w:rPr>
        <w:t>.</w:t>
      </w:r>
    </w:p>
    <w:tbl>
      <w:tblPr>
        <w:tblW w:w="9711" w:type="dxa"/>
        <w:tblInd w:w="103" w:type="dxa"/>
        <w:tblLook w:val="04A0" w:firstRow="1" w:lastRow="0" w:firstColumn="1" w:lastColumn="0" w:noHBand="0" w:noVBand="1"/>
      </w:tblPr>
      <w:tblGrid>
        <w:gridCol w:w="267"/>
        <w:gridCol w:w="2777"/>
        <w:gridCol w:w="267"/>
        <w:gridCol w:w="987"/>
        <w:gridCol w:w="267"/>
        <w:gridCol w:w="987"/>
        <w:gridCol w:w="267"/>
        <w:gridCol w:w="867"/>
        <w:gridCol w:w="267"/>
        <w:gridCol w:w="867"/>
        <w:gridCol w:w="267"/>
        <w:gridCol w:w="1357"/>
        <w:gridCol w:w="267"/>
      </w:tblGrid>
      <w:tr w:rsidR="00541D44" w:rsidRPr="00024647" w14:paraId="3A855597"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5426F71E"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single" w:sz="4" w:space="0" w:color="auto"/>
              <w:left w:val="nil"/>
              <w:bottom w:val="nil"/>
              <w:right w:val="nil"/>
            </w:tcBorders>
            <w:shd w:val="clear" w:color="auto" w:fill="E0EBF8"/>
            <w:noWrap/>
            <w:vAlign w:val="bottom"/>
          </w:tcPr>
          <w:p w14:paraId="75E3101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22EC31A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vMerge w:val="restart"/>
            <w:tcBorders>
              <w:top w:val="single" w:sz="4" w:space="0" w:color="auto"/>
              <w:left w:val="nil"/>
              <w:bottom w:val="single" w:sz="4" w:space="0" w:color="000000"/>
              <w:right w:val="nil"/>
            </w:tcBorders>
            <w:shd w:val="clear" w:color="auto" w:fill="E0EBF8"/>
            <w:vAlign w:val="bottom"/>
          </w:tcPr>
          <w:p w14:paraId="5A3A50B3"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Mill Corp.</w:t>
            </w:r>
          </w:p>
        </w:tc>
        <w:tc>
          <w:tcPr>
            <w:tcW w:w="267" w:type="dxa"/>
            <w:tcBorders>
              <w:top w:val="single" w:sz="4" w:space="0" w:color="auto"/>
              <w:left w:val="nil"/>
              <w:bottom w:val="nil"/>
              <w:right w:val="nil"/>
            </w:tcBorders>
            <w:shd w:val="clear" w:color="auto" w:fill="E0EBF8"/>
            <w:noWrap/>
            <w:vAlign w:val="bottom"/>
          </w:tcPr>
          <w:p w14:paraId="0A36CC3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vMerge w:val="restart"/>
            <w:tcBorders>
              <w:top w:val="single" w:sz="4" w:space="0" w:color="auto"/>
              <w:left w:val="nil"/>
              <w:bottom w:val="single" w:sz="4" w:space="0" w:color="000000"/>
              <w:right w:val="nil"/>
            </w:tcBorders>
            <w:shd w:val="clear" w:color="auto" w:fill="E0EBF8"/>
            <w:vAlign w:val="bottom"/>
          </w:tcPr>
          <w:p w14:paraId="7345A7CE"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Roller Co.</w:t>
            </w:r>
          </w:p>
        </w:tc>
        <w:tc>
          <w:tcPr>
            <w:tcW w:w="267" w:type="dxa"/>
            <w:tcBorders>
              <w:top w:val="single" w:sz="4" w:space="0" w:color="auto"/>
              <w:left w:val="nil"/>
              <w:bottom w:val="nil"/>
              <w:right w:val="nil"/>
            </w:tcBorders>
            <w:shd w:val="clear" w:color="auto" w:fill="E0EBF8"/>
            <w:noWrap/>
            <w:vAlign w:val="bottom"/>
          </w:tcPr>
          <w:p w14:paraId="524388C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001" w:type="dxa"/>
            <w:gridSpan w:val="3"/>
            <w:tcBorders>
              <w:top w:val="single" w:sz="4" w:space="0" w:color="auto"/>
              <w:left w:val="nil"/>
              <w:bottom w:val="nil"/>
              <w:right w:val="nil"/>
            </w:tcBorders>
            <w:shd w:val="clear" w:color="auto" w:fill="auto"/>
            <w:noWrap/>
            <w:vAlign w:val="bottom"/>
          </w:tcPr>
          <w:p w14:paraId="03E295A8"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2694085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18103E2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422C59F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52AB7080" w14:textId="77777777">
        <w:trPr>
          <w:trHeight w:val="300"/>
        </w:trPr>
        <w:tc>
          <w:tcPr>
            <w:tcW w:w="267" w:type="dxa"/>
            <w:tcBorders>
              <w:top w:val="nil"/>
              <w:left w:val="single" w:sz="4" w:space="0" w:color="auto"/>
              <w:bottom w:val="nil"/>
              <w:right w:val="nil"/>
            </w:tcBorders>
            <w:shd w:val="clear" w:color="auto" w:fill="E0EBF8"/>
            <w:noWrap/>
            <w:vAlign w:val="bottom"/>
          </w:tcPr>
          <w:p w14:paraId="28316669"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0A329AD9"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26B1BFF"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987" w:type="dxa"/>
            <w:vMerge/>
            <w:tcBorders>
              <w:top w:val="single" w:sz="4" w:space="0" w:color="auto"/>
              <w:left w:val="nil"/>
              <w:bottom w:val="single" w:sz="4" w:space="0" w:color="000000"/>
              <w:right w:val="nil"/>
            </w:tcBorders>
            <w:shd w:val="clear" w:color="auto" w:fill="E0EBF8"/>
            <w:vAlign w:val="center"/>
          </w:tcPr>
          <w:p w14:paraId="721DE312" w14:textId="77777777" w:rsidR="00541D44" w:rsidRPr="00024647" w:rsidRDefault="00541D44" w:rsidP="00541D4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7F9D16C8"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987" w:type="dxa"/>
            <w:vMerge/>
            <w:tcBorders>
              <w:top w:val="single" w:sz="4" w:space="0" w:color="auto"/>
              <w:left w:val="nil"/>
              <w:bottom w:val="single" w:sz="4" w:space="0" w:color="000000"/>
              <w:right w:val="nil"/>
            </w:tcBorders>
            <w:shd w:val="clear" w:color="auto" w:fill="E0EBF8"/>
            <w:vAlign w:val="center"/>
          </w:tcPr>
          <w:p w14:paraId="487FF090" w14:textId="77777777" w:rsidR="00541D44" w:rsidRPr="00024647" w:rsidRDefault="00541D44" w:rsidP="00541D44">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6F3CB288"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0699ECAB"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14:paraId="5A1906E7"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0D2AC142"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3C44C5B0"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3560BA12"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5ACF02CE" w14:textId="77777777" w:rsidR="00541D44" w:rsidRPr="00024647" w:rsidRDefault="00541D44" w:rsidP="00541D44">
            <w:pPr>
              <w:widowControl/>
              <w:autoSpaceDE/>
              <w:autoSpaceDN/>
              <w:adjustRightInd/>
              <w:jc w:val="center"/>
              <w:rPr>
                <w:rFonts w:ascii="Arial" w:hAnsi="Arial" w:cs="Arial"/>
                <w:b/>
                <w:bCs/>
                <w:sz w:val="18"/>
                <w:szCs w:val="22"/>
              </w:rPr>
            </w:pPr>
            <w:r w:rsidRPr="00024647">
              <w:rPr>
                <w:rFonts w:ascii="Arial" w:hAnsi="Arial" w:cs="Arial"/>
                <w:b/>
                <w:bCs/>
                <w:sz w:val="18"/>
                <w:szCs w:val="22"/>
              </w:rPr>
              <w:t> </w:t>
            </w:r>
          </w:p>
        </w:tc>
      </w:tr>
      <w:tr w:rsidR="00541D44" w:rsidRPr="00024647" w14:paraId="2BE39E90" w14:textId="77777777">
        <w:trPr>
          <w:trHeight w:val="300"/>
        </w:trPr>
        <w:tc>
          <w:tcPr>
            <w:tcW w:w="267" w:type="dxa"/>
            <w:tcBorders>
              <w:top w:val="nil"/>
              <w:left w:val="single" w:sz="4" w:space="0" w:color="auto"/>
              <w:bottom w:val="nil"/>
              <w:right w:val="nil"/>
            </w:tcBorders>
            <w:shd w:val="clear" w:color="auto" w:fill="E0EBF8"/>
            <w:noWrap/>
            <w:vAlign w:val="bottom"/>
          </w:tcPr>
          <w:p w14:paraId="1607CC46"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443450E0"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Income Statement</w:t>
            </w:r>
          </w:p>
        </w:tc>
        <w:tc>
          <w:tcPr>
            <w:tcW w:w="267" w:type="dxa"/>
            <w:tcBorders>
              <w:top w:val="nil"/>
              <w:left w:val="nil"/>
              <w:bottom w:val="nil"/>
              <w:right w:val="nil"/>
            </w:tcBorders>
            <w:shd w:val="clear" w:color="auto" w:fill="E0EBF8"/>
            <w:noWrap/>
            <w:vAlign w:val="bottom"/>
          </w:tcPr>
          <w:p w14:paraId="260F8B1A"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3D58233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94C96E0"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0A4506A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51D61D5"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233ED31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C34E15D"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53B6759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9CAF72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1A787B5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1B1FBEB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667FFF38" w14:textId="77777777">
        <w:trPr>
          <w:trHeight w:val="300"/>
        </w:trPr>
        <w:tc>
          <w:tcPr>
            <w:tcW w:w="267" w:type="dxa"/>
            <w:tcBorders>
              <w:top w:val="nil"/>
              <w:left w:val="single" w:sz="4" w:space="0" w:color="auto"/>
              <w:bottom w:val="nil"/>
              <w:right w:val="nil"/>
            </w:tcBorders>
            <w:shd w:val="clear" w:color="auto" w:fill="E0EBF8"/>
            <w:noWrap/>
            <w:vAlign w:val="bottom"/>
          </w:tcPr>
          <w:p w14:paraId="5646C35E"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3C1CAC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Sales</w:t>
            </w:r>
          </w:p>
        </w:tc>
        <w:tc>
          <w:tcPr>
            <w:tcW w:w="267" w:type="dxa"/>
            <w:tcBorders>
              <w:top w:val="nil"/>
              <w:left w:val="nil"/>
              <w:bottom w:val="nil"/>
              <w:right w:val="nil"/>
            </w:tcBorders>
            <w:shd w:val="clear" w:color="auto" w:fill="E0EBF8"/>
            <w:noWrap/>
            <w:vAlign w:val="bottom"/>
          </w:tcPr>
          <w:p w14:paraId="6C8E42F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8ACAB05"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260,000 </w:t>
            </w:r>
          </w:p>
        </w:tc>
        <w:tc>
          <w:tcPr>
            <w:tcW w:w="267" w:type="dxa"/>
            <w:tcBorders>
              <w:top w:val="nil"/>
              <w:left w:val="nil"/>
              <w:bottom w:val="nil"/>
              <w:right w:val="nil"/>
            </w:tcBorders>
            <w:shd w:val="clear" w:color="auto" w:fill="E0EBF8"/>
            <w:noWrap/>
            <w:vAlign w:val="bottom"/>
          </w:tcPr>
          <w:p w14:paraId="0329A0D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F0BBFD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180,000 </w:t>
            </w:r>
          </w:p>
        </w:tc>
        <w:tc>
          <w:tcPr>
            <w:tcW w:w="267" w:type="dxa"/>
            <w:tcBorders>
              <w:top w:val="nil"/>
              <w:left w:val="nil"/>
              <w:bottom w:val="nil"/>
              <w:right w:val="nil"/>
            </w:tcBorders>
            <w:shd w:val="clear" w:color="auto" w:fill="E0EBF8"/>
            <w:noWrap/>
            <w:vAlign w:val="bottom"/>
          </w:tcPr>
          <w:p w14:paraId="30CB078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7ED8D6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F5698CF"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683128B8"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0F40DD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DC483CA"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440,000 </w:t>
            </w:r>
          </w:p>
        </w:tc>
        <w:tc>
          <w:tcPr>
            <w:tcW w:w="267" w:type="dxa"/>
            <w:tcBorders>
              <w:top w:val="nil"/>
              <w:left w:val="nil"/>
              <w:bottom w:val="nil"/>
              <w:right w:val="single" w:sz="4" w:space="0" w:color="auto"/>
            </w:tcBorders>
            <w:shd w:val="clear" w:color="auto" w:fill="E0EBF8"/>
            <w:noWrap/>
            <w:vAlign w:val="bottom"/>
          </w:tcPr>
          <w:p w14:paraId="2700D88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577466CB" w14:textId="77777777">
        <w:trPr>
          <w:trHeight w:val="300"/>
        </w:trPr>
        <w:tc>
          <w:tcPr>
            <w:tcW w:w="267" w:type="dxa"/>
            <w:tcBorders>
              <w:top w:val="nil"/>
              <w:left w:val="single" w:sz="4" w:space="0" w:color="auto"/>
              <w:bottom w:val="nil"/>
              <w:right w:val="nil"/>
            </w:tcBorders>
            <w:shd w:val="clear" w:color="auto" w:fill="E0EBF8"/>
            <w:noWrap/>
            <w:vAlign w:val="bottom"/>
          </w:tcPr>
          <w:p w14:paraId="576F066C"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5956397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COGS</w:t>
            </w:r>
          </w:p>
        </w:tc>
        <w:tc>
          <w:tcPr>
            <w:tcW w:w="267" w:type="dxa"/>
            <w:tcBorders>
              <w:top w:val="nil"/>
              <w:left w:val="nil"/>
              <w:bottom w:val="nil"/>
              <w:right w:val="nil"/>
            </w:tcBorders>
            <w:shd w:val="clear" w:color="auto" w:fill="E0EBF8"/>
            <w:noWrap/>
            <w:vAlign w:val="bottom"/>
          </w:tcPr>
          <w:p w14:paraId="5BE7A16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0290E4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(125,000)</w:t>
            </w:r>
          </w:p>
        </w:tc>
        <w:tc>
          <w:tcPr>
            <w:tcW w:w="267" w:type="dxa"/>
            <w:tcBorders>
              <w:top w:val="nil"/>
              <w:left w:val="nil"/>
              <w:bottom w:val="nil"/>
              <w:right w:val="nil"/>
            </w:tcBorders>
            <w:shd w:val="clear" w:color="auto" w:fill="E0EBF8"/>
            <w:noWrap/>
            <w:vAlign w:val="bottom"/>
          </w:tcPr>
          <w:p w14:paraId="22162D7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7DAD604"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(110,000)</w:t>
            </w:r>
          </w:p>
        </w:tc>
        <w:tc>
          <w:tcPr>
            <w:tcW w:w="267" w:type="dxa"/>
            <w:tcBorders>
              <w:top w:val="nil"/>
              <w:left w:val="nil"/>
              <w:bottom w:val="nil"/>
              <w:right w:val="nil"/>
            </w:tcBorders>
            <w:shd w:val="clear" w:color="auto" w:fill="E0EBF8"/>
            <w:noWrap/>
            <w:vAlign w:val="bottom"/>
          </w:tcPr>
          <w:p w14:paraId="3151429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1574DE0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F772C8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59F328E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075102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5FA0AD4"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(235,000)</w:t>
            </w:r>
          </w:p>
        </w:tc>
        <w:tc>
          <w:tcPr>
            <w:tcW w:w="267" w:type="dxa"/>
            <w:tcBorders>
              <w:top w:val="nil"/>
              <w:left w:val="nil"/>
              <w:bottom w:val="nil"/>
              <w:right w:val="single" w:sz="4" w:space="0" w:color="auto"/>
            </w:tcBorders>
            <w:shd w:val="clear" w:color="auto" w:fill="E0EBF8"/>
            <w:noWrap/>
            <w:vAlign w:val="bottom"/>
          </w:tcPr>
          <w:p w14:paraId="647E2C3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11718AAF" w14:textId="77777777">
        <w:trPr>
          <w:trHeight w:val="315"/>
        </w:trPr>
        <w:tc>
          <w:tcPr>
            <w:tcW w:w="267" w:type="dxa"/>
            <w:tcBorders>
              <w:top w:val="nil"/>
              <w:left w:val="single" w:sz="4" w:space="0" w:color="auto"/>
              <w:bottom w:val="nil"/>
              <w:right w:val="nil"/>
            </w:tcBorders>
            <w:shd w:val="clear" w:color="auto" w:fill="E0EBF8"/>
            <w:noWrap/>
            <w:vAlign w:val="bottom"/>
          </w:tcPr>
          <w:p w14:paraId="279867E4"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CD6701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Wage Expense</w:t>
            </w:r>
          </w:p>
        </w:tc>
        <w:tc>
          <w:tcPr>
            <w:tcW w:w="267" w:type="dxa"/>
            <w:tcBorders>
              <w:top w:val="nil"/>
              <w:left w:val="nil"/>
              <w:bottom w:val="nil"/>
              <w:right w:val="nil"/>
            </w:tcBorders>
            <w:shd w:val="clear" w:color="auto" w:fill="E0EBF8"/>
            <w:noWrap/>
            <w:vAlign w:val="bottom"/>
          </w:tcPr>
          <w:p w14:paraId="6998040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7DEF47C"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(42,000)</w:t>
            </w:r>
          </w:p>
        </w:tc>
        <w:tc>
          <w:tcPr>
            <w:tcW w:w="267" w:type="dxa"/>
            <w:tcBorders>
              <w:top w:val="nil"/>
              <w:left w:val="nil"/>
              <w:bottom w:val="nil"/>
              <w:right w:val="nil"/>
            </w:tcBorders>
            <w:shd w:val="clear" w:color="auto" w:fill="E0EBF8"/>
            <w:noWrap/>
            <w:vAlign w:val="bottom"/>
          </w:tcPr>
          <w:p w14:paraId="0F55E32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CF85284"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(27,000)</w:t>
            </w:r>
          </w:p>
        </w:tc>
        <w:tc>
          <w:tcPr>
            <w:tcW w:w="267" w:type="dxa"/>
            <w:tcBorders>
              <w:top w:val="nil"/>
              <w:left w:val="nil"/>
              <w:bottom w:val="nil"/>
              <w:right w:val="nil"/>
            </w:tcBorders>
            <w:shd w:val="clear" w:color="auto" w:fill="E0EBF8"/>
            <w:noWrap/>
            <w:vAlign w:val="bottom"/>
          </w:tcPr>
          <w:p w14:paraId="0D827BC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single" w:sz="18" w:space="0" w:color="auto"/>
              <w:right w:val="nil"/>
            </w:tcBorders>
            <w:shd w:val="clear" w:color="000000" w:fill="FFFFFF"/>
            <w:noWrap/>
            <w:vAlign w:val="bottom"/>
          </w:tcPr>
          <w:p w14:paraId="61D260DF"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EDB28F8"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8BFA9C2"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BE02E0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2527F0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(69,000)</w:t>
            </w:r>
          </w:p>
        </w:tc>
        <w:tc>
          <w:tcPr>
            <w:tcW w:w="267" w:type="dxa"/>
            <w:tcBorders>
              <w:top w:val="nil"/>
              <w:left w:val="nil"/>
              <w:bottom w:val="nil"/>
              <w:right w:val="single" w:sz="4" w:space="0" w:color="auto"/>
            </w:tcBorders>
            <w:shd w:val="clear" w:color="auto" w:fill="E0EBF8"/>
            <w:noWrap/>
            <w:vAlign w:val="bottom"/>
          </w:tcPr>
          <w:p w14:paraId="21DF5FF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07BBB2AA" w14:textId="77777777">
        <w:trPr>
          <w:trHeight w:val="315"/>
        </w:trPr>
        <w:tc>
          <w:tcPr>
            <w:tcW w:w="267" w:type="dxa"/>
            <w:tcBorders>
              <w:top w:val="nil"/>
              <w:left w:val="single" w:sz="4" w:space="0" w:color="auto"/>
              <w:bottom w:val="nil"/>
              <w:right w:val="nil"/>
            </w:tcBorders>
            <w:shd w:val="clear" w:color="auto" w:fill="E0EBF8"/>
            <w:noWrap/>
            <w:vAlign w:val="bottom"/>
          </w:tcPr>
          <w:p w14:paraId="4BE20A08"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9A7A00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Depreciation Expense</w:t>
            </w:r>
          </w:p>
        </w:tc>
        <w:tc>
          <w:tcPr>
            <w:tcW w:w="267" w:type="dxa"/>
            <w:tcBorders>
              <w:top w:val="nil"/>
              <w:left w:val="nil"/>
              <w:bottom w:val="nil"/>
              <w:right w:val="nil"/>
            </w:tcBorders>
            <w:shd w:val="clear" w:color="auto" w:fill="E0EBF8"/>
            <w:noWrap/>
            <w:vAlign w:val="bottom"/>
          </w:tcPr>
          <w:p w14:paraId="6EB4406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1417B146"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(25,000)</w:t>
            </w:r>
          </w:p>
        </w:tc>
        <w:tc>
          <w:tcPr>
            <w:tcW w:w="267" w:type="dxa"/>
            <w:tcBorders>
              <w:top w:val="nil"/>
              <w:left w:val="nil"/>
              <w:bottom w:val="nil"/>
              <w:right w:val="nil"/>
            </w:tcBorders>
            <w:shd w:val="clear" w:color="auto" w:fill="E0EBF8"/>
            <w:noWrap/>
            <w:vAlign w:val="bottom"/>
          </w:tcPr>
          <w:p w14:paraId="6BF875A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5C6CD2E"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(10,000)</w:t>
            </w:r>
          </w:p>
        </w:tc>
        <w:tc>
          <w:tcPr>
            <w:tcW w:w="267" w:type="dxa"/>
            <w:tcBorders>
              <w:top w:val="nil"/>
              <w:left w:val="nil"/>
              <w:bottom w:val="nil"/>
              <w:right w:val="single" w:sz="18" w:space="0" w:color="auto"/>
            </w:tcBorders>
            <w:shd w:val="clear" w:color="auto" w:fill="E0EBF8"/>
            <w:noWrap/>
            <w:vAlign w:val="bottom"/>
          </w:tcPr>
          <w:p w14:paraId="26BA300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4FD27AD4"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 </w:t>
            </w:r>
          </w:p>
        </w:tc>
        <w:tc>
          <w:tcPr>
            <w:tcW w:w="267" w:type="dxa"/>
            <w:tcBorders>
              <w:top w:val="nil"/>
              <w:left w:val="single" w:sz="18" w:space="0" w:color="auto"/>
              <w:bottom w:val="nil"/>
              <w:right w:val="nil"/>
            </w:tcBorders>
            <w:shd w:val="clear" w:color="000000" w:fill="FFFFFF"/>
            <w:noWrap/>
            <w:vAlign w:val="bottom"/>
          </w:tcPr>
          <w:p w14:paraId="58BEE68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2E9E2514"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40142E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F70CBE5"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(37,000)</w:t>
            </w:r>
          </w:p>
        </w:tc>
        <w:tc>
          <w:tcPr>
            <w:tcW w:w="267" w:type="dxa"/>
            <w:tcBorders>
              <w:top w:val="nil"/>
              <w:left w:val="nil"/>
              <w:bottom w:val="nil"/>
              <w:right w:val="single" w:sz="4" w:space="0" w:color="auto"/>
            </w:tcBorders>
            <w:shd w:val="clear" w:color="auto" w:fill="E0EBF8"/>
            <w:noWrap/>
            <w:vAlign w:val="bottom"/>
          </w:tcPr>
          <w:p w14:paraId="654AF59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76E02DA6" w14:textId="77777777">
        <w:trPr>
          <w:trHeight w:val="300"/>
        </w:trPr>
        <w:tc>
          <w:tcPr>
            <w:tcW w:w="267" w:type="dxa"/>
            <w:tcBorders>
              <w:top w:val="nil"/>
              <w:left w:val="single" w:sz="4" w:space="0" w:color="auto"/>
              <w:bottom w:val="nil"/>
              <w:right w:val="nil"/>
            </w:tcBorders>
            <w:shd w:val="clear" w:color="auto" w:fill="E0EBF8"/>
            <w:noWrap/>
            <w:vAlign w:val="bottom"/>
          </w:tcPr>
          <w:p w14:paraId="46C1E851"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7FA4CF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Interest Expense</w:t>
            </w:r>
          </w:p>
        </w:tc>
        <w:tc>
          <w:tcPr>
            <w:tcW w:w="267" w:type="dxa"/>
            <w:tcBorders>
              <w:top w:val="nil"/>
              <w:left w:val="nil"/>
              <w:bottom w:val="nil"/>
              <w:right w:val="nil"/>
            </w:tcBorders>
            <w:shd w:val="clear" w:color="auto" w:fill="E0EBF8"/>
            <w:noWrap/>
            <w:vAlign w:val="bottom"/>
          </w:tcPr>
          <w:p w14:paraId="7868260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E88BE01"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(12,000)</w:t>
            </w:r>
          </w:p>
        </w:tc>
        <w:tc>
          <w:tcPr>
            <w:tcW w:w="267" w:type="dxa"/>
            <w:tcBorders>
              <w:top w:val="nil"/>
              <w:left w:val="nil"/>
              <w:bottom w:val="nil"/>
              <w:right w:val="nil"/>
            </w:tcBorders>
            <w:shd w:val="clear" w:color="auto" w:fill="E0EBF8"/>
            <w:noWrap/>
            <w:vAlign w:val="bottom"/>
          </w:tcPr>
          <w:p w14:paraId="6EEDFAD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ABBDE38"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(4,000)</w:t>
            </w:r>
          </w:p>
        </w:tc>
        <w:tc>
          <w:tcPr>
            <w:tcW w:w="267" w:type="dxa"/>
            <w:tcBorders>
              <w:top w:val="nil"/>
              <w:left w:val="nil"/>
              <w:bottom w:val="nil"/>
              <w:right w:val="nil"/>
            </w:tcBorders>
            <w:shd w:val="clear" w:color="auto" w:fill="E0EBF8"/>
            <w:noWrap/>
            <w:vAlign w:val="bottom"/>
          </w:tcPr>
          <w:p w14:paraId="5448F07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single" w:sz="18" w:space="0" w:color="auto"/>
              <w:left w:val="nil"/>
              <w:bottom w:val="nil"/>
              <w:right w:val="nil"/>
            </w:tcBorders>
            <w:shd w:val="clear" w:color="000000" w:fill="FFFFFF"/>
            <w:noWrap/>
            <w:vAlign w:val="bottom"/>
          </w:tcPr>
          <w:p w14:paraId="0D3E1B8A"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2B33ED9"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517EC9C5"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80F7A9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DE952C"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(16,000)</w:t>
            </w:r>
          </w:p>
        </w:tc>
        <w:tc>
          <w:tcPr>
            <w:tcW w:w="267" w:type="dxa"/>
            <w:tcBorders>
              <w:top w:val="nil"/>
              <w:left w:val="nil"/>
              <w:bottom w:val="nil"/>
              <w:right w:val="single" w:sz="4" w:space="0" w:color="auto"/>
            </w:tcBorders>
            <w:shd w:val="clear" w:color="auto" w:fill="E0EBF8"/>
            <w:noWrap/>
            <w:vAlign w:val="bottom"/>
          </w:tcPr>
          <w:p w14:paraId="7A0D9A2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35D89979" w14:textId="77777777">
        <w:trPr>
          <w:trHeight w:val="315"/>
        </w:trPr>
        <w:tc>
          <w:tcPr>
            <w:tcW w:w="267" w:type="dxa"/>
            <w:tcBorders>
              <w:top w:val="nil"/>
              <w:left w:val="single" w:sz="4" w:space="0" w:color="auto"/>
              <w:bottom w:val="nil"/>
              <w:right w:val="nil"/>
            </w:tcBorders>
            <w:shd w:val="clear" w:color="auto" w:fill="E0EBF8"/>
            <w:noWrap/>
            <w:vAlign w:val="bottom"/>
          </w:tcPr>
          <w:p w14:paraId="114424D4"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E45A5A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Other Expenses</w:t>
            </w:r>
          </w:p>
        </w:tc>
        <w:tc>
          <w:tcPr>
            <w:tcW w:w="267" w:type="dxa"/>
            <w:tcBorders>
              <w:top w:val="nil"/>
              <w:left w:val="nil"/>
              <w:bottom w:val="nil"/>
              <w:right w:val="nil"/>
            </w:tcBorders>
            <w:shd w:val="clear" w:color="auto" w:fill="E0EBF8"/>
            <w:noWrap/>
            <w:vAlign w:val="bottom"/>
          </w:tcPr>
          <w:p w14:paraId="50F163F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795DD3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(13,500)</w:t>
            </w:r>
          </w:p>
        </w:tc>
        <w:tc>
          <w:tcPr>
            <w:tcW w:w="267" w:type="dxa"/>
            <w:tcBorders>
              <w:top w:val="nil"/>
              <w:left w:val="nil"/>
              <w:bottom w:val="nil"/>
              <w:right w:val="nil"/>
            </w:tcBorders>
            <w:shd w:val="clear" w:color="auto" w:fill="E0EBF8"/>
            <w:noWrap/>
            <w:vAlign w:val="bottom"/>
          </w:tcPr>
          <w:p w14:paraId="2B546DE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10A3354"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(5,000)</w:t>
            </w:r>
          </w:p>
        </w:tc>
        <w:tc>
          <w:tcPr>
            <w:tcW w:w="267" w:type="dxa"/>
            <w:tcBorders>
              <w:top w:val="nil"/>
              <w:left w:val="nil"/>
              <w:bottom w:val="nil"/>
              <w:right w:val="nil"/>
            </w:tcBorders>
            <w:shd w:val="clear" w:color="auto" w:fill="E0EBF8"/>
            <w:noWrap/>
            <w:vAlign w:val="bottom"/>
          </w:tcPr>
          <w:p w14:paraId="5F5FFE9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single" w:sz="18" w:space="0" w:color="auto"/>
              <w:right w:val="nil"/>
            </w:tcBorders>
            <w:shd w:val="clear" w:color="000000" w:fill="FFFFFF"/>
            <w:noWrap/>
            <w:vAlign w:val="bottom"/>
          </w:tcPr>
          <w:p w14:paraId="00B8033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E5F11B8"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0378C0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E04834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E2D5E5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(18,500)</w:t>
            </w:r>
          </w:p>
        </w:tc>
        <w:tc>
          <w:tcPr>
            <w:tcW w:w="267" w:type="dxa"/>
            <w:tcBorders>
              <w:top w:val="nil"/>
              <w:left w:val="nil"/>
              <w:bottom w:val="nil"/>
              <w:right w:val="single" w:sz="4" w:space="0" w:color="auto"/>
            </w:tcBorders>
            <w:shd w:val="clear" w:color="auto" w:fill="E0EBF8"/>
            <w:noWrap/>
            <w:vAlign w:val="bottom"/>
          </w:tcPr>
          <w:p w14:paraId="3D886D5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1E08230A" w14:textId="77777777">
        <w:trPr>
          <w:trHeight w:val="315"/>
        </w:trPr>
        <w:tc>
          <w:tcPr>
            <w:tcW w:w="267" w:type="dxa"/>
            <w:tcBorders>
              <w:top w:val="nil"/>
              <w:left w:val="single" w:sz="4" w:space="0" w:color="auto"/>
              <w:bottom w:val="nil"/>
              <w:right w:val="nil"/>
            </w:tcBorders>
            <w:shd w:val="clear" w:color="auto" w:fill="E0EBF8"/>
            <w:noWrap/>
            <w:vAlign w:val="bottom"/>
          </w:tcPr>
          <w:p w14:paraId="51848721"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6440E47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Impairment Loss</w:t>
            </w:r>
          </w:p>
        </w:tc>
        <w:tc>
          <w:tcPr>
            <w:tcW w:w="267" w:type="dxa"/>
            <w:tcBorders>
              <w:top w:val="nil"/>
              <w:left w:val="nil"/>
              <w:bottom w:val="nil"/>
              <w:right w:val="nil"/>
            </w:tcBorders>
            <w:shd w:val="clear" w:color="auto" w:fill="E0EBF8"/>
            <w:noWrap/>
            <w:vAlign w:val="bottom"/>
          </w:tcPr>
          <w:p w14:paraId="28897D2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D93056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C4412A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A8C1AE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18" w:space="0" w:color="auto"/>
            </w:tcBorders>
            <w:shd w:val="clear" w:color="auto" w:fill="E0EBF8"/>
            <w:noWrap/>
            <w:vAlign w:val="bottom"/>
          </w:tcPr>
          <w:p w14:paraId="1BF2183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3198DF10"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5,500 </w:t>
            </w:r>
          </w:p>
        </w:tc>
        <w:tc>
          <w:tcPr>
            <w:tcW w:w="267" w:type="dxa"/>
            <w:tcBorders>
              <w:top w:val="nil"/>
              <w:left w:val="single" w:sz="18" w:space="0" w:color="auto"/>
              <w:bottom w:val="nil"/>
              <w:right w:val="nil"/>
            </w:tcBorders>
            <w:shd w:val="clear" w:color="000000" w:fill="FFFFFF"/>
            <w:noWrap/>
            <w:vAlign w:val="bottom"/>
          </w:tcPr>
          <w:p w14:paraId="50B228C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18" w:space="0" w:color="auto"/>
              <w:right w:val="nil"/>
            </w:tcBorders>
            <w:shd w:val="clear" w:color="000000" w:fill="FFFFFF"/>
            <w:noWrap/>
            <w:vAlign w:val="bottom"/>
          </w:tcPr>
          <w:p w14:paraId="5DD41EF5"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DB478B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F87EAE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(5,500)</w:t>
            </w:r>
          </w:p>
        </w:tc>
        <w:tc>
          <w:tcPr>
            <w:tcW w:w="267" w:type="dxa"/>
            <w:tcBorders>
              <w:top w:val="nil"/>
              <w:left w:val="nil"/>
              <w:bottom w:val="nil"/>
              <w:right w:val="single" w:sz="4" w:space="0" w:color="auto"/>
            </w:tcBorders>
            <w:shd w:val="clear" w:color="auto" w:fill="E0EBF8"/>
            <w:noWrap/>
            <w:vAlign w:val="bottom"/>
          </w:tcPr>
          <w:p w14:paraId="1C4BABB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344D9C44" w14:textId="77777777" w:rsidTr="00E22EB8">
        <w:trPr>
          <w:trHeight w:val="315"/>
        </w:trPr>
        <w:tc>
          <w:tcPr>
            <w:tcW w:w="267" w:type="dxa"/>
            <w:tcBorders>
              <w:top w:val="nil"/>
              <w:left w:val="single" w:sz="4" w:space="0" w:color="auto"/>
              <w:bottom w:val="nil"/>
              <w:right w:val="nil"/>
            </w:tcBorders>
            <w:shd w:val="clear" w:color="auto" w:fill="E0EBF8"/>
            <w:noWrap/>
            <w:vAlign w:val="bottom"/>
          </w:tcPr>
          <w:p w14:paraId="39350502"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420DF76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Income from Roller Co.</w:t>
            </w:r>
          </w:p>
        </w:tc>
        <w:tc>
          <w:tcPr>
            <w:tcW w:w="267" w:type="dxa"/>
            <w:tcBorders>
              <w:top w:val="nil"/>
              <w:left w:val="nil"/>
              <w:bottom w:val="single" w:sz="4" w:space="0" w:color="auto"/>
              <w:right w:val="nil"/>
            </w:tcBorders>
            <w:shd w:val="clear" w:color="auto" w:fill="E0EBF8"/>
            <w:noWrap/>
            <w:vAlign w:val="bottom"/>
          </w:tcPr>
          <w:p w14:paraId="2CD9879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303426F1"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16,500 </w:t>
            </w:r>
          </w:p>
        </w:tc>
        <w:tc>
          <w:tcPr>
            <w:tcW w:w="267" w:type="dxa"/>
            <w:tcBorders>
              <w:top w:val="nil"/>
              <w:left w:val="nil"/>
              <w:bottom w:val="single" w:sz="4" w:space="0" w:color="auto"/>
              <w:right w:val="nil"/>
            </w:tcBorders>
            <w:shd w:val="clear" w:color="auto" w:fill="E0EBF8"/>
            <w:noWrap/>
            <w:vAlign w:val="bottom"/>
          </w:tcPr>
          <w:p w14:paraId="5BC6B90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71B5145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4ADA1C6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single" w:sz="18" w:space="0" w:color="auto"/>
              <w:left w:val="nil"/>
              <w:bottom w:val="single" w:sz="4" w:space="0" w:color="auto"/>
              <w:right w:val="nil"/>
            </w:tcBorders>
            <w:shd w:val="clear" w:color="auto" w:fill="002E5C"/>
            <w:noWrap/>
            <w:vAlign w:val="bottom"/>
          </w:tcPr>
          <w:p w14:paraId="2C818519" w14:textId="77777777" w:rsidR="00541D44" w:rsidRPr="00E22EB8" w:rsidRDefault="00541D44" w:rsidP="00541D44">
            <w:pPr>
              <w:widowControl/>
              <w:autoSpaceDE/>
              <w:autoSpaceDN/>
              <w:adjustRightInd/>
              <w:jc w:val="right"/>
              <w:rPr>
                <w:rFonts w:ascii="Arial" w:hAnsi="Arial" w:cs="Arial"/>
                <w:b/>
                <w:color w:val="FFFFFF" w:themeColor="background1"/>
                <w:sz w:val="18"/>
                <w:szCs w:val="22"/>
              </w:rPr>
            </w:pPr>
            <w:r w:rsidRPr="00E22EB8">
              <w:rPr>
                <w:rFonts w:ascii="Arial" w:hAnsi="Arial" w:cs="Arial"/>
                <w:b/>
                <w:color w:val="FFFFFF" w:themeColor="background1"/>
                <w:sz w:val="18"/>
                <w:szCs w:val="22"/>
              </w:rPr>
              <w:t xml:space="preserve">24,000 </w:t>
            </w:r>
          </w:p>
        </w:tc>
        <w:tc>
          <w:tcPr>
            <w:tcW w:w="267" w:type="dxa"/>
            <w:tcBorders>
              <w:top w:val="nil"/>
              <w:left w:val="nil"/>
              <w:bottom w:val="single" w:sz="4" w:space="0" w:color="auto"/>
              <w:right w:val="single" w:sz="18" w:space="0" w:color="auto"/>
            </w:tcBorders>
            <w:shd w:val="clear" w:color="000000" w:fill="FFFFFF"/>
            <w:noWrap/>
            <w:vAlign w:val="bottom"/>
          </w:tcPr>
          <w:p w14:paraId="7FDBE17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31650305"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7,500 </w:t>
            </w:r>
          </w:p>
        </w:tc>
        <w:tc>
          <w:tcPr>
            <w:tcW w:w="267" w:type="dxa"/>
            <w:tcBorders>
              <w:top w:val="nil"/>
              <w:left w:val="single" w:sz="18" w:space="0" w:color="auto"/>
              <w:bottom w:val="single" w:sz="4" w:space="0" w:color="auto"/>
              <w:right w:val="nil"/>
            </w:tcBorders>
            <w:shd w:val="clear" w:color="auto" w:fill="E0EBF8"/>
            <w:noWrap/>
            <w:vAlign w:val="bottom"/>
          </w:tcPr>
          <w:p w14:paraId="0B31B59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0D10A62C"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52C3959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47FD6707" w14:textId="77777777">
        <w:trPr>
          <w:trHeight w:val="315"/>
        </w:trPr>
        <w:tc>
          <w:tcPr>
            <w:tcW w:w="267" w:type="dxa"/>
            <w:tcBorders>
              <w:top w:val="nil"/>
              <w:left w:val="single" w:sz="4" w:space="0" w:color="auto"/>
              <w:bottom w:val="nil"/>
              <w:right w:val="nil"/>
            </w:tcBorders>
            <w:shd w:val="clear" w:color="auto" w:fill="E0EBF8"/>
            <w:noWrap/>
            <w:vAlign w:val="bottom"/>
          </w:tcPr>
          <w:p w14:paraId="2070A636"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CA5205D"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Net Income</w:t>
            </w:r>
          </w:p>
        </w:tc>
        <w:tc>
          <w:tcPr>
            <w:tcW w:w="267" w:type="dxa"/>
            <w:tcBorders>
              <w:top w:val="nil"/>
              <w:left w:val="nil"/>
              <w:bottom w:val="nil"/>
              <w:right w:val="nil"/>
            </w:tcBorders>
            <w:shd w:val="clear" w:color="auto" w:fill="E0EBF8"/>
            <w:noWrap/>
            <w:vAlign w:val="bottom"/>
          </w:tcPr>
          <w:p w14:paraId="05D752DA"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3092181D"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59,000 </w:t>
            </w:r>
          </w:p>
        </w:tc>
        <w:tc>
          <w:tcPr>
            <w:tcW w:w="267" w:type="dxa"/>
            <w:tcBorders>
              <w:top w:val="nil"/>
              <w:left w:val="nil"/>
              <w:bottom w:val="nil"/>
              <w:right w:val="nil"/>
            </w:tcBorders>
            <w:shd w:val="clear" w:color="auto" w:fill="E0EBF8"/>
            <w:noWrap/>
            <w:vAlign w:val="bottom"/>
          </w:tcPr>
          <w:p w14:paraId="6FB3DCBC"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62280E15"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24,000 </w:t>
            </w:r>
          </w:p>
        </w:tc>
        <w:tc>
          <w:tcPr>
            <w:tcW w:w="267" w:type="dxa"/>
            <w:tcBorders>
              <w:top w:val="nil"/>
              <w:left w:val="nil"/>
              <w:bottom w:val="nil"/>
              <w:right w:val="nil"/>
            </w:tcBorders>
            <w:shd w:val="clear" w:color="auto" w:fill="E0EBF8"/>
            <w:noWrap/>
            <w:vAlign w:val="bottom"/>
          </w:tcPr>
          <w:p w14:paraId="35B12A2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68AACA92"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31,500 </w:t>
            </w:r>
          </w:p>
        </w:tc>
        <w:tc>
          <w:tcPr>
            <w:tcW w:w="267" w:type="dxa"/>
            <w:tcBorders>
              <w:top w:val="nil"/>
              <w:left w:val="nil"/>
              <w:bottom w:val="nil"/>
              <w:right w:val="nil"/>
            </w:tcBorders>
            <w:shd w:val="clear" w:color="000000" w:fill="FFFFFF"/>
            <w:noWrap/>
            <w:vAlign w:val="bottom"/>
          </w:tcPr>
          <w:p w14:paraId="7B2A29EA"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single" w:sz="18" w:space="0" w:color="auto"/>
              <w:left w:val="nil"/>
              <w:bottom w:val="double" w:sz="6" w:space="0" w:color="auto"/>
              <w:right w:val="nil"/>
            </w:tcBorders>
            <w:shd w:val="clear" w:color="000000" w:fill="FFFFFF"/>
            <w:noWrap/>
            <w:vAlign w:val="bottom"/>
          </w:tcPr>
          <w:p w14:paraId="1B96DEE9"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7,500 </w:t>
            </w:r>
          </w:p>
        </w:tc>
        <w:tc>
          <w:tcPr>
            <w:tcW w:w="267" w:type="dxa"/>
            <w:tcBorders>
              <w:top w:val="nil"/>
              <w:left w:val="nil"/>
              <w:bottom w:val="nil"/>
              <w:right w:val="nil"/>
            </w:tcBorders>
            <w:shd w:val="clear" w:color="auto" w:fill="E0EBF8"/>
            <w:noWrap/>
            <w:vAlign w:val="bottom"/>
          </w:tcPr>
          <w:p w14:paraId="05F24F8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3BE11747"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59,000 </w:t>
            </w:r>
          </w:p>
        </w:tc>
        <w:tc>
          <w:tcPr>
            <w:tcW w:w="267" w:type="dxa"/>
            <w:tcBorders>
              <w:top w:val="nil"/>
              <w:left w:val="nil"/>
              <w:bottom w:val="nil"/>
              <w:right w:val="single" w:sz="4" w:space="0" w:color="auto"/>
            </w:tcBorders>
            <w:shd w:val="clear" w:color="auto" w:fill="E0EBF8"/>
            <w:noWrap/>
            <w:vAlign w:val="bottom"/>
          </w:tcPr>
          <w:p w14:paraId="4546CB9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585BB200" w14:textId="77777777">
        <w:trPr>
          <w:trHeight w:val="315"/>
        </w:trPr>
        <w:tc>
          <w:tcPr>
            <w:tcW w:w="267" w:type="dxa"/>
            <w:tcBorders>
              <w:top w:val="nil"/>
              <w:left w:val="single" w:sz="4" w:space="0" w:color="auto"/>
              <w:bottom w:val="nil"/>
              <w:right w:val="nil"/>
            </w:tcBorders>
            <w:shd w:val="clear" w:color="auto" w:fill="E0EBF8"/>
            <w:noWrap/>
            <w:vAlign w:val="bottom"/>
          </w:tcPr>
          <w:p w14:paraId="5F664518"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175837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441F6C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1A4015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BD4150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1238D1F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8DBD1C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140B084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64A1904"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63AE53EA"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1D6315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12ECD3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7B827F5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499C993C" w14:textId="77777777">
        <w:trPr>
          <w:trHeight w:val="300"/>
        </w:trPr>
        <w:tc>
          <w:tcPr>
            <w:tcW w:w="267" w:type="dxa"/>
            <w:tcBorders>
              <w:top w:val="nil"/>
              <w:left w:val="single" w:sz="4" w:space="0" w:color="auto"/>
              <w:bottom w:val="nil"/>
              <w:right w:val="nil"/>
            </w:tcBorders>
            <w:shd w:val="clear" w:color="auto" w:fill="E0EBF8"/>
            <w:noWrap/>
            <w:vAlign w:val="bottom"/>
          </w:tcPr>
          <w:p w14:paraId="50C89260"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9A447B0"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Statement of Retained Earnings</w:t>
            </w:r>
          </w:p>
        </w:tc>
        <w:tc>
          <w:tcPr>
            <w:tcW w:w="267" w:type="dxa"/>
            <w:tcBorders>
              <w:top w:val="nil"/>
              <w:left w:val="nil"/>
              <w:bottom w:val="nil"/>
              <w:right w:val="nil"/>
            </w:tcBorders>
            <w:shd w:val="clear" w:color="auto" w:fill="E0EBF8"/>
            <w:noWrap/>
            <w:vAlign w:val="bottom"/>
          </w:tcPr>
          <w:p w14:paraId="6E5F0A7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4F218E2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556A7F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78765AA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F8009FC"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1E0C029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DCCCA1A"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44722076"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954209D"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5B74076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D4C77CD"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77642B38"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17AF819E"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430C56A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Beginning Balance</w:t>
            </w:r>
          </w:p>
        </w:tc>
        <w:tc>
          <w:tcPr>
            <w:tcW w:w="267" w:type="dxa"/>
            <w:tcBorders>
              <w:top w:val="nil"/>
              <w:left w:val="nil"/>
              <w:bottom w:val="nil"/>
              <w:right w:val="nil"/>
            </w:tcBorders>
            <w:shd w:val="clear" w:color="auto" w:fill="E0EBF8"/>
            <w:noWrap/>
            <w:vAlign w:val="bottom"/>
          </w:tcPr>
          <w:p w14:paraId="4B66013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34A6B8F"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102,000 </w:t>
            </w:r>
          </w:p>
        </w:tc>
        <w:tc>
          <w:tcPr>
            <w:tcW w:w="267" w:type="dxa"/>
            <w:tcBorders>
              <w:top w:val="nil"/>
              <w:left w:val="nil"/>
              <w:bottom w:val="nil"/>
              <w:right w:val="nil"/>
            </w:tcBorders>
            <w:shd w:val="clear" w:color="auto" w:fill="E0EBF8"/>
            <w:noWrap/>
            <w:vAlign w:val="bottom"/>
          </w:tcPr>
          <w:p w14:paraId="790D241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82E69B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40,000 </w:t>
            </w:r>
          </w:p>
        </w:tc>
        <w:tc>
          <w:tcPr>
            <w:tcW w:w="267" w:type="dxa"/>
            <w:tcBorders>
              <w:top w:val="nil"/>
              <w:left w:val="nil"/>
              <w:bottom w:val="nil"/>
              <w:right w:val="nil"/>
            </w:tcBorders>
            <w:shd w:val="clear" w:color="auto" w:fill="E0EBF8"/>
            <w:noWrap/>
            <w:vAlign w:val="bottom"/>
          </w:tcPr>
          <w:p w14:paraId="779A3F8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738545FC" w14:textId="77777777" w:rsidR="00541D44" w:rsidRPr="00E22EB8" w:rsidRDefault="00541D44" w:rsidP="00541D44">
            <w:pPr>
              <w:widowControl/>
              <w:autoSpaceDE/>
              <w:autoSpaceDN/>
              <w:adjustRightInd/>
              <w:jc w:val="right"/>
              <w:rPr>
                <w:rFonts w:ascii="Arial" w:hAnsi="Arial" w:cs="Arial"/>
                <w:b/>
                <w:color w:val="FFFFFF" w:themeColor="background1"/>
                <w:sz w:val="18"/>
                <w:szCs w:val="22"/>
              </w:rPr>
            </w:pPr>
            <w:r w:rsidRPr="00E22EB8">
              <w:rPr>
                <w:rFonts w:ascii="Arial" w:hAnsi="Arial" w:cs="Arial"/>
                <w:b/>
                <w:color w:val="FFFFFF" w:themeColor="background1"/>
                <w:sz w:val="18"/>
                <w:szCs w:val="22"/>
              </w:rPr>
              <w:t xml:space="preserve">40,000 </w:t>
            </w:r>
          </w:p>
        </w:tc>
        <w:tc>
          <w:tcPr>
            <w:tcW w:w="267" w:type="dxa"/>
            <w:tcBorders>
              <w:top w:val="nil"/>
              <w:left w:val="nil"/>
              <w:bottom w:val="nil"/>
              <w:right w:val="nil"/>
            </w:tcBorders>
            <w:shd w:val="clear" w:color="000000" w:fill="FFFFFF"/>
            <w:noWrap/>
            <w:vAlign w:val="bottom"/>
          </w:tcPr>
          <w:p w14:paraId="5ADACA42"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68E2D9B"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7784EC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D73F0D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102,000 </w:t>
            </w:r>
          </w:p>
        </w:tc>
        <w:tc>
          <w:tcPr>
            <w:tcW w:w="267" w:type="dxa"/>
            <w:tcBorders>
              <w:top w:val="nil"/>
              <w:left w:val="nil"/>
              <w:bottom w:val="nil"/>
              <w:right w:val="single" w:sz="4" w:space="0" w:color="auto"/>
            </w:tcBorders>
            <w:shd w:val="clear" w:color="auto" w:fill="E0EBF8"/>
            <w:noWrap/>
            <w:vAlign w:val="bottom"/>
          </w:tcPr>
          <w:p w14:paraId="33EBC7F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32DB47E8" w14:textId="77777777">
        <w:trPr>
          <w:trHeight w:val="300"/>
        </w:trPr>
        <w:tc>
          <w:tcPr>
            <w:tcW w:w="267" w:type="dxa"/>
            <w:tcBorders>
              <w:top w:val="nil"/>
              <w:left w:val="single" w:sz="4" w:space="0" w:color="auto"/>
              <w:bottom w:val="nil"/>
              <w:right w:val="nil"/>
            </w:tcBorders>
            <w:shd w:val="clear" w:color="auto" w:fill="E0EBF8"/>
            <w:noWrap/>
            <w:vAlign w:val="bottom"/>
          </w:tcPr>
          <w:p w14:paraId="58DAFC47"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640D103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Net Income</w:t>
            </w:r>
          </w:p>
        </w:tc>
        <w:tc>
          <w:tcPr>
            <w:tcW w:w="267" w:type="dxa"/>
            <w:tcBorders>
              <w:top w:val="nil"/>
              <w:left w:val="nil"/>
              <w:bottom w:val="nil"/>
              <w:right w:val="nil"/>
            </w:tcBorders>
            <w:shd w:val="clear" w:color="auto" w:fill="E0EBF8"/>
            <w:noWrap/>
            <w:vAlign w:val="bottom"/>
          </w:tcPr>
          <w:p w14:paraId="6434522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6401D73"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59,000 </w:t>
            </w:r>
          </w:p>
        </w:tc>
        <w:tc>
          <w:tcPr>
            <w:tcW w:w="267" w:type="dxa"/>
            <w:tcBorders>
              <w:top w:val="nil"/>
              <w:left w:val="nil"/>
              <w:bottom w:val="nil"/>
              <w:right w:val="nil"/>
            </w:tcBorders>
            <w:shd w:val="clear" w:color="auto" w:fill="E0EBF8"/>
            <w:noWrap/>
            <w:vAlign w:val="bottom"/>
          </w:tcPr>
          <w:p w14:paraId="24B68D9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A63626E"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24,000 </w:t>
            </w:r>
          </w:p>
        </w:tc>
        <w:tc>
          <w:tcPr>
            <w:tcW w:w="267" w:type="dxa"/>
            <w:tcBorders>
              <w:top w:val="nil"/>
              <w:left w:val="nil"/>
              <w:bottom w:val="nil"/>
              <w:right w:val="nil"/>
            </w:tcBorders>
            <w:shd w:val="clear" w:color="auto" w:fill="E0EBF8"/>
            <w:noWrap/>
            <w:vAlign w:val="bottom"/>
          </w:tcPr>
          <w:p w14:paraId="21C3D7C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138A6A8"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31,500 </w:t>
            </w:r>
          </w:p>
        </w:tc>
        <w:tc>
          <w:tcPr>
            <w:tcW w:w="267" w:type="dxa"/>
            <w:tcBorders>
              <w:top w:val="nil"/>
              <w:left w:val="nil"/>
              <w:bottom w:val="nil"/>
              <w:right w:val="nil"/>
            </w:tcBorders>
            <w:shd w:val="clear" w:color="000000" w:fill="FFFFFF"/>
            <w:noWrap/>
            <w:vAlign w:val="bottom"/>
          </w:tcPr>
          <w:p w14:paraId="255E66EE"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319F8184"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7,500 </w:t>
            </w:r>
          </w:p>
        </w:tc>
        <w:tc>
          <w:tcPr>
            <w:tcW w:w="267" w:type="dxa"/>
            <w:tcBorders>
              <w:top w:val="nil"/>
              <w:left w:val="nil"/>
              <w:bottom w:val="nil"/>
              <w:right w:val="nil"/>
            </w:tcBorders>
            <w:shd w:val="clear" w:color="auto" w:fill="E0EBF8"/>
            <w:noWrap/>
            <w:vAlign w:val="bottom"/>
          </w:tcPr>
          <w:p w14:paraId="4F38829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5F79CD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59,000 </w:t>
            </w:r>
          </w:p>
        </w:tc>
        <w:tc>
          <w:tcPr>
            <w:tcW w:w="267" w:type="dxa"/>
            <w:tcBorders>
              <w:top w:val="nil"/>
              <w:left w:val="nil"/>
              <w:bottom w:val="nil"/>
              <w:right w:val="single" w:sz="4" w:space="0" w:color="auto"/>
            </w:tcBorders>
            <w:shd w:val="clear" w:color="auto" w:fill="E0EBF8"/>
            <w:noWrap/>
            <w:vAlign w:val="bottom"/>
          </w:tcPr>
          <w:p w14:paraId="474811A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1CCC30A3"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21626740"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571FBF2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Dividends Declared</w:t>
            </w:r>
          </w:p>
        </w:tc>
        <w:tc>
          <w:tcPr>
            <w:tcW w:w="267" w:type="dxa"/>
            <w:tcBorders>
              <w:top w:val="nil"/>
              <w:left w:val="nil"/>
              <w:bottom w:val="single" w:sz="4" w:space="0" w:color="auto"/>
              <w:right w:val="nil"/>
            </w:tcBorders>
            <w:shd w:val="clear" w:color="auto" w:fill="E0EBF8"/>
            <w:noWrap/>
            <w:vAlign w:val="bottom"/>
          </w:tcPr>
          <w:p w14:paraId="77F5A1F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2552AC2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(30,000)</w:t>
            </w:r>
          </w:p>
        </w:tc>
        <w:tc>
          <w:tcPr>
            <w:tcW w:w="267" w:type="dxa"/>
            <w:tcBorders>
              <w:top w:val="nil"/>
              <w:left w:val="nil"/>
              <w:bottom w:val="single" w:sz="4" w:space="0" w:color="auto"/>
              <w:right w:val="nil"/>
            </w:tcBorders>
            <w:shd w:val="clear" w:color="auto" w:fill="E0EBF8"/>
            <w:noWrap/>
            <w:vAlign w:val="bottom"/>
          </w:tcPr>
          <w:p w14:paraId="6FA291D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4AC261EA"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(16,000)</w:t>
            </w:r>
          </w:p>
        </w:tc>
        <w:tc>
          <w:tcPr>
            <w:tcW w:w="267" w:type="dxa"/>
            <w:tcBorders>
              <w:top w:val="nil"/>
              <w:left w:val="nil"/>
              <w:bottom w:val="single" w:sz="4" w:space="0" w:color="auto"/>
              <w:right w:val="nil"/>
            </w:tcBorders>
            <w:shd w:val="clear" w:color="auto" w:fill="E0EBF8"/>
            <w:noWrap/>
            <w:vAlign w:val="bottom"/>
          </w:tcPr>
          <w:p w14:paraId="1E33227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single" w:sz="4" w:space="0" w:color="auto"/>
              <w:right w:val="nil"/>
            </w:tcBorders>
            <w:shd w:val="clear" w:color="000000" w:fill="FFFFFF"/>
            <w:noWrap/>
            <w:vAlign w:val="bottom"/>
          </w:tcPr>
          <w:p w14:paraId="2ABD8AD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single" w:sz="4" w:space="0" w:color="auto"/>
              <w:right w:val="nil"/>
            </w:tcBorders>
            <w:shd w:val="clear" w:color="000000" w:fill="FFFFFF"/>
            <w:noWrap/>
            <w:vAlign w:val="bottom"/>
          </w:tcPr>
          <w:p w14:paraId="44834320"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4" w:space="0" w:color="auto"/>
              <w:right w:val="nil"/>
            </w:tcBorders>
            <w:shd w:val="clear" w:color="auto" w:fill="002E5C"/>
            <w:noWrap/>
            <w:vAlign w:val="bottom"/>
          </w:tcPr>
          <w:p w14:paraId="7AB2FC3C" w14:textId="77777777" w:rsidR="00541D44" w:rsidRPr="00E22EB8" w:rsidRDefault="00541D44" w:rsidP="00541D44">
            <w:pPr>
              <w:widowControl/>
              <w:autoSpaceDE/>
              <w:autoSpaceDN/>
              <w:adjustRightInd/>
              <w:jc w:val="right"/>
              <w:rPr>
                <w:rFonts w:ascii="Arial" w:hAnsi="Arial" w:cs="Arial"/>
                <w:b/>
                <w:color w:val="FFFFFF" w:themeColor="background1"/>
                <w:sz w:val="18"/>
                <w:szCs w:val="22"/>
              </w:rPr>
            </w:pPr>
            <w:r w:rsidRPr="00E22EB8">
              <w:rPr>
                <w:rFonts w:ascii="Arial" w:hAnsi="Arial" w:cs="Arial"/>
                <w:b/>
                <w:color w:val="FFFFFF" w:themeColor="background1"/>
                <w:sz w:val="18"/>
                <w:szCs w:val="22"/>
              </w:rPr>
              <w:t xml:space="preserve">16,000 </w:t>
            </w:r>
          </w:p>
        </w:tc>
        <w:tc>
          <w:tcPr>
            <w:tcW w:w="267" w:type="dxa"/>
            <w:tcBorders>
              <w:top w:val="nil"/>
              <w:left w:val="nil"/>
              <w:bottom w:val="single" w:sz="4" w:space="0" w:color="auto"/>
              <w:right w:val="nil"/>
            </w:tcBorders>
            <w:shd w:val="clear" w:color="auto" w:fill="E0EBF8"/>
            <w:noWrap/>
            <w:vAlign w:val="bottom"/>
          </w:tcPr>
          <w:p w14:paraId="3F83934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35B663B6"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(30,000)</w:t>
            </w:r>
          </w:p>
        </w:tc>
        <w:tc>
          <w:tcPr>
            <w:tcW w:w="267" w:type="dxa"/>
            <w:tcBorders>
              <w:top w:val="nil"/>
              <w:left w:val="nil"/>
              <w:bottom w:val="nil"/>
              <w:right w:val="single" w:sz="4" w:space="0" w:color="auto"/>
            </w:tcBorders>
            <w:shd w:val="clear" w:color="auto" w:fill="E0EBF8"/>
            <w:noWrap/>
            <w:vAlign w:val="bottom"/>
          </w:tcPr>
          <w:p w14:paraId="311C113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24E0A106" w14:textId="77777777">
        <w:trPr>
          <w:trHeight w:val="315"/>
        </w:trPr>
        <w:tc>
          <w:tcPr>
            <w:tcW w:w="267" w:type="dxa"/>
            <w:tcBorders>
              <w:top w:val="nil"/>
              <w:left w:val="single" w:sz="4" w:space="0" w:color="auto"/>
              <w:bottom w:val="nil"/>
              <w:right w:val="nil"/>
            </w:tcBorders>
            <w:shd w:val="clear" w:color="auto" w:fill="E0EBF8"/>
            <w:noWrap/>
            <w:vAlign w:val="bottom"/>
          </w:tcPr>
          <w:p w14:paraId="60729AA8"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27A3F6C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Ending Balance</w:t>
            </w:r>
          </w:p>
        </w:tc>
        <w:tc>
          <w:tcPr>
            <w:tcW w:w="267" w:type="dxa"/>
            <w:tcBorders>
              <w:top w:val="nil"/>
              <w:left w:val="nil"/>
              <w:bottom w:val="nil"/>
              <w:right w:val="nil"/>
            </w:tcBorders>
            <w:shd w:val="clear" w:color="auto" w:fill="E0EBF8"/>
            <w:noWrap/>
            <w:vAlign w:val="bottom"/>
          </w:tcPr>
          <w:p w14:paraId="583ED84E"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7DFD0206"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131,000 </w:t>
            </w:r>
          </w:p>
        </w:tc>
        <w:tc>
          <w:tcPr>
            <w:tcW w:w="267" w:type="dxa"/>
            <w:tcBorders>
              <w:top w:val="nil"/>
              <w:left w:val="nil"/>
              <w:bottom w:val="nil"/>
              <w:right w:val="nil"/>
            </w:tcBorders>
            <w:shd w:val="clear" w:color="auto" w:fill="E0EBF8"/>
            <w:noWrap/>
            <w:vAlign w:val="bottom"/>
          </w:tcPr>
          <w:p w14:paraId="6E438A47"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301CA76D"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48,000 </w:t>
            </w:r>
          </w:p>
        </w:tc>
        <w:tc>
          <w:tcPr>
            <w:tcW w:w="267" w:type="dxa"/>
            <w:tcBorders>
              <w:top w:val="nil"/>
              <w:left w:val="nil"/>
              <w:bottom w:val="nil"/>
              <w:right w:val="nil"/>
            </w:tcBorders>
            <w:shd w:val="clear" w:color="auto" w:fill="E0EBF8"/>
            <w:noWrap/>
            <w:vAlign w:val="bottom"/>
          </w:tcPr>
          <w:p w14:paraId="564FCE2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4EA46191"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71,500 </w:t>
            </w:r>
          </w:p>
        </w:tc>
        <w:tc>
          <w:tcPr>
            <w:tcW w:w="267" w:type="dxa"/>
            <w:tcBorders>
              <w:top w:val="nil"/>
              <w:left w:val="nil"/>
              <w:bottom w:val="nil"/>
              <w:right w:val="nil"/>
            </w:tcBorders>
            <w:shd w:val="clear" w:color="000000" w:fill="FFFFFF"/>
            <w:noWrap/>
            <w:vAlign w:val="bottom"/>
          </w:tcPr>
          <w:p w14:paraId="133FE8BF"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15D09E89"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23,500 </w:t>
            </w:r>
          </w:p>
        </w:tc>
        <w:tc>
          <w:tcPr>
            <w:tcW w:w="267" w:type="dxa"/>
            <w:tcBorders>
              <w:top w:val="nil"/>
              <w:left w:val="nil"/>
              <w:bottom w:val="nil"/>
              <w:right w:val="nil"/>
            </w:tcBorders>
            <w:shd w:val="clear" w:color="auto" w:fill="E0EBF8"/>
            <w:noWrap/>
            <w:vAlign w:val="bottom"/>
          </w:tcPr>
          <w:p w14:paraId="7F5EBB9E"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70509209"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131,000 </w:t>
            </w:r>
          </w:p>
        </w:tc>
        <w:tc>
          <w:tcPr>
            <w:tcW w:w="267" w:type="dxa"/>
            <w:tcBorders>
              <w:top w:val="nil"/>
              <w:left w:val="nil"/>
              <w:bottom w:val="nil"/>
              <w:right w:val="single" w:sz="4" w:space="0" w:color="auto"/>
            </w:tcBorders>
            <w:shd w:val="clear" w:color="auto" w:fill="E0EBF8"/>
            <w:noWrap/>
            <w:vAlign w:val="bottom"/>
          </w:tcPr>
          <w:p w14:paraId="5DFF4400"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177AF2C0" w14:textId="77777777">
        <w:trPr>
          <w:trHeight w:val="315"/>
        </w:trPr>
        <w:tc>
          <w:tcPr>
            <w:tcW w:w="267" w:type="dxa"/>
            <w:tcBorders>
              <w:top w:val="nil"/>
              <w:left w:val="single" w:sz="4" w:space="0" w:color="auto"/>
              <w:bottom w:val="nil"/>
              <w:right w:val="nil"/>
            </w:tcBorders>
            <w:shd w:val="clear" w:color="auto" w:fill="E0EBF8"/>
            <w:noWrap/>
            <w:vAlign w:val="bottom"/>
          </w:tcPr>
          <w:p w14:paraId="588E21A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5FAE89B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5E52CB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3F0FAB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ECE111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272B9C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64E155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4C962CE2"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844B85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3F618E98"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CA829A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A52834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4A82D03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6C9ACEB7" w14:textId="77777777">
        <w:trPr>
          <w:trHeight w:val="300"/>
        </w:trPr>
        <w:tc>
          <w:tcPr>
            <w:tcW w:w="267" w:type="dxa"/>
            <w:tcBorders>
              <w:top w:val="nil"/>
              <w:left w:val="single" w:sz="4" w:space="0" w:color="auto"/>
              <w:bottom w:val="nil"/>
              <w:right w:val="nil"/>
            </w:tcBorders>
            <w:shd w:val="clear" w:color="auto" w:fill="E0EBF8"/>
            <w:noWrap/>
            <w:vAlign w:val="bottom"/>
          </w:tcPr>
          <w:p w14:paraId="62BF73A2"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65C3FD6B"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2ADDDD7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1C86182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F58E4DC"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nil"/>
              <w:right w:val="nil"/>
            </w:tcBorders>
            <w:shd w:val="clear" w:color="auto" w:fill="E0EBF8"/>
            <w:noWrap/>
            <w:vAlign w:val="bottom"/>
          </w:tcPr>
          <w:p w14:paraId="7050A63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1053ABC"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20AB255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0C3B1A0"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nil"/>
              <w:right w:val="nil"/>
            </w:tcBorders>
            <w:shd w:val="clear" w:color="000000" w:fill="FFFFFF"/>
            <w:noWrap/>
            <w:vAlign w:val="bottom"/>
          </w:tcPr>
          <w:p w14:paraId="4E82241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1B02FF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0F2D293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52930104"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311E7273" w14:textId="77777777">
        <w:trPr>
          <w:trHeight w:val="300"/>
        </w:trPr>
        <w:tc>
          <w:tcPr>
            <w:tcW w:w="267" w:type="dxa"/>
            <w:tcBorders>
              <w:top w:val="nil"/>
              <w:left w:val="single" w:sz="4" w:space="0" w:color="auto"/>
              <w:bottom w:val="nil"/>
              <w:right w:val="nil"/>
            </w:tcBorders>
            <w:shd w:val="clear" w:color="auto" w:fill="E0EBF8"/>
            <w:noWrap/>
            <w:vAlign w:val="bottom"/>
          </w:tcPr>
          <w:p w14:paraId="09F941A3"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A57C72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Cash</w:t>
            </w:r>
          </w:p>
        </w:tc>
        <w:tc>
          <w:tcPr>
            <w:tcW w:w="267" w:type="dxa"/>
            <w:tcBorders>
              <w:top w:val="nil"/>
              <w:left w:val="nil"/>
              <w:bottom w:val="nil"/>
              <w:right w:val="nil"/>
            </w:tcBorders>
            <w:shd w:val="clear" w:color="auto" w:fill="E0EBF8"/>
            <w:noWrap/>
            <w:vAlign w:val="bottom"/>
          </w:tcPr>
          <w:p w14:paraId="547F30A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E7B4812"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19,500 </w:t>
            </w:r>
          </w:p>
        </w:tc>
        <w:tc>
          <w:tcPr>
            <w:tcW w:w="267" w:type="dxa"/>
            <w:tcBorders>
              <w:top w:val="nil"/>
              <w:left w:val="nil"/>
              <w:bottom w:val="nil"/>
              <w:right w:val="nil"/>
            </w:tcBorders>
            <w:shd w:val="clear" w:color="auto" w:fill="E0EBF8"/>
            <w:noWrap/>
            <w:vAlign w:val="bottom"/>
          </w:tcPr>
          <w:p w14:paraId="4A88B19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91263B1"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21,000 </w:t>
            </w:r>
          </w:p>
        </w:tc>
        <w:tc>
          <w:tcPr>
            <w:tcW w:w="267" w:type="dxa"/>
            <w:tcBorders>
              <w:top w:val="nil"/>
              <w:left w:val="nil"/>
              <w:bottom w:val="nil"/>
              <w:right w:val="nil"/>
            </w:tcBorders>
            <w:shd w:val="clear" w:color="auto" w:fill="E0EBF8"/>
            <w:noWrap/>
            <w:vAlign w:val="bottom"/>
          </w:tcPr>
          <w:p w14:paraId="51877C1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55AFF1FE"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9E3783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6888345"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E20B00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70CEA36"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40,500 </w:t>
            </w:r>
          </w:p>
        </w:tc>
        <w:tc>
          <w:tcPr>
            <w:tcW w:w="267" w:type="dxa"/>
            <w:tcBorders>
              <w:top w:val="nil"/>
              <w:left w:val="nil"/>
              <w:bottom w:val="nil"/>
              <w:right w:val="single" w:sz="4" w:space="0" w:color="auto"/>
            </w:tcBorders>
            <w:shd w:val="clear" w:color="auto" w:fill="E0EBF8"/>
            <w:noWrap/>
            <w:vAlign w:val="bottom"/>
          </w:tcPr>
          <w:p w14:paraId="1581D6E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641EEFA2" w14:textId="77777777">
        <w:trPr>
          <w:trHeight w:val="300"/>
        </w:trPr>
        <w:tc>
          <w:tcPr>
            <w:tcW w:w="267" w:type="dxa"/>
            <w:tcBorders>
              <w:top w:val="nil"/>
              <w:left w:val="single" w:sz="4" w:space="0" w:color="auto"/>
              <w:bottom w:val="nil"/>
              <w:right w:val="nil"/>
            </w:tcBorders>
            <w:shd w:val="clear" w:color="auto" w:fill="E0EBF8"/>
            <w:noWrap/>
            <w:vAlign w:val="bottom"/>
          </w:tcPr>
          <w:p w14:paraId="78197C64"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04C607A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Accounts Receivable</w:t>
            </w:r>
          </w:p>
        </w:tc>
        <w:tc>
          <w:tcPr>
            <w:tcW w:w="267" w:type="dxa"/>
            <w:tcBorders>
              <w:top w:val="nil"/>
              <w:left w:val="nil"/>
              <w:bottom w:val="nil"/>
              <w:right w:val="nil"/>
            </w:tcBorders>
            <w:shd w:val="clear" w:color="auto" w:fill="E0EBF8"/>
            <w:noWrap/>
            <w:vAlign w:val="bottom"/>
          </w:tcPr>
          <w:p w14:paraId="3C1F9CB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3CB90D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53804DB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C323580"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12,000 </w:t>
            </w:r>
          </w:p>
        </w:tc>
        <w:tc>
          <w:tcPr>
            <w:tcW w:w="267" w:type="dxa"/>
            <w:tcBorders>
              <w:top w:val="nil"/>
              <w:left w:val="nil"/>
              <w:bottom w:val="nil"/>
              <w:right w:val="nil"/>
            </w:tcBorders>
            <w:shd w:val="clear" w:color="auto" w:fill="E0EBF8"/>
            <w:noWrap/>
            <w:vAlign w:val="bottom"/>
          </w:tcPr>
          <w:p w14:paraId="2D3B6F6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5C2D9EA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D2C5D82"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0A0C333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114DF6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8CA5A6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82,000 </w:t>
            </w:r>
          </w:p>
        </w:tc>
        <w:tc>
          <w:tcPr>
            <w:tcW w:w="267" w:type="dxa"/>
            <w:tcBorders>
              <w:top w:val="nil"/>
              <w:left w:val="nil"/>
              <w:bottom w:val="nil"/>
              <w:right w:val="single" w:sz="4" w:space="0" w:color="auto"/>
            </w:tcBorders>
            <w:shd w:val="clear" w:color="auto" w:fill="E0EBF8"/>
            <w:noWrap/>
            <w:vAlign w:val="bottom"/>
          </w:tcPr>
          <w:p w14:paraId="35FA731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0FFCC7FF" w14:textId="77777777">
        <w:trPr>
          <w:trHeight w:val="300"/>
        </w:trPr>
        <w:tc>
          <w:tcPr>
            <w:tcW w:w="267" w:type="dxa"/>
            <w:tcBorders>
              <w:top w:val="nil"/>
              <w:left w:val="single" w:sz="4" w:space="0" w:color="auto"/>
              <w:bottom w:val="nil"/>
              <w:right w:val="nil"/>
            </w:tcBorders>
            <w:shd w:val="clear" w:color="auto" w:fill="E0EBF8"/>
            <w:noWrap/>
            <w:vAlign w:val="bottom"/>
          </w:tcPr>
          <w:p w14:paraId="11DBFA5D"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F20737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Inventory</w:t>
            </w:r>
          </w:p>
        </w:tc>
        <w:tc>
          <w:tcPr>
            <w:tcW w:w="267" w:type="dxa"/>
            <w:tcBorders>
              <w:top w:val="nil"/>
              <w:left w:val="nil"/>
              <w:bottom w:val="nil"/>
              <w:right w:val="nil"/>
            </w:tcBorders>
            <w:shd w:val="clear" w:color="auto" w:fill="E0EBF8"/>
            <w:noWrap/>
            <w:vAlign w:val="bottom"/>
          </w:tcPr>
          <w:p w14:paraId="5AFA601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246281A"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90,000 </w:t>
            </w:r>
          </w:p>
        </w:tc>
        <w:tc>
          <w:tcPr>
            <w:tcW w:w="267" w:type="dxa"/>
            <w:tcBorders>
              <w:top w:val="nil"/>
              <w:left w:val="nil"/>
              <w:bottom w:val="nil"/>
              <w:right w:val="nil"/>
            </w:tcBorders>
            <w:shd w:val="clear" w:color="auto" w:fill="E0EBF8"/>
            <w:noWrap/>
            <w:vAlign w:val="bottom"/>
          </w:tcPr>
          <w:p w14:paraId="687D590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2BCDCE8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25,000 </w:t>
            </w:r>
          </w:p>
        </w:tc>
        <w:tc>
          <w:tcPr>
            <w:tcW w:w="267" w:type="dxa"/>
            <w:tcBorders>
              <w:top w:val="nil"/>
              <w:left w:val="nil"/>
              <w:bottom w:val="nil"/>
              <w:right w:val="nil"/>
            </w:tcBorders>
            <w:shd w:val="clear" w:color="auto" w:fill="E0EBF8"/>
            <w:noWrap/>
            <w:vAlign w:val="bottom"/>
          </w:tcPr>
          <w:p w14:paraId="1179724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B21E814"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ED142BF"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CFA806A"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11D32F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839A42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115,000 </w:t>
            </w:r>
          </w:p>
        </w:tc>
        <w:tc>
          <w:tcPr>
            <w:tcW w:w="267" w:type="dxa"/>
            <w:tcBorders>
              <w:top w:val="nil"/>
              <w:left w:val="nil"/>
              <w:bottom w:val="nil"/>
              <w:right w:val="single" w:sz="4" w:space="0" w:color="auto"/>
            </w:tcBorders>
            <w:shd w:val="clear" w:color="auto" w:fill="E0EBF8"/>
            <w:noWrap/>
            <w:vAlign w:val="bottom"/>
          </w:tcPr>
          <w:p w14:paraId="065BEF6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33E7D57F" w14:textId="77777777">
        <w:trPr>
          <w:trHeight w:val="300"/>
        </w:trPr>
        <w:tc>
          <w:tcPr>
            <w:tcW w:w="267" w:type="dxa"/>
            <w:tcBorders>
              <w:top w:val="nil"/>
              <w:left w:val="single" w:sz="4" w:space="0" w:color="auto"/>
              <w:bottom w:val="nil"/>
              <w:right w:val="nil"/>
            </w:tcBorders>
            <w:shd w:val="clear" w:color="auto" w:fill="E0EBF8"/>
            <w:noWrap/>
            <w:vAlign w:val="bottom"/>
          </w:tcPr>
          <w:p w14:paraId="6F91393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14D841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Land</w:t>
            </w:r>
          </w:p>
        </w:tc>
        <w:tc>
          <w:tcPr>
            <w:tcW w:w="267" w:type="dxa"/>
            <w:tcBorders>
              <w:top w:val="nil"/>
              <w:left w:val="nil"/>
              <w:bottom w:val="nil"/>
              <w:right w:val="nil"/>
            </w:tcBorders>
            <w:shd w:val="clear" w:color="auto" w:fill="E0EBF8"/>
            <w:noWrap/>
            <w:vAlign w:val="bottom"/>
          </w:tcPr>
          <w:p w14:paraId="05D169B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DD10830"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30,000 </w:t>
            </w:r>
          </w:p>
        </w:tc>
        <w:tc>
          <w:tcPr>
            <w:tcW w:w="267" w:type="dxa"/>
            <w:tcBorders>
              <w:top w:val="nil"/>
              <w:left w:val="nil"/>
              <w:bottom w:val="nil"/>
              <w:right w:val="nil"/>
            </w:tcBorders>
            <w:shd w:val="clear" w:color="auto" w:fill="E0EBF8"/>
            <w:noWrap/>
            <w:vAlign w:val="bottom"/>
          </w:tcPr>
          <w:p w14:paraId="6734058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1C61CE9"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15,000 </w:t>
            </w:r>
          </w:p>
        </w:tc>
        <w:tc>
          <w:tcPr>
            <w:tcW w:w="267" w:type="dxa"/>
            <w:tcBorders>
              <w:top w:val="nil"/>
              <w:left w:val="nil"/>
              <w:bottom w:val="nil"/>
              <w:right w:val="nil"/>
            </w:tcBorders>
            <w:shd w:val="clear" w:color="auto" w:fill="E0EBF8"/>
            <w:noWrap/>
            <w:vAlign w:val="bottom"/>
          </w:tcPr>
          <w:p w14:paraId="384FE7F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C81E576"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E4CC2B2"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71D616FB"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D3C7FB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FD4682"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45,000 </w:t>
            </w:r>
          </w:p>
        </w:tc>
        <w:tc>
          <w:tcPr>
            <w:tcW w:w="267" w:type="dxa"/>
            <w:tcBorders>
              <w:top w:val="nil"/>
              <w:left w:val="nil"/>
              <w:bottom w:val="nil"/>
              <w:right w:val="single" w:sz="4" w:space="0" w:color="auto"/>
            </w:tcBorders>
            <w:shd w:val="clear" w:color="auto" w:fill="E0EBF8"/>
            <w:noWrap/>
            <w:vAlign w:val="bottom"/>
          </w:tcPr>
          <w:p w14:paraId="1386C2B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727E2E96"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5FF630C4"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02B9C1E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Buildings &amp; Equipment</w:t>
            </w:r>
          </w:p>
        </w:tc>
        <w:tc>
          <w:tcPr>
            <w:tcW w:w="267" w:type="dxa"/>
            <w:tcBorders>
              <w:top w:val="nil"/>
              <w:left w:val="nil"/>
              <w:bottom w:val="nil"/>
              <w:right w:val="nil"/>
            </w:tcBorders>
            <w:shd w:val="clear" w:color="auto" w:fill="E0EBF8"/>
            <w:noWrap/>
            <w:vAlign w:val="bottom"/>
          </w:tcPr>
          <w:p w14:paraId="2B5131B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4EDB936"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350,000 </w:t>
            </w:r>
          </w:p>
        </w:tc>
        <w:tc>
          <w:tcPr>
            <w:tcW w:w="267" w:type="dxa"/>
            <w:tcBorders>
              <w:top w:val="nil"/>
              <w:left w:val="nil"/>
              <w:bottom w:val="nil"/>
              <w:right w:val="nil"/>
            </w:tcBorders>
            <w:shd w:val="clear" w:color="auto" w:fill="E0EBF8"/>
            <w:noWrap/>
            <w:vAlign w:val="bottom"/>
          </w:tcPr>
          <w:p w14:paraId="0EE73B2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7D4847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150,000 </w:t>
            </w:r>
          </w:p>
        </w:tc>
        <w:tc>
          <w:tcPr>
            <w:tcW w:w="267" w:type="dxa"/>
            <w:tcBorders>
              <w:top w:val="nil"/>
              <w:left w:val="nil"/>
              <w:bottom w:val="nil"/>
              <w:right w:val="nil"/>
            </w:tcBorders>
            <w:shd w:val="clear" w:color="auto" w:fill="E0EBF8"/>
            <w:noWrap/>
            <w:vAlign w:val="bottom"/>
          </w:tcPr>
          <w:p w14:paraId="0EEB499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auto" w:fill="E0EBF8"/>
            <w:noWrap/>
            <w:vAlign w:val="bottom"/>
          </w:tcPr>
          <w:p w14:paraId="7371DBD9"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20,000 </w:t>
            </w:r>
          </w:p>
        </w:tc>
        <w:tc>
          <w:tcPr>
            <w:tcW w:w="267" w:type="dxa"/>
            <w:tcBorders>
              <w:top w:val="nil"/>
              <w:left w:val="nil"/>
              <w:bottom w:val="nil"/>
              <w:right w:val="nil"/>
            </w:tcBorders>
            <w:shd w:val="clear" w:color="000000" w:fill="FFFFFF"/>
            <w:noWrap/>
            <w:vAlign w:val="bottom"/>
          </w:tcPr>
          <w:p w14:paraId="720BF90F"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689CDA"/>
            <w:noWrap/>
            <w:vAlign w:val="bottom"/>
          </w:tcPr>
          <w:p w14:paraId="505E9D93"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30,000 </w:t>
            </w:r>
          </w:p>
        </w:tc>
        <w:tc>
          <w:tcPr>
            <w:tcW w:w="267" w:type="dxa"/>
            <w:tcBorders>
              <w:top w:val="nil"/>
              <w:left w:val="nil"/>
              <w:bottom w:val="nil"/>
              <w:right w:val="nil"/>
            </w:tcBorders>
            <w:shd w:val="clear" w:color="auto" w:fill="E0EBF8"/>
            <w:noWrap/>
            <w:vAlign w:val="bottom"/>
          </w:tcPr>
          <w:p w14:paraId="58CFE43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A74288B"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490,000 </w:t>
            </w:r>
          </w:p>
        </w:tc>
        <w:tc>
          <w:tcPr>
            <w:tcW w:w="267" w:type="dxa"/>
            <w:tcBorders>
              <w:top w:val="nil"/>
              <w:left w:val="nil"/>
              <w:bottom w:val="nil"/>
              <w:right w:val="single" w:sz="4" w:space="0" w:color="auto"/>
            </w:tcBorders>
            <w:shd w:val="clear" w:color="auto" w:fill="E0EBF8"/>
            <w:noWrap/>
            <w:vAlign w:val="bottom"/>
          </w:tcPr>
          <w:p w14:paraId="1544264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3BA6E2E3"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6DCE2FC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A0C6FF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Less: Accumulated Depreciation</w:t>
            </w:r>
          </w:p>
        </w:tc>
        <w:tc>
          <w:tcPr>
            <w:tcW w:w="267" w:type="dxa"/>
            <w:tcBorders>
              <w:top w:val="nil"/>
              <w:left w:val="nil"/>
              <w:bottom w:val="nil"/>
              <w:right w:val="nil"/>
            </w:tcBorders>
            <w:shd w:val="clear" w:color="auto" w:fill="E0EBF8"/>
            <w:noWrap/>
            <w:vAlign w:val="bottom"/>
          </w:tcPr>
          <w:p w14:paraId="6A301BE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2AAC66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(145,000)</w:t>
            </w:r>
          </w:p>
        </w:tc>
        <w:tc>
          <w:tcPr>
            <w:tcW w:w="267" w:type="dxa"/>
            <w:tcBorders>
              <w:top w:val="nil"/>
              <w:left w:val="nil"/>
              <w:bottom w:val="nil"/>
              <w:right w:val="nil"/>
            </w:tcBorders>
            <w:shd w:val="clear" w:color="auto" w:fill="E0EBF8"/>
            <w:noWrap/>
            <w:vAlign w:val="bottom"/>
          </w:tcPr>
          <w:p w14:paraId="7C8A4FA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11FC67D"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(40,000)</w:t>
            </w:r>
          </w:p>
        </w:tc>
        <w:tc>
          <w:tcPr>
            <w:tcW w:w="267" w:type="dxa"/>
            <w:tcBorders>
              <w:top w:val="nil"/>
              <w:left w:val="nil"/>
              <w:bottom w:val="nil"/>
              <w:right w:val="nil"/>
            </w:tcBorders>
            <w:shd w:val="clear" w:color="auto" w:fill="E0EBF8"/>
            <w:noWrap/>
            <w:vAlign w:val="bottom"/>
          </w:tcPr>
          <w:p w14:paraId="1B0E820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auto" w:fill="689CDA"/>
            <w:noWrap/>
            <w:vAlign w:val="bottom"/>
          </w:tcPr>
          <w:p w14:paraId="16A001FE"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30,000 </w:t>
            </w:r>
          </w:p>
        </w:tc>
        <w:tc>
          <w:tcPr>
            <w:tcW w:w="267" w:type="dxa"/>
            <w:tcBorders>
              <w:top w:val="nil"/>
              <w:left w:val="nil"/>
              <w:bottom w:val="nil"/>
              <w:right w:val="nil"/>
            </w:tcBorders>
            <w:shd w:val="clear" w:color="000000" w:fill="FFFFFF"/>
            <w:noWrap/>
            <w:vAlign w:val="bottom"/>
          </w:tcPr>
          <w:p w14:paraId="13793BE0"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E0EBF8"/>
            <w:noWrap/>
            <w:vAlign w:val="bottom"/>
          </w:tcPr>
          <w:p w14:paraId="2CFAC89B"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2,000 </w:t>
            </w:r>
          </w:p>
        </w:tc>
        <w:tc>
          <w:tcPr>
            <w:tcW w:w="267" w:type="dxa"/>
            <w:tcBorders>
              <w:top w:val="nil"/>
              <w:left w:val="nil"/>
              <w:bottom w:val="nil"/>
              <w:right w:val="nil"/>
            </w:tcBorders>
            <w:shd w:val="clear" w:color="auto" w:fill="E0EBF8"/>
            <w:noWrap/>
            <w:vAlign w:val="bottom"/>
          </w:tcPr>
          <w:p w14:paraId="2BEEC00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14A48C1"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(157,000)</w:t>
            </w:r>
          </w:p>
        </w:tc>
        <w:tc>
          <w:tcPr>
            <w:tcW w:w="267" w:type="dxa"/>
            <w:tcBorders>
              <w:top w:val="nil"/>
              <w:left w:val="nil"/>
              <w:bottom w:val="nil"/>
              <w:right w:val="single" w:sz="4" w:space="0" w:color="auto"/>
            </w:tcBorders>
            <w:shd w:val="clear" w:color="auto" w:fill="E0EBF8"/>
            <w:noWrap/>
            <w:vAlign w:val="bottom"/>
          </w:tcPr>
          <w:p w14:paraId="19D5D70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5F5D3ED4"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0C5AFE6A"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9DEDF8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Investment in Roller Co.</w:t>
            </w:r>
          </w:p>
        </w:tc>
        <w:tc>
          <w:tcPr>
            <w:tcW w:w="267" w:type="dxa"/>
            <w:tcBorders>
              <w:top w:val="nil"/>
              <w:left w:val="nil"/>
              <w:bottom w:val="nil"/>
              <w:right w:val="nil"/>
            </w:tcBorders>
            <w:shd w:val="clear" w:color="auto" w:fill="E0EBF8"/>
            <w:noWrap/>
            <w:vAlign w:val="bottom"/>
          </w:tcPr>
          <w:p w14:paraId="16313E2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A29C297"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128,500 </w:t>
            </w:r>
          </w:p>
        </w:tc>
        <w:tc>
          <w:tcPr>
            <w:tcW w:w="267" w:type="dxa"/>
            <w:tcBorders>
              <w:top w:val="nil"/>
              <w:left w:val="nil"/>
              <w:bottom w:val="nil"/>
              <w:right w:val="nil"/>
            </w:tcBorders>
            <w:shd w:val="clear" w:color="auto" w:fill="E0EBF8"/>
            <w:noWrap/>
            <w:vAlign w:val="bottom"/>
          </w:tcPr>
          <w:p w14:paraId="2F1B210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ECFD5D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64BD5C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6654F50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4480CAA"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002E5C"/>
            <w:noWrap/>
            <w:vAlign w:val="bottom"/>
          </w:tcPr>
          <w:p w14:paraId="3B1AC5C7" w14:textId="77777777" w:rsidR="00541D44" w:rsidRPr="00E22EB8" w:rsidRDefault="00541D44" w:rsidP="00541D44">
            <w:pPr>
              <w:widowControl/>
              <w:autoSpaceDE/>
              <w:autoSpaceDN/>
              <w:adjustRightInd/>
              <w:jc w:val="right"/>
              <w:rPr>
                <w:rFonts w:ascii="Arial" w:hAnsi="Arial" w:cs="Arial"/>
                <w:b/>
                <w:color w:val="FFFFFF" w:themeColor="background1"/>
                <w:sz w:val="18"/>
                <w:szCs w:val="22"/>
              </w:rPr>
            </w:pPr>
            <w:r w:rsidRPr="00E22EB8">
              <w:rPr>
                <w:rFonts w:ascii="Arial" w:hAnsi="Arial" w:cs="Arial"/>
                <w:b/>
                <w:color w:val="FFFFFF" w:themeColor="background1"/>
                <w:sz w:val="18"/>
                <w:szCs w:val="22"/>
              </w:rPr>
              <w:t xml:space="preserve">108,000 </w:t>
            </w:r>
          </w:p>
        </w:tc>
        <w:tc>
          <w:tcPr>
            <w:tcW w:w="267" w:type="dxa"/>
            <w:tcBorders>
              <w:top w:val="nil"/>
              <w:left w:val="nil"/>
              <w:bottom w:val="nil"/>
              <w:right w:val="nil"/>
            </w:tcBorders>
            <w:shd w:val="clear" w:color="auto" w:fill="E0EBF8"/>
            <w:noWrap/>
            <w:vAlign w:val="bottom"/>
          </w:tcPr>
          <w:p w14:paraId="0D222BF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2FDD0A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0E39ED9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08E91727" w14:textId="77777777">
        <w:trPr>
          <w:trHeight w:val="300"/>
        </w:trPr>
        <w:tc>
          <w:tcPr>
            <w:tcW w:w="267" w:type="dxa"/>
            <w:tcBorders>
              <w:top w:val="nil"/>
              <w:left w:val="single" w:sz="4" w:space="0" w:color="auto"/>
              <w:bottom w:val="nil"/>
              <w:right w:val="nil"/>
            </w:tcBorders>
            <w:shd w:val="clear" w:color="auto" w:fill="E0EBF8"/>
            <w:noWrap/>
            <w:vAlign w:val="bottom"/>
          </w:tcPr>
          <w:p w14:paraId="17403DF5"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1695ABE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6F0BD3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5C96FFC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7E0571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47A756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8F7056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4796119C"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32E706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auto" w:fill="E0EBF8"/>
            <w:noWrap/>
            <w:vAlign w:val="bottom"/>
          </w:tcPr>
          <w:p w14:paraId="079BEEE0"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20,500 </w:t>
            </w:r>
          </w:p>
        </w:tc>
        <w:tc>
          <w:tcPr>
            <w:tcW w:w="267" w:type="dxa"/>
            <w:tcBorders>
              <w:top w:val="nil"/>
              <w:left w:val="nil"/>
              <w:bottom w:val="nil"/>
              <w:right w:val="nil"/>
            </w:tcBorders>
            <w:shd w:val="clear" w:color="auto" w:fill="E0EBF8"/>
            <w:noWrap/>
            <w:vAlign w:val="bottom"/>
          </w:tcPr>
          <w:p w14:paraId="0427C2B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465E14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5380A28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29E2DA32" w14:textId="77777777">
        <w:trPr>
          <w:trHeight w:val="300"/>
        </w:trPr>
        <w:tc>
          <w:tcPr>
            <w:tcW w:w="267" w:type="dxa"/>
            <w:tcBorders>
              <w:top w:val="nil"/>
              <w:left w:val="single" w:sz="4" w:space="0" w:color="auto"/>
              <w:bottom w:val="nil"/>
              <w:right w:val="nil"/>
            </w:tcBorders>
            <w:shd w:val="clear" w:color="auto" w:fill="E0EBF8"/>
            <w:noWrap/>
            <w:vAlign w:val="bottom"/>
          </w:tcPr>
          <w:p w14:paraId="7129E66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6F797A0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Goodwill</w:t>
            </w:r>
          </w:p>
        </w:tc>
        <w:tc>
          <w:tcPr>
            <w:tcW w:w="267" w:type="dxa"/>
            <w:tcBorders>
              <w:top w:val="nil"/>
              <w:left w:val="nil"/>
              <w:bottom w:val="single" w:sz="4" w:space="0" w:color="auto"/>
              <w:right w:val="nil"/>
            </w:tcBorders>
            <w:shd w:val="clear" w:color="auto" w:fill="E0EBF8"/>
            <w:noWrap/>
            <w:vAlign w:val="bottom"/>
          </w:tcPr>
          <w:p w14:paraId="224A37D4"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144C942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58DCC20F"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280D992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2CB8857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single" w:sz="4" w:space="0" w:color="auto"/>
              <w:right w:val="nil"/>
            </w:tcBorders>
            <w:shd w:val="clear" w:color="auto" w:fill="E0EBF8"/>
            <w:noWrap/>
            <w:vAlign w:val="bottom"/>
          </w:tcPr>
          <w:p w14:paraId="3DE51773" w14:textId="77777777" w:rsidR="00541D44" w:rsidRPr="00E22EB8" w:rsidRDefault="00541D44" w:rsidP="00541D44">
            <w:pPr>
              <w:widowControl/>
              <w:autoSpaceDE/>
              <w:autoSpaceDN/>
              <w:adjustRightInd/>
              <w:jc w:val="right"/>
              <w:rPr>
                <w:rFonts w:ascii="Arial" w:hAnsi="Arial" w:cs="Arial"/>
                <w:b/>
                <w:sz w:val="18"/>
                <w:szCs w:val="22"/>
              </w:rPr>
            </w:pPr>
            <w:r w:rsidRPr="00E22EB8">
              <w:rPr>
                <w:rFonts w:ascii="Arial" w:hAnsi="Arial" w:cs="Arial"/>
                <w:b/>
                <w:sz w:val="18"/>
                <w:szCs w:val="22"/>
              </w:rPr>
              <w:t xml:space="preserve">2,500 </w:t>
            </w:r>
          </w:p>
        </w:tc>
        <w:tc>
          <w:tcPr>
            <w:tcW w:w="267" w:type="dxa"/>
            <w:tcBorders>
              <w:top w:val="nil"/>
              <w:left w:val="nil"/>
              <w:bottom w:val="single" w:sz="4" w:space="0" w:color="auto"/>
              <w:right w:val="nil"/>
            </w:tcBorders>
            <w:shd w:val="clear" w:color="000000" w:fill="FFFFFF"/>
            <w:noWrap/>
            <w:vAlign w:val="bottom"/>
          </w:tcPr>
          <w:p w14:paraId="18C15BDD"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4CEDF2E5"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5F8C0B3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A971686"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2,500 </w:t>
            </w:r>
          </w:p>
        </w:tc>
        <w:tc>
          <w:tcPr>
            <w:tcW w:w="267" w:type="dxa"/>
            <w:tcBorders>
              <w:top w:val="nil"/>
              <w:left w:val="nil"/>
              <w:bottom w:val="nil"/>
              <w:right w:val="single" w:sz="4" w:space="0" w:color="auto"/>
            </w:tcBorders>
            <w:shd w:val="clear" w:color="auto" w:fill="E0EBF8"/>
            <w:noWrap/>
            <w:vAlign w:val="bottom"/>
          </w:tcPr>
          <w:p w14:paraId="3147C87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2CFE1D92" w14:textId="77777777">
        <w:trPr>
          <w:trHeight w:val="315"/>
        </w:trPr>
        <w:tc>
          <w:tcPr>
            <w:tcW w:w="267" w:type="dxa"/>
            <w:tcBorders>
              <w:top w:val="nil"/>
              <w:left w:val="single" w:sz="4" w:space="0" w:color="auto"/>
              <w:bottom w:val="nil"/>
              <w:right w:val="nil"/>
            </w:tcBorders>
            <w:shd w:val="clear" w:color="auto" w:fill="E0EBF8"/>
            <w:noWrap/>
            <w:vAlign w:val="bottom"/>
          </w:tcPr>
          <w:p w14:paraId="7ED97CE3"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89910AA"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Total Assets</w:t>
            </w:r>
          </w:p>
        </w:tc>
        <w:tc>
          <w:tcPr>
            <w:tcW w:w="267" w:type="dxa"/>
            <w:tcBorders>
              <w:top w:val="nil"/>
              <w:left w:val="nil"/>
              <w:bottom w:val="nil"/>
              <w:right w:val="nil"/>
            </w:tcBorders>
            <w:shd w:val="clear" w:color="auto" w:fill="E0EBF8"/>
            <w:noWrap/>
            <w:vAlign w:val="bottom"/>
          </w:tcPr>
          <w:p w14:paraId="232141DF"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4DE8C215"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543,000 </w:t>
            </w:r>
          </w:p>
        </w:tc>
        <w:tc>
          <w:tcPr>
            <w:tcW w:w="267" w:type="dxa"/>
            <w:tcBorders>
              <w:top w:val="nil"/>
              <w:left w:val="nil"/>
              <w:bottom w:val="nil"/>
              <w:right w:val="nil"/>
            </w:tcBorders>
            <w:shd w:val="clear" w:color="auto" w:fill="E0EBF8"/>
            <w:noWrap/>
            <w:vAlign w:val="bottom"/>
          </w:tcPr>
          <w:p w14:paraId="756A70B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0F727166"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183,000 </w:t>
            </w:r>
          </w:p>
        </w:tc>
        <w:tc>
          <w:tcPr>
            <w:tcW w:w="267" w:type="dxa"/>
            <w:tcBorders>
              <w:top w:val="nil"/>
              <w:left w:val="nil"/>
              <w:bottom w:val="nil"/>
              <w:right w:val="nil"/>
            </w:tcBorders>
            <w:shd w:val="clear" w:color="auto" w:fill="E0EBF8"/>
            <w:noWrap/>
            <w:vAlign w:val="bottom"/>
          </w:tcPr>
          <w:p w14:paraId="34751EF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0C319318" w14:textId="77777777" w:rsidR="00541D44" w:rsidRPr="00E22EB8" w:rsidRDefault="005F70BA"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52,5</w:t>
            </w:r>
            <w:r w:rsidR="00541D44" w:rsidRPr="00E22EB8">
              <w:rPr>
                <w:rFonts w:ascii="Arial" w:hAnsi="Arial" w:cs="Arial"/>
                <w:b/>
                <w:bCs/>
                <w:sz w:val="18"/>
                <w:szCs w:val="22"/>
              </w:rPr>
              <w:t xml:space="preserve">00 </w:t>
            </w:r>
          </w:p>
        </w:tc>
        <w:tc>
          <w:tcPr>
            <w:tcW w:w="267" w:type="dxa"/>
            <w:tcBorders>
              <w:top w:val="nil"/>
              <w:left w:val="nil"/>
              <w:bottom w:val="nil"/>
              <w:right w:val="nil"/>
            </w:tcBorders>
            <w:shd w:val="clear" w:color="000000" w:fill="FFFFFF"/>
            <w:noWrap/>
            <w:vAlign w:val="bottom"/>
          </w:tcPr>
          <w:p w14:paraId="64E4BD62"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36424540" w14:textId="77777777" w:rsidR="00541D44" w:rsidRPr="00E22EB8" w:rsidRDefault="005F70BA" w:rsidP="005F70BA">
            <w:pPr>
              <w:widowControl/>
              <w:autoSpaceDE/>
              <w:autoSpaceDN/>
              <w:adjustRightInd/>
              <w:jc w:val="right"/>
              <w:rPr>
                <w:rFonts w:ascii="Arial" w:hAnsi="Arial" w:cs="Arial"/>
                <w:b/>
                <w:bCs/>
                <w:sz w:val="18"/>
                <w:szCs w:val="22"/>
              </w:rPr>
            </w:pPr>
            <w:r w:rsidRPr="00E22EB8">
              <w:rPr>
                <w:rFonts w:ascii="Arial" w:hAnsi="Arial" w:cs="Arial"/>
                <w:b/>
                <w:bCs/>
                <w:sz w:val="18"/>
                <w:szCs w:val="22"/>
              </w:rPr>
              <w:t>160</w:t>
            </w:r>
            <w:r w:rsidR="00541D44" w:rsidRPr="00E22EB8">
              <w:rPr>
                <w:rFonts w:ascii="Arial" w:hAnsi="Arial" w:cs="Arial"/>
                <w:b/>
                <w:bCs/>
                <w:sz w:val="18"/>
                <w:szCs w:val="22"/>
              </w:rPr>
              <w:t>,</w:t>
            </w:r>
            <w:r w:rsidRPr="00E22EB8">
              <w:rPr>
                <w:rFonts w:ascii="Arial" w:hAnsi="Arial" w:cs="Arial"/>
                <w:b/>
                <w:bCs/>
                <w:sz w:val="18"/>
                <w:szCs w:val="22"/>
              </w:rPr>
              <w:t>5</w:t>
            </w:r>
            <w:r w:rsidR="00541D44" w:rsidRPr="00E22EB8">
              <w:rPr>
                <w:rFonts w:ascii="Arial" w:hAnsi="Arial" w:cs="Arial"/>
                <w:b/>
                <w:bCs/>
                <w:sz w:val="18"/>
                <w:szCs w:val="22"/>
              </w:rPr>
              <w:t xml:space="preserve">00 </w:t>
            </w:r>
          </w:p>
        </w:tc>
        <w:tc>
          <w:tcPr>
            <w:tcW w:w="267" w:type="dxa"/>
            <w:tcBorders>
              <w:top w:val="nil"/>
              <w:left w:val="nil"/>
              <w:bottom w:val="nil"/>
              <w:right w:val="nil"/>
            </w:tcBorders>
            <w:shd w:val="clear" w:color="auto" w:fill="E0EBF8"/>
            <w:noWrap/>
            <w:vAlign w:val="bottom"/>
          </w:tcPr>
          <w:p w14:paraId="27676A4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45646727"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618,000 </w:t>
            </w:r>
          </w:p>
        </w:tc>
        <w:tc>
          <w:tcPr>
            <w:tcW w:w="267" w:type="dxa"/>
            <w:tcBorders>
              <w:top w:val="nil"/>
              <w:left w:val="nil"/>
              <w:bottom w:val="nil"/>
              <w:right w:val="single" w:sz="4" w:space="0" w:color="auto"/>
            </w:tcBorders>
            <w:shd w:val="clear" w:color="auto" w:fill="E0EBF8"/>
            <w:noWrap/>
            <w:vAlign w:val="bottom"/>
          </w:tcPr>
          <w:p w14:paraId="37D622B4"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365E9853" w14:textId="77777777">
        <w:trPr>
          <w:trHeight w:val="315"/>
        </w:trPr>
        <w:tc>
          <w:tcPr>
            <w:tcW w:w="267" w:type="dxa"/>
            <w:tcBorders>
              <w:top w:val="nil"/>
              <w:left w:val="single" w:sz="4" w:space="0" w:color="auto"/>
              <w:bottom w:val="nil"/>
              <w:right w:val="nil"/>
            </w:tcBorders>
            <w:shd w:val="clear" w:color="auto" w:fill="E0EBF8"/>
            <w:noWrap/>
            <w:vAlign w:val="bottom"/>
          </w:tcPr>
          <w:p w14:paraId="2BC13D23"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2F532C0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4CDBB6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39A24C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B80892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1D1B82B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372EB5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2ABA62C9"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B6C8320"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1CEF2EC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EE16A9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8C22F5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5C9E0CD1"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7106D780" w14:textId="77777777">
        <w:trPr>
          <w:trHeight w:val="300"/>
        </w:trPr>
        <w:tc>
          <w:tcPr>
            <w:tcW w:w="267" w:type="dxa"/>
            <w:tcBorders>
              <w:top w:val="nil"/>
              <w:left w:val="single" w:sz="4" w:space="0" w:color="auto"/>
              <w:bottom w:val="nil"/>
              <w:right w:val="nil"/>
            </w:tcBorders>
            <w:shd w:val="clear" w:color="auto" w:fill="E0EBF8"/>
            <w:noWrap/>
            <w:vAlign w:val="bottom"/>
          </w:tcPr>
          <w:p w14:paraId="66067F4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224E439A"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Accounts Payable</w:t>
            </w:r>
          </w:p>
        </w:tc>
        <w:tc>
          <w:tcPr>
            <w:tcW w:w="267" w:type="dxa"/>
            <w:tcBorders>
              <w:top w:val="nil"/>
              <w:left w:val="nil"/>
              <w:bottom w:val="nil"/>
              <w:right w:val="nil"/>
            </w:tcBorders>
            <w:shd w:val="clear" w:color="auto" w:fill="E0EBF8"/>
            <w:noWrap/>
            <w:vAlign w:val="bottom"/>
          </w:tcPr>
          <w:p w14:paraId="2F843F3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F7AEE42"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45,000 </w:t>
            </w:r>
          </w:p>
        </w:tc>
        <w:tc>
          <w:tcPr>
            <w:tcW w:w="267" w:type="dxa"/>
            <w:tcBorders>
              <w:top w:val="nil"/>
              <w:left w:val="nil"/>
              <w:bottom w:val="nil"/>
              <w:right w:val="nil"/>
            </w:tcBorders>
            <w:shd w:val="clear" w:color="auto" w:fill="E0EBF8"/>
            <w:noWrap/>
            <w:vAlign w:val="bottom"/>
          </w:tcPr>
          <w:p w14:paraId="2A1357C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31B6C99"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16,000 </w:t>
            </w:r>
          </w:p>
        </w:tc>
        <w:tc>
          <w:tcPr>
            <w:tcW w:w="267" w:type="dxa"/>
            <w:tcBorders>
              <w:top w:val="nil"/>
              <w:left w:val="nil"/>
              <w:bottom w:val="nil"/>
              <w:right w:val="nil"/>
            </w:tcBorders>
            <w:shd w:val="clear" w:color="auto" w:fill="E0EBF8"/>
            <w:noWrap/>
            <w:vAlign w:val="bottom"/>
          </w:tcPr>
          <w:p w14:paraId="0E21F45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47A851E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1F5AD4A6"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7A9CB3F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8B074B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479E7F1"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61,000 </w:t>
            </w:r>
          </w:p>
        </w:tc>
        <w:tc>
          <w:tcPr>
            <w:tcW w:w="267" w:type="dxa"/>
            <w:tcBorders>
              <w:top w:val="nil"/>
              <w:left w:val="nil"/>
              <w:bottom w:val="nil"/>
              <w:right w:val="single" w:sz="4" w:space="0" w:color="auto"/>
            </w:tcBorders>
            <w:shd w:val="clear" w:color="auto" w:fill="E0EBF8"/>
            <w:noWrap/>
            <w:vAlign w:val="bottom"/>
          </w:tcPr>
          <w:p w14:paraId="63C3FE7C"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67A7AFF0" w14:textId="77777777">
        <w:trPr>
          <w:trHeight w:val="300"/>
        </w:trPr>
        <w:tc>
          <w:tcPr>
            <w:tcW w:w="267" w:type="dxa"/>
            <w:tcBorders>
              <w:top w:val="nil"/>
              <w:left w:val="single" w:sz="4" w:space="0" w:color="auto"/>
              <w:bottom w:val="nil"/>
              <w:right w:val="nil"/>
            </w:tcBorders>
            <w:shd w:val="clear" w:color="auto" w:fill="E0EBF8"/>
            <w:noWrap/>
            <w:vAlign w:val="bottom"/>
          </w:tcPr>
          <w:p w14:paraId="2E863E64"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6F14439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Wages Payable</w:t>
            </w:r>
          </w:p>
        </w:tc>
        <w:tc>
          <w:tcPr>
            <w:tcW w:w="267" w:type="dxa"/>
            <w:tcBorders>
              <w:top w:val="nil"/>
              <w:left w:val="nil"/>
              <w:bottom w:val="nil"/>
              <w:right w:val="nil"/>
            </w:tcBorders>
            <w:shd w:val="clear" w:color="auto" w:fill="E0EBF8"/>
            <w:noWrap/>
            <w:vAlign w:val="bottom"/>
          </w:tcPr>
          <w:p w14:paraId="7771D9B5"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65B9FDA5"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17,000 </w:t>
            </w:r>
          </w:p>
        </w:tc>
        <w:tc>
          <w:tcPr>
            <w:tcW w:w="267" w:type="dxa"/>
            <w:tcBorders>
              <w:top w:val="nil"/>
              <w:left w:val="nil"/>
              <w:bottom w:val="nil"/>
              <w:right w:val="nil"/>
            </w:tcBorders>
            <w:shd w:val="clear" w:color="auto" w:fill="E0EBF8"/>
            <w:noWrap/>
            <w:vAlign w:val="bottom"/>
          </w:tcPr>
          <w:p w14:paraId="2B449DC0"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02649D6E"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9,000 </w:t>
            </w:r>
          </w:p>
        </w:tc>
        <w:tc>
          <w:tcPr>
            <w:tcW w:w="267" w:type="dxa"/>
            <w:tcBorders>
              <w:top w:val="nil"/>
              <w:left w:val="nil"/>
              <w:bottom w:val="nil"/>
              <w:right w:val="nil"/>
            </w:tcBorders>
            <w:shd w:val="clear" w:color="auto" w:fill="E0EBF8"/>
            <w:noWrap/>
            <w:vAlign w:val="bottom"/>
          </w:tcPr>
          <w:p w14:paraId="68F82DC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1401C4BB"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2E4E758"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428BD14B"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8E8F82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6C858639"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26,000 </w:t>
            </w:r>
          </w:p>
        </w:tc>
        <w:tc>
          <w:tcPr>
            <w:tcW w:w="267" w:type="dxa"/>
            <w:tcBorders>
              <w:top w:val="nil"/>
              <w:left w:val="nil"/>
              <w:bottom w:val="nil"/>
              <w:right w:val="single" w:sz="4" w:space="0" w:color="auto"/>
            </w:tcBorders>
            <w:shd w:val="clear" w:color="auto" w:fill="E0EBF8"/>
            <w:noWrap/>
            <w:vAlign w:val="bottom"/>
          </w:tcPr>
          <w:p w14:paraId="597B3B8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7905C47E" w14:textId="77777777">
        <w:trPr>
          <w:trHeight w:val="300"/>
        </w:trPr>
        <w:tc>
          <w:tcPr>
            <w:tcW w:w="267" w:type="dxa"/>
            <w:tcBorders>
              <w:top w:val="nil"/>
              <w:left w:val="single" w:sz="4" w:space="0" w:color="auto"/>
              <w:bottom w:val="nil"/>
              <w:right w:val="nil"/>
            </w:tcBorders>
            <w:shd w:val="clear" w:color="auto" w:fill="E0EBF8"/>
            <w:noWrap/>
            <w:vAlign w:val="bottom"/>
          </w:tcPr>
          <w:p w14:paraId="27157ABB"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E122B0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Notes Payable</w:t>
            </w:r>
          </w:p>
        </w:tc>
        <w:tc>
          <w:tcPr>
            <w:tcW w:w="267" w:type="dxa"/>
            <w:tcBorders>
              <w:top w:val="nil"/>
              <w:left w:val="nil"/>
              <w:bottom w:val="nil"/>
              <w:right w:val="nil"/>
            </w:tcBorders>
            <w:shd w:val="clear" w:color="auto" w:fill="E0EBF8"/>
            <w:noWrap/>
            <w:vAlign w:val="bottom"/>
          </w:tcPr>
          <w:p w14:paraId="1A09963E"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7CD5952C"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150,000 </w:t>
            </w:r>
          </w:p>
        </w:tc>
        <w:tc>
          <w:tcPr>
            <w:tcW w:w="267" w:type="dxa"/>
            <w:tcBorders>
              <w:top w:val="nil"/>
              <w:left w:val="nil"/>
              <w:bottom w:val="nil"/>
              <w:right w:val="nil"/>
            </w:tcBorders>
            <w:shd w:val="clear" w:color="auto" w:fill="E0EBF8"/>
            <w:noWrap/>
            <w:vAlign w:val="bottom"/>
          </w:tcPr>
          <w:p w14:paraId="28C8B23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669E44A"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1767AB79"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000000" w:fill="FFFFFF"/>
            <w:noWrap/>
            <w:vAlign w:val="bottom"/>
          </w:tcPr>
          <w:p w14:paraId="7F2A0A75"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AE031FA"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55EA06E1"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E16D563"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D04DCCE"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14:paraId="5E979A4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1196FD7B" w14:textId="77777777" w:rsidTr="00E22EB8">
        <w:trPr>
          <w:trHeight w:val="300"/>
        </w:trPr>
        <w:tc>
          <w:tcPr>
            <w:tcW w:w="267" w:type="dxa"/>
            <w:tcBorders>
              <w:top w:val="nil"/>
              <w:left w:val="single" w:sz="4" w:space="0" w:color="auto"/>
              <w:bottom w:val="nil"/>
              <w:right w:val="nil"/>
            </w:tcBorders>
            <w:shd w:val="clear" w:color="auto" w:fill="E0EBF8"/>
            <w:noWrap/>
            <w:vAlign w:val="bottom"/>
          </w:tcPr>
          <w:p w14:paraId="6D5012E7"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33F20EF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68342A76"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344DD4D3"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28EA61F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nil"/>
              <w:right w:val="nil"/>
            </w:tcBorders>
            <w:shd w:val="clear" w:color="auto" w:fill="E0EBF8"/>
            <w:noWrap/>
            <w:vAlign w:val="bottom"/>
          </w:tcPr>
          <w:p w14:paraId="42BD2D3A"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60,000 </w:t>
            </w:r>
          </w:p>
        </w:tc>
        <w:tc>
          <w:tcPr>
            <w:tcW w:w="267" w:type="dxa"/>
            <w:tcBorders>
              <w:top w:val="nil"/>
              <w:left w:val="nil"/>
              <w:bottom w:val="nil"/>
              <w:right w:val="nil"/>
            </w:tcBorders>
            <w:shd w:val="clear" w:color="auto" w:fill="E0EBF8"/>
            <w:noWrap/>
            <w:vAlign w:val="bottom"/>
          </w:tcPr>
          <w:p w14:paraId="6E7CE48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nil"/>
              <w:right w:val="nil"/>
            </w:tcBorders>
            <w:shd w:val="clear" w:color="auto" w:fill="002E5C"/>
            <w:noWrap/>
            <w:vAlign w:val="bottom"/>
          </w:tcPr>
          <w:p w14:paraId="48573248" w14:textId="77777777" w:rsidR="00541D44" w:rsidRPr="00E22EB8" w:rsidRDefault="00541D44" w:rsidP="00541D44">
            <w:pPr>
              <w:widowControl/>
              <w:autoSpaceDE/>
              <w:autoSpaceDN/>
              <w:adjustRightInd/>
              <w:jc w:val="right"/>
              <w:rPr>
                <w:rFonts w:ascii="Arial" w:hAnsi="Arial" w:cs="Arial"/>
                <w:b/>
                <w:color w:val="FFFFFF" w:themeColor="background1"/>
                <w:sz w:val="18"/>
                <w:szCs w:val="22"/>
              </w:rPr>
            </w:pPr>
            <w:r w:rsidRPr="00E22EB8">
              <w:rPr>
                <w:rFonts w:ascii="Arial" w:hAnsi="Arial" w:cs="Arial"/>
                <w:b/>
                <w:color w:val="FFFFFF" w:themeColor="background1"/>
                <w:sz w:val="18"/>
                <w:szCs w:val="22"/>
              </w:rPr>
              <w:t xml:space="preserve">60,000 </w:t>
            </w:r>
          </w:p>
        </w:tc>
        <w:tc>
          <w:tcPr>
            <w:tcW w:w="267" w:type="dxa"/>
            <w:tcBorders>
              <w:top w:val="nil"/>
              <w:left w:val="nil"/>
              <w:bottom w:val="nil"/>
              <w:right w:val="nil"/>
            </w:tcBorders>
            <w:shd w:val="clear" w:color="000000" w:fill="FFFFFF"/>
            <w:noWrap/>
            <w:vAlign w:val="bottom"/>
          </w:tcPr>
          <w:p w14:paraId="5430D317"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nil"/>
              <w:right w:val="nil"/>
            </w:tcBorders>
            <w:shd w:val="clear" w:color="000000" w:fill="FFFFFF"/>
            <w:noWrap/>
            <w:vAlign w:val="bottom"/>
          </w:tcPr>
          <w:p w14:paraId="701EF883"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F30ADA7"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982C772"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14:paraId="692A29E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57EC5DD1" w14:textId="77777777">
        <w:trPr>
          <w:trHeight w:val="300"/>
        </w:trPr>
        <w:tc>
          <w:tcPr>
            <w:tcW w:w="267" w:type="dxa"/>
            <w:tcBorders>
              <w:top w:val="nil"/>
              <w:left w:val="single" w:sz="4" w:space="0" w:color="auto"/>
              <w:bottom w:val="nil"/>
              <w:right w:val="nil"/>
            </w:tcBorders>
            <w:shd w:val="clear" w:color="auto" w:fill="E0EBF8"/>
            <w:noWrap/>
            <w:vAlign w:val="bottom"/>
          </w:tcPr>
          <w:p w14:paraId="68871ABE"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2219DAAB"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54E69E5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2E54A594"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131,000 </w:t>
            </w:r>
          </w:p>
        </w:tc>
        <w:tc>
          <w:tcPr>
            <w:tcW w:w="267" w:type="dxa"/>
            <w:tcBorders>
              <w:top w:val="nil"/>
              <w:left w:val="nil"/>
              <w:bottom w:val="single" w:sz="4" w:space="0" w:color="auto"/>
              <w:right w:val="nil"/>
            </w:tcBorders>
            <w:shd w:val="clear" w:color="auto" w:fill="E0EBF8"/>
            <w:noWrap/>
            <w:vAlign w:val="bottom"/>
          </w:tcPr>
          <w:p w14:paraId="0060E6E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987" w:type="dxa"/>
            <w:tcBorders>
              <w:top w:val="nil"/>
              <w:left w:val="nil"/>
              <w:bottom w:val="single" w:sz="4" w:space="0" w:color="auto"/>
              <w:right w:val="nil"/>
            </w:tcBorders>
            <w:shd w:val="clear" w:color="auto" w:fill="E0EBF8"/>
            <w:noWrap/>
            <w:vAlign w:val="bottom"/>
          </w:tcPr>
          <w:p w14:paraId="2087C281"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48,000 </w:t>
            </w:r>
          </w:p>
        </w:tc>
        <w:tc>
          <w:tcPr>
            <w:tcW w:w="267" w:type="dxa"/>
            <w:tcBorders>
              <w:top w:val="nil"/>
              <w:left w:val="nil"/>
              <w:bottom w:val="single" w:sz="4" w:space="0" w:color="auto"/>
              <w:right w:val="nil"/>
            </w:tcBorders>
            <w:shd w:val="clear" w:color="auto" w:fill="E0EBF8"/>
            <w:noWrap/>
            <w:vAlign w:val="bottom"/>
          </w:tcPr>
          <w:p w14:paraId="133D8F62"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867" w:type="dxa"/>
            <w:tcBorders>
              <w:top w:val="nil"/>
              <w:left w:val="nil"/>
              <w:bottom w:val="single" w:sz="4" w:space="0" w:color="auto"/>
              <w:right w:val="nil"/>
            </w:tcBorders>
            <w:shd w:val="clear" w:color="000000" w:fill="FFFFFF"/>
            <w:noWrap/>
            <w:vAlign w:val="bottom"/>
          </w:tcPr>
          <w:p w14:paraId="3BB24D29"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71,500 </w:t>
            </w:r>
          </w:p>
        </w:tc>
        <w:tc>
          <w:tcPr>
            <w:tcW w:w="267" w:type="dxa"/>
            <w:tcBorders>
              <w:top w:val="nil"/>
              <w:left w:val="nil"/>
              <w:bottom w:val="single" w:sz="4" w:space="0" w:color="auto"/>
              <w:right w:val="nil"/>
            </w:tcBorders>
            <w:shd w:val="clear" w:color="000000" w:fill="FFFFFF"/>
            <w:noWrap/>
            <w:vAlign w:val="bottom"/>
          </w:tcPr>
          <w:p w14:paraId="4246FE54" w14:textId="77777777" w:rsidR="00541D44" w:rsidRPr="00E22EB8" w:rsidRDefault="00541D44" w:rsidP="00541D44">
            <w:pPr>
              <w:widowControl/>
              <w:autoSpaceDE/>
              <w:autoSpaceDN/>
              <w:adjustRightInd/>
              <w:rPr>
                <w:rFonts w:ascii="Arial" w:hAnsi="Arial" w:cs="Arial"/>
                <w:b/>
                <w:sz w:val="18"/>
                <w:szCs w:val="22"/>
              </w:rPr>
            </w:pPr>
            <w:r w:rsidRPr="00E22EB8">
              <w:rPr>
                <w:rFonts w:ascii="Arial" w:hAnsi="Arial" w:cs="Arial"/>
                <w:b/>
                <w:sz w:val="18"/>
                <w:szCs w:val="22"/>
              </w:rPr>
              <w:t> </w:t>
            </w:r>
          </w:p>
        </w:tc>
        <w:tc>
          <w:tcPr>
            <w:tcW w:w="867" w:type="dxa"/>
            <w:tcBorders>
              <w:top w:val="nil"/>
              <w:left w:val="nil"/>
              <w:bottom w:val="single" w:sz="4" w:space="0" w:color="auto"/>
              <w:right w:val="nil"/>
            </w:tcBorders>
            <w:shd w:val="clear" w:color="000000" w:fill="FFFFFF"/>
            <w:noWrap/>
            <w:vAlign w:val="bottom"/>
          </w:tcPr>
          <w:p w14:paraId="3897AD97"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23,500 </w:t>
            </w:r>
          </w:p>
        </w:tc>
        <w:tc>
          <w:tcPr>
            <w:tcW w:w="267" w:type="dxa"/>
            <w:tcBorders>
              <w:top w:val="nil"/>
              <w:left w:val="nil"/>
              <w:bottom w:val="single" w:sz="4" w:space="0" w:color="auto"/>
              <w:right w:val="nil"/>
            </w:tcBorders>
            <w:shd w:val="clear" w:color="auto" w:fill="E0EBF8"/>
            <w:noWrap/>
            <w:vAlign w:val="bottom"/>
          </w:tcPr>
          <w:p w14:paraId="2DEB41DD"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354A841E" w14:textId="77777777" w:rsidR="00541D44" w:rsidRPr="00024647" w:rsidRDefault="00541D44" w:rsidP="00541D44">
            <w:pPr>
              <w:widowControl/>
              <w:autoSpaceDE/>
              <w:autoSpaceDN/>
              <w:adjustRightInd/>
              <w:jc w:val="right"/>
              <w:rPr>
                <w:rFonts w:ascii="Arial" w:hAnsi="Arial" w:cs="Arial"/>
                <w:sz w:val="18"/>
                <w:szCs w:val="22"/>
              </w:rPr>
            </w:pPr>
            <w:r w:rsidRPr="00024647">
              <w:rPr>
                <w:rFonts w:ascii="Arial" w:hAnsi="Arial" w:cs="Arial"/>
                <w:sz w:val="18"/>
                <w:szCs w:val="22"/>
              </w:rPr>
              <w:t xml:space="preserve">131,000 </w:t>
            </w:r>
          </w:p>
        </w:tc>
        <w:tc>
          <w:tcPr>
            <w:tcW w:w="267" w:type="dxa"/>
            <w:tcBorders>
              <w:top w:val="nil"/>
              <w:left w:val="nil"/>
              <w:bottom w:val="nil"/>
              <w:right w:val="single" w:sz="4" w:space="0" w:color="auto"/>
            </w:tcBorders>
            <w:shd w:val="clear" w:color="auto" w:fill="E0EBF8"/>
            <w:noWrap/>
            <w:vAlign w:val="bottom"/>
          </w:tcPr>
          <w:p w14:paraId="06BB3BA8" w14:textId="77777777" w:rsidR="00541D44" w:rsidRPr="00024647" w:rsidRDefault="00541D44" w:rsidP="00541D44">
            <w:pPr>
              <w:widowControl/>
              <w:autoSpaceDE/>
              <w:autoSpaceDN/>
              <w:adjustRightInd/>
              <w:rPr>
                <w:rFonts w:ascii="Arial" w:hAnsi="Arial" w:cs="Arial"/>
                <w:sz w:val="18"/>
                <w:szCs w:val="22"/>
              </w:rPr>
            </w:pPr>
            <w:r w:rsidRPr="00024647">
              <w:rPr>
                <w:rFonts w:ascii="Arial" w:hAnsi="Arial" w:cs="Arial"/>
                <w:sz w:val="18"/>
                <w:szCs w:val="22"/>
              </w:rPr>
              <w:t> </w:t>
            </w:r>
          </w:p>
        </w:tc>
      </w:tr>
      <w:tr w:rsidR="00541D44" w:rsidRPr="00024647" w14:paraId="6ABAA2A0" w14:textId="77777777">
        <w:trPr>
          <w:trHeight w:val="315"/>
        </w:trPr>
        <w:tc>
          <w:tcPr>
            <w:tcW w:w="267" w:type="dxa"/>
            <w:tcBorders>
              <w:top w:val="nil"/>
              <w:left w:val="single" w:sz="4" w:space="0" w:color="auto"/>
              <w:bottom w:val="nil"/>
              <w:right w:val="nil"/>
            </w:tcBorders>
            <w:shd w:val="clear" w:color="auto" w:fill="E0EBF8"/>
            <w:noWrap/>
            <w:vAlign w:val="bottom"/>
          </w:tcPr>
          <w:p w14:paraId="21D80733"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nil"/>
              <w:right w:val="nil"/>
            </w:tcBorders>
            <w:shd w:val="clear" w:color="auto" w:fill="E0EBF8"/>
            <w:noWrap/>
            <w:vAlign w:val="bottom"/>
          </w:tcPr>
          <w:p w14:paraId="7798F50F"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41FE2FDE"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4F7F3562"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543,000 </w:t>
            </w:r>
          </w:p>
        </w:tc>
        <w:tc>
          <w:tcPr>
            <w:tcW w:w="267" w:type="dxa"/>
            <w:tcBorders>
              <w:top w:val="nil"/>
              <w:left w:val="nil"/>
              <w:bottom w:val="nil"/>
              <w:right w:val="nil"/>
            </w:tcBorders>
            <w:shd w:val="clear" w:color="auto" w:fill="E0EBF8"/>
            <w:noWrap/>
            <w:vAlign w:val="bottom"/>
          </w:tcPr>
          <w:p w14:paraId="5E2FD35B"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double" w:sz="6" w:space="0" w:color="auto"/>
              <w:right w:val="nil"/>
            </w:tcBorders>
            <w:shd w:val="clear" w:color="auto" w:fill="E0EBF8"/>
            <w:noWrap/>
            <w:vAlign w:val="bottom"/>
          </w:tcPr>
          <w:p w14:paraId="6BCC3355"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183,000 </w:t>
            </w:r>
          </w:p>
        </w:tc>
        <w:tc>
          <w:tcPr>
            <w:tcW w:w="267" w:type="dxa"/>
            <w:tcBorders>
              <w:top w:val="nil"/>
              <w:left w:val="nil"/>
              <w:bottom w:val="nil"/>
              <w:right w:val="nil"/>
            </w:tcBorders>
            <w:shd w:val="clear" w:color="auto" w:fill="E0EBF8"/>
            <w:noWrap/>
            <w:vAlign w:val="bottom"/>
          </w:tcPr>
          <w:p w14:paraId="13DA2597"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32E0BFF0"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131,500 </w:t>
            </w:r>
          </w:p>
        </w:tc>
        <w:tc>
          <w:tcPr>
            <w:tcW w:w="267" w:type="dxa"/>
            <w:tcBorders>
              <w:top w:val="nil"/>
              <w:left w:val="nil"/>
              <w:bottom w:val="nil"/>
              <w:right w:val="nil"/>
            </w:tcBorders>
            <w:shd w:val="clear" w:color="000000" w:fill="FFFFFF"/>
            <w:noWrap/>
            <w:vAlign w:val="bottom"/>
          </w:tcPr>
          <w:p w14:paraId="733028DC" w14:textId="77777777" w:rsidR="00541D44" w:rsidRPr="00E22EB8" w:rsidRDefault="00541D44" w:rsidP="00541D44">
            <w:pPr>
              <w:widowControl/>
              <w:autoSpaceDE/>
              <w:autoSpaceDN/>
              <w:adjustRightInd/>
              <w:rPr>
                <w:rFonts w:ascii="Arial" w:hAnsi="Arial" w:cs="Arial"/>
                <w:b/>
                <w:bCs/>
                <w:sz w:val="18"/>
                <w:szCs w:val="22"/>
              </w:rPr>
            </w:pPr>
            <w:r w:rsidRPr="00E22EB8">
              <w:rPr>
                <w:rFonts w:ascii="Arial" w:hAnsi="Arial" w:cs="Arial"/>
                <w:b/>
                <w:bCs/>
                <w:sz w:val="18"/>
                <w:szCs w:val="22"/>
              </w:rPr>
              <w:t> </w:t>
            </w:r>
          </w:p>
        </w:tc>
        <w:tc>
          <w:tcPr>
            <w:tcW w:w="867" w:type="dxa"/>
            <w:tcBorders>
              <w:top w:val="nil"/>
              <w:left w:val="nil"/>
              <w:bottom w:val="double" w:sz="6" w:space="0" w:color="auto"/>
              <w:right w:val="nil"/>
            </w:tcBorders>
            <w:shd w:val="clear" w:color="000000" w:fill="FFFFFF"/>
            <w:noWrap/>
            <w:vAlign w:val="bottom"/>
          </w:tcPr>
          <w:p w14:paraId="199C757D" w14:textId="77777777" w:rsidR="00541D44" w:rsidRPr="00E22EB8" w:rsidRDefault="00541D44" w:rsidP="00541D44">
            <w:pPr>
              <w:widowControl/>
              <w:autoSpaceDE/>
              <w:autoSpaceDN/>
              <w:adjustRightInd/>
              <w:jc w:val="right"/>
              <w:rPr>
                <w:rFonts w:ascii="Arial" w:hAnsi="Arial" w:cs="Arial"/>
                <w:b/>
                <w:bCs/>
                <w:sz w:val="18"/>
                <w:szCs w:val="22"/>
              </w:rPr>
            </w:pPr>
            <w:r w:rsidRPr="00E22EB8">
              <w:rPr>
                <w:rFonts w:ascii="Arial" w:hAnsi="Arial" w:cs="Arial"/>
                <w:b/>
                <w:bCs/>
                <w:sz w:val="18"/>
                <w:szCs w:val="22"/>
              </w:rPr>
              <w:t xml:space="preserve">23,500 </w:t>
            </w:r>
          </w:p>
        </w:tc>
        <w:tc>
          <w:tcPr>
            <w:tcW w:w="267" w:type="dxa"/>
            <w:tcBorders>
              <w:top w:val="nil"/>
              <w:left w:val="nil"/>
              <w:bottom w:val="nil"/>
              <w:right w:val="nil"/>
            </w:tcBorders>
            <w:shd w:val="clear" w:color="auto" w:fill="E0EBF8"/>
            <w:noWrap/>
            <w:vAlign w:val="bottom"/>
          </w:tcPr>
          <w:p w14:paraId="2253EFBD"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0920E966" w14:textId="77777777" w:rsidR="00541D44" w:rsidRPr="00024647" w:rsidRDefault="00541D44" w:rsidP="00541D44">
            <w:pPr>
              <w:widowControl/>
              <w:autoSpaceDE/>
              <w:autoSpaceDN/>
              <w:adjustRightInd/>
              <w:jc w:val="right"/>
              <w:rPr>
                <w:rFonts w:ascii="Arial" w:hAnsi="Arial" w:cs="Arial"/>
                <w:b/>
                <w:bCs/>
                <w:sz w:val="18"/>
                <w:szCs w:val="22"/>
              </w:rPr>
            </w:pPr>
            <w:r w:rsidRPr="00024647">
              <w:rPr>
                <w:rFonts w:ascii="Arial" w:hAnsi="Arial" w:cs="Arial"/>
                <w:b/>
                <w:bCs/>
                <w:sz w:val="18"/>
                <w:szCs w:val="22"/>
              </w:rPr>
              <w:t xml:space="preserve">618,000 </w:t>
            </w:r>
          </w:p>
        </w:tc>
        <w:tc>
          <w:tcPr>
            <w:tcW w:w="267" w:type="dxa"/>
            <w:tcBorders>
              <w:top w:val="nil"/>
              <w:left w:val="nil"/>
              <w:bottom w:val="nil"/>
              <w:right w:val="single" w:sz="4" w:space="0" w:color="auto"/>
            </w:tcBorders>
            <w:shd w:val="clear" w:color="auto" w:fill="E0EBF8"/>
            <w:noWrap/>
            <w:vAlign w:val="bottom"/>
          </w:tcPr>
          <w:p w14:paraId="4EA6A95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r w:rsidR="00541D44" w:rsidRPr="00024647" w14:paraId="5B72A382"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14FDCD49" w14:textId="77777777" w:rsidR="00541D44" w:rsidRPr="00024647" w:rsidRDefault="00541D44" w:rsidP="00541D44">
            <w:pPr>
              <w:widowControl/>
              <w:autoSpaceDE/>
              <w:autoSpaceDN/>
              <w:adjustRightInd/>
              <w:rPr>
                <w:rFonts w:ascii="Arial" w:hAnsi="Arial" w:cs="Arial"/>
                <w:color w:val="000000"/>
                <w:sz w:val="18"/>
                <w:szCs w:val="22"/>
              </w:rPr>
            </w:pPr>
            <w:r w:rsidRPr="00024647">
              <w:rPr>
                <w:rFonts w:ascii="Arial" w:hAnsi="Arial" w:cs="Arial"/>
                <w:color w:val="000000"/>
                <w:sz w:val="18"/>
                <w:szCs w:val="22"/>
              </w:rPr>
              <w:t> </w:t>
            </w:r>
          </w:p>
        </w:tc>
        <w:tc>
          <w:tcPr>
            <w:tcW w:w="2777" w:type="dxa"/>
            <w:tcBorders>
              <w:top w:val="nil"/>
              <w:left w:val="nil"/>
              <w:bottom w:val="single" w:sz="4" w:space="0" w:color="auto"/>
              <w:right w:val="nil"/>
            </w:tcBorders>
            <w:shd w:val="clear" w:color="auto" w:fill="E0EBF8"/>
            <w:noWrap/>
            <w:vAlign w:val="bottom"/>
          </w:tcPr>
          <w:p w14:paraId="67B9385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47B3651B"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single" w:sz="4" w:space="0" w:color="auto"/>
              <w:right w:val="nil"/>
            </w:tcBorders>
            <w:shd w:val="clear" w:color="auto" w:fill="E0EBF8"/>
            <w:noWrap/>
            <w:vAlign w:val="bottom"/>
          </w:tcPr>
          <w:p w14:paraId="483A8E2E"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096D5E98"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987" w:type="dxa"/>
            <w:tcBorders>
              <w:top w:val="nil"/>
              <w:left w:val="nil"/>
              <w:bottom w:val="single" w:sz="4" w:space="0" w:color="auto"/>
              <w:right w:val="nil"/>
            </w:tcBorders>
            <w:shd w:val="clear" w:color="auto" w:fill="E0EBF8"/>
            <w:noWrap/>
            <w:vAlign w:val="bottom"/>
          </w:tcPr>
          <w:p w14:paraId="43D2A591"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032675EF"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75870586"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14:paraId="57EBCC42"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867" w:type="dxa"/>
            <w:tcBorders>
              <w:top w:val="nil"/>
              <w:left w:val="nil"/>
              <w:bottom w:val="single" w:sz="4" w:space="0" w:color="auto"/>
              <w:right w:val="nil"/>
            </w:tcBorders>
            <w:shd w:val="clear" w:color="000000" w:fill="FFFFFF"/>
            <w:noWrap/>
            <w:vAlign w:val="bottom"/>
          </w:tcPr>
          <w:p w14:paraId="0C07E402"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25C2E703"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4125201A"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484D6042" w14:textId="77777777" w:rsidR="00541D44" w:rsidRPr="00024647" w:rsidRDefault="00541D44" w:rsidP="00541D44">
            <w:pPr>
              <w:widowControl/>
              <w:autoSpaceDE/>
              <w:autoSpaceDN/>
              <w:adjustRightInd/>
              <w:rPr>
                <w:rFonts w:ascii="Arial" w:hAnsi="Arial" w:cs="Arial"/>
                <w:b/>
                <w:bCs/>
                <w:sz w:val="18"/>
                <w:szCs w:val="22"/>
              </w:rPr>
            </w:pPr>
            <w:r w:rsidRPr="00024647">
              <w:rPr>
                <w:rFonts w:ascii="Arial" w:hAnsi="Arial" w:cs="Arial"/>
                <w:b/>
                <w:bCs/>
                <w:sz w:val="18"/>
                <w:szCs w:val="22"/>
              </w:rPr>
              <w:t> </w:t>
            </w:r>
          </w:p>
        </w:tc>
      </w:tr>
    </w:tbl>
    <w:p w14:paraId="57F7A2C5" w14:textId="77777777" w:rsidR="00541D44" w:rsidRDefault="00541D44"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szCs w:val="22"/>
        </w:rPr>
      </w:pPr>
    </w:p>
    <w:p w14:paraId="522C32A9"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34</w:t>
      </w:r>
      <w:r w:rsidRPr="002C4AB3">
        <w:rPr>
          <w:rFonts w:ascii="Arial" w:hAnsi="Arial" w:cs="Arial"/>
          <w:b/>
          <w:bCs/>
          <w:sz w:val="22"/>
          <w:szCs w:val="22"/>
        </w:rPr>
        <w:t xml:space="preserve">  Consolidation</w:t>
      </w:r>
      <w:proofErr w:type="gramEnd"/>
      <w:r w:rsidRPr="002C4AB3">
        <w:rPr>
          <w:rFonts w:ascii="Arial" w:hAnsi="Arial" w:cs="Arial"/>
          <w:b/>
          <w:bCs/>
          <w:sz w:val="22"/>
          <w:szCs w:val="22"/>
        </w:rPr>
        <w:t xml:space="preserve"> </w:t>
      </w:r>
      <w:r>
        <w:rPr>
          <w:rFonts w:ascii="Arial" w:hAnsi="Arial" w:cs="Arial"/>
          <w:b/>
          <w:bCs/>
          <w:sz w:val="22"/>
          <w:szCs w:val="22"/>
        </w:rPr>
        <w:t>Worksheet</w:t>
      </w:r>
      <w:r w:rsidRPr="002C4AB3">
        <w:rPr>
          <w:rFonts w:ascii="Arial" w:hAnsi="Arial" w:cs="Arial"/>
          <w:b/>
          <w:bCs/>
          <w:sz w:val="22"/>
          <w:szCs w:val="22"/>
        </w:rPr>
        <w:t xml:space="preserve"> at End of Second Year of Ownership</w:t>
      </w:r>
    </w:p>
    <w:p w14:paraId="04A06819" w14:textId="77777777" w:rsidR="005E7AEB"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AB2566">
        <w:rPr>
          <w:rFonts w:ascii="Arial" w:hAnsi="Arial" w:cs="Arial"/>
          <w:sz w:val="20"/>
          <w:szCs w:val="22"/>
        </w:rPr>
        <w:t>a</w:t>
      </w:r>
      <w:proofErr w:type="gramEnd"/>
      <w:r w:rsidRPr="00AB2566">
        <w:rPr>
          <w:rFonts w:ascii="Arial" w:hAnsi="Arial" w:cs="Arial"/>
          <w:sz w:val="20"/>
          <w:szCs w:val="22"/>
        </w:rPr>
        <w:t>.</w:t>
      </w:r>
    </w:p>
    <w:p w14:paraId="18C62D60" w14:textId="77777777" w:rsidR="00AD33E9"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sectPr w:rsidR="00AD33E9" w:rsidRPr="00AB2566">
          <w:footerReference w:type="default" r:id="rId17"/>
          <w:type w:val="continuous"/>
          <w:pgSz w:w="12240" w:h="15840" w:code="1"/>
          <w:pgMar w:top="1440" w:right="1440" w:bottom="1440" w:left="1440" w:header="720" w:footer="720" w:gutter="0"/>
          <w:cols w:space="720"/>
          <w:noEndnote/>
        </w:sectPr>
      </w:pPr>
    </w:p>
    <w:tbl>
      <w:tblPr>
        <w:tblW w:w="6202" w:type="dxa"/>
        <w:tblInd w:w="108" w:type="dxa"/>
        <w:tblLook w:val="04A0" w:firstRow="1" w:lastRow="0" w:firstColumn="1" w:lastColumn="0" w:noHBand="0" w:noVBand="1"/>
      </w:tblPr>
      <w:tblGrid>
        <w:gridCol w:w="3274"/>
        <w:gridCol w:w="381"/>
        <w:gridCol w:w="381"/>
        <w:gridCol w:w="747"/>
        <w:gridCol w:w="463"/>
        <w:gridCol w:w="956"/>
      </w:tblGrid>
      <w:tr w:rsidR="00AD33E9" w:rsidRPr="00AB2566" w14:paraId="0E859581" w14:textId="77777777">
        <w:trPr>
          <w:trHeight w:val="300"/>
        </w:trPr>
        <w:tc>
          <w:tcPr>
            <w:tcW w:w="4783" w:type="dxa"/>
            <w:gridSpan w:val="4"/>
            <w:tcBorders>
              <w:top w:val="nil"/>
              <w:left w:val="nil"/>
              <w:bottom w:val="nil"/>
              <w:right w:val="nil"/>
            </w:tcBorders>
            <w:shd w:val="clear" w:color="auto" w:fill="auto"/>
            <w:noWrap/>
            <w:vAlign w:val="bottom"/>
          </w:tcPr>
          <w:p w14:paraId="05C76863" w14:textId="77777777" w:rsidR="00AD33E9" w:rsidRPr="00AB2566" w:rsidRDefault="00AD33E9" w:rsidP="00AD33E9">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lastRenderedPageBreak/>
              <w:t>Equity Method Entries on Mill Corp.'s Books:</w:t>
            </w:r>
          </w:p>
        </w:tc>
        <w:tc>
          <w:tcPr>
            <w:tcW w:w="463" w:type="dxa"/>
            <w:tcBorders>
              <w:top w:val="nil"/>
              <w:left w:val="nil"/>
              <w:bottom w:val="nil"/>
              <w:right w:val="nil"/>
            </w:tcBorders>
            <w:shd w:val="clear" w:color="auto" w:fill="auto"/>
            <w:noWrap/>
            <w:vAlign w:val="bottom"/>
          </w:tcPr>
          <w:p w14:paraId="4DFC4D65" w14:textId="77777777" w:rsidR="00AD33E9" w:rsidRPr="00AB2566" w:rsidRDefault="00AD33E9" w:rsidP="00AD33E9">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331F4B4"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18F640D5" w14:textId="77777777">
        <w:trPr>
          <w:trHeight w:val="300"/>
        </w:trPr>
        <w:tc>
          <w:tcPr>
            <w:tcW w:w="3655" w:type="dxa"/>
            <w:gridSpan w:val="2"/>
            <w:tcBorders>
              <w:top w:val="single" w:sz="4" w:space="0" w:color="auto"/>
              <w:left w:val="single" w:sz="4" w:space="0" w:color="auto"/>
              <w:bottom w:val="nil"/>
              <w:right w:val="nil"/>
            </w:tcBorders>
            <w:shd w:val="clear" w:color="auto" w:fill="auto"/>
            <w:noWrap/>
            <w:vAlign w:val="bottom"/>
          </w:tcPr>
          <w:p w14:paraId="35C52FDC"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Investment in Roller Co.</w:t>
            </w:r>
          </w:p>
        </w:tc>
        <w:tc>
          <w:tcPr>
            <w:tcW w:w="381" w:type="dxa"/>
            <w:tcBorders>
              <w:top w:val="single" w:sz="4" w:space="0" w:color="auto"/>
              <w:left w:val="nil"/>
              <w:bottom w:val="nil"/>
              <w:right w:val="nil"/>
            </w:tcBorders>
            <w:shd w:val="clear" w:color="auto" w:fill="auto"/>
            <w:noWrap/>
            <w:vAlign w:val="bottom"/>
          </w:tcPr>
          <w:p w14:paraId="68C9D506"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21FE39AC"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36,000 </w:t>
            </w:r>
          </w:p>
        </w:tc>
        <w:tc>
          <w:tcPr>
            <w:tcW w:w="956" w:type="dxa"/>
            <w:tcBorders>
              <w:top w:val="single" w:sz="4" w:space="0" w:color="auto"/>
              <w:left w:val="nil"/>
              <w:bottom w:val="nil"/>
              <w:right w:val="single" w:sz="4" w:space="0" w:color="auto"/>
            </w:tcBorders>
            <w:shd w:val="clear" w:color="auto" w:fill="auto"/>
            <w:noWrap/>
            <w:vAlign w:val="bottom"/>
          </w:tcPr>
          <w:p w14:paraId="30F743F1"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r w:rsidR="00AD33E9" w:rsidRPr="00AB2566" w14:paraId="1FDA140F" w14:textId="77777777">
        <w:trPr>
          <w:trHeight w:val="300"/>
        </w:trPr>
        <w:tc>
          <w:tcPr>
            <w:tcW w:w="3655" w:type="dxa"/>
            <w:gridSpan w:val="2"/>
            <w:tcBorders>
              <w:top w:val="nil"/>
              <w:left w:val="single" w:sz="4" w:space="0" w:color="auto"/>
              <w:bottom w:val="single" w:sz="4" w:space="0" w:color="auto"/>
              <w:right w:val="nil"/>
            </w:tcBorders>
            <w:shd w:val="clear" w:color="auto" w:fill="auto"/>
            <w:noWrap/>
            <w:vAlign w:val="bottom"/>
          </w:tcPr>
          <w:p w14:paraId="3A21DB69"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Income from Roller Co.</w:t>
            </w:r>
          </w:p>
        </w:tc>
        <w:tc>
          <w:tcPr>
            <w:tcW w:w="381" w:type="dxa"/>
            <w:tcBorders>
              <w:top w:val="nil"/>
              <w:left w:val="nil"/>
              <w:bottom w:val="single" w:sz="4" w:space="0" w:color="auto"/>
              <w:right w:val="nil"/>
            </w:tcBorders>
            <w:shd w:val="clear" w:color="auto" w:fill="auto"/>
            <w:noWrap/>
            <w:vAlign w:val="bottom"/>
          </w:tcPr>
          <w:p w14:paraId="3FEB0F2E"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747" w:type="dxa"/>
            <w:tcBorders>
              <w:top w:val="nil"/>
              <w:left w:val="nil"/>
              <w:bottom w:val="single" w:sz="4" w:space="0" w:color="auto"/>
              <w:right w:val="nil"/>
            </w:tcBorders>
            <w:shd w:val="clear" w:color="auto" w:fill="auto"/>
            <w:noWrap/>
            <w:vAlign w:val="bottom"/>
          </w:tcPr>
          <w:p w14:paraId="37B22EDA"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463" w:type="dxa"/>
            <w:tcBorders>
              <w:top w:val="nil"/>
              <w:left w:val="nil"/>
              <w:bottom w:val="single" w:sz="4" w:space="0" w:color="auto"/>
              <w:right w:val="nil"/>
            </w:tcBorders>
            <w:shd w:val="clear" w:color="auto" w:fill="auto"/>
            <w:noWrap/>
            <w:vAlign w:val="bottom"/>
          </w:tcPr>
          <w:p w14:paraId="49BC448D"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569EA984"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36,000 </w:t>
            </w:r>
          </w:p>
        </w:tc>
      </w:tr>
      <w:tr w:rsidR="00AD33E9" w:rsidRPr="00AB2566" w14:paraId="162BF7E9" w14:textId="77777777">
        <w:trPr>
          <w:trHeight w:val="300"/>
        </w:trPr>
        <w:tc>
          <w:tcPr>
            <w:tcW w:w="6202" w:type="dxa"/>
            <w:gridSpan w:val="6"/>
            <w:tcBorders>
              <w:top w:val="nil"/>
              <w:left w:val="nil"/>
              <w:bottom w:val="nil"/>
              <w:right w:val="nil"/>
            </w:tcBorders>
            <w:shd w:val="clear" w:color="auto" w:fill="auto"/>
            <w:noWrap/>
            <w:vAlign w:val="bottom"/>
          </w:tcPr>
          <w:p w14:paraId="0C40348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Record Mill Corp.'s 100% share of Roller Co.'s 20X9 income</w:t>
            </w:r>
          </w:p>
        </w:tc>
      </w:tr>
      <w:tr w:rsidR="00AD33E9" w:rsidRPr="00AB2566" w14:paraId="108D8DF3" w14:textId="77777777">
        <w:trPr>
          <w:trHeight w:val="300"/>
        </w:trPr>
        <w:tc>
          <w:tcPr>
            <w:tcW w:w="3274" w:type="dxa"/>
            <w:tcBorders>
              <w:top w:val="nil"/>
              <w:left w:val="nil"/>
              <w:bottom w:val="nil"/>
              <w:right w:val="nil"/>
            </w:tcBorders>
            <w:shd w:val="clear" w:color="auto" w:fill="auto"/>
            <w:noWrap/>
            <w:vAlign w:val="bottom"/>
          </w:tcPr>
          <w:p w14:paraId="2FD26975" w14:textId="77777777" w:rsidR="00AD33E9" w:rsidRPr="00AB2566" w:rsidRDefault="00AD33E9" w:rsidP="00AD33E9">
            <w:pPr>
              <w:widowControl/>
              <w:autoSpaceDE/>
              <w:autoSpaceDN/>
              <w:adjustRightInd/>
              <w:rPr>
                <w:rFonts w:ascii="Arial" w:hAnsi="Arial" w:cs="Arial"/>
                <w:color w:val="000000"/>
                <w:sz w:val="20"/>
                <w:szCs w:val="22"/>
              </w:rPr>
            </w:pPr>
          </w:p>
        </w:tc>
        <w:tc>
          <w:tcPr>
            <w:tcW w:w="381" w:type="dxa"/>
            <w:tcBorders>
              <w:top w:val="nil"/>
              <w:left w:val="nil"/>
              <w:bottom w:val="nil"/>
              <w:right w:val="nil"/>
            </w:tcBorders>
            <w:shd w:val="clear" w:color="auto" w:fill="auto"/>
            <w:noWrap/>
            <w:vAlign w:val="bottom"/>
          </w:tcPr>
          <w:p w14:paraId="36246FBE" w14:textId="77777777" w:rsidR="00AD33E9" w:rsidRPr="00AB2566" w:rsidRDefault="00AD33E9" w:rsidP="00AD33E9">
            <w:pPr>
              <w:widowControl/>
              <w:autoSpaceDE/>
              <w:autoSpaceDN/>
              <w:adjustRightInd/>
              <w:rPr>
                <w:rFonts w:ascii="Arial" w:hAnsi="Arial" w:cs="Arial"/>
                <w:color w:val="000000"/>
                <w:sz w:val="20"/>
                <w:szCs w:val="22"/>
              </w:rPr>
            </w:pPr>
          </w:p>
        </w:tc>
        <w:tc>
          <w:tcPr>
            <w:tcW w:w="381" w:type="dxa"/>
            <w:tcBorders>
              <w:top w:val="nil"/>
              <w:left w:val="nil"/>
              <w:bottom w:val="nil"/>
              <w:right w:val="nil"/>
            </w:tcBorders>
            <w:shd w:val="clear" w:color="auto" w:fill="auto"/>
            <w:noWrap/>
            <w:vAlign w:val="bottom"/>
          </w:tcPr>
          <w:p w14:paraId="2EDF9561" w14:textId="77777777" w:rsidR="00AD33E9" w:rsidRPr="00AB2566" w:rsidRDefault="00AD33E9" w:rsidP="00AD33E9">
            <w:pPr>
              <w:widowControl/>
              <w:autoSpaceDE/>
              <w:autoSpaceDN/>
              <w:adjustRightInd/>
              <w:rPr>
                <w:rFonts w:ascii="Arial" w:hAnsi="Arial" w:cs="Arial"/>
                <w:color w:val="000000"/>
                <w:sz w:val="20"/>
                <w:szCs w:val="22"/>
              </w:rPr>
            </w:pPr>
          </w:p>
        </w:tc>
        <w:tc>
          <w:tcPr>
            <w:tcW w:w="747" w:type="dxa"/>
            <w:tcBorders>
              <w:top w:val="nil"/>
              <w:left w:val="nil"/>
              <w:bottom w:val="nil"/>
              <w:right w:val="nil"/>
            </w:tcBorders>
            <w:shd w:val="clear" w:color="auto" w:fill="auto"/>
            <w:noWrap/>
            <w:vAlign w:val="bottom"/>
          </w:tcPr>
          <w:p w14:paraId="52727D68" w14:textId="77777777" w:rsidR="00AD33E9" w:rsidRPr="00AB2566" w:rsidRDefault="00AD33E9" w:rsidP="00AD33E9">
            <w:pPr>
              <w:widowControl/>
              <w:autoSpaceDE/>
              <w:autoSpaceDN/>
              <w:adjustRightInd/>
              <w:rPr>
                <w:rFonts w:ascii="Arial" w:hAnsi="Arial" w:cs="Arial"/>
                <w:color w:val="000000"/>
                <w:sz w:val="20"/>
                <w:szCs w:val="22"/>
              </w:rPr>
            </w:pPr>
          </w:p>
        </w:tc>
        <w:tc>
          <w:tcPr>
            <w:tcW w:w="463" w:type="dxa"/>
            <w:tcBorders>
              <w:top w:val="nil"/>
              <w:left w:val="nil"/>
              <w:bottom w:val="nil"/>
              <w:right w:val="nil"/>
            </w:tcBorders>
            <w:shd w:val="clear" w:color="auto" w:fill="auto"/>
            <w:noWrap/>
            <w:vAlign w:val="bottom"/>
          </w:tcPr>
          <w:p w14:paraId="0D41F073" w14:textId="77777777" w:rsidR="00AD33E9" w:rsidRPr="00AB2566" w:rsidRDefault="00AD33E9" w:rsidP="00AD33E9">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35B2344F"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26E69C22" w14:textId="77777777">
        <w:trPr>
          <w:trHeight w:val="300"/>
        </w:trPr>
        <w:tc>
          <w:tcPr>
            <w:tcW w:w="3274" w:type="dxa"/>
            <w:tcBorders>
              <w:top w:val="single" w:sz="4" w:space="0" w:color="auto"/>
              <w:left w:val="single" w:sz="4" w:space="0" w:color="auto"/>
              <w:bottom w:val="nil"/>
              <w:right w:val="nil"/>
            </w:tcBorders>
            <w:shd w:val="clear" w:color="auto" w:fill="auto"/>
            <w:noWrap/>
            <w:vAlign w:val="bottom"/>
          </w:tcPr>
          <w:p w14:paraId="218B4F30"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Cash</w:t>
            </w:r>
          </w:p>
        </w:tc>
        <w:tc>
          <w:tcPr>
            <w:tcW w:w="381" w:type="dxa"/>
            <w:tcBorders>
              <w:top w:val="single" w:sz="4" w:space="0" w:color="auto"/>
              <w:left w:val="nil"/>
              <w:bottom w:val="nil"/>
              <w:right w:val="nil"/>
            </w:tcBorders>
            <w:shd w:val="clear" w:color="auto" w:fill="auto"/>
            <w:noWrap/>
            <w:vAlign w:val="bottom"/>
          </w:tcPr>
          <w:p w14:paraId="7869A8D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81" w:type="dxa"/>
            <w:tcBorders>
              <w:top w:val="single" w:sz="4" w:space="0" w:color="auto"/>
              <w:left w:val="nil"/>
              <w:bottom w:val="nil"/>
              <w:right w:val="nil"/>
            </w:tcBorders>
            <w:shd w:val="clear" w:color="auto" w:fill="auto"/>
            <w:noWrap/>
            <w:vAlign w:val="bottom"/>
          </w:tcPr>
          <w:p w14:paraId="087F6075"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19A410E5"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20,000 </w:t>
            </w:r>
          </w:p>
        </w:tc>
        <w:tc>
          <w:tcPr>
            <w:tcW w:w="956" w:type="dxa"/>
            <w:tcBorders>
              <w:top w:val="single" w:sz="4" w:space="0" w:color="auto"/>
              <w:left w:val="nil"/>
              <w:bottom w:val="nil"/>
              <w:right w:val="single" w:sz="4" w:space="0" w:color="auto"/>
            </w:tcBorders>
            <w:shd w:val="clear" w:color="auto" w:fill="auto"/>
            <w:noWrap/>
            <w:vAlign w:val="bottom"/>
          </w:tcPr>
          <w:p w14:paraId="4628D0FF"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r w:rsidR="00AD33E9" w:rsidRPr="00AB2566" w14:paraId="12B6B269" w14:textId="77777777">
        <w:trPr>
          <w:trHeight w:val="300"/>
        </w:trPr>
        <w:tc>
          <w:tcPr>
            <w:tcW w:w="3655" w:type="dxa"/>
            <w:gridSpan w:val="2"/>
            <w:tcBorders>
              <w:top w:val="nil"/>
              <w:left w:val="single" w:sz="4" w:space="0" w:color="auto"/>
              <w:bottom w:val="nil"/>
              <w:right w:val="nil"/>
            </w:tcBorders>
            <w:shd w:val="clear" w:color="auto" w:fill="auto"/>
            <w:noWrap/>
            <w:vAlign w:val="bottom"/>
          </w:tcPr>
          <w:p w14:paraId="7800817D"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Investment in Roller Co.</w:t>
            </w:r>
          </w:p>
        </w:tc>
        <w:tc>
          <w:tcPr>
            <w:tcW w:w="381" w:type="dxa"/>
            <w:tcBorders>
              <w:top w:val="nil"/>
              <w:left w:val="nil"/>
              <w:bottom w:val="nil"/>
              <w:right w:val="nil"/>
            </w:tcBorders>
            <w:shd w:val="clear" w:color="auto" w:fill="auto"/>
            <w:noWrap/>
            <w:vAlign w:val="bottom"/>
          </w:tcPr>
          <w:p w14:paraId="4674A101" w14:textId="77777777" w:rsidR="00AD33E9" w:rsidRPr="00AB2566" w:rsidRDefault="00AD33E9" w:rsidP="00AD33E9">
            <w:pPr>
              <w:widowControl/>
              <w:autoSpaceDE/>
              <w:autoSpaceDN/>
              <w:adjustRightInd/>
              <w:rPr>
                <w:rFonts w:ascii="Arial" w:hAnsi="Arial" w:cs="Arial"/>
                <w:color w:val="000000"/>
                <w:sz w:val="20"/>
                <w:szCs w:val="22"/>
              </w:rPr>
            </w:pPr>
          </w:p>
        </w:tc>
        <w:tc>
          <w:tcPr>
            <w:tcW w:w="747" w:type="dxa"/>
            <w:tcBorders>
              <w:top w:val="nil"/>
              <w:left w:val="nil"/>
              <w:bottom w:val="nil"/>
              <w:right w:val="nil"/>
            </w:tcBorders>
            <w:shd w:val="clear" w:color="auto" w:fill="auto"/>
            <w:noWrap/>
            <w:vAlign w:val="bottom"/>
          </w:tcPr>
          <w:p w14:paraId="0351824D" w14:textId="77777777" w:rsidR="00AD33E9" w:rsidRPr="00AB2566" w:rsidRDefault="00AD33E9" w:rsidP="00AD33E9">
            <w:pPr>
              <w:widowControl/>
              <w:autoSpaceDE/>
              <w:autoSpaceDN/>
              <w:adjustRightInd/>
              <w:rPr>
                <w:rFonts w:ascii="Arial" w:hAnsi="Arial" w:cs="Arial"/>
                <w:color w:val="000000"/>
                <w:sz w:val="20"/>
                <w:szCs w:val="22"/>
              </w:rPr>
            </w:pPr>
          </w:p>
        </w:tc>
        <w:tc>
          <w:tcPr>
            <w:tcW w:w="463" w:type="dxa"/>
            <w:tcBorders>
              <w:top w:val="nil"/>
              <w:left w:val="nil"/>
              <w:bottom w:val="nil"/>
              <w:right w:val="nil"/>
            </w:tcBorders>
            <w:shd w:val="clear" w:color="auto" w:fill="auto"/>
            <w:noWrap/>
            <w:vAlign w:val="bottom"/>
          </w:tcPr>
          <w:p w14:paraId="69007CC4" w14:textId="77777777" w:rsidR="00AD33E9" w:rsidRPr="00AB2566" w:rsidRDefault="00AD33E9" w:rsidP="00AD33E9">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52BF5F45"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20,000 </w:t>
            </w:r>
          </w:p>
        </w:tc>
      </w:tr>
      <w:tr w:rsidR="00AD33E9" w:rsidRPr="00AB2566" w14:paraId="0EB1D038" w14:textId="77777777">
        <w:trPr>
          <w:trHeight w:val="300"/>
        </w:trPr>
        <w:tc>
          <w:tcPr>
            <w:tcW w:w="6202" w:type="dxa"/>
            <w:gridSpan w:val="6"/>
            <w:tcBorders>
              <w:top w:val="single" w:sz="4" w:space="0" w:color="auto"/>
              <w:left w:val="nil"/>
              <w:bottom w:val="nil"/>
              <w:right w:val="nil"/>
            </w:tcBorders>
            <w:shd w:val="clear" w:color="auto" w:fill="auto"/>
            <w:noWrap/>
            <w:vAlign w:val="bottom"/>
          </w:tcPr>
          <w:p w14:paraId="05E71F8B"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Record Mill Corp.'s 100% share of Roller Co.'s 20X9 dividend</w:t>
            </w:r>
          </w:p>
        </w:tc>
      </w:tr>
      <w:tr w:rsidR="00AD33E9" w:rsidRPr="00AB2566" w14:paraId="4FF1F373" w14:textId="77777777">
        <w:trPr>
          <w:trHeight w:val="300"/>
        </w:trPr>
        <w:tc>
          <w:tcPr>
            <w:tcW w:w="3274" w:type="dxa"/>
            <w:tcBorders>
              <w:top w:val="nil"/>
              <w:left w:val="nil"/>
              <w:bottom w:val="single" w:sz="4" w:space="0" w:color="auto"/>
              <w:right w:val="nil"/>
            </w:tcBorders>
            <w:shd w:val="clear" w:color="auto" w:fill="auto"/>
            <w:noWrap/>
            <w:vAlign w:val="bottom"/>
          </w:tcPr>
          <w:p w14:paraId="568DBB13"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81" w:type="dxa"/>
            <w:tcBorders>
              <w:top w:val="nil"/>
              <w:left w:val="nil"/>
              <w:bottom w:val="single" w:sz="4" w:space="0" w:color="auto"/>
              <w:right w:val="nil"/>
            </w:tcBorders>
            <w:shd w:val="clear" w:color="auto" w:fill="auto"/>
            <w:noWrap/>
            <w:vAlign w:val="bottom"/>
          </w:tcPr>
          <w:p w14:paraId="164EB3BA"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81" w:type="dxa"/>
            <w:tcBorders>
              <w:top w:val="nil"/>
              <w:left w:val="nil"/>
              <w:bottom w:val="single" w:sz="4" w:space="0" w:color="auto"/>
              <w:right w:val="nil"/>
            </w:tcBorders>
            <w:shd w:val="clear" w:color="auto" w:fill="auto"/>
            <w:noWrap/>
            <w:vAlign w:val="bottom"/>
          </w:tcPr>
          <w:p w14:paraId="6451A8A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747" w:type="dxa"/>
            <w:tcBorders>
              <w:top w:val="nil"/>
              <w:left w:val="nil"/>
              <w:bottom w:val="single" w:sz="4" w:space="0" w:color="auto"/>
              <w:right w:val="nil"/>
            </w:tcBorders>
            <w:shd w:val="clear" w:color="auto" w:fill="auto"/>
            <w:noWrap/>
            <w:vAlign w:val="bottom"/>
          </w:tcPr>
          <w:p w14:paraId="2BC016D0"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463" w:type="dxa"/>
            <w:tcBorders>
              <w:top w:val="nil"/>
              <w:left w:val="nil"/>
              <w:bottom w:val="single" w:sz="4" w:space="0" w:color="auto"/>
              <w:right w:val="nil"/>
            </w:tcBorders>
            <w:shd w:val="clear" w:color="auto" w:fill="auto"/>
            <w:noWrap/>
            <w:vAlign w:val="bottom"/>
          </w:tcPr>
          <w:p w14:paraId="033804FB"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956" w:type="dxa"/>
            <w:tcBorders>
              <w:top w:val="nil"/>
              <w:left w:val="nil"/>
              <w:bottom w:val="single" w:sz="4" w:space="0" w:color="auto"/>
              <w:right w:val="nil"/>
            </w:tcBorders>
            <w:shd w:val="clear" w:color="auto" w:fill="auto"/>
            <w:noWrap/>
            <w:vAlign w:val="bottom"/>
          </w:tcPr>
          <w:p w14:paraId="1723B560"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r w:rsidR="00AD33E9" w:rsidRPr="00AB2566" w14:paraId="3440B386" w14:textId="77777777">
        <w:trPr>
          <w:trHeight w:val="300"/>
        </w:trPr>
        <w:tc>
          <w:tcPr>
            <w:tcW w:w="3655" w:type="dxa"/>
            <w:gridSpan w:val="2"/>
            <w:tcBorders>
              <w:top w:val="single" w:sz="4" w:space="0" w:color="auto"/>
              <w:left w:val="single" w:sz="4" w:space="0" w:color="auto"/>
              <w:bottom w:val="nil"/>
              <w:right w:val="nil"/>
            </w:tcBorders>
            <w:shd w:val="clear" w:color="auto" w:fill="auto"/>
            <w:noWrap/>
            <w:vAlign w:val="bottom"/>
          </w:tcPr>
          <w:p w14:paraId="10156FE0"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Income from Roller Co.</w:t>
            </w:r>
          </w:p>
        </w:tc>
        <w:tc>
          <w:tcPr>
            <w:tcW w:w="381" w:type="dxa"/>
            <w:tcBorders>
              <w:top w:val="nil"/>
              <w:left w:val="nil"/>
              <w:bottom w:val="nil"/>
              <w:right w:val="nil"/>
            </w:tcBorders>
            <w:shd w:val="clear" w:color="auto" w:fill="auto"/>
            <w:noWrap/>
            <w:vAlign w:val="bottom"/>
          </w:tcPr>
          <w:p w14:paraId="2171A9D6"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10" w:type="dxa"/>
            <w:gridSpan w:val="2"/>
            <w:tcBorders>
              <w:top w:val="single" w:sz="4" w:space="0" w:color="auto"/>
              <w:left w:val="nil"/>
              <w:bottom w:val="nil"/>
              <w:right w:val="nil"/>
            </w:tcBorders>
            <w:shd w:val="clear" w:color="auto" w:fill="auto"/>
            <w:noWrap/>
            <w:vAlign w:val="bottom"/>
          </w:tcPr>
          <w:p w14:paraId="208D38D5"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2,000 </w:t>
            </w:r>
          </w:p>
        </w:tc>
        <w:tc>
          <w:tcPr>
            <w:tcW w:w="956" w:type="dxa"/>
            <w:tcBorders>
              <w:top w:val="nil"/>
              <w:left w:val="nil"/>
              <w:bottom w:val="nil"/>
              <w:right w:val="single" w:sz="4" w:space="0" w:color="auto"/>
            </w:tcBorders>
            <w:shd w:val="clear" w:color="auto" w:fill="auto"/>
            <w:noWrap/>
            <w:vAlign w:val="bottom"/>
          </w:tcPr>
          <w:p w14:paraId="64C9FECC"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r w:rsidR="00AD33E9" w:rsidRPr="00AB2566" w14:paraId="06AC9C39" w14:textId="77777777">
        <w:trPr>
          <w:trHeight w:val="300"/>
        </w:trPr>
        <w:tc>
          <w:tcPr>
            <w:tcW w:w="3655" w:type="dxa"/>
            <w:gridSpan w:val="2"/>
            <w:tcBorders>
              <w:top w:val="nil"/>
              <w:left w:val="single" w:sz="4" w:space="0" w:color="auto"/>
              <w:bottom w:val="nil"/>
              <w:right w:val="nil"/>
            </w:tcBorders>
            <w:shd w:val="clear" w:color="auto" w:fill="auto"/>
            <w:noWrap/>
            <w:vAlign w:val="bottom"/>
          </w:tcPr>
          <w:p w14:paraId="3133E63C"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Investment in Roller Co.</w:t>
            </w:r>
          </w:p>
        </w:tc>
        <w:tc>
          <w:tcPr>
            <w:tcW w:w="381" w:type="dxa"/>
            <w:tcBorders>
              <w:top w:val="nil"/>
              <w:left w:val="nil"/>
              <w:bottom w:val="nil"/>
              <w:right w:val="nil"/>
            </w:tcBorders>
            <w:shd w:val="clear" w:color="auto" w:fill="auto"/>
            <w:noWrap/>
            <w:vAlign w:val="bottom"/>
          </w:tcPr>
          <w:p w14:paraId="2F145B5F" w14:textId="77777777" w:rsidR="00AD33E9" w:rsidRPr="00AB2566" w:rsidRDefault="00AD33E9" w:rsidP="00AD33E9">
            <w:pPr>
              <w:widowControl/>
              <w:autoSpaceDE/>
              <w:autoSpaceDN/>
              <w:adjustRightInd/>
              <w:rPr>
                <w:rFonts w:ascii="Arial" w:hAnsi="Arial" w:cs="Arial"/>
                <w:color w:val="000000"/>
                <w:sz w:val="20"/>
                <w:szCs w:val="22"/>
              </w:rPr>
            </w:pPr>
          </w:p>
        </w:tc>
        <w:tc>
          <w:tcPr>
            <w:tcW w:w="747" w:type="dxa"/>
            <w:tcBorders>
              <w:top w:val="nil"/>
              <w:left w:val="nil"/>
              <w:bottom w:val="nil"/>
              <w:right w:val="nil"/>
            </w:tcBorders>
            <w:shd w:val="clear" w:color="auto" w:fill="auto"/>
            <w:noWrap/>
            <w:vAlign w:val="bottom"/>
          </w:tcPr>
          <w:p w14:paraId="3B02219B" w14:textId="77777777" w:rsidR="00AD33E9" w:rsidRPr="00AB2566" w:rsidRDefault="00AD33E9" w:rsidP="00AD33E9">
            <w:pPr>
              <w:widowControl/>
              <w:autoSpaceDE/>
              <w:autoSpaceDN/>
              <w:adjustRightInd/>
              <w:rPr>
                <w:rFonts w:ascii="Arial" w:hAnsi="Arial" w:cs="Arial"/>
                <w:color w:val="000000"/>
                <w:sz w:val="20"/>
                <w:szCs w:val="22"/>
              </w:rPr>
            </w:pPr>
          </w:p>
        </w:tc>
        <w:tc>
          <w:tcPr>
            <w:tcW w:w="463" w:type="dxa"/>
            <w:tcBorders>
              <w:top w:val="nil"/>
              <w:left w:val="nil"/>
              <w:bottom w:val="nil"/>
              <w:right w:val="nil"/>
            </w:tcBorders>
            <w:shd w:val="clear" w:color="auto" w:fill="auto"/>
            <w:noWrap/>
            <w:vAlign w:val="bottom"/>
          </w:tcPr>
          <w:p w14:paraId="5BD005D5" w14:textId="77777777" w:rsidR="00AD33E9" w:rsidRPr="00AB2566" w:rsidRDefault="00AD33E9" w:rsidP="00AD33E9">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567CA401"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xml:space="preserve">    2,000 </w:t>
            </w:r>
          </w:p>
        </w:tc>
      </w:tr>
      <w:tr w:rsidR="00AD33E9" w:rsidRPr="00AB2566" w14:paraId="43164650" w14:textId="77777777">
        <w:trPr>
          <w:trHeight w:val="300"/>
        </w:trPr>
        <w:tc>
          <w:tcPr>
            <w:tcW w:w="5246" w:type="dxa"/>
            <w:gridSpan w:val="5"/>
            <w:tcBorders>
              <w:top w:val="single" w:sz="4" w:space="0" w:color="auto"/>
              <w:left w:val="nil"/>
              <w:bottom w:val="nil"/>
              <w:right w:val="nil"/>
            </w:tcBorders>
            <w:shd w:val="clear" w:color="auto" w:fill="auto"/>
            <w:noWrap/>
            <w:vAlign w:val="bottom"/>
          </w:tcPr>
          <w:p w14:paraId="26F1F2BA"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Record amortization of excess acquisition price</w:t>
            </w:r>
          </w:p>
        </w:tc>
        <w:tc>
          <w:tcPr>
            <w:tcW w:w="956" w:type="dxa"/>
            <w:tcBorders>
              <w:top w:val="single" w:sz="4" w:space="0" w:color="auto"/>
              <w:left w:val="nil"/>
              <w:bottom w:val="nil"/>
              <w:right w:val="nil"/>
            </w:tcBorders>
            <w:shd w:val="clear" w:color="auto" w:fill="auto"/>
            <w:noWrap/>
            <w:vAlign w:val="bottom"/>
          </w:tcPr>
          <w:p w14:paraId="2AF99001"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bl>
    <w:p w14:paraId="48943DA2" w14:textId="77777777" w:rsidR="00AD33E9"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6938" w:type="dxa"/>
        <w:tblInd w:w="108" w:type="dxa"/>
        <w:tblLook w:val="04A0" w:firstRow="1" w:lastRow="0" w:firstColumn="1" w:lastColumn="0" w:noHBand="0" w:noVBand="1"/>
      </w:tblPr>
      <w:tblGrid>
        <w:gridCol w:w="2340"/>
        <w:gridCol w:w="1421"/>
        <w:gridCol w:w="333"/>
        <w:gridCol w:w="1083"/>
        <w:gridCol w:w="333"/>
        <w:gridCol w:w="1072"/>
        <w:gridCol w:w="356"/>
      </w:tblGrid>
      <w:tr w:rsidR="00AD33E9" w:rsidRPr="00AB2566" w14:paraId="027F5210" w14:textId="77777777">
        <w:trPr>
          <w:trHeight w:val="300"/>
        </w:trPr>
        <w:tc>
          <w:tcPr>
            <w:tcW w:w="3761" w:type="dxa"/>
            <w:gridSpan w:val="2"/>
            <w:tcBorders>
              <w:top w:val="nil"/>
              <w:left w:val="nil"/>
              <w:bottom w:val="single" w:sz="4" w:space="0" w:color="auto"/>
              <w:right w:val="nil"/>
            </w:tcBorders>
            <w:shd w:val="clear" w:color="auto" w:fill="auto"/>
            <w:noWrap/>
            <w:vAlign w:val="bottom"/>
          </w:tcPr>
          <w:p w14:paraId="7A0D5022"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14:paraId="6BC811D9" w14:textId="77777777" w:rsidR="00AD33E9" w:rsidRPr="00AB2566" w:rsidRDefault="00AD33E9" w:rsidP="00AD33E9">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14:paraId="7561A871" w14:textId="77777777" w:rsidR="00AD33E9" w:rsidRPr="00AB2566" w:rsidRDefault="00AD33E9" w:rsidP="00AD33E9">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14:paraId="3E87E592"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14:paraId="7E7EE8E1"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356" w:type="dxa"/>
            <w:tcBorders>
              <w:top w:val="nil"/>
              <w:left w:val="nil"/>
              <w:bottom w:val="single" w:sz="4" w:space="0" w:color="auto"/>
              <w:right w:val="nil"/>
            </w:tcBorders>
            <w:shd w:val="clear" w:color="auto" w:fill="auto"/>
            <w:noWrap/>
            <w:vAlign w:val="bottom"/>
          </w:tcPr>
          <w:p w14:paraId="65B8ED95"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D33E9" w:rsidRPr="00AB2566" w14:paraId="0086BCD4" w14:textId="77777777">
        <w:trPr>
          <w:trHeight w:val="570"/>
        </w:trPr>
        <w:tc>
          <w:tcPr>
            <w:tcW w:w="2340" w:type="dxa"/>
            <w:tcBorders>
              <w:top w:val="nil"/>
              <w:left w:val="single" w:sz="4" w:space="0" w:color="auto"/>
              <w:bottom w:val="nil"/>
              <w:right w:val="nil"/>
            </w:tcBorders>
            <w:shd w:val="clear" w:color="auto" w:fill="auto"/>
            <w:noWrap/>
            <w:vAlign w:val="bottom"/>
          </w:tcPr>
          <w:p w14:paraId="697BD6A0"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421" w:type="dxa"/>
            <w:tcBorders>
              <w:top w:val="nil"/>
              <w:left w:val="nil"/>
              <w:bottom w:val="single" w:sz="4" w:space="0" w:color="auto"/>
              <w:right w:val="nil"/>
            </w:tcBorders>
            <w:shd w:val="clear" w:color="auto" w:fill="auto"/>
            <w:vAlign w:val="bottom"/>
          </w:tcPr>
          <w:p w14:paraId="4EE5956A" w14:textId="77777777" w:rsidR="00AD33E9" w:rsidRPr="00AB2566" w:rsidRDefault="00AD33E9" w:rsidP="00AD33E9">
            <w:pPr>
              <w:widowControl/>
              <w:autoSpaceDE/>
              <w:autoSpaceDN/>
              <w:adjustRightInd/>
              <w:jc w:val="center"/>
              <w:rPr>
                <w:rFonts w:ascii="Arial" w:hAnsi="Arial" w:cs="Arial"/>
                <w:b/>
                <w:bCs/>
                <w:sz w:val="20"/>
                <w:szCs w:val="22"/>
              </w:rPr>
            </w:pPr>
            <w:r w:rsidRPr="00AB2566">
              <w:rPr>
                <w:rFonts w:ascii="Arial" w:hAnsi="Arial" w:cs="Arial"/>
                <w:b/>
                <w:bCs/>
                <w:sz w:val="20"/>
                <w:szCs w:val="22"/>
              </w:rPr>
              <w:t>Total Book Value</w:t>
            </w:r>
          </w:p>
        </w:tc>
        <w:tc>
          <w:tcPr>
            <w:tcW w:w="333" w:type="dxa"/>
            <w:tcBorders>
              <w:top w:val="nil"/>
              <w:left w:val="nil"/>
              <w:bottom w:val="nil"/>
              <w:right w:val="nil"/>
            </w:tcBorders>
            <w:shd w:val="clear" w:color="auto" w:fill="auto"/>
            <w:noWrap/>
            <w:vAlign w:val="center"/>
          </w:tcPr>
          <w:p w14:paraId="58A1D375" w14:textId="77777777" w:rsidR="00AD33E9" w:rsidRPr="00AB2566" w:rsidRDefault="00AD33E9" w:rsidP="00AD33E9">
            <w:pPr>
              <w:widowControl/>
              <w:autoSpaceDE/>
              <w:autoSpaceDN/>
              <w:adjustRightInd/>
              <w:jc w:val="center"/>
              <w:rPr>
                <w:rFonts w:ascii="Arial" w:hAnsi="Arial" w:cs="Arial"/>
                <w:b/>
                <w:bCs/>
                <w:sz w:val="20"/>
                <w:szCs w:val="22"/>
              </w:rPr>
            </w:pPr>
            <w:r w:rsidRPr="00AB2566">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14:paraId="533A0213" w14:textId="77777777" w:rsidR="00AD33E9" w:rsidRPr="00AB2566" w:rsidRDefault="00AD33E9" w:rsidP="00AD33E9">
            <w:pPr>
              <w:widowControl/>
              <w:autoSpaceDE/>
              <w:autoSpaceDN/>
              <w:adjustRightInd/>
              <w:jc w:val="center"/>
              <w:rPr>
                <w:rFonts w:ascii="Arial" w:hAnsi="Arial" w:cs="Arial"/>
                <w:b/>
                <w:bCs/>
                <w:sz w:val="20"/>
                <w:szCs w:val="22"/>
              </w:rPr>
            </w:pPr>
            <w:r w:rsidRPr="00AB2566">
              <w:rPr>
                <w:rFonts w:ascii="Arial" w:hAnsi="Arial" w:cs="Arial"/>
                <w:b/>
                <w:bCs/>
                <w:sz w:val="20"/>
                <w:szCs w:val="22"/>
              </w:rPr>
              <w:t>Common</w:t>
            </w:r>
            <w:r w:rsidRPr="00AB2566">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14:paraId="736E732F" w14:textId="77777777" w:rsidR="00AD33E9" w:rsidRPr="00AB2566" w:rsidRDefault="00AD33E9" w:rsidP="00AD33E9">
            <w:pPr>
              <w:widowControl/>
              <w:autoSpaceDE/>
              <w:autoSpaceDN/>
              <w:adjustRightInd/>
              <w:jc w:val="center"/>
              <w:rPr>
                <w:rFonts w:ascii="Arial" w:hAnsi="Arial" w:cs="Arial"/>
                <w:b/>
                <w:bCs/>
                <w:sz w:val="20"/>
                <w:szCs w:val="22"/>
              </w:rPr>
            </w:pPr>
            <w:r w:rsidRPr="00AB2566">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14:paraId="6F45BB92" w14:textId="77777777" w:rsidR="00AD33E9" w:rsidRPr="00AB2566" w:rsidRDefault="00AD33E9" w:rsidP="00AD33E9">
            <w:pPr>
              <w:widowControl/>
              <w:autoSpaceDE/>
              <w:autoSpaceDN/>
              <w:adjustRightInd/>
              <w:jc w:val="center"/>
              <w:rPr>
                <w:rFonts w:ascii="Arial" w:hAnsi="Arial" w:cs="Arial"/>
                <w:b/>
                <w:bCs/>
                <w:sz w:val="20"/>
                <w:szCs w:val="22"/>
              </w:rPr>
            </w:pPr>
            <w:r w:rsidRPr="00AB2566">
              <w:rPr>
                <w:rFonts w:ascii="Arial" w:hAnsi="Arial" w:cs="Arial"/>
                <w:b/>
                <w:bCs/>
                <w:sz w:val="20"/>
                <w:szCs w:val="22"/>
              </w:rPr>
              <w:t xml:space="preserve">Retained </w:t>
            </w:r>
            <w:r w:rsidRPr="00AB2566">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6139C6A6"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r w:rsidR="00AD33E9" w:rsidRPr="00AB2566" w14:paraId="4802E278" w14:textId="77777777">
        <w:trPr>
          <w:trHeight w:val="300"/>
        </w:trPr>
        <w:tc>
          <w:tcPr>
            <w:tcW w:w="2340" w:type="dxa"/>
            <w:tcBorders>
              <w:top w:val="nil"/>
              <w:left w:val="single" w:sz="4" w:space="0" w:color="auto"/>
              <w:bottom w:val="nil"/>
              <w:right w:val="nil"/>
            </w:tcBorders>
            <w:shd w:val="clear" w:color="auto" w:fill="auto"/>
            <w:noWrap/>
            <w:vAlign w:val="bottom"/>
          </w:tcPr>
          <w:p w14:paraId="4C06C16B" w14:textId="6B6633F0" w:rsidR="00AD33E9" w:rsidRPr="00AB2566" w:rsidRDefault="00107B51" w:rsidP="00AD33E9">
            <w:pPr>
              <w:widowControl/>
              <w:autoSpaceDE/>
              <w:autoSpaceDN/>
              <w:adjustRightInd/>
              <w:rPr>
                <w:rFonts w:ascii="Arial" w:hAnsi="Arial" w:cs="Arial"/>
                <w:b/>
                <w:bCs/>
                <w:sz w:val="20"/>
                <w:szCs w:val="22"/>
              </w:rPr>
            </w:pPr>
            <w:r>
              <w:rPr>
                <w:rFonts w:ascii="Arial" w:hAnsi="Arial" w:cs="Arial"/>
                <w:b/>
                <w:bCs/>
                <w:sz w:val="20"/>
                <w:szCs w:val="22"/>
              </w:rPr>
              <w:t>Beginning book value</w:t>
            </w:r>
            <w:r w:rsidR="00AD33E9" w:rsidRPr="00AB2566">
              <w:rPr>
                <w:rFonts w:ascii="Arial" w:hAnsi="Arial" w:cs="Arial"/>
                <w:b/>
                <w:bCs/>
                <w:sz w:val="20"/>
                <w:szCs w:val="22"/>
              </w:rPr>
              <w:t xml:space="preserve"> </w:t>
            </w:r>
          </w:p>
        </w:tc>
        <w:tc>
          <w:tcPr>
            <w:tcW w:w="1421" w:type="dxa"/>
            <w:tcBorders>
              <w:top w:val="nil"/>
              <w:left w:val="nil"/>
              <w:bottom w:val="nil"/>
              <w:right w:val="nil"/>
            </w:tcBorders>
            <w:shd w:val="clear" w:color="auto" w:fill="auto"/>
            <w:noWrap/>
            <w:vAlign w:val="bottom"/>
          </w:tcPr>
          <w:p w14:paraId="3A370CC0" w14:textId="77777777" w:rsidR="00AD33E9" w:rsidRPr="00AB2566" w:rsidRDefault="00AD33E9" w:rsidP="00AD33E9">
            <w:pPr>
              <w:widowControl/>
              <w:autoSpaceDE/>
              <w:autoSpaceDN/>
              <w:adjustRightInd/>
              <w:jc w:val="right"/>
              <w:rPr>
                <w:rFonts w:ascii="Arial" w:hAnsi="Arial" w:cs="Arial"/>
                <w:b/>
                <w:bCs/>
                <w:sz w:val="20"/>
                <w:szCs w:val="22"/>
              </w:rPr>
            </w:pPr>
            <w:r w:rsidRPr="00AB2566">
              <w:rPr>
                <w:rFonts w:ascii="Arial" w:hAnsi="Arial" w:cs="Arial"/>
                <w:b/>
                <w:bCs/>
                <w:sz w:val="20"/>
                <w:szCs w:val="22"/>
              </w:rPr>
              <w:t xml:space="preserve">108,000 </w:t>
            </w:r>
          </w:p>
        </w:tc>
        <w:tc>
          <w:tcPr>
            <w:tcW w:w="333" w:type="dxa"/>
            <w:tcBorders>
              <w:top w:val="nil"/>
              <w:left w:val="nil"/>
              <w:bottom w:val="nil"/>
              <w:right w:val="nil"/>
            </w:tcBorders>
            <w:shd w:val="clear" w:color="auto" w:fill="auto"/>
            <w:noWrap/>
            <w:vAlign w:val="bottom"/>
          </w:tcPr>
          <w:p w14:paraId="6CF0EFBF" w14:textId="77777777" w:rsidR="00AD33E9" w:rsidRPr="00AB2566" w:rsidRDefault="00AD33E9" w:rsidP="00AD33E9">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22A75F5"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xml:space="preserve">    60,000 </w:t>
            </w:r>
          </w:p>
        </w:tc>
        <w:tc>
          <w:tcPr>
            <w:tcW w:w="333" w:type="dxa"/>
            <w:tcBorders>
              <w:top w:val="nil"/>
              <w:left w:val="nil"/>
              <w:bottom w:val="nil"/>
              <w:right w:val="nil"/>
            </w:tcBorders>
            <w:shd w:val="clear" w:color="auto" w:fill="auto"/>
            <w:noWrap/>
            <w:vAlign w:val="bottom"/>
          </w:tcPr>
          <w:p w14:paraId="61FC36B5" w14:textId="77777777" w:rsidR="00AD33E9" w:rsidRPr="00AB2566" w:rsidRDefault="00AD33E9" w:rsidP="00AD33E9">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23CB9D97" w14:textId="77777777" w:rsidR="00AD33E9" w:rsidRPr="00AB2566" w:rsidRDefault="00AD33E9" w:rsidP="00AD33E9">
            <w:pPr>
              <w:widowControl/>
              <w:autoSpaceDE/>
              <w:autoSpaceDN/>
              <w:adjustRightInd/>
              <w:rPr>
                <w:rFonts w:ascii="Arial" w:hAnsi="Arial" w:cs="Arial"/>
                <w:b/>
                <w:bCs/>
                <w:color w:val="538DD5"/>
                <w:sz w:val="20"/>
                <w:szCs w:val="22"/>
              </w:rPr>
            </w:pPr>
            <w:r w:rsidRPr="00AB2566">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48,000</w:t>
            </w:r>
            <w:r w:rsidRPr="00AB2566">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5569698B"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D33E9" w:rsidRPr="00AB2566" w14:paraId="365590D3" w14:textId="77777777">
        <w:trPr>
          <w:trHeight w:val="300"/>
        </w:trPr>
        <w:tc>
          <w:tcPr>
            <w:tcW w:w="2340" w:type="dxa"/>
            <w:tcBorders>
              <w:top w:val="nil"/>
              <w:left w:val="single" w:sz="4" w:space="0" w:color="auto"/>
              <w:bottom w:val="nil"/>
              <w:right w:val="nil"/>
            </w:tcBorders>
            <w:shd w:val="clear" w:color="auto" w:fill="auto"/>
            <w:noWrap/>
            <w:vAlign w:val="bottom"/>
          </w:tcPr>
          <w:p w14:paraId="31B701CB"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Net Income</w:t>
            </w:r>
          </w:p>
        </w:tc>
        <w:tc>
          <w:tcPr>
            <w:tcW w:w="1421" w:type="dxa"/>
            <w:tcBorders>
              <w:top w:val="nil"/>
              <w:left w:val="nil"/>
              <w:bottom w:val="nil"/>
              <w:right w:val="nil"/>
            </w:tcBorders>
            <w:shd w:val="clear" w:color="auto" w:fill="auto"/>
            <w:noWrap/>
            <w:vAlign w:val="bottom"/>
          </w:tcPr>
          <w:p w14:paraId="54CC874F" w14:textId="77777777" w:rsidR="00AD33E9" w:rsidRPr="00AB2566" w:rsidRDefault="00AD33E9" w:rsidP="00AD33E9">
            <w:pPr>
              <w:widowControl/>
              <w:autoSpaceDE/>
              <w:autoSpaceDN/>
              <w:adjustRightInd/>
              <w:jc w:val="right"/>
              <w:rPr>
                <w:rFonts w:ascii="Arial" w:hAnsi="Arial" w:cs="Arial"/>
                <w:b/>
                <w:bCs/>
                <w:color w:val="538DD5"/>
                <w:sz w:val="20"/>
                <w:szCs w:val="22"/>
              </w:rPr>
            </w:pPr>
            <w:r w:rsidRPr="00061E9A">
              <w:rPr>
                <w:rFonts w:ascii="Arial" w:hAnsi="Arial" w:cs="Arial"/>
                <w:b/>
                <w:bCs/>
                <w:color w:val="538DD5"/>
                <w:sz w:val="20"/>
                <w:szCs w:val="22"/>
                <w:shd w:val="clear" w:color="auto" w:fill="002E5C"/>
              </w:rPr>
              <w:t>36,000</w:t>
            </w:r>
            <w:r w:rsidRPr="00AB256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456FD53D" w14:textId="77777777" w:rsidR="00AD33E9" w:rsidRPr="00AB2566" w:rsidRDefault="00AD33E9" w:rsidP="00AD33E9">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6E546272" w14:textId="77777777" w:rsidR="00AD33E9" w:rsidRPr="00AB2566" w:rsidRDefault="00AD33E9" w:rsidP="00AD33E9">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14:paraId="36518EB9" w14:textId="77777777" w:rsidR="00AD33E9" w:rsidRPr="00AB2566" w:rsidRDefault="00AD33E9" w:rsidP="00AD33E9">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71DD2AD7"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xml:space="preserve">    36,000 </w:t>
            </w:r>
          </w:p>
        </w:tc>
        <w:tc>
          <w:tcPr>
            <w:tcW w:w="356" w:type="dxa"/>
            <w:tcBorders>
              <w:top w:val="nil"/>
              <w:left w:val="nil"/>
              <w:bottom w:val="nil"/>
              <w:right w:val="single" w:sz="4" w:space="0" w:color="auto"/>
            </w:tcBorders>
            <w:shd w:val="clear" w:color="auto" w:fill="auto"/>
            <w:noWrap/>
            <w:vAlign w:val="bottom"/>
          </w:tcPr>
          <w:p w14:paraId="4CC17FED"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D33E9" w:rsidRPr="00AB2566" w14:paraId="408F4277" w14:textId="77777777">
        <w:trPr>
          <w:trHeight w:val="300"/>
        </w:trPr>
        <w:tc>
          <w:tcPr>
            <w:tcW w:w="2340" w:type="dxa"/>
            <w:tcBorders>
              <w:top w:val="nil"/>
              <w:left w:val="single" w:sz="4" w:space="0" w:color="auto"/>
              <w:bottom w:val="nil"/>
              <w:right w:val="nil"/>
            </w:tcBorders>
            <w:shd w:val="clear" w:color="auto" w:fill="auto"/>
            <w:noWrap/>
            <w:vAlign w:val="bottom"/>
          </w:tcPr>
          <w:p w14:paraId="0BA1AD72"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Dividends</w:t>
            </w:r>
          </w:p>
        </w:tc>
        <w:tc>
          <w:tcPr>
            <w:tcW w:w="1421" w:type="dxa"/>
            <w:tcBorders>
              <w:top w:val="nil"/>
              <w:left w:val="nil"/>
              <w:bottom w:val="nil"/>
              <w:right w:val="nil"/>
            </w:tcBorders>
            <w:shd w:val="clear" w:color="auto" w:fill="auto"/>
            <w:noWrap/>
            <w:vAlign w:val="bottom"/>
          </w:tcPr>
          <w:p w14:paraId="5487AA22" w14:textId="77777777" w:rsidR="00AD33E9" w:rsidRPr="00AB2566" w:rsidRDefault="00AD33E9" w:rsidP="00AD33E9">
            <w:pPr>
              <w:widowControl/>
              <w:autoSpaceDE/>
              <w:autoSpaceDN/>
              <w:adjustRightInd/>
              <w:jc w:val="right"/>
              <w:rPr>
                <w:rFonts w:ascii="Arial" w:hAnsi="Arial" w:cs="Arial"/>
                <w:b/>
                <w:bCs/>
                <w:sz w:val="20"/>
                <w:szCs w:val="22"/>
              </w:rPr>
            </w:pPr>
            <w:r w:rsidRPr="00AB2566">
              <w:rPr>
                <w:rFonts w:ascii="Arial" w:hAnsi="Arial" w:cs="Arial"/>
                <w:b/>
                <w:bCs/>
                <w:sz w:val="20"/>
                <w:szCs w:val="22"/>
              </w:rPr>
              <w:t>(20,000)</w:t>
            </w:r>
          </w:p>
        </w:tc>
        <w:tc>
          <w:tcPr>
            <w:tcW w:w="333" w:type="dxa"/>
            <w:tcBorders>
              <w:top w:val="nil"/>
              <w:left w:val="nil"/>
              <w:bottom w:val="nil"/>
              <w:right w:val="nil"/>
            </w:tcBorders>
            <w:shd w:val="clear" w:color="auto" w:fill="auto"/>
            <w:noWrap/>
            <w:vAlign w:val="bottom"/>
          </w:tcPr>
          <w:p w14:paraId="7396AB45" w14:textId="77777777" w:rsidR="00AD33E9" w:rsidRPr="00AB2566" w:rsidRDefault="00AD33E9" w:rsidP="00AD33E9">
            <w:pPr>
              <w:widowControl/>
              <w:autoSpaceDE/>
              <w:autoSpaceDN/>
              <w:adjustRightInd/>
              <w:rPr>
                <w:rFonts w:ascii="Arial" w:hAnsi="Arial" w:cs="Arial"/>
                <w:color w:val="000000"/>
                <w:sz w:val="20"/>
                <w:szCs w:val="22"/>
              </w:rPr>
            </w:pPr>
          </w:p>
        </w:tc>
        <w:tc>
          <w:tcPr>
            <w:tcW w:w="1083" w:type="dxa"/>
            <w:tcBorders>
              <w:top w:val="nil"/>
              <w:left w:val="nil"/>
              <w:bottom w:val="nil"/>
              <w:right w:val="nil"/>
            </w:tcBorders>
            <w:shd w:val="clear" w:color="auto" w:fill="auto"/>
            <w:noWrap/>
            <w:vAlign w:val="bottom"/>
          </w:tcPr>
          <w:p w14:paraId="76357CDC" w14:textId="77777777" w:rsidR="00AD33E9" w:rsidRPr="00AB2566" w:rsidRDefault="00AD33E9" w:rsidP="00AD33E9">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14:paraId="7D03FB6E" w14:textId="77777777" w:rsidR="00AD33E9" w:rsidRPr="00AB2566" w:rsidRDefault="00AD33E9" w:rsidP="00AD33E9">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14:paraId="1CD1A060" w14:textId="77777777" w:rsidR="00AD33E9" w:rsidRPr="00AB2566" w:rsidRDefault="00AD33E9" w:rsidP="00AD33E9">
            <w:pPr>
              <w:widowControl/>
              <w:autoSpaceDE/>
              <w:autoSpaceDN/>
              <w:adjustRightInd/>
              <w:rPr>
                <w:rFonts w:ascii="Arial" w:hAnsi="Arial" w:cs="Arial"/>
                <w:b/>
                <w:bCs/>
                <w:color w:val="538DD5"/>
                <w:sz w:val="20"/>
                <w:szCs w:val="22"/>
              </w:rPr>
            </w:pPr>
            <w:r w:rsidRPr="00AB2566">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(20,000)</w:t>
            </w:r>
          </w:p>
        </w:tc>
        <w:tc>
          <w:tcPr>
            <w:tcW w:w="356" w:type="dxa"/>
            <w:tcBorders>
              <w:top w:val="nil"/>
              <w:left w:val="nil"/>
              <w:bottom w:val="nil"/>
              <w:right w:val="single" w:sz="4" w:space="0" w:color="auto"/>
            </w:tcBorders>
            <w:shd w:val="clear" w:color="auto" w:fill="auto"/>
            <w:noWrap/>
            <w:vAlign w:val="bottom"/>
          </w:tcPr>
          <w:p w14:paraId="31024EA1" w14:textId="77777777" w:rsidR="00AD33E9" w:rsidRPr="00AB2566" w:rsidRDefault="00AD33E9" w:rsidP="00AD33E9">
            <w:pPr>
              <w:widowControl/>
              <w:autoSpaceDE/>
              <w:autoSpaceDN/>
              <w:adjustRightInd/>
              <w:rPr>
                <w:rFonts w:ascii="Arial" w:hAnsi="Arial" w:cs="Arial"/>
                <w:sz w:val="20"/>
                <w:szCs w:val="22"/>
              </w:rPr>
            </w:pPr>
            <w:r w:rsidRPr="00AB2566">
              <w:rPr>
                <w:rFonts w:ascii="Arial" w:hAnsi="Arial" w:cs="Arial"/>
                <w:sz w:val="20"/>
                <w:szCs w:val="22"/>
              </w:rPr>
              <w:t> </w:t>
            </w:r>
          </w:p>
        </w:tc>
      </w:tr>
      <w:tr w:rsidR="00AD33E9" w:rsidRPr="00AB2566" w14:paraId="720518A7" w14:textId="77777777" w:rsidTr="00061E9A">
        <w:trPr>
          <w:trHeight w:val="315"/>
        </w:trPr>
        <w:tc>
          <w:tcPr>
            <w:tcW w:w="2340" w:type="dxa"/>
            <w:tcBorders>
              <w:top w:val="nil"/>
              <w:left w:val="single" w:sz="4" w:space="0" w:color="auto"/>
              <w:bottom w:val="nil"/>
              <w:right w:val="nil"/>
            </w:tcBorders>
            <w:shd w:val="clear" w:color="auto" w:fill="auto"/>
            <w:noWrap/>
            <w:vAlign w:val="bottom"/>
          </w:tcPr>
          <w:p w14:paraId="52F5B01D"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Ending book value</w:t>
            </w:r>
          </w:p>
        </w:tc>
        <w:tc>
          <w:tcPr>
            <w:tcW w:w="1421" w:type="dxa"/>
            <w:tcBorders>
              <w:top w:val="single" w:sz="4" w:space="0" w:color="auto"/>
              <w:left w:val="nil"/>
              <w:right w:val="nil"/>
            </w:tcBorders>
            <w:shd w:val="clear" w:color="auto" w:fill="auto"/>
            <w:noWrap/>
            <w:vAlign w:val="bottom"/>
          </w:tcPr>
          <w:p w14:paraId="36721D0E" w14:textId="77777777" w:rsidR="00AD33E9" w:rsidRPr="00AB2566" w:rsidRDefault="00AD33E9" w:rsidP="00AD33E9">
            <w:pPr>
              <w:widowControl/>
              <w:autoSpaceDE/>
              <w:autoSpaceDN/>
              <w:adjustRightInd/>
              <w:jc w:val="right"/>
              <w:rPr>
                <w:rFonts w:ascii="Arial" w:hAnsi="Arial" w:cs="Arial"/>
                <w:b/>
                <w:bCs/>
                <w:color w:val="538DD5"/>
                <w:sz w:val="20"/>
                <w:szCs w:val="22"/>
              </w:rPr>
            </w:pPr>
            <w:r w:rsidRPr="00061E9A">
              <w:rPr>
                <w:rFonts w:ascii="Arial" w:hAnsi="Arial" w:cs="Arial"/>
                <w:b/>
                <w:bCs/>
                <w:color w:val="538DD5"/>
                <w:sz w:val="20"/>
                <w:szCs w:val="22"/>
                <w:shd w:val="clear" w:color="auto" w:fill="002E5C"/>
              </w:rPr>
              <w:t>124,000</w:t>
            </w:r>
            <w:r w:rsidRPr="00AB256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52D177BA" w14:textId="77777777" w:rsidR="00AD33E9" w:rsidRPr="00AB2566" w:rsidRDefault="00AD33E9" w:rsidP="00AD33E9">
            <w:pPr>
              <w:widowControl/>
              <w:autoSpaceDE/>
              <w:autoSpaceDN/>
              <w:adjustRightInd/>
              <w:rPr>
                <w:rFonts w:ascii="Arial" w:hAnsi="Arial" w:cs="Arial"/>
                <w:color w:val="000000"/>
                <w:sz w:val="20"/>
                <w:szCs w:val="22"/>
              </w:rPr>
            </w:pPr>
          </w:p>
        </w:tc>
        <w:tc>
          <w:tcPr>
            <w:tcW w:w="1083" w:type="dxa"/>
            <w:tcBorders>
              <w:top w:val="single" w:sz="4" w:space="0" w:color="auto"/>
              <w:left w:val="nil"/>
              <w:right w:val="nil"/>
            </w:tcBorders>
            <w:shd w:val="clear" w:color="auto" w:fill="auto"/>
            <w:noWrap/>
            <w:vAlign w:val="bottom"/>
          </w:tcPr>
          <w:p w14:paraId="48EB0C03" w14:textId="77777777" w:rsidR="00AD33E9" w:rsidRPr="00AB2566" w:rsidRDefault="00AD33E9" w:rsidP="00AD33E9">
            <w:pPr>
              <w:widowControl/>
              <w:autoSpaceDE/>
              <w:autoSpaceDN/>
              <w:adjustRightInd/>
              <w:rPr>
                <w:rFonts w:ascii="Arial" w:hAnsi="Arial" w:cs="Arial"/>
                <w:b/>
                <w:bCs/>
                <w:color w:val="538DD5"/>
                <w:sz w:val="20"/>
                <w:szCs w:val="22"/>
              </w:rPr>
            </w:pPr>
            <w:r w:rsidRPr="00AB2566">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60,000</w:t>
            </w:r>
            <w:r w:rsidRPr="00AB256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14:paraId="7C38A913" w14:textId="77777777" w:rsidR="00AD33E9" w:rsidRPr="00AB2566" w:rsidRDefault="00AD33E9" w:rsidP="00AD33E9">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14:paraId="24BB43E0"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xml:space="preserve">    64,000 </w:t>
            </w:r>
          </w:p>
        </w:tc>
        <w:tc>
          <w:tcPr>
            <w:tcW w:w="356" w:type="dxa"/>
            <w:tcBorders>
              <w:top w:val="nil"/>
              <w:left w:val="nil"/>
              <w:bottom w:val="nil"/>
              <w:right w:val="single" w:sz="4" w:space="0" w:color="auto"/>
            </w:tcBorders>
            <w:shd w:val="clear" w:color="auto" w:fill="auto"/>
            <w:noWrap/>
            <w:vAlign w:val="bottom"/>
          </w:tcPr>
          <w:p w14:paraId="3F27B986" w14:textId="77777777" w:rsidR="00AD33E9" w:rsidRPr="00AB2566" w:rsidRDefault="00AD33E9" w:rsidP="00AD33E9">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D33E9" w:rsidRPr="00AB2566" w14:paraId="1BF1EA8A" w14:textId="77777777" w:rsidTr="00061E9A">
        <w:trPr>
          <w:trHeight w:val="135"/>
        </w:trPr>
        <w:tc>
          <w:tcPr>
            <w:tcW w:w="2340" w:type="dxa"/>
            <w:tcBorders>
              <w:top w:val="nil"/>
              <w:left w:val="single" w:sz="4" w:space="0" w:color="auto"/>
              <w:bottom w:val="single" w:sz="4" w:space="0" w:color="auto"/>
              <w:right w:val="nil"/>
            </w:tcBorders>
            <w:shd w:val="clear" w:color="auto" w:fill="auto"/>
            <w:noWrap/>
            <w:vAlign w:val="bottom"/>
          </w:tcPr>
          <w:p w14:paraId="488FA9BE"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421" w:type="dxa"/>
            <w:tcBorders>
              <w:top w:val="nil"/>
              <w:left w:val="nil"/>
              <w:bottom w:val="single" w:sz="4" w:space="0" w:color="auto"/>
              <w:right w:val="nil"/>
            </w:tcBorders>
            <w:shd w:val="clear" w:color="auto" w:fill="auto"/>
            <w:noWrap/>
            <w:vAlign w:val="bottom"/>
          </w:tcPr>
          <w:p w14:paraId="4A6FA73A"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386F47AB"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083" w:type="dxa"/>
            <w:tcBorders>
              <w:top w:val="nil"/>
              <w:left w:val="nil"/>
              <w:bottom w:val="single" w:sz="4" w:space="0" w:color="auto"/>
              <w:right w:val="nil"/>
            </w:tcBorders>
            <w:shd w:val="clear" w:color="auto" w:fill="auto"/>
            <w:noWrap/>
            <w:vAlign w:val="bottom"/>
          </w:tcPr>
          <w:p w14:paraId="201D3EAB"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1CF9EDE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072" w:type="dxa"/>
            <w:tcBorders>
              <w:top w:val="nil"/>
              <w:left w:val="nil"/>
              <w:bottom w:val="single" w:sz="4" w:space="0" w:color="auto"/>
              <w:right w:val="nil"/>
            </w:tcBorders>
            <w:shd w:val="clear" w:color="auto" w:fill="auto"/>
            <w:noWrap/>
            <w:vAlign w:val="bottom"/>
          </w:tcPr>
          <w:p w14:paraId="3B289135"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1E577360"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r>
    </w:tbl>
    <w:p w14:paraId="2ABF809C" w14:textId="77777777" w:rsidR="00AD33E9"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696"/>
      </w:tblGrid>
      <w:tr w:rsidR="00AD33E9" w:rsidRPr="00AB2566" w14:paraId="3D0BD8A1" w14:textId="77777777">
        <w:tc>
          <w:tcPr>
            <w:tcW w:w="4788" w:type="dxa"/>
          </w:tcPr>
          <w:tbl>
            <w:tblPr>
              <w:tblW w:w="4464" w:type="dxa"/>
              <w:tblLook w:val="04A0" w:firstRow="1" w:lastRow="0" w:firstColumn="1" w:lastColumn="0" w:noHBand="0" w:noVBand="1"/>
            </w:tblPr>
            <w:tblGrid>
              <w:gridCol w:w="2016"/>
              <w:gridCol w:w="1356"/>
              <w:gridCol w:w="236"/>
              <w:gridCol w:w="1056"/>
            </w:tblGrid>
            <w:tr w:rsidR="00AD33E9" w:rsidRPr="00AB2566" w14:paraId="4050E138" w14:textId="77777777">
              <w:trPr>
                <w:trHeight w:val="300"/>
              </w:trPr>
              <w:tc>
                <w:tcPr>
                  <w:tcW w:w="2016" w:type="dxa"/>
                  <w:tcBorders>
                    <w:top w:val="nil"/>
                    <w:left w:val="nil"/>
                    <w:bottom w:val="nil"/>
                    <w:right w:val="nil"/>
                  </w:tcBorders>
                  <w:shd w:val="clear" w:color="auto" w:fill="auto"/>
                  <w:noWrap/>
                  <w:vAlign w:val="bottom"/>
                </w:tcPr>
                <w:p w14:paraId="0FB5974C" w14:textId="77777777" w:rsidR="00AD33E9" w:rsidRPr="00AB2566" w:rsidRDefault="00AD33E9" w:rsidP="00DC57DA">
                  <w:pPr>
                    <w:widowControl/>
                    <w:autoSpaceDE/>
                    <w:autoSpaceDN/>
                    <w:adjustRightInd/>
                    <w:jc w:val="center"/>
                    <w:rPr>
                      <w:rFonts w:ascii="Arial" w:hAnsi="Arial" w:cs="Arial"/>
                      <w:b/>
                      <w:bCs/>
                      <w:color w:val="000000"/>
                      <w:sz w:val="20"/>
                      <w:szCs w:val="22"/>
                    </w:rPr>
                  </w:pPr>
                  <w:r w:rsidRPr="00AB2566">
                    <w:rPr>
                      <w:rFonts w:ascii="Arial" w:hAnsi="Arial" w:cs="Arial"/>
                      <w:b/>
                      <w:bCs/>
                      <w:color w:val="000000"/>
                      <w:sz w:val="20"/>
                      <w:szCs w:val="22"/>
                    </w:rPr>
                    <w:t>1/1/X9</w:t>
                  </w:r>
                </w:p>
              </w:tc>
              <w:tc>
                <w:tcPr>
                  <w:tcW w:w="1156" w:type="dxa"/>
                  <w:tcBorders>
                    <w:top w:val="nil"/>
                    <w:left w:val="nil"/>
                    <w:bottom w:val="nil"/>
                    <w:right w:val="nil"/>
                  </w:tcBorders>
                  <w:shd w:val="clear" w:color="auto" w:fill="auto"/>
                  <w:noWrap/>
                  <w:vAlign w:val="bottom"/>
                </w:tcPr>
                <w:p w14:paraId="447A020B"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7AD4C1F"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E4DF8DB"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79A6BF07"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9DCFE54"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Goodwill = 2,500</w:t>
                  </w:r>
                </w:p>
              </w:tc>
              <w:tc>
                <w:tcPr>
                  <w:tcW w:w="1156" w:type="dxa"/>
                  <w:tcBorders>
                    <w:top w:val="nil"/>
                    <w:left w:val="nil"/>
                    <w:bottom w:val="nil"/>
                    <w:right w:val="nil"/>
                  </w:tcBorders>
                  <w:shd w:val="clear" w:color="auto" w:fill="auto"/>
                  <w:noWrap/>
                  <w:vAlign w:val="bottom"/>
                </w:tcPr>
                <w:p w14:paraId="2E15C651" w14:textId="73FE1331" w:rsidR="00AD33E9" w:rsidRPr="00AB2566" w:rsidRDefault="00651D88" w:rsidP="00AD33E9">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09440" behindDoc="0" locked="0" layoutInCell="1" allowOverlap="1" wp14:anchorId="75D57D43" wp14:editId="10C1C061">
                            <wp:simplePos x="0" y="0"/>
                            <wp:positionH relativeFrom="column">
                              <wp:posOffset>104775</wp:posOffset>
                            </wp:positionH>
                            <wp:positionV relativeFrom="paragraph">
                              <wp:posOffset>0</wp:posOffset>
                            </wp:positionV>
                            <wp:extent cx="381000" cy="2295525"/>
                            <wp:effectExtent l="0" t="0" r="19050" b="28575"/>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0" o:spid="_x0000_s1026" type="#_x0000_t88" style="position:absolute;margin-left:8.25pt;margin-top:0;width:30pt;height:18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" adj="1702"/>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AD33E9" w:rsidRPr="00AB2566" w14:paraId="21FD0409" w14:textId="77777777">
                    <w:trPr>
                      <w:trHeight w:val="300"/>
                      <w:tblCellSpacing w:w="0" w:type="dxa"/>
                    </w:trPr>
                    <w:tc>
                      <w:tcPr>
                        <w:tcW w:w="1140" w:type="dxa"/>
                        <w:tcBorders>
                          <w:top w:val="nil"/>
                          <w:left w:val="nil"/>
                          <w:bottom w:val="nil"/>
                          <w:right w:val="nil"/>
                        </w:tcBorders>
                        <w:shd w:val="clear" w:color="auto" w:fill="auto"/>
                        <w:noWrap/>
                        <w:vAlign w:val="bottom"/>
                      </w:tcPr>
                      <w:p w14:paraId="1465D730" w14:textId="77777777" w:rsidR="00AD33E9" w:rsidRPr="00AB2566" w:rsidRDefault="00AD33E9" w:rsidP="00AD33E9">
                        <w:pPr>
                          <w:widowControl/>
                          <w:autoSpaceDE/>
                          <w:autoSpaceDN/>
                          <w:adjustRightInd/>
                          <w:rPr>
                            <w:rFonts w:ascii="Arial" w:hAnsi="Arial" w:cs="Arial"/>
                            <w:color w:val="000000"/>
                            <w:sz w:val="20"/>
                            <w:szCs w:val="22"/>
                          </w:rPr>
                        </w:pPr>
                      </w:p>
                    </w:tc>
                  </w:tr>
                </w:tbl>
                <w:p w14:paraId="02909E92"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11FFD97"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3504653"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56A708B"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0CFB5752"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151AE4C"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598545A"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FE8EA1E"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6128CFC0" w14:textId="77777777">
              <w:trPr>
                <w:trHeight w:val="64"/>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4F6C50B3"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960B274"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DAAD44C"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7D9F3E5F"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4A9AED8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75B6E1B9" w14:textId="77777777" w:rsidR="00D03C1A"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Identifiable </w:t>
                  </w:r>
                </w:p>
                <w:p w14:paraId="03FE6268" w14:textId="77777777" w:rsidR="00AD33E9" w:rsidRPr="00AB2566" w:rsidRDefault="00D03C1A" w:rsidP="00AD33E9">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AD33E9" w:rsidRPr="00AB2566">
                    <w:rPr>
                      <w:rFonts w:ascii="Arial" w:hAnsi="Arial" w:cs="Arial"/>
                      <w:color w:val="000000"/>
                      <w:sz w:val="20"/>
                      <w:szCs w:val="22"/>
                    </w:rPr>
                    <w:t>xcess = 18,000</w:t>
                  </w:r>
                </w:p>
              </w:tc>
              <w:tc>
                <w:tcPr>
                  <w:tcW w:w="1156" w:type="dxa"/>
                  <w:tcBorders>
                    <w:top w:val="nil"/>
                    <w:left w:val="nil"/>
                    <w:bottom w:val="nil"/>
                    <w:right w:val="nil"/>
                  </w:tcBorders>
                  <w:shd w:val="clear" w:color="auto" w:fill="auto"/>
                  <w:noWrap/>
                  <w:vAlign w:val="bottom"/>
                </w:tcPr>
                <w:p w14:paraId="5111EE5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37F19982" w14:textId="77777777" w:rsidR="00AD33E9" w:rsidRPr="00AB2566" w:rsidRDefault="00AD33E9" w:rsidP="00E5714E">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$128,500</w:t>
                  </w:r>
                  <w:r w:rsidRPr="00AB2566">
                    <w:rPr>
                      <w:rFonts w:ascii="Arial" w:hAnsi="Arial" w:cs="Arial"/>
                      <w:color w:val="000000"/>
                      <w:sz w:val="20"/>
                      <w:szCs w:val="22"/>
                    </w:rPr>
                    <w:br/>
                    <w:t xml:space="preserve"> </w:t>
                  </w:r>
                  <w:r w:rsidR="00E5714E" w:rsidRPr="00AB2566">
                    <w:rPr>
                      <w:rFonts w:ascii="Arial" w:hAnsi="Arial" w:cs="Arial"/>
                      <w:color w:val="000000"/>
                      <w:sz w:val="20"/>
                      <w:szCs w:val="22"/>
                    </w:rPr>
                    <w:t>Net</w:t>
                  </w:r>
                  <w:r w:rsidRPr="00AB2566">
                    <w:rPr>
                      <w:rFonts w:ascii="Arial" w:hAnsi="Arial" w:cs="Arial"/>
                      <w:color w:val="000000"/>
                      <w:sz w:val="20"/>
                      <w:szCs w:val="22"/>
                    </w:rPr>
                    <w:t xml:space="preserve"> investment in Roller Co. </w:t>
                  </w:r>
                </w:p>
              </w:tc>
            </w:tr>
            <w:tr w:rsidR="00AD33E9" w:rsidRPr="00AB2566" w14:paraId="7080F08C"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49699E6"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09AE832"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1CA7F43"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5E909BD0"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1D992871"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17B13B03"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531B244"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60A8E147" w14:textId="77777777" w:rsidTr="00061E9A">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6CB674D8" w14:textId="77777777" w:rsidR="00AD33E9" w:rsidRPr="00061E9A" w:rsidRDefault="00AD33E9" w:rsidP="00AD33E9">
                  <w:pPr>
                    <w:widowControl/>
                    <w:autoSpaceDE/>
                    <w:autoSpaceDN/>
                    <w:adjustRightInd/>
                    <w:jc w:val="center"/>
                    <w:rPr>
                      <w:rFonts w:ascii="Arial" w:hAnsi="Arial" w:cs="Arial"/>
                      <w:color w:val="FFFFFF" w:themeColor="background1"/>
                      <w:sz w:val="20"/>
                      <w:szCs w:val="22"/>
                    </w:rPr>
                  </w:pPr>
                  <w:r w:rsidRPr="00061E9A">
                    <w:rPr>
                      <w:rFonts w:ascii="Arial" w:hAnsi="Arial" w:cs="Arial"/>
                      <w:color w:val="FFFFFF" w:themeColor="background1"/>
                      <w:sz w:val="20"/>
                      <w:szCs w:val="22"/>
                    </w:rPr>
                    <w:t>100%</w:t>
                  </w:r>
                  <w:r w:rsidRPr="00061E9A">
                    <w:rPr>
                      <w:rFonts w:ascii="Arial" w:hAnsi="Arial" w:cs="Arial"/>
                      <w:color w:val="FFFFFF" w:themeColor="background1"/>
                      <w:sz w:val="20"/>
                      <w:szCs w:val="22"/>
                    </w:rPr>
                    <w:br/>
                    <w:t>Book value =</w:t>
                  </w:r>
                  <w:r w:rsidRPr="00061E9A">
                    <w:rPr>
                      <w:rFonts w:ascii="Arial" w:hAnsi="Arial" w:cs="Arial"/>
                      <w:color w:val="FFFFFF" w:themeColor="background1"/>
                      <w:sz w:val="20"/>
                      <w:szCs w:val="22"/>
                    </w:rPr>
                    <w:br/>
                    <w:t>108,000</w:t>
                  </w:r>
                </w:p>
              </w:tc>
              <w:tc>
                <w:tcPr>
                  <w:tcW w:w="1156" w:type="dxa"/>
                  <w:tcBorders>
                    <w:top w:val="nil"/>
                    <w:left w:val="nil"/>
                    <w:bottom w:val="nil"/>
                    <w:right w:val="nil"/>
                  </w:tcBorders>
                  <w:shd w:val="clear" w:color="auto" w:fill="auto"/>
                  <w:noWrap/>
                  <w:vAlign w:val="bottom"/>
                </w:tcPr>
                <w:p w14:paraId="2EAD6D18"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E3EF77A"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795AA176"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9D75874"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569370D"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071D08E"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7553BFB"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4F12FD1"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3C439D2"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29EAFF6A"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5D76DF31"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5BEAE80B"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5DD4E25C" w14:textId="77777777" w:rsidR="00AD33E9" w:rsidRPr="00AB2566" w:rsidRDefault="00AD33E9" w:rsidP="00AD33E9">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AFCC0A2"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2BCBABE"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45D3A8F"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779C5F08"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44F6A300"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4D822D2"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69C2824F"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D54C672" w14:textId="77777777" w:rsidR="00AD33E9" w:rsidRPr="00AB2566" w:rsidRDefault="00AD33E9" w:rsidP="00AD33E9">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84DB878" w14:textId="77777777" w:rsidR="00AD33E9" w:rsidRPr="00AB2566" w:rsidRDefault="00AD33E9" w:rsidP="00AD33E9">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8AA77C9" w14:textId="77777777" w:rsidR="00AD33E9" w:rsidRPr="00AB2566" w:rsidRDefault="00AD33E9" w:rsidP="00AD33E9">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2EC22998" w14:textId="77777777" w:rsidR="00AD33E9" w:rsidRPr="00AB2566" w:rsidRDefault="00AD33E9" w:rsidP="00AD33E9">
                  <w:pPr>
                    <w:widowControl/>
                    <w:autoSpaceDE/>
                    <w:autoSpaceDN/>
                    <w:adjustRightInd/>
                    <w:rPr>
                      <w:rFonts w:ascii="Arial" w:hAnsi="Arial" w:cs="Arial"/>
                      <w:color w:val="000000"/>
                      <w:sz w:val="20"/>
                      <w:szCs w:val="22"/>
                    </w:rPr>
                  </w:pPr>
                </w:p>
              </w:tc>
            </w:tr>
          </w:tbl>
          <w:p w14:paraId="660E0596" w14:textId="77777777" w:rsidR="00AD33E9"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c>
          <w:tcPr>
            <w:tcW w:w="4788" w:type="dxa"/>
          </w:tcPr>
          <w:tbl>
            <w:tblPr>
              <w:tblW w:w="4408" w:type="dxa"/>
              <w:tblLook w:val="04A0" w:firstRow="1" w:lastRow="0" w:firstColumn="1" w:lastColumn="0" w:noHBand="0" w:noVBand="1"/>
            </w:tblPr>
            <w:tblGrid>
              <w:gridCol w:w="2016"/>
              <w:gridCol w:w="976"/>
              <w:gridCol w:w="1416"/>
            </w:tblGrid>
            <w:tr w:rsidR="00AD33E9" w:rsidRPr="00AB2566" w14:paraId="6A1E03A4" w14:textId="77777777">
              <w:trPr>
                <w:trHeight w:val="300"/>
              </w:trPr>
              <w:tc>
                <w:tcPr>
                  <w:tcW w:w="2016" w:type="dxa"/>
                  <w:tcBorders>
                    <w:top w:val="nil"/>
                    <w:left w:val="nil"/>
                    <w:bottom w:val="nil"/>
                    <w:right w:val="nil"/>
                  </w:tcBorders>
                  <w:shd w:val="clear" w:color="auto" w:fill="auto"/>
                  <w:noWrap/>
                  <w:vAlign w:val="bottom"/>
                </w:tcPr>
                <w:p w14:paraId="42F9331E" w14:textId="77777777" w:rsidR="00AD33E9" w:rsidRPr="00AB2566" w:rsidRDefault="00AD33E9" w:rsidP="00DC57DA">
                  <w:pPr>
                    <w:widowControl/>
                    <w:autoSpaceDE/>
                    <w:autoSpaceDN/>
                    <w:adjustRightInd/>
                    <w:jc w:val="center"/>
                    <w:rPr>
                      <w:rFonts w:ascii="Arial" w:hAnsi="Arial" w:cs="Arial"/>
                      <w:b/>
                      <w:bCs/>
                      <w:color w:val="000000"/>
                      <w:sz w:val="20"/>
                      <w:szCs w:val="22"/>
                    </w:rPr>
                  </w:pPr>
                  <w:r w:rsidRPr="00AB2566">
                    <w:rPr>
                      <w:rFonts w:ascii="Arial" w:hAnsi="Arial" w:cs="Arial"/>
                      <w:b/>
                      <w:bCs/>
                      <w:color w:val="000000"/>
                      <w:sz w:val="20"/>
                      <w:szCs w:val="22"/>
                    </w:rPr>
                    <w:t>12/31/X9</w:t>
                  </w:r>
                </w:p>
              </w:tc>
              <w:tc>
                <w:tcPr>
                  <w:tcW w:w="976" w:type="dxa"/>
                  <w:tcBorders>
                    <w:top w:val="nil"/>
                    <w:left w:val="nil"/>
                    <w:bottom w:val="nil"/>
                    <w:right w:val="nil"/>
                  </w:tcBorders>
                  <w:shd w:val="clear" w:color="auto" w:fill="auto"/>
                  <w:noWrap/>
                  <w:vAlign w:val="bottom"/>
                </w:tcPr>
                <w:p w14:paraId="6D2AE7C1"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2209B97F"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7C4A9998"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1C7EA7DC"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Goodwill = 2,500</w:t>
                  </w:r>
                </w:p>
              </w:tc>
              <w:tc>
                <w:tcPr>
                  <w:tcW w:w="976" w:type="dxa"/>
                  <w:vMerge w:val="restart"/>
                  <w:tcBorders>
                    <w:top w:val="nil"/>
                    <w:left w:val="nil"/>
                    <w:bottom w:val="nil"/>
                    <w:right w:val="nil"/>
                  </w:tcBorders>
                  <w:shd w:val="clear" w:color="auto" w:fill="auto"/>
                  <w:noWrap/>
                  <w:vAlign w:val="bottom"/>
                </w:tcPr>
                <w:p w14:paraId="41FA715F" w14:textId="37672386" w:rsidR="00AD33E9" w:rsidRPr="00AB2566" w:rsidRDefault="00651D88" w:rsidP="00AD33E9">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11488" behindDoc="0" locked="0" layoutInCell="1" allowOverlap="1" wp14:anchorId="1A336C34" wp14:editId="2BC81F57">
                            <wp:simplePos x="0" y="0"/>
                            <wp:positionH relativeFrom="column">
                              <wp:posOffset>104775</wp:posOffset>
                            </wp:positionH>
                            <wp:positionV relativeFrom="paragraph">
                              <wp:posOffset>0</wp:posOffset>
                            </wp:positionV>
                            <wp:extent cx="381000" cy="2295525"/>
                            <wp:effectExtent l="0" t="0" r="19050" b="28575"/>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7" o:spid="_x0000_s1026" type="#_x0000_t88" style="position:absolute;margin-left:8.25pt;margin-top:0;width:30pt;height:18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" adj="1702"/>
                        </w:pict>
                      </mc:Fallback>
                    </mc:AlternateContent>
                  </w:r>
                </w:p>
              </w:tc>
              <w:tc>
                <w:tcPr>
                  <w:tcW w:w="1416" w:type="dxa"/>
                  <w:tcBorders>
                    <w:top w:val="nil"/>
                    <w:left w:val="nil"/>
                    <w:bottom w:val="nil"/>
                    <w:right w:val="nil"/>
                  </w:tcBorders>
                  <w:shd w:val="clear" w:color="auto" w:fill="auto"/>
                  <w:vAlign w:val="center"/>
                </w:tcPr>
                <w:p w14:paraId="3FDC2A2B"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43A48FD0"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54F36496"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1866BED0"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38B2EFC1"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6318B6E2"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1B2DEA18"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4B7A51CA"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2EA09FA1"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770A71E3"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462CDC4F" w14:textId="77777777" w:rsidR="00D03C1A"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w:t>
                  </w:r>
                  <w:r w:rsidR="00D03C1A" w:rsidRPr="00165D10">
                    <w:rPr>
                      <w:rFonts w:ascii="Arial" w:hAnsi="Arial" w:cs="Arial"/>
                      <w:color w:val="000000"/>
                      <w:sz w:val="20"/>
                      <w:szCs w:val="22"/>
                    </w:rPr>
                    <w:t>Identifiable</w:t>
                  </w:r>
                  <w:r w:rsidR="00D03C1A" w:rsidRPr="00AB2566">
                    <w:rPr>
                      <w:rFonts w:ascii="Arial" w:hAnsi="Arial" w:cs="Arial"/>
                      <w:color w:val="000000"/>
                      <w:sz w:val="20"/>
                      <w:szCs w:val="22"/>
                    </w:rPr>
                    <w:t xml:space="preserve"> </w:t>
                  </w:r>
                </w:p>
                <w:p w14:paraId="420CA53B"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Excess = 16,000 </w:t>
                  </w:r>
                </w:p>
              </w:tc>
              <w:tc>
                <w:tcPr>
                  <w:tcW w:w="976" w:type="dxa"/>
                  <w:vMerge/>
                  <w:tcBorders>
                    <w:top w:val="nil"/>
                    <w:left w:val="nil"/>
                    <w:bottom w:val="nil"/>
                    <w:right w:val="nil"/>
                  </w:tcBorders>
                  <w:vAlign w:val="center"/>
                </w:tcPr>
                <w:p w14:paraId="7A2B9CCD"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762B528A" w14:textId="77777777" w:rsidR="00AD33E9" w:rsidRPr="00AB2566" w:rsidRDefault="00AD33E9" w:rsidP="00AD33E9">
                  <w:pPr>
                    <w:widowControl/>
                    <w:autoSpaceDE/>
                    <w:autoSpaceDN/>
                    <w:adjustRightInd/>
                    <w:jc w:val="center"/>
                    <w:rPr>
                      <w:rFonts w:ascii="Arial" w:hAnsi="Arial" w:cs="Arial"/>
                      <w:color w:val="000000"/>
                      <w:sz w:val="20"/>
                      <w:szCs w:val="22"/>
                    </w:rPr>
                  </w:pPr>
                  <w:r w:rsidRPr="00AB2566">
                    <w:rPr>
                      <w:rFonts w:ascii="Arial" w:hAnsi="Arial" w:cs="Arial"/>
                      <w:color w:val="000000"/>
                      <w:sz w:val="20"/>
                      <w:szCs w:val="22"/>
                    </w:rPr>
                    <w:t xml:space="preserve"> $142,500</w:t>
                  </w:r>
                  <w:r w:rsidRPr="00AB2566">
                    <w:rPr>
                      <w:rFonts w:ascii="Arial" w:hAnsi="Arial" w:cs="Arial"/>
                      <w:color w:val="000000"/>
                      <w:sz w:val="20"/>
                      <w:szCs w:val="22"/>
                    </w:rPr>
                    <w:br/>
                    <w:t xml:space="preserve"> Net investment in Roller Co. </w:t>
                  </w:r>
                </w:p>
              </w:tc>
            </w:tr>
            <w:tr w:rsidR="00AD33E9" w:rsidRPr="00AB2566" w14:paraId="03958746"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66C0181C"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7269D3BE"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60ED1D9A"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77FE3CF9"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1A73323E"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505B35A3"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6258222"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A8A4002" w14:textId="77777777" w:rsidTr="00061E9A">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6F760880" w14:textId="77777777" w:rsidR="00AD33E9" w:rsidRPr="00061E9A" w:rsidRDefault="00AD33E9" w:rsidP="00AD33E9">
                  <w:pPr>
                    <w:widowControl/>
                    <w:autoSpaceDE/>
                    <w:autoSpaceDN/>
                    <w:adjustRightInd/>
                    <w:jc w:val="center"/>
                    <w:rPr>
                      <w:rFonts w:ascii="Arial" w:hAnsi="Arial" w:cs="Arial"/>
                      <w:color w:val="FFFFFF" w:themeColor="background1"/>
                      <w:sz w:val="20"/>
                      <w:szCs w:val="22"/>
                    </w:rPr>
                  </w:pPr>
                  <w:r w:rsidRPr="00061E9A">
                    <w:rPr>
                      <w:rFonts w:ascii="Arial" w:hAnsi="Arial" w:cs="Arial"/>
                      <w:color w:val="FFFFFF" w:themeColor="background1"/>
                      <w:sz w:val="20"/>
                      <w:szCs w:val="22"/>
                    </w:rPr>
                    <w:t>100%</w:t>
                  </w:r>
                  <w:r w:rsidRPr="00061E9A">
                    <w:rPr>
                      <w:rFonts w:ascii="Arial" w:hAnsi="Arial" w:cs="Arial"/>
                      <w:color w:val="FFFFFF" w:themeColor="background1"/>
                      <w:sz w:val="20"/>
                      <w:szCs w:val="22"/>
                    </w:rPr>
                    <w:br/>
                    <w:t>Book value =</w:t>
                  </w:r>
                  <w:r w:rsidRPr="00061E9A">
                    <w:rPr>
                      <w:rFonts w:ascii="Arial" w:hAnsi="Arial" w:cs="Arial"/>
                      <w:color w:val="FFFFFF" w:themeColor="background1"/>
                      <w:sz w:val="20"/>
                      <w:szCs w:val="22"/>
                    </w:rPr>
                    <w:br/>
                    <w:t>124,000</w:t>
                  </w:r>
                </w:p>
              </w:tc>
              <w:tc>
                <w:tcPr>
                  <w:tcW w:w="976" w:type="dxa"/>
                  <w:vMerge/>
                  <w:tcBorders>
                    <w:top w:val="nil"/>
                    <w:left w:val="nil"/>
                    <w:bottom w:val="nil"/>
                    <w:right w:val="nil"/>
                  </w:tcBorders>
                  <w:vAlign w:val="center"/>
                </w:tcPr>
                <w:p w14:paraId="1E311402"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BD94DCB"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60FBD2C"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4C66FB4"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2BB84A92"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8119862"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1ED5BEEC"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4D90519"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4A547D4"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33C16F40"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BC49A04"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90A20F4"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49EF37A"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0EF6A0F"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13E39D3A"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05559C2"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56113D5"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5842C099" w14:textId="77777777" w:rsidR="00AD33E9" w:rsidRPr="00AB2566" w:rsidRDefault="00AD33E9" w:rsidP="00AD33E9">
                  <w:pPr>
                    <w:widowControl/>
                    <w:autoSpaceDE/>
                    <w:autoSpaceDN/>
                    <w:adjustRightInd/>
                    <w:rPr>
                      <w:rFonts w:ascii="Arial" w:hAnsi="Arial" w:cs="Arial"/>
                      <w:color w:val="000000"/>
                      <w:sz w:val="20"/>
                      <w:szCs w:val="22"/>
                    </w:rPr>
                  </w:pPr>
                </w:p>
              </w:tc>
            </w:tr>
            <w:tr w:rsidR="00AD33E9" w:rsidRPr="00AB2566" w14:paraId="34E72253"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E138646" w14:textId="77777777" w:rsidR="00AD33E9" w:rsidRPr="00AB2566" w:rsidRDefault="00AD33E9" w:rsidP="00AD33E9">
                  <w:pPr>
                    <w:widowControl/>
                    <w:autoSpaceDE/>
                    <w:autoSpaceDN/>
                    <w:adjustRightInd/>
                    <w:rPr>
                      <w:rFonts w:ascii="Arial" w:hAnsi="Arial" w:cs="Arial"/>
                      <w:color w:val="000000"/>
                      <w:sz w:val="20"/>
                      <w:szCs w:val="22"/>
                    </w:rPr>
                  </w:pPr>
                </w:p>
              </w:tc>
              <w:tc>
                <w:tcPr>
                  <w:tcW w:w="976" w:type="dxa"/>
                  <w:vMerge/>
                  <w:tcBorders>
                    <w:top w:val="nil"/>
                    <w:left w:val="nil"/>
                    <w:bottom w:val="nil"/>
                    <w:right w:val="nil"/>
                  </w:tcBorders>
                  <w:vAlign w:val="center"/>
                </w:tcPr>
                <w:p w14:paraId="6E12FADA" w14:textId="77777777" w:rsidR="00AD33E9" w:rsidRPr="00AB2566" w:rsidRDefault="00AD33E9" w:rsidP="00AD33E9">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692E6BB6" w14:textId="77777777" w:rsidR="00AD33E9" w:rsidRPr="00AB2566" w:rsidRDefault="00AD33E9" w:rsidP="00AD33E9">
                  <w:pPr>
                    <w:widowControl/>
                    <w:autoSpaceDE/>
                    <w:autoSpaceDN/>
                    <w:adjustRightInd/>
                    <w:rPr>
                      <w:rFonts w:ascii="Arial" w:hAnsi="Arial" w:cs="Arial"/>
                      <w:color w:val="000000"/>
                      <w:sz w:val="20"/>
                      <w:szCs w:val="22"/>
                    </w:rPr>
                  </w:pPr>
                </w:p>
              </w:tc>
            </w:tr>
          </w:tbl>
          <w:p w14:paraId="221C91A3" w14:textId="77777777" w:rsidR="00AD33E9" w:rsidRPr="00AB2566" w:rsidRDefault="00AD33E9"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c>
      </w:tr>
    </w:tbl>
    <w:p w14:paraId="0A827E18"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p w14:paraId="4B2C1DE2" w14:textId="77777777" w:rsidR="00AB5E1F" w:rsidRPr="00AB2566" w:rsidRDefault="00AB5E1F">
      <w:pPr>
        <w:widowControl/>
        <w:autoSpaceDE/>
        <w:autoSpaceDN/>
        <w:adjustRightInd/>
        <w:rPr>
          <w:rFonts w:ascii="Arial" w:hAnsi="Arial" w:cs="Arial"/>
          <w:b/>
          <w:bCs/>
          <w:sz w:val="20"/>
          <w:szCs w:val="22"/>
        </w:rPr>
      </w:pPr>
      <w:r w:rsidRPr="00AB2566">
        <w:rPr>
          <w:rFonts w:ascii="Arial" w:hAnsi="Arial" w:cs="Arial"/>
          <w:b/>
          <w:bCs/>
          <w:sz w:val="20"/>
          <w:szCs w:val="22"/>
        </w:rPr>
        <w:br w:type="page"/>
      </w:r>
    </w:p>
    <w:p w14:paraId="768345A8"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AB2566">
        <w:rPr>
          <w:rFonts w:ascii="Arial" w:hAnsi="Arial" w:cs="Arial"/>
          <w:b/>
          <w:bCs/>
          <w:sz w:val="20"/>
          <w:szCs w:val="22"/>
        </w:rPr>
        <w:lastRenderedPageBreak/>
        <w:t>P4-34</w:t>
      </w:r>
      <w:r w:rsidRPr="00AB2566">
        <w:rPr>
          <w:rFonts w:ascii="Arial" w:hAnsi="Arial" w:cs="Arial"/>
          <w:sz w:val="20"/>
          <w:szCs w:val="22"/>
        </w:rPr>
        <w:t xml:space="preserve">  (continued)</w:t>
      </w:r>
    </w:p>
    <w:tbl>
      <w:tblPr>
        <w:tblW w:w="5640" w:type="dxa"/>
        <w:tblInd w:w="108" w:type="dxa"/>
        <w:tblLook w:val="04A0" w:firstRow="1" w:lastRow="0" w:firstColumn="1" w:lastColumn="0" w:noHBand="0" w:noVBand="1"/>
      </w:tblPr>
      <w:tblGrid>
        <w:gridCol w:w="3063"/>
        <w:gridCol w:w="272"/>
        <w:gridCol w:w="272"/>
        <w:gridCol w:w="1056"/>
        <w:gridCol w:w="272"/>
        <w:gridCol w:w="956"/>
      </w:tblGrid>
      <w:tr w:rsidR="00AB5E1F" w:rsidRPr="00AB2566" w14:paraId="7D595107" w14:textId="77777777" w:rsidTr="00061E9A">
        <w:trPr>
          <w:trHeight w:val="300"/>
        </w:trPr>
        <w:tc>
          <w:tcPr>
            <w:tcW w:w="3156" w:type="dxa"/>
            <w:gridSpan w:val="2"/>
            <w:tcBorders>
              <w:top w:val="nil"/>
              <w:left w:val="nil"/>
              <w:right w:val="nil"/>
            </w:tcBorders>
            <w:shd w:val="clear" w:color="auto" w:fill="auto"/>
            <w:noWrap/>
            <w:vAlign w:val="bottom"/>
          </w:tcPr>
          <w:p w14:paraId="25144714"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Basic elimination entry</w:t>
            </w:r>
          </w:p>
        </w:tc>
        <w:tc>
          <w:tcPr>
            <w:tcW w:w="236" w:type="dxa"/>
            <w:tcBorders>
              <w:top w:val="nil"/>
              <w:left w:val="nil"/>
              <w:right w:val="nil"/>
            </w:tcBorders>
            <w:shd w:val="clear" w:color="auto" w:fill="auto"/>
            <w:noWrap/>
            <w:vAlign w:val="bottom"/>
          </w:tcPr>
          <w:p w14:paraId="15F78649" w14:textId="77777777" w:rsidR="00AB5E1F" w:rsidRPr="00AB2566" w:rsidRDefault="00AB5E1F" w:rsidP="00AB5E1F">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53E764F4" w14:textId="77777777" w:rsidR="00AB5E1F" w:rsidRPr="00AB2566" w:rsidRDefault="00AB5E1F" w:rsidP="00AB5E1F">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6F18B496" w14:textId="77777777" w:rsidR="00AB5E1F" w:rsidRPr="00AB2566" w:rsidRDefault="00AB5E1F" w:rsidP="00AB5E1F">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21D4D76E"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3E9A0984" w14:textId="77777777" w:rsidTr="00061E9A">
        <w:trPr>
          <w:trHeight w:val="300"/>
        </w:trPr>
        <w:tc>
          <w:tcPr>
            <w:tcW w:w="3063" w:type="dxa"/>
            <w:tcBorders>
              <w:bottom w:val="nil"/>
              <w:right w:val="nil"/>
            </w:tcBorders>
            <w:shd w:val="clear" w:color="auto" w:fill="002E5C"/>
            <w:noWrap/>
            <w:vAlign w:val="bottom"/>
          </w:tcPr>
          <w:p w14:paraId="668670FA"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Common stock</w:t>
            </w:r>
          </w:p>
        </w:tc>
        <w:tc>
          <w:tcPr>
            <w:tcW w:w="93" w:type="dxa"/>
            <w:tcBorders>
              <w:left w:val="nil"/>
              <w:bottom w:val="nil"/>
              <w:right w:val="nil"/>
            </w:tcBorders>
            <w:shd w:val="clear" w:color="auto" w:fill="002E5C"/>
            <w:noWrap/>
            <w:vAlign w:val="bottom"/>
          </w:tcPr>
          <w:p w14:paraId="4EA91557"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36" w:type="dxa"/>
            <w:tcBorders>
              <w:left w:val="nil"/>
              <w:bottom w:val="nil"/>
              <w:right w:val="nil"/>
            </w:tcBorders>
            <w:shd w:val="clear" w:color="auto" w:fill="002E5C"/>
            <w:noWrap/>
            <w:vAlign w:val="bottom"/>
          </w:tcPr>
          <w:p w14:paraId="47A4815F"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292" w:type="dxa"/>
            <w:gridSpan w:val="2"/>
            <w:tcBorders>
              <w:left w:val="nil"/>
              <w:bottom w:val="nil"/>
              <w:right w:val="nil"/>
            </w:tcBorders>
            <w:shd w:val="clear" w:color="auto" w:fill="002E5C"/>
            <w:noWrap/>
            <w:vAlign w:val="bottom"/>
          </w:tcPr>
          <w:p w14:paraId="0D040064" w14:textId="77777777" w:rsidR="00AB5E1F" w:rsidRPr="00061E9A" w:rsidRDefault="00AB5E1F" w:rsidP="00AB5E1F">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60,000 </w:t>
            </w:r>
          </w:p>
        </w:tc>
        <w:tc>
          <w:tcPr>
            <w:tcW w:w="956" w:type="dxa"/>
            <w:tcBorders>
              <w:left w:val="nil"/>
              <w:bottom w:val="nil"/>
            </w:tcBorders>
            <w:shd w:val="clear" w:color="auto" w:fill="002E5C"/>
            <w:noWrap/>
            <w:vAlign w:val="bottom"/>
          </w:tcPr>
          <w:p w14:paraId="6D8FBEDD" w14:textId="77777777" w:rsidR="00AB5E1F" w:rsidRPr="00061E9A" w:rsidRDefault="00AB5E1F" w:rsidP="00AB5E1F">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AB5E1F" w:rsidRPr="00AB2566" w14:paraId="4AAF33D4" w14:textId="77777777" w:rsidTr="00061E9A">
        <w:trPr>
          <w:trHeight w:val="300"/>
        </w:trPr>
        <w:tc>
          <w:tcPr>
            <w:tcW w:w="3063" w:type="dxa"/>
            <w:tcBorders>
              <w:top w:val="nil"/>
              <w:bottom w:val="nil"/>
              <w:right w:val="nil"/>
            </w:tcBorders>
            <w:shd w:val="clear" w:color="auto" w:fill="002E5C"/>
            <w:noWrap/>
            <w:vAlign w:val="bottom"/>
          </w:tcPr>
          <w:p w14:paraId="366BCFB7"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Retained earnings</w:t>
            </w:r>
          </w:p>
        </w:tc>
        <w:tc>
          <w:tcPr>
            <w:tcW w:w="93" w:type="dxa"/>
            <w:tcBorders>
              <w:top w:val="nil"/>
              <w:left w:val="nil"/>
              <w:bottom w:val="nil"/>
              <w:right w:val="nil"/>
            </w:tcBorders>
            <w:shd w:val="clear" w:color="auto" w:fill="002E5C"/>
            <w:noWrap/>
            <w:vAlign w:val="bottom"/>
          </w:tcPr>
          <w:p w14:paraId="610C7340"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35AE3AF0"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7817D71C" w14:textId="77777777" w:rsidR="00AB5E1F" w:rsidRPr="00061E9A" w:rsidRDefault="00AB5E1F" w:rsidP="00AB5E1F">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48,000 </w:t>
            </w:r>
          </w:p>
        </w:tc>
        <w:tc>
          <w:tcPr>
            <w:tcW w:w="956" w:type="dxa"/>
            <w:tcBorders>
              <w:top w:val="nil"/>
              <w:left w:val="nil"/>
              <w:bottom w:val="nil"/>
            </w:tcBorders>
            <w:shd w:val="clear" w:color="auto" w:fill="002E5C"/>
            <w:noWrap/>
            <w:vAlign w:val="bottom"/>
          </w:tcPr>
          <w:p w14:paraId="45A449C7" w14:textId="77777777" w:rsidR="00AB5E1F" w:rsidRPr="00061E9A" w:rsidRDefault="00AB5E1F" w:rsidP="00AB5E1F">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AB5E1F" w:rsidRPr="00AB2566" w14:paraId="5F1ED21D" w14:textId="77777777" w:rsidTr="00061E9A">
        <w:trPr>
          <w:trHeight w:val="300"/>
        </w:trPr>
        <w:tc>
          <w:tcPr>
            <w:tcW w:w="3156" w:type="dxa"/>
            <w:gridSpan w:val="2"/>
            <w:tcBorders>
              <w:top w:val="nil"/>
              <w:bottom w:val="nil"/>
              <w:right w:val="nil"/>
            </w:tcBorders>
            <w:shd w:val="clear" w:color="auto" w:fill="002E5C"/>
            <w:noWrap/>
            <w:vAlign w:val="bottom"/>
          </w:tcPr>
          <w:p w14:paraId="3E64325E"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Income from Roller Co.</w:t>
            </w:r>
          </w:p>
        </w:tc>
        <w:tc>
          <w:tcPr>
            <w:tcW w:w="236" w:type="dxa"/>
            <w:tcBorders>
              <w:top w:val="nil"/>
              <w:left w:val="nil"/>
              <w:bottom w:val="nil"/>
              <w:right w:val="nil"/>
            </w:tcBorders>
            <w:shd w:val="clear" w:color="auto" w:fill="002E5C"/>
            <w:noWrap/>
            <w:vAlign w:val="bottom"/>
          </w:tcPr>
          <w:p w14:paraId="24ED1EA3"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292" w:type="dxa"/>
            <w:gridSpan w:val="2"/>
            <w:tcBorders>
              <w:top w:val="nil"/>
              <w:left w:val="nil"/>
              <w:bottom w:val="nil"/>
              <w:right w:val="nil"/>
            </w:tcBorders>
            <w:shd w:val="clear" w:color="auto" w:fill="002E5C"/>
            <w:noWrap/>
            <w:vAlign w:val="bottom"/>
          </w:tcPr>
          <w:p w14:paraId="37BD0891" w14:textId="77777777" w:rsidR="00AB5E1F" w:rsidRPr="00061E9A" w:rsidRDefault="00AB5E1F" w:rsidP="00AB5E1F">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36,000 </w:t>
            </w:r>
          </w:p>
        </w:tc>
        <w:tc>
          <w:tcPr>
            <w:tcW w:w="956" w:type="dxa"/>
            <w:tcBorders>
              <w:top w:val="nil"/>
              <w:left w:val="nil"/>
              <w:bottom w:val="nil"/>
            </w:tcBorders>
            <w:shd w:val="clear" w:color="auto" w:fill="002E5C"/>
            <w:noWrap/>
            <w:vAlign w:val="bottom"/>
          </w:tcPr>
          <w:p w14:paraId="69FE62BD" w14:textId="77777777" w:rsidR="00AB5E1F" w:rsidRPr="00061E9A" w:rsidRDefault="00AB5E1F" w:rsidP="00AB5E1F">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AB5E1F" w:rsidRPr="00AB2566" w14:paraId="1D2CC2B0" w14:textId="77777777" w:rsidTr="00061E9A">
        <w:trPr>
          <w:trHeight w:val="300"/>
        </w:trPr>
        <w:tc>
          <w:tcPr>
            <w:tcW w:w="3156" w:type="dxa"/>
            <w:gridSpan w:val="2"/>
            <w:tcBorders>
              <w:top w:val="nil"/>
              <w:bottom w:val="nil"/>
              <w:right w:val="nil"/>
            </w:tcBorders>
            <w:shd w:val="clear" w:color="auto" w:fill="002E5C"/>
            <w:noWrap/>
            <w:vAlign w:val="bottom"/>
          </w:tcPr>
          <w:p w14:paraId="3C6F7A20"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Dividends declared</w:t>
            </w:r>
          </w:p>
        </w:tc>
        <w:tc>
          <w:tcPr>
            <w:tcW w:w="236" w:type="dxa"/>
            <w:tcBorders>
              <w:top w:val="nil"/>
              <w:left w:val="nil"/>
              <w:bottom w:val="nil"/>
              <w:right w:val="nil"/>
            </w:tcBorders>
            <w:shd w:val="clear" w:color="auto" w:fill="002E5C"/>
            <w:noWrap/>
            <w:vAlign w:val="bottom"/>
          </w:tcPr>
          <w:p w14:paraId="1BAD046E"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578FAB87"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36" w:type="dxa"/>
            <w:tcBorders>
              <w:top w:val="nil"/>
              <w:left w:val="nil"/>
              <w:bottom w:val="nil"/>
              <w:right w:val="nil"/>
            </w:tcBorders>
            <w:shd w:val="clear" w:color="auto" w:fill="002E5C"/>
            <w:noWrap/>
            <w:vAlign w:val="bottom"/>
          </w:tcPr>
          <w:p w14:paraId="3DB44365"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478A3C01"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20,000 </w:t>
            </w:r>
          </w:p>
        </w:tc>
      </w:tr>
      <w:tr w:rsidR="00AB5E1F" w:rsidRPr="00AB2566" w14:paraId="511C4F99" w14:textId="77777777" w:rsidTr="00061E9A">
        <w:trPr>
          <w:trHeight w:val="300"/>
        </w:trPr>
        <w:tc>
          <w:tcPr>
            <w:tcW w:w="3156" w:type="dxa"/>
            <w:gridSpan w:val="2"/>
            <w:tcBorders>
              <w:top w:val="nil"/>
              <w:right w:val="nil"/>
            </w:tcBorders>
            <w:shd w:val="clear" w:color="auto" w:fill="002E5C"/>
            <w:noWrap/>
            <w:vAlign w:val="bottom"/>
          </w:tcPr>
          <w:p w14:paraId="5935A8FC"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Investment in Roller Co.</w:t>
            </w:r>
          </w:p>
        </w:tc>
        <w:tc>
          <w:tcPr>
            <w:tcW w:w="236" w:type="dxa"/>
            <w:tcBorders>
              <w:top w:val="nil"/>
              <w:left w:val="nil"/>
              <w:right w:val="nil"/>
            </w:tcBorders>
            <w:shd w:val="clear" w:color="auto" w:fill="002E5C"/>
            <w:noWrap/>
            <w:vAlign w:val="bottom"/>
          </w:tcPr>
          <w:p w14:paraId="7AA0BD96"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03960EDE"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36" w:type="dxa"/>
            <w:tcBorders>
              <w:top w:val="nil"/>
              <w:left w:val="nil"/>
              <w:right w:val="nil"/>
            </w:tcBorders>
            <w:shd w:val="clear" w:color="auto" w:fill="002E5C"/>
            <w:noWrap/>
            <w:vAlign w:val="bottom"/>
          </w:tcPr>
          <w:p w14:paraId="2EC5195D" w14:textId="77777777" w:rsidR="00AB5E1F" w:rsidRPr="00061E9A" w:rsidRDefault="00AB5E1F" w:rsidP="00AB5E1F">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5A6ADFE6" w14:textId="77777777" w:rsidR="00AB5E1F" w:rsidRPr="00061E9A" w:rsidRDefault="00AB5E1F" w:rsidP="00AB5E1F">
            <w:pPr>
              <w:widowControl/>
              <w:autoSpaceDE/>
              <w:autoSpaceDN/>
              <w:adjustRightInd/>
              <w:jc w:val="right"/>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124,000 </w:t>
            </w:r>
          </w:p>
        </w:tc>
      </w:tr>
    </w:tbl>
    <w:p w14:paraId="462680A4"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8087" w:type="dxa"/>
        <w:tblInd w:w="108" w:type="dxa"/>
        <w:tblLook w:val="04A0" w:firstRow="1" w:lastRow="0" w:firstColumn="1" w:lastColumn="0" w:noHBand="0" w:noVBand="1"/>
      </w:tblPr>
      <w:tblGrid>
        <w:gridCol w:w="2070"/>
        <w:gridCol w:w="856"/>
        <w:gridCol w:w="333"/>
        <w:gridCol w:w="1691"/>
        <w:gridCol w:w="333"/>
        <w:gridCol w:w="956"/>
        <w:gridCol w:w="356"/>
        <w:gridCol w:w="1256"/>
        <w:gridCol w:w="236"/>
      </w:tblGrid>
      <w:tr w:rsidR="00AB5E1F" w:rsidRPr="00AB2566" w14:paraId="52F49CE2" w14:textId="77777777">
        <w:trPr>
          <w:trHeight w:val="300"/>
        </w:trPr>
        <w:tc>
          <w:tcPr>
            <w:tcW w:w="4950" w:type="dxa"/>
            <w:gridSpan w:val="4"/>
            <w:tcBorders>
              <w:top w:val="nil"/>
              <w:left w:val="nil"/>
              <w:bottom w:val="nil"/>
              <w:right w:val="nil"/>
            </w:tcBorders>
            <w:shd w:val="clear" w:color="auto" w:fill="auto"/>
            <w:noWrap/>
            <w:vAlign w:val="bottom"/>
          </w:tcPr>
          <w:p w14:paraId="4E21E82C"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Excess Value (Differential) Calculations:</w:t>
            </w:r>
          </w:p>
        </w:tc>
        <w:tc>
          <w:tcPr>
            <w:tcW w:w="333" w:type="dxa"/>
            <w:tcBorders>
              <w:top w:val="nil"/>
              <w:left w:val="nil"/>
              <w:bottom w:val="nil"/>
              <w:right w:val="nil"/>
            </w:tcBorders>
            <w:shd w:val="clear" w:color="auto" w:fill="auto"/>
            <w:noWrap/>
            <w:vAlign w:val="bottom"/>
          </w:tcPr>
          <w:p w14:paraId="05D4BC9A" w14:textId="77777777" w:rsidR="00AB5E1F" w:rsidRPr="00AB2566" w:rsidRDefault="00AB5E1F" w:rsidP="00AB5E1F">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D54008A" w14:textId="77777777" w:rsidR="00AB5E1F" w:rsidRPr="00AB2566" w:rsidRDefault="00AB5E1F" w:rsidP="00AB5E1F">
            <w:pPr>
              <w:widowControl/>
              <w:autoSpaceDE/>
              <w:autoSpaceDN/>
              <w:adjustRightInd/>
              <w:rPr>
                <w:rFonts w:ascii="Arial" w:hAnsi="Arial" w:cs="Arial"/>
                <w:color w:val="000000"/>
                <w:sz w:val="20"/>
                <w:szCs w:val="22"/>
              </w:rPr>
            </w:pPr>
          </w:p>
        </w:tc>
        <w:tc>
          <w:tcPr>
            <w:tcW w:w="356" w:type="dxa"/>
            <w:tcBorders>
              <w:top w:val="nil"/>
              <w:left w:val="nil"/>
              <w:bottom w:val="nil"/>
              <w:right w:val="nil"/>
            </w:tcBorders>
            <w:shd w:val="clear" w:color="auto" w:fill="auto"/>
            <w:noWrap/>
            <w:vAlign w:val="bottom"/>
          </w:tcPr>
          <w:p w14:paraId="2AA5887F" w14:textId="77777777" w:rsidR="00AB5E1F" w:rsidRPr="00AB2566" w:rsidRDefault="00AB5E1F" w:rsidP="00AB5E1F">
            <w:pPr>
              <w:widowControl/>
              <w:autoSpaceDE/>
              <w:autoSpaceDN/>
              <w:adjustRightInd/>
              <w:rPr>
                <w:rFonts w:ascii="Arial" w:hAnsi="Arial" w:cs="Arial"/>
                <w:color w:val="000000"/>
                <w:sz w:val="20"/>
                <w:szCs w:val="22"/>
              </w:rPr>
            </w:pPr>
          </w:p>
        </w:tc>
        <w:tc>
          <w:tcPr>
            <w:tcW w:w="1256" w:type="dxa"/>
            <w:tcBorders>
              <w:top w:val="nil"/>
              <w:left w:val="nil"/>
              <w:bottom w:val="nil"/>
              <w:right w:val="nil"/>
            </w:tcBorders>
            <w:shd w:val="clear" w:color="auto" w:fill="auto"/>
            <w:noWrap/>
            <w:vAlign w:val="bottom"/>
          </w:tcPr>
          <w:p w14:paraId="2B724C3A" w14:textId="77777777" w:rsidR="00AB5E1F" w:rsidRPr="00AB2566" w:rsidRDefault="00AB5E1F" w:rsidP="00AB5E1F">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5AE3099C"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0A045639" w14:textId="77777777">
        <w:trPr>
          <w:trHeight w:val="300"/>
        </w:trPr>
        <w:tc>
          <w:tcPr>
            <w:tcW w:w="2070" w:type="dxa"/>
            <w:tcBorders>
              <w:top w:val="single" w:sz="4" w:space="0" w:color="auto"/>
              <w:left w:val="single" w:sz="4" w:space="0" w:color="auto"/>
              <w:bottom w:val="nil"/>
              <w:right w:val="nil"/>
            </w:tcBorders>
            <w:shd w:val="clear" w:color="auto" w:fill="auto"/>
            <w:noWrap/>
            <w:vAlign w:val="bottom"/>
          </w:tcPr>
          <w:p w14:paraId="0D336392" w14:textId="77777777" w:rsidR="00AB5E1F" w:rsidRPr="00AB2566" w:rsidRDefault="00AB5E1F" w:rsidP="00AB5E1F">
            <w:pPr>
              <w:widowControl/>
              <w:autoSpaceDE/>
              <w:autoSpaceDN/>
              <w:adjustRightInd/>
              <w:rPr>
                <w:rFonts w:ascii="Arial" w:hAnsi="Arial" w:cs="Arial"/>
                <w:b/>
                <w:color w:val="000000"/>
                <w:sz w:val="20"/>
                <w:szCs w:val="22"/>
              </w:rPr>
            </w:pPr>
            <w:r w:rsidRPr="00AB2566">
              <w:rPr>
                <w:rFonts w:ascii="Arial" w:hAnsi="Arial" w:cs="Arial"/>
                <w:b/>
                <w:color w:val="000000"/>
                <w:sz w:val="20"/>
                <w:szCs w:val="22"/>
              </w:rPr>
              <w:t> </w:t>
            </w:r>
          </w:p>
        </w:tc>
        <w:tc>
          <w:tcPr>
            <w:tcW w:w="856" w:type="dxa"/>
            <w:tcBorders>
              <w:top w:val="single" w:sz="4" w:space="0" w:color="auto"/>
              <w:left w:val="nil"/>
              <w:bottom w:val="single" w:sz="4" w:space="0" w:color="auto"/>
              <w:right w:val="nil"/>
            </w:tcBorders>
            <w:shd w:val="clear" w:color="auto" w:fill="auto"/>
            <w:noWrap/>
            <w:vAlign w:val="bottom"/>
          </w:tcPr>
          <w:p w14:paraId="077F86DF"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4265E0A5"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w:t>
            </w:r>
          </w:p>
        </w:tc>
        <w:tc>
          <w:tcPr>
            <w:tcW w:w="1691" w:type="dxa"/>
            <w:tcBorders>
              <w:top w:val="single" w:sz="4" w:space="0" w:color="auto"/>
              <w:left w:val="nil"/>
              <w:bottom w:val="single" w:sz="4" w:space="0" w:color="auto"/>
              <w:right w:val="nil"/>
            </w:tcBorders>
            <w:shd w:val="clear" w:color="auto" w:fill="auto"/>
            <w:noWrap/>
            <w:vAlign w:val="bottom"/>
          </w:tcPr>
          <w:p w14:paraId="5967E64B"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Buildings &amp; Equipment</w:t>
            </w:r>
          </w:p>
        </w:tc>
        <w:tc>
          <w:tcPr>
            <w:tcW w:w="333" w:type="dxa"/>
            <w:tcBorders>
              <w:top w:val="single" w:sz="4" w:space="0" w:color="auto"/>
              <w:left w:val="nil"/>
              <w:bottom w:val="single" w:sz="4" w:space="0" w:color="auto"/>
              <w:right w:val="nil"/>
            </w:tcBorders>
            <w:shd w:val="clear" w:color="auto" w:fill="auto"/>
            <w:noWrap/>
            <w:vAlign w:val="bottom"/>
          </w:tcPr>
          <w:p w14:paraId="01FAA89C"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w:t>
            </w:r>
          </w:p>
        </w:tc>
        <w:tc>
          <w:tcPr>
            <w:tcW w:w="956" w:type="dxa"/>
            <w:tcBorders>
              <w:top w:val="single" w:sz="4" w:space="0" w:color="auto"/>
              <w:left w:val="nil"/>
              <w:bottom w:val="single" w:sz="4" w:space="0" w:color="auto"/>
              <w:right w:val="nil"/>
            </w:tcBorders>
            <w:shd w:val="clear" w:color="auto" w:fill="auto"/>
            <w:noWrap/>
            <w:vAlign w:val="bottom"/>
          </w:tcPr>
          <w:p w14:paraId="08232897"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 xml:space="preserve">Acc. </w:t>
            </w:r>
            <w:proofErr w:type="spellStart"/>
            <w:r w:rsidRPr="00AB2566">
              <w:rPr>
                <w:rFonts w:ascii="Arial" w:hAnsi="Arial" w:cs="Arial"/>
                <w:b/>
                <w:color w:val="000000"/>
                <w:sz w:val="20"/>
                <w:szCs w:val="22"/>
              </w:rPr>
              <w:t>Depr</w:t>
            </w:r>
            <w:proofErr w:type="spellEnd"/>
            <w:r w:rsidRPr="00AB2566">
              <w:rPr>
                <w:rFonts w:ascii="Arial" w:hAnsi="Arial" w:cs="Arial"/>
                <w:b/>
                <w:color w:val="000000"/>
                <w:sz w:val="20"/>
                <w:szCs w:val="22"/>
              </w:rPr>
              <w:t>.</w:t>
            </w:r>
          </w:p>
        </w:tc>
        <w:tc>
          <w:tcPr>
            <w:tcW w:w="356" w:type="dxa"/>
            <w:tcBorders>
              <w:top w:val="single" w:sz="4" w:space="0" w:color="auto"/>
              <w:left w:val="nil"/>
              <w:bottom w:val="single" w:sz="4" w:space="0" w:color="auto"/>
              <w:right w:val="nil"/>
            </w:tcBorders>
            <w:shd w:val="clear" w:color="auto" w:fill="auto"/>
            <w:noWrap/>
            <w:vAlign w:val="bottom"/>
          </w:tcPr>
          <w:p w14:paraId="47D8DA03"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w:t>
            </w:r>
          </w:p>
        </w:tc>
        <w:tc>
          <w:tcPr>
            <w:tcW w:w="1256" w:type="dxa"/>
            <w:tcBorders>
              <w:top w:val="single" w:sz="4" w:space="0" w:color="auto"/>
              <w:left w:val="nil"/>
              <w:bottom w:val="single" w:sz="4" w:space="0" w:color="auto"/>
              <w:right w:val="nil"/>
            </w:tcBorders>
            <w:shd w:val="clear" w:color="auto" w:fill="auto"/>
            <w:noWrap/>
            <w:vAlign w:val="bottom"/>
          </w:tcPr>
          <w:p w14:paraId="6530758D"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Goodwill</w:t>
            </w:r>
          </w:p>
        </w:tc>
        <w:tc>
          <w:tcPr>
            <w:tcW w:w="236" w:type="dxa"/>
            <w:tcBorders>
              <w:top w:val="single" w:sz="4" w:space="0" w:color="auto"/>
              <w:left w:val="nil"/>
              <w:bottom w:val="nil"/>
              <w:right w:val="single" w:sz="4" w:space="0" w:color="auto"/>
            </w:tcBorders>
            <w:shd w:val="clear" w:color="auto" w:fill="auto"/>
            <w:noWrap/>
            <w:vAlign w:val="bottom"/>
          </w:tcPr>
          <w:p w14:paraId="0F1A964A" w14:textId="77777777" w:rsidR="00AB5E1F" w:rsidRPr="00AB2566" w:rsidRDefault="00AB5E1F" w:rsidP="00AB5E1F">
            <w:pPr>
              <w:widowControl/>
              <w:autoSpaceDE/>
              <w:autoSpaceDN/>
              <w:adjustRightInd/>
              <w:jc w:val="center"/>
              <w:rPr>
                <w:rFonts w:ascii="Arial" w:hAnsi="Arial" w:cs="Arial"/>
                <w:color w:val="000000"/>
                <w:sz w:val="20"/>
                <w:szCs w:val="22"/>
              </w:rPr>
            </w:pPr>
          </w:p>
        </w:tc>
      </w:tr>
      <w:tr w:rsidR="00AB5E1F" w:rsidRPr="00AB2566" w14:paraId="0616089A" w14:textId="77777777">
        <w:trPr>
          <w:trHeight w:val="300"/>
        </w:trPr>
        <w:tc>
          <w:tcPr>
            <w:tcW w:w="2070" w:type="dxa"/>
            <w:tcBorders>
              <w:top w:val="nil"/>
              <w:left w:val="single" w:sz="4" w:space="0" w:color="auto"/>
              <w:bottom w:val="nil"/>
              <w:right w:val="nil"/>
            </w:tcBorders>
            <w:shd w:val="clear" w:color="auto" w:fill="auto"/>
            <w:noWrap/>
            <w:vAlign w:val="bottom"/>
          </w:tcPr>
          <w:p w14:paraId="636C8B2B" w14:textId="77777777" w:rsidR="00AB5E1F" w:rsidRPr="00AB2566" w:rsidRDefault="00AB5E1F" w:rsidP="00AB5E1F">
            <w:pPr>
              <w:widowControl/>
              <w:autoSpaceDE/>
              <w:autoSpaceDN/>
              <w:adjustRightInd/>
              <w:rPr>
                <w:rFonts w:ascii="Arial" w:hAnsi="Arial" w:cs="Arial"/>
                <w:b/>
                <w:color w:val="000000"/>
                <w:sz w:val="20"/>
                <w:szCs w:val="22"/>
              </w:rPr>
            </w:pPr>
            <w:r w:rsidRPr="00AB2566">
              <w:rPr>
                <w:rFonts w:ascii="Arial" w:hAnsi="Arial" w:cs="Arial"/>
                <w:b/>
                <w:color w:val="000000"/>
                <w:sz w:val="20"/>
                <w:szCs w:val="22"/>
              </w:rPr>
              <w:t>Beginning balance</w:t>
            </w:r>
          </w:p>
        </w:tc>
        <w:tc>
          <w:tcPr>
            <w:tcW w:w="856" w:type="dxa"/>
            <w:tcBorders>
              <w:top w:val="nil"/>
              <w:left w:val="nil"/>
              <w:bottom w:val="nil"/>
              <w:right w:val="nil"/>
            </w:tcBorders>
            <w:shd w:val="clear" w:color="auto" w:fill="auto"/>
            <w:noWrap/>
            <w:vAlign w:val="bottom"/>
          </w:tcPr>
          <w:p w14:paraId="5623CEE1" w14:textId="77777777" w:rsidR="00AB5E1F" w:rsidRPr="00AB2566" w:rsidRDefault="00AB5E1F" w:rsidP="00AB5E1F">
            <w:pPr>
              <w:widowControl/>
              <w:autoSpaceDE/>
              <w:autoSpaceDN/>
              <w:adjustRightInd/>
              <w:jc w:val="right"/>
              <w:rPr>
                <w:rFonts w:ascii="Arial" w:hAnsi="Arial" w:cs="Arial"/>
                <w:b/>
                <w:color w:val="000000"/>
                <w:sz w:val="20"/>
                <w:szCs w:val="22"/>
              </w:rPr>
            </w:pPr>
            <w:r w:rsidRPr="00AB2566">
              <w:rPr>
                <w:rFonts w:ascii="Arial" w:hAnsi="Arial" w:cs="Arial"/>
                <w:b/>
                <w:color w:val="000000"/>
                <w:sz w:val="20"/>
                <w:szCs w:val="22"/>
              </w:rPr>
              <w:t xml:space="preserve">20,500 </w:t>
            </w:r>
          </w:p>
        </w:tc>
        <w:tc>
          <w:tcPr>
            <w:tcW w:w="333" w:type="dxa"/>
            <w:tcBorders>
              <w:top w:val="nil"/>
              <w:left w:val="nil"/>
              <w:bottom w:val="nil"/>
              <w:right w:val="nil"/>
            </w:tcBorders>
            <w:shd w:val="clear" w:color="auto" w:fill="auto"/>
            <w:noWrap/>
            <w:vAlign w:val="bottom"/>
          </w:tcPr>
          <w:p w14:paraId="36C47AE9" w14:textId="77777777" w:rsidR="00AB5E1F" w:rsidRPr="00AB2566" w:rsidRDefault="00AB5E1F" w:rsidP="00AB5E1F">
            <w:pPr>
              <w:widowControl/>
              <w:autoSpaceDE/>
              <w:autoSpaceDN/>
              <w:adjustRightInd/>
              <w:rPr>
                <w:rFonts w:ascii="Arial" w:hAnsi="Arial" w:cs="Arial"/>
                <w:b/>
                <w:color w:val="000000"/>
                <w:sz w:val="20"/>
                <w:szCs w:val="22"/>
              </w:rPr>
            </w:pPr>
          </w:p>
        </w:tc>
        <w:tc>
          <w:tcPr>
            <w:tcW w:w="1691" w:type="dxa"/>
            <w:tcBorders>
              <w:top w:val="nil"/>
              <w:left w:val="nil"/>
              <w:bottom w:val="nil"/>
              <w:right w:val="nil"/>
            </w:tcBorders>
            <w:shd w:val="clear" w:color="auto" w:fill="auto"/>
            <w:noWrap/>
            <w:vAlign w:val="bottom"/>
          </w:tcPr>
          <w:p w14:paraId="2AAC0913"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20,000</w:t>
            </w:r>
          </w:p>
        </w:tc>
        <w:tc>
          <w:tcPr>
            <w:tcW w:w="333" w:type="dxa"/>
            <w:tcBorders>
              <w:top w:val="nil"/>
              <w:left w:val="nil"/>
              <w:bottom w:val="nil"/>
              <w:right w:val="nil"/>
            </w:tcBorders>
            <w:shd w:val="clear" w:color="auto" w:fill="auto"/>
            <w:noWrap/>
            <w:vAlign w:val="bottom"/>
          </w:tcPr>
          <w:p w14:paraId="24E4DBDF" w14:textId="77777777" w:rsidR="00AB5E1F" w:rsidRPr="00AB2566" w:rsidRDefault="00AB5E1F" w:rsidP="00AB5E1F">
            <w:pPr>
              <w:widowControl/>
              <w:autoSpaceDE/>
              <w:autoSpaceDN/>
              <w:adjustRightInd/>
              <w:rPr>
                <w:rFonts w:ascii="Arial" w:hAnsi="Arial" w:cs="Arial"/>
                <w:b/>
                <w:color w:val="000000"/>
                <w:sz w:val="20"/>
                <w:szCs w:val="22"/>
              </w:rPr>
            </w:pPr>
          </w:p>
        </w:tc>
        <w:tc>
          <w:tcPr>
            <w:tcW w:w="956" w:type="dxa"/>
            <w:tcBorders>
              <w:top w:val="nil"/>
              <w:left w:val="nil"/>
              <w:bottom w:val="nil"/>
              <w:right w:val="nil"/>
            </w:tcBorders>
            <w:shd w:val="clear" w:color="auto" w:fill="auto"/>
            <w:noWrap/>
            <w:vAlign w:val="bottom"/>
          </w:tcPr>
          <w:p w14:paraId="7AD3B5CD" w14:textId="77777777" w:rsidR="00AB5E1F" w:rsidRPr="00AB2566" w:rsidRDefault="00AB5E1F" w:rsidP="00AB5E1F">
            <w:pPr>
              <w:widowControl/>
              <w:autoSpaceDE/>
              <w:autoSpaceDN/>
              <w:adjustRightInd/>
              <w:jc w:val="right"/>
              <w:rPr>
                <w:rFonts w:ascii="Arial" w:hAnsi="Arial" w:cs="Arial"/>
                <w:b/>
                <w:color w:val="000000"/>
                <w:sz w:val="20"/>
                <w:szCs w:val="22"/>
              </w:rPr>
            </w:pPr>
            <w:r w:rsidRPr="00AB2566">
              <w:rPr>
                <w:rFonts w:ascii="Arial" w:hAnsi="Arial" w:cs="Arial"/>
                <w:b/>
                <w:color w:val="000000"/>
                <w:sz w:val="20"/>
                <w:szCs w:val="22"/>
              </w:rPr>
              <w:t>(2,000)</w:t>
            </w:r>
          </w:p>
        </w:tc>
        <w:tc>
          <w:tcPr>
            <w:tcW w:w="356" w:type="dxa"/>
            <w:tcBorders>
              <w:top w:val="nil"/>
              <w:left w:val="nil"/>
              <w:bottom w:val="nil"/>
              <w:right w:val="nil"/>
            </w:tcBorders>
            <w:shd w:val="clear" w:color="auto" w:fill="auto"/>
            <w:noWrap/>
            <w:vAlign w:val="bottom"/>
          </w:tcPr>
          <w:p w14:paraId="26F277BB" w14:textId="77777777" w:rsidR="00AB5E1F" w:rsidRPr="00AB2566" w:rsidRDefault="00AB5E1F" w:rsidP="00AB5E1F">
            <w:pPr>
              <w:widowControl/>
              <w:autoSpaceDE/>
              <w:autoSpaceDN/>
              <w:adjustRightInd/>
              <w:rPr>
                <w:rFonts w:ascii="Arial" w:hAnsi="Arial" w:cs="Arial"/>
                <w:b/>
                <w:color w:val="000000"/>
                <w:sz w:val="20"/>
                <w:szCs w:val="22"/>
              </w:rPr>
            </w:pPr>
          </w:p>
        </w:tc>
        <w:tc>
          <w:tcPr>
            <w:tcW w:w="1256" w:type="dxa"/>
            <w:tcBorders>
              <w:top w:val="nil"/>
              <w:left w:val="nil"/>
              <w:bottom w:val="nil"/>
              <w:right w:val="nil"/>
            </w:tcBorders>
            <w:shd w:val="clear" w:color="auto" w:fill="auto"/>
            <w:noWrap/>
            <w:vAlign w:val="bottom"/>
          </w:tcPr>
          <w:p w14:paraId="3EE7F6F5"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2,500</w:t>
            </w:r>
          </w:p>
        </w:tc>
        <w:tc>
          <w:tcPr>
            <w:tcW w:w="236" w:type="dxa"/>
            <w:tcBorders>
              <w:top w:val="nil"/>
              <w:left w:val="nil"/>
              <w:bottom w:val="nil"/>
              <w:right w:val="single" w:sz="4" w:space="0" w:color="auto"/>
            </w:tcBorders>
            <w:shd w:val="clear" w:color="auto" w:fill="auto"/>
            <w:noWrap/>
            <w:vAlign w:val="bottom"/>
          </w:tcPr>
          <w:p w14:paraId="63F9ED6B"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1E25178B" w14:textId="77777777">
        <w:trPr>
          <w:trHeight w:val="300"/>
        </w:trPr>
        <w:tc>
          <w:tcPr>
            <w:tcW w:w="2070" w:type="dxa"/>
            <w:tcBorders>
              <w:top w:val="nil"/>
              <w:left w:val="single" w:sz="4" w:space="0" w:color="auto"/>
              <w:bottom w:val="nil"/>
              <w:right w:val="nil"/>
            </w:tcBorders>
            <w:shd w:val="clear" w:color="auto" w:fill="auto"/>
            <w:noWrap/>
            <w:vAlign w:val="bottom"/>
          </w:tcPr>
          <w:p w14:paraId="1654B08C" w14:textId="77777777" w:rsidR="00AB5E1F" w:rsidRPr="00AB2566" w:rsidRDefault="00AB5E1F" w:rsidP="00AB5E1F">
            <w:pPr>
              <w:widowControl/>
              <w:autoSpaceDE/>
              <w:autoSpaceDN/>
              <w:adjustRightInd/>
              <w:rPr>
                <w:rFonts w:ascii="Arial" w:hAnsi="Arial" w:cs="Arial"/>
                <w:b/>
                <w:color w:val="000000"/>
                <w:sz w:val="20"/>
                <w:szCs w:val="22"/>
              </w:rPr>
            </w:pPr>
            <w:r w:rsidRPr="00AB2566">
              <w:rPr>
                <w:rFonts w:ascii="Arial" w:hAnsi="Arial" w:cs="Arial"/>
                <w:b/>
                <w:color w:val="000000"/>
                <w:sz w:val="20"/>
                <w:szCs w:val="22"/>
              </w:rPr>
              <w:t>Changes</w:t>
            </w:r>
          </w:p>
        </w:tc>
        <w:tc>
          <w:tcPr>
            <w:tcW w:w="856" w:type="dxa"/>
            <w:tcBorders>
              <w:top w:val="nil"/>
              <w:left w:val="nil"/>
              <w:bottom w:val="nil"/>
              <w:right w:val="nil"/>
            </w:tcBorders>
            <w:shd w:val="clear" w:color="auto" w:fill="auto"/>
            <w:noWrap/>
            <w:vAlign w:val="bottom"/>
          </w:tcPr>
          <w:p w14:paraId="4A05B1F7" w14:textId="6502D661" w:rsidR="00AB5E1F" w:rsidRPr="00AB2566" w:rsidRDefault="000903DF" w:rsidP="00AB5E1F">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4016" behindDoc="0" locked="0" layoutInCell="1" allowOverlap="1" wp14:anchorId="38E743B2" wp14:editId="2C1A08FA">
                      <wp:simplePos x="0" y="0"/>
                      <wp:positionH relativeFrom="column">
                        <wp:posOffset>-1905</wp:posOffset>
                      </wp:positionH>
                      <wp:positionV relativeFrom="paragraph">
                        <wp:posOffset>5715</wp:posOffset>
                      </wp:positionV>
                      <wp:extent cx="4381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4381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15pt;margin-top:.45pt;width:34.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" filled="f" strokecolor="black [3213]" strokeweight="2pt"/>
                  </w:pict>
                </mc:Fallback>
              </mc:AlternateContent>
            </w:r>
            <w:r w:rsidR="00AB5E1F" w:rsidRPr="000903DF">
              <w:rPr>
                <w:rFonts w:ascii="Arial" w:hAnsi="Arial" w:cs="Arial"/>
                <w:b/>
                <w:color w:val="000000"/>
                <w:sz w:val="20"/>
                <w:szCs w:val="22"/>
                <w:shd w:val="clear" w:color="auto" w:fill="E0EBF8"/>
              </w:rPr>
              <w:t>(2,000)</w:t>
            </w:r>
          </w:p>
        </w:tc>
        <w:tc>
          <w:tcPr>
            <w:tcW w:w="333" w:type="dxa"/>
            <w:tcBorders>
              <w:top w:val="nil"/>
              <w:left w:val="nil"/>
              <w:bottom w:val="nil"/>
              <w:right w:val="nil"/>
            </w:tcBorders>
            <w:shd w:val="clear" w:color="auto" w:fill="auto"/>
            <w:noWrap/>
            <w:vAlign w:val="bottom"/>
          </w:tcPr>
          <w:p w14:paraId="57893908" w14:textId="77777777" w:rsidR="00AB5E1F" w:rsidRPr="00AB2566" w:rsidRDefault="00AB5E1F" w:rsidP="00AB5E1F">
            <w:pPr>
              <w:widowControl/>
              <w:autoSpaceDE/>
              <w:autoSpaceDN/>
              <w:adjustRightInd/>
              <w:rPr>
                <w:rFonts w:ascii="Arial" w:hAnsi="Arial" w:cs="Arial"/>
                <w:b/>
                <w:color w:val="000000"/>
                <w:sz w:val="20"/>
                <w:szCs w:val="22"/>
              </w:rPr>
            </w:pPr>
          </w:p>
        </w:tc>
        <w:tc>
          <w:tcPr>
            <w:tcW w:w="1691" w:type="dxa"/>
            <w:tcBorders>
              <w:top w:val="nil"/>
              <w:left w:val="nil"/>
              <w:bottom w:val="nil"/>
              <w:right w:val="nil"/>
            </w:tcBorders>
            <w:shd w:val="clear" w:color="auto" w:fill="auto"/>
            <w:noWrap/>
            <w:vAlign w:val="bottom"/>
          </w:tcPr>
          <w:p w14:paraId="465DBBC0" w14:textId="77777777" w:rsidR="00AB5E1F" w:rsidRPr="00AB2566" w:rsidRDefault="00AB5E1F" w:rsidP="00AB5E1F">
            <w:pPr>
              <w:widowControl/>
              <w:autoSpaceDE/>
              <w:autoSpaceDN/>
              <w:adjustRightInd/>
              <w:jc w:val="center"/>
              <w:rPr>
                <w:rFonts w:ascii="Arial" w:hAnsi="Arial" w:cs="Arial"/>
                <w:b/>
                <w:color w:val="000000"/>
                <w:sz w:val="20"/>
                <w:szCs w:val="22"/>
              </w:rPr>
            </w:pPr>
          </w:p>
        </w:tc>
        <w:tc>
          <w:tcPr>
            <w:tcW w:w="333" w:type="dxa"/>
            <w:tcBorders>
              <w:top w:val="nil"/>
              <w:left w:val="nil"/>
              <w:bottom w:val="nil"/>
              <w:right w:val="nil"/>
            </w:tcBorders>
            <w:shd w:val="clear" w:color="auto" w:fill="auto"/>
            <w:noWrap/>
            <w:vAlign w:val="bottom"/>
          </w:tcPr>
          <w:p w14:paraId="14F89868" w14:textId="77777777" w:rsidR="00AB5E1F" w:rsidRPr="00AB2566" w:rsidRDefault="00AB5E1F" w:rsidP="00AB5E1F">
            <w:pPr>
              <w:widowControl/>
              <w:autoSpaceDE/>
              <w:autoSpaceDN/>
              <w:adjustRightInd/>
              <w:rPr>
                <w:rFonts w:ascii="Arial" w:hAnsi="Arial" w:cs="Arial"/>
                <w:b/>
                <w:color w:val="000000"/>
                <w:sz w:val="20"/>
                <w:szCs w:val="22"/>
              </w:rPr>
            </w:pPr>
          </w:p>
        </w:tc>
        <w:tc>
          <w:tcPr>
            <w:tcW w:w="956" w:type="dxa"/>
            <w:tcBorders>
              <w:top w:val="nil"/>
              <w:left w:val="nil"/>
              <w:bottom w:val="nil"/>
              <w:right w:val="nil"/>
            </w:tcBorders>
            <w:shd w:val="clear" w:color="auto" w:fill="auto"/>
            <w:noWrap/>
            <w:vAlign w:val="bottom"/>
          </w:tcPr>
          <w:p w14:paraId="1FFB9797" w14:textId="5952B0D2" w:rsidR="00AB5E1F" w:rsidRPr="00AB2566" w:rsidRDefault="000903DF" w:rsidP="00AB5E1F">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5040" behindDoc="0" locked="0" layoutInCell="1" allowOverlap="1" wp14:anchorId="5456456D" wp14:editId="2FCE71D7">
                      <wp:simplePos x="0" y="0"/>
                      <wp:positionH relativeFrom="column">
                        <wp:posOffset>62865</wp:posOffset>
                      </wp:positionH>
                      <wp:positionV relativeFrom="paragraph">
                        <wp:posOffset>-3175</wp:posOffset>
                      </wp:positionV>
                      <wp:extent cx="428625" cy="133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4286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4.95pt;margin-top:-.25pt;width:33.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" filled="f" strokecolor="black [3213]" strokeweight="2pt"/>
                  </w:pict>
                </mc:Fallback>
              </mc:AlternateContent>
            </w:r>
            <w:r w:rsidR="00AB5E1F" w:rsidRPr="000903DF">
              <w:rPr>
                <w:rFonts w:ascii="Arial" w:hAnsi="Arial" w:cs="Arial"/>
                <w:b/>
                <w:color w:val="000000"/>
                <w:sz w:val="20"/>
                <w:szCs w:val="22"/>
                <w:shd w:val="clear" w:color="auto" w:fill="E0EBF8"/>
              </w:rPr>
              <w:t>(2,000)</w:t>
            </w:r>
          </w:p>
        </w:tc>
        <w:tc>
          <w:tcPr>
            <w:tcW w:w="356" w:type="dxa"/>
            <w:tcBorders>
              <w:top w:val="nil"/>
              <w:left w:val="nil"/>
              <w:bottom w:val="nil"/>
              <w:right w:val="nil"/>
            </w:tcBorders>
            <w:shd w:val="clear" w:color="auto" w:fill="auto"/>
            <w:noWrap/>
            <w:vAlign w:val="bottom"/>
          </w:tcPr>
          <w:p w14:paraId="11F32C1D" w14:textId="77777777" w:rsidR="00AB5E1F" w:rsidRPr="00AB2566" w:rsidRDefault="00AB5E1F" w:rsidP="00AB5E1F">
            <w:pPr>
              <w:widowControl/>
              <w:autoSpaceDE/>
              <w:autoSpaceDN/>
              <w:adjustRightInd/>
              <w:rPr>
                <w:rFonts w:ascii="Arial" w:hAnsi="Arial" w:cs="Arial"/>
                <w:b/>
                <w:color w:val="000000"/>
                <w:sz w:val="20"/>
                <w:szCs w:val="22"/>
              </w:rPr>
            </w:pPr>
          </w:p>
        </w:tc>
        <w:tc>
          <w:tcPr>
            <w:tcW w:w="1256" w:type="dxa"/>
            <w:tcBorders>
              <w:top w:val="nil"/>
              <w:left w:val="nil"/>
              <w:bottom w:val="nil"/>
              <w:right w:val="nil"/>
            </w:tcBorders>
            <w:shd w:val="clear" w:color="auto" w:fill="auto"/>
            <w:noWrap/>
            <w:vAlign w:val="bottom"/>
          </w:tcPr>
          <w:p w14:paraId="38F0071D" w14:textId="77777777" w:rsidR="00AB5E1F" w:rsidRPr="00AB2566" w:rsidRDefault="00AB5E1F" w:rsidP="00AB5E1F">
            <w:pPr>
              <w:widowControl/>
              <w:autoSpaceDE/>
              <w:autoSpaceDN/>
              <w:adjustRightInd/>
              <w:jc w:val="center"/>
              <w:rPr>
                <w:rFonts w:ascii="Arial" w:hAnsi="Arial" w:cs="Arial"/>
                <w:b/>
                <w:color w:val="000000"/>
                <w:sz w:val="20"/>
                <w:szCs w:val="22"/>
              </w:rPr>
            </w:pPr>
            <w:r w:rsidRPr="00AB2566">
              <w:rPr>
                <w:rFonts w:ascii="Arial" w:hAnsi="Arial" w:cs="Arial"/>
                <w:b/>
                <w:color w:val="000000"/>
                <w:sz w:val="20"/>
                <w:szCs w:val="22"/>
              </w:rPr>
              <w:t xml:space="preserve">       </w:t>
            </w:r>
          </w:p>
        </w:tc>
        <w:tc>
          <w:tcPr>
            <w:tcW w:w="236" w:type="dxa"/>
            <w:tcBorders>
              <w:top w:val="nil"/>
              <w:left w:val="nil"/>
              <w:bottom w:val="nil"/>
              <w:right w:val="single" w:sz="4" w:space="0" w:color="auto"/>
            </w:tcBorders>
            <w:shd w:val="clear" w:color="auto" w:fill="auto"/>
            <w:noWrap/>
            <w:vAlign w:val="bottom"/>
          </w:tcPr>
          <w:p w14:paraId="6B4DAE50"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119405EF" w14:textId="77777777">
        <w:trPr>
          <w:trHeight w:val="300"/>
        </w:trPr>
        <w:tc>
          <w:tcPr>
            <w:tcW w:w="2070" w:type="dxa"/>
            <w:tcBorders>
              <w:top w:val="nil"/>
              <w:left w:val="single" w:sz="4" w:space="0" w:color="auto"/>
              <w:bottom w:val="nil"/>
              <w:right w:val="nil"/>
            </w:tcBorders>
            <w:shd w:val="clear" w:color="auto" w:fill="auto"/>
            <w:noWrap/>
            <w:vAlign w:val="bottom"/>
          </w:tcPr>
          <w:p w14:paraId="1004F94E" w14:textId="77777777" w:rsidR="00AB5E1F" w:rsidRPr="00AB2566" w:rsidRDefault="00AB5E1F" w:rsidP="00AB5E1F">
            <w:pPr>
              <w:widowControl/>
              <w:autoSpaceDE/>
              <w:autoSpaceDN/>
              <w:adjustRightInd/>
              <w:rPr>
                <w:rFonts w:ascii="Arial" w:hAnsi="Arial" w:cs="Arial"/>
                <w:b/>
                <w:color w:val="000000"/>
                <w:sz w:val="20"/>
                <w:szCs w:val="22"/>
              </w:rPr>
            </w:pPr>
            <w:r w:rsidRPr="00AB2566">
              <w:rPr>
                <w:rFonts w:ascii="Arial" w:hAnsi="Arial" w:cs="Arial"/>
                <w:b/>
                <w:color w:val="000000"/>
                <w:sz w:val="20"/>
                <w:szCs w:val="22"/>
              </w:rPr>
              <w:t>Ending balance</w:t>
            </w:r>
          </w:p>
        </w:tc>
        <w:tc>
          <w:tcPr>
            <w:tcW w:w="856" w:type="dxa"/>
            <w:tcBorders>
              <w:top w:val="single" w:sz="4" w:space="0" w:color="auto"/>
              <w:left w:val="nil"/>
              <w:bottom w:val="nil"/>
              <w:right w:val="nil"/>
            </w:tcBorders>
            <w:shd w:val="clear" w:color="auto" w:fill="auto"/>
            <w:noWrap/>
            <w:vAlign w:val="bottom"/>
          </w:tcPr>
          <w:p w14:paraId="29DCD597" w14:textId="77777777" w:rsidR="00AB5E1F" w:rsidRPr="000903DF" w:rsidRDefault="00AB5E1F" w:rsidP="00AB5E1F">
            <w:pPr>
              <w:widowControl/>
              <w:autoSpaceDE/>
              <w:autoSpaceDN/>
              <w:adjustRightInd/>
              <w:jc w:val="right"/>
              <w:rPr>
                <w:rFonts w:ascii="Arial" w:hAnsi="Arial" w:cs="Arial"/>
                <w:b/>
                <w:color w:val="000000"/>
                <w:sz w:val="20"/>
                <w:szCs w:val="22"/>
              </w:rPr>
            </w:pPr>
            <w:r w:rsidRPr="000903DF">
              <w:rPr>
                <w:rFonts w:ascii="Arial" w:hAnsi="Arial" w:cs="Arial"/>
                <w:b/>
                <w:color w:val="000000"/>
                <w:sz w:val="20"/>
                <w:szCs w:val="22"/>
                <w:shd w:val="clear" w:color="auto" w:fill="E0EBF8"/>
              </w:rPr>
              <w:t>18,500</w:t>
            </w:r>
            <w:r w:rsidRPr="000903DF">
              <w:rPr>
                <w:rFonts w:ascii="Arial" w:hAnsi="Arial" w:cs="Arial"/>
                <w:b/>
                <w:color w:val="000000"/>
                <w:sz w:val="20"/>
                <w:szCs w:val="22"/>
              </w:rPr>
              <w:t xml:space="preserve"> </w:t>
            </w:r>
          </w:p>
        </w:tc>
        <w:tc>
          <w:tcPr>
            <w:tcW w:w="333" w:type="dxa"/>
            <w:tcBorders>
              <w:top w:val="nil"/>
              <w:left w:val="nil"/>
              <w:bottom w:val="nil"/>
              <w:right w:val="nil"/>
            </w:tcBorders>
            <w:shd w:val="clear" w:color="auto" w:fill="auto"/>
            <w:noWrap/>
            <w:vAlign w:val="bottom"/>
          </w:tcPr>
          <w:p w14:paraId="17FADACC" w14:textId="77777777" w:rsidR="00AB5E1F" w:rsidRPr="00AB2566" w:rsidRDefault="00AB5E1F" w:rsidP="00AB5E1F">
            <w:pPr>
              <w:widowControl/>
              <w:autoSpaceDE/>
              <w:autoSpaceDN/>
              <w:adjustRightInd/>
              <w:rPr>
                <w:rFonts w:ascii="Arial" w:hAnsi="Arial" w:cs="Arial"/>
                <w:b/>
                <w:color w:val="000000"/>
                <w:sz w:val="20"/>
                <w:szCs w:val="22"/>
              </w:rPr>
            </w:pPr>
          </w:p>
        </w:tc>
        <w:tc>
          <w:tcPr>
            <w:tcW w:w="1691" w:type="dxa"/>
            <w:tcBorders>
              <w:top w:val="single" w:sz="4" w:space="0" w:color="auto"/>
              <w:left w:val="nil"/>
              <w:bottom w:val="nil"/>
              <w:right w:val="nil"/>
            </w:tcBorders>
            <w:shd w:val="clear" w:color="auto" w:fill="auto"/>
            <w:noWrap/>
            <w:vAlign w:val="bottom"/>
          </w:tcPr>
          <w:p w14:paraId="0DA88EE4" w14:textId="77777777" w:rsidR="00AB5E1F" w:rsidRPr="000903DF" w:rsidRDefault="00AB5E1F" w:rsidP="00AB5E1F">
            <w:pPr>
              <w:widowControl/>
              <w:autoSpaceDE/>
              <w:autoSpaceDN/>
              <w:adjustRightInd/>
              <w:jc w:val="center"/>
              <w:rPr>
                <w:rFonts w:ascii="Arial" w:hAnsi="Arial" w:cs="Arial"/>
                <w:b/>
                <w:color w:val="000000"/>
                <w:sz w:val="20"/>
                <w:szCs w:val="22"/>
              </w:rPr>
            </w:pPr>
            <w:r w:rsidRPr="000903DF">
              <w:rPr>
                <w:rFonts w:ascii="Arial" w:hAnsi="Arial" w:cs="Arial"/>
                <w:b/>
                <w:color w:val="000000"/>
                <w:sz w:val="20"/>
                <w:szCs w:val="22"/>
                <w:shd w:val="clear" w:color="auto" w:fill="E0EBF8"/>
              </w:rPr>
              <w:t>20,000</w:t>
            </w:r>
          </w:p>
        </w:tc>
        <w:tc>
          <w:tcPr>
            <w:tcW w:w="333" w:type="dxa"/>
            <w:tcBorders>
              <w:top w:val="single" w:sz="4" w:space="0" w:color="auto"/>
              <w:left w:val="nil"/>
              <w:bottom w:val="nil"/>
              <w:right w:val="nil"/>
            </w:tcBorders>
            <w:shd w:val="clear" w:color="auto" w:fill="auto"/>
            <w:noWrap/>
            <w:vAlign w:val="bottom"/>
          </w:tcPr>
          <w:p w14:paraId="167E7EF2" w14:textId="77777777" w:rsidR="00AB5E1F" w:rsidRPr="00AB2566" w:rsidRDefault="00AB5E1F" w:rsidP="00AB5E1F">
            <w:pPr>
              <w:widowControl/>
              <w:autoSpaceDE/>
              <w:autoSpaceDN/>
              <w:adjustRightInd/>
              <w:rPr>
                <w:rFonts w:ascii="Arial" w:hAnsi="Arial" w:cs="Arial"/>
                <w:b/>
                <w:color w:val="000000"/>
                <w:sz w:val="20"/>
                <w:szCs w:val="22"/>
                <w:u w:val="double"/>
              </w:rPr>
            </w:pPr>
          </w:p>
        </w:tc>
        <w:tc>
          <w:tcPr>
            <w:tcW w:w="956" w:type="dxa"/>
            <w:tcBorders>
              <w:top w:val="single" w:sz="4" w:space="0" w:color="auto"/>
              <w:left w:val="nil"/>
              <w:bottom w:val="nil"/>
              <w:right w:val="nil"/>
            </w:tcBorders>
            <w:shd w:val="clear" w:color="auto" w:fill="auto"/>
            <w:noWrap/>
            <w:vAlign w:val="bottom"/>
          </w:tcPr>
          <w:p w14:paraId="0DD8D3A6" w14:textId="77777777" w:rsidR="00AB5E1F" w:rsidRPr="000903DF" w:rsidRDefault="00AB5E1F" w:rsidP="00AB5E1F">
            <w:pPr>
              <w:widowControl/>
              <w:autoSpaceDE/>
              <w:autoSpaceDN/>
              <w:adjustRightInd/>
              <w:jc w:val="right"/>
              <w:rPr>
                <w:rFonts w:ascii="Arial" w:hAnsi="Arial" w:cs="Arial"/>
                <w:b/>
                <w:color w:val="000000"/>
                <w:sz w:val="20"/>
                <w:szCs w:val="22"/>
              </w:rPr>
            </w:pPr>
            <w:r w:rsidRPr="000903DF">
              <w:rPr>
                <w:rFonts w:ascii="Arial" w:hAnsi="Arial" w:cs="Arial"/>
                <w:b/>
                <w:color w:val="000000"/>
                <w:sz w:val="20"/>
                <w:szCs w:val="22"/>
                <w:shd w:val="clear" w:color="auto" w:fill="E0EBF8"/>
              </w:rPr>
              <w:t>(4,000)</w:t>
            </w:r>
          </w:p>
        </w:tc>
        <w:tc>
          <w:tcPr>
            <w:tcW w:w="356" w:type="dxa"/>
            <w:tcBorders>
              <w:top w:val="single" w:sz="4" w:space="0" w:color="auto"/>
              <w:left w:val="nil"/>
              <w:bottom w:val="nil"/>
              <w:right w:val="nil"/>
            </w:tcBorders>
            <w:shd w:val="clear" w:color="auto" w:fill="auto"/>
            <w:noWrap/>
            <w:vAlign w:val="bottom"/>
          </w:tcPr>
          <w:p w14:paraId="523C3097" w14:textId="77777777" w:rsidR="00AB5E1F" w:rsidRPr="00AB2566" w:rsidRDefault="00AB5E1F" w:rsidP="00AB5E1F">
            <w:pPr>
              <w:widowControl/>
              <w:autoSpaceDE/>
              <w:autoSpaceDN/>
              <w:adjustRightInd/>
              <w:rPr>
                <w:rFonts w:ascii="Arial" w:hAnsi="Arial" w:cs="Arial"/>
                <w:b/>
                <w:color w:val="000000"/>
                <w:sz w:val="20"/>
                <w:szCs w:val="22"/>
                <w:u w:val="double"/>
              </w:rPr>
            </w:pPr>
          </w:p>
        </w:tc>
        <w:tc>
          <w:tcPr>
            <w:tcW w:w="1256" w:type="dxa"/>
            <w:tcBorders>
              <w:top w:val="single" w:sz="4" w:space="0" w:color="auto"/>
              <w:left w:val="nil"/>
              <w:bottom w:val="nil"/>
              <w:right w:val="nil"/>
            </w:tcBorders>
            <w:shd w:val="clear" w:color="auto" w:fill="auto"/>
            <w:noWrap/>
            <w:vAlign w:val="bottom"/>
          </w:tcPr>
          <w:p w14:paraId="6A20EDEA" w14:textId="77777777" w:rsidR="00AB5E1F" w:rsidRPr="000903DF" w:rsidRDefault="00AB5E1F" w:rsidP="00AB5E1F">
            <w:pPr>
              <w:widowControl/>
              <w:autoSpaceDE/>
              <w:autoSpaceDN/>
              <w:adjustRightInd/>
              <w:jc w:val="center"/>
              <w:rPr>
                <w:rFonts w:ascii="Arial" w:hAnsi="Arial" w:cs="Arial"/>
                <w:b/>
                <w:color w:val="000000"/>
                <w:sz w:val="20"/>
                <w:szCs w:val="22"/>
              </w:rPr>
            </w:pPr>
            <w:r w:rsidRPr="000903DF">
              <w:rPr>
                <w:rFonts w:ascii="Arial" w:hAnsi="Arial" w:cs="Arial"/>
                <w:b/>
                <w:color w:val="000000"/>
                <w:sz w:val="20"/>
                <w:szCs w:val="22"/>
                <w:shd w:val="clear" w:color="auto" w:fill="E0EBF8"/>
              </w:rPr>
              <w:t>2,500</w:t>
            </w:r>
          </w:p>
        </w:tc>
        <w:tc>
          <w:tcPr>
            <w:tcW w:w="236" w:type="dxa"/>
            <w:tcBorders>
              <w:top w:val="nil"/>
              <w:left w:val="nil"/>
              <w:bottom w:val="nil"/>
              <w:right w:val="single" w:sz="4" w:space="0" w:color="auto"/>
            </w:tcBorders>
            <w:shd w:val="clear" w:color="auto" w:fill="auto"/>
            <w:noWrap/>
            <w:vAlign w:val="bottom"/>
          </w:tcPr>
          <w:p w14:paraId="0C541AC7"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7898B9CC" w14:textId="77777777">
        <w:trPr>
          <w:trHeight w:val="135"/>
        </w:trPr>
        <w:tc>
          <w:tcPr>
            <w:tcW w:w="2070" w:type="dxa"/>
            <w:tcBorders>
              <w:top w:val="nil"/>
              <w:left w:val="single" w:sz="4" w:space="0" w:color="auto"/>
              <w:bottom w:val="single" w:sz="4" w:space="0" w:color="auto"/>
              <w:right w:val="nil"/>
            </w:tcBorders>
            <w:shd w:val="clear" w:color="auto" w:fill="auto"/>
            <w:noWrap/>
            <w:vAlign w:val="bottom"/>
          </w:tcPr>
          <w:p w14:paraId="76B459CB" w14:textId="77777777" w:rsidR="00AB5E1F" w:rsidRPr="00AB2566" w:rsidRDefault="00AB5E1F" w:rsidP="00AB5E1F">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856" w:type="dxa"/>
            <w:tcBorders>
              <w:top w:val="nil"/>
              <w:left w:val="nil"/>
              <w:bottom w:val="single" w:sz="4" w:space="0" w:color="auto"/>
              <w:right w:val="nil"/>
            </w:tcBorders>
            <w:shd w:val="clear" w:color="auto" w:fill="auto"/>
            <w:noWrap/>
            <w:vAlign w:val="bottom"/>
          </w:tcPr>
          <w:p w14:paraId="7FE5B4E2" w14:textId="77777777" w:rsidR="00AB5E1F" w:rsidRPr="00AB2566" w:rsidRDefault="00AB5E1F" w:rsidP="00AB5E1F">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2A5930EC" w14:textId="77777777" w:rsidR="00AB5E1F" w:rsidRPr="00AB2566" w:rsidRDefault="00AB5E1F" w:rsidP="00AB5E1F">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691" w:type="dxa"/>
            <w:tcBorders>
              <w:top w:val="nil"/>
              <w:left w:val="nil"/>
              <w:bottom w:val="single" w:sz="4" w:space="0" w:color="auto"/>
              <w:right w:val="nil"/>
            </w:tcBorders>
            <w:shd w:val="clear" w:color="auto" w:fill="auto"/>
            <w:noWrap/>
            <w:vAlign w:val="bottom"/>
          </w:tcPr>
          <w:p w14:paraId="3AB69A16" w14:textId="77777777" w:rsidR="00AB5E1F" w:rsidRPr="00AB2566" w:rsidRDefault="00AB5E1F" w:rsidP="00AB5E1F">
            <w:pPr>
              <w:widowControl/>
              <w:autoSpaceDE/>
              <w:autoSpaceDN/>
              <w:adjustRightInd/>
              <w:rPr>
                <w:rFonts w:ascii="Arial" w:hAnsi="Arial" w:cs="Arial"/>
                <w:color w:val="000000"/>
                <w:sz w:val="20"/>
                <w:szCs w:val="22"/>
              </w:rPr>
            </w:pPr>
          </w:p>
        </w:tc>
        <w:tc>
          <w:tcPr>
            <w:tcW w:w="333" w:type="dxa"/>
            <w:tcBorders>
              <w:top w:val="nil"/>
              <w:left w:val="nil"/>
              <w:bottom w:val="single" w:sz="4" w:space="0" w:color="auto"/>
              <w:right w:val="nil"/>
            </w:tcBorders>
            <w:shd w:val="clear" w:color="auto" w:fill="auto"/>
            <w:noWrap/>
            <w:vAlign w:val="bottom"/>
          </w:tcPr>
          <w:p w14:paraId="0A421B5B" w14:textId="77777777" w:rsidR="00AB5E1F" w:rsidRPr="00AB2566" w:rsidRDefault="00AB5E1F" w:rsidP="00AB5E1F">
            <w:pPr>
              <w:widowControl/>
              <w:autoSpaceDE/>
              <w:autoSpaceDN/>
              <w:adjustRightInd/>
              <w:rPr>
                <w:rFonts w:ascii="Arial" w:hAnsi="Arial" w:cs="Arial"/>
                <w:color w:val="000000"/>
                <w:sz w:val="20"/>
                <w:szCs w:val="22"/>
              </w:rPr>
            </w:pPr>
          </w:p>
        </w:tc>
        <w:tc>
          <w:tcPr>
            <w:tcW w:w="956" w:type="dxa"/>
            <w:tcBorders>
              <w:top w:val="nil"/>
              <w:left w:val="nil"/>
              <w:bottom w:val="single" w:sz="4" w:space="0" w:color="auto"/>
              <w:right w:val="nil"/>
            </w:tcBorders>
            <w:shd w:val="clear" w:color="auto" w:fill="auto"/>
            <w:noWrap/>
            <w:vAlign w:val="bottom"/>
          </w:tcPr>
          <w:p w14:paraId="252031F9" w14:textId="77777777" w:rsidR="00AB5E1F" w:rsidRPr="00AB2566" w:rsidRDefault="00AB5E1F" w:rsidP="00AB5E1F">
            <w:pPr>
              <w:widowControl/>
              <w:autoSpaceDE/>
              <w:autoSpaceDN/>
              <w:adjustRightInd/>
              <w:rPr>
                <w:rFonts w:ascii="Arial" w:hAnsi="Arial" w:cs="Arial"/>
                <w:color w:val="000000"/>
                <w:sz w:val="20"/>
                <w:szCs w:val="22"/>
              </w:rPr>
            </w:pPr>
          </w:p>
        </w:tc>
        <w:tc>
          <w:tcPr>
            <w:tcW w:w="356" w:type="dxa"/>
            <w:tcBorders>
              <w:top w:val="nil"/>
              <w:left w:val="nil"/>
              <w:bottom w:val="single" w:sz="4" w:space="0" w:color="auto"/>
              <w:right w:val="nil"/>
            </w:tcBorders>
            <w:shd w:val="clear" w:color="auto" w:fill="auto"/>
            <w:noWrap/>
            <w:vAlign w:val="bottom"/>
          </w:tcPr>
          <w:p w14:paraId="5F29F4F9" w14:textId="77777777" w:rsidR="00AB5E1F" w:rsidRPr="00AB2566" w:rsidRDefault="00AB5E1F" w:rsidP="00AB5E1F">
            <w:pPr>
              <w:widowControl/>
              <w:autoSpaceDE/>
              <w:autoSpaceDN/>
              <w:adjustRightInd/>
              <w:rPr>
                <w:rFonts w:ascii="Arial" w:hAnsi="Arial" w:cs="Arial"/>
                <w:color w:val="000000"/>
                <w:sz w:val="20"/>
                <w:szCs w:val="22"/>
              </w:rPr>
            </w:pPr>
          </w:p>
        </w:tc>
        <w:tc>
          <w:tcPr>
            <w:tcW w:w="1256" w:type="dxa"/>
            <w:tcBorders>
              <w:top w:val="nil"/>
              <w:left w:val="nil"/>
              <w:bottom w:val="single" w:sz="4" w:space="0" w:color="auto"/>
              <w:right w:val="nil"/>
            </w:tcBorders>
            <w:shd w:val="clear" w:color="auto" w:fill="auto"/>
            <w:noWrap/>
            <w:vAlign w:val="bottom"/>
          </w:tcPr>
          <w:p w14:paraId="67A7D44A" w14:textId="77777777" w:rsidR="00AB5E1F" w:rsidRPr="00AB2566" w:rsidRDefault="00AB5E1F" w:rsidP="00AB5E1F">
            <w:pPr>
              <w:widowControl/>
              <w:autoSpaceDE/>
              <w:autoSpaceDN/>
              <w:adjustRightInd/>
              <w:rPr>
                <w:rFonts w:ascii="Arial" w:hAnsi="Arial" w:cs="Arial"/>
                <w:color w:val="000000"/>
                <w:sz w:val="20"/>
                <w:szCs w:val="22"/>
              </w:rPr>
            </w:pPr>
          </w:p>
        </w:tc>
        <w:tc>
          <w:tcPr>
            <w:tcW w:w="236" w:type="dxa"/>
            <w:tcBorders>
              <w:top w:val="nil"/>
              <w:left w:val="nil"/>
              <w:bottom w:val="single" w:sz="4" w:space="0" w:color="auto"/>
              <w:right w:val="single" w:sz="4" w:space="0" w:color="auto"/>
            </w:tcBorders>
            <w:shd w:val="clear" w:color="auto" w:fill="auto"/>
            <w:noWrap/>
            <w:vAlign w:val="bottom"/>
          </w:tcPr>
          <w:p w14:paraId="2C8800F0" w14:textId="77777777" w:rsidR="00AB5E1F" w:rsidRPr="00AB2566" w:rsidRDefault="00AB5E1F" w:rsidP="00AB5E1F">
            <w:pPr>
              <w:widowControl/>
              <w:autoSpaceDE/>
              <w:autoSpaceDN/>
              <w:adjustRightInd/>
              <w:rPr>
                <w:rFonts w:ascii="Arial" w:hAnsi="Arial" w:cs="Arial"/>
                <w:color w:val="000000"/>
                <w:sz w:val="20"/>
                <w:szCs w:val="22"/>
              </w:rPr>
            </w:pPr>
          </w:p>
        </w:tc>
      </w:tr>
    </w:tbl>
    <w:p w14:paraId="161CB34F"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940" w:type="dxa"/>
        <w:tblInd w:w="108" w:type="dxa"/>
        <w:tblLook w:val="04A0" w:firstRow="1" w:lastRow="0" w:firstColumn="1" w:lastColumn="0" w:noHBand="0" w:noVBand="1"/>
      </w:tblPr>
      <w:tblGrid>
        <w:gridCol w:w="3780"/>
        <w:gridCol w:w="272"/>
        <w:gridCol w:w="548"/>
        <w:gridCol w:w="260"/>
        <w:gridCol w:w="457"/>
        <w:gridCol w:w="623"/>
      </w:tblGrid>
      <w:tr w:rsidR="00AB5E1F" w:rsidRPr="00AB2566" w14:paraId="6A43977C" w14:textId="77777777">
        <w:trPr>
          <w:trHeight w:val="315"/>
        </w:trPr>
        <w:tc>
          <w:tcPr>
            <w:tcW w:w="4600" w:type="dxa"/>
            <w:gridSpan w:val="3"/>
            <w:tcBorders>
              <w:top w:val="nil"/>
              <w:left w:val="nil"/>
              <w:bottom w:val="single" w:sz="18" w:space="0" w:color="auto"/>
              <w:right w:val="nil"/>
            </w:tcBorders>
            <w:shd w:val="clear" w:color="auto" w:fill="auto"/>
            <w:noWrap/>
            <w:vAlign w:val="bottom"/>
          </w:tcPr>
          <w:p w14:paraId="66179C43" w14:textId="77777777" w:rsidR="00AB5E1F" w:rsidRPr="00AB2566" w:rsidRDefault="00AB5E1F" w:rsidP="00AB2566">
            <w:pPr>
              <w:widowControl/>
              <w:autoSpaceDE/>
              <w:autoSpaceDN/>
              <w:adjustRightInd/>
              <w:ind w:right="-368"/>
              <w:rPr>
                <w:rFonts w:ascii="Arial" w:hAnsi="Arial" w:cs="Arial"/>
                <w:b/>
                <w:bCs/>
                <w:color w:val="000000"/>
                <w:sz w:val="20"/>
                <w:szCs w:val="22"/>
              </w:rPr>
            </w:pPr>
            <w:r w:rsidRPr="00AB2566">
              <w:rPr>
                <w:rFonts w:ascii="Arial" w:hAnsi="Arial" w:cs="Arial"/>
                <w:b/>
                <w:bCs/>
                <w:color w:val="000000"/>
                <w:sz w:val="20"/>
                <w:szCs w:val="22"/>
              </w:rPr>
              <w:t>Amortized excess value reclassification entry:</w:t>
            </w:r>
          </w:p>
        </w:tc>
        <w:tc>
          <w:tcPr>
            <w:tcW w:w="717" w:type="dxa"/>
            <w:gridSpan w:val="2"/>
            <w:tcBorders>
              <w:top w:val="nil"/>
              <w:left w:val="nil"/>
              <w:bottom w:val="single" w:sz="18" w:space="0" w:color="auto"/>
              <w:right w:val="nil"/>
            </w:tcBorders>
            <w:shd w:val="clear" w:color="auto" w:fill="auto"/>
            <w:noWrap/>
            <w:vAlign w:val="bottom"/>
          </w:tcPr>
          <w:p w14:paraId="32D2A9E1" w14:textId="77777777" w:rsidR="00AB5E1F" w:rsidRPr="00AB2566" w:rsidRDefault="00AB5E1F" w:rsidP="00AB2566">
            <w:pPr>
              <w:widowControl/>
              <w:autoSpaceDE/>
              <w:autoSpaceDN/>
              <w:adjustRightInd/>
              <w:ind w:right="-368"/>
              <w:rPr>
                <w:rFonts w:ascii="Arial" w:hAnsi="Arial" w:cs="Arial"/>
                <w:color w:val="000000"/>
                <w:sz w:val="20"/>
                <w:szCs w:val="22"/>
              </w:rPr>
            </w:pPr>
          </w:p>
        </w:tc>
        <w:tc>
          <w:tcPr>
            <w:tcW w:w="623" w:type="dxa"/>
            <w:tcBorders>
              <w:top w:val="nil"/>
              <w:left w:val="nil"/>
              <w:bottom w:val="single" w:sz="18" w:space="0" w:color="auto"/>
              <w:right w:val="nil"/>
            </w:tcBorders>
            <w:shd w:val="clear" w:color="auto" w:fill="auto"/>
            <w:noWrap/>
            <w:vAlign w:val="bottom"/>
          </w:tcPr>
          <w:p w14:paraId="56CBFA06"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06B4E3CF" w14:textId="77777777">
        <w:trPr>
          <w:trHeight w:val="300"/>
        </w:trPr>
        <w:tc>
          <w:tcPr>
            <w:tcW w:w="3780" w:type="dxa"/>
            <w:tcBorders>
              <w:top w:val="single" w:sz="18" w:space="0" w:color="auto"/>
              <w:left w:val="single" w:sz="18" w:space="0" w:color="auto"/>
              <w:bottom w:val="nil"/>
              <w:right w:val="nil"/>
            </w:tcBorders>
            <w:shd w:val="clear" w:color="auto" w:fill="E0EBF8"/>
            <w:noWrap/>
            <w:vAlign w:val="bottom"/>
          </w:tcPr>
          <w:p w14:paraId="3E17720C"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Depreciation expense</w:t>
            </w:r>
          </w:p>
        </w:tc>
        <w:tc>
          <w:tcPr>
            <w:tcW w:w="272" w:type="dxa"/>
            <w:tcBorders>
              <w:top w:val="single" w:sz="18" w:space="0" w:color="auto"/>
              <w:left w:val="nil"/>
              <w:bottom w:val="nil"/>
              <w:right w:val="nil"/>
            </w:tcBorders>
            <w:shd w:val="clear" w:color="auto" w:fill="E0EBF8"/>
            <w:noWrap/>
            <w:vAlign w:val="bottom"/>
          </w:tcPr>
          <w:p w14:paraId="247F15D2"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808" w:type="dxa"/>
            <w:gridSpan w:val="2"/>
            <w:tcBorders>
              <w:top w:val="single" w:sz="18" w:space="0" w:color="auto"/>
              <w:left w:val="nil"/>
              <w:bottom w:val="nil"/>
              <w:right w:val="nil"/>
            </w:tcBorders>
            <w:shd w:val="clear" w:color="auto" w:fill="E0EBF8"/>
            <w:noWrap/>
            <w:vAlign w:val="bottom"/>
          </w:tcPr>
          <w:p w14:paraId="3A74DC80"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2,000</w:t>
            </w:r>
          </w:p>
        </w:tc>
        <w:tc>
          <w:tcPr>
            <w:tcW w:w="1080" w:type="dxa"/>
            <w:gridSpan w:val="2"/>
            <w:tcBorders>
              <w:top w:val="single" w:sz="18" w:space="0" w:color="auto"/>
              <w:left w:val="nil"/>
              <w:bottom w:val="nil"/>
              <w:right w:val="single" w:sz="18" w:space="0" w:color="auto"/>
            </w:tcBorders>
            <w:shd w:val="clear" w:color="auto" w:fill="E0EBF8"/>
            <w:noWrap/>
            <w:vAlign w:val="bottom"/>
          </w:tcPr>
          <w:p w14:paraId="303BF1B8"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r>
      <w:tr w:rsidR="00AB5E1F" w:rsidRPr="00AB2566" w14:paraId="09914F57" w14:textId="77777777">
        <w:trPr>
          <w:trHeight w:val="300"/>
        </w:trPr>
        <w:tc>
          <w:tcPr>
            <w:tcW w:w="3780" w:type="dxa"/>
            <w:tcBorders>
              <w:top w:val="nil"/>
              <w:left w:val="single" w:sz="18" w:space="0" w:color="auto"/>
              <w:bottom w:val="single" w:sz="18" w:space="0" w:color="auto"/>
              <w:right w:val="nil"/>
            </w:tcBorders>
            <w:shd w:val="clear" w:color="auto" w:fill="E0EBF8"/>
            <w:noWrap/>
            <w:vAlign w:val="bottom"/>
          </w:tcPr>
          <w:p w14:paraId="64942602"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Income from Roller Co.</w:t>
            </w:r>
          </w:p>
        </w:tc>
        <w:tc>
          <w:tcPr>
            <w:tcW w:w="272" w:type="dxa"/>
            <w:tcBorders>
              <w:top w:val="nil"/>
              <w:left w:val="nil"/>
              <w:bottom w:val="single" w:sz="18" w:space="0" w:color="auto"/>
              <w:right w:val="nil"/>
            </w:tcBorders>
            <w:shd w:val="clear" w:color="auto" w:fill="E0EBF8"/>
            <w:noWrap/>
            <w:vAlign w:val="bottom"/>
          </w:tcPr>
          <w:p w14:paraId="22830234"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808" w:type="dxa"/>
            <w:gridSpan w:val="2"/>
            <w:tcBorders>
              <w:top w:val="nil"/>
              <w:left w:val="nil"/>
              <w:bottom w:val="single" w:sz="18" w:space="0" w:color="auto"/>
              <w:right w:val="nil"/>
            </w:tcBorders>
            <w:shd w:val="clear" w:color="auto" w:fill="E0EBF8"/>
            <w:noWrap/>
            <w:vAlign w:val="bottom"/>
          </w:tcPr>
          <w:p w14:paraId="16F858D0"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 </w:t>
            </w:r>
          </w:p>
        </w:tc>
        <w:tc>
          <w:tcPr>
            <w:tcW w:w="1080" w:type="dxa"/>
            <w:gridSpan w:val="2"/>
            <w:tcBorders>
              <w:top w:val="nil"/>
              <w:left w:val="nil"/>
              <w:bottom w:val="single" w:sz="18" w:space="0" w:color="auto"/>
              <w:right w:val="single" w:sz="18" w:space="0" w:color="auto"/>
            </w:tcBorders>
            <w:shd w:val="clear" w:color="auto" w:fill="E0EBF8"/>
            <w:noWrap/>
            <w:vAlign w:val="bottom"/>
          </w:tcPr>
          <w:p w14:paraId="5073E7D2"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2,000</w:t>
            </w:r>
          </w:p>
        </w:tc>
      </w:tr>
    </w:tbl>
    <w:p w14:paraId="269D6D3C"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593" w:type="dxa"/>
        <w:tblInd w:w="108" w:type="dxa"/>
        <w:tblLook w:val="04A0" w:firstRow="1" w:lastRow="0" w:firstColumn="1" w:lastColumn="0" w:noHBand="0" w:noVBand="1"/>
      </w:tblPr>
      <w:tblGrid>
        <w:gridCol w:w="3455"/>
        <w:gridCol w:w="272"/>
        <w:gridCol w:w="272"/>
        <w:gridCol w:w="1016"/>
        <w:gridCol w:w="956"/>
      </w:tblGrid>
      <w:tr w:rsidR="00AB5E1F" w:rsidRPr="00AB2566" w14:paraId="76CBEC4E" w14:textId="77777777" w:rsidTr="00061E9A">
        <w:trPr>
          <w:trHeight w:val="300"/>
        </w:trPr>
        <w:tc>
          <w:tcPr>
            <w:tcW w:w="4637" w:type="dxa"/>
            <w:gridSpan w:val="4"/>
            <w:tcBorders>
              <w:top w:val="nil"/>
              <w:left w:val="nil"/>
              <w:right w:val="nil"/>
            </w:tcBorders>
            <w:shd w:val="clear" w:color="auto" w:fill="auto"/>
            <w:noWrap/>
            <w:vAlign w:val="bottom"/>
          </w:tcPr>
          <w:p w14:paraId="00746C38"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0D685685"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338CCA2B" w14:textId="77777777" w:rsidTr="00061E9A">
        <w:trPr>
          <w:trHeight w:val="300"/>
        </w:trPr>
        <w:tc>
          <w:tcPr>
            <w:tcW w:w="3455" w:type="dxa"/>
            <w:tcBorders>
              <w:bottom w:val="nil"/>
              <w:right w:val="nil"/>
            </w:tcBorders>
            <w:shd w:val="clear" w:color="auto" w:fill="E0EBF8"/>
            <w:noWrap/>
            <w:vAlign w:val="bottom"/>
          </w:tcPr>
          <w:p w14:paraId="08355653"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Buildings &amp; Equipment</w:t>
            </w:r>
          </w:p>
        </w:tc>
        <w:tc>
          <w:tcPr>
            <w:tcW w:w="83" w:type="dxa"/>
            <w:tcBorders>
              <w:left w:val="nil"/>
              <w:bottom w:val="nil"/>
              <w:right w:val="nil"/>
            </w:tcBorders>
            <w:shd w:val="clear" w:color="auto" w:fill="E0EBF8"/>
            <w:noWrap/>
            <w:vAlign w:val="bottom"/>
          </w:tcPr>
          <w:p w14:paraId="013D7244"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83" w:type="dxa"/>
            <w:tcBorders>
              <w:left w:val="nil"/>
              <w:bottom w:val="nil"/>
              <w:right w:val="nil"/>
            </w:tcBorders>
            <w:shd w:val="clear" w:color="auto" w:fill="E0EBF8"/>
            <w:noWrap/>
            <w:vAlign w:val="bottom"/>
          </w:tcPr>
          <w:p w14:paraId="2D555274"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1016" w:type="dxa"/>
            <w:tcBorders>
              <w:left w:val="nil"/>
              <w:bottom w:val="nil"/>
              <w:right w:val="nil"/>
            </w:tcBorders>
            <w:shd w:val="clear" w:color="auto" w:fill="E0EBF8"/>
            <w:noWrap/>
            <w:vAlign w:val="bottom"/>
          </w:tcPr>
          <w:p w14:paraId="3D48E503"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20,000</w:t>
            </w:r>
          </w:p>
        </w:tc>
        <w:tc>
          <w:tcPr>
            <w:tcW w:w="956" w:type="dxa"/>
            <w:tcBorders>
              <w:left w:val="nil"/>
              <w:bottom w:val="nil"/>
            </w:tcBorders>
            <w:shd w:val="clear" w:color="auto" w:fill="E0EBF8"/>
            <w:noWrap/>
            <w:vAlign w:val="bottom"/>
          </w:tcPr>
          <w:p w14:paraId="30868443"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r>
      <w:tr w:rsidR="00AB5E1F" w:rsidRPr="00AB2566" w14:paraId="223D91BF" w14:textId="77777777" w:rsidTr="00061E9A">
        <w:trPr>
          <w:trHeight w:val="300"/>
        </w:trPr>
        <w:tc>
          <w:tcPr>
            <w:tcW w:w="3455" w:type="dxa"/>
            <w:tcBorders>
              <w:top w:val="nil"/>
              <w:bottom w:val="nil"/>
              <w:right w:val="nil"/>
            </w:tcBorders>
            <w:shd w:val="clear" w:color="auto" w:fill="E0EBF8"/>
            <w:noWrap/>
            <w:vAlign w:val="bottom"/>
          </w:tcPr>
          <w:p w14:paraId="3B34A691"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Goodwill</w:t>
            </w:r>
          </w:p>
        </w:tc>
        <w:tc>
          <w:tcPr>
            <w:tcW w:w="83" w:type="dxa"/>
            <w:tcBorders>
              <w:top w:val="nil"/>
              <w:left w:val="nil"/>
              <w:bottom w:val="nil"/>
              <w:right w:val="nil"/>
            </w:tcBorders>
            <w:shd w:val="clear" w:color="auto" w:fill="E0EBF8"/>
            <w:noWrap/>
            <w:vAlign w:val="bottom"/>
          </w:tcPr>
          <w:p w14:paraId="6DE6E56F" w14:textId="77777777" w:rsidR="00AB5E1F" w:rsidRPr="00AB2566" w:rsidRDefault="00AB5E1F" w:rsidP="00AB5E1F">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4DFCCE95" w14:textId="77777777" w:rsidR="00AB5E1F" w:rsidRPr="00AB2566" w:rsidRDefault="00AB5E1F" w:rsidP="00AB5E1F">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768DFC52"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2,500</w:t>
            </w:r>
          </w:p>
        </w:tc>
        <w:tc>
          <w:tcPr>
            <w:tcW w:w="956" w:type="dxa"/>
            <w:tcBorders>
              <w:top w:val="nil"/>
              <w:left w:val="nil"/>
              <w:bottom w:val="nil"/>
            </w:tcBorders>
            <w:shd w:val="clear" w:color="auto" w:fill="E0EBF8"/>
            <w:noWrap/>
            <w:vAlign w:val="bottom"/>
          </w:tcPr>
          <w:p w14:paraId="4015DFF5" w14:textId="77777777" w:rsidR="00AB5E1F" w:rsidRPr="00AB2566" w:rsidRDefault="00AB5E1F" w:rsidP="00AB5E1F">
            <w:pPr>
              <w:widowControl/>
              <w:autoSpaceDE/>
              <w:autoSpaceDN/>
              <w:adjustRightInd/>
              <w:rPr>
                <w:rFonts w:ascii="Arial" w:hAnsi="Arial" w:cs="Arial"/>
                <w:b/>
                <w:bCs/>
                <w:color w:val="000000"/>
                <w:sz w:val="20"/>
                <w:szCs w:val="22"/>
              </w:rPr>
            </w:pPr>
          </w:p>
        </w:tc>
      </w:tr>
      <w:tr w:rsidR="00AB5E1F" w:rsidRPr="00AB2566" w14:paraId="04E8F405" w14:textId="77777777" w:rsidTr="00061E9A">
        <w:trPr>
          <w:trHeight w:val="300"/>
        </w:trPr>
        <w:tc>
          <w:tcPr>
            <w:tcW w:w="3455" w:type="dxa"/>
            <w:tcBorders>
              <w:top w:val="nil"/>
              <w:bottom w:val="nil"/>
              <w:right w:val="nil"/>
            </w:tcBorders>
            <w:shd w:val="clear" w:color="auto" w:fill="E0EBF8"/>
            <w:noWrap/>
            <w:vAlign w:val="bottom"/>
          </w:tcPr>
          <w:p w14:paraId="2F0D1AC3"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w:t>
            </w:r>
            <w:r w:rsidR="00AD340A" w:rsidRPr="00AB2566">
              <w:rPr>
                <w:rFonts w:ascii="Arial" w:hAnsi="Arial" w:cs="Arial"/>
                <w:b/>
                <w:bCs/>
                <w:color w:val="000000"/>
                <w:sz w:val="20"/>
                <w:szCs w:val="22"/>
              </w:rPr>
              <w:t xml:space="preserve">  Accumulated depreciation</w:t>
            </w:r>
          </w:p>
        </w:tc>
        <w:tc>
          <w:tcPr>
            <w:tcW w:w="83" w:type="dxa"/>
            <w:tcBorders>
              <w:top w:val="nil"/>
              <w:left w:val="nil"/>
              <w:bottom w:val="nil"/>
              <w:right w:val="nil"/>
            </w:tcBorders>
            <w:shd w:val="clear" w:color="auto" w:fill="E0EBF8"/>
            <w:noWrap/>
            <w:vAlign w:val="bottom"/>
          </w:tcPr>
          <w:p w14:paraId="24C88488" w14:textId="77777777" w:rsidR="00AB5E1F" w:rsidRPr="00AB2566" w:rsidRDefault="00AB5E1F" w:rsidP="00AB5E1F">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3B911924" w14:textId="77777777" w:rsidR="00AB5E1F" w:rsidRPr="00AB2566" w:rsidRDefault="00AB5E1F" w:rsidP="00AB5E1F">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487E5BB6" w14:textId="77777777" w:rsidR="00AB5E1F" w:rsidRPr="00AB2566" w:rsidRDefault="00AB5E1F" w:rsidP="00AB5E1F">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32912298"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4,000</w:t>
            </w:r>
          </w:p>
        </w:tc>
      </w:tr>
      <w:tr w:rsidR="00AB5E1F" w:rsidRPr="00AB2566" w14:paraId="4D573E93" w14:textId="77777777" w:rsidTr="00061E9A">
        <w:trPr>
          <w:trHeight w:val="300"/>
        </w:trPr>
        <w:tc>
          <w:tcPr>
            <w:tcW w:w="3538" w:type="dxa"/>
            <w:gridSpan w:val="2"/>
            <w:tcBorders>
              <w:top w:val="nil"/>
              <w:right w:val="nil"/>
            </w:tcBorders>
            <w:shd w:val="clear" w:color="auto" w:fill="E0EBF8"/>
            <w:noWrap/>
            <w:vAlign w:val="bottom"/>
          </w:tcPr>
          <w:p w14:paraId="77E60C46"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Investment in Roller Co.</w:t>
            </w:r>
          </w:p>
        </w:tc>
        <w:tc>
          <w:tcPr>
            <w:tcW w:w="83" w:type="dxa"/>
            <w:tcBorders>
              <w:top w:val="nil"/>
              <w:left w:val="nil"/>
              <w:right w:val="nil"/>
            </w:tcBorders>
            <w:shd w:val="clear" w:color="auto" w:fill="E0EBF8"/>
            <w:noWrap/>
            <w:vAlign w:val="bottom"/>
          </w:tcPr>
          <w:p w14:paraId="4F71DCEE" w14:textId="77777777" w:rsidR="00AB5E1F" w:rsidRPr="00AB2566" w:rsidRDefault="00AB5E1F" w:rsidP="00AB5E1F">
            <w:pPr>
              <w:widowControl/>
              <w:autoSpaceDE/>
              <w:autoSpaceDN/>
              <w:adjustRightInd/>
              <w:rPr>
                <w:rFonts w:ascii="Arial" w:hAnsi="Arial" w:cs="Arial"/>
                <w:b/>
                <w:bCs/>
                <w:color w:val="000000"/>
                <w:sz w:val="20"/>
                <w:szCs w:val="22"/>
              </w:rPr>
            </w:pPr>
          </w:p>
        </w:tc>
        <w:tc>
          <w:tcPr>
            <w:tcW w:w="1016" w:type="dxa"/>
            <w:tcBorders>
              <w:top w:val="nil"/>
              <w:left w:val="nil"/>
              <w:right w:val="nil"/>
            </w:tcBorders>
            <w:shd w:val="clear" w:color="auto" w:fill="E0EBF8"/>
            <w:noWrap/>
            <w:vAlign w:val="bottom"/>
          </w:tcPr>
          <w:p w14:paraId="5E3567E8" w14:textId="77777777" w:rsidR="00AB5E1F" w:rsidRPr="00AB2566" w:rsidRDefault="00AB5E1F" w:rsidP="00AB5E1F">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41E01A21"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18,500</w:t>
            </w:r>
          </w:p>
        </w:tc>
      </w:tr>
    </w:tbl>
    <w:p w14:paraId="27087E65"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5996" w:type="dxa"/>
        <w:tblInd w:w="108" w:type="dxa"/>
        <w:tblLook w:val="04A0" w:firstRow="1" w:lastRow="0" w:firstColumn="1" w:lastColumn="0" w:noHBand="0" w:noVBand="1"/>
      </w:tblPr>
      <w:tblGrid>
        <w:gridCol w:w="3172"/>
        <w:gridCol w:w="272"/>
        <w:gridCol w:w="1056"/>
        <w:gridCol w:w="540"/>
        <w:gridCol w:w="688"/>
        <w:gridCol w:w="268"/>
      </w:tblGrid>
      <w:tr w:rsidR="00AB5E1F" w:rsidRPr="00AB2566" w14:paraId="07E632C6" w14:textId="77777777">
        <w:trPr>
          <w:gridAfter w:val="1"/>
          <w:wAfter w:w="268" w:type="dxa"/>
          <w:trHeight w:val="300"/>
        </w:trPr>
        <w:tc>
          <w:tcPr>
            <w:tcW w:w="5728" w:type="dxa"/>
            <w:gridSpan w:val="5"/>
            <w:tcBorders>
              <w:top w:val="nil"/>
              <w:left w:val="nil"/>
              <w:bottom w:val="nil"/>
              <w:right w:val="nil"/>
            </w:tcBorders>
            <w:shd w:val="clear" w:color="auto" w:fill="auto"/>
            <w:noWrap/>
            <w:vAlign w:val="bottom"/>
          </w:tcPr>
          <w:p w14:paraId="0BE5BF3D"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Optional accumulated depreciation elimination entry</w:t>
            </w:r>
          </w:p>
        </w:tc>
      </w:tr>
      <w:tr w:rsidR="00AB5E1F" w:rsidRPr="00AB2566" w14:paraId="4C6880E1" w14:textId="77777777" w:rsidTr="00061E9A">
        <w:trPr>
          <w:trHeight w:val="300"/>
        </w:trPr>
        <w:tc>
          <w:tcPr>
            <w:tcW w:w="3172" w:type="dxa"/>
            <w:tcBorders>
              <w:bottom w:val="nil"/>
              <w:right w:val="nil"/>
            </w:tcBorders>
            <w:shd w:val="clear" w:color="auto" w:fill="689CDA"/>
            <w:noWrap/>
            <w:vAlign w:val="bottom"/>
          </w:tcPr>
          <w:p w14:paraId="25367E78"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Accumulated depreciation</w:t>
            </w:r>
          </w:p>
        </w:tc>
        <w:tc>
          <w:tcPr>
            <w:tcW w:w="272" w:type="dxa"/>
            <w:tcBorders>
              <w:left w:val="nil"/>
              <w:bottom w:val="nil"/>
              <w:right w:val="nil"/>
            </w:tcBorders>
            <w:shd w:val="clear" w:color="auto" w:fill="689CDA"/>
            <w:noWrap/>
            <w:vAlign w:val="bottom"/>
          </w:tcPr>
          <w:p w14:paraId="369E7F56"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1596" w:type="dxa"/>
            <w:gridSpan w:val="2"/>
            <w:tcBorders>
              <w:left w:val="nil"/>
              <w:bottom w:val="nil"/>
              <w:right w:val="nil"/>
            </w:tcBorders>
            <w:shd w:val="clear" w:color="auto" w:fill="689CDA"/>
            <w:noWrap/>
            <w:vAlign w:val="bottom"/>
          </w:tcPr>
          <w:p w14:paraId="7987D37D" w14:textId="77777777" w:rsidR="00AB5E1F" w:rsidRPr="00AB2566" w:rsidRDefault="00AB5E1F" w:rsidP="00AB5E1F">
            <w:pPr>
              <w:widowControl/>
              <w:autoSpaceDE/>
              <w:autoSpaceDN/>
              <w:adjustRightInd/>
              <w:jc w:val="center"/>
              <w:rPr>
                <w:rFonts w:ascii="Arial" w:hAnsi="Arial" w:cs="Arial"/>
                <w:b/>
                <w:bCs/>
                <w:color w:val="000000"/>
                <w:sz w:val="20"/>
                <w:szCs w:val="22"/>
              </w:rPr>
            </w:pPr>
            <w:r w:rsidRPr="00AB2566">
              <w:rPr>
                <w:rFonts w:ascii="Arial" w:hAnsi="Arial" w:cs="Arial"/>
                <w:b/>
                <w:bCs/>
                <w:color w:val="000000"/>
                <w:sz w:val="20"/>
                <w:szCs w:val="22"/>
              </w:rPr>
              <w:t xml:space="preserve">         30,000 </w:t>
            </w:r>
          </w:p>
        </w:tc>
        <w:tc>
          <w:tcPr>
            <w:tcW w:w="956" w:type="dxa"/>
            <w:gridSpan w:val="2"/>
            <w:tcBorders>
              <w:left w:val="nil"/>
              <w:bottom w:val="nil"/>
            </w:tcBorders>
            <w:shd w:val="clear" w:color="auto" w:fill="689CDA"/>
            <w:noWrap/>
            <w:vAlign w:val="bottom"/>
          </w:tcPr>
          <w:p w14:paraId="6AC96D06"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r>
      <w:tr w:rsidR="00AB5E1F" w:rsidRPr="00AB2566" w14:paraId="35765ED0" w14:textId="77777777" w:rsidTr="00061E9A">
        <w:trPr>
          <w:trHeight w:val="300"/>
        </w:trPr>
        <w:tc>
          <w:tcPr>
            <w:tcW w:w="3172" w:type="dxa"/>
            <w:tcBorders>
              <w:top w:val="nil"/>
              <w:right w:val="nil"/>
            </w:tcBorders>
            <w:shd w:val="clear" w:color="auto" w:fill="689CDA"/>
            <w:noWrap/>
            <w:vAlign w:val="bottom"/>
          </w:tcPr>
          <w:p w14:paraId="602521C3"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Building &amp; equipment</w:t>
            </w:r>
          </w:p>
        </w:tc>
        <w:tc>
          <w:tcPr>
            <w:tcW w:w="272" w:type="dxa"/>
            <w:tcBorders>
              <w:top w:val="nil"/>
              <w:left w:val="nil"/>
              <w:right w:val="nil"/>
            </w:tcBorders>
            <w:shd w:val="clear" w:color="auto" w:fill="689CDA"/>
            <w:noWrap/>
            <w:vAlign w:val="bottom"/>
          </w:tcPr>
          <w:p w14:paraId="0B8D1082"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1056" w:type="dxa"/>
            <w:tcBorders>
              <w:top w:val="nil"/>
              <w:left w:val="nil"/>
              <w:right w:val="nil"/>
            </w:tcBorders>
            <w:shd w:val="clear" w:color="auto" w:fill="689CDA"/>
            <w:noWrap/>
            <w:vAlign w:val="bottom"/>
          </w:tcPr>
          <w:p w14:paraId="3DBEF676"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540" w:type="dxa"/>
            <w:tcBorders>
              <w:top w:val="nil"/>
              <w:left w:val="nil"/>
              <w:right w:val="nil"/>
            </w:tcBorders>
            <w:shd w:val="clear" w:color="auto" w:fill="689CDA"/>
            <w:noWrap/>
            <w:vAlign w:val="bottom"/>
          </w:tcPr>
          <w:p w14:paraId="6201DF49"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w:t>
            </w:r>
          </w:p>
        </w:tc>
        <w:tc>
          <w:tcPr>
            <w:tcW w:w="956" w:type="dxa"/>
            <w:gridSpan w:val="2"/>
            <w:tcBorders>
              <w:top w:val="nil"/>
              <w:left w:val="nil"/>
            </w:tcBorders>
            <w:shd w:val="clear" w:color="auto" w:fill="689CDA"/>
            <w:noWrap/>
            <w:vAlign w:val="bottom"/>
          </w:tcPr>
          <w:p w14:paraId="7CDFEC3A"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30,000 </w:t>
            </w:r>
          </w:p>
        </w:tc>
      </w:tr>
    </w:tbl>
    <w:p w14:paraId="19202137"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9732" w:type="dxa"/>
        <w:tblInd w:w="108" w:type="dxa"/>
        <w:tblLook w:val="04A0" w:firstRow="1" w:lastRow="0" w:firstColumn="1" w:lastColumn="0" w:noHBand="0" w:noVBand="1"/>
      </w:tblPr>
      <w:tblGrid>
        <w:gridCol w:w="2133"/>
        <w:gridCol w:w="942"/>
        <w:gridCol w:w="1057"/>
        <w:gridCol w:w="2078"/>
        <w:gridCol w:w="831"/>
        <w:gridCol w:w="842"/>
        <w:gridCol w:w="1849"/>
      </w:tblGrid>
      <w:tr w:rsidR="00AB5E1F" w:rsidRPr="00AB2566" w14:paraId="1FF1CE74" w14:textId="77777777">
        <w:trPr>
          <w:trHeight w:val="300"/>
        </w:trPr>
        <w:tc>
          <w:tcPr>
            <w:tcW w:w="2133" w:type="dxa"/>
            <w:tcBorders>
              <w:top w:val="nil"/>
              <w:left w:val="nil"/>
              <w:bottom w:val="nil"/>
              <w:right w:val="nil"/>
            </w:tcBorders>
            <w:shd w:val="clear" w:color="auto" w:fill="auto"/>
            <w:noWrap/>
            <w:vAlign w:val="bottom"/>
          </w:tcPr>
          <w:p w14:paraId="00A6F1AF" w14:textId="77777777" w:rsidR="00AB5E1F" w:rsidRPr="00AB2566" w:rsidRDefault="00AB5E1F" w:rsidP="00AB5E1F">
            <w:pPr>
              <w:widowControl/>
              <w:autoSpaceDE/>
              <w:autoSpaceDN/>
              <w:adjustRightInd/>
              <w:rPr>
                <w:rFonts w:ascii="Arial" w:hAnsi="Arial" w:cs="Arial"/>
                <w:color w:val="000000"/>
                <w:sz w:val="20"/>
                <w:szCs w:val="22"/>
              </w:rPr>
            </w:pPr>
          </w:p>
        </w:tc>
        <w:tc>
          <w:tcPr>
            <w:tcW w:w="1999" w:type="dxa"/>
            <w:gridSpan w:val="2"/>
            <w:tcBorders>
              <w:top w:val="nil"/>
              <w:left w:val="nil"/>
              <w:bottom w:val="nil"/>
              <w:right w:val="nil"/>
            </w:tcBorders>
            <w:shd w:val="clear" w:color="auto" w:fill="auto"/>
            <w:noWrap/>
            <w:vAlign w:val="bottom"/>
          </w:tcPr>
          <w:p w14:paraId="1F926A9E" w14:textId="77777777" w:rsidR="00AB5E1F" w:rsidRPr="00AB2566" w:rsidRDefault="00AB5E1F" w:rsidP="00AB5E1F">
            <w:pPr>
              <w:widowControl/>
              <w:autoSpaceDE/>
              <w:autoSpaceDN/>
              <w:adjustRightInd/>
              <w:jc w:val="center"/>
              <w:rPr>
                <w:rFonts w:ascii="Arial" w:hAnsi="Arial" w:cs="Arial"/>
                <w:b/>
                <w:bCs/>
                <w:color w:val="000000"/>
                <w:sz w:val="20"/>
                <w:szCs w:val="22"/>
              </w:rPr>
            </w:pPr>
            <w:r w:rsidRPr="00AB2566">
              <w:rPr>
                <w:rFonts w:ascii="Arial" w:hAnsi="Arial" w:cs="Arial"/>
                <w:b/>
                <w:bCs/>
                <w:color w:val="000000"/>
                <w:sz w:val="20"/>
                <w:szCs w:val="22"/>
              </w:rPr>
              <w:t>Investment in</w:t>
            </w:r>
          </w:p>
        </w:tc>
        <w:tc>
          <w:tcPr>
            <w:tcW w:w="2078" w:type="dxa"/>
            <w:tcBorders>
              <w:top w:val="nil"/>
              <w:left w:val="nil"/>
              <w:bottom w:val="nil"/>
              <w:right w:val="nil"/>
            </w:tcBorders>
            <w:shd w:val="clear" w:color="auto" w:fill="auto"/>
            <w:noWrap/>
            <w:vAlign w:val="bottom"/>
          </w:tcPr>
          <w:p w14:paraId="4F10F109" w14:textId="77777777" w:rsidR="00AB5E1F" w:rsidRPr="00AB2566" w:rsidRDefault="00AB5E1F" w:rsidP="00AB5E1F">
            <w:pPr>
              <w:widowControl/>
              <w:autoSpaceDE/>
              <w:autoSpaceDN/>
              <w:adjustRightInd/>
              <w:rPr>
                <w:rFonts w:ascii="Arial" w:hAnsi="Arial" w:cs="Arial"/>
                <w:color w:val="000000"/>
                <w:sz w:val="20"/>
                <w:szCs w:val="22"/>
              </w:rPr>
            </w:pPr>
          </w:p>
        </w:tc>
        <w:tc>
          <w:tcPr>
            <w:tcW w:w="1673" w:type="dxa"/>
            <w:gridSpan w:val="2"/>
            <w:tcBorders>
              <w:top w:val="nil"/>
              <w:left w:val="nil"/>
              <w:bottom w:val="nil"/>
              <w:right w:val="nil"/>
            </w:tcBorders>
            <w:shd w:val="clear" w:color="auto" w:fill="auto"/>
            <w:noWrap/>
            <w:vAlign w:val="bottom"/>
          </w:tcPr>
          <w:p w14:paraId="57FBD01B" w14:textId="77777777" w:rsidR="00AB5E1F" w:rsidRPr="00AB2566" w:rsidRDefault="00AB5E1F" w:rsidP="00AB5E1F">
            <w:pPr>
              <w:widowControl/>
              <w:autoSpaceDE/>
              <w:autoSpaceDN/>
              <w:adjustRightInd/>
              <w:jc w:val="center"/>
              <w:rPr>
                <w:rFonts w:ascii="Arial" w:hAnsi="Arial" w:cs="Arial"/>
                <w:b/>
                <w:bCs/>
                <w:color w:val="000000"/>
                <w:sz w:val="20"/>
                <w:szCs w:val="22"/>
              </w:rPr>
            </w:pPr>
            <w:r w:rsidRPr="00AB2566">
              <w:rPr>
                <w:rFonts w:ascii="Arial" w:hAnsi="Arial" w:cs="Arial"/>
                <w:b/>
                <w:bCs/>
                <w:color w:val="000000"/>
                <w:sz w:val="20"/>
                <w:szCs w:val="22"/>
              </w:rPr>
              <w:t>Income from</w:t>
            </w:r>
          </w:p>
        </w:tc>
        <w:tc>
          <w:tcPr>
            <w:tcW w:w="1849" w:type="dxa"/>
            <w:tcBorders>
              <w:top w:val="nil"/>
              <w:left w:val="nil"/>
              <w:bottom w:val="nil"/>
              <w:right w:val="nil"/>
            </w:tcBorders>
            <w:shd w:val="clear" w:color="auto" w:fill="auto"/>
            <w:noWrap/>
            <w:vAlign w:val="bottom"/>
          </w:tcPr>
          <w:p w14:paraId="726B7844"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5A99F53D" w14:textId="77777777">
        <w:trPr>
          <w:trHeight w:val="300"/>
        </w:trPr>
        <w:tc>
          <w:tcPr>
            <w:tcW w:w="2133" w:type="dxa"/>
            <w:tcBorders>
              <w:top w:val="nil"/>
              <w:left w:val="nil"/>
              <w:bottom w:val="nil"/>
              <w:right w:val="nil"/>
            </w:tcBorders>
            <w:shd w:val="clear" w:color="000000" w:fill="FFFFFF"/>
            <w:noWrap/>
            <w:vAlign w:val="bottom"/>
          </w:tcPr>
          <w:p w14:paraId="1A89F476"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1999" w:type="dxa"/>
            <w:gridSpan w:val="2"/>
            <w:tcBorders>
              <w:top w:val="nil"/>
              <w:left w:val="nil"/>
              <w:bottom w:val="single" w:sz="4" w:space="0" w:color="auto"/>
              <w:right w:val="nil"/>
            </w:tcBorders>
            <w:shd w:val="clear" w:color="000000" w:fill="FFFFFF"/>
            <w:noWrap/>
            <w:vAlign w:val="bottom"/>
          </w:tcPr>
          <w:p w14:paraId="39740ED0"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Roller Co.</w:t>
            </w:r>
          </w:p>
        </w:tc>
        <w:tc>
          <w:tcPr>
            <w:tcW w:w="2078" w:type="dxa"/>
            <w:tcBorders>
              <w:top w:val="nil"/>
              <w:left w:val="nil"/>
              <w:bottom w:val="nil"/>
              <w:right w:val="nil"/>
            </w:tcBorders>
            <w:shd w:val="clear" w:color="000000" w:fill="FFFFFF"/>
            <w:noWrap/>
            <w:vAlign w:val="bottom"/>
          </w:tcPr>
          <w:p w14:paraId="34690107"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1673" w:type="dxa"/>
            <w:gridSpan w:val="2"/>
            <w:tcBorders>
              <w:top w:val="nil"/>
              <w:left w:val="nil"/>
              <w:bottom w:val="single" w:sz="4" w:space="0" w:color="auto"/>
              <w:right w:val="nil"/>
            </w:tcBorders>
            <w:shd w:val="clear" w:color="000000" w:fill="FFFFFF"/>
            <w:noWrap/>
            <w:vAlign w:val="bottom"/>
          </w:tcPr>
          <w:p w14:paraId="3B593D9D"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Roller Co.</w:t>
            </w:r>
          </w:p>
        </w:tc>
        <w:tc>
          <w:tcPr>
            <w:tcW w:w="1849" w:type="dxa"/>
            <w:tcBorders>
              <w:top w:val="nil"/>
              <w:left w:val="nil"/>
              <w:bottom w:val="nil"/>
              <w:right w:val="nil"/>
            </w:tcBorders>
            <w:shd w:val="clear" w:color="000000" w:fill="FFFFFF"/>
            <w:noWrap/>
            <w:vAlign w:val="bottom"/>
          </w:tcPr>
          <w:p w14:paraId="699D823B"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 </w:t>
            </w:r>
          </w:p>
        </w:tc>
      </w:tr>
      <w:tr w:rsidR="00AB5E1F" w:rsidRPr="00AB2566" w14:paraId="34F42E8F" w14:textId="77777777">
        <w:trPr>
          <w:trHeight w:val="300"/>
        </w:trPr>
        <w:tc>
          <w:tcPr>
            <w:tcW w:w="2133" w:type="dxa"/>
            <w:tcBorders>
              <w:top w:val="nil"/>
              <w:left w:val="nil"/>
              <w:bottom w:val="nil"/>
              <w:right w:val="nil"/>
            </w:tcBorders>
            <w:shd w:val="clear" w:color="000000" w:fill="FFFFFF"/>
            <w:noWrap/>
            <w:vAlign w:val="bottom"/>
          </w:tcPr>
          <w:p w14:paraId="5F61FCE6"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Beginning Balance</w:t>
            </w:r>
          </w:p>
        </w:tc>
        <w:tc>
          <w:tcPr>
            <w:tcW w:w="942" w:type="dxa"/>
            <w:tcBorders>
              <w:top w:val="nil"/>
              <w:left w:val="nil"/>
              <w:bottom w:val="nil"/>
              <w:right w:val="single" w:sz="4" w:space="0" w:color="auto"/>
            </w:tcBorders>
            <w:shd w:val="clear" w:color="000000" w:fill="FFFFFF"/>
            <w:noWrap/>
            <w:vAlign w:val="bottom"/>
          </w:tcPr>
          <w:p w14:paraId="4D2FF84B"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128,500 </w:t>
            </w:r>
          </w:p>
        </w:tc>
        <w:tc>
          <w:tcPr>
            <w:tcW w:w="1057" w:type="dxa"/>
            <w:tcBorders>
              <w:top w:val="nil"/>
              <w:left w:val="nil"/>
              <w:bottom w:val="nil"/>
              <w:right w:val="nil"/>
            </w:tcBorders>
            <w:shd w:val="clear" w:color="000000" w:fill="FFFFFF"/>
            <w:noWrap/>
            <w:vAlign w:val="bottom"/>
          </w:tcPr>
          <w:p w14:paraId="44552EEF"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2078" w:type="dxa"/>
            <w:tcBorders>
              <w:top w:val="nil"/>
              <w:left w:val="nil"/>
              <w:bottom w:val="nil"/>
              <w:right w:val="nil"/>
            </w:tcBorders>
            <w:shd w:val="clear" w:color="000000" w:fill="FFFFFF"/>
            <w:noWrap/>
            <w:vAlign w:val="bottom"/>
          </w:tcPr>
          <w:p w14:paraId="12F670ED"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831" w:type="dxa"/>
            <w:tcBorders>
              <w:top w:val="nil"/>
              <w:left w:val="nil"/>
              <w:bottom w:val="nil"/>
              <w:right w:val="single" w:sz="4" w:space="0" w:color="auto"/>
            </w:tcBorders>
            <w:shd w:val="clear" w:color="000000" w:fill="FFFFFF"/>
            <w:noWrap/>
            <w:vAlign w:val="bottom"/>
          </w:tcPr>
          <w:p w14:paraId="1356EF5E"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842" w:type="dxa"/>
            <w:tcBorders>
              <w:top w:val="nil"/>
              <w:left w:val="nil"/>
              <w:bottom w:val="nil"/>
              <w:right w:val="nil"/>
            </w:tcBorders>
            <w:shd w:val="clear" w:color="000000" w:fill="FFFFFF"/>
            <w:noWrap/>
            <w:vAlign w:val="bottom"/>
          </w:tcPr>
          <w:p w14:paraId="0929B6A1"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849" w:type="dxa"/>
            <w:tcBorders>
              <w:top w:val="nil"/>
              <w:left w:val="nil"/>
              <w:bottom w:val="nil"/>
              <w:right w:val="nil"/>
            </w:tcBorders>
            <w:shd w:val="clear" w:color="000000" w:fill="FFFFFF"/>
            <w:noWrap/>
            <w:vAlign w:val="bottom"/>
          </w:tcPr>
          <w:p w14:paraId="204FEAEC"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B5E1F" w:rsidRPr="00AB2566" w14:paraId="1FFA0D98" w14:textId="77777777">
        <w:trPr>
          <w:trHeight w:val="300"/>
        </w:trPr>
        <w:tc>
          <w:tcPr>
            <w:tcW w:w="2133" w:type="dxa"/>
            <w:tcBorders>
              <w:top w:val="nil"/>
              <w:left w:val="nil"/>
              <w:bottom w:val="nil"/>
              <w:right w:val="nil"/>
            </w:tcBorders>
            <w:shd w:val="clear" w:color="000000" w:fill="FFFFFF"/>
            <w:noWrap/>
            <w:vAlign w:val="bottom"/>
          </w:tcPr>
          <w:p w14:paraId="16AB0117"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100% Net Income</w:t>
            </w:r>
          </w:p>
        </w:tc>
        <w:tc>
          <w:tcPr>
            <w:tcW w:w="942" w:type="dxa"/>
            <w:tcBorders>
              <w:top w:val="nil"/>
              <w:left w:val="nil"/>
              <w:bottom w:val="nil"/>
              <w:right w:val="single" w:sz="4" w:space="0" w:color="auto"/>
            </w:tcBorders>
            <w:shd w:val="clear" w:color="000000" w:fill="FFFFFF"/>
            <w:noWrap/>
            <w:vAlign w:val="bottom"/>
          </w:tcPr>
          <w:p w14:paraId="39557A5D"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  36,000 </w:t>
            </w:r>
          </w:p>
        </w:tc>
        <w:tc>
          <w:tcPr>
            <w:tcW w:w="1057" w:type="dxa"/>
            <w:tcBorders>
              <w:top w:val="nil"/>
              <w:left w:val="nil"/>
              <w:bottom w:val="nil"/>
              <w:right w:val="nil"/>
            </w:tcBorders>
            <w:shd w:val="clear" w:color="000000" w:fill="FFFFFF"/>
            <w:noWrap/>
            <w:vAlign w:val="bottom"/>
          </w:tcPr>
          <w:p w14:paraId="1F4425AB"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2078" w:type="dxa"/>
            <w:tcBorders>
              <w:top w:val="nil"/>
              <w:left w:val="nil"/>
              <w:bottom w:val="nil"/>
              <w:right w:val="nil"/>
            </w:tcBorders>
            <w:shd w:val="clear" w:color="000000" w:fill="FFFFFF"/>
            <w:noWrap/>
            <w:vAlign w:val="bottom"/>
          </w:tcPr>
          <w:p w14:paraId="1465C978"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831" w:type="dxa"/>
            <w:tcBorders>
              <w:top w:val="nil"/>
              <w:left w:val="nil"/>
              <w:bottom w:val="nil"/>
              <w:right w:val="single" w:sz="4" w:space="0" w:color="auto"/>
            </w:tcBorders>
            <w:shd w:val="clear" w:color="000000" w:fill="FFFFFF"/>
            <w:noWrap/>
            <w:vAlign w:val="bottom"/>
          </w:tcPr>
          <w:p w14:paraId="1FEECADA"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842" w:type="dxa"/>
            <w:tcBorders>
              <w:top w:val="nil"/>
              <w:left w:val="nil"/>
              <w:bottom w:val="nil"/>
              <w:right w:val="nil"/>
            </w:tcBorders>
            <w:shd w:val="clear" w:color="000000" w:fill="FFFFFF"/>
            <w:noWrap/>
            <w:vAlign w:val="bottom"/>
          </w:tcPr>
          <w:p w14:paraId="26E8C0E6"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36,000 </w:t>
            </w:r>
          </w:p>
        </w:tc>
        <w:tc>
          <w:tcPr>
            <w:tcW w:w="1849" w:type="dxa"/>
            <w:tcBorders>
              <w:top w:val="nil"/>
              <w:left w:val="nil"/>
              <w:bottom w:val="nil"/>
              <w:right w:val="nil"/>
            </w:tcBorders>
            <w:shd w:val="clear" w:color="000000" w:fill="FFFFFF"/>
            <w:noWrap/>
            <w:vAlign w:val="bottom"/>
          </w:tcPr>
          <w:p w14:paraId="4A3CF7C5" w14:textId="77777777" w:rsidR="00AB5E1F" w:rsidRPr="00AB2566" w:rsidRDefault="00AB5E1F" w:rsidP="00B64A84">
            <w:pPr>
              <w:widowControl/>
              <w:autoSpaceDE/>
              <w:autoSpaceDN/>
              <w:adjustRightInd/>
              <w:ind w:right="-1356"/>
              <w:rPr>
                <w:rFonts w:ascii="Arial" w:hAnsi="Arial" w:cs="Arial"/>
                <w:b/>
                <w:bCs/>
                <w:sz w:val="20"/>
                <w:szCs w:val="22"/>
              </w:rPr>
            </w:pPr>
            <w:r w:rsidRPr="00AB2566">
              <w:rPr>
                <w:rFonts w:ascii="Arial" w:hAnsi="Arial" w:cs="Arial"/>
                <w:b/>
                <w:bCs/>
                <w:sz w:val="20"/>
                <w:szCs w:val="22"/>
              </w:rPr>
              <w:t>100% Net Income</w:t>
            </w:r>
          </w:p>
        </w:tc>
      </w:tr>
      <w:tr w:rsidR="00AB5E1F" w:rsidRPr="00AB2566" w14:paraId="10B7A068" w14:textId="77777777">
        <w:trPr>
          <w:trHeight w:val="300"/>
        </w:trPr>
        <w:tc>
          <w:tcPr>
            <w:tcW w:w="2133" w:type="dxa"/>
            <w:tcBorders>
              <w:top w:val="nil"/>
              <w:left w:val="nil"/>
              <w:bottom w:val="nil"/>
              <w:right w:val="nil"/>
            </w:tcBorders>
            <w:shd w:val="clear" w:color="000000" w:fill="FFFFFF"/>
            <w:noWrap/>
            <w:vAlign w:val="bottom"/>
          </w:tcPr>
          <w:p w14:paraId="56E84F91"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14:paraId="2941553A"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057" w:type="dxa"/>
            <w:tcBorders>
              <w:top w:val="nil"/>
              <w:left w:val="nil"/>
              <w:bottom w:val="nil"/>
              <w:right w:val="nil"/>
            </w:tcBorders>
            <w:shd w:val="clear" w:color="000000" w:fill="FFFFFF"/>
            <w:noWrap/>
            <w:vAlign w:val="bottom"/>
          </w:tcPr>
          <w:p w14:paraId="4A6F6CF5"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    20,000 </w:t>
            </w:r>
          </w:p>
        </w:tc>
        <w:tc>
          <w:tcPr>
            <w:tcW w:w="2078" w:type="dxa"/>
            <w:tcBorders>
              <w:top w:val="nil"/>
              <w:left w:val="nil"/>
              <w:bottom w:val="nil"/>
              <w:right w:val="nil"/>
            </w:tcBorders>
            <w:shd w:val="clear" w:color="000000" w:fill="FFFFFF"/>
            <w:noWrap/>
            <w:vAlign w:val="bottom"/>
          </w:tcPr>
          <w:p w14:paraId="2FB3D982"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100% Dividends</w:t>
            </w:r>
          </w:p>
        </w:tc>
        <w:tc>
          <w:tcPr>
            <w:tcW w:w="831" w:type="dxa"/>
            <w:tcBorders>
              <w:top w:val="nil"/>
              <w:left w:val="nil"/>
              <w:bottom w:val="nil"/>
              <w:right w:val="single" w:sz="4" w:space="0" w:color="auto"/>
            </w:tcBorders>
            <w:shd w:val="clear" w:color="000000" w:fill="FFFFFF"/>
            <w:noWrap/>
            <w:vAlign w:val="bottom"/>
          </w:tcPr>
          <w:p w14:paraId="21AC1649"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842" w:type="dxa"/>
            <w:tcBorders>
              <w:top w:val="nil"/>
              <w:left w:val="nil"/>
              <w:bottom w:val="nil"/>
              <w:right w:val="nil"/>
            </w:tcBorders>
            <w:shd w:val="clear" w:color="000000" w:fill="FFFFFF"/>
            <w:noWrap/>
            <w:vAlign w:val="bottom"/>
          </w:tcPr>
          <w:p w14:paraId="61DFC1FD"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849" w:type="dxa"/>
            <w:tcBorders>
              <w:top w:val="nil"/>
              <w:left w:val="nil"/>
              <w:bottom w:val="nil"/>
              <w:right w:val="nil"/>
            </w:tcBorders>
            <w:shd w:val="clear" w:color="000000" w:fill="FFFFFF"/>
            <w:noWrap/>
            <w:vAlign w:val="bottom"/>
          </w:tcPr>
          <w:p w14:paraId="6021EE16"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B5E1F" w:rsidRPr="00AB2566" w14:paraId="33FBC4DD" w14:textId="77777777">
        <w:trPr>
          <w:trHeight w:val="300"/>
        </w:trPr>
        <w:tc>
          <w:tcPr>
            <w:tcW w:w="2133" w:type="dxa"/>
            <w:tcBorders>
              <w:top w:val="nil"/>
              <w:left w:val="nil"/>
              <w:bottom w:val="nil"/>
              <w:right w:val="nil"/>
            </w:tcBorders>
            <w:shd w:val="clear" w:color="auto" w:fill="auto"/>
            <w:noWrap/>
            <w:vAlign w:val="bottom"/>
          </w:tcPr>
          <w:p w14:paraId="6F916429" w14:textId="77777777" w:rsidR="00AB5E1F" w:rsidRPr="00AB2566" w:rsidRDefault="00AB5E1F" w:rsidP="00AB5E1F">
            <w:pPr>
              <w:widowControl/>
              <w:autoSpaceDE/>
              <w:autoSpaceDN/>
              <w:adjustRightInd/>
              <w:rPr>
                <w:rFonts w:ascii="Arial" w:hAnsi="Arial" w:cs="Arial"/>
                <w:color w:val="000000"/>
                <w:sz w:val="20"/>
                <w:szCs w:val="22"/>
              </w:rPr>
            </w:pPr>
          </w:p>
        </w:tc>
        <w:tc>
          <w:tcPr>
            <w:tcW w:w="942" w:type="dxa"/>
            <w:tcBorders>
              <w:top w:val="nil"/>
              <w:left w:val="nil"/>
              <w:bottom w:val="nil"/>
              <w:right w:val="nil"/>
            </w:tcBorders>
            <w:shd w:val="clear" w:color="auto" w:fill="auto"/>
            <w:noWrap/>
            <w:vAlign w:val="bottom"/>
          </w:tcPr>
          <w:p w14:paraId="37BC6372" w14:textId="77777777" w:rsidR="00AB5E1F" w:rsidRPr="00AB2566" w:rsidRDefault="00AB5E1F" w:rsidP="00AB5E1F">
            <w:pPr>
              <w:widowControl/>
              <w:autoSpaceDE/>
              <w:autoSpaceDN/>
              <w:adjustRightInd/>
              <w:rPr>
                <w:rFonts w:ascii="Arial" w:hAnsi="Arial" w:cs="Arial"/>
                <w:color w:val="000000"/>
                <w:sz w:val="20"/>
                <w:szCs w:val="22"/>
              </w:rPr>
            </w:pPr>
          </w:p>
        </w:tc>
        <w:tc>
          <w:tcPr>
            <w:tcW w:w="1057" w:type="dxa"/>
            <w:tcBorders>
              <w:top w:val="nil"/>
              <w:left w:val="single" w:sz="4" w:space="0" w:color="auto"/>
              <w:bottom w:val="single" w:sz="4" w:space="0" w:color="auto"/>
              <w:right w:val="nil"/>
            </w:tcBorders>
            <w:shd w:val="clear" w:color="auto" w:fill="auto"/>
            <w:noWrap/>
            <w:vAlign w:val="bottom"/>
          </w:tcPr>
          <w:p w14:paraId="513FCB47"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2,000 </w:t>
            </w:r>
          </w:p>
        </w:tc>
        <w:tc>
          <w:tcPr>
            <w:tcW w:w="2078" w:type="dxa"/>
            <w:tcBorders>
              <w:top w:val="nil"/>
              <w:left w:val="nil"/>
              <w:bottom w:val="nil"/>
              <w:right w:val="nil"/>
            </w:tcBorders>
            <w:shd w:val="clear" w:color="000000" w:fill="FFFFFF"/>
            <w:noWrap/>
            <w:vAlign w:val="bottom"/>
          </w:tcPr>
          <w:p w14:paraId="17664BD8"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 xml:space="preserve">Excess Val. </w:t>
            </w:r>
            <w:proofErr w:type="spellStart"/>
            <w:r w:rsidRPr="00AB2566">
              <w:rPr>
                <w:rFonts w:ascii="Arial" w:hAnsi="Arial" w:cs="Arial"/>
                <w:b/>
                <w:bCs/>
                <w:sz w:val="20"/>
                <w:szCs w:val="22"/>
              </w:rPr>
              <w:t>Amort</w:t>
            </w:r>
            <w:proofErr w:type="spellEnd"/>
            <w:r w:rsidRPr="00AB2566">
              <w:rPr>
                <w:rFonts w:ascii="Arial" w:hAnsi="Arial" w:cs="Arial"/>
                <w:b/>
                <w:bCs/>
                <w:sz w:val="20"/>
                <w:szCs w:val="22"/>
              </w:rPr>
              <w:t>.</w:t>
            </w:r>
          </w:p>
        </w:tc>
        <w:tc>
          <w:tcPr>
            <w:tcW w:w="831" w:type="dxa"/>
            <w:tcBorders>
              <w:top w:val="nil"/>
              <w:left w:val="nil"/>
              <w:bottom w:val="nil"/>
              <w:right w:val="nil"/>
            </w:tcBorders>
            <w:shd w:val="clear" w:color="auto" w:fill="auto"/>
            <w:noWrap/>
            <w:vAlign w:val="bottom"/>
          </w:tcPr>
          <w:p w14:paraId="4A786A45" w14:textId="77777777" w:rsidR="00AB5E1F" w:rsidRPr="00AB2566" w:rsidRDefault="00AB5E1F" w:rsidP="00AB5E1F">
            <w:pPr>
              <w:widowControl/>
              <w:autoSpaceDE/>
              <w:autoSpaceDN/>
              <w:adjustRightInd/>
              <w:rPr>
                <w:rFonts w:ascii="Arial" w:hAnsi="Arial" w:cs="Arial"/>
                <w:b/>
                <w:bCs/>
                <w:color w:val="000000"/>
                <w:sz w:val="20"/>
                <w:szCs w:val="22"/>
              </w:rPr>
            </w:pPr>
            <w:r w:rsidRPr="00AB2566">
              <w:rPr>
                <w:rFonts w:ascii="Arial" w:hAnsi="Arial" w:cs="Arial"/>
                <w:b/>
                <w:bCs/>
                <w:color w:val="000000"/>
                <w:sz w:val="20"/>
                <w:szCs w:val="22"/>
              </w:rPr>
              <w:t xml:space="preserve">  2,000 </w:t>
            </w:r>
          </w:p>
        </w:tc>
        <w:tc>
          <w:tcPr>
            <w:tcW w:w="842" w:type="dxa"/>
            <w:tcBorders>
              <w:top w:val="nil"/>
              <w:left w:val="single" w:sz="4" w:space="0" w:color="auto"/>
              <w:bottom w:val="single" w:sz="4" w:space="0" w:color="auto"/>
              <w:right w:val="nil"/>
            </w:tcBorders>
            <w:shd w:val="clear" w:color="auto" w:fill="auto"/>
            <w:noWrap/>
            <w:vAlign w:val="bottom"/>
          </w:tcPr>
          <w:p w14:paraId="0891B9E1" w14:textId="77777777" w:rsidR="00AB5E1F" w:rsidRPr="00AB2566" w:rsidRDefault="00AB5E1F" w:rsidP="00AB5E1F">
            <w:pPr>
              <w:widowControl/>
              <w:autoSpaceDE/>
              <w:autoSpaceDN/>
              <w:adjustRightInd/>
              <w:rPr>
                <w:rFonts w:ascii="Arial" w:hAnsi="Arial" w:cs="Arial"/>
                <w:color w:val="000000"/>
                <w:sz w:val="20"/>
                <w:szCs w:val="22"/>
              </w:rPr>
            </w:pPr>
            <w:r w:rsidRPr="00AB2566">
              <w:rPr>
                <w:rFonts w:ascii="Arial" w:hAnsi="Arial" w:cs="Arial"/>
                <w:color w:val="000000"/>
                <w:sz w:val="20"/>
                <w:szCs w:val="22"/>
              </w:rPr>
              <w:t> </w:t>
            </w:r>
          </w:p>
        </w:tc>
        <w:tc>
          <w:tcPr>
            <w:tcW w:w="1849" w:type="dxa"/>
            <w:tcBorders>
              <w:top w:val="nil"/>
              <w:left w:val="nil"/>
              <w:bottom w:val="nil"/>
              <w:right w:val="nil"/>
            </w:tcBorders>
            <w:shd w:val="clear" w:color="auto" w:fill="auto"/>
            <w:noWrap/>
            <w:vAlign w:val="bottom"/>
          </w:tcPr>
          <w:p w14:paraId="599493ED"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6AE5A374" w14:textId="77777777">
        <w:trPr>
          <w:trHeight w:val="300"/>
        </w:trPr>
        <w:tc>
          <w:tcPr>
            <w:tcW w:w="2133" w:type="dxa"/>
            <w:tcBorders>
              <w:top w:val="nil"/>
              <w:left w:val="nil"/>
              <w:bottom w:val="nil"/>
              <w:right w:val="nil"/>
            </w:tcBorders>
            <w:shd w:val="clear" w:color="000000" w:fill="FFFFFF"/>
            <w:noWrap/>
            <w:vAlign w:val="bottom"/>
          </w:tcPr>
          <w:p w14:paraId="5CBC1CFD"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Ending Balance</w:t>
            </w:r>
          </w:p>
        </w:tc>
        <w:tc>
          <w:tcPr>
            <w:tcW w:w="942" w:type="dxa"/>
            <w:tcBorders>
              <w:top w:val="single" w:sz="4" w:space="0" w:color="auto"/>
              <w:left w:val="nil"/>
              <w:bottom w:val="nil"/>
              <w:right w:val="single" w:sz="4" w:space="0" w:color="auto"/>
            </w:tcBorders>
            <w:shd w:val="clear" w:color="000000" w:fill="FFFFFF"/>
            <w:noWrap/>
            <w:vAlign w:val="bottom"/>
          </w:tcPr>
          <w:p w14:paraId="37B0F36C"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142,500 </w:t>
            </w:r>
          </w:p>
        </w:tc>
        <w:tc>
          <w:tcPr>
            <w:tcW w:w="1057" w:type="dxa"/>
            <w:tcBorders>
              <w:top w:val="nil"/>
              <w:left w:val="nil"/>
              <w:bottom w:val="nil"/>
              <w:right w:val="nil"/>
            </w:tcBorders>
            <w:shd w:val="clear" w:color="000000" w:fill="FFFFFF"/>
            <w:noWrap/>
            <w:vAlign w:val="bottom"/>
          </w:tcPr>
          <w:p w14:paraId="1A774416"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2078" w:type="dxa"/>
            <w:tcBorders>
              <w:top w:val="nil"/>
              <w:left w:val="nil"/>
              <w:bottom w:val="nil"/>
              <w:right w:val="nil"/>
            </w:tcBorders>
            <w:shd w:val="clear" w:color="000000" w:fill="FFFFFF"/>
            <w:noWrap/>
            <w:vAlign w:val="bottom"/>
          </w:tcPr>
          <w:p w14:paraId="6C7BCF44"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831" w:type="dxa"/>
            <w:tcBorders>
              <w:top w:val="single" w:sz="4" w:space="0" w:color="auto"/>
              <w:left w:val="nil"/>
              <w:bottom w:val="nil"/>
              <w:right w:val="single" w:sz="4" w:space="0" w:color="auto"/>
            </w:tcBorders>
            <w:shd w:val="clear" w:color="000000" w:fill="FFFFFF"/>
            <w:noWrap/>
            <w:vAlign w:val="bottom"/>
          </w:tcPr>
          <w:p w14:paraId="64CB4449"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842" w:type="dxa"/>
            <w:tcBorders>
              <w:top w:val="nil"/>
              <w:left w:val="nil"/>
              <w:bottom w:val="nil"/>
              <w:right w:val="nil"/>
            </w:tcBorders>
            <w:shd w:val="clear" w:color="000000" w:fill="FFFFFF"/>
            <w:noWrap/>
            <w:vAlign w:val="bottom"/>
          </w:tcPr>
          <w:p w14:paraId="6507839A"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34,000 </w:t>
            </w:r>
          </w:p>
        </w:tc>
        <w:tc>
          <w:tcPr>
            <w:tcW w:w="1849" w:type="dxa"/>
            <w:tcBorders>
              <w:top w:val="nil"/>
              <w:left w:val="nil"/>
              <w:bottom w:val="nil"/>
              <w:right w:val="nil"/>
            </w:tcBorders>
            <w:shd w:val="clear" w:color="000000" w:fill="FFFFFF"/>
            <w:noWrap/>
            <w:vAlign w:val="bottom"/>
          </w:tcPr>
          <w:p w14:paraId="6C50980A"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Ending Balance</w:t>
            </w:r>
          </w:p>
        </w:tc>
      </w:tr>
      <w:tr w:rsidR="00AB5E1F" w:rsidRPr="00AB2566" w14:paraId="327915F3" w14:textId="77777777" w:rsidTr="00061E9A">
        <w:trPr>
          <w:trHeight w:val="315"/>
        </w:trPr>
        <w:tc>
          <w:tcPr>
            <w:tcW w:w="2133" w:type="dxa"/>
            <w:tcBorders>
              <w:top w:val="nil"/>
              <w:left w:val="nil"/>
              <w:bottom w:val="nil"/>
              <w:right w:val="nil"/>
            </w:tcBorders>
            <w:shd w:val="clear" w:color="000000" w:fill="FFFFFF"/>
            <w:noWrap/>
            <w:vAlign w:val="bottom"/>
          </w:tcPr>
          <w:p w14:paraId="06BC81AB"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14:paraId="08C73F96"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1057" w:type="dxa"/>
            <w:tcBorders>
              <w:top w:val="nil"/>
              <w:left w:val="nil"/>
              <w:bottom w:val="nil"/>
              <w:right w:val="nil"/>
            </w:tcBorders>
            <w:shd w:val="clear" w:color="auto" w:fill="002E5C"/>
            <w:noWrap/>
            <w:vAlign w:val="bottom"/>
          </w:tcPr>
          <w:p w14:paraId="5EDF1563"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  124,000 </w:t>
            </w:r>
          </w:p>
        </w:tc>
        <w:tc>
          <w:tcPr>
            <w:tcW w:w="2078" w:type="dxa"/>
            <w:tcBorders>
              <w:top w:val="nil"/>
              <w:left w:val="nil"/>
              <w:bottom w:val="nil"/>
              <w:right w:val="nil"/>
            </w:tcBorders>
            <w:shd w:val="clear" w:color="auto" w:fill="auto"/>
            <w:noWrap/>
            <w:vAlign w:val="bottom"/>
          </w:tcPr>
          <w:p w14:paraId="2F446423"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Basic</w:t>
            </w:r>
          </w:p>
        </w:tc>
        <w:tc>
          <w:tcPr>
            <w:tcW w:w="831" w:type="dxa"/>
            <w:tcBorders>
              <w:top w:val="nil"/>
              <w:left w:val="nil"/>
              <w:bottom w:val="nil"/>
              <w:right w:val="single" w:sz="4" w:space="0" w:color="auto"/>
            </w:tcBorders>
            <w:shd w:val="clear" w:color="auto" w:fill="002E5C"/>
            <w:noWrap/>
            <w:vAlign w:val="bottom"/>
          </w:tcPr>
          <w:p w14:paraId="6DC25F24"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xml:space="preserve">36,000 </w:t>
            </w:r>
          </w:p>
        </w:tc>
        <w:tc>
          <w:tcPr>
            <w:tcW w:w="842" w:type="dxa"/>
            <w:tcBorders>
              <w:top w:val="nil"/>
              <w:left w:val="nil"/>
              <w:bottom w:val="single" w:sz="18" w:space="0" w:color="auto"/>
              <w:right w:val="nil"/>
            </w:tcBorders>
            <w:shd w:val="clear" w:color="000000" w:fill="FFFFFF"/>
            <w:noWrap/>
            <w:vAlign w:val="bottom"/>
          </w:tcPr>
          <w:p w14:paraId="54C8CC68"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1849" w:type="dxa"/>
            <w:tcBorders>
              <w:top w:val="nil"/>
              <w:left w:val="nil"/>
              <w:bottom w:val="nil"/>
              <w:right w:val="nil"/>
            </w:tcBorders>
            <w:shd w:val="clear" w:color="000000" w:fill="FFFFFF"/>
            <w:noWrap/>
            <w:vAlign w:val="bottom"/>
          </w:tcPr>
          <w:p w14:paraId="36569403"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r>
      <w:tr w:rsidR="00AB5E1F" w:rsidRPr="00AB2566" w14:paraId="6E2635ED" w14:textId="77777777" w:rsidTr="00061E9A">
        <w:trPr>
          <w:trHeight w:val="315"/>
        </w:trPr>
        <w:tc>
          <w:tcPr>
            <w:tcW w:w="2133" w:type="dxa"/>
            <w:tcBorders>
              <w:top w:val="nil"/>
              <w:left w:val="nil"/>
              <w:bottom w:val="nil"/>
              <w:right w:val="nil"/>
            </w:tcBorders>
            <w:shd w:val="clear" w:color="000000" w:fill="FFFFFF"/>
            <w:noWrap/>
            <w:vAlign w:val="bottom"/>
          </w:tcPr>
          <w:p w14:paraId="6A4BE377"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w:t>
            </w:r>
          </w:p>
        </w:tc>
        <w:tc>
          <w:tcPr>
            <w:tcW w:w="942" w:type="dxa"/>
            <w:tcBorders>
              <w:top w:val="nil"/>
              <w:left w:val="nil"/>
              <w:bottom w:val="nil"/>
              <w:right w:val="nil"/>
            </w:tcBorders>
            <w:shd w:val="clear" w:color="auto" w:fill="auto"/>
            <w:noWrap/>
            <w:vAlign w:val="bottom"/>
          </w:tcPr>
          <w:p w14:paraId="7C624469" w14:textId="77777777" w:rsidR="00AB5E1F" w:rsidRPr="00AB2566" w:rsidRDefault="00AB5E1F" w:rsidP="00AB5E1F">
            <w:pPr>
              <w:widowControl/>
              <w:autoSpaceDE/>
              <w:autoSpaceDN/>
              <w:adjustRightInd/>
              <w:rPr>
                <w:rFonts w:ascii="Arial" w:hAnsi="Arial" w:cs="Arial"/>
                <w:color w:val="000000"/>
                <w:sz w:val="20"/>
                <w:szCs w:val="22"/>
              </w:rPr>
            </w:pPr>
          </w:p>
        </w:tc>
        <w:tc>
          <w:tcPr>
            <w:tcW w:w="1057" w:type="dxa"/>
            <w:tcBorders>
              <w:top w:val="nil"/>
              <w:left w:val="single" w:sz="4" w:space="0" w:color="auto"/>
              <w:bottom w:val="single" w:sz="4" w:space="0" w:color="auto"/>
              <w:right w:val="nil"/>
            </w:tcBorders>
            <w:shd w:val="clear" w:color="auto" w:fill="E0EBF8"/>
            <w:noWrap/>
            <w:vAlign w:val="bottom"/>
          </w:tcPr>
          <w:p w14:paraId="60E77DD5"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 xml:space="preserve">18,500 </w:t>
            </w:r>
          </w:p>
        </w:tc>
        <w:tc>
          <w:tcPr>
            <w:tcW w:w="2078" w:type="dxa"/>
            <w:tcBorders>
              <w:top w:val="nil"/>
              <w:left w:val="nil"/>
              <w:bottom w:val="nil"/>
              <w:right w:val="nil"/>
            </w:tcBorders>
            <w:shd w:val="clear" w:color="auto" w:fill="auto"/>
            <w:noWrap/>
            <w:vAlign w:val="bottom"/>
          </w:tcPr>
          <w:p w14:paraId="2BD340CD" w14:textId="77777777" w:rsidR="00AB5E1F" w:rsidRPr="00AB2566" w:rsidRDefault="00AB5E1F" w:rsidP="00AB5E1F">
            <w:pPr>
              <w:widowControl/>
              <w:autoSpaceDE/>
              <w:autoSpaceDN/>
              <w:adjustRightInd/>
              <w:jc w:val="center"/>
              <w:rPr>
                <w:rFonts w:ascii="Arial" w:hAnsi="Arial" w:cs="Arial"/>
                <w:b/>
                <w:bCs/>
                <w:sz w:val="20"/>
                <w:szCs w:val="22"/>
              </w:rPr>
            </w:pPr>
            <w:r w:rsidRPr="00AB2566">
              <w:rPr>
                <w:rFonts w:ascii="Arial" w:hAnsi="Arial" w:cs="Arial"/>
                <w:b/>
                <w:bCs/>
                <w:sz w:val="20"/>
                <w:szCs w:val="22"/>
              </w:rPr>
              <w:t xml:space="preserve">Excess </w:t>
            </w:r>
            <w:proofErr w:type="spellStart"/>
            <w:r w:rsidRPr="00AB2566">
              <w:rPr>
                <w:rFonts w:ascii="Arial" w:hAnsi="Arial" w:cs="Arial"/>
                <w:b/>
                <w:bCs/>
                <w:sz w:val="20"/>
                <w:szCs w:val="22"/>
              </w:rPr>
              <w:t>Reclass</w:t>
            </w:r>
            <w:proofErr w:type="spellEnd"/>
            <w:r w:rsidRPr="00AB2566">
              <w:rPr>
                <w:rFonts w:ascii="Arial" w:hAnsi="Arial" w:cs="Arial"/>
                <w:b/>
                <w:bCs/>
                <w:sz w:val="20"/>
                <w:szCs w:val="22"/>
              </w:rPr>
              <w:t>.</w:t>
            </w:r>
          </w:p>
        </w:tc>
        <w:tc>
          <w:tcPr>
            <w:tcW w:w="831" w:type="dxa"/>
            <w:tcBorders>
              <w:top w:val="nil"/>
              <w:left w:val="nil"/>
              <w:bottom w:val="nil"/>
              <w:right w:val="single" w:sz="18" w:space="0" w:color="auto"/>
            </w:tcBorders>
            <w:shd w:val="clear" w:color="auto" w:fill="auto"/>
            <w:noWrap/>
            <w:vAlign w:val="bottom"/>
          </w:tcPr>
          <w:p w14:paraId="6269CBF1" w14:textId="77777777" w:rsidR="00AB5E1F" w:rsidRPr="00AB2566" w:rsidRDefault="00AB5E1F" w:rsidP="00AB5E1F">
            <w:pPr>
              <w:widowControl/>
              <w:autoSpaceDE/>
              <w:autoSpaceDN/>
              <w:adjustRightInd/>
              <w:rPr>
                <w:rFonts w:ascii="Arial" w:hAnsi="Arial" w:cs="Arial"/>
                <w:color w:val="000000"/>
                <w:sz w:val="20"/>
                <w:szCs w:val="22"/>
              </w:rPr>
            </w:pPr>
          </w:p>
        </w:tc>
        <w:tc>
          <w:tcPr>
            <w:tcW w:w="842"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0FC1C3BB" w14:textId="77777777" w:rsidR="00AB5E1F" w:rsidRPr="00AB2566" w:rsidRDefault="00AB5E1F" w:rsidP="00AB5E1F">
            <w:pPr>
              <w:widowControl/>
              <w:autoSpaceDE/>
              <w:autoSpaceDN/>
              <w:adjustRightInd/>
              <w:jc w:val="right"/>
              <w:rPr>
                <w:rFonts w:ascii="Arial" w:hAnsi="Arial" w:cs="Arial"/>
                <w:b/>
                <w:bCs/>
                <w:color w:val="000000"/>
                <w:sz w:val="20"/>
                <w:szCs w:val="22"/>
              </w:rPr>
            </w:pPr>
            <w:r w:rsidRPr="00AB2566">
              <w:rPr>
                <w:rFonts w:ascii="Arial" w:hAnsi="Arial" w:cs="Arial"/>
                <w:b/>
                <w:bCs/>
                <w:color w:val="000000"/>
                <w:sz w:val="20"/>
                <w:szCs w:val="22"/>
              </w:rPr>
              <w:t xml:space="preserve">2,000 </w:t>
            </w:r>
          </w:p>
        </w:tc>
        <w:tc>
          <w:tcPr>
            <w:tcW w:w="1849" w:type="dxa"/>
            <w:tcBorders>
              <w:top w:val="nil"/>
              <w:left w:val="single" w:sz="18" w:space="0" w:color="auto"/>
              <w:bottom w:val="nil"/>
              <w:right w:val="nil"/>
            </w:tcBorders>
            <w:shd w:val="clear" w:color="auto" w:fill="auto"/>
            <w:noWrap/>
            <w:vAlign w:val="bottom"/>
          </w:tcPr>
          <w:p w14:paraId="177E94FC" w14:textId="77777777" w:rsidR="00AB5E1F" w:rsidRPr="00AB2566" w:rsidRDefault="00AB5E1F" w:rsidP="00AB5E1F">
            <w:pPr>
              <w:widowControl/>
              <w:autoSpaceDE/>
              <w:autoSpaceDN/>
              <w:adjustRightInd/>
              <w:rPr>
                <w:rFonts w:ascii="Arial" w:hAnsi="Arial" w:cs="Arial"/>
                <w:color w:val="000000"/>
                <w:sz w:val="20"/>
                <w:szCs w:val="22"/>
              </w:rPr>
            </w:pPr>
          </w:p>
        </w:tc>
      </w:tr>
      <w:tr w:rsidR="00AB5E1F" w:rsidRPr="00AB2566" w14:paraId="32756941" w14:textId="77777777">
        <w:trPr>
          <w:trHeight w:val="300"/>
        </w:trPr>
        <w:tc>
          <w:tcPr>
            <w:tcW w:w="2133" w:type="dxa"/>
            <w:tcBorders>
              <w:top w:val="nil"/>
              <w:left w:val="nil"/>
              <w:bottom w:val="nil"/>
              <w:right w:val="nil"/>
            </w:tcBorders>
            <w:shd w:val="clear" w:color="auto" w:fill="auto"/>
            <w:vAlign w:val="center"/>
          </w:tcPr>
          <w:p w14:paraId="4AEFAFA5" w14:textId="77777777" w:rsidR="00AB5E1F" w:rsidRPr="00AB2566" w:rsidRDefault="00AB5E1F" w:rsidP="00AB5E1F">
            <w:pPr>
              <w:widowControl/>
              <w:autoSpaceDE/>
              <w:autoSpaceDN/>
              <w:adjustRightInd/>
              <w:rPr>
                <w:rFonts w:ascii="Arial" w:hAnsi="Arial" w:cs="Arial"/>
                <w:color w:val="000000"/>
                <w:sz w:val="20"/>
                <w:szCs w:val="22"/>
              </w:rPr>
            </w:pPr>
          </w:p>
        </w:tc>
        <w:tc>
          <w:tcPr>
            <w:tcW w:w="942" w:type="dxa"/>
            <w:tcBorders>
              <w:top w:val="single" w:sz="4" w:space="0" w:color="auto"/>
              <w:left w:val="nil"/>
              <w:bottom w:val="nil"/>
              <w:right w:val="single" w:sz="4" w:space="0" w:color="auto"/>
            </w:tcBorders>
            <w:shd w:val="clear" w:color="000000" w:fill="FFFFFF"/>
            <w:noWrap/>
            <w:vAlign w:val="bottom"/>
          </w:tcPr>
          <w:p w14:paraId="6832322B"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xml:space="preserve">0 </w:t>
            </w:r>
          </w:p>
        </w:tc>
        <w:tc>
          <w:tcPr>
            <w:tcW w:w="1057" w:type="dxa"/>
            <w:tcBorders>
              <w:top w:val="nil"/>
              <w:left w:val="nil"/>
              <w:bottom w:val="nil"/>
              <w:right w:val="nil"/>
            </w:tcBorders>
            <w:shd w:val="clear" w:color="000000" w:fill="FFFFFF"/>
            <w:noWrap/>
            <w:vAlign w:val="bottom"/>
          </w:tcPr>
          <w:p w14:paraId="68BB84AB" w14:textId="77777777" w:rsidR="00AB5E1F" w:rsidRPr="00AB2566" w:rsidRDefault="00AB5E1F" w:rsidP="00AB5E1F">
            <w:pPr>
              <w:widowControl/>
              <w:autoSpaceDE/>
              <w:autoSpaceDN/>
              <w:adjustRightInd/>
              <w:rPr>
                <w:rFonts w:ascii="Arial" w:hAnsi="Arial" w:cs="Arial"/>
                <w:b/>
                <w:bCs/>
                <w:sz w:val="20"/>
                <w:szCs w:val="22"/>
              </w:rPr>
            </w:pPr>
            <w:r w:rsidRPr="00AB2566">
              <w:rPr>
                <w:rFonts w:ascii="Arial" w:hAnsi="Arial" w:cs="Arial"/>
                <w:b/>
                <w:bCs/>
                <w:sz w:val="20"/>
                <w:szCs w:val="22"/>
              </w:rPr>
              <w:t> </w:t>
            </w:r>
          </w:p>
        </w:tc>
        <w:tc>
          <w:tcPr>
            <w:tcW w:w="2078" w:type="dxa"/>
            <w:tcBorders>
              <w:top w:val="nil"/>
              <w:left w:val="nil"/>
              <w:bottom w:val="nil"/>
              <w:right w:val="nil"/>
            </w:tcBorders>
            <w:shd w:val="clear" w:color="000000" w:fill="FFFFFF"/>
            <w:noWrap/>
            <w:vAlign w:val="bottom"/>
          </w:tcPr>
          <w:p w14:paraId="7CDD8748"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831" w:type="dxa"/>
            <w:tcBorders>
              <w:top w:val="single" w:sz="4" w:space="0" w:color="auto"/>
              <w:left w:val="nil"/>
              <w:bottom w:val="nil"/>
              <w:right w:val="single" w:sz="4" w:space="0" w:color="auto"/>
            </w:tcBorders>
            <w:shd w:val="clear" w:color="000000" w:fill="FFFFFF"/>
            <w:noWrap/>
            <w:vAlign w:val="bottom"/>
          </w:tcPr>
          <w:p w14:paraId="599BDC53" w14:textId="77777777" w:rsidR="00AB5E1F" w:rsidRPr="00AB2566" w:rsidRDefault="00AB5E1F" w:rsidP="00AB5E1F">
            <w:pPr>
              <w:widowControl/>
              <w:autoSpaceDE/>
              <w:autoSpaceDN/>
              <w:adjustRightInd/>
              <w:rPr>
                <w:rFonts w:ascii="Arial" w:hAnsi="Arial" w:cs="Arial"/>
                <w:sz w:val="20"/>
                <w:szCs w:val="22"/>
              </w:rPr>
            </w:pPr>
            <w:r w:rsidRPr="00AB2566">
              <w:rPr>
                <w:rFonts w:ascii="Arial" w:hAnsi="Arial" w:cs="Arial"/>
                <w:sz w:val="20"/>
                <w:szCs w:val="22"/>
              </w:rPr>
              <w:t> </w:t>
            </w:r>
          </w:p>
        </w:tc>
        <w:tc>
          <w:tcPr>
            <w:tcW w:w="842" w:type="dxa"/>
            <w:tcBorders>
              <w:top w:val="single" w:sz="18" w:space="0" w:color="auto"/>
              <w:left w:val="nil"/>
              <w:bottom w:val="nil"/>
              <w:right w:val="nil"/>
            </w:tcBorders>
            <w:shd w:val="clear" w:color="auto" w:fill="auto"/>
            <w:noWrap/>
            <w:vAlign w:val="bottom"/>
          </w:tcPr>
          <w:p w14:paraId="4B605011" w14:textId="77777777" w:rsidR="00AB5E1F" w:rsidRPr="00AB2566" w:rsidRDefault="00AB5E1F" w:rsidP="00AB5E1F">
            <w:pPr>
              <w:widowControl/>
              <w:autoSpaceDE/>
              <w:autoSpaceDN/>
              <w:adjustRightInd/>
              <w:jc w:val="right"/>
              <w:rPr>
                <w:rFonts w:ascii="Arial" w:hAnsi="Arial" w:cs="Arial"/>
                <w:b/>
                <w:bCs/>
                <w:sz w:val="20"/>
                <w:szCs w:val="22"/>
              </w:rPr>
            </w:pPr>
            <w:r w:rsidRPr="00AB2566">
              <w:rPr>
                <w:rFonts w:ascii="Arial" w:hAnsi="Arial" w:cs="Arial"/>
                <w:b/>
                <w:bCs/>
                <w:sz w:val="20"/>
                <w:szCs w:val="22"/>
              </w:rPr>
              <w:t xml:space="preserve">0 </w:t>
            </w:r>
          </w:p>
        </w:tc>
        <w:tc>
          <w:tcPr>
            <w:tcW w:w="1849" w:type="dxa"/>
            <w:tcBorders>
              <w:top w:val="nil"/>
              <w:left w:val="nil"/>
              <w:bottom w:val="nil"/>
              <w:right w:val="nil"/>
            </w:tcBorders>
            <w:shd w:val="clear" w:color="auto" w:fill="auto"/>
            <w:noWrap/>
            <w:vAlign w:val="bottom"/>
          </w:tcPr>
          <w:p w14:paraId="48EC75F1" w14:textId="77777777" w:rsidR="00AB5E1F" w:rsidRPr="00AB2566" w:rsidRDefault="00AB5E1F" w:rsidP="00AB5E1F">
            <w:pPr>
              <w:widowControl/>
              <w:autoSpaceDE/>
              <w:autoSpaceDN/>
              <w:adjustRightInd/>
              <w:rPr>
                <w:rFonts w:ascii="Arial" w:hAnsi="Arial" w:cs="Arial"/>
                <w:color w:val="000000"/>
                <w:sz w:val="20"/>
                <w:szCs w:val="22"/>
              </w:rPr>
            </w:pPr>
          </w:p>
        </w:tc>
      </w:tr>
    </w:tbl>
    <w:p w14:paraId="5D53C01F" w14:textId="77777777" w:rsidR="005E7AEB" w:rsidRPr="00AB2566"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AB2566">
        <w:rPr>
          <w:rFonts w:ascii="Arial" w:hAnsi="Arial" w:cs="Arial"/>
          <w:b/>
          <w:bCs/>
          <w:sz w:val="20"/>
          <w:szCs w:val="22"/>
        </w:rPr>
        <w:br w:type="page"/>
      </w:r>
      <w:r w:rsidRPr="00AB2566">
        <w:rPr>
          <w:rFonts w:ascii="Arial" w:hAnsi="Arial" w:cs="Arial"/>
          <w:b/>
          <w:bCs/>
          <w:sz w:val="20"/>
          <w:szCs w:val="22"/>
        </w:rPr>
        <w:lastRenderedPageBreak/>
        <w:t>P4-34</w:t>
      </w:r>
      <w:r w:rsidRPr="00AB2566">
        <w:rPr>
          <w:rFonts w:ascii="Arial" w:hAnsi="Arial" w:cs="Arial"/>
          <w:sz w:val="20"/>
          <w:szCs w:val="22"/>
        </w:rPr>
        <w:t xml:space="preserve">  (continued)</w:t>
      </w:r>
    </w:p>
    <w:p w14:paraId="70FE5979" w14:textId="77777777" w:rsidR="005E7AEB"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AB2566">
        <w:rPr>
          <w:rFonts w:ascii="Arial" w:hAnsi="Arial" w:cs="Arial"/>
          <w:sz w:val="20"/>
          <w:szCs w:val="22"/>
        </w:rPr>
        <w:t>b</w:t>
      </w:r>
      <w:proofErr w:type="gramEnd"/>
      <w:r w:rsidRPr="00AB2566">
        <w:rPr>
          <w:rFonts w:ascii="Arial" w:hAnsi="Arial" w:cs="Arial"/>
          <w:sz w:val="20"/>
          <w:szCs w:val="22"/>
        </w:rPr>
        <w:t>.</w:t>
      </w:r>
    </w:p>
    <w:tbl>
      <w:tblPr>
        <w:tblW w:w="9665" w:type="dxa"/>
        <w:tblInd w:w="103" w:type="dxa"/>
        <w:tblLook w:val="04A0" w:firstRow="1" w:lastRow="0" w:firstColumn="1" w:lastColumn="0" w:noHBand="0" w:noVBand="1"/>
      </w:tblPr>
      <w:tblGrid>
        <w:gridCol w:w="267"/>
        <w:gridCol w:w="2893"/>
        <w:gridCol w:w="267"/>
        <w:gridCol w:w="998"/>
        <w:gridCol w:w="267"/>
        <w:gridCol w:w="996"/>
        <w:gridCol w:w="267"/>
        <w:gridCol w:w="876"/>
        <w:gridCol w:w="267"/>
        <w:gridCol w:w="867"/>
        <w:gridCol w:w="267"/>
        <w:gridCol w:w="1357"/>
        <w:gridCol w:w="267"/>
      </w:tblGrid>
      <w:tr w:rsidR="00AB5E1F" w:rsidRPr="00AB2566" w14:paraId="30427F71"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68BB6C98"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7941E3F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6FD2CE3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vMerge w:val="restart"/>
            <w:tcBorders>
              <w:top w:val="single" w:sz="4" w:space="0" w:color="auto"/>
              <w:left w:val="nil"/>
              <w:bottom w:val="single" w:sz="4" w:space="0" w:color="000000"/>
              <w:right w:val="nil"/>
            </w:tcBorders>
            <w:shd w:val="clear" w:color="auto" w:fill="E0EBF8"/>
            <w:vAlign w:val="bottom"/>
          </w:tcPr>
          <w:p w14:paraId="053E3EBF"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Mill Corp.</w:t>
            </w:r>
          </w:p>
        </w:tc>
        <w:tc>
          <w:tcPr>
            <w:tcW w:w="262" w:type="dxa"/>
            <w:tcBorders>
              <w:top w:val="single" w:sz="4" w:space="0" w:color="auto"/>
              <w:left w:val="nil"/>
              <w:bottom w:val="nil"/>
              <w:right w:val="nil"/>
            </w:tcBorders>
            <w:shd w:val="clear" w:color="auto" w:fill="E0EBF8"/>
            <w:noWrap/>
            <w:vAlign w:val="bottom"/>
          </w:tcPr>
          <w:p w14:paraId="3FF9D75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6EC7EA8A"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Roller Co.</w:t>
            </w:r>
          </w:p>
        </w:tc>
        <w:tc>
          <w:tcPr>
            <w:tcW w:w="262" w:type="dxa"/>
            <w:tcBorders>
              <w:top w:val="single" w:sz="4" w:space="0" w:color="auto"/>
              <w:left w:val="nil"/>
              <w:bottom w:val="nil"/>
              <w:right w:val="nil"/>
            </w:tcBorders>
            <w:shd w:val="clear" w:color="auto" w:fill="E0EBF8"/>
            <w:noWrap/>
            <w:vAlign w:val="bottom"/>
          </w:tcPr>
          <w:p w14:paraId="067DB59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900" w:type="dxa"/>
            <w:gridSpan w:val="3"/>
            <w:tcBorders>
              <w:top w:val="single" w:sz="4" w:space="0" w:color="auto"/>
              <w:left w:val="nil"/>
              <w:bottom w:val="nil"/>
              <w:right w:val="nil"/>
            </w:tcBorders>
            <w:shd w:val="clear" w:color="auto" w:fill="auto"/>
            <w:noWrap/>
            <w:vAlign w:val="bottom"/>
          </w:tcPr>
          <w:p w14:paraId="1FABDBF0"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1F21529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single" w:sz="4" w:space="0" w:color="auto"/>
              <w:left w:val="nil"/>
              <w:bottom w:val="nil"/>
              <w:right w:val="nil"/>
            </w:tcBorders>
            <w:shd w:val="clear" w:color="auto" w:fill="E0EBF8"/>
            <w:noWrap/>
            <w:vAlign w:val="bottom"/>
          </w:tcPr>
          <w:p w14:paraId="5C6B355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17EB12F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7577FABD" w14:textId="77777777">
        <w:trPr>
          <w:trHeight w:val="300"/>
        </w:trPr>
        <w:tc>
          <w:tcPr>
            <w:tcW w:w="262" w:type="dxa"/>
            <w:tcBorders>
              <w:top w:val="nil"/>
              <w:left w:val="single" w:sz="4" w:space="0" w:color="auto"/>
              <w:bottom w:val="nil"/>
              <w:right w:val="nil"/>
            </w:tcBorders>
            <w:shd w:val="clear" w:color="auto" w:fill="E0EBF8"/>
            <w:noWrap/>
            <w:vAlign w:val="bottom"/>
          </w:tcPr>
          <w:p w14:paraId="021FEE5E"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1E08373C"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3C3BBD49"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998" w:type="dxa"/>
            <w:vMerge/>
            <w:tcBorders>
              <w:top w:val="single" w:sz="4" w:space="0" w:color="auto"/>
              <w:left w:val="nil"/>
              <w:bottom w:val="single" w:sz="4" w:space="0" w:color="000000"/>
              <w:right w:val="nil"/>
            </w:tcBorders>
            <w:shd w:val="clear" w:color="auto" w:fill="E0EBF8"/>
            <w:vAlign w:val="center"/>
          </w:tcPr>
          <w:p w14:paraId="5AD964BF" w14:textId="77777777" w:rsidR="00AB5E1F" w:rsidRPr="00AB2566" w:rsidRDefault="00AB5E1F" w:rsidP="00AB5E1F">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60FADB50"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12BC636F" w14:textId="77777777" w:rsidR="00AB5E1F" w:rsidRPr="00AB2566" w:rsidRDefault="00AB5E1F" w:rsidP="00AB5E1F">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603F44DB"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764173DA"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48065A6C"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762" w:type="dxa"/>
            <w:tcBorders>
              <w:top w:val="nil"/>
              <w:left w:val="nil"/>
              <w:bottom w:val="single" w:sz="4" w:space="0" w:color="auto"/>
              <w:right w:val="nil"/>
            </w:tcBorders>
            <w:shd w:val="clear" w:color="000000" w:fill="FFFFFF"/>
            <w:noWrap/>
            <w:vAlign w:val="bottom"/>
          </w:tcPr>
          <w:p w14:paraId="36C7AE30"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25722FD2"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single" w:sz="4" w:space="0" w:color="auto"/>
              <w:right w:val="nil"/>
            </w:tcBorders>
            <w:shd w:val="clear" w:color="auto" w:fill="E0EBF8"/>
            <w:noWrap/>
            <w:vAlign w:val="bottom"/>
          </w:tcPr>
          <w:p w14:paraId="28A15099"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4F9DD818" w14:textId="77777777" w:rsidR="00AB5E1F" w:rsidRPr="00AB2566" w:rsidRDefault="00AB5E1F" w:rsidP="00AB5E1F">
            <w:pPr>
              <w:widowControl/>
              <w:autoSpaceDE/>
              <w:autoSpaceDN/>
              <w:adjustRightInd/>
              <w:jc w:val="center"/>
              <w:rPr>
                <w:rFonts w:ascii="Arial" w:hAnsi="Arial" w:cs="Arial"/>
                <w:b/>
                <w:bCs/>
                <w:sz w:val="18"/>
                <w:szCs w:val="22"/>
              </w:rPr>
            </w:pPr>
            <w:r w:rsidRPr="00AB2566">
              <w:rPr>
                <w:rFonts w:ascii="Arial" w:hAnsi="Arial" w:cs="Arial"/>
                <w:b/>
                <w:bCs/>
                <w:sz w:val="18"/>
                <w:szCs w:val="22"/>
              </w:rPr>
              <w:t> </w:t>
            </w:r>
          </w:p>
        </w:tc>
      </w:tr>
      <w:tr w:rsidR="00AB5E1F" w:rsidRPr="00AB2566" w14:paraId="24CC753A" w14:textId="77777777">
        <w:trPr>
          <w:trHeight w:val="300"/>
        </w:trPr>
        <w:tc>
          <w:tcPr>
            <w:tcW w:w="262" w:type="dxa"/>
            <w:tcBorders>
              <w:top w:val="nil"/>
              <w:left w:val="single" w:sz="4" w:space="0" w:color="auto"/>
              <w:bottom w:val="nil"/>
              <w:right w:val="nil"/>
            </w:tcBorders>
            <w:shd w:val="clear" w:color="auto" w:fill="E0EBF8"/>
            <w:noWrap/>
            <w:vAlign w:val="bottom"/>
          </w:tcPr>
          <w:p w14:paraId="16DB25B1"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041A2AF"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14:paraId="210AF3EF"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3C3CE21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6B9F355"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26B8C41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94799BF"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6AE203B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BB62AD8"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nil"/>
              <w:right w:val="nil"/>
            </w:tcBorders>
            <w:shd w:val="clear" w:color="000000" w:fill="FFFFFF"/>
            <w:noWrap/>
            <w:vAlign w:val="bottom"/>
          </w:tcPr>
          <w:p w14:paraId="1696A1DF"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BCCB62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nil"/>
              <w:right w:val="nil"/>
            </w:tcBorders>
            <w:shd w:val="clear" w:color="auto" w:fill="E0EBF8"/>
            <w:noWrap/>
            <w:vAlign w:val="bottom"/>
          </w:tcPr>
          <w:p w14:paraId="67752E0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5742C19"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64A0E69A" w14:textId="77777777">
        <w:trPr>
          <w:trHeight w:val="300"/>
        </w:trPr>
        <w:tc>
          <w:tcPr>
            <w:tcW w:w="262" w:type="dxa"/>
            <w:tcBorders>
              <w:top w:val="nil"/>
              <w:left w:val="single" w:sz="4" w:space="0" w:color="auto"/>
              <w:bottom w:val="nil"/>
              <w:right w:val="nil"/>
            </w:tcBorders>
            <w:shd w:val="clear" w:color="auto" w:fill="E0EBF8"/>
            <w:noWrap/>
            <w:vAlign w:val="bottom"/>
          </w:tcPr>
          <w:p w14:paraId="52BA0A1C"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622BE6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14:paraId="3DEFFE7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3B00FA49"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290,000 </w:t>
            </w:r>
          </w:p>
        </w:tc>
        <w:tc>
          <w:tcPr>
            <w:tcW w:w="262" w:type="dxa"/>
            <w:tcBorders>
              <w:top w:val="nil"/>
              <w:left w:val="nil"/>
              <w:bottom w:val="nil"/>
              <w:right w:val="nil"/>
            </w:tcBorders>
            <w:shd w:val="clear" w:color="auto" w:fill="E0EBF8"/>
            <w:noWrap/>
            <w:vAlign w:val="bottom"/>
          </w:tcPr>
          <w:p w14:paraId="2F8E961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C1FD1F6"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3BC67E4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8E7D85D"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1644ED1"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0030520A"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8C8004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BBEB2EA"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490,000 </w:t>
            </w:r>
          </w:p>
        </w:tc>
        <w:tc>
          <w:tcPr>
            <w:tcW w:w="262" w:type="dxa"/>
            <w:tcBorders>
              <w:top w:val="nil"/>
              <w:left w:val="nil"/>
              <w:bottom w:val="nil"/>
              <w:right w:val="single" w:sz="4" w:space="0" w:color="auto"/>
            </w:tcBorders>
            <w:shd w:val="clear" w:color="auto" w:fill="E0EBF8"/>
            <w:noWrap/>
            <w:vAlign w:val="bottom"/>
          </w:tcPr>
          <w:p w14:paraId="2DE27B4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37D88187" w14:textId="77777777">
        <w:trPr>
          <w:trHeight w:val="300"/>
        </w:trPr>
        <w:tc>
          <w:tcPr>
            <w:tcW w:w="262" w:type="dxa"/>
            <w:tcBorders>
              <w:top w:val="nil"/>
              <w:left w:val="single" w:sz="4" w:space="0" w:color="auto"/>
              <w:bottom w:val="nil"/>
              <w:right w:val="nil"/>
            </w:tcBorders>
            <w:shd w:val="clear" w:color="auto" w:fill="E0EBF8"/>
            <w:noWrap/>
            <w:vAlign w:val="bottom"/>
          </w:tcPr>
          <w:p w14:paraId="0BBB938A"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617D6B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14:paraId="4B94420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1B5FECE"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(145,000)</w:t>
            </w:r>
          </w:p>
        </w:tc>
        <w:tc>
          <w:tcPr>
            <w:tcW w:w="262" w:type="dxa"/>
            <w:tcBorders>
              <w:top w:val="nil"/>
              <w:left w:val="nil"/>
              <w:bottom w:val="nil"/>
              <w:right w:val="nil"/>
            </w:tcBorders>
            <w:shd w:val="clear" w:color="auto" w:fill="E0EBF8"/>
            <w:noWrap/>
            <w:vAlign w:val="bottom"/>
          </w:tcPr>
          <w:p w14:paraId="0DFCECC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B14036E"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(114,000)</w:t>
            </w:r>
          </w:p>
        </w:tc>
        <w:tc>
          <w:tcPr>
            <w:tcW w:w="262" w:type="dxa"/>
            <w:tcBorders>
              <w:top w:val="nil"/>
              <w:left w:val="nil"/>
              <w:bottom w:val="nil"/>
              <w:right w:val="nil"/>
            </w:tcBorders>
            <w:shd w:val="clear" w:color="auto" w:fill="E0EBF8"/>
            <w:noWrap/>
            <w:vAlign w:val="bottom"/>
          </w:tcPr>
          <w:p w14:paraId="09D45FD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36D7C85"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A4EC3C0"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0AB85087"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BF6123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A2603FB"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(259,000)</w:t>
            </w:r>
          </w:p>
        </w:tc>
        <w:tc>
          <w:tcPr>
            <w:tcW w:w="262" w:type="dxa"/>
            <w:tcBorders>
              <w:top w:val="nil"/>
              <w:left w:val="nil"/>
              <w:bottom w:val="nil"/>
              <w:right w:val="single" w:sz="4" w:space="0" w:color="auto"/>
            </w:tcBorders>
            <w:shd w:val="clear" w:color="auto" w:fill="E0EBF8"/>
            <w:noWrap/>
            <w:vAlign w:val="bottom"/>
          </w:tcPr>
          <w:p w14:paraId="6F735D8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28846D8" w14:textId="77777777">
        <w:trPr>
          <w:trHeight w:val="315"/>
        </w:trPr>
        <w:tc>
          <w:tcPr>
            <w:tcW w:w="262" w:type="dxa"/>
            <w:tcBorders>
              <w:top w:val="nil"/>
              <w:left w:val="single" w:sz="4" w:space="0" w:color="auto"/>
              <w:bottom w:val="nil"/>
              <w:right w:val="nil"/>
            </w:tcBorders>
            <w:shd w:val="clear" w:color="auto" w:fill="E0EBF8"/>
            <w:noWrap/>
            <w:vAlign w:val="bottom"/>
          </w:tcPr>
          <w:p w14:paraId="07EDDE68"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B79DE6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Wage Expense</w:t>
            </w:r>
          </w:p>
        </w:tc>
        <w:tc>
          <w:tcPr>
            <w:tcW w:w="262" w:type="dxa"/>
            <w:tcBorders>
              <w:top w:val="nil"/>
              <w:left w:val="nil"/>
              <w:bottom w:val="nil"/>
              <w:right w:val="nil"/>
            </w:tcBorders>
            <w:shd w:val="clear" w:color="auto" w:fill="E0EBF8"/>
            <w:noWrap/>
            <w:vAlign w:val="bottom"/>
          </w:tcPr>
          <w:p w14:paraId="1D55C5C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E90104B"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(35,000)</w:t>
            </w:r>
          </w:p>
        </w:tc>
        <w:tc>
          <w:tcPr>
            <w:tcW w:w="262" w:type="dxa"/>
            <w:tcBorders>
              <w:top w:val="nil"/>
              <w:left w:val="nil"/>
              <w:bottom w:val="nil"/>
              <w:right w:val="nil"/>
            </w:tcBorders>
            <w:shd w:val="clear" w:color="auto" w:fill="E0EBF8"/>
            <w:noWrap/>
            <w:vAlign w:val="bottom"/>
          </w:tcPr>
          <w:p w14:paraId="77CDFA4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406E7A2"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(20,000)</w:t>
            </w:r>
          </w:p>
        </w:tc>
        <w:tc>
          <w:tcPr>
            <w:tcW w:w="262" w:type="dxa"/>
            <w:tcBorders>
              <w:top w:val="nil"/>
              <w:left w:val="nil"/>
              <w:bottom w:val="nil"/>
              <w:right w:val="nil"/>
            </w:tcBorders>
            <w:shd w:val="clear" w:color="auto" w:fill="E0EBF8"/>
            <w:noWrap/>
            <w:vAlign w:val="bottom"/>
          </w:tcPr>
          <w:p w14:paraId="07F0FF1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single" w:sz="18" w:space="0" w:color="auto"/>
              <w:right w:val="nil"/>
            </w:tcBorders>
            <w:shd w:val="clear" w:color="000000" w:fill="FFFFFF"/>
            <w:noWrap/>
            <w:vAlign w:val="bottom"/>
          </w:tcPr>
          <w:p w14:paraId="43776CB3"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791EA37"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13D31BFF"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4E5BB3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1C4BDB97" w14:textId="77777777" w:rsidR="00AB5E1F" w:rsidRPr="00AB2566" w:rsidRDefault="00AB5E1F" w:rsidP="00AB5E1F">
            <w:pPr>
              <w:widowControl/>
              <w:autoSpaceDE/>
              <w:autoSpaceDN/>
              <w:adjustRightInd/>
              <w:ind w:left="-779"/>
              <w:jc w:val="right"/>
              <w:rPr>
                <w:rFonts w:ascii="Arial" w:hAnsi="Arial" w:cs="Arial"/>
                <w:sz w:val="18"/>
                <w:szCs w:val="22"/>
              </w:rPr>
            </w:pPr>
            <w:r w:rsidRPr="00AB2566">
              <w:rPr>
                <w:rFonts w:ascii="Arial" w:hAnsi="Arial" w:cs="Arial"/>
                <w:sz w:val="18"/>
                <w:szCs w:val="22"/>
              </w:rPr>
              <w:t>(55,000)</w:t>
            </w:r>
          </w:p>
        </w:tc>
        <w:tc>
          <w:tcPr>
            <w:tcW w:w="262" w:type="dxa"/>
            <w:tcBorders>
              <w:top w:val="nil"/>
              <w:left w:val="nil"/>
              <w:bottom w:val="nil"/>
              <w:right w:val="single" w:sz="4" w:space="0" w:color="auto"/>
            </w:tcBorders>
            <w:shd w:val="clear" w:color="auto" w:fill="E0EBF8"/>
            <w:noWrap/>
            <w:vAlign w:val="bottom"/>
          </w:tcPr>
          <w:p w14:paraId="2533E29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0CD5312C" w14:textId="77777777">
        <w:trPr>
          <w:trHeight w:val="315"/>
        </w:trPr>
        <w:tc>
          <w:tcPr>
            <w:tcW w:w="262" w:type="dxa"/>
            <w:tcBorders>
              <w:top w:val="nil"/>
              <w:left w:val="single" w:sz="4" w:space="0" w:color="auto"/>
              <w:bottom w:val="nil"/>
              <w:right w:val="nil"/>
            </w:tcBorders>
            <w:shd w:val="clear" w:color="auto" w:fill="E0EBF8"/>
            <w:noWrap/>
            <w:vAlign w:val="bottom"/>
          </w:tcPr>
          <w:p w14:paraId="5112A8B4"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3DEF23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14:paraId="2AFFB06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E1F39A2"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(25,000)</w:t>
            </w:r>
          </w:p>
        </w:tc>
        <w:tc>
          <w:tcPr>
            <w:tcW w:w="262" w:type="dxa"/>
            <w:tcBorders>
              <w:top w:val="nil"/>
              <w:left w:val="nil"/>
              <w:bottom w:val="nil"/>
              <w:right w:val="nil"/>
            </w:tcBorders>
            <w:shd w:val="clear" w:color="auto" w:fill="E0EBF8"/>
            <w:noWrap/>
            <w:vAlign w:val="bottom"/>
          </w:tcPr>
          <w:p w14:paraId="7EF2CA0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33C4D26"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(10,000)</w:t>
            </w:r>
          </w:p>
        </w:tc>
        <w:tc>
          <w:tcPr>
            <w:tcW w:w="262" w:type="dxa"/>
            <w:tcBorders>
              <w:top w:val="nil"/>
              <w:left w:val="nil"/>
              <w:bottom w:val="nil"/>
              <w:right w:val="single" w:sz="18" w:space="0" w:color="auto"/>
            </w:tcBorders>
            <w:shd w:val="clear" w:color="auto" w:fill="E0EBF8"/>
            <w:noWrap/>
            <w:vAlign w:val="bottom"/>
          </w:tcPr>
          <w:p w14:paraId="7B687B0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245902A"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 </w:t>
            </w:r>
          </w:p>
        </w:tc>
        <w:tc>
          <w:tcPr>
            <w:tcW w:w="262" w:type="dxa"/>
            <w:tcBorders>
              <w:top w:val="nil"/>
              <w:left w:val="single" w:sz="18" w:space="0" w:color="auto"/>
              <w:bottom w:val="nil"/>
              <w:right w:val="nil"/>
            </w:tcBorders>
            <w:shd w:val="clear" w:color="000000" w:fill="FFFFFF"/>
            <w:noWrap/>
            <w:vAlign w:val="bottom"/>
          </w:tcPr>
          <w:p w14:paraId="71B89191"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50B560AF"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94B00E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D6E63E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(37,000)</w:t>
            </w:r>
          </w:p>
        </w:tc>
        <w:tc>
          <w:tcPr>
            <w:tcW w:w="262" w:type="dxa"/>
            <w:tcBorders>
              <w:top w:val="nil"/>
              <w:left w:val="nil"/>
              <w:bottom w:val="nil"/>
              <w:right w:val="single" w:sz="4" w:space="0" w:color="auto"/>
            </w:tcBorders>
            <w:shd w:val="clear" w:color="auto" w:fill="E0EBF8"/>
            <w:noWrap/>
            <w:vAlign w:val="bottom"/>
          </w:tcPr>
          <w:p w14:paraId="7EFB616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CD7BC87" w14:textId="77777777">
        <w:trPr>
          <w:trHeight w:val="300"/>
        </w:trPr>
        <w:tc>
          <w:tcPr>
            <w:tcW w:w="262" w:type="dxa"/>
            <w:tcBorders>
              <w:top w:val="nil"/>
              <w:left w:val="single" w:sz="4" w:space="0" w:color="auto"/>
              <w:bottom w:val="nil"/>
              <w:right w:val="nil"/>
            </w:tcBorders>
            <w:shd w:val="clear" w:color="auto" w:fill="E0EBF8"/>
            <w:noWrap/>
            <w:vAlign w:val="bottom"/>
          </w:tcPr>
          <w:p w14:paraId="69CC1CA7"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674314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Interest Expense</w:t>
            </w:r>
          </w:p>
        </w:tc>
        <w:tc>
          <w:tcPr>
            <w:tcW w:w="262" w:type="dxa"/>
            <w:tcBorders>
              <w:top w:val="nil"/>
              <w:left w:val="nil"/>
              <w:bottom w:val="nil"/>
              <w:right w:val="nil"/>
            </w:tcBorders>
            <w:shd w:val="clear" w:color="auto" w:fill="E0EBF8"/>
            <w:noWrap/>
            <w:vAlign w:val="bottom"/>
          </w:tcPr>
          <w:p w14:paraId="4294096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4397143"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(12,000)</w:t>
            </w:r>
          </w:p>
        </w:tc>
        <w:tc>
          <w:tcPr>
            <w:tcW w:w="262" w:type="dxa"/>
            <w:tcBorders>
              <w:top w:val="nil"/>
              <w:left w:val="nil"/>
              <w:bottom w:val="nil"/>
              <w:right w:val="nil"/>
            </w:tcBorders>
            <w:shd w:val="clear" w:color="auto" w:fill="E0EBF8"/>
            <w:noWrap/>
            <w:vAlign w:val="bottom"/>
          </w:tcPr>
          <w:p w14:paraId="6ABADDB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DD7E503"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(4,000)</w:t>
            </w:r>
          </w:p>
        </w:tc>
        <w:tc>
          <w:tcPr>
            <w:tcW w:w="262" w:type="dxa"/>
            <w:tcBorders>
              <w:top w:val="nil"/>
              <w:left w:val="nil"/>
              <w:bottom w:val="nil"/>
              <w:right w:val="nil"/>
            </w:tcBorders>
            <w:shd w:val="clear" w:color="auto" w:fill="E0EBF8"/>
            <w:noWrap/>
            <w:vAlign w:val="bottom"/>
          </w:tcPr>
          <w:p w14:paraId="7E79546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single" w:sz="18" w:space="0" w:color="auto"/>
              <w:left w:val="nil"/>
              <w:bottom w:val="nil"/>
              <w:right w:val="nil"/>
            </w:tcBorders>
            <w:shd w:val="clear" w:color="000000" w:fill="FFFFFF"/>
            <w:noWrap/>
            <w:vAlign w:val="bottom"/>
          </w:tcPr>
          <w:p w14:paraId="0FA86CC8"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B61FB50"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08F310E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FDCCD9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4C7882D"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(16,000)</w:t>
            </w:r>
          </w:p>
        </w:tc>
        <w:tc>
          <w:tcPr>
            <w:tcW w:w="262" w:type="dxa"/>
            <w:tcBorders>
              <w:top w:val="nil"/>
              <w:left w:val="nil"/>
              <w:bottom w:val="nil"/>
              <w:right w:val="single" w:sz="4" w:space="0" w:color="auto"/>
            </w:tcBorders>
            <w:shd w:val="clear" w:color="auto" w:fill="E0EBF8"/>
            <w:noWrap/>
            <w:vAlign w:val="bottom"/>
          </w:tcPr>
          <w:p w14:paraId="75BFDEE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6A336940" w14:textId="77777777">
        <w:trPr>
          <w:trHeight w:val="315"/>
        </w:trPr>
        <w:tc>
          <w:tcPr>
            <w:tcW w:w="262" w:type="dxa"/>
            <w:tcBorders>
              <w:top w:val="nil"/>
              <w:left w:val="single" w:sz="4" w:space="0" w:color="auto"/>
              <w:bottom w:val="nil"/>
              <w:right w:val="nil"/>
            </w:tcBorders>
            <w:shd w:val="clear" w:color="auto" w:fill="E0EBF8"/>
            <w:noWrap/>
            <w:vAlign w:val="bottom"/>
          </w:tcPr>
          <w:p w14:paraId="5B687B41"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24D624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14:paraId="7DBF11D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61BF764"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(23,000)</w:t>
            </w:r>
          </w:p>
        </w:tc>
        <w:tc>
          <w:tcPr>
            <w:tcW w:w="262" w:type="dxa"/>
            <w:tcBorders>
              <w:top w:val="nil"/>
              <w:left w:val="nil"/>
              <w:bottom w:val="nil"/>
              <w:right w:val="nil"/>
            </w:tcBorders>
            <w:shd w:val="clear" w:color="auto" w:fill="E0EBF8"/>
            <w:noWrap/>
            <w:vAlign w:val="bottom"/>
          </w:tcPr>
          <w:p w14:paraId="19EE771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C5B9D4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(16,000)</w:t>
            </w:r>
          </w:p>
        </w:tc>
        <w:tc>
          <w:tcPr>
            <w:tcW w:w="262" w:type="dxa"/>
            <w:tcBorders>
              <w:top w:val="nil"/>
              <w:left w:val="nil"/>
              <w:bottom w:val="nil"/>
              <w:right w:val="nil"/>
            </w:tcBorders>
            <w:shd w:val="clear" w:color="auto" w:fill="E0EBF8"/>
            <w:noWrap/>
            <w:vAlign w:val="bottom"/>
          </w:tcPr>
          <w:p w14:paraId="11AE54B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7F3A2F3"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8BF3B44"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single" w:sz="18" w:space="0" w:color="auto"/>
              <w:right w:val="nil"/>
            </w:tcBorders>
            <w:shd w:val="clear" w:color="000000" w:fill="FFFFFF"/>
            <w:noWrap/>
            <w:vAlign w:val="bottom"/>
          </w:tcPr>
          <w:p w14:paraId="2B516444"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C803FE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F202111"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(39,000)</w:t>
            </w:r>
          </w:p>
        </w:tc>
        <w:tc>
          <w:tcPr>
            <w:tcW w:w="262" w:type="dxa"/>
            <w:tcBorders>
              <w:top w:val="nil"/>
              <w:left w:val="nil"/>
              <w:bottom w:val="nil"/>
              <w:right w:val="single" w:sz="4" w:space="0" w:color="auto"/>
            </w:tcBorders>
            <w:shd w:val="clear" w:color="auto" w:fill="E0EBF8"/>
            <w:noWrap/>
            <w:vAlign w:val="bottom"/>
          </w:tcPr>
          <w:p w14:paraId="5EA139C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7E1F5F89" w14:textId="77777777" w:rsidTr="00061E9A">
        <w:trPr>
          <w:trHeight w:val="315"/>
        </w:trPr>
        <w:tc>
          <w:tcPr>
            <w:tcW w:w="262" w:type="dxa"/>
            <w:tcBorders>
              <w:top w:val="nil"/>
              <w:left w:val="single" w:sz="4" w:space="0" w:color="auto"/>
              <w:bottom w:val="nil"/>
              <w:right w:val="nil"/>
            </w:tcBorders>
            <w:shd w:val="clear" w:color="auto" w:fill="E0EBF8"/>
            <w:noWrap/>
            <w:vAlign w:val="bottom"/>
          </w:tcPr>
          <w:p w14:paraId="5159BF26"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B06FB2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Income from Roller Co.</w:t>
            </w:r>
          </w:p>
        </w:tc>
        <w:tc>
          <w:tcPr>
            <w:tcW w:w="262" w:type="dxa"/>
            <w:tcBorders>
              <w:top w:val="nil"/>
              <w:left w:val="nil"/>
              <w:bottom w:val="single" w:sz="4" w:space="0" w:color="auto"/>
              <w:right w:val="nil"/>
            </w:tcBorders>
            <w:shd w:val="clear" w:color="auto" w:fill="E0EBF8"/>
            <w:noWrap/>
            <w:vAlign w:val="bottom"/>
          </w:tcPr>
          <w:p w14:paraId="55DE0C0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427FD13E"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34,000 </w:t>
            </w:r>
          </w:p>
        </w:tc>
        <w:tc>
          <w:tcPr>
            <w:tcW w:w="262" w:type="dxa"/>
            <w:tcBorders>
              <w:top w:val="nil"/>
              <w:left w:val="nil"/>
              <w:bottom w:val="single" w:sz="4" w:space="0" w:color="auto"/>
              <w:right w:val="nil"/>
            </w:tcBorders>
            <w:shd w:val="clear" w:color="auto" w:fill="E0EBF8"/>
            <w:noWrap/>
            <w:vAlign w:val="bottom"/>
          </w:tcPr>
          <w:p w14:paraId="3C8AFE8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3B546EE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3130055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14:paraId="1A499786"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36,000 </w:t>
            </w:r>
          </w:p>
        </w:tc>
        <w:tc>
          <w:tcPr>
            <w:tcW w:w="262" w:type="dxa"/>
            <w:tcBorders>
              <w:top w:val="nil"/>
              <w:left w:val="nil"/>
              <w:bottom w:val="single" w:sz="4" w:space="0" w:color="auto"/>
              <w:right w:val="single" w:sz="18" w:space="0" w:color="auto"/>
            </w:tcBorders>
            <w:shd w:val="clear" w:color="000000" w:fill="FFFFFF"/>
            <w:noWrap/>
            <w:vAlign w:val="bottom"/>
          </w:tcPr>
          <w:p w14:paraId="1446BD0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8CDBA95"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 </w:t>
            </w:r>
          </w:p>
        </w:tc>
        <w:tc>
          <w:tcPr>
            <w:tcW w:w="262" w:type="dxa"/>
            <w:tcBorders>
              <w:top w:val="nil"/>
              <w:left w:val="single" w:sz="18" w:space="0" w:color="auto"/>
              <w:bottom w:val="single" w:sz="4" w:space="0" w:color="auto"/>
              <w:right w:val="nil"/>
            </w:tcBorders>
            <w:shd w:val="clear" w:color="auto" w:fill="E0EBF8"/>
            <w:noWrap/>
            <w:vAlign w:val="bottom"/>
          </w:tcPr>
          <w:p w14:paraId="077BE39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single" w:sz="4" w:space="0" w:color="auto"/>
              <w:right w:val="nil"/>
            </w:tcBorders>
            <w:shd w:val="clear" w:color="auto" w:fill="E0EBF8"/>
            <w:noWrap/>
            <w:vAlign w:val="bottom"/>
          </w:tcPr>
          <w:p w14:paraId="36D5C17D"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416C986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3092B494" w14:textId="77777777">
        <w:trPr>
          <w:trHeight w:val="315"/>
        </w:trPr>
        <w:tc>
          <w:tcPr>
            <w:tcW w:w="262" w:type="dxa"/>
            <w:tcBorders>
              <w:top w:val="nil"/>
              <w:left w:val="single" w:sz="4" w:space="0" w:color="auto"/>
              <w:bottom w:val="nil"/>
              <w:right w:val="nil"/>
            </w:tcBorders>
            <w:shd w:val="clear" w:color="auto" w:fill="E0EBF8"/>
            <w:noWrap/>
            <w:vAlign w:val="bottom"/>
          </w:tcPr>
          <w:p w14:paraId="14A10CD9"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176A0E6"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Net Income</w:t>
            </w:r>
          </w:p>
        </w:tc>
        <w:tc>
          <w:tcPr>
            <w:tcW w:w="262" w:type="dxa"/>
            <w:tcBorders>
              <w:top w:val="nil"/>
              <w:left w:val="nil"/>
              <w:bottom w:val="nil"/>
              <w:right w:val="nil"/>
            </w:tcBorders>
            <w:shd w:val="clear" w:color="auto" w:fill="E0EBF8"/>
            <w:noWrap/>
            <w:vAlign w:val="bottom"/>
          </w:tcPr>
          <w:p w14:paraId="3F0756A5"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1793CF89"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84,000 </w:t>
            </w:r>
          </w:p>
        </w:tc>
        <w:tc>
          <w:tcPr>
            <w:tcW w:w="262" w:type="dxa"/>
            <w:tcBorders>
              <w:top w:val="nil"/>
              <w:left w:val="nil"/>
              <w:bottom w:val="nil"/>
              <w:right w:val="nil"/>
            </w:tcBorders>
            <w:shd w:val="clear" w:color="auto" w:fill="E0EBF8"/>
            <w:noWrap/>
            <w:vAlign w:val="bottom"/>
          </w:tcPr>
          <w:p w14:paraId="1C8D86AD"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7C744E65"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36,000 </w:t>
            </w:r>
          </w:p>
        </w:tc>
        <w:tc>
          <w:tcPr>
            <w:tcW w:w="262" w:type="dxa"/>
            <w:tcBorders>
              <w:top w:val="nil"/>
              <w:left w:val="nil"/>
              <w:bottom w:val="nil"/>
              <w:right w:val="nil"/>
            </w:tcBorders>
            <w:shd w:val="clear" w:color="auto" w:fill="E0EBF8"/>
            <w:noWrap/>
            <w:vAlign w:val="bottom"/>
          </w:tcPr>
          <w:p w14:paraId="14F077B3"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682CBD01"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38,000 </w:t>
            </w:r>
          </w:p>
        </w:tc>
        <w:tc>
          <w:tcPr>
            <w:tcW w:w="262" w:type="dxa"/>
            <w:tcBorders>
              <w:top w:val="nil"/>
              <w:left w:val="nil"/>
              <w:bottom w:val="nil"/>
              <w:right w:val="nil"/>
            </w:tcBorders>
            <w:shd w:val="clear" w:color="000000" w:fill="FFFFFF"/>
            <w:noWrap/>
            <w:vAlign w:val="bottom"/>
          </w:tcPr>
          <w:p w14:paraId="175BCB4C"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single" w:sz="18" w:space="0" w:color="auto"/>
              <w:left w:val="nil"/>
              <w:bottom w:val="double" w:sz="6" w:space="0" w:color="auto"/>
              <w:right w:val="nil"/>
            </w:tcBorders>
            <w:shd w:val="clear" w:color="000000" w:fill="FFFFFF"/>
            <w:noWrap/>
            <w:vAlign w:val="bottom"/>
          </w:tcPr>
          <w:p w14:paraId="3792E6B8"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2,000 </w:t>
            </w:r>
          </w:p>
        </w:tc>
        <w:tc>
          <w:tcPr>
            <w:tcW w:w="262" w:type="dxa"/>
            <w:tcBorders>
              <w:top w:val="nil"/>
              <w:left w:val="nil"/>
              <w:bottom w:val="nil"/>
              <w:right w:val="nil"/>
            </w:tcBorders>
            <w:shd w:val="clear" w:color="auto" w:fill="E0EBF8"/>
            <w:noWrap/>
            <w:vAlign w:val="bottom"/>
          </w:tcPr>
          <w:p w14:paraId="19A9FEF5"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double" w:sz="6" w:space="0" w:color="auto"/>
              <w:right w:val="nil"/>
            </w:tcBorders>
            <w:shd w:val="clear" w:color="auto" w:fill="E0EBF8"/>
            <w:noWrap/>
            <w:vAlign w:val="bottom"/>
          </w:tcPr>
          <w:p w14:paraId="29A6B5E0"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84,000 </w:t>
            </w:r>
          </w:p>
        </w:tc>
        <w:tc>
          <w:tcPr>
            <w:tcW w:w="262" w:type="dxa"/>
            <w:tcBorders>
              <w:top w:val="nil"/>
              <w:left w:val="nil"/>
              <w:bottom w:val="nil"/>
              <w:right w:val="single" w:sz="4" w:space="0" w:color="auto"/>
            </w:tcBorders>
            <w:shd w:val="clear" w:color="auto" w:fill="E0EBF8"/>
            <w:noWrap/>
            <w:vAlign w:val="bottom"/>
          </w:tcPr>
          <w:p w14:paraId="7B9C270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2B089B7F" w14:textId="77777777">
        <w:trPr>
          <w:trHeight w:val="315"/>
        </w:trPr>
        <w:tc>
          <w:tcPr>
            <w:tcW w:w="262" w:type="dxa"/>
            <w:tcBorders>
              <w:top w:val="nil"/>
              <w:left w:val="single" w:sz="4" w:space="0" w:color="auto"/>
              <w:bottom w:val="nil"/>
              <w:right w:val="nil"/>
            </w:tcBorders>
            <w:shd w:val="clear" w:color="auto" w:fill="E0EBF8"/>
            <w:noWrap/>
            <w:vAlign w:val="bottom"/>
          </w:tcPr>
          <w:p w14:paraId="072654AE"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48B528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FEAE60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1878F9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89C165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7116E2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2BAD69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4C6EFDD"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EECD40A"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6E8F6CE8"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F51E1F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3577B5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E2420B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2E962533" w14:textId="77777777">
        <w:trPr>
          <w:trHeight w:val="300"/>
        </w:trPr>
        <w:tc>
          <w:tcPr>
            <w:tcW w:w="262" w:type="dxa"/>
            <w:tcBorders>
              <w:top w:val="nil"/>
              <w:left w:val="single" w:sz="4" w:space="0" w:color="auto"/>
              <w:bottom w:val="nil"/>
              <w:right w:val="nil"/>
            </w:tcBorders>
            <w:shd w:val="clear" w:color="auto" w:fill="E0EBF8"/>
            <w:noWrap/>
            <w:vAlign w:val="bottom"/>
          </w:tcPr>
          <w:p w14:paraId="044230C1"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A5518E0"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14:paraId="2DA8557E"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2DE4900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4761A6F"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31E0EF8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D51509B"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538DFFE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99E5613"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nil"/>
              <w:right w:val="nil"/>
            </w:tcBorders>
            <w:shd w:val="clear" w:color="000000" w:fill="FFFFFF"/>
            <w:noWrap/>
            <w:vAlign w:val="bottom"/>
          </w:tcPr>
          <w:p w14:paraId="1A58C9A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B3BFE34"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nil"/>
              <w:right w:val="nil"/>
            </w:tcBorders>
            <w:shd w:val="clear" w:color="auto" w:fill="E0EBF8"/>
            <w:noWrap/>
            <w:vAlign w:val="bottom"/>
          </w:tcPr>
          <w:p w14:paraId="2793ED2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70FCD577"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0E8A111F"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511DEFD1"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485FA0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14:paraId="22D65F0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50839A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131,000 </w:t>
            </w:r>
          </w:p>
        </w:tc>
        <w:tc>
          <w:tcPr>
            <w:tcW w:w="262" w:type="dxa"/>
            <w:tcBorders>
              <w:top w:val="nil"/>
              <w:left w:val="nil"/>
              <w:bottom w:val="nil"/>
              <w:right w:val="nil"/>
            </w:tcBorders>
            <w:shd w:val="clear" w:color="auto" w:fill="E0EBF8"/>
            <w:noWrap/>
            <w:vAlign w:val="bottom"/>
          </w:tcPr>
          <w:p w14:paraId="779898A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425287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48,000 </w:t>
            </w:r>
          </w:p>
        </w:tc>
        <w:tc>
          <w:tcPr>
            <w:tcW w:w="262" w:type="dxa"/>
            <w:tcBorders>
              <w:top w:val="nil"/>
              <w:left w:val="nil"/>
              <w:bottom w:val="nil"/>
              <w:right w:val="nil"/>
            </w:tcBorders>
            <w:shd w:val="clear" w:color="auto" w:fill="E0EBF8"/>
            <w:noWrap/>
            <w:vAlign w:val="bottom"/>
          </w:tcPr>
          <w:p w14:paraId="108E495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3DA0DFA8"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48,000 </w:t>
            </w:r>
          </w:p>
        </w:tc>
        <w:tc>
          <w:tcPr>
            <w:tcW w:w="262" w:type="dxa"/>
            <w:tcBorders>
              <w:top w:val="nil"/>
              <w:left w:val="nil"/>
              <w:bottom w:val="nil"/>
              <w:right w:val="nil"/>
            </w:tcBorders>
            <w:shd w:val="clear" w:color="000000" w:fill="FFFFFF"/>
            <w:noWrap/>
            <w:vAlign w:val="bottom"/>
          </w:tcPr>
          <w:p w14:paraId="5FB10154"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248CD06E"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924C86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329EDD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131,000 </w:t>
            </w:r>
          </w:p>
        </w:tc>
        <w:tc>
          <w:tcPr>
            <w:tcW w:w="262" w:type="dxa"/>
            <w:tcBorders>
              <w:top w:val="nil"/>
              <w:left w:val="nil"/>
              <w:bottom w:val="nil"/>
              <w:right w:val="single" w:sz="4" w:space="0" w:color="auto"/>
            </w:tcBorders>
            <w:shd w:val="clear" w:color="auto" w:fill="E0EBF8"/>
            <w:noWrap/>
            <w:vAlign w:val="bottom"/>
          </w:tcPr>
          <w:p w14:paraId="1A962EB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45BD39C7" w14:textId="77777777">
        <w:trPr>
          <w:trHeight w:val="300"/>
        </w:trPr>
        <w:tc>
          <w:tcPr>
            <w:tcW w:w="262" w:type="dxa"/>
            <w:tcBorders>
              <w:top w:val="nil"/>
              <w:left w:val="single" w:sz="4" w:space="0" w:color="auto"/>
              <w:bottom w:val="nil"/>
              <w:right w:val="nil"/>
            </w:tcBorders>
            <w:shd w:val="clear" w:color="auto" w:fill="E0EBF8"/>
            <w:noWrap/>
            <w:vAlign w:val="bottom"/>
          </w:tcPr>
          <w:p w14:paraId="61BF9D6A"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F06CC7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14:paraId="12DECCB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860805F"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84,000 </w:t>
            </w:r>
          </w:p>
        </w:tc>
        <w:tc>
          <w:tcPr>
            <w:tcW w:w="262" w:type="dxa"/>
            <w:tcBorders>
              <w:top w:val="nil"/>
              <w:left w:val="nil"/>
              <w:bottom w:val="nil"/>
              <w:right w:val="nil"/>
            </w:tcBorders>
            <w:shd w:val="clear" w:color="auto" w:fill="E0EBF8"/>
            <w:noWrap/>
            <w:vAlign w:val="bottom"/>
          </w:tcPr>
          <w:p w14:paraId="7929619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392276A"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36,000 </w:t>
            </w:r>
          </w:p>
        </w:tc>
        <w:tc>
          <w:tcPr>
            <w:tcW w:w="262" w:type="dxa"/>
            <w:tcBorders>
              <w:top w:val="nil"/>
              <w:left w:val="nil"/>
              <w:bottom w:val="nil"/>
              <w:right w:val="nil"/>
            </w:tcBorders>
            <w:shd w:val="clear" w:color="auto" w:fill="E0EBF8"/>
            <w:noWrap/>
            <w:vAlign w:val="bottom"/>
          </w:tcPr>
          <w:p w14:paraId="58FED8A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3CAAC5A"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38,000 </w:t>
            </w:r>
          </w:p>
        </w:tc>
        <w:tc>
          <w:tcPr>
            <w:tcW w:w="262" w:type="dxa"/>
            <w:tcBorders>
              <w:top w:val="nil"/>
              <w:left w:val="nil"/>
              <w:bottom w:val="nil"/>
              <w:right w:val="nil"/>
            </w:tcBorders>
            <w:shd w:val="clear" w:color="000000" w:fill="FFFFFF"/>
            <w:noWrap/>
            <w:vAlign w:val="bottom"/>
          </w:tcPr>
          <w:p w14:paraId="5142D42F"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0BD2E09A"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2,000 </w:t>
            </w:r>
          </w:p>
        </w:tc>
        <w:tc>
          <w:tcPr>
            <w:tcW w:w="262" w:type="dxa"/>
            <w:tcBorders>
              <w:top w:val="nil"/>
              <w:left w:val="nil"/>
              <w:bottom w:val="nil"/>
              <w:right w:val="nil"/>
            </w:tcBorders>
            <w:shd w:val="clear" w:color="auto" w:fill="E0EBF8"/>
            <w:noWrap/>
            <w:vAlign w:val="bottom"/>
          </w:tcPr>
          <w:p w14:paraId="33FF190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C7044B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84,000 </w:t>
            </w:r>
          </w:p>
        </w:tc>
        <w:tc>
          <w:tcPr>
            <w:tcW w:w="262" w:type="dxa"/>
            <w:tcBorders>
              <w:top w:val="nil"/>
              <w:left w:val="nil"/>
              <w:bottom w:val="nil"/>
              <w:right w:val="single" w:sz="4" w:space="0" w:color="auto"/>
            </w:tcBorders>
            <w:shd w:val="clear" w:color="auto" w:fill="E0EBF8"/>
            <w:noWrap/>
            <w:vAlign w:val="bottom"/>
          </w:tcPr>
          <w:p w14:paraId="5A09D1A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40E42F4F"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075E6B07"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4C3C95F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14:paraId="4B51842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11470C0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14:paraId="6DA5562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7AE75921"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(20,000)</w:t>
            </w:r>
          </w:p>
        </w:tc>
        <w:tc>
          <w:tcPr>
            <w:tcW w:w="262" w:type="dxa"/>
            <w:tcBorders>
              <w:top w:val="nil"/>
              <w:left w:val="nil"/>
              <w:bottom w:val="single" w:sz="4" w:space="0" w:color="auto"/>
              <w:right w:val="nil"/>
            </w:tcBorders>
            <w:shd w:val="clear" w:color="auto" w:fill="E0EBF8"/>
            <w:noWrap/>
            <w:vAlign w:val="bottom"/>
          </w:tcPr>
          <w:p w14:paraId="1853391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4BC28CD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14:paraId="01A2BBC7"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single" w:sz="4" w:space="0" w:color="auto"/>
              <w:right w:val="nil"/>
            </w:tcBorders>
            <w:shd w:val="clear" w:color="auto" w:fill="002E5C"/>
            <w:noWrap/>
            <w:vAlign w:val="bottom"/>
          </w:tcPr>
          <w:p w14:paraId="5B0A6B54"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20,000 </w:t>
            </w:r>
          </w:p>
        </w:tc>
        <w:tc>
          <w:tcPr>
            <w:tcW w:w="262" w:type="dxa"/>
            <w:tcBorders>
              <w:top w:val="nil"/>
              <w:left w:val="nil"/>
              <w:bottom w:val="single" w:sz="4" w:space="0" w:color="auto"/>
              <w:right w:val="nil"/>
            </w:tcBorders>
            <w:shd w:val="clear" w:color="auto" w:fill="E0EBF8"/>
            <w:noWrap/>
            <w:vAlign w:val="bottom"/>
          </w:tcPr>
          <w:p w14:paraId="39C44B8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single" w:sz="4" w:space="0" w:color="auto"/>
              <w:right w:val="nil"/>
            </w:tcBorders>
            <w:shd w:val="clear" w:color="auto" w:fill="E0EBF8"/>
            <w:noWrap/>
            <w:vAlign w:val="bottom"/>
          </w:tcPr>
          <w:p w14:paraId="3A9299CA"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(30,000)</w:t>
            </w:r>
          </w:p>
        </w:tc>
        <w:tc>
          <w:tcPr>
            <w:tcW w:w="262" w:type="dxa"/>
            <w:tcBorders>
              <w:top w:val="nil"/>
              <w:left w:val="nil"/>
              <w:bottom w:val="nil"/>
              <w:right w:val="single" w:sz="4" w:space="0" w:color="auto"/>
            </w:tcBorders>
            <w:shd w:val="clear" w:color="auto" w:fill="E0EBF8"/>
            <w:noWrap/>
            <w:vAlign w:val="bottom"/>
          </w:tcPr>
          <w:p w14:paraId="2522BE1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10A1E42" w14:textId="77777777">
        <w:trPr>
          <w:trHeight w:val="315"/>
        </w:trPr>
        <w:tc>
          <w:tcPr>
            <w:tcW w:w="262" w:type="dxa"/>
            <w:tcBorders>
              <w:top w:val="nil"/>
              <w:left w:val="single" w:sz="4" w:space="0" w:color="auto"/>
              <w:bottom w:val="nil"/>
              <w:right w:val="nil"/>
            </w:tcBorders>
            <w:shd w:val="clear" w:color="auto" w:fill="E0EBF8"/>
            <w:noWrap/>
            <w:vAlign w:val="bottom"/>
          </w:tcPr>
          <w:p w14:paraId="0CF7BC33"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6FBA37B"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14:paraId="4EBB6CF1"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074F296E"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185,000 </w:t>
            </w:r>
          </w:p>
        </w:tc>
        <w:tc>
          <w:tcPr>
            <w:tcW w:w="262" w:type="dxa"/>
            <w:tcBorders>
              <w:top w:val="nil"/>
              <w:left w:val="nil"/>
              <w:bottom w:val="nil"/>
              <w:right w:val="nil"/>
            </w:tcBorders>
            <w:shd w:val="clear" w:color="auto" w:fill="E0EBF8"/>
            <w:noWrap/>
            <w:vAlign w:val="bottom"/>
          </w:tcPr>
          <w:p w14:paraId="02F50634"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0CFBB6EF"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64,000 </w:t>
            </w:r>
          </w:p>
        </w:tc>
        <w:tc>
          <w:tcPr>
            <w:tcW w:w="262" w:type="dxa"/>
            <w:tcBorders>
              <w:top w:val="nil"/>
              <w:left w:val="nil"/>
              <w:bottom w:val="nil"/>
              <w:right w:val="nil"/>
            </w:tcBorders>
            <w:shd w:val="clear" w:color="auto" w:fill="E0EBF8"/>
            <w:noWrap/>
            <w:vAlign w:val="bottom"/>
          </w:tcPr>
          <w:p w14:paraId="2FA5B197"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029AB242"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86,000 </w:t>
            </w:r>
          </w:p>
        </w:tc>
        <w:tc>
          <w:tcPr>
            <w:tcW w:w="262" w:type="dxa"/>
            <w:tcBorders>
              <w:top w:val="nil"/>
              <w:left w:val="nil"/>
              <w:bottom w:val="nil"/>
              <w:right w:val="nil"/>
            </w:tcBorders>
            <w:shd w:val="clear" w:color="000000" w:fill="FFFFFF"/>
            <w:noWrap/>
            <w:vAlign w:val="bottom"/>
          </w:tcPr>
          <w:p w14:paraId="03B5525A"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double" w:sz="6" w:space="0" w:color="auto"/>
              <w:right w:val="nil"/>
            </w:tcBorders>
            <w:shd w:val="clear" w:color="000000" w:fill="FFFFFF"/>
            <w:noWrap/>
            <w:vAlign w:val="bottom"/>
          </w:tcPr>
          <w:p w14:paraId="5E2503A6"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22,000 </w:t>
            </w:r>
          </w:p>
        </w:tc>
        <w:tc>
          <w:tcPr>
            <w:tcW w:w="262" w:type="dxa"/>
            <w:tcBorders>
              <w:top w:val="nil"/>
              <w:left w:val="nil"/>
              <w:bottom w:val="nil"/>
              <w:right w:val="nil"/>
            </w:tcBorders>
            <w:shd w:val="clear" w:color="auto" w:fill="E0EBF8"/>
            <w:noWrap/>
            <w:vAlign w:val="bottom"/>
          </w:tcPr>
          <w:p w14:paraId="4D09F24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double" w:sz="6" w:space="0" w:color="auto"/>
              <w:right w:val="nil"/>
            </w:tcBorders>
            <w:shd w:val="clear" w:color="auto" w:fill="E0EBF8"/>
            <w:noWrap/>
            <w:vAlign w:val="bottom"/>
          </w:tcPr>
          <w:p w14:paraId="11A0E4EA"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185,000 </w:t>
            </w:r>
          </w:p>
        </w:tc>
        <w:tc>
          <w:tcPr>
            <w:tcW w:w="262" w:type="dxa"/>
            <w:tcBorders>
              <w:top w:val="nil"/>
              <w:left w:val="nil"/>
              <w:bottom w:val="nil"/>
              <w:right w:val="single" w:sz="4" w:space="0" w:color="auto"/>
            </w:tcBorders>
            <w:shd w:val="clear" w:color="auto" w:fill="E0EBF8"/>
            <w:noWrap/>
            <w:vAlign w:val="bottom"/>
          </w:tcPr>
          <w:p w14:paraId="647AAB4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246033A5" w14:textId="77777777">
        <w:trPr>
          <w:trHeight w:val="315"/>
        </w:trPr>
        <w:tc>
          <w:tcPr>
            <w:tcW w:w="262" w:type="dxa"/>
            <w:tcBorders>
              <w:top w:val="nil"/>
              <w:left w:val="single" w:sz="4" w:space="0" w:color="auto"/>
              <w:bottom w:val="nil"/>
              <w:right w:val="nil"/>
            </w:tcBorders>
            <w:shd w:val="clear" w:color="auto" w:fill="E0EBF8"/>
            <w:noWrap/>
            <w:vAlign w:val="bottom"/>
          </w:tcPr>
          <w:p w14:paraId="0C37A4CB"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DB9B8E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8F7D98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761C95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D75132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F6B7F4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9FE99A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759E48D"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EA1CE51"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7074ABC6"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6EECD8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524FA4F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47840F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2D91470B" w14:textId="77777777">
        <w:trPr>
          <w:trHeight w:val="300"/>
        </w:trPr>
        <w:tc>
          <w:tcPr>
            <w:tcW w:w="262" w:type="dxa"/>
            <w:tcBorders>
              <w:top w:val="nil"/>
              <w:left w:val="single" w:sz="4" w:space="0" w:color="auto"/>
              <w:bottom w:val="nil"/>
              <w:right w:val="nil"/>
            </w:tcBorders>
            <w:shd w:val="clear" w:color="auto" w:fill="E0EBF8"/>
            <w:noWrap/>
            <w:vAlign w:val="bottom"/>
          </w:tcPr>
          <w:p w14:paraId="19AA0F78"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C202FDC"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69D8C66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nil"/>
              <w:right w:val="nil"/>
            </w:tcBorders>
            <w:shd w:val="clear" w:color="auto" w:fill="E0EBF8"/>
            <w:noWrap/>
            <w:vAlign w:val="bottom"/>
          </w:tcPr>
          <w:p w14:paraId="3C40B2E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91B9B43"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5320294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13DCCE75"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18E9186D"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15AD0BC"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nil"/>
              <w:right w:val="nil"/>
            </w:tcBorders>
            <w:shd w:val="clear" w:color="000000" w:fill="FFFFFF"/>
            <w:noWrap/>
            <w:vAlign w:val="bottom"/>
          </w:tcPr>
          <w:p w14:paraId="54068C8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A4A9EF1"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nil"/>
              <w:right w:val="nil"/>
            </w:tcBorders>
            <w:shd w:val="clear" w:color="auto" w:fill="E0EBF8"/>
            <w:noWrap/>
            <w:vAlign w:val="bottom"/>
          </w:tcPr>
          <w:p w14:paraId="3BC0535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C4A6854"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23CFB6EC" w14:textId="77777777">
        <w:trPr>
          <w:trHeight w:val="300"/>
        </w:trPr>
        <w:tc>
          <w:tcPr>
            <w:tcW w:w="262" w:type="dxa"/>
            <w:tcBorders>
              <w:top w:val="nil"/>
              <w:left w:val="single" w:sz="4" w:space="0" w:color="auto"/>
              <w:bottom w:val="nil"/>
              <w:right w:val="nil"/>
            </w:tcBorders>
            <w:shd w:val="clear" w:color="auto" w:fill="E0EBF8"/>
            <w:noWrap/>
            <w:vAlign w:val="bottom"/>
          </w:tcPr>
          <w:p w14:paraId="395F3362"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4430DE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14:paraId="6B78D51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594D251"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45,500 </w:t>
            </w:r>
          </w:p>
        </w:tc>
        <w:tc>
          <w:tcPr>
            <w:tcW w:w="262" w:type="dxa"/>
            <w:tcBorders>
              <w:top w:val="nil"/>
              <w:left w:val="nil"/>
              <w:bottom w:val="nil"/>
              <w:right w:val="nil"/>
            </w:tcBorders>
            <w:shd w:val="clear" w:color="auto" w:fill="E0EBF8"/>
            <w:noWrap/>
            <w:vAlign w:val="bottom"/>
          </w:tcPr>
          <w:p w14:paraId="09552EF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3F8774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32,000 </w:t>
            </w:r>
          </w:p>
        </w:tc>
        <w:tc>
          <w:tcPr>
            <w:tcW w:w="262" w:type="dxa"/>
            <w:tcBorders>
              <w:top w:val="nil"/>
              <w:left w:val="nil"/>
              <w:bottom w:val="nil"/>
              <w:right w:val="nil"/>
            </w:tcBorders>
            <w:shd w:val="clear" w:color="auto" w:fill="E0EBF8"/>
            <w:noWrap/>
            <w:vAlign w:val="bottom"/>
          </w:tcPr>
          <w:p w14:paraId="0E04B0B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4FB3E3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58F45A9"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34703146"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F1F0BD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751626E5"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77,500 </w:t>
            </w:r>
          </w:p>
        </w:tc>
        <w:tc>
          <w:tcPr>
            <w:tcW w:w="262" w:type="dxa"/>
            <w:tcBorders>
              <w:top w:val="nil"/>
              <w:left w:val="nil"/>
              <w:bottom w:val="nil"/>
              <w:right w:val="single" w:sz="4" w:space="0" w:color="auto"/>
            </w:tcBorders>
            <w:shd w:val="clear" w:color="auto" w:fill="E0EBF8"/>
            <w:noWrap/>
            <w:vAlign w:val="bottom"/>
          </w:tcPr>
          <w:p w14:paraId="6DDF1FB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0BE31D6C" w14:textId="77777777">
        <w:trPr>
          <w:trHeight w:val="300"/>
        </w:trPr>
        <w:tc>
          <w:tcPr>
            <w:tcW w:w="262" w:type="dxa"/>
            <w:tcBorders>
              <w:top w:val="nil"/>
              <w:left w:val="single" w:sz="4" w:space="0" w:color="auto"/>
              <w:bottom w:val="nil"/>
              <w:right w:val="nil"/>
            </w:tcBorders>
            <w:shd w:val="clear" w:color="auto" w:fill="E0EBF8"/>
            <w:noWrap/>
            <w:vAlign w:val="bottom"/>
          </w:tcPr>
          <w:p w14:paraId="72A94BAE"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3C94B2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14:paraId="3C54AAE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172C2473"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85,000 </w:t>
            </w:r>
          </w:p>
        </w:tc>
        <w:tc>
          <w:tcPr>
            <w:tcW w:w="262" w:type="dxa"/>
            <w:tcBorders>
              <w:top w:val="nil"/>
              <w:left w:val="nil"/>
              <w:bottom w:val="nil"/>
              <w:right w:val="nil"/>
            </w:tcBorders>
            <w:shd w:val="clear" w:color="auto" w:fill="E0EBF8"/>
            <w:noWrap/>
            <w:vAlign w:val="bottom"/>
          </w:tcPr>
          <w:p w14:paraId="137F17C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DC042DA"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14,000 </w:t>
            </w:r>
          </w:p>
        </w:tc>
        <w:tc>
          <w:tcPr>
            <w:tcW w:w="262" w:type="dxa"/>
            <w:tcBorders>
              <w:top w:val="nil"/>
              <w:left w:val="nil"/>
              <w:bottom w:val="nil"/>
              <w:right w:val="nil"/>
            </w:tcBorders>
            <w:shd w:val="clear" w:color="auto" w:fill="E0EBF8"/>
            <w:noWrap/>
            <w:vAlign w:val="bottom"/>
          </w:tcPr>
          <w:p w14:paraId="23D16DF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473EB6E"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E1BA0DE"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64F7508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ED9D3E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5A395A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99,000 </w:t>
            </w:r>
          </w:p>
        </w:tc>
        <w:tc>
          <w:tcPr>
            <w:tcW w:w="262" w:type="dxa"/>
            <w:tcBorders>
              <w:top w:val="nil"/>
              <w:left w:val="nil"/>
              <w:bottom w:val="nil"/>
              <w:right w:val="single" w:sz="4" w:space="0" w:color="auto"/>
            </w:tcBorders>
            <w:shd w:val="clear" w:color="auto" w:fill="E0EBF8"/>
            <w:noWrap/>
            <w:vAlign w:val="bottom"/>
          </w:tcPr>
          <w:p w14:paraId="6FB19D0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5ACCAB0" w14:textId="77777777">
        <w:trPr>
          <w:trHeight w:val="300"/>
        </w:trPr>
        <w:tc>
          <w:tcPr>
            <w:tcW w:w="262" w:type="dxa"/>
            <w:tcBorders>
              <w:top w:val="nil"/>
              <w:left w:val="single" w:sz="4" w:space="0" w:color="auto"/>
              <w:bottom w:val="nil"/>
              <w:right w:val="nil"/>
            </w:tcBorders>
            <w:shd w:val="clear" w:color="auto" w:fill="E0EBF8"/>
            <w:noWrap/>
            <w:vAlign w:val="bottom"/>
          </w:tcPr>
          <w:p w14:paraId="22EC6B1D"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2D5F7D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45912DA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D91048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97,000 </w:t>
            </w:r>
          </w:p>
        </w:tc>
        <w:tc>
          <w:tcPr>
            <w:tcW w:w="262" w:type="dxa"/>
            <w:tcBorders>
              <w:top w:val="nil"/>
              <w:left w:val="nil"/>
              <w:bottom w:val="nil"/>
              <w:right w:val="nil"/>
            </w:tcBorders>
            <w:shd w:val="clear" w:color="auto" w:fill="E0EBF8"/>
            <w:noWrap/>
            <w:vAlign w:val="bottom"/>
          </w:tcPr>
          <w:p w14:paraId="6F67BD5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9D73D51"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24,000 </w:t>
            </w:r>
          </w:p>
        </w:tc>
        <w:tc>
          <w:tcPr>
            <w:tcW w:w="262" w:type="dxa"/>
            <w:tcBorders>
              <w:top w:val="nil"/>
              <w:left w:val="nil"/>
              <w:bottom w:val="nil"/>
              <w:right w:val="nil"/>
            </w:tcBorders>
            <w:shd w:val="clear" w:color="auto" w:fill="E0EBF8"/>
            <w:noWrap/>
            <w:vAlign w:val="bottom"/>
          </w:tcPr>
          <w:p w14:paraId="51584BB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35E0FC9"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A907D78"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642A2A33"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0A1DCE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1CA4D68D"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121,000 </w:t>
            </w:r>
          </w:p>
        </w:tc>
        <w:tc>
          <w:tcPr>
            <w:tcW w:w="262" w:type="dxa"/>
            <w:tcBorders>
              <w:top w:val="nil"/>
              <w:left w:val="nil"/>
              <w:bottom w:val="nil"/>
              <w:right w:val="single" w:sz="4" w:space="0" w:color="auto"/>
            </w:tcBorders>
            <w:shd w:val="clear" w:color="auto" w:fill="E0EBF8"/>
            <w:noWrap/>
            <w:vAlign w:val="bottom"/>
          </w:tcPr>
          <w:p w14:paraId="7AC7950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F7E6974" w14:textId="77777777">
        <w:trPr>
          <w:trHeight w:val="300"/>
        </w:trPr>
        <w:tc>
          <w:tcPr>
            <w:tcW w:w="262" w:type="dxa"/>
            <w:tcBorders>
              <w:top w:val="nil"/>
              <w:left w:val="single" w:sz="4" w:space="0" w:color="auto"/>
              <w:bottom w:val="nil"/>
              <w:right w:val="nil"/>
            </w:tcBorders>
            <w:shd w:val="clear" w:color="auto" w:fill="E0EBF8"/>
            <w:noWrap/>
            <w:vAlign w:val="bottom"/>
          </w:tcPr>
          <w:p w14:paraId="60E8B51A"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A78874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14:paraId="5CE9962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0832A30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19A4E7E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660A69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25,000 </w:t>
            </w:r>
          </w:p>
        </w:tc>
        <w:tc>
          <w:tcPr>
            <w:tcW w:w="262" w:type="dxa"/>
            <w:tcBorders>
              <w:top w:val="nil"/>
              <w:left w:val="nil"/>
              <w:bottom w:val="nil"/>
              <w:right w:val="nil"/>
            </w:tcBorders>
            <w:shd w:val="clear" w:color="auto" w:fill="E0EBF8"/>
            <w:noWrap/>
            <w:vAlign w:val="bottom"/>
          </w:tcPr>
          <w:p w14:paraId="24E4A2E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249ADB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F9B0C3F"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4A31859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8DF786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601AF33D"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75,000 </w:t>
            </w:r>
          </w:p>
        </w:tc>
        <w:tc>
          <w:tcPr>
            <w:tcW w:w="262" w:type="dxa"/>
            <w:tcBorders>
              <w:top w:val="nil"/>
              <w:left w:val="nil"/>
              <w:bottom w:val="nil"/>
              <w:right w:val="single" w:sz="4" w:space="0" w:color="auto"/>
            </w:tcBorders>
            <w:shd w:val="clear" w:color="auto" w:fill="E0EBF8"/>
            <w:noWrap/>
            <w:vAlign w:val="bottom"/>
          </w:tcPr>
          <w:p w14:paraId="04F2539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2ED45AB3"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0FA0628E"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6F1AC24"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14:paraId="5065B0A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836CCC2"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350,000 </w:t>
            </w:r>
          </w:p>
        </w:tc>
        <w:tc>
          <w:tcPr>
            <w:tcW w:w="262" w:type="dxa"/>
            <w:tcBorders>
              <w:top w:val="nil"/>
              <w:left w:val="nil"/>
              <w:bottom w:val="nil"/>
              <w:right w:val="nil"/>
            </w:tcBorders>
            <w:shd w:val="clear" w:color="auto" w:fill="E0EBF8"/>
            <w:noWrap/>
            <w:vAlign w:val="bottom"/>
          </w:tcPr>
          <w:p w14:paraId="195A235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20B8E6A"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0063340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78CEC661"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20,000 </w:t>
            </w:r>
          </w:p>
        </w:tc>
        <w:tc>
          <w:tcPr>
            <w:tcW w:w="262" w:type="dxa"/>
            <w:tcBorders>
              <w:top w:val="nil"/>
              <w:left w:val="nil"/>
              <w:bottom w:val="nil"/>
              <w:right w:val="nil"/>
            </w:tcBorders>
            <w:shd w:val="clear" w:color="000000" w:fill="FFFFFF"/>
            <w:noWrap/>
            <w:vAlign w:val="bottom"/>
          </w:tcPr>
          <w:p w14:paraId="2F9D6409"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auto" w:fill="689CDA"/>
            <w:noWrap/>
            <w:vAlign w:val="bottom"/>
          </w:tcPr>
          <w:p w14:paraId="44138B9B"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30,000 </w:t>
            </w:r>
          </w:p>
        </w:tc>
        <w:tc>
          <w:tcPr>
            <w:tcW w:w="262" w:type="dxa"/>
            <w:tcBorders>
              <w:top w:val="nil"/>
              <w:left w:val="nil"/>
              <w:bottom w:val="nil"/>
              <w:right w:val="nil"/>
            </w:tcBorders>
            <w:shd w:val="clear" w:color="auto" w:fill="E0EBF8"/>
            <w:noWrap/>
            <w:vAlign w:val="bottom"/>
          </w:tcPr>
          <w:p w14:paraId="3CDF871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664E1F4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490,000 </w:t>
            </w:r>
          </w:p>
        </w:tc>
        <w:tc>
          <w:tcPr>
            <w:tcW w:w="262" w:type="dxa"/>
            <w:tcBorders>
              <w:top w:val="nil"/>
              <w:left w:val="nil"/>
              <w:bottom w:val="nil"/>
              <w:right w:val="single" w:sz="4" w:space="0" w:color="auto"/>
            </w:tcBorders>
            <w:shd w:val="clear" w:color="auto" w:fill="E0EBF8"/>
            <w:noWrap/>
            <w:vAlign w:val="bottom"/>
          </w:tcPr>
          <w:p w14:paraId="5E138B5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665FE4DB"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23A84851"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9EB034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Less: Accumulated Depreciation</w:t>
            </w:r>
          </w:p>
        </w:tc>
        <w:tc>
          <w:tcPr>
            <w:tcW w:w="262" w:type="dxa"/>
            <w:tcBorders>
              <w:top w:val="nil"/>
              <w:left w:val="nil"/>
              <w:bottom w:val="nil"/>
              <w:right w:val="nil"/>
            </w:tcBorders>
            <w:shd w:val="clear" w:color="auto" w:fill="E0EBF8"/>
            <w:noWrap/>
            <w:vAlign w:val="bottom"/>
          </w:tcPr>
          <w:p w14:paraId="17E86E1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AD438E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(170,000)</w:t>
            </w:r>
          </w:p>
        </w:tc>
        <w:tc>
          <w:tcPr>
            <w:tcW w:w="262" w:type="dxa"/>
            <w:tcBorders>
              <w:top w:val="nil"/>
              <w:left w:val="nil"/>
              <w:bottom w:val="nil"/>
              <w:right w:val="nil"/>
            </w:tcBorders>
            <w:shd w:val="clear" w:color="auto" w:fill="E0EBF8"/>
            <w:noWrap/>
            <w:vAlign w:val="bottom"/>
          </w:tcPr>
          <w:p w14:paraId="4A97D9DF"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E8E25B1"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(50,000)</w:t>
            </w:r>
          </w:p>
        </w:tc>
        <w:tc>
          <w:tcPr>
            <w:tcW w:w="262" w:type="dxa"/>
            <w:tcBorders>
              <w:top w:val="nil"/>
              <w:left w:val="nil"/>
              <w:bottom w:val="nil"/>
              <w:right w:val="nil"/>
            </w:tcBorders>
            <w:shd w:val="clear" w:color="auto" w:fill="E0EBF8"/>
            <w:noWrap/>
            <w:vAlign w:val="bottom"/>
          </w:tcPr>
          <w:p w14:paraId="6E48BD6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auto" w:fill="689CDA"/>
            <w:noWrap/>
            <w:vAlign w:val="bottom"/>
          </w:tcPr>
          <w:p w14:paraId="779825C2"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30,000 </w:t>
            </w:r>
          </w:p>
        </w:tc>
        <w:tc>
          <w:tcPr>
            <w:tcW w:w="262" w:type="dxa"/>
            <w:tcBorders>
              <w:top w:val="nil"/>
              <w:left w:val="nil"/>
              <w:bottom w:val="nil"/>
              <w:right w:val="nil"/>
            </w:tcBorders>
            <w:shd w:val="clear" w:color="000000" w:fill="FFFFFF"/>
            <w:noWrap/>
            <w:vAlign w:val="bottom"/>
          </w:tcPr>
          <w:p w14:paraId="22ED8CF9"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auto" w:fill="E0EBF8"/>
            <w:noWrap/>
            <w:vAlign w:val="bottom"/>
          </w:tcPr>
          <w:p w14:paraId="0E45EBED"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4,000 </w:t>
            </w:r>
          </w:p>
        </w:tc>
        <w:tc>
          <w:tcPr>
            <w:tcW w:w="262" w:type="dxa"/>
            <w:tcBorders>
              <w:top w:val="nil"/>
              <w:left w:val="nil"/>
              <w:bottom w:val="nil"/>
              <w:right w:val="nil"/>
            </w:tcBorders>
            <w:shd w:val="clear" w:color="auto" w:fill="E0EBF8"/>
            <w:noWrap/>
            <w:vAlign w:val="bottom"/>
          </w:tcPr>
          <w:p w14:paraId="2B7890C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4B58010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(194,000)</w:t>
            </w:r>
          </w:p>
        </w:tc>
        <w:tc>
          <w:tcPr>
            <w:tcW w:w="262" w:type="dxa"/>
            <w:tcBorders>
              <w:top w:val="nil"/>
              <w:left w:val="nil"/>
              <w:bottom w:val="nil"/>
              <w:right w:val="single" w:sz="4" w:space="0" w:color="auto"/>
            </w:tcBorders>
            <w:shd w:val="clear" w:color="auto" w:fill="E0EBF8"/>
            <w:noWrap/>
            <w:vAlign w:val="bottom"/>
          </w:tcPr>
          <w:p w14:paraId="0A2C73B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28DADAB1"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07DB9A4D"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EBB2F4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Investment in Roller Co.</w:t>
            </w:r>
          </w:p>
        </w:tc>
        <w:tc>
          <w:tcPr>
            <w:tcW w:w="262" w:type="dxa"/>
            <w:tcBorders>
              <w:top w:val="nil"/>
              <w:left w:val="nil"/>
              <w:bottom w:val="nil"/>
              <w:right w:val="nil"/>
            </w:tcBorders>
            <w:shd w:val="clear" w:color="auto" w:fill="E0EBF8"/>
            <w:noWrap/>
            <w:vAlign w:val="bottom"/>
          </w:tcPr>
          <w:p w14:paraId="3E1260B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6214E162"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142,500 </w:t>
            </w:r>
          </w:p>
        </w:tc>
        <w:tc>
          <w:tcPr>
            <w:tcW w:w="262" w:type="dxa"/>
            <w:tcBorders>
              <w:top w:val="nil"/>
              <w:left w:val="nil"/>
              <w:bottom w:val="nil"/>
              <w:right w:val="nil"/>
            </w:tcBorders>
            <w:shd w:val="clear" w:color="auto" w:fill="E0EBF8"/>
            <w:noWrap/>
            <w:vAlign w:val="bottom"/>
          </w:tcPr>
          <w:p w14:paraId="5617607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9DBA1D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9DCD0A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73D9A2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15034FE"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auto" w:fill="002E5C"/>
            <w:noWrap/>
            <w:vAlign w:val="bottom"/>
          </w:tcPr>
          <w:p w14:paraId="5D0DD827"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124,000 </w:t>
            </w:r>
          </w:p>
        </w:tc>
        <w:tc>
          <w:tcPr>
            <w:tcW w:w="262" w:type="dxa"/>
            <w:tcBorders>
              <w:top w:val="nil"/>
              <w:left w:val="nil"/>
              <w:bottom w:val="nil"/>
              <w:right w:val="nil"/>
            </w:tcBorders>
            <w:shd w:val="clear" w:color="auto" w:fill="E0EBF8"/>
            <w:noWrap/>
            <w:vAlign w:val="bottom"/>
          </w:tcPr>
          <w:p w14:paraId="772A2EE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85537FE"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6851E56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3FB6CE4C" w14:textId="77777777">
        <w:trPr>
          <w:trHeight w:val="300"/>
        </w:trPr>
        <w:tc>
          <w:tcPr>
            <w:tcW w:w="262" w:type="dxa"/>
            <w:tcBorders>
              <w:top w:val="nil"/>
              <w:left w:val="single" w:sz="4" w:space="0" w:color="auto"/>
              <w:bottom w:val="nil"/>
              <w:right w:val="nil"/>
            </w:tcBorders>
            <w:shd w:val="clear" w:color="auto" w:fill="E0EBF8"/>
            <w:noWrap/>
            <w:vAlign w:val="bottom"/>
          </w:tcPr>
          <w:p w14:paraId="6F048134"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ADD9DF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30263D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DBD687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65DF8B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E1A9F7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E64EAD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70929DB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3BA2EC1"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auto" w:fill="E0EBF8"/>
            <w:noWrap/>
            <w:vAlign w:val="bottom"/>
          </w:tcPr>
          <w:p w14:paraId="58A08CE3"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18,500 </w:t>
            </w:r>
          </w:p>
        </w:tc>
        <w:tc>
          <w:tcPr>
            <w:tcW w:w="262" w:type="dxa"/>
            <w:tcBorders>
              <w:top w:val="nil"/>
              <w:left w:val="nil"/>
              <w:bottom w:val="nil"/>
              <w:right w:val="nil"/>
            </w:tcBorders>
            <w:shd w:val="clear" w:color="auto" w:fill="E0EBF8"/>
            <w:noWrap/>
            <w:vAlign w:val="bottom"/>
          </w:tcPr>
          <w:p w14:paraId="2249B416"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08E7EBF"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75A1153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ECD5D3F" w14:textId="77777777">
        <w:trPr>
          <w:trHeight w:val="300"/>
        </w:trPr>
        <w:tc>
          <w:tcPr>
            <w:tcW w:w="262" w:type="dxa"/>
            <w:tcBorders>
              <w:top w:val="nil"/>
              <w:left w:val="single" w:sz="4" w:space="0" w:color="auto"/>
              <w:bottom w:val="nil"/>
              <w:right w:val="nil"/>
            </w:tcBorders>
            <w:shd w:val="clear" w:color="auto" w:fill="E0EBF8"/>
            <w:noWrap/>
            <w:vAlign w:val="bottom"/>
          </w:tcPr>
          <w:p w14:paraId="6315025D"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380891F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Goodwill</w:t>
            </w:r>
          </w:p>
        </w:tc>
        <w:tc>
          <w:tcPr>
            <w:tcW w:w="262" w:type="dxa"/>
            <w:tcBorders>
              <w:top w:val="nil"/>
              <w:left w:val="nil"/>
              <w:bottom w:val="single" w:sz="4" w:space="0" w:color="auto"/>
              <w:right w:val="nil"/>
            </w:tcBorders>
            <w:shd w:val="clear" w:color="auto" w:fill="E0EBF8"/>
            <w:noWrap/>
            <w:vAlign w:val="bottom"/>
          </w:tcPr>
          <w:p w14:paraId="3BD36A1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389A069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07FCA47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023DD3C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18F33B4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single" w:sz="4" w:space="0" w:color="auto"/>
              <w:right w:val="nil"/>
            </w:tcBorders>
            <w:shd w:val="clear" w:color="auto" w:fill="E0EBF8"/>
            <w:noWrap/>
            <w:vAlign w:val="bottom"/>
          </w:tcPr>
          <w:p w14:paraId="46354060"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2,500 </w:t>
            </w:r>
          </w:p>
        </w:tc>
        <w:tc>
          <w:tcPr>
            <w:tcW w:w="262" w:type="dxa"/>
            <w:tcBorders>
              <w:top w:val="nil"/>
              <w:left w:val="nil"/>
              <w:bottom w:val="single" w:sz="4" w:space="0" w:color="auto"/>
              <w:right w:val="nil"/>
            </w:tcBorders>
            <w:shd w:val="clear" w:color="000000" w:fill="FFFFFF"/>
            <w:noWrap/>
            <w:vAlign w:val="bottom"/>
          </w:tcPr>
          <w:p w14:paraId="03F374DA"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single" w:sz="4" w:space="0" w:color="auto"/>
              <w:right w:val="nil"/>
            </w:tcBorders>
            <w:shd w:val="clear" w:color="000000" w:fill="FFFFFF"/>
            <w:noWrap/>
            <w:vAlign w:val="bottom"/>
          </w:tcPr>
          <w:p w14:paraId="2DD677B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14:paraId="17BC250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27E5BDE3"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2,500 </w:t>
            </w:r>
          </w:p>
        </w:tc>
        <w:tc>
          <w:tcPr>
            <w:tcW w:w="262" w:type="dxa"/>
            <w:tcBorders>
              <w:top w:val="nil"/>
              <w:left w:val="nil"/>
              <w:bottom w:val="nil"/>
              <w:right w:val="single" w:sz="4" w:space="0" w:color="auto"/>
            </w:tcBorders>
            <w:shd w:val="clear" w:color="auto" w:fill="E0EBF8"/>
            <w:noWrap/>
            <w:vAlign w:val="bottom"/>
          </w:tcPr>
          <w:p w14:paraId="33B26B5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1221133D" w14:textId="77777777">
        <w:trPr>
          <w:trHeight w:val="315"/>
        </w:trPr>
        <w:tc>
          <w:tcPr>
            <w:tcW w:w="262" w:type="dxa"/>
            <w:tcBorders>
              <w:top w:val="nil"/>
              <w:left w:val="single" w:sz="4" w:space="0" w:color="auto"/>
              <w:bottom w:val="nil"/>
              <w:right w:val="nil"/>
            </w:tcBorders>
            <w:shd w:val="clear" w:color="auto" w:fill="E0EBF8"/>
            <w:noWrap/>
            <w:vAlign w:val="bottom"/>
          </w:tcPr>
          <w:p w14:paraId="077F15E7"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177F47E"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14:paraId="61EB5ABE"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1D05041E"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600,000 </w:t>
            </w:r>
          </w:p>
        </w:tc>
        <w:tc>
          <w:tcPr>
            <w:tcW w:w="262" w:type="dxa"/>
            <w:tcBorders>
              <w:top w:val="nil"/>
              <w:left w:val="nil"/>
              <w:bottom w:val="nil"/>
              <w:right w:val="nil"/>
            </w:tcBorders>
            <w:shd w:val="clear" w:color="auto" w:fill="E0EBF8"/>
            <w:noWrap/>
            <w:vAlign w:val="bottom"/>
          </w:tcPr>
          <w:p w14:paraId="647BA540"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767F647C"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195,000 </w:t>
            </w:r>
          </w:p>
        </w:tc>
        <w:tc>
          <w:tcPr>
            <w:tcW w:w="262" w:type="dxa"/>
            <w:tcBorders>
              <w:top w:val="nil"/>
              <w:left w:val="nil"/>
              <w:bottom w:val="nil"/>
              <w:right w:val="nil"/>
            </w:tcBorders>
            <w:shd w:val="clear" w:color="auto" w:fill="E0EBF8"/>
            <w:noWrap/>
            <w:vAlign w:val="bottom"/>
          </w:tcPr>
          <w:p w14:paraId="103ED9E4"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5639C895" w14:textId="77777777" w:rsidR="00AB5E1F" w:rsidRPr="00061E9A" w:rsidRDefault="0067256B" w:rsidP="0067256B">
            <w:pPr>
              <w:widowControl/>
              <w:autoSpaceDE/>
              <w:autoSpaceDN/>
              <w:adjustRightInd/>
              <w:jc w:val="right"/>
              <w:rPr>
                <w:rFonts w:ascii="Arial" w:hAnsi="Arial" w:cs="Arial"/>
                <w:b/>
                <w:bCs/>
                <w:sz w:val="18"/>
                <w:szCs w:val="22"/>
              </w:rPr>
            </w:pPr>
            <w:r w:rsidRPr="00061E9A">
              <w:rPr>
                <w:rFonts w:ascii="Arial" w:hAnsi="Arial" w:cs="Arial"/>
                <w:b/>
                <w:bCs/>
                <w:sz w:val="18"/>
                <w:szCs w:val="22"/>
              </w:rPr>
              <w:t>52</w:t>
            </w:r>
            <w:r w:rsidR="00AB5E1F" w:rsidRPr="00061E9A">
              <w:rPr>
                <w:rFonts w:ascii="Arial" w:hAnsi="Arial" w:cs="Arial"/>
                <w:b/>
                <w:bCs/>
                <w:sz w:val="18"/>
                <w:szCs w:val="22"/>
              </w:rPr>
              <w:t>,</w:t>
            </w:r>
            <w:r w:rsidRPr="00061E9A">
              <w:rPr>
                <w:rFonts w:ascii="Arial" w:hAnsi="Arial" w:cs="Arial"/>
                <w:b/>
                <w:bCs/>
                <w:sz w:val="18"/>
                <w:szCs w:val="22"/>
              </w:rPr>
              <w:t>5</w:t>
            </w:r>
            <w:r w:rsidR="00AB5E1F" w:rsidRPr="00061E9A">
              <w:rPr>
                <w:rFonts w:ascii="Arial" w:hAnsi="Arial" w:cs="Arial"/>
                <w:b/>
                <w:bCs/>
                <w:sz w:val="18"/>
                <w:szCs w:val="22"/>
              </w:rPr>
              <w:t xml:space="preserve">00 </w:t>
            </w:r>
          </w:p>
        </w:tc>
        <w:tc>
          <w:tcPr>
            <w:tcW w:w="262" w:type="dxa"/>
            <w:tcBorders>
              <w:top w:val="nil"/>
              <w:left w:val="nil"/>
              <w:bottom w:val="nil"/>
              <w:right w:val="nil"/>
            </w:tcBorders>
            <w:shd w:val="clear" w:color="000000" w:fill="FFFFFF"/>
            <w:noWrap/>
            <w:vAlign w:val="bottom"/>
          </w:tcPr>
          <w:p w14:paraId="01D0E449"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double" w:sz="6" w:space="0" w:color="auto"/>
              <w:right w:val="nil"/>
            </w:tcBorders>
            <w:shd w:val="clear" w:color="000000" w:fill="FFFFFF"/>
            <w:noWrap/>
            <w:vAlign w:val="bottom"/>
          </w:tcPr>
          <w:p w14:paraId="45D26410" w14:textId="77777777" w:rsidR="00AB5E1F" w:rsidRPr="00061E9A" w:rsidRDefault="0067256B" w:rsidP="0067256B">
            <w:pPr>
              <w:widowControl/>
              <w:autoSpaceDE/>
              <w:autoSpaceDN/>
              <w:adjustRightInd/>
              <w:jc w:val="right"/>
              <w:rPr>
                <w:rFonts w:ascii="Arial" w:hAnsi="Arial" w:cs="Arial"/>
                <w:b/>
                <w:bCs/>
                <w:sz w:val="18"/>
                <w:szCs w:val="22"/>
              </w:rPr>
            </w:pPr>
            <w:r w:rsidRPr="00061E9A">
              <w:rPr>
                <w:rFonts w:ascii="Arial" w:hAnsi="Arial" w:cs="Arial"/>
                <w:b/>
                <w:bCs/>
                <w:sz w:val="18"/>
                <w:szCs w:val="22"/>
              </w:rPr>
              <w:t>176</w:t>
            </w:r>
            <w:r w:rsidR="00AB5E1F" w:rsidRPr="00061E9A">
              <w:rPr>
                <w:rFonts w:ascii="Arial" w:hAnsi="Arial" w:cs="Arial"/>
                <w:b/>
                <w:bCs/>
                <w:sz w:val="18"/>
                <w:szCs w:val="22"/>
              </w:rPr>
              <w:t>,</w:t>
            </w:r>
            <w:r w:rsidRPr="00061E9A">
              <w:rPr>
                <w:rFonts w:ascii="Arial" w:hAnsi="Arial" w:cs="Arial"/>
                <w:b/>
                <w:bCs/>
                <w:sz w:val="18"/>
                <w:szCs w:val="22"/>
              </w:rPr>
              <w:t>5</w:t>
            </w:r>
            <w:r w:rsidR="00AB5E1F" w:rsidRPr="00061E9A">
              <w:rPr>
                <w:rFonts w:ascii="Arial" w:hAnsi="Arial" w:cs="Arial"/>
                <w:b/>
                <w:bCs/>
                <w:sz w:val="18"/>
                <w:szCs w:val="22"/>
              </w:rPr>
              <w:t xml:space="preserve">00 </w:t>
            </w:r>
          </w:p>
        </w:tc>
        <w:tc>
          <w:tcPr>
            <w:tcW w:w="262" w:type="dxa"/>
            <w:tcBorders>
              <w:top w:val="nil"/>
              <w:left w:val="nil"/>
              <w:bottom w:val="nil"/>
              <w:right w:val="nil"/>
            </w:tcBorders>
            <w:shd w:val="clear" w:color="auto" w:fill="E0EBF8"/>
            <w:noWrap/>
            <w:vAlign w:val="bottom"/>
          </w:tcPr>
          <w:p w14:paraId="3355A5B6"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single" w:sz="4" w:space="0" w:color="auto"/>
              <w:left w:val="nil"/>
              <w:bottom w:val="double" w:sz="6" w:space="0" w:color="auto"/>
              <w:right w:val="nil"/>
            </w:tcBorders>
            <w:shd w:val="clear" w:color="auto" w:fill="E0EBF8"/>
            <w:noWrap/>
            <w:vAlign w:val="bottom"/>
          </w:tcPr>
          <w:p w14:paraId="77C3172C"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671,000 </w:t>
            </w:r>
          </w:p>
        </w:tc>
        <w:tc>
          <w:tcPr>
            <w:tcW w:w="262" w:type="dxa"/>
            <w:tcBorders>
              <w:top w:val="nil"/>
              <w:left w:val="nil"/>
              <w:bottom w:val="nil"/>
              <w:right w:val="single" w:sz="4" w:space="0" w:color="auto"/>
            </w:tcBorders>
            <w:shd w:val="clear" w:color="auto" w:fill="E0EBF8"/>
            <w:noWrap/>
            <w:vAlign w:val="bottom"/>
          </w:tcPr>
          <w:p w14:paraId="125CEDF2"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71C8CC03" w14:textId="77777777">
        <w:trPr>
          <w:trHeight w:val="315"/>
        </w:trPr>
        <w:tc>
          <w:tcPr>
            <w:tcW w:w="262" w:type="dxa"/>
            <w:tcBorders>
              <w:top w:val="nil"/>
              <w:left w:val="single" w:sz="4" w:space="0" w:color="auto"/>
              <w:bottom w:val="nil"/>
              <w:right w:val="nil"/>
            </w:tcBorders>
            <w:shd w:val="clear" w:color="auto" w:fill="E0EBF8"/>
            <w:noWrap/>
            <w:vAlign w:val="bottom"/>
          </w:tcPr>
          <w:p w14:paraId="19EBD917"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7F3F73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560954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554AE45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527800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76767E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5090CAF"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7388FA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FEB0F9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37C12616"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7DEEFD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0EA4AAE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5E3D53E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67D3FA31" w14:textId="77777777">
        <w:trPr>
          <w:trHeight w:val="300"/>
        </w:trPr>
        <w:tc>
          <w:tcPr>
            <w:tcW w:w="262" w:type="dxa"/>
            <w:tcBorders>
              <w:top w:val="nil"/>
              <w:left w:val="single" w:sz="4" w:space="0" w:color="auto"/>
              <w:bottom w:val="nil"/>
              <w:right w:val="nil"/>
            </w:tcBorders>
            <w:shd w:val="clear" w:color="auto" w:fill="E0EBF8"/>
            <w:noWrap/>
            <w:vAlign w:val="bottom"/>
          </w:tcPr>
          <w:p w14:paraId="3F477C09"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46E434E"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0518DF9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2646EFBD"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51,000 </w:t>
            </w:r>
          </w:p>
        </w:tc>
        <w:tc>
          <w:tcPr>
            <w:tcW w:w="262" w:type="dxa"/>
            <w:tcBorders>
              <w:top w:val="nil"/>
              <w:left w:val="nil"/>
              <w:bottom w:val="nil"/>
              <w:right w:val="nil"/>
            </w:tcBorders>
            <w:shd w:val="clear" w:color="auto" w:fill="E0EBF8"/>
            <w:noWrap/>
            <w:vAlign w:val="bottom"/>
          </w:tcPr>
          <w:p w14:paraId="0A67E28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E693538"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15,000 </w:t>
            </w:r>
          </w:p>
        </w:tc>
        <w:tc>
          <w:tcPr>
            <w:tcW w:w="262" w:type="dxa"/>
            <w:tcBorders>
              <w:top w:val="nil"/>
              <w:left w:val="nil"/>
              <w:bottom w:val="nil"/>
              <w:right w:val="nil"/>
            </w:tcBorders>
            <w:shd w:val="clear" w:color="auto" w:fill="E0EBF8"/>
            <w:noWrap/>
            <w:vAlign w:val="bottom"/>
          </w:tcPr>
          <w:p w14:paraId="352B94B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3F3FAA1"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1E2D266"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15AE59B7"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CB47FF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139E39AB"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66,000 </w:t>
            </w:r>
          </w:p>
        </w:tc>
        <w:tc>
          <w:tcPr>
            <w:tcW w:w="262" w:type="dxa"/>
            <w:tcBorders>
              <w:top w:val="nil"/>
              <w:left w:val="nil"/>
              <w:bottom w:val="nil"/>
              <w:right w:val="single" w:sz="4" w:space="0" w:color="auto"/>
            </w:tcBorders>
            <w:shd w:val="clear" w:color="auto" w:fill="E0EBF8"/>
            <w:noWrap/>
            <w:vAlign w:val="bottom"/>
          </w:tcPr>
          <w:p w14:paraId="3817102A"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1AA4D0AE" w14:textId="77777777">
        <w:trPr>
          <w:trHeight w:val="300"/>
        </w:trPr>
        <w:tc>
          <w:tcPr>
            <w:tcW w:w="262" w:type="dxa"/>
            <w:tcBorders>
              <w:top w:val="nil"/>
              <w:left w:val="single" w:sz="4" w:space="0" w:color="auto"/>
              <w:bottom w:val="nil"/>
              <w:right w:val="nil"/>
            </w:tcBorders>
            <w:shd w:val="clear" w:color="auto" w:fill="E0EBF8"/>
            <w:noWrap/>
            <w:vAlign w:val="bottom"/>
          </w:tcPr>
          <w:p w14:paraId="4A3208F6"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C8E931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Wages Payable</w:t>
            </w:r>
          </w:p>
        </w:tc>
        <w:tc>
          <w:tcPr>
            <w:tcW w:w="262" w:type="dxa"/>
            <w:tcBorders>
              <w:top w:val="nil"/>
              <w:left w:val="nil"/>
              <w:bottom w:val="nil"/>
              <w:right w:val="nil"/>
            </w:tcBorders>
            <w:shd w:val="clear" w:color="auto" w:fill="E0EBF8"/>
            <w:noWrap/>
            <w:vAlign w:val="bottom"/>
          </w:tcPr>
          <w:p w14:paraId="04ACDAE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7655AC32"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14,000 </w:t>
            </w:r>
          </w:p>
        </w:tc>
        <w:tc>
          <w:tcPr>
            <w:tcW w:w="262" w:type="dxa"/>
            <w:tcBorders>
              <w:top w:val="nil"/>
              <w:left w:val="nil"/>
              <w:bottom w:val="nil"/>
              <w:right w:val="nil"/>
            </w:tcBorders>
            <w:shd w:val="clear" w:color="auto" w:fill="E0EBF8"/>
            <w:noWrap/>
            <w:vAlign w:val="bottom"/>
          </w:tcPr>
          <w:p w14:paraId="4FBBFEC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A2A5256"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6,000 </w:t>
            </w:r>
          </w:p>
        </w:tc>
        <w:tc>
          <w:tcPr>
            <w:tcW w:w="262" w:type="dxa"/>
            <w:tcBorders>
              <w:top w:val="nil"/>
              <w:left w:val="nil"/>
              <w:bottom w:val="nil"/>
              <w:right w:val="nil"/>
            </w:tcBorders>
            <w:shd w:val="clear" w:color="auto" w:fill="E0EBF8"/>
            <w:noWrap/>
            <w:vAlign w:val="bottom"/>
          </w:tcPr>
          <w:p w14:paraId="44A5ADF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30FDF55"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32F78A5C"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5D83B407"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09E4AC2"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73A6C2A0"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20,000 </w:t>
            </w:r>
          </w:p>
        </w:tc>
        <w:tc>
          <w:tcPr>
            <w:tcW w:w="262" w:type="dxa"/>
            <w:tcBorders>
              <w:top w:val="nil"/>
              <w:left w:val="nil"/>
              <w:bottom w:val="nil"/>
              <w:right w:val="single" w:sz="4" w:space="0" w:color="auto"/>
            </w:tcBorders>
            <w:shd w:val="clear" w:color="auto" w:fill="E0EBF8"/>
            <w:noWrap/>
            <w:vAlign w:val="bottom"/>
          </w:tcPr>
          <w:p w14:paraId="5F855F4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89FF8EF" w14:textId="77777777">
        <w:trPr>
          <w:trHeight w:val="300"/>
        </w:trPr>
        <w:tc>
          <w:tcPr>
            <w:tcW w:w="262" w:type="dxa"/>
            <w:tcBorders>
              <w:top w:val="nil"/>
              <w:left w:val="single" w:sz="4" w:space="0" w:color="auto"/>
              <w:bottom w:val="nil"/>
              <w:right w:val="nil"/>
            </w:tcBorders>
            <w:shd w:val="clear" w:color="auto" w:fill="E0EBF8"/>
            <w:noWrap/>
            <w:vAlign w:val="bottom"/>
          </w:tcPr>
          <w:p w14:paraId="3FE66B4B"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5AEEC0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Notes Payable</w:t>
            </w:r>
          </w:p>
        </w:tc>
        <w:tc>
          <w:tcPr>
            <w:tcW w:w="262" w:type="dxa"/>
            <w:tcBorders>
              <w:top w:val="nil"/>
              <w:left w:val="nil"/>
              <w:bottom w:val="nil"/>
              <w:right w:val="nil"/>
            </w:tcBorders>
            <w:shd w:val="clear" w:color="auto" w:fill="E0EBF8"/>
            <w:noWrap/>
            <w:vAlign w:val="bottom"/>
          </w:tcPr>
          <w:p w14:paraId="22A24CFF"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77094CC"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45093EDC"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EBD553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107AE9E9"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66C5BB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606A384"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17BBCF5B"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B0E85B7"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172C850A"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14:paraId="21F8960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7CF3D45A"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0C1DCEBB"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E90909B"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3B087EBF"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nil"/>
              <w:right w:val="nil"/>
            </w:tcBorders>
            <w:shd w:val="clear" w:color="auto" w:fill="E0EBF8"/>
            <w:noWrap/>
            <w:vAlign w:val="bottom"/>
          </w:tcPr>
          <w:p w14:paraId="4FF349B7"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435FD3A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E46EC1B"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11DCA42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58910AB5" w14:textId="77777777" w:rsidR="00AB5E1F" w:rsidRPr="00061E9A" w:rsidRDefault="00AB5E1F" w:rsidP="00AB5E1F">
            <w:pPr>
              <w:widowControl/>
              <w:autoSpaceDE/>
              <w:autoSpaceDN/>
              <w:adjustRightInd/>
              <w:jc w:val="right"/>
              <w:rPr>
                <w:rFonts w:ascii="Arial" w:hAnsi="Arial" w:cs="Arial"/>
                <w:b/>
                <w:sz w:val="18"/>
                <w:szCs w:val="22"/>
              </w:rPr>
            </w:pPr>
            <w:r w:rsidRPr="00061E9A">
              <w:rPr>
                <w:rFonts w:ascii="Arial" w:hAnsi="Arial" w:cs="Arial"/>
                <w:b/>
                <w:sz w:val="18"/>
                <w:szCs w:val="22"/>
              </w:rPr>
              <w:t xml:space="preserve">60,000 </w:t>
            </w:r>
          </w:p>
        </w:tc>
        <w:tc>
          <w:tcPr>
            <w:tcW w:w="262" w:type="dxa"/>
            <w:tcBorders>
              <w:top w:val="nil"/>
              <w:left w:val="nil"/>
              <w:bottom w:val="nil"/>
              <w:right w:val="nil"/>
            </w:tcBorders>
            <w:shd w:val="clear" w:color="000000" w:fill="FFFFFF"/>
            <w:noWrap/>
            <w:vAlign w:val="bottom"/>
          </w:tcPr>
          <w:p w14:paraId="4F54AC9A"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nil"/>
              <w:right w:val="nil"/>
            </w:tcBorders>
            <w:shd w:val="clear" w:color="000000" w:fill="FFFFFF"/>
            <w:noWrap/>
            <w:vAlign w:val="bottom"/>
          </w:tcPr>
          <w:p w14:paraId="7E6E6A88"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6CF9D465"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nil"/>
              <w:right w:val="nil"/>
            </w:tcBorders>
            <w:shd w:val="clear" w:color="auto" w:fill="E0EBF8"/>
            <w:noWrap/>
            <w:vAlign w:val="bottom"/>
          </w:tcPr>
          <w:p w14:paraId="47562399"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14:paraId="4EA076A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5A5CAA36" w14:textId="77777777">
        <w:trPr>
          <w:trHeight w:val="300"/>
        </w:trPr>
        <w:tc>
          <w:tcPr>
            <w:tcW w:w="262" w:type="dxa"/>
            <w:tcBorders>
              <w:top w:val="nil"/>
              <w:left w:val="single" w:sz="4" w:space="0" w:color="auto"/>
              <w:bottom w:val="nil"/>
              <w:right w:val="nil"/>
            </w:tcBorders>
            <w:shd w:val="clear" w:color="auto" w:fill="E0EBF8"/>
            <w:noWrap/>
            <w:vAlign w:val="bottom"/>
          </w:tcPr>
          <w:p w14:paraId="3126870B"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2E177EB3"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56645A5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8" w:type="dxa"/>
            <w:tcBorders>
              <w:top w:val="nil"/>
              <w:left w:val="nil"/>
              <w:bottom w:val="single" w:sz="4" w:space="0" w:color="auto"/>
              <w:right w:val="nil"/>
            </w:tcBorders>
            <w:shd w:val="clear" w:color="auto" w:fill="E0EBF8"/>
            <w:noWrap/>
            <w:vAlign w:val="bottom"/>
          </w:tcPr>
          <w:p w14:paraId="62EB8A9C"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185,000 </w:t>
            </w:r>
          </w:p>
        </w:tc>
        <w:tc>
          <w:tcPr>
            <w:tcW w:w="262" w:type="dxa"/>
            <w:tcBorders>
              <w:top w:val="nil"/>
              <w:left w:val="nil"/>
              <w:bottom w:val="single" w:sz="4" w:space="0" w:color="auto"/>
              <w:right w:val="nil"/>
            </w:tcBorders>
            <w:shd w:val="clear" w:color="auto" w:fill="E0EBF8"/>
            <w:noWrap/>
            <w:vAlign w:val="bottom"/>
          </w:tcPr>
          <w:p w14:paraId="013160F0"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5E6077A1"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64,000 </w:t>
            </w:r>
          </w:p>
        </w:tc>
        <w:tc>
          <w:tcPr>
            <w:tcW w:w="262" w:type="dxa"/>
            <w:tcBorders>
              <w:top w:val="nil"/>
              <w:left w:val="nil"/>
              <w:bottom w:val="single" w:sz="4" w:space="0" w:color="auto"/>
              <w:right w:val="nil"/>
            </w:tcBorders>
            <w:shd w:val="clear" w:color="auto" w:fill="E0EBF8"/>
            <w:noWrap/>
            <w:vAlign w:val="bottom"/>
          </w:tcPr>
          <w:p w14:paraId="35DA4E48"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12F9E997"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86,000 </w:t>
            </w:r>
          </w:p>
        </w:tc>
        <w:tc>
          <w:tcPr>
            <w:tcW w:w="262" w:type="dxa"/>
            <w:tcBorders>
              <w:top w:val="nil"/>
              <w:left w:val="nil"/>
              <w:bottom w:val="single" w:sz="4" w:space="0" w:color="auto"/>
              <w:right w:val="nil"/>
            </w:tcBorders>
            <w:shd w:val="clear" w:color="000000" w:fill="FFFFFF"/>
            <w:noWrap/>
            <w:vAlign w:val="bottom"/>
          </w:tcPr>
          <w:p w14:paraId="1882F9A2" w14:textId="77777777" w:rsidR="00AB5E1F" w:rsidRPr="00061E9A" w:rsidRDefault="00AB5E1F" w:rsidP="00AB5E1F">
            <w:pPr>
              <w:widowControl/>
              <w:autoSpaceDE/>
              <w:autoSpaceDN/>
              <w:adjustRightInd/>
              <w:rPr>
                <w:rFonts w:ascii="Arial" w:hAnsi="Arial" w:cs="Arial"/>
                <w:b/>
                <w:sz w:val="18"/>
                <w:szCs w:val="22"/>
              </w:rPr>
            </w:pPr>
            <w:r w:rsidRPr="00061E9A">
              <w:rPr>
                <w:rFonts w:ascii="Arial" w:hAnsi="Arial" w:cs="Arial"/>
                <w:b/>
                <w:sz w:val="18"/>
                <w:szCs w:val="22"/>
              </w:rPr>
              <w:t> </w:t>
            </w:r>
          </w:p>
        </w:tc>
        <w:tc>
          <w:tcPr>
            <w:tcW w:w="762" w:type="dxa"/>
            <w:tcBorders>
              <w:top w:val="nil"/>
              <w:left w:val="nil"/>
              <w:bottom w:val="single" w:sz="4" w:space="0" w:color="auto"/>
              <w:right w:val="nil"/>
            </w:tcBorders>
            <w:shd w:val="clear" w:color="000000" w:fill="FFFFFF"/>
            <w:noWrap/>
            <w:vAlign w:val="bottom"/>
          </w:tcPr>
          <w:p w14:paraId="73AF8308"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22,000 </w:t>
            </w:r>
          </w:p>
        </w:tc>
        <w:tc>
          <w:tcPr>
            <w:tcW w:w="262" w:type="dxa"/>
            <w:tcBorders>
              <w:top w:val="nil"/>
              <w:left w:val="nil"/>
              <w:bottom w:val="single" w:sz="4" w:space="0" w:color="auto"/>
              <w:right w:val="nil"/>
            </w:tcBorders>
            <w:shd w:val="clear" w:color="auto" w:fill="E0EBF8"/>
            <w:noWrap/>
            <w:vAlign w:val="bottom"/>
          </w:tcPr>
          <w:p w14:paraId="2F42B92D"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c>
          <w:tcPr>
            <w:tcW w:w="1306" w:type="dxa"/>
            <w:tcBorders>
              <w:top w:val="nil"/>
              <w:left w:val="nil"/>
              <w:bottom w:val="single" w:sz="4" w:space="0" w:color="auto"/>
              <w:right w:val="nil"/>
            </w:tcBorders>
            <w:shd w:val="clear" w:color="auto" w:fill="E0EBF8"/>
            <w:noWrap/>
            <w:vAlign w:val="bottom"/>
          </w:tcPr>
          <w:p w14:paraId="2DC6C326" w14:textId="77777777" w:rsidR="00AB5E1F" w:rsidRPr="00AB2566" w:rsidRDefault="00AB5E1F" w:rsidP="00AB5E1F">
            <w:pPr>
              <w:widowControl/>
              <w:autoSpaceDE/>
              <w:autoSpaceDN/>
              <w:adjustRightInd/>
              <w:jc w:val="right"/>
              <w:rPr>
                <w:rFonts w:ascii="Arial" w:hAnsi="Arial" w:cs="Arial"/>
                <w:sz w:val="18"/>
                <w:szCs w:val="22"/>
              </w:rPr>
            </w:pPr>
            <w:r w:rsidRPr="00AB2566">
              <w:rPr>
                <w:rFonts w:ascii="Arial" w:hAnsi="Arial" w:cs="Arial"/>
                <w:sz w:val="18"/>
                <w:szCs w:val="22"/>
              </w:rPr>
              <w:t xml:space="preserve">185,000 </w:t>
            </w:r>
          </w:p>
        </w:tc>
        <w:tc>
          <w:tcPr>
            <w:tcW w:w="262" w:type="dxa"/>
            <w:tcBorders>
              <w:top w:val="nil"/>
              <w:left w:val="nil"/>
              <w:bottom w:val="nil"/>
              <w:right w:val="single" w:sz="4" w:space="0" w:color="auto"/>
            </w:tcBorders>
            <w:shd w:val="clear" w:color="auto" w:fill="E0EBF8"/>
            <w:noWrap/>
            <w:vAlign w:val="bottom"/>
          </w:tcPr>
          <w:p w14:paraId="3D394D71" w14:textId="77777777" w:rsidR="00AB5E1F" w:rsidRPr="00AB2566" w:rsidRDefault="00AB5E1F" w:rsidP="00AB5E1F">
            <w:pPr>
              <w:widowControl/>
              <w:autoSpaceDE/>
              <w:autoSpaceDN/>
              <w:adjustRightInd/>
              <w:rPr>
                <w:rFonts w:ascii="Arial" w:hAnsi="Arial" w:cs="Arial"/>
                <w:sz w:val="18"/>
                <w:szCs w:val="22"/>
              </w:rPr>
            </w:pPr>
            <w:r w:rsidRPr="00AB2566">
              <w:rPr>
                <w:rFonts w:ascii="Arial" w:hAnsi="Arial" w:cs="Arial"/>
                <w:sz w:val="18"/>
                <w:szCs w:val="22"/>
              </w:rPr>
              <w:t> </w:t>
            </w:r>
          </w:p>
        </w:tc>
      </w:tr>
      <w:tr w:rsidR="00AB5E1F" w:rsidRPr="00AB2566" w14:paraId="49F606DC" w14:textId="77777777">
        <w:trPr>
          <w:trHeight w:val="315"/>
        </w:trPr>
        <w:tc>
          <w:tcPr>
            <w:tcW w:w="262" w:type="dxa"/>
            <w:tcBorders>
              <w:top w:val="nil"/>
              <w:left w:val="single" w:sz="4" w:space="0" w:color="auto"/>
              <w:bottom w:val="nil"/>
              <w:right w:val="nil"/>
            </w:tcBorders>
            <w:shd w:val="clear" w:color="auto" w:fill="E0EBF8"/>
            <w:noWrap/>
            <w:vAlign w:val="bottom"/>
          </w:tcPr>
          <w:p w14:paraId="2FFAC25E"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1FF6771"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7E3024F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double" w:sz="6" w:space="0" w:color="auto"/>
              <w:right w:val="nil"/>
            </w:tcBorders>
            <w:shd w:val="clear" w:color="auto" w:fill="E0EBF8"/>
            <w:noWrap/>
            <w:vAlign w:val="bottom"/>
          </w:tcPr>
          <w:p w14:paraId="18077D3D"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600,000 </w:t>
            </w:r>
          </w:p>
        </w:tc>
        <w:tc>
          <w:tcPr>
            <w:tcW w:w="262" w:type="dxa"/>
            <w:tcBorders>
              <w:top w:val="nil"/>
              <w:left w:val="nil"/>
              <w:bottom w:val="nil"/>
              <w:right w:val="nil"/>
            </w:tcBorders>
            <w:shd w:val="clear" w:color="auto" w:fill="E0EBF8"/>
            <w:noWrap/>
            <w:vAlign w:val="bottom"/>
          </w:tcPr>
          <w:p w14:paraId="725C4EB8"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5A44E692"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195,000 </w:t>
            </w:r>
          </w:p>
        </w:tc>
        <w:tc>
          <w:tcPr>
            <w:tcW w:w="262" w:type="dxa"/>
            <w:tcBorders>
              <w:top w:val="nil"/>
              <w:left w:val="nil"/>
              <w:bottom w:val="nil"/>
              <w:right w:val="nil"/>
            </w:tcBorders>
            <w:shd w:val="clear" w:color="auto" w:fill="E0EBF8"/>
            <w:noWrap/>
            <w:vAlign w:val="bottom"/>
          </w:tcPr>
          <w:p w14:paraId="204E6773"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7AE37CA4"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146,000 </w:t>
            </w:r>
          </w:p>
        </w:tc>
        <w:tc>
          <w:tcPr>
            <w:tcW w:w="262" w:type="dxa"/>
            <w:tcBorders>
              <w:top w:val="nil"/>
              <w:left w:val="nil"/>
              <w:bottom w:val="nil"/>
              <w:right w:val="nil"/>
            </w:tcBorders>
            <w:shd w:val="clear" w:color="000000" w:fill="FFFFFF"/>
            <w:noWrap/>
            <w:vAlign w:val="bottom"/>
          </w:tcPr>
          <w:p w14:paraId="0431A5EE" w14:textId="77777777" w:rsidR="00AB5E1F" w:rsidRPr="00061E9A" w:rsidRDefault="00AB5E1F" w:rsidP="00AB5E1F">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762" w:type="dxa"/>
            <w:tcBorders>
              <w:top w:val="nil"/>
              <w:left w:val="nil"/>
              <w:bottom w:val="double" w:sz="6" w:space="0" w:color="auto"/>
              <w:right w:val="nil"/>
            </w:tcBorders>
            <w:shd w:val="clear" w:color="000000" w:fill="FFFFFF"/>
            <w:noWrap/>
            <w:vAlign w:val="bottom"/>
          </w:tcPr>
          <w:p w14:paraId="7FB742CB" w14:textId="77777777" w:rsidR="00AB5E1F" w:rsidRPr="00061E9A" w:rsidRDefault="00AB5E1F" w:rsidP="00AB5E1F">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22,000 </w:t>
            </w:r>
          </w:p>
        </w:tc>
        <w:tc>
          <w:tcPr>
            <w:tcW w:w="262" w:type="dxa"/>
            <w:tcBorders>
              <w:top w:val="nil"/>
              <w:left w:val="nil"/>
              <w:bottom w:val="nil"/>
              <w:right w:val="nil"/>
            </w:tcBorders>
            <w:shd w:val="clear" w:color="auto" w:fill="E0EBF8"/>
            <w:noWrap/>
            <w:vAlign w:val="bottom"/>
          </w:tcPr>
          <w:p w14:paraId="348A73D0"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double" w:sz="6" w:space="0" w:color="auto"/>
              <w:right w:val="nil"/>
            </w:tcBorders>
            <w:shd w:val="clear" w:color="auto" w:fill="E0EBF8"/>
            <w:noWrap/>
            <w:vAlign w:val="bottom"/>
          </w:tcPr>
          <w:p w14:paraId="3E89B506" w14:textId="77777777" w:rsidR="00AB5E1F" w:rsidRPr="00AB2566" w:rsidRDefault="00AB5E1F" w:rsidP="00AB5E1F">
            <w:pPr>
              <w:widowControl/>
              <w:autoSpaceDE/>
              <w:autoSpaceDN/>
              <w:adjustRightInd/>
              <w:jc w:val="right"/>
              <w:rPr>
                <w:rFonts w:ascii="Arial" w:hAnsi="Arial" w:cs="Arial"/>
                <w:b/>
                <w:bCs/>
                <w:sz w:val="18"/>
                <w:szCs w:val="22"/>
              </w:rPr>
            </w:pPr>
            <w:r w:rsidRPr="00AB2566">
              <w:rPr>
                <w:rFonts w:ascii="Arial" w:hAnsi="Arial" w:cs="Arial"/>
                <w:b/>
                <w:bCs/>
                <w:sz w:val="18"/>
                <w:szCs w:val="22"/>
              </w:rPr>
              <w:t xml:space="preserve">671,000 </w:t>
            </w:r>
          </w:p>
        </w:tc>
        <w:tc>
          <w:tcPr>
            <w:tcW w:w="262" w:type="dxa"/>
            <w:tcBorders>
              <w:top w:val="nil"/>
              <w:left w:val="nil"/>
              <w:bottom w:val="nil"/>
              <w:right w:val="single" w:sz="4" w:space="0" w:color="auto"/>
            </w:tcBorders>
            <w:shd w:val="clear" w:color="auto" w:fill="E0EBF8"/>
            <w:noWrap/>
            <w:vAlign w:val="bottom"/>
          </w:tcPr>
          <w:p w14:paraId="43F28571"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r w:rsidR="00AB5E1F" w:rsidRPr="00AB2566" w14:paraId="7ED0B12E"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7E71F258" w14:textId="77777777" w:rsidR="00AB5E1F" w:rsidRPr="00AB2566" w:rsidRDefault="00AB5E1F" w:rsidP="00AB5E1F">
            <w:pPr>
              <w:widowControl/>
              <w:autoSpaceDE/>
              <w:autoSpaceDN/>
              <w:adjustRightInd/>
              <w:rPr>
                <w:rFonts w:ascii="Arial" w:hAnsi="Arial" w:cs="Arial"/>
                <w:color w:val="000000"/>
                <w:sz w:val="18"/>
                <w:szCs w:val="22"/>
              </w:rPr>
            </w:pPr>
            <w:r w:rsidRPr="00AB2566">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46B24A8"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4D6A49A0"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8" w:type="dxa"/>
            <w:tcBorders>
              <w:top w:val="nil"/>
              <w:left w:val="nil"/>
              <w:bottom w:val="single" w:sz="4" w:space="0" w:color="auto"/>
              <w:right w:val="nil"/>
            </w:tcBorders>
            <w:shd w:val="clear" w:color="auto" w:fill="E0EBF8"/>
            <w:noWrap/>
            <w:vAlign w:val="bottom"/>
          </w:tcPr>
          <w:p w14:paraId="01975E10"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2700449C"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5054E25F"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37D49B6"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881C28D"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05118999"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762" w:type="dxa"/>
            <w:tcBorders>
              <w:top w:val="nil"/>
              <w:left w:val="nil"/>
              <w:bottom w:val="single" w:sz="4" w:space="0" w:color="auto"/>
              <w:right w:val="nil"/>
            </w:tcBorders>
            <w:shd w:val="clear" w:color="000000" w:fill="FFFFFF"/>
            <w:noWrap/>
            <w:vAlign w:val="bottom"/>
          </w:tcPr>
          <w:p w14:paraId="0CD8550D"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62439C7A"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1306" w:type="dxa"/>
            <w:tcBorders>
              <w:top w:val="nil"/>
              <w:left w:val="nil"/>
              <w:bottom w:val="single" w:sz="4" w:space="0" w:color="auto"/>
              <w:right w:val="nil"/>
            </w:tcBorders>
            <w:shd w:val="clear" w:color="auto" w:fill="E0EBF8"/>
            <w:noWrap/>
            <w:vAlign w:val="bottom"/>
          </w:tcPr>
          <w:p w14:paraId="56D6DC78"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0BD4D3DE" w14:textId="77777777" w:rsidR="00AB5E1F" w:rsidRPr="00AB2566" w:rsidRDefault="00AB5E1F" w:rsidP="00AB5E1F">
            <w:pPr>
              <w:widowControl/>
              <w:autoSpaceDE/>
              <w:autoSpaceDN/>
              <w:adjustRightInd/>
              <w:rPr>
                <w:rFonts w:ascii="Arial" w:hAnsi="Arial" w:cs="Arial"/>
                <w:b/>
                <w:bCs/>
                <w:sz w:val="18"/>
                <w:szCs w:val="22"/>
              </w:rPr>
            </w:pPr>
            <w:r w:rsidRPr="00AB2566">
              <w:rPr>
                <w:rFonts w:ascii="Arial" w:hAnsi="Arial" w:cs="Arial"/>
                <w:b/>
                <w:bCs/>
                <w:sz w:val="18"/>
                <w:szCs w:val="22"/>
              </w:rPr>
              <w:t> </w:t>
            </w:r>
          </w:p>
        </w:tc>
      </w:tr>
    </w:tbl>
    <w:p w14:paraId="272A2122" w14:textId="77777777" w:rsidR="00AB5E1F" w:rsidRPr="00AB2566" w:rsidRDefault="00AB5E1F"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1645CCBA" w14:textId="77777777" w:rsidR="005E7AEB" w:rsidRPr="00AB2566"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0ECBB7F7" w14:textId="77777777" w:rsidR="005E7AEB" w:rsidRPr="00AB2566" w:rsidRDefault="005E7AEB" w:rsidP="001F7C00">
      <w:pPr>
        <w:tabs>
          <w:tab w:val="left" w:pos="-1200"/>
          <w:tab w:val="left" w:pos="-720"/>
          <w:tab w:val="left" w:pos="0"/>
          <w:tab w:val="left" w:pos="360"/>
          <w:tab w:val="left" w:pos="720"/>
          <w:tab w:val="left" w:pos="2160"/>
          <w:tab w:val="left" w:pos="2880"/>
          <w:tab w:val="left" w:pos="3600"/>
          <w:tab w:val="left" w:pos="4320"/>
          <w:tab w:val="left" w:pos="5220"/>
          <w:tab w:val="left" w:pos="5760"/>
          <w:tab w:val="left" w:pos="6480"/>
          <w:tab w:val="left" w:pos="7200"/>
          <w:tab w:val="left" w:pos="7920"/>
          <w:tab w:val="left" w:pos="8640"/>
        </w:tabs>
        <w:spacing w:line="240" w:lineRule="exact"/>
        <w:rPr>
          <w:rFonts w:ascii="Arial" w:hAnsi="Arial" w:cs="Arial"/>
          <w:sz w:val="20"/>
          <w:szCs w:val="22"/>
        </w:rPr>
      </w:pPr>
      <w:r w:rsidRPr="00AB2566">
        <w:rPr>
          <w:rFonts w:ascii="Arial" w:hAnsi="Arial" w:cs="Arial"/>
          <w:sz w:val="20"/>
          <w:szCs w:val="22"/>
          <w:u w:val="double"/>
        </w:rPr>
        <w:br w:type="page"/>
      </w:r>
      <w:r w:rsidRPr="00AB2566">
        <w:rPr>
          <w:rFonts w:ascii="Arial" w:hAnsi="Arial" w:cs="Arial"/>
          <w:b/>
          <w:bCs/>
          <w:sz w:val="20"/>
          <w:szCs w:val="22"/>
        </w:rPr>
        <w:lastRenderedPageBreak/>
        <w:t>P4-34</w:t>
      </w:r>
      <w:r w:rsidRPr="00AB2566">
        <w:rPr>
          <w:rFonts w:ascii="Arial" w:hAnsi="Arial" w:cs="Arial"/>
          <w:sz w:val="20"/>
          <w:szCs w:val="22"/>
        </w:rPr>
        <w:t xml:space="preserve">  (continued)</w:t>
      </w:r>
    </w:p>
    <w:p w14:paraId="385D41A4" w14:textId="77777777" w:rsidR="00B64A84" w:rsidRPr="002C4AB3" w:rsidRDefault="00B64A84" w:rsidP="00B64A8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tbl>
      <w:tblPr>
        <w:tblStyle w:val="TableGrid"/>
        <w:tblW w:w="0" w:type="auto"/>
        <w:jc w:val="right"/>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
        <w:gridCol w:w="389"/>
        <w:gridCol w:w="2346"/>
        <w:gridCol w:w="1120"/>
        <w:gridCol w:w="1092"/>
        <w:gridCol w:w="842"/>
        <w:gridCol w:w="1620"/>
        <w:gridCol w:w="1210"/>
        <w:gridCol w:w="79"/>
      </w:tblGrid>
      <w:tr w:rsidR="00B64A84" w:rsidRPr="002C4AB3" w14:paraId="453FEF71" w14:textId="77777777">
        <w:trPr>
          <w:gridBefore w:val="1"/>
          <w:wBefore w:w="79" w:type="dxa"/>
          <w:jc w:val="right"/>
        </w:trPr>
        <w:tc>
          <w:tcPr>
            <w:tcW w:w="389" w:type="dxa"/>
            <w:tcMar>
              <w:left w:w="29" w:type="dxa"/>
              <w:right w:w="29" w:type="dxa"/>
            </w:tcMar>
          </w:tcPr>
          <w:p w14:paraId="6CAC1248"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c.</w:t>
            </w:r>
          </w:p>
        </w:tc>
        <w:tc>
          <w:tcPr>
            <w:tcW w:w="8309" w:type="dxa"/>
            <w:gridSpan w:val="7"/>
          </w:tcPr>
          <w:p w14:paraId="20464EF7" w14:textId="77777777" w:rsidR="00B64A84" w:rsidRPr="002C4AB3" w:rsidRDefault="00B64A84" w:rsidP="00547D5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Pr>
                <w:rFonts w:ascii="Arial" w:hAnsi="Arial" w:cs="Arial"/>
                <w:sz w:val="22"/>
                <w:szCs w:val="22"/>
              </w:rPr>
              <w:t>Mill</w:t>
            </w:r>
            <w:r w:rsidRPr="002C4AB3">
              <w:rPr>
                <w:rFonts w:ascii="Arial" w:hAnsi="Arial" w:cs="Arial"/>
                <w:sz w:val="22"/>
                <w:szCs w:val="22"/>
              </w:rPr>
              <w:t xml:space="preserve"> Corporation and Subsidiary</w:t>
            </w:r>
          </w:p>
          <w:p w14:paraId="4450287B" w14:textId="77777777" w:rsidR="00B64A84"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 xml:space="preserve">Consolidated Balance Sheet </w:t>
            </w:r>
          </w:p>
          <w:p w14:paraId="522DCCDA"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December 31, 20X9</w:t>
            </w:r>
          </w:p>
          <w:p w14:paraId="42189CB0" w14:textId="77777777" w:rsidR="00B64A84" w:rsidRPr="002C4AB3" w:rsidRDefault="00B64A84" w:rsidP="00547D5A">
            <w:pPr>
              <w:tabs>
                <w:tab w:val="center" w:pos="4536"/>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557F72AE" w14:textId="77777777">
        <w:trPr>
          <w:gridBefore w:val="1"/>
          <w:wBefore w:w="79" w:type="dxa"/>
          <w:jc w:val="right"/>
        </w:trPr>
        <w:tc>
          <w:tcPr>
            <w:tcW w:w="2735" w:type="dxa"/>
            <w:gridSpan w:val="2"/>
            <w:tcMar>
              <w:left w:w="29" w:type="dxa"/>
              <w:right w:w="29" w:type="dxa"/>
            </w:tcMar>
          </w:tcPr>
          <w:p w14:paraId="40D1A448"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tc>
        <w:tc>
          <w:tcPr>
            <w:tcW w:w="1120" w:type="dxa"/>
            <w:tcMar>
              <w:left w:w="29" w:type="dxa"/>
              <w:right w:w="29" w:type="dxa"/>
            </w:tcMar>
          </w:tcPr>
          <w:p w14:paraId="45983D0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7C699AA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7A5E7DC3"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160B892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5399FCA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630BB402" w14:textId="77777777">
        <w:trPr>
          <w:gridBefore w:val="1"/>
          <w:wBefore w:w="79" w:type="dxa"/>
          <w:jc w:val="right"/>
        </w:trPr>
        <w:tc>
          <w:tcPr>
            <w:tcW w:w="2735" w:type="dxa"/>
            <w:gridSpan w:val="2"/>
            <w:tcMar>
              <w:left w:w="29" w:type="dxa"/>
              <w:right w:w="29" w:type="dxa"/>
            </w:tcMar>
          </w:tcPr>
          <w:p w14:paraId="155F646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Cash</w:t>
            </w:r>
          </w:p>
        </w:tc>
        <w:tc>
          <w:tcPr>
            <w:tcW w:w="1120" w:type="dxa"/>
            <w:tcMar>
              <w:left w:w="29" w:type="dxa"/>
              <w:right w:w="29" w:type="dxa"/>
            </w:tcMar>
          </w:tcPr>
          <w:p w14:paraId="079B086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619D1F9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63D2DAF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2B265AF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797D9D6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w:t>
            </w:r>
            <w:r>
              <w:rPr>
                <w:rFonts w:ascii="Arial" w:hAnsi="Arial" w:cs="Arial"/>
                <w:sz w:val="22"/>
                <w:szCs w:val="22"/>
              </w:rPr>
              <w:t xml:space="preserve">  77</w:t>
            </w:r>
            <w:r w:rsidRPr="002C4AB3">
              <w:rPr>
                <w:rFonts w:ascii="Arial" w:hAnsi="Arial" w:cs="Arial"/>
                <w:sz w:val="22"/>
                <w:szCs w:val="22"/>
              </w:rPr>
              <w:t>,500</w:t>
            </w:r>
            <w:r>
              <w:rPr>
                <w:rFonts w:ascii="Arial" w:hAnsi="Arial" w:cs="Arial"/>
                <w:sz w:val="22"/>
                <w:szCs w:val="22"/>
              </w:rPr>
              <w:t> </w:t>
            </w:r>
          </w:p>
        </w:tc>
      </w:tr>
      <w:tr w:rsidR="00B64A84" w:rsidRPr="002C4AB3" w14:paraId="3789E5AE" w14:textId="77777777">
        <w:trPr>
          <w:gridBefore w:val="1"/>
          <w:wBefore w:w="79" w:type="dxa"/>
          <w:jc w:val="right"/>
        </w:trPr>
        <w:tc>
          <w:tcPr>
            <w:tcW w:w="2735" w:type="dxa"/>
            <w:gridSpan w:val="2"/>
            <w:tcMar>
              <w:left w:w="29" w:type="dxa"/>
              <w:right w:w="29" w:type="dxa"/>
            </w:tcMar>
          </w:tcPr>
          <w:p w14:paraId="530590D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Accounts Receivable</w:t>
            </w:r>
          </w:p>
        </w:tc>
        <w:tc>
          <w:tcPr>
            <w:tcW w:w="1120" w:type="dxa"/>
            <w:tcMar>
              <w:left w:w="29" w:type="dxa"/>
              <w:right w:w="29" w:type="dxa"/>
            </w:tcMar>
          </w:tcPr>
          <w:p w14:paraId="1793237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02C5248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60178977"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0201711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0C5BC46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99,000</w:t>
            </w:r>
            <w:r>
              <w:rPr>
                <w:rFonts w:ascii="Arial" w:hAnsi="Arial" w:cs="Arial"/>
                <w:sz w:val="22"/>
                <w:szCs w:val="22"/>
              </w:rPr>
              <w:t> </w:t>
            </w:r>
          </w:p>
        </w:tc>
      </w:tr>
      <w:tr w:rsidR="00B64A84" w:rsidRPr="002C4AB3" w14:paraId="3CDECD20" w14:textId="77777777">
        <w:trPr>
          <w:gridBefore w:val="1"/>
          <w:wBefore w:w="79" w:type="dxa"/>
          <w:jc w:val="right"/>
        </w:trPr>
        <w:tc>
          <w:tcPr>
            <w:tcW w:w="2735" w:type="dxa"/>
            <w:gridSpan w:val="2"/>
            <w:tcMar>
              <w:left w:w="29" w:type="dxa"/>
              <w:right w:w="29" w:type="dxa"/>
            </w:tcMar>
            <w:vAlign w:val="bottom"/>
          </w:tcPr>
          <w:p w14:paraId="403D1B45" w14:textId="77777777" w:rsidR="00B64A84" w:rsidRPr="002C4AB3" w:rsidRDefault="00B64A84" w:rsidP="00547D5A">
            <w:pPr>
              <w:tabs>
                <w:tab w:val="left" w:pos="-1440"/>
                <w:tab w:val="left" w:pos="-720"/>
                <w:tab w:val="left" w:pos="18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80" w:hanging="180"/>
              <w:rPr>
                <w:rFonts w:ascii="Arial" w:hAnsi="Arial" w:cs="Arial"/>
                <w:sz w:val="22"/>
                <w:szCs w:val="22"/>
              </w:rPr>
            </w:pPr>
            <w:r w:rsidRPr="002C4AB3">
              <w:rPr>
                <w:rFonts w:ascii="Arial" w:hAnsi="Arial" w:cs="Arial"/>
                <w:sz w:val="22"/>
                <w:szCs w:val="22"/>
              </w:rPr>
              <w:t>Inventory</w:t>
            </w:r>
          </w:p>
        </w:tc>
        <w:tc>
          <w:tcPr>
            <w:tcW w:w="1120" w:type="dxa"/>
            <w:tcMar>
              <w:left w:w="29" w:type="dxa"/>
              <w:right w:w="29" w:type="dxa"/>
            </w:tcMar>
            <w:vAlign w:val="bottom"/>
          </w:tcPr>
          <w:p w14:paraId="034BF32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vAlign w:val="bottom"/>
          </w:tcPr>
          <w:p w14:paraId="13BC8EF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vAlign w:val="bottom"/>
          </w:tcPr>
          <w:p w14:paraId="43C4709F"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vAlign w:val="bottom"/>
          </w:tcPr>
          <w:p w14:paraId="62214FA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vAlign w:val="bottom"/>
          </w:tcPr>
          <w:p w14:paraId="32FA06A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121,000</w:t>
            </w:r>
            <w:r>
              <w:rPr>
                <w:rFonts w:ascii="Arial" w:hAnsi="Arial" w:cs="Arial"/>
                <w:sz w:val="22"/>
                <w:szCs w:val="22"/>
              </w:rPr>
              <w:t> </w:t>
            </w:r>
          </w:p>
        </w:tc>
      </w:tr>
      <w:tr w:rsidR="00B64A84" w:rsidRPr="002C4AB3" w14:paraId="5D67E871" w14:textId="77777777">
        <w:trPr>
          <w:gridBefore w:val="1"/>
          <w:wBefore w:w="79" w:type="dxa"/>
          <w:jc w:val="right"/>
        </w:trPr>
        <w:tc>
          <w:tcPr>
            <w:tcW w:w="2735" w:type="dxa"/>
            <w:gridSpan w:val="2"/>
            <w:tcMar>
              <w:left w:w="29" w:type="dxa"/>
              <w:right w:w="29" w:type="dxa"/>
            </w:tcMar>
          </w:tcPr>
          <w:p w14:paraId="4A7019E5"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Land</w:t>
            </w:r>
          </w:p>
        </w:tc>
        <w:tc>
          <w:tcPr>
            <w:tcW w:w="1120" w:type="dxa"/>
            <w:tcMar>
              <w:left w:w="29" w:type="dxa"/>
              <w:right w:w="29" w:type="dxa"/>
            </w:tcMar>
          </w:tcPr>
          <w:p w14:paraId="499E34C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555C17F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4910AF8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202BBD58"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490B9BE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75,000</w:t>
            </w:r>
            <w:r>
              <w:rPr>
                <w:rFonts w:ascii="Arial" w:hAnsi="Arial" w:cs="Arial"/>
                <w:sz w:val="22"/>
                <w:szCs w:val="22"/>
              </w:rPr>
              <w:t> </w:t>
            </w:r>
          </w:p>
        </w:tc>
      </w:tr>
      <w:tr w:rsidR="00B64A84" w:rsidRPr="002C4AB3" w14:paraId="6672E135" w14:textId="77777777">
        <w:trPr>
          <w:gridBefore w:val="1"/>
          <w:wBefore w:w="79" w:type="dxa"/>
          <w:jc w:val="right"/>
        </w:trPr>
        <w:tc>
          <w:tcPr>
            <w:tcW w:w="2735" w:type="dxa"/>
            <w:gridSpan w:val="2"/>
            <w:tcMar>
              <w:left w:w="29" w:type="dxa"/>
              <w:right w:w="29" w:type="dxa"/>
            </w:tcMar>
          </w:tcPr>
          <w:p w14:paraId="764D31D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Buildings and Equipment</w:t>
            </w:r>
          </w:p>
        </w:tc>
        <w:tc>
          <w:tcPr>
            <w:tcW w:w="1120" w:type="dxa"/>
            <w:tcMar>
              <w:left w:w="29" w:type="dxa"/>
              <w:right w:w="29" w:type="dxa"/>
            </w:tcMar>
          </w:tcPr>
          <w:p w14:paraId="0A7E939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34F123EF"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21FC490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6689D2FA" w14:textId="77777777" w:rsidR="00B64A84" w:rsidRPr="002C4AB3" w:rsidRDefault="00B64A84" w:rsidP="004A1D6F">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w:t>
            </w:r>
            <w:r w:rsidR="004A1D6F">
              <w:rPr>
                <w:rFonts w:ascii="Arial" w:hAnsi="Arial" w:cs="Arial"/>
                <w:sz w:val="22"/>
                <w:szCs w:val="22"/>
              </w:rPr>
              <w:t>49</w:t>
            </w:r>
            <w:r>
              <w:rPr>
                <w:rFonts w:ascii="Arial" w:hAnsi="Arial" w:cs="Arial"/>
                <w:sz w:val="22"/>
                <w:szCs w:val="22"/>
              </w:rPr>
              <w:t>0</w:t>
            </w:r>
            <w:r w:rsidRPr="002C4AB3">
              <w:rPr>
                <w:rFonts w:ascii="Arial" w:hAnsi="Arial" w:cs="Arial"/>
                <w:sz w:val="22"/>
                <w:szCs w:val="22"/>
              </w:rPr>
              <w:t>,000</w:t>
            </w:r>
            <w:r>
              <w:rPr>
                <w:rFonts w:ascii="Arial" w:hAnsi="Arial" w:cs="Arial"/>
                <w:sz w:val="22"/>
                <w:szCs w:val="22"/>
              </w:rPr>
              <w:t> </w:t>
            </w:r>
          </w:p>
        </w:tc>
        <w:tc>
          <w:tcPr>
            <w:tcW w:w="1289" w:type="dxa"/>
            <w:gridSpan w:val="2"/>
            <w:tcMar>
              <w:left w:w="29" w:type="dxa"/>
              <w:right w:w="29" w:type="dxa"/>
            </w:tcMar>
          </w:tcPr>
          <w:p w14:paraId="506FA75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56AB2C46" w14:textId="77777777">
        <w:trPr>
          <w:gridBefore w:val="1"/>
          <w:wBefore w:w="79" w:type="dxa"/>
          <w:jc w:val="right"/>
        </w:trPr>
        <w:tc>
          <w:tcPr>
            <w:tcW w:w="3855" w:type="dxa"/>
            <w:gridSpan w:val="3"/>
            <w:tcMar>
              <w:left w:w="29" w:type="dxa"/>
              <w:right w:w="29" w:type="dxa"/>
            </w:tcMar>
          </w:tcPr>
          <w:p w14:paraId="6036A81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Less: Accumulated Depreciation</w:t>
            </w:r>
          </w:p>
        </w:tc>
        <w:tc>
          <w:tcPr>
            <w:tcW w:w="1092" w:type="dxa"/>
            <w:tcMar>
              <w:left w:w="29" w:type="dxa"/>
              <w:right w:w="29" w:type="dxa"/>
            </w:tcMar>
          </w:tcPr>
          <w:p w14:paraId="2BDB3B2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1479BF0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1DA26AA7" w14:textId="77777777" w:rsidR="00B64A84" w:rsidRPr="002C4AB3" w:rsidRDefault="00B64A84" w:rsidP="004A1D6F">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u w:val="single"/>
              </w:rPr>
              <w:t>(</w:t>
            </w:r>
            <w:r w:rsidR="004A1D6F">
              <w:rPr>
                <w:rFonts w:ascii="Arial" w:hAnsi="Arial" w:cs="Arial"/>
                <w:sz w:val="22"/>
                <w:szCs w:val="22"/>
                <w:u w:val="single"/>
              </w:rPr>
              <w:t>19</w:t>
            </w:r>
            <w:r>
              <w:rPr>
                <w:rFonts w:ascii="Arial" w:hAnsi="Arial" w:cs="Arial"/>
                <w:sz w:val="22"/>
                <w:szCs w:val="22"/>
                <w:u w:val="single"/>
              </w:rPr>
              <w:t>4</w:t>
            </w:r>
            <w:r w:rsidRPr="002C4AB3">
              <w:rPr>
                <w:rFonts w:ascii="Arial" w:hAnsi="Arial" w:cs="Arial"/>
                <w:sz w:val="22"/>
                <w:szCs w:val="22"/>
                <w:u w:val="single"/>
              </w:rPr>
              <w:t>,000</w:t>
            </w:r>
            <w:r w:rsidRPr="002C4AB3">
              <w:rPr>
                <w:rFonts w:ascii="Arial" w:hAnsi="Arial" w:cs="Arial"/>
                <w:sz w:val="22"/>
                <w:szCs w:val="22"/>
              </w:rPr>
              <w:t>)</w:t>
            </w:r>
          </w:p>
        </w:tc>
        <w:tc>
          <w:tcPr>
            <w:tcW w:w="1289" w:type="dxa"/>
            <w:gridSpan w:val="2"/>
            <w:tcMar>
              <w:left w:w="29" w:type="dxa"/>
              <w:right w:w="29" w:type="dxa"/>
            </w:tcMar>
          </w:tcPr>
          <w:p w14:paraId="7AE24CD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29</w:t>
            </w:r>
            <w:r>
              <w:rPr>
                <w:rFonts w:ascii="Arial" w:hAnsi="Arial" w:cs="Arial"/>
                <w:sz w:val="22"/>
                <w:szCs w:val="22"/>
              </w:rPr>
              <w:t>6</w:t>
            </w:r>
            <w:r w:rsidRPr="002C4AB3">
              <w:rPr>
                <w:rFonts w:ascii="Arial" w:hAnsi="Arial" w:cs="Arial"/>
                <w:sz w:val="22"/>
                <w:szCs w:val="22"/>
              </w:rPr>
              <w:t>,000</w:t>
            </w:r>
            <w:r>
              <w:rPr>
                <w:rFonts w:ascii="Arial" w:hAnsi="Arial" w:cs="Arial"/>
                <w:sz w:val="22"/>
                <w:szCs w:val="22"/>
              </w:rPr>
              <w:t> </w:t>
            </w:r>
          </w:p>
        </w:tc>
      </w:tr>
      <w:tr w:rsidR="00B64A84" w:rsidRPr="002C4AB3" w14:paraId="30EFBCC4" w14:textId="77777777">
        <w:trPr>
          <w:gridBefore w:val="1"/>
          <w:wBefore w:w="79" w:type="dxa"/>
          <w:jc w:val="right"/>
        </w:trPr>
        <w:tc>
          <w:tcPr>
            <w:tcW w:w="2735" w:type="dxa"/>
            <w:gridSpan w:val="2"/>
            <w:tcMar>
              <w:left w:w="29" w:type="dxa"/>
              <w:right w:w="29" w:type="dxa"/>
            </w:tcMar>
          </w:tcPr>
          <w:p w14:paraId="7FCE549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Goodwill</w:t>
            </w:r>
          </w:p>
        </w:tc>
        <w:tc>
          <w:tcPr>
            <w:tcW w:w="1120" w:type="dxa"/>
            <w:tcMar>
              <w:left w:w="29" w:type="dxa"/>
              <w:right w:w="29" w:type="dxa"/>
            </w:tcMar>
          </w:tcPr>
          <w:p w14:paraId="29910D6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3CBC5115"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1F7F679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75B631A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699C6C3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u w:val="single"/>
              </w:rPr>
              <w:t xml:space="preserve">  </w:t>
            </w:r>
            <w:r>
              <w:rPr>
                <w:rFonts w:ascii="Arial" w:hAnsi="Arial" w:cs="Arial"/>
                <w:sz w:val="22"/>
                <w:szCs w:val="22"/>
                <w:u w:val="single"/>
              </w:rPr>
              <w:t>   </w:t>
            </w:r>
            <w:r w:rsidRPr="002C4AB3">
              <w:rPr>
                <w:rFonts w:ascii="Arial" w:hAnsi="Arial" w:cs="Arial"/>
                <w:sz w:val="22"/>
                <w:szCs w:val="22"/>
                <w:u w:val="single"/>
              </w:rPr>
              <w:t xml:space="preserve"> 2,500</w:t>
            </w:r>
            <w:r w:rsidRPr="005A70C3">
              <w:rPr>
                <w:rFonts w:ascii="Arial" w:hAnsi="Arial" w:cs="Arial"/>
                <w:sz w:val="22"/>
                <w:szCs w:val="22"/>
              </w:rPr>
              <w:t> </w:t>
            </w:r>
          </w:p>
        </w:tc>
      </w:tr>
      <w:tr w:rsidR="00B64A84" w:rsidRPr="002C4AB3" w14:paraId="7F6D2A22" w14:textId="77777777">
        <w:trPr>
          <w:gridBefore w:val="1"/>
          <w:wBefore w:w="79" w:type="dxa"/>
          <w:jc w:val="right"/>
        </w:trPr>
        <w:tc>
          <w:tcPr>
            <w:tcW w:w="2735" w:type="dxa"/>
            <w:gridSpan w:val="2"/>
            <w:tcMar>
              <w:left w:w="29" w:type="dxa"/>
              <w:right w:w="29" w:type="dxa"/>
            </w:tcMar>
          </w:tcPr>
          <w:p w14:paraId="782975A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Total Assets</w:t>
            </w:r>
          </w:p>
        </w:tc>
        <w:tc>
          <w:tcPr>
            <w:tcW w:w="1120" w:type="dxa"/>
            <w:tcMar>
              <w:left w:w="29" w:type="dxa"/>
              <w:right w:w="29" w:type="dxa"/>
            </w:tcMar>
          </w:tcPr>
          <w:p w14:paraId="6994832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0179560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26E5131F"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3D1B4CE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5B62FC1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u w:val="double"/>
              </w:rPr>
              <w:t>$6</w:t>
            </w:r>
            <w:r>
              <w:rPr>
                <w:rFonts w:ascii="Arial" w:hAnsi="Arial" w:cs="Arial"/>
                <w:sz w:val="22"/>
                <w:szCs w:val="22"/>
                <w:u w:val="double"/>
              </w:rPr>
              <w:t>71</w:t>
            </w:r>
            <w:r w:rsidRPr="002C4AB3">
              <w:rPr>
                <w:rFonts w:ascii="Arial" w:hAnsi="Arial" w:cs="Arial"/>
                <w:sz w:val="22"/>
                <w:szCs w:val="22"/>
                <w:u w:val="double"/>
              </w:rPr>
              <w:t>,000</w:t>
            </w:r>
            <w:r w:rsidRPr="005A70C3">
              <w:rPr>
                <w:rFonts w:ascii="Arial" w:hAnsi="Arial" w:cs="Arial"/>
                <w:sz w:val="22"/>
                <w:szCs w:val="22"/>
              </w:rPr>
              <w:t> </w:t>
            </w:r>
          </w:p>
        </w:tc>
      </w:tr>
      <w:tr w:rsidR="00B64A84" w:rsidRPr="002C4AB3" w14:paraId="77D2760B" w14:textId="77777777">
        <w:trPr>
          <w:gridBefore w:val="1"/>
          <w:wBefore w:w="79" w:type="dxa"/>
          <w:jc w:val="right"/>
        </w:trPr>
        <w:tc>
          <w:tcPr>
            <w:tcW w:w="2735" w:type="dxa"/>
            <w:gridSpan w:val="2"/>
            <w:tcMar>
              <w:left w:w="29" w:type="dxa"/>
              <w:right w:w="29" w:type="dxa"/>
            </w:tcMar>
          </w:tcPr>
          <w:p w14:paraId="19F65443"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p>
        </w:tc>
        <w:tc>
          <w:tcPr>
            <w:tcW w:w="1120" w:type="dxa"/>
            <w:tcMar>
              <w:left w:w="29" w:type="dxa"/>
              <w:right w:w="29" w:type="dxa"/>
            </w:tcMar>
          </w:tcPr>
          <w:p w14:paraId="1A0B5633"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3FF69D6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7302093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302903D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3084F5B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06A7F9D1" w14:textId="77777777">
        <w:trPr>
          <w:gridBefore w:val="1"/>
          <w:wBefore w:w="79" w:type="dxa"/>
          <w:jc w:val="right"/>
        </w:trPr>
        <w:tc>
          <w:tcPr>
            <w:tcW w:w="2735" w:type="dxa"/>
            <w:gridSpan w:val="2"/>
            <w:tcMar>
              <w:left w:w="29" w:type="dxa"/>
              <w:right w:w="29" w:type="dxa"/>
            </w:tcMar>
          </w:tcPr>
          <w:p w14:paraId="60076FA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Accounts Payable</w:t>
            </w:r>
          </w:p>
        </w:tc>
        <w:tc>
          <w:tcPr>
            <w:tcW w:w="1120" w:type="dxa"/>
            <w:tcMar>
              <w:left w:w="29" w:type="dxa"/>
              <w:right w:w="29" w:type="dxa"/>
            </w:tcMar>
          </w:tcPr>
          <w:p w14:paraId="1853CDB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620789B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563C3AE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FAD8E6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203E073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w:t>
            </w:r>
            <w:r>
              <w:rPr>
                <w:rFonts w:ascii="Arial" w:hAnsi="Arial" w:cs="Arial"/>
                <w:sz w:val="22"/>
                <w:szCs w:val="22"/>
              </w:rPr>
              <w:t> </w:t>
            </w:r>
            <w:r w:rsidRPr="002C4AB3">
              <w:rPr>
                <w:rFonts w:ascii="Arial" w:hAnsi="Arial" w:cs="Arial"/>
                <w:sz w:val="22"/>
                <w:szCs w:val="22"/>
              </w:rPr>
              <w:t xml:space="preserve"> 66,000</w:t>
            </w:r>
            <w:r>
              <w:rPr>
                <w:rFonts w:ascii="Arial" w:hAnsi="Arial" w:cs="Arial"/>
                <w:sz w:val="22"/>
                <w:szCs w:val="22"/>
              </w:rPr>
              <w:t> </w:t>
            </w:r>
          </w:p>
        </w:tc>
      </w:tr>
      <w:tr w:rsidR="00B64A84" w:rsidRPr="002C4AB3" w14:paraId="7FD514DF" w14:textId="77777777">
        <w:trPr>
          <w:gridBefore w:val="1"/>
          <w:wBefore w:w="79" w:type="dxa"/>
          <w:jc w:val="right"/>
        </w:trPr>
        <w:tc>
          <w:tcPr>
            <w:tcW w:w="2735" w:type="dxa"/>
            <w:gridSpan w:val="2"/>
            <w:tcMar>
              <w:left w:w="29" w:type="dxa"/>
              <w:right w:w="29" w:type="dxa"/>
            </w:tcMar>
          </w:tcPr>
          <w:p w14:paraId="75276DD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Wages Payable</w:t>
            </w:r>
          </w:p>
        </w:tc>
        <w:tc>
          <w:tcPr>
            <w:tcW w:w="1120" w:type="dxa"/>
            <w:tcMar>
              <w:left w:w="29" w:type="dxa"/>
              <w:right w:w="29" w:type="dxa"/>
            </w:tcMar>
          </w:tcPr>
          <w:p w14:paraId="04ACA8D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6ED53543"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0469354B"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32E2BB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2D50623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20,000</w:t>
            </w:r>
            <w:r>
              <w:rPr>
                <w:rFonts w:ascii="Arial" w:hAnsi="Arial" w:cs="Arial"/>
                <w:sz w:val="22"/>
                <w:szCs w:val="22"/>
              </w:rPr>
              <w:t> </w:t>
            </w:r>
          </w:p>
        </w:tc>
      </w:tr>
      <w:tr w:rsidR="00B64A84" w:rsidRPr="002C4AB3" w14:paraId="1814986C" w14:textId="77777777">
        <w:trPr>
          <w:gridBefore w:val="1"/>
          <w:wBefore w:w="79" w:type="dxa"/>
          <w:jc w:val="right"/>
        </w:trPr>
        <w:tc>
          <w:tcPr>
            <w:tcW w:w="2735" w:type="dxa"/>
            <w:gridSpan w:val="2"/>
            <w:tcMar>
              <w:left w:w="29" w:type="dxa"/>
              <w:right w:w="29" w:type="dxa"/>
            </w:tcMar>
          </w:tcPr>
          <w:p w14:paraId="2C8EABF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Notes Payable</w:t>
            </w:r>
          </w:p>
        </w:tc>
        <w:tc>
          <w:tcPr>
            <w:tcW w:w="1120" w:type="dxa"/>
            <w:tcMar>
              <w:left w:w="29" w:type="dxa"/>
              <w:right w:w="29" w:type="dxa"/>
            </w:tcMar>
          </w:tcPr>
          <w:p w14:paraId="7869083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706CF0C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1E5D271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76B20E8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27E5059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200,000</w:t>
            </w:r>
            <w:r>
              <w:rPr>
                <w:rFonts w:ascii="Arial" w:hAnsi="Arial" w:cs="Arial"/>
                <w:sz w:val="22"/>
                <w:szCs w:val="22"/>
              </w:rPr>
              <w:t> </w:t>
            </w:r>
          </w:p>
        </w:tc>
      </w:tr>
      <w:tr w:rsidR="00B64A84" w:rsidRPr="002C4AB3" w14:paraId="30AFC202" w14:textId="77777777">
        <w:trPr>
          <w:gridBefore w:val="1"/>
          <w:wBefore w:w="79" w:type="dxa"/>
          <w:jc w:val="right"/>
        </w:trPr>
        <w:tc>
          <w:tcPr>
            <w:tcW w:w="2735" w:type="dxa"/>
            <w:gridSpan w:val="2"/>
            <w:tcMar>
              <w:left w:w="29" w:type="dxa"/>
              <w:right w:w="29" w:type="dxa"/>
            </w:tcMar>
          </w:tcPr>
          <w:p w14:paraId="692838E7"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Common Stock</w:t>
            </w:r>
          </w:p>
        </w:tc>
        <w:tc>
          <w:tcPr>
            <w:tcW w:w="1120" w:type="dxa"/>
            <w:tcMar>
              <w:left w:w="29" w:type="dxa"/>
              <w:right w:w="29" w:type="dxa"/>
            </w:tcMar>
          </w:tcPr>
          <w:p w14:paraId="471BF5A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16AC95B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75F832D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4DC460F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$200,000</w:t>
            </w:r>
            <w:r>
              <w:rPr>
                <w:rFonts w:ascii="Arial" w:hAnsi="Arial" w:cs="Arial"/>
                <w:sz w:val="22"/>
                <w:szCs w:val="22"/>
              </w:rPr>
              <w:t> </w:t>
            </w:r>
          </w:p>
        </w:tc>
        <w:tc>
          <w:tcPr>
            <w:tcW w:w="1289" w:type="dxa"/>
            <w:gridSpan w:val="2"/>
            <w:tcMar>
              <w:left w:w="29" w:type="dxa"/>
              <w:right w:w="29" w:type="dxa"/>
            </w:tcMar>
          </w:tcPr>
          <w:p w14:paraId="01C9AAF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533D290B" w14:textId="77777777">
        <w:trPr>
          <w:gridBefore w:val="1"/>
          <w:wBefore w:w="79" w:type="dxa"/>
          <w:jc w:val="right"/>
        </w:trPr>
        <w:tc>
          <w:tcPr>
            <w:tcW w:w="2735" w:type="dxa"/>
            <w:gridSpan w:val="2"/>
            <w:tcMar>
              <w:left w:w="29" w:type="dxa"/>
              <w:right w:w="29" w:type="dxa"/>
            </w:tcMar>
          </w:tcPr>
          <w:p w14:paraId="61B2942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Retained Earnings</w:t>
            </w:r>
          </w:p>
        </w:tc>
        <w:tc>
          <w:tcPr>
            <w:tcW w:w="1120" w:type="dxa"/>
            <w:tcMar>
              <w:left w:w="29" w:type="dxa"/>
              <w:right w:w="29" w:type="dxa"/>
            </w:tcMar>
          </w:tcPr>
          <w:p w14:paraId="1AE998D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092" w:type="dxa"/>
            <w:tcMar>
              <w:left w:w="29" w:type="dxa"/>
              <w:right w:w="29" w:type="dxa"/>
            </w:tcMar>
          </w:tcPr>
          <w:p w14:paraId="0E987A2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842" w:type="dxa"/>
            <w:tcMar>
              <w:left w:w="29" w:type="dxa"/>
              <w:right w:w="29" w:type="dxa"/>
            </w:tcMar>
          </w:tcPr>
          <w:p w14:paraId="0A93A136"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C9C431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 xml:space="preserve"> </w:t>
            </w:r>
            <w:r w:rsidRPr="002C4AB3">
              <w:rPr>
                <w:rFonts w:ascii="Arial" w:hAnsi="Arial" w:cs="Arial"/>
                <w:sz w:val="22"/>
                <w:szCs w:val="22"/>
                <w:u w:val="single"/>
              </w:rPr>
              <w:t xml:space="preserve"> </w:t>
            </w:r>
            <w:r w:rsidRPr="004A7E43">
              <w:rPr>
                <w:rFonts w:ascii="Arial" w:hAnsi="Arial" w:cs="Arial"/>
                <w:w w:val="50"/>
                <w:sz w:val="22"/>
                <w:szCs w:val="22"/>
                <w:u w:val="single"/>
              </w:rPr>
              <w:t> </w:t>
            </w:r>
            <w:r w:rsidRPr="002C4AB3">
              <w:rPr>
                <w:rFonts w:ascii="Arial" w:hAnsi="Arial" w:cs="Arial"/>
                <w:sz w:val="22"/>
                <w:szCs w:val="22"/>
                <w:u w:val="single"/>
              </w:rPr>
              <w:t>1</w:t>
            </w:r>
            <w:r>
              <w:rPr>
                <w:rFonts w:ascii="Arial" w:hAnsi="Arial" w:cs="Arial"/>
                <w:sz w:val="22"/>
                <w:szCs w:val="22"/>
                <w:u w:val="single"/>
              </w:rPr>
              <w:t>85</w:t>
            </w:r>
            <w:r w:rsidRPr="002C4AB3">
              <w:rPr>
                <w:rFonts w:ascii="Arial" w:hAnsi="Arial" w:cs="Arial"/>
                <w:sz w:val="22"/>
                <w:szCs w:val="22"/>
                <w:u w:val="single"/>
              </w:rPr>
              <w:t>,000</w:t>
            </w:r>
            <w:r w:rsidRPr="004A7E43">
              <w:rPr>
                <w:rFonts w:ascii="Arial" w:hAnsi="Arial" w:cs="Arial"/>
                <w:sz w:val="22"/>
                <w:szCs w:val="22"/>
              </w:rPr>
              <w:t> </w:t>
            </w:r>
          </w:p>
        </w:tc>
        <w:tc>
          <w:tcPr>
            <w:tcW w:w="1289" w:type="dxa"/>
            <w:gridSpan w:val="2"/>
            <w:tcMar>
              <w:left w:w="29" w:type="dxa"/>
              <w:right w:w="29" w:type="dxa"/>
            </w:tcMar>
          </w:tcPr>
          <w:p w14:paraId="71C5FB0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Pr>
                <w:rFonts w:ascii="Arial" w:hAnsi="Arial" w:cs="Arial"/>
                <w:sz w:val="22"/>
                <w:szCs w:val="22"/>
                <w:u w:val="single"/>
              </w:rPr>
              <w:t>  </w:t>
            </w:r>
            <w:r w:rsidRPr="002C4AB3">
              <w:rPr>
                <w:rFonts w:ascii="Arial" w:hAnsi="Arial" w:cs="Arial"/>
                <w:sz w:val="22"/>
                <w:szCs w:val="22"/>
                <w:u w:val="single"/>
              </w:rPr>
              <w:t>3</w:t>
            </w:r>
            <w:r>
              <w:rPr>
                <w:rFonts w:ascii="Arial" w:hAnsi="Arial" w:cs="Arial"/>
                <w:sz w:val="22"/>
                <w:szCs w:val="22"/>
                <w:u w:val="single"/>
              </w:rPr>
              <w:t>85</w:t>
            </w:r>
            <w:r w:rsidRPr="002C4AB3">
              <w:rPr>
                <w:rFonts w:ascii="Arial" w:hAnsi="Arial" w:cs="Arial"/>
                <w:sz w:val="22"/>
                <w:szCs w:val="22"/>
                <w:u w:val="single"/>
              </w:rPr>
              <w:t>,000</w:t>
            </w:r>
            <w:r w:rsidRPr="005A70C3">
              <w:rPr>
                <w:rFonts w:ascii="Arial" w:hAnsi="Arial" w:cs="Arial"/>
                <w:sz w:val="22"/>
                <w:szCs w:val="22"/>
              </w:rPr>
              <w:t> </w:t>
            </w:r>
          </w:p>
        </w:tc>
      </w:tr>
      <w:tr w:rsidR="00B64A84" w:rsidRPr="002C4AB3" w14:paraId="55B5C00C" w14:textId="77777777">
        <w:trPr>
          <w:gridBefore w:val="1"/>
          <w:wBefore w:w="79" w:type="dxa"/>
          <w:jc w:val="right"/>
        </w:trPr>
        <w:tc>
          <w:tcPr>
            <w:tcW w:w="4947" w:type="dxa"/>
            <w:gridSpan w:val="4"/>
            <w:tcMar>
              <w:left w:w="29" w:type="dxa"/>
              <w:right w:w="29" w:type="dxa"/>
            </w:tcMar>
          </w:tcPr>
          <w:p w14:paraId="6C5C66A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Total Liabilities and Stockholders' Equity</w:t>
            </w:r>
          </w:p>
        </w:tc>
        <w:tc>
          <w:tcPr>
            <w:tcW w:w="842" w:type="dxa"/>
            <w:tcMar>
              <w:left w:w="29" w:type="dxa"/>
              <w:right w:w="29" w:type="dxa"/>
            </w:tcMar>
          </w:tcPr>
          <w:p w14:paraId="2FDA345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6115A46C"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1651A86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u w:val="double"/>
              </w:rPr>
              <w:t>$6</w:t>
            </w:r>
            <w:r>
              <w:rPr>
                <w:rFonts w:ascii="Arial" w:hAnsi="Arial" w:cs="Arial"/>
                <w:sz w:val="22"/>
                <w:szCs w:val="22"/>
                <w:u w:val="double"/>
              </w:rPr>
              <w:t>71</w:t>
            </w:r>
            <w:r w:rsidRPr="002C4AB3">
              <w:rPr>
                <w:rFonts w:ascii="Arial" w:hAnsi="Arial" w:cs="Arial"/>
                <w:sz w:val="22"/>
                <w:szCs w:val="22"/>
                <w:u w:val="double"/>
              </w:rPr>
              <w:t>,000</w:t>
            </w:r>
            <w:r w:rsidRPr="006347AB">
              <w:rPr>
                <w:rFonts w:ascii="Arial" w:hAnsi="Arial" w:cs="Arial"/>
                <w:sz w:val="22"/>
                <w:szCs w:val="22"/>
              </w:rPr>
              <w:t> </w:t>
            </w:r>
          </w:p>
        </w:tc>
      </w:tr>
      <w:tr w:rsidR="00B64A84" w:rsidRPr="002C4AB3" w14:paraId="55287397" w14:textId="77777777">
        <w:trPr>
          <w:gridAfter w:val="1"/>
          <w:wAfter w:w="79" w:type="dxa"/>
          <w:jc w:val="right"/>
        </w:trPr>
        <w:tc>
          <w:tcPr>
            <w:tcW w:w="8698" w:type="dxa"/>
            <w:gridSpan w:val="8"/>
            <w:shd w:val="clear" w:color="auto" w:fill="auto"/>
          </w:tcPr>
          <w:p w14:paraId="38955D48"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407FCA78" w14:textId="77777777">
        <w:trPr>
          <w:gridAfter w:val="1"/>
          <w:wAfter w:w="79" w:type="dxa"/>
          <w:jc w:val="right"/>
        </w:trPr>
        <w:tc>
          <w:tcPr>
            <w:tcW w:w="8698" w:type="dxa"/>
            <w:gridSpan w:val="8"/>
            <w:shd w:val="clear" w:color="auto" w:fill="auto"/>
          </w:tcPr>
          <w:p w14:paraId="0BE738EE"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757F0CC4" w14:textId="77777777">
        <w:trPr>
          <w:gridAfter w:val="1"/>
          <w:wAfter w:w="79" w:type="dxa"/>
          <w:jc w:val="right"/>
        </w:trPr>
        <w:tc>
          <w:tcPr>
            <w:tcW w:w="8698" w:type="dxa"/>
            <w:gridSpan w:val="8"/>
            <w:shd w:val="clear" w:color="auto" w:fill="auto"/>
          </w:tcPr>
          <w:p w14:paraId="0187266E"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Pr>
                <w:rFonts w:ascii="Arial" w:hAnsi="Arial" w:cs="Arial"/>
                <w:sz w:val="22"/>
                <w:szCs w:val="22"/>
              </w:rPr>
              <w:t>Mill</w:t>
            </w:r>
            <w:r w:rsidRPr="002C4AB3">
              <w:rPr>
                <w:rFonts w:ascii="Arial" w:hAnsi="Arial" w:cs="Arial"/>
                <w:sz w:val="22"/>
                <w:szCs w:val="22"/>
              </w:rPr>
              <w:t xml:space="preserve"> Corporation and Subsidiary</w:t>
            </w:r>
          </w:p>
          <w:p w14:paraId="38D9EC5B"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Consolidated Income Statement</w:t>
            </w:r>
          </w:p>
          <w:p w14:paraId="1B4D20D9"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Year Ended December 31, 20X9</w:t>
            </w:r>
          </w:p>
          <w:p w14:paraId="78F1F633"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2F80FD29" w14:textId="77777777">
        <w:trPr>
          <w:gridBefore w:val="1"/>
          <w:wBefore w:w="79" w:type="dxa"/>
          <w:jc w:val="right"/>
        </w:trPr>
        <w:tc>
          <w:tcPr>
            <w:tcW w:w="4947" w:type="dxa"/>
            <w:gridSpan w:val="4"/>
            <w:tcMar>
              <w:left w:w="29" w:type="dxa"/>
              <w:right w:w="29" w:type="dxa"/>
            </w:tcMar>
          </w:tcPr>
          <w:p w14:paraId="2619C05A"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Sales</w:t>
            </w:r>
          </w:p>
        </w:tc>
        <w:tc>
          <w:tcPr>
            <w:tcW w:w="842" w:type="dxa"/>
            <w:tcMar>
              <w:left w:w="29" w:type="dxa"/>
              <w:right w:w="29" w:type="dxa"/>
            </w:tcMar>
          </w:tcPr>
          <w:p w14:paraId="44F50DFE"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0826A63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4DC23BE7"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rPr>
              <w:t>$490,000</w:t>
            </w:r>
            <w:r>
              <w:rPr>
                <w:rFonts w:ascii="Arial" w:hAnsi="Arial" w:cs="Arial"/>
                <w:sz w:val="22"/>
                <w:szCs w:val="22"/>
              </w:rPr>
              <w:t> </w:t>
            </w:r>
          </w:p>
        </w:tc>
      </w:tr>
      <w:tr w:rsidR="00B64A84" w:rsidRPr="002C4AB3" w14:paraId="2DE6ABEE" w14:textId="77777777">
        <w:trPr>
          <w:gridBefore w:val="1"/>
          <w:wBefore w:w="79" w:type="dxa"/>
          <w:jc w:val="right"/>
        </w:trPr>
        <w:tc>
          <w:tcPr>
            <w:tcW w:w="4947" w:type="dxa"/>
            <w:gridSpan w:val="4"/>
            <w:tcMar>
              <w:left w:w="29" w:type="dxa"/>
              <w:right w:w="29" w:type="dxa"/>
            </w:tcMar>
          </w:tcPr>
          <w:p w14:paraId="027CEB7C"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Cost of Goods Sold</w:t>
            </w:r>
          </w:p>
        </w:tc>
        <w:tc>
          <w:tcPr>
            <w:tcW w:w="842" w:type="dxa"/>
            <w:tcMar>
              <w:left w:w="29" w:type="dxa"/>
              <w:right w:w="29" w:type="dxa"/>
            </w:tcMar>
          </w:tcPr>
          <w:p w14:paraId="0D62A28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1C00FA05"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rPr>
              <w:t>$259,000</w:t>
            </w:r>
            <w:r>
              <w:rPr>
                <w:rFonts w:ascii="Arial" w:hAnsi="Arial" w:cs="Arial"/>
                <w:sz w:val="22"/>
                <w:szCs w:val="22"/>
              </w:rPr>
              <w:t> </w:t>
            </w:r>
          </w:p>
        </w:tc>
        <w:tc>
          <w:tcPr>
            <w:tcW w:w="1289" w:type="dxa"/>
            <w:gridSpan w:val="2"/>
            <w:tcMar>
              <w:left w:w="29" w:type="dxa"/>
              <w:right w:w="29" w:type="dxa"/>
            </w:tcMar>
          </w:tcPr>
          <w:p w14:paraId="6C84636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47977AA9" w14:textId="77777777">
        <w:trPr>
          <w:gridBefore w:val="1"/>
          <w:wBefore w:w="79" w:type="dxa"/>
          <w:jc w:val="right"/>
        </w:trPr>
        <w:tc>
          <w:tcPr>
            <w:tcW w:w="4947" w:type="dxa"/>
            <w:gridSpan w:val="4"/>
            <w:tcMar>
              <w:left w:w="29" w:type="dxa"/>
              <w:right w:w="29" w:type="dxa"/>
            </w:tcMar>
          </w:tcPr>
          <w:p w14:paraId="055E9BD0"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Wage Expense</w:t>
            </w:r>
          </w:p>
        </w:tc>
        <w:tc>
          <w:tcPr>
            <w:tcW w:w="842" w:type="dxa"/>
            <w:tcMar>
              <w:left w:w="29" w:type="dxa"/>
              <w:right w:w="29" w:type="dxa"/>
            </w:tcMar>
          </w:tcPr>
          <w:p w14:paraId="198C1F9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2FA44044"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rPr>
              <w:t>55,000</w:t>
            </w:r>
            <w:r>
              <w:rPr>
                <w:rFonts w:ascii="Arial" w:hAnsi="Arial" w:cs="Arial"/>
                <w:sz w:val="22"/>
                <w:szCs w:val="22"/>
              </w:rPr>
              <w:t> </w:t>
            </w:r>
          </w:p>
        </w:tc>
        <w:tc>
          <w:tcPr>
            <w:tcW w:w="1289" w:type="dxa"/>
            <w:gridSpan w:val="2"/>
            <w:tcMar>
              <w:left w:w="29" w:type="dxa"/>
              <w:right w:w="29" w:type="dxa"/>
            </w:tcMar>
          </w:tcPr>
          <w:p w14:paraId="4B423FD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1F7CE9BC" w14:textId="77777777">
        <w:trPr>
          <w:gridBefore w:val="1"/>
          <w:wBefore w:w="79" w:type="dxa"/>
          <w:jc w:val="right"/>
        </w:trPr>
        <w:tc>
          <w:tcPr>
            <w:tcW w:w="4947" w:type="dxa"/>
            <w:gridSpan w:val="4"/>
            <w:tcMar>
              <w:left w:w="29" w:type="dxa"/>
              <w:right w:w="29" w:type="dxa"/>
            </w:tcMar>
          </w:tcPr>
          <w:p w14:paraId="19498CA6"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Depreciation Expense</w:t>
            </w:r>
          </w:p>
        </w:tc>
        <w:tc>
          <w:tcPr>
            <w:tcW w:w="842" w:type="dxa"/>
            <w:tcMar>
              <w:left w:w="29" w:type="dxa"/>
              <w:right w:w="29" w:type="dxa"/>
            </w:tcMar>
          </w:tcPr>
          <w:p w14:paraId="35A57B5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2878C96A"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Pr>
                <w:rFonts w:ascii="Arial" w:hAnsi="Arial" w:cs="Arial"/>
                <w:sz w:val="22"/>
                <w:szCs w:val="22"/>
              </w:rPr>
              <w:t>37,0</w:t>
            </w:r>
            <w:r w:rsidRPr="002C4AB3">
              <w:rPr>
                <w:rFonts w:ascii="Arial" w:hAnsi="Arial" w:cs="Arial"/>
                <w:sz w:val="22"/>
                <w:szCs w:val="22"/>
              </w:rPr>
              <w:t>00</w:t>
            </w:r>
            <w:r>
              <w:rPr>
                <w:rFonts w:ascii="Arial" w:hAnsi="Arial" w:cs="Arial"/>
                <w:sz w:val="22"/>
                <w:szCs w:val="22"/>
              </w:rPr>
              <w:t> </w:t>
            </w:r>
          </w:p>
        </w:tc>
        <w:tc>
          <w:tcPr>
            <w:tcW w:w="1289" w:type="dxa"/>
            <w:gridSpan w:val="2"/>
            <w:tcMar>
              <w:left w:w="29" w:type="dxa"/>
              <w:right w:w="29" w:type="dxa"/>
            </w:tcMar>
          </w:tcPr>
          <w:p w14:paraId="3CD3AC11"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7DD10E11" w14:textId="77777777">
        <w:trPr>
          <w:gridBefore w:val="1"/>
          <w:wBefore w:w="79" w:type="dxa"/>
          <w:jc w:val="right"/>
        </w:trPr>
        <w:tc>
          <w:tcPr>
            <w:tcW w:w="4947" w:type="dxa"/>
            <w:gridSpan w:val="4"/>
            <w:tcMar>
              <w:left w:w="29" w:type="dxa"/>
              <w:right w:w="29" w:type="dxa"/>
            </w:tcMar>
          </w:tcPr>
          <w:p w14:paraId="161F97CF"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Interest Expense</w:t>
            </w:r>
          </w:p>
        </w:tc>
        <w:tc>
          <w:tcPr>
            <w:tcW w:w="842" w:type="dxa"/>
            <w:tcMar>
              <w:left w:w="29" w:type="dxa"/>
              <w:right w:w="29" w:type="dxa"/>
            </w:tcMar>
          </w:tcPr>
          <w:p w14:paraId="550F90C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1310A90"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rPr>
              <w:t>16,000</w:t>
            </w:r>
            <w:r>
              <w:rPr>
                <w:rFonts w:ascii="Arial" w:hAnsi="Arial" w:cs="Arial"/>
                <w:sz w:val="22"/>
                <w:szCs w:val="22"/>
              </w:rPr>
              <w:t> </w:t>
            </w:r>
          </w:p>
        </w:tc>
        <w:tc>
          <w:tcPr>
            <w:tcW w:w="1289" w:type="dxa"/>
            <w:gridSpan w:val="2"/>
            <w:tcMar>
              <w:left w:w="29" w:type="dxa"/>
              <w:right w:w="29" w:type="dxa"/>
            </w:tcMar>
          </w:tcPr>
          <w:p w14:paraId="616F16F8"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256E9A30" w14:textId="77777777">
        <w:trPr>
          <w:gridBefore w:val="1"/>
          <w:wBefore w:w="79" w:type="dxa"/>
          <w:jc w:val="right"/>
        </w:trPr>
        <w:tc>
          <w:tcPr>
            <w:tcW w:w="4947" w:type="dxa"/>
            <w:gridSpan w:val="4"/>
            <w:tcMar>
              <w:left w:w="29" w:type="dxa"/>
              <w:right w:w="29" w:type="dxa"/>
            </w:tcMar>
          </w:tcPr>
          <w:p w14:paraId="5815AA8B"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Other Expenses</w:t>
            </w:r>
          </w:p>
        </w:tc>
        <w:tc>
          <w:tcPr>
            <w:tcW w:w="842" w:type="dxa"/>
            <w:tcMar>
              <w:left w:w="29" w:type="dxa"/>
              <w:right w:w="29" w:type="dxa"/>
            </w:tcMar>
          </w:tcPr>
          <w:p w14:paraId="523C86D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770CBE1D"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4A7E43">
              <w:rPr>
                <w:rFonts w:ascii="Arial" w:hAnsi="Arial" w:cs="Arial"/>
                <w:w w:val="50"/>
                <w:sz w:val="22"/>
                <w:szCs w:val="22"/>
                <w:u w:val="single"/>
              </w:rPr>
              <w:t> </w:t>
            </w:r>
            <w:r>
              <w:rPr>
                <w:rFonts w:ascii="Arial" w:hAnsi="Arial" w:cs="Arial"/>
                <w:w w:val="50"/>
                <w:sz w:val="22"/>
                <w:szCs w:val="22"/>
                <w:u w:val="single"/>
              </w:rPr>
              <w:t xml:space="preserve">  </w:t>
            </w:r>
            <w:r w:rsidRPr="002C4AB3">
              <w:rPr>
                <w:rFonts w:ascii="Arial" w:hAnsi="Arial" w:cs="Arial"/>
                <w:sz w:val="22"/>
                <w:szCs w:val="22"/>
                <w:u w:val="single"/>
              </w:rPr>
              <w:t xml:space="preserve">  39,000</w:t>
            </w:r>
            <w:r w:rsidRPr="005A70C3">
              <w:rPr>
                <w:rFonts w:ascii="Arial" w:hAnsi="Arial" w:cs="Arial"/>
                <w:sz w:val="22"/>
                <w:szCs w:val="22"/>
              </w:rPr>
              <w:t> </w:t>
            </w:r>
          </w:p>
        </w:tc>
        <w:tc>
          <w:tcPr>
            <w:tcW w:w="1289" w:type="dxa"/>
            <w:gridSpan w:val="2"/>
            <w:tcMar>
              <w:left w:w="29" w:type="dxa"/>
              <w:right w:w="29" w:type="dxa"/>
            </w:tcMar>
          </w:tcPr>
          <w:p w14:paraId="3EE6559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r>
      <w:tr w:rsidR="00B64A84" w:rsidRPr="002C4AB3" w14:paraId="71FF88D6" w14:textId="77777777">
        <w:trPr>
          <w:gridBefore w:val="1"/>
          <w:wBefore w:w="79" w:type="dxa"/>
          <w:jc w:val="right"/>
        </w:trPr>
        <w:tc>
          <w:tcPr>
            <w:tcW w:w="4947" w:type="dxa"/>
            <w:gridSpan w:val="4"/>
            <w:tcMar>
              <w:left w:w="29" w:type="dxa"/>
              <w:right w:w="29" w:type="dxa"/>
            </w:tcMar>
          </w:tcPr>
          <w:p w14:paraId="1F1DE17B"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Total Expenses</w:t>
            </w:r>
          </w:p>
        </w:tc>
        <w:tc>
          <w:tcPr>
            <w:tcW w:w="842" w:type="dxa"/>
            <w:tcMar>
              <w:left w:w="29" w:type="dxa"/>
              <w:right w:w="29" w:type="dxa"/>
            </w:tcMar>
          </w:tcPr>
          <w:p w14:paraId="585FEE72"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734B5F2E"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2D8F6AC3"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r w:rsidRPr="002C4AB3">
              <w:rPr>
                <w:rFonts w:ascii="Arial" w:hAnsi="Arial" w:cs="Arial"/>
                <w:sz w:val="22"/>
                <w:szCs w:val="22"/>
                <w:u w:val="single"/>
              </w:rPr>
              <w:t>(40</w:t>
            </w:r>
            <w:r>
              <w:rPr>
                <w:rFonts w:ascii="Arial" w:hAnsi="Arial" w:cs="Arial"/>
                <w:sz w:val="22"/>
                <w:szCs w:val="22"/>
                <w:u w:val="single"/>
              </w:rPr>
              <w:t>6</w:t>
            </w:r>
            <w:r w:rsidRPr="002C4AB3">
              <w:rPr>
                <w:rFonts w:ascii="Arial" w:hAnsi="Arial" w:cs="Arial"/>
                <w:sz w:val="22"/>
                <w:szCs w:val="22"/>
                <w:u w:val="single"/>
              </w:rPr>
              <w:t>,</w:t>
            </w:r>
            <w:r>
              <w:rPr>
                <w:rFonts w:ascii="Arial" w:hAnsi="Arial" w:cs="Arial"/>
                <w:sz w:val="22"/>
                <w:szCs w:val="22"/>
                <w:u w:val="single"/>
              </w:rPr>
              <w:t>0</w:t>
            </w:r>
            <w:r w:rsidRPr="002C4AB3">
              <w:rPr>
                <w:rFonts w:ascii="Arial" w:hAnsi="Arial" w:cs="Arial"/>
                <w:sz w:val="22"/>
                <w:szCs w:val="22"/>
                <w:u w:val="single"/>
              </w:rPr>
              <w:t>00</w:t>
            </w:r>
            <w:r w:rsidRPr="002C4AB3">
              <w:rPr>
                <w:rFonts w:ascii="Arial" w:hAnsi="Arial" w:cs="Arial"/>
                <w:sz w:val="22"/>
                <w:szCs w:val="22"/>
              </w:rPr>
              <w:t>)</w:t>
            </w:r>
          </w:p>
        </w:tc>
      </w:tr>
      <w:tr w:rsidR="00B64A84" w:rsidRPr="002C4AB3" w14:paraId="139580C4" w14:textId="77777777">
        <w:trPr>
          <w:gridBefore w:val="1"/>
          <w:wBefore w:w="79" w:type="dxa"/>
          <w:jc w:val="right"/>
        </w:trPr>
        <w:tc>
          <w:tcPr>
            <w:tcW w:w="4947" w:type="dxa"/>
            <w:gridSpan w:val="4"/>
            <w:tcMar>
              <w:left w:w="29" w:type="dxa"/>
              <w:right w:w="29" w:type="dxa"/>
            </w:tcMar>
          </w:tcPr>
          <w:p w14:paraId="73317D50"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sz w:val="22"/>
                <w:szCs w:val="22"/>
              </w:rPr>
              <w:t>Consolidated Net Income</w:t>
            </w:r>
          </w:p>
        </w:tc>
        <w:tc>
          <w:tcPr>
            <w:tcW w:w="842" w:type="dxa"/>
            <w:tcMar>
              <w:left w:w="29" w:type="dxa"/>
              <w:right w:w="29" w:type="dxa"/>
            </w:tcMar>
          </w:tcPr>
          <w:p w14:paraId="4CA164C4"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66A3930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289" w:type="dxa"/>
            <w:gridSpan w:val="2"/>
            <w:tcMar>
              <w:left w:w="29" w:type="dxa"/>
              <w:right w:w="29" w:type="dxa"/>
            </w:tcMar>
          </w:tcPr>
          <w:p w14:paraId="2C4CA653" w14:textId="77777777" w:rsidR="00B64A84" w:rsidRPr="00555A50"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u w:val="double"/>
              </w:rPr>
            </w:pPr>
            <w:r w:rsidRPr="00555A50">
              <w:rPr>
                <w:rFonts w:ascii="Arial" w:hAnsi="Arial" w:cs="Arial"/>
                <w:sz w:val="22"/>
                <w:szCs w:val="22"/>
                <w:u w:val="double"/>
              </w:rPr>
              <w:t>$ 84,000</w:t>
            </w:r>
            <w:r w:rsidRPr="006347AB">
              <w:rPr>
                <w:rFonts w:ascii="Arial" w:hAnsi="Arial" w:cs="Arial"/>
                <w:sz w:val="22"/>
                <w:szCs w:val="22"/>
              </w:rPr>
              <w:t> </w:t>
            </w:r>
          </w:p>
        </w:tc>
      </w:tr>
      <w:tr w:rsidR="00B64A84" w:rsidRPr="002C4AB3" w14:paraId="7ABD2F32" w14:textId="77777777">
        <w:trPr>
          <w:gridAfter w:val="1"/>
          <w:wAfter w:w="79" w:type="dxa"/>
          <w:jc w:val="right"/>
        </w:trPr>
        <w:tc>
          <w:tcPr>
            <w:tcW w:w="8698" w:type="dxa"/>
            <w:gridSpan w:val="8"/>
            <w:shd w:val="clear" w:color="auto" w:fill="auto"/>
          </w:tcPr>
          <w:p w14:paraId="6979A509"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1597CAD4" w14:textId="77777777">
        <w:trPr>
          <w:gridAfter w:val="1"/>
          <w:wAfter w:w="79" w:type="dxa"/>
          <w:jc w:val="right"/>
        </w:trPr>
        <w:tc>
          <w:tcPr>
            <w:tcW w:w="8698" w:type="dxa"/>
            <w:gridSpan w:val="8"/>
            <w:shd w:val="clear" w:color="auto" w:fill="auto"/>
          </w:tcPr>
          <w:p w14:paraId="46C884B4"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37BBB007" w14:textId="77777777">
        <w:trPr>
          <w:gridAfter w:val="1"/>
          <w:wAfter w:w="79" w:type="dxa"/>
          <w:jc w:val="right"/>
        </w:trPr>
        <w:tc>
          <w:tcPr>
            <w:tcW w:w="8698" w:type="dxa"/>
            <w:gridSpan w:val="8"/>
            <w:shd w:val="clear" w:color="auto" w:fill="auto"/>
          </w:tcPr>
          <w:p w14:paraId="7B4CEDE5"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Pr>
                <w:rFonts w:ascii="Arial" w:hAnsi="Arial" w:cs="Arial"/>
                <w:sz w:val="22"/>
                <w:szCs w:val="22"/>
              </w:rPr>
              <w:t>Mill</w:t>
            </w:r>
            <w:r w:rsidRPr="002C4AB3">
              <w:rPr>
                <w:rFonts w:ascii="Arial" w:hAnsi="Arial" w:cs="Arial"/>
                <w:sz w:val="22"/>
                <w:szCs w:val="22"/>
              </w:rPr>
              <w:t xml:space="preserve"> Corporation and Subsidiary</w:t>
            </w:r>
          </w:p>
          <w:p w14:paraId="514F63F3"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Consolidated Retained Earnings Statement</w:t>
            </w:r>
          </w:p>
          <w:p w14:paraId="6DBA418F"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r w:rsidRPr="002C4AB3">
              <w:rPr>
                <w:rFonts w:ascii="Arial" w:hAnsi="Arial" w:cs="Arial"/>
                <w:sz w:val="22"/>
                <w:szCs w:val="22"/>
              </w:rPr>
              <w:t>Year Ended December 31, 20X9</w:t>
            </w:r>
          </w:p>
          <w:p w14:paraId="1D71F473" w14:textId="77777777" w:rsidR="00B64A84" w:rsidRPr="002C4AB3" w:rsidRDefault="00B64A84" w:rsidP="00547D5A">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szCs w:val="22"/>
              </w:rPr>
            </w:pPr>
          </w:p>
        </w:tc>
      </w:tr>
      <w:tr w:rsidR="00B64A84" w:rsidRPr="002C4AB3" w14:paraId="66B96040" w14:textId="77777777">
        <w:trPr>
          <w:gridBefore w:val="1"/>
          <w:wBefore w:w="79" w:type="dxa"/>
          <w:jc w:val="right"/>
        </w:trPr>
        <w:tc>
          <w:tcPr>
            <w:tcW w:w="4947" w:type="dxa"/>
            <w:gridSpan w:val="4"/>
            <w:tcMar>
              <w:left w:w="29" w:type="dxa"/>
              <w:right w:w="29" w:type="dxa"/>
            </w:tcMar>
          </w:tcPr>
          <w:p w14:paraId="365CC4A0"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Retained Earnings, January 1, 20X9</w:t>
            </w:r>
          </w:p>
        </w:tc>
        <w:tc>
          <w:tcPr>
            <w:tcW w:w="842" w:type="dxa"/>
            <w:tcMar>
              <w:left w:w="29" w:type="dxa"/>
              <w:right w:w="29" w:type="dxa"/>
            </w:tcMar>
          </w:tcPr>
          <w:p w14:paraId="1FEFFDED"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4ED31BB"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2A99BB76"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rPr>
              <w:t>$1</w:t>
            </w:r>
            <w:r>
              <w:rPr>
                <w:rFonts w:ascii="Arial" w:hAnsi="Arial" w:cs="Arial"/>
                <w:sz w:val="22"/>
                <w:szCs w:val="22"/>
              </w:rPr>
              <w:t>31</w:t>
            </w:r>
            <w:r w:rsidRPr="002C4AB3">
              <w:rPr>
                <w:rFonts w:ascii="Arial" w:hAnsi="Arial" w:cs="Arial"/>
                <w:sz w:val="22"/>
                <w:szCs w:val="22"/>
              </w:rPr>
              <w:t>,</w:t>
            </w:r>
            <w:r>
              <w:rPr>
                <w:rFonts w:ascii="Arial" w:hAnsi="Arial" w:cs="Arial"/>
                <w:sz w:val="22"/>
                <w:szCs w:val="22"/>
              </w:rPr>
              <w:t>0</w:t>
            </w:r>
            <w:r w:rsidRPr="002C4AB3">
              <w:rPr>
                <w:rFonts w:ascii="Arial" w:hAnsi="Arial" w:cs="Arial"/>
                <w:sz w:val="22"/>
                <w:szCs w:val="22"/>
              </w:rPr>
              <w:t>00</w:t>
            </w:r>
            <w:r>
              <w:rPr>
                <w:rFonts w:ascii="Arial" w:hAnsi="Arial" w:cs="Arial"/>
                <w:sz w:val="22"/>
                <w:szCs w:val="22"/>
              </w:rPr>
              <w:t> </w:t>
            </w:r>
          </w:p>
        </w:tc>
      </w:tr>
      <w:tr w:rsidR="00B64A84" w:rsidRPr="002C4AB3" w14:paraId="77F9C5B9" w14:textId="77777777">
        <w:trPr>
          <w:gridBefore w:val="1"/>
          <w:wBefore w:w="79" w:type="dxa"/>
          <w:jc w:val="right"/>
        </w:trPr>
        <w:tc>
          <w:tcPr>
            <w:tcW w:w="4947" w:type="dxa"/>
            <w:gridSpan w:val="4"/>
            <w:tcMar>
              <w:left w:w="29" w:type="dxa"/>
              <w:right w:w="29" w:type="dxa"/>
            </w:tcMar>
          </w:tcPr>
          <w:p w14:paraId="70AE74E7"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20X9 Net Income</w:t>
            </w:r>
          </w:p>
        </w:tc>
        <w:tc>
          <w:tcPr>
            <w:tcW w:w="842" w:type="dxa"/>
            <w:tcMar>
              <w:left w:w="29" w:type="dxa"/>
              <w:right w:w="29" w:type="dxa"/>
            </w:tcMar>
          </w:tcPr>
          <w:p w14:paraId="6FC7B335"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5B32EAAB"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4B618A0C"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u w:val="single"/>
              </w:rPr>
              <w:t xml:space="preserve"> </w:t>
            </w:r>
            <w:r>
              <w:rPr>
                <w:rFonts w:ascii="Arial" w:hAnsi="Arial" w:cs="Arial"/>
                <w:sz w:val="22"/>
                <w:szCs w:val="22"/>
                <w:u w:val="single"/>
              </w:rPr>
              <w:t>  </w:t>
            </w:r>
            <w:r w:rsidRPr="002C4AB3">
              <w:rPr>
                <w:rFonts w:ascii="Arial" w:hAnsi="Arial" w:cs="Arial"/>
                <w:sz w:val="22"/>
                <w:szCs w:val="22"/>
                <w:u w:val="single"/>
              </w:rPr>
              <w:t xml:space="preserve"> </w:t>
            </w:r>
            <w:r>
              <w:rPr>
                <w:rFonts w:ascii="Arial" w:hAnsi="Arial" w:cs="Arial"/>
                <w:sz w:val="22"/>
                <w:szCs w:val="22"/>
                <w:u w:val="single"/>
              </w:rPr>
              <w:t>84,0</w:t>
            </w:r>
            <w:r w:rsidRPr="002C4AB3">
              <w:rPr>
                <w:rFonts w:ascii="Arial" w:hAnsi="Arial" w:cs="Arial"/>
                <w:sz w:val="22"/>
                <w:szCs w:val="22"/>
                <w:u w:val="single"/>
              </w:rPr>
              <w:t>00</w:t>
            </w:r>
            <w:r w:rsidRPr="005A70C3">
              <w:rPr>
                <w:rFonts w:ascii="Arial" w:hAnsi="Arial" w:cs="Arial"/>
                <w:sz w:val="22"/>
                <w:szCs w:val="22"/>
              </w:rPr>
              <w:t> </w:t>
            </w:r>
          </w:p>
        </w:tc>
      </w:tr>
      <w:tr w:rsidR="00B64A84" w:rsidRPr="002C4AB3" w14:paraId="12677083" w14:textId="77777777">
        <w:trPr>
          <w:gridBefore w:val="1"/>
          <w:wBefore w:w="79" w:type="dxa"/>
          <w:jc w:val="right"/>
        </w:trPr>
        <w:tc>
          <w:tcPr>
            <w:tcW w:w="4947" w:type="dxa"/>
            <w:gridSpan w:val="4"/>
            <w:tcMar>
              <w:left w:w="29" w:type="dxa"/>
              <w:right w:w="29" w:type="dxa"/>
            </w:tcMar>
          </w:tcPr>
          <w:p w14:paraId="44234278"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tc>
        <w:tc>
          <w:tcPr>
            <w:tcW w:w="842" w:type="dxa"/>
            <w:tcMar>
              <w:left w:w="29" w:type="dxa"/>
              <w:right w:w="29" w:type="dxa"/>
            </w:tcMar>
          </w:tcPr>
          <w:p w14:paraId="17B9BD9A"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4BAB85C6"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0E37EC0D"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rPr>
              <w:t>$2</w:t>
            </w:r>
            <w:r>
              <w:rPr>
                <w:rFonts w:ascii="Arial" w:hAnsi="Arial" w:cs="Arial"/>
                <w:sz w:val="22"/>
                <w:szCs w:val="22"/>
              </w:rPr>
              <w:t>15</w:t>
            </w:r>
            <w:r w:rsidRPr="002C4AB3">
              <w:rPr>
                <w:rFonts w:ascii="Arial" w:hAnsi="Arial" w:cs="Arial"/>
                <w:sz w:val="22"/>
                <w:szCs w:val="22"/>
              </w:rPr>
              <w:t>,000</w:t>
            </w:r>
            <w:r>
              <w:rPr>
                <w:rFonts w:ascii="Arial" w:hAnsi="Arial" w:cs="Arial"/>
                <w:sz w:val="22"/>
                <w:szCs w:val="22"/>
              </w:rPr>
              <w:t> </w:t>
            </w:r>
          </w:p>
        </w:tc>
      </w:tr>
      <w:tr w:rsidR="00B64A84" w:rsidRPr="002C4AB3" w14:paraId="09253D5A" w14:textId="77777777">
        <w:trPr>
          <w:gridBefore w:val="1"/>
          <w:wBefore w:w="79" w:type="dxa"/>
          <w:jc w:val="right"/>
        </w:trPr>
        <w:tc>
          <w:tcPr>
            <w:tcW w:w="4947" w:type="dxa"/>
            <w:gridSpan w:val="4"/>
            <w:tcMar>
              <w:left w:w="29" w:type="dxa"/>
              <w:right w:w="29" w:type="dxa"/>
            </w:tcMar>
          </w:tcPr>
          <w:p w14:paraId="25541780"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 xml:space="preserve">Dividends </w:t>
            </w:r>
            <w:r>
              <w:rPr>
                <w:rFonts w:ascii="Arial" w:hAnsi="Arial" w:cs="Arial"/>
                <w:sz w:val="22"/>
                <w:szCs w:val="22"/>
              </w:rPr>
              <w:t xml:space="preserve">Declared, </w:t>
            </w:r>
            <w:r w:rsidRPr="002C4AB3">
              <w:rPr>
                <w:rFonts w:ascii="Arial" w:hAnsi="Arial" w:cs="Arial"/>
                <w:sz w:val="22"/>
                <w:szCs w:val="22"/>
              </w:rPr>
              <w:t>20X9</w:t>
            </w:r>
          </w:p>
        </w:tc>
        <w:tc>
          <w:tcPr>
            <w:tcW w:w="842" w:type="dxa"/>
            <w:tcMar>
              <w:left w:w="29" w:type="dxa"/>
              <w:right w:w="29" w:type="dxa"/>
            </w:tcMar>
          </w:tcPr>
          <w:p w14:paraId="26164F09"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40E2D553"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591EAED0"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Pr>
                <w:rFonts w:ascii="Arial" w:hAnsi="Arial" w:cs="Arial"/>
                <w:sz w:val="22"/>
                <w:szCs w:val="22"/>
                <w:u w:val="single"/>
              </w:rPr>
              <w:t>   </w:t>
            </w:r>
            <w:r w:rsidRPr="002C4AB3">
              <w:rPr>
                <w:rFonts w:ascii="Arial" w:hAnsi="Arial" w:cs="Arial"/>
                <w:sz w:val="22"/>
                <w:szCs w:val="22"/>
                <w:u w:val="single"/>
              </w:rPr>
              <w:t>(30,000</w:t>
            </w:r>
            <w:r w:rsidRPr="002C4AB3">
              <w:rPr>
                <w:rFonts w:ascii="Arial" w:hAnsi="Arial" w:cs="Arial"/>
                <w:sz w:val="22"/>
                <w:szCs w:val="22"/>
              </w:rPr>
              <w:t>)</w:t>
            </w:r>
          </w:p>
        </w:tc>
      </w:tr>
      <w:tr w:rsidR="00B64A84" w:rsidRPr="002C4AB3" w14:paraId="7C1ECCD1" w14:textId="77777777">
        <w:trPr>
          <w:gridBefore w:val="1"/>
          <w:wBefore w:w="79" w:type="dxa"/>
          <w:jc w:val="right"/>
        </w:trPr>
        <w:tc>
          <w:tcPr>
            <w:tcW w:w="4947" w:type="dxa"/>
            <w:gridSpan w:val="4"/>
            <w:tcMar>
              <w:left w:w="29" w:type="dxa"/>
              <w:right w:w="29" w:type="dxa"/>
            </w:tcMar>
          </w:tcPr>
          <w:p w14:paraId="74AF6CB9"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t>Retained Earnings, December 31, 20X9</w:t>
            </w:r>
          </w:p>
        </w:tc>
        <w:tc>
          <w:tcPr>
            <w:tcW w:w="842" w:type="dxa"/>
            <w:tcMar>
              <w:left w:w="29" w:type="dxa"/>
              <w:right w:w="29" w:type="dxa"/>
            </w:tcMar>
          </w:tcPr>
          <w:p w14:paraId="08EAFCE8" w14:textId="77777777" w:rsidR="00B64A84" w:rsidRPr="002C4AB3" w:rsidRDefault="00B64A84" w:rsidP="00547D5A">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right"/>
              <w:rPr>
                <w:rFonts w:ascii="Arial" w:hAnsi="Arial" w:cs="Arial"/>
                <w:sz w:val="22"/>
                <w:szCs w:val="22"/>
              </w:rPr>
            </w:pPr>
          </w:p>
        </w:tc>
        <w:tc>
          <w:tcPr>
            <w:tcW w:w="1620" w:type="dxa"/>
            <w:tcMar>
              <w:left w:w="29" w:type="dxa"/>
              <w:right w:w="29" w:type="dxa"/>
            </w:tcMar>
          </w:tcPr>
          <w:p w14:paraId="39F501F6"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p>
        </w:tc>
        <w:tc>
          <w:tcPr>
            <w:tcW w:w="1289" w:type="dxa"/>
            <w:gridSpan w:val="2"/>
            <w:tcMar>
              <w:left w:w="29" w:type="dxa"/>
              <w:right w:w="29" w:type="dxa"/>
            </w:tcMar>
          </w:tcPr>
          <w:p w14:paraId="0758FE42" w14:textId="77777777" w:rsidR="00B64A84" w:rsidRPr="002C4AB3" w:rsidRDefault="00B64A84" w:rsidP="00547D5A">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2C4AB3">
              <w:rPr>
                <w:rFonts w:ascii="Arial" w:hAnsi="Arial" w:cs="Arial"/>
                <w:sz w:val="22"/>
                <w:szCs w:val="22"/>
                <w:u w:val="double"/>
              </w:rPr>
              <w:t>$1</w:t>
            </w:r>
            <w:r>
              <w:rPr>
                <w:rFonts w:ascii="Arial" w:hAnsi="Arial" w:cs="Arial"/>
                <w:sz w:val="22"/>
                <w:szCs w:val="22"/>
                <w:u w:val="double"/>
              </w:rPr>
              <w:t>85</w:t>
            </w:r>
            <w:r w:rsidRPr="002C4AB3">
              <w:rPr>
                <w:rFonts w:ascii="Arial" w:hAnsi="Arial" w:cs="Arial"/>
                <w:sz w:val="22"/>
                <w:szCs w:val="22"/>
                <w:u w:val="double"/>
              </w:rPr>
              <w:t>,000</w:t>
            </w:r>
            <w:r w:rsidRPr="006520E0">
              <w:rPr>
                <w:rFonts w:ascii="Arial" w:hAnsi="Arial" w:cs="Arial"/>
                <w:sz w:val="22"/>
                <w:szCs w:val="22"/>
              </w:rPr>
              <w:t> </w:t>
            </w:r>
          </w:p>
        </w:tc>
      </w:tr>
    </w:tbl>
    <w:p w14:paraId="44A45986" w14:textId="77777777" w:rsidR="00B64A84" w:rsidRPr="002C4AB3" w:rsidRDefault="00B64A84" w:rsidP="00B64A8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700B3D39" w14:textId="77777777" w:rsidR="00B64A84" w:rsidRDefault="00B64A84" w:rsidP="00B64A8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r w:rsidRPr="002C4AB3">
        <w:rPr>
          <w:rFonts w:ascii="Arial" w:hAnsi="Arial" w:cs="Arial"/>
          <w:sz w:val="22"/>
          <w:szCs w:val="22"/>
          <w:u w:val="double"/>
        </w:rPr>
        <w:br w:type="page"/>
      </w:r>
    </w:p>
    <w:p w14:paraId="7A38A1D9"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35</w:t>
      </w:r>
      <w:r w:rsidRPr="002C4AB3">
        <w:rPr>
          <w:rFonts w:ascii="Arial" w:hAnsi="Arial" w:cs="Arial"/>
          <w:b/>
          <w:bCs/>
          <w:sz w:val="22"/>
          <w:szCs w:val="22"/>
        </w:rPr>
        <w:t xml:space="preserve">  Comprehensive</w:t>
      </w:r>
      <w:proofErr w:type="gramEnd"/>
      <w:r w:rsidRPr="002C4AB3">
        <w:rPr>
          <w:rFonts w:ascii="Arial" w:hAnsi="Arial" w:cs="Arial"/>
          <w:b/>
          <w:bCs/>
          <w:sz w:val="22"/>
          <w:szCs w:val="22"/>
        </w:rPr>
        <w:t xml:space="preserve"> Problem: </w:t>
      </w:r>
      <w:r>
        <w:rPr>
          <w:rFonts w:ascii="Arial" w:hAnsi="Arial" w:cs="Arial"/>
          <w:b/>
          <w:bCs/>
          <w:sz w:val="22"/>
          <w:szCs w:val="22"/>
        </w:rPr>
        <w:t>Wholl</w:t>
      </w:r>
      <w:r w:rsidRPr="002C4AB3">
        <w:rPr>
          <w:rFonts w:ascii="Arial" w:hAnsi="Arial" w:cs="Arial"/>
          <w:b/>
          <w:bCs/>
          <w:sz w:val="22"/>
          <w:szCs w:val="22"/>
        </w:rPr>
        <w:t>y</w:t>
      </w:r>
      <w:r>
        <w:rPr>
          <w:rFonts w:ascii="Arial" w:hAnsi="Arial" w:cs="Arial"/>
          <w:b/>
          <w:bCs/>
          <w:sz w:val="22"/>
          <w:szCs w:val="22"/>
        </w:rPr>
        <w:t xml:space="preserve"> </w:t>
      </w:r>
      <w:r w:rsidRPr="002C4AB3">
        <w:rPr>
          <w:rFonts w:ascii="Arial" w:hAnsi="Arial" w:cs="Arial"/>
          <w:b/>
          <w:bCs/>
          <w:sz w:val="22"/>
          <w:szCs w:val="22"/>
        </w:rPr>
        <w:t>Owned Subsidiary</w:t>
      </w:r>
    </w:p>
    <w:p w14:paraId="69A602A2" w14:textId="77777777" w:rsidR="005E7AEB"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Arial" w:hAnsi="Arial" w:cs="Arial"/>
          <w:sz w:val="20"/>
          <w:szCs w:val="22"/>
        </w:rPr>
      </w:pPr>
      <w:proofErr w:type="gramStart"/>
      <w:r>
        <w:rPr>
          <w:rFonts w:ascii="Arial" w:hAnsi="Arial" w:cs="Arial"/>
          <w:sz w:val="22"/>
          <w:szCs w:val="22"/>
        </w:rPr>
        <w:t>a</w:t>
      </w:r>
      <w:proofErr w:type="gramEnd"/>
      <w:r w:rsidRPr="00CE385D">
        <w:rPr>
          <w:rFonts w:ascii="Arial" w:hAnsi="Arial" w:cs="Arial"/>
          <w:sz w:val="20"/>
          <w:szCs w:val="22"/>
        </w:rPr>
        <w:t>.</w:t>
      </w:r>
    </w:p>
    <w:tbl>
      <w:tblPr>
        <w:tblW w:w="6984" w:type="dxa"/>
        <w:tblInd w:w="108" w:type="dxa"/>
        <w:tblLook w:val="04A0" w:firstRow="1" w:lastRow="0" w:firstColumn="1" w:lastColumn="0" w:noHBand="0" w:noVBand="1"/>
      </w:tblPr>
      <w:tblGrid>
        <w:gridCol w:w="3288"/>
        <w:gridCol w:w="382"/>
        <w:gridCol w:w="382"/>
        <w:gridCol w:w="978"/>
        <w:gridCol w:w="978"/>
        <w:gridCol w:w="976"/>
      </w:tblGrid>
      <w:tr w:rsidR="00BA2DE8" w:rsidRPr="00CE385D" w14:paraId="3A16394A" w14:textId="77777777">
        <w:trPr>
          <w:trHeight w:val="300"/>
        </w:trPr>
        <w:tc>
          <w:tcPr>
            <w:tcW w:w="6008" w:type="dxa"/>
            <w:gridSpan w:val="5"/>
            <w:tcBorders>
              <w:top w:val="nil"/>
              <w:left w:val="nil"/>
              <w:bottom w:val="nil"/>
              <w:right w:val="nil"/>
            </w:tcBorders>
            <w:shd w:val="clear" w:color="auto" w:fill="auto"/>
            <w:noWrap/>
            <w:vAlign w:val="bottom"/>
          </w:tcPr>
          <w:p w14:paraId="20BFE3FC"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Equity Method Entries on Power Corp.'s Books:</w:t>
            </w:r>
          </w:p>
        </w:tc>
        <w:tc>
          <w:tcPr>
            <w:tcW w:w="976" w:type="dxa"/>
            <w:tcBorders>
              <w:top w:val="nil"/>
              <w:left w:val="nil"/>
              <w:bottom w:val="nil"/>
              <w:right w:val="nil"/>
            </w:tcBorders>
            <w:shd w:val="clear" w:color="auto" w:fill="auto"/>
            <w:noWrap/>
            <w:vAlign w:val="bottom"/>
          </w:tcPr>
          <w:p w14:paraId="7C99F9EF"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0B8DA264" w14:textId="77777777">
        <w:trPr>
          <w:trHeight w:val="300"/>
        </w:trPr>
        <w:tc>
          <w:tcPr>
            <w:tcW w:w="4052" w:type="dxa"/>
            <w:gridSpan w:val="3"/>
            <w:tcBorders>
              <w:top w:val="single" w:sz="4" w:space="0" w:color="auto"/>
              <w:left w:val="single" w:sz="4" w:space="0" w:color="auto"/>
              <w:bottom w:val="nil"/>
              <w:right w:val="nil"/>
            </w:tcBorders>
            <w:shd w:val="clear" w:color="auto" w:fill="auto"/>
            <w:noWrap/>
            <w:vAlign w:val="bottom"/>
          </w:tcPr>
          <w:p w14:paraId="01A0A247"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Investment in Upland Products</w:t>
            </w:r>
          </w:p>
        </w:tc>
        <w:tc>
          <w:tcPr>
            <w:tcW w:w="1956" w:type="dxa"/>
            <w:gridSpan w:val="2"/>
            <w:tcBorders>
              <w:top w:val="single" w:sz="4" w:space="0" w:color="auto"/>
              <w:left w:val="nil"/>
              <w:bottom w:val="nil"/>
              <w:right w:val="nil"/>
            </w:tcBorders>
            <w:shd w:val="clear" w:color="auto" w:fill="auto"/>
            <w:noWrap/>
            <w:vAlign w:val="bottom"/>
          </w:tcPr>
          <w:p w14:paraId="0A7E41D5" w14:textId="77777777" w:rsidR="00BA2DE8" w:rsidRPr="00CE385D" w:rsidRDefault="00BA2DE8" w:rsidP="00BA2DE8">
            <w:pPr>
              <w:widowControl/>
              <w:autoSpaceDE/>
              <w:autoSpaceDN/>
              <w:adjustRightInd/>
              <w:jc w:val="center"/>
              <w:rPr>
                <w:rFonts w:ascii="Arial" w:hAnsi="Arial" w:cs="Arial"/>
                <w:color w:val="000000"/>
                <w:sz w:val="20"/>
                <w:szCs w:val="22"/>
              </w:rPr>
            </w:pPr>
            <w:r w:rsidRPr="00CE385D">
              <w:rPr>
                <w:rFonts w:ascii="Arial" w:hAnsi="Arial" w:cs="Arial"/>
                <w:color w:val="000000"/>
                <w:sz w:val="20"/>
                <w:szCs w:val="22"/>
              </w:rPr>
              <w:t xml:space="preserve">                    30,000 </w:t>
            </w:r>
          </w:p>
        </w:tc>
        <w:tc>
          <w:tcPr>
            <w:tcW w:w="976" w:type="dxa"/>
            <w:tcBorders>
              <w:top w:val="single" w:sz="4" w:space="0" w:color="auto"/>
              <w:left w:val="nil"/>
              <w:bottom w:val="nil"/>
              <w:right w:val="single" w:sz="4" w:space="0" w:color="auto"/>
            </w:tcBorders>
            <w:shd w:val="clear" w:color="auto" w:fill="auto"/>
            <w:noWrap/>
            <w:vAlign w:val="bottom"/>
          </w:tcPr>
          <w:p w14:paraId="28B03929"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09607D54" w14:textId="77777777">
        <w:trPr>
          <w:trHeight w:val="300"/>
        </w:trPr>
        <w:tc>
          <w:tcPr>
            <w:tcW w:w="5030" w:type="dxa"/>
            <w:gridSpan w:val="4"/>
            <w:tcBorders>
              <w:top w:val="nil"/>
              <w:left w:val="single" w:sz="4" w:space="0" w:color="auto"/>
              <w:bottom w:val="single" w:sz="4" w:space="0" w:color="auto"/>
              <w:right w:val="nil"/>
            </w:tcBorders>
            <w:shd w:val="clear" w:color="auto" w:fill="auto"/>
            <w:noWrap/>
            <w:vAlign w:val="bottom"/>
          </w:tcPr>
          <w:p w14:paraId="539B92E8"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Income from Upland Products</w:t>
            </w:r>
          </w:p>
        </w:tc>
        <w:tc>
          <w:tcPr>
            <w:tcW w:w="978" w:type="dxa"/>
            <w:tcBorders>
              <w:top w:val="nil"/>
              <w:left w:val="nil"/>
              <w:bottom w:val="single" w:sz="4" w:space="0" w:color="auto"/>
              <w:right w:val="nil"/>
            </w:tcBorders>
            <w:shd w:val="clear" w:color="auto" w:fill="auto"/>
            <w:noWrap/>
            <w:vAlign w:val="bottom"/>
          </w:tcPr>
          <w:p w14:paraId="125FB5CC"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976" w:type="dxa"/>
            <w:tcBorders>
              <w:top w:val="nil"/>
              <w:left w:val="nil"/>
              <w:bottom w:val="single" w:sz="4" w:space="0" w:color="auto"/>
              <w:right w:val="single" w:sz="4" w:space="0" w:color="auto"/>
            </w:tcBorders>
            <w:shd w:val="clear" w:color="auto" w:fill="auto"/>
            <w:noWrap/>
            <w:vAlign w:val="bottom"/>
          </w:tcPr>
          <w:p w14:paraId="7CCE174A"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30,000 </w:t>
            </w:r>
          </w:p>
        </w:tc>
      </w:tr>
      <w:tr w:rsidR="00BA2DE8" w:rsidRPr="00CE385D" w14:paraId="1077499F" w14:textId="77777777">
        <w:trPr>
          <w:trHeight w:val="300"/>
        </w:trPr>
        <w:tc>
          <w:tcPr>
            <w:tcW w:w="6984" w:type="dxa"/>
            <w:gridSpan w:val="6"/>
            <w:tcBorders>
              <w:top w:val="nil"/>
              <w:left w:val="nil"/>
              <w:bottom w:val="nil"/>
              <w:right w:val="nil"/>
            </w:tcBorders>
            <w:shd w:val="clear" w:color="auto" w:fill="auto"/>
            <w:noWrap/>
            <w:vAlign w:val="bottom"/>
          </w:tcPr>
          <w:p w14:paraId="55B4B457"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Record Power Corp.'s 100% share of Upland Products' 20X5 income</w:t>
            </w:r>
          </w:p>
        </w:tc>
      </w:tr>
      <w:tr w:rsidR="00BA2DE8" w:rsidRPr="00CE385D" w14:paraId="7E8BCE86" w14:textId="77777777">
        <w:trPr>
          <w:trHeight w:val="315"/>
        </w:trPr>
        <w:tc>
          <w:tcPr>
            <w:tcW w:w="3288" w:type="dxa"/>
            <w:tcBorders>
              <w:top w:val="nil"/>
              <w:left w:val="nil"/>
              <w:bottom w:val="nil"/>
              <w:right w:val="nil"/>
            </w:tcBorders>
            <w:shd w:val="clear" w:color="auto" w:fill="auto"/>
            <w:noWrap/>
            <w:vAlign w:val="bottom"/>
          </w:tcPr>
          <w:p w14:paraId="4B500E56" w14:textId="77777777" w:rsidR="00BA2DE8" w:rsidRPr="00CE385D" w:rsidRDefault="00BA2DE8" w:rsidP="00BA2DE8">
            <w:pPr>
              <w:widowControl/>
              <w:autoSpaceDE/>
              <w:autoSpaceDN/>
              <w:adjustRightInd/>
              <w:rPr>
                <w:rFonts w:ascii="Arial" w:hAnsi="Arial" w:cs="Arial"/>
                <w:color w:val="000000"/>
                <w:sz w:val="20"/>
                <w:szCs w:val="22"/>
              </w:rPr>
            </w:pPr>
          </w:p>
        </w:tc>
        <w:tc>
          <w:tcPr>
            <w:tcW w:w="382" w:type="dxa"/>
            <w:tcBorders>
              <w:top w:val="nil"/>
              <w:left w:val="nil"/>
              <w:bottom w:val="nil"/>
              <w:right w:val="nil"/>
            </w:tcBorders>
            <w:shd w:val="clear" w:color="auto" w:fill="auto"/>
            <w:noWrap/>
            <w:vAlign w:val="bottom"/>
          </w:tcPr>
          <w:p w14:paraId="5942CE36" w14:textId="77777777" w:rsidR="00BA2DE8" w:rsidRPr="00CE385D" w:rsidRDefault="00BA2DE8" w:rsidP="00BA2DE8">
            <w:pPr>
              <w:widowControl/>
              <w:autoSpaceDE/>
              <w:autoSpaceDN/>
              <w:adjustRightInd/>
              <w:rPr>
                <w:rFonts w:ascii="Arial" w:hAnsi="Arial" w:cs="Arial"/>
                <w:color w:val="000000"/>
                <w:sz w:val="20"/>
                <w:szCs w:val="22"/>
              </w:rPr>
            </w:pPr>
          </w:p>
        </w:tc>
        <w:tc>
          <w:tcPr>
            <w:tcW w:w="382" w:type="dxa"/>
            <w:tcBorders>
              <w:top w:val="nil"/>
              <w:left w:val="nil"/>
              <w:bottom w:val="nil"/>
              <w:right w:val="nil"/>
            </w:tcBorders>
            <w:shd w:val="clear" w:color="auto" w:fill="auto"/>
            <w:noWrap/>
            <w:vAlign w:val="bottom"/>
          </w:tcPr>
          <w:p w14:paraId="72EDC6B4" w14:textId="77777777" w:rsidR="00BA2DE8" w:rsidRPr="00CE385D" w:rsidRDefault="00BA2DE8" w:rsidP="00BA2DE8">
            <w:pPr>
              <w:widowControl/>
              <w:autoSpaceDE/>
              <w:autoSpaceDN/>
              <w:adjustRightInd/>
              <w:rPr>
                <w:rFonts w:ascii="Arial" w:hAnsi="Arial" w:cs="Arial"/>
                <w:color w:val="000000"/>
                <w:sz w:val="20"/>
                <w:szCs w:val="22"/>
              </w:rPr>
            </w:pPr>
          </w:p>
        </w:tc>
        <w:tc>
          <w:tcPr>
            <w:tcW w:w="978" w:type="dxa"/>
            <w:tcBorders>
              <w:top w:val="nil"/>
              <w:left w:val="nil"/>
              <w:bottom w:val="nil"/>
              <w:right w:val="nil"/>
            </w:tcBorders>
            <w:shd w:val="clear" w:color="auto" w:fill="auto"/>
            <w:noWrap/>
            <w:vAlign w:val="bottom"/>
          </w:tcPr>
          <w:p w14:paraId="26ECE679" w14:textId="77777777" w:rsidR="00BA2DE8" w:rsidRPr="00CE385D" w:rsidRDefault="00BA2DE8" w:rsidP="00BA2DE8">
            <w:pPr>
              <w:widowControl/>
              <w:autoSpaceDE/>
              <w:autoSpaceDN/>
              <w:adjustRightInd/>
              <w:rPr>
                <w:rFonts w:ascii="Arial" w:hAnsi="Arial" w:cs="Arial"/>
                <w:color w:val="000000"/>
                <w:sz w:val="20"/>
                <w:szCs w:val="22"/>
              </w:rPr>
            </w:pPr>
          </w:p>
        </w:tc>
        <w:tc>
          <w:tcPr>
            <w:tcW w:w="978" w:type="dxa"/>
            <w:tcBorders>
              <w:top w:val="nil"/>
              <w:left w:val="nil"/>
              <w:bottom w:val="nil"/>
              <w:right w:val="nil"/>
            </w:tcBorders>
            <w:shd w:val="clear" w:color="auto" w:fill="auto"/>
            <w:noWrap/>
            <w:vAlign w:val="bottom"/>
          </w:tcPr>
          <w:p w14:paraId="695265D4"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191966DC"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3CF4AEC4" w14:textId="77777777">
        <w:trPr>
          <w:trHeight w:val="315"/>
        </w:trPr>
        <w:tc>
          <w:tcPr>
            <w:tcW w:w="3288" w:type="dxa"/>
            <w:tcBorders>
              <w:top w:val="single" w:sz="4" w:space="0" w:color="auto"/>
              <w:left w:val="single" w:sz="4" w:space="0" w:color="auto"/>
              <w:bottom w:val="nil"/>
              <w:right w:val="nil"/>
            </w:tcBorders>
            <w:shd w:val="clear" w:color="auto" w:fill="auto"/>
            <w:noWrap/>
            <w:vAlign w:val="bottom"/>
          </w:tcPr>
          <w:p w14:paraId="547EEB41"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Cash</w:t>
            </w:r>
          </w:p>
        </w:tc>
        <w:tc>
          <w:tcPr>
            <w:tcW w:w="382" w:type="dxa"/>
            <w:tcBorders>
              <w:top w:val="single" w:sz="4" w:space="0" w:color="auto"/>
              <w:left w:val="nil"/>
              <w:bottom w:val="nil"/>
              <w:right w:val="nil"/>
            </w:tcBorders>
            <w:shd w:val="clear" w:color="auto" w:fill="auto"/>
            <w:noWrap/>
            <w:vAlign w:val="bottom"/>
          </w:tcPr>
          <w:p w14:paraId="24141121"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382" w:type="dxa"/>
            <w:tcBorders>
              <w:top w:val="single" w:sz="4" w:space="0" w:color="auto"/>
              <w:left w:val="nil"/>
              <w:bottom w:val="nil"/>
              <w:right w:val="nil"/>
            </w:tcBorders>
            <w:shd w:val="clear" w:color="auto" w:fill="auto"/>
            <w:noWrap/>
            <w:vAlign w:val="bottom"/>
          </w:tcPr>
          <w:p w14:paraId="30E1E3C6"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1956" w:type="dxa"/>
            <w:gridSpan w:val="2"/>
            <w:tcBorders>
              <w:top w:val="single" w:sz="4" w:space="0" w:color="auto"/>
              <w:left w:val="nil"/>
              <w:bottom w:val="nil"/>
              <w:right w:val="nil"/>
            </w:tcBorders>
            <w:shd w:val="clear" w:color="auto" w:fill="auto"/>
            <w:noWrap/>
            <w:vAlign w:val="bottom"/>
          </w:tcPr>
          <w:p w14:paraId="64EBF307" w14:textId="77777777" w:rsidR="00BA2DE8" w:rsidRPr="00CE385D" w:rsidRDefault="00BA2DE8" w:rsidP="00BA2DE8">
            <w:pPr>
              <w:widowControl/>
              <w:autoSpaceDE/>
              <w:autoSpaceDN/>
              <w:adjustRightInd/>
              <w:jc w:val="center"/>
              <w:rPr>
                <w:rFonts w:ascii="Arial" w:hAnsi="Arial" w:cs="Arial"/>
                <w:color w:val="000000"/>
                <w:sz w:val="20"/>
                <w:szCs w:val="22"/>
              </w:rPr>
            </w:pPr>
            <w:r w:rsidRPr="00CE385D">
              <w:rPr>
                <w:rFonts w:ascii="Arial" w:hAnsi="Arial" w:cs="Arial"/>
                <w:color w:val="000000"/>
                <w:sz w:val="20"/>
                <w:szCs w:val="22"/>
              </w:rPr>
              <w:t xml:space="preserve">                    10,000 </w:t>
            </w:r>
          </w:p>
        </w:tc>
        <w:tc>
          <w:tcPr>
            <w:tcW w:w="976" w:type="dxa"/>
            <w:tcBorders>
              <w:top w:val="single" w:sz="4" w:space="0" w:color="auto"/>
              <w:left w:val="nil"/>
              <w:bottom w:val="nil"/>
              <w:right w:val="single" w:sz="4" w:space="0" w:color="auto"/>
            </w:tcBorders>
            <w:shd w:val="clear" w:color="auto" w:fill="auto"/>
            <w:noWrap/>
            <w:vAlign w:val="bottom"/>
          </w:tcPr>
          <w:p w14:paraId="4AD7340D"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120E3368" w14:textId="77777777">
        <w:trPr>
          <w:trHeight w:val="315"/>
        </w:trPr>
        <w:tc>
          <w:tcPr>
            <w:tcW w:w="5030" w:type="dxa"/>
            <w:gridSpan w:val="4"/>
            <w:tcBorders>
              <w:top w:val="nil"/>
              <w:left w:val="single" w:sz="4" w:space="0" w:color="auto"/>
              <w:bottom w:val="nil"/>
              <w:right w:val="nil"/>
            </w:tcBorders>
            <w:shd w:val="clear" w:color="auto" w:fill="auto"/>
            <w:noWrap/>
            <w:vAlign w:val="bottom"/>
          </w:tcPr>
          <w:p w14:paraId="11E15917"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Investment in Upland Products</w:t>
            </w:r>
          </w:p>
        </w:tc>
        <w:tc>
          <w:tcPr>
            <w:tcW w:w="978" w:type="dxa"/>
            <w:tcBorders>
              <w:top w:val="nil"/>
              <w:left w:val="nil"/>
              <w:bottom w:val="nil"/>
              <w:right w:val="nil"/>
            </w:tcBorders>
            <w:shd w:val="clear" w:color="auto" w:fill="auto"/>
            <w:noWrap/>
            <w:vAlign w:val="bottom"/>
          </w:tcPr>
          <w:p w14:paraId="0D239090"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bottom w:val="nil"/>
              <w:right w:val="single" w:sz="4" w:space="0" w:color="auto"/>
            </w:tcBorders>
            <w:shd w:val="clear" w:color="auto" w:fill="auto"/>
            <w:noWrap/>
            <w:vAlign w:val="bottom"/>
          </w:tcPr>
          <w:p w14:paraId="286DA98C"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10,000 </w:t>
            </w:r>
          </w:p>
        </w:tc>
      </w:tr>
      <w:tr w:rsidR="00BA2DE8" w:rsidRPr="00CE385D" w14:paraId="600B4299" w14:textId="77777777">
        <w:trPr>
          <w:trHeight w:val="315"/>
        </w:trPr>
        <w:tc>
          <w:tcPr>
            <w:tcW w:w="6984" w:type="dxa"/>
            <w:gridSpan w:val="6"/>
            <w:tcBorders>
              <w:top w:val="single" w:sz="4" w:space="0" w:color="auto"/>
              <w:left w:val="nil"/>
              <w:bottom w:val="nil"/>
              <w:right w:val="nil"/>
            </w:tcBorders>
            <w:shd w:val="clear" w:color="auto" w:fill="auto"/>
            <w:noWrap/>
            <w:vAlign w:val="bottom"/>
          </w:tcPr>
          <w:p w14:paraId="45D6E490"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Record Power Corp.'s 100% share of Upland Products' 20X5 dividend</w:t>
            </w:r>
          </w:p>
        </w:tc>
      </w:tr>
      <w:tr w:rsidR="00BA2DE8" w:rsidRPr="00CE385D" w14:paraId="376B1B09" w14:textId="77777777">
        <w:trPr>
          <w:trHeight w:val="315"/>
        </w:trPr>
        <w:tc>
          <w:tcPr>
            <w:tcW w:w="3288" w:type="dxa"/>
            <w:tcBorders>
              <w:top w:val="nil"/>
              <w:left w:val="nil"/>
              <w:bottom w:val="single" w:sz="4" w:space="0" w:color="auto"/>
              <w:right w:val="nil"/>
            </w:tcBorders>
            <w:shd w:val="clear" w:color="auto" w:fill="auto"/>
            <w:noWrap/>
            <w:vAlign w:val="bottom"/>
          </w:tcPr>
          <w:p w14:paraId="2B06E311"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382" w:type="dxa"/>
            <w:tcBorders>
              <w:top w:val="nil"/>
              <w:left w:val="nil"/>
              <w:bottom w:val="single" w:sz="4" w:space="0" w:color="auto"/>
              <w:right w:val="nil"/>
            </w:tcBorders>
            <w:shd w:val="clear" w:color="auto" w:fill="auto"/>
            <w:noWrap/>
            <w:vAlign w:val="bottom"/>
          </w:tcPr>
          <w:p w14:paraId="4241C3D7"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382" w:type="dxa"/>
            <w:tcBorders>
              <w:top w:val="nil"/>
              <w:left w:val="nil"/>
              <w:bottom w:val="single" w:sz="4" w:space="0" w:color="auto"/>
              <w:right w:val="nil"/>
            </w:tcBorders>
            <w:shd w:val="clear" w:color="auto" w:fill="auto"/>
            <w:noWrap/>
            <w:vAlign w:val="bottom"/>
          </w:tcPr>
          <w:p w14:paraId="7002DF93"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978" w:type="dxa"/>
            <w:tcBorders>
              <w:top w:val="nil"/>
              <w:left w:val="nil"/>
              <w:bottom w:val="single" w:sz="4" w:space="0" w:color="auto"/>
              <w:right w:val="nil"/>
            </w:tcBorders>
            <w:shd w:val="clear" w:color="auto" w:fill="auto"/>
            <w:noWrap/>
            <w:vAlign w:val="bottom"/>
          </w:tcPr>
          <w:p w14:paraId="39480DC1"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978" w:type="dxa"/>
            <w:tcBorders>
              <w:top w:val="nil"/>
              <w:left w:val="nil"/>
              <w:bottom w:val="single" w:sz="4" w:space="0" w:color="auto"/>
              <w:right w:val="nil"/>
            </w:tcBorders>
            <w:shd w:val="clear" w:color="auto" w:fill="auto"/>
            <w:noWrap/>
            <w:vAlign w:val="bottom"/>
          </w:tcPr>
          <w:p w14:paraId="1C4468A0"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976" w:type="dxa"/>
            <w:tcBorders>
              <w:top w:val="nil"/>
              <w:left w:val="nil"/>
              <w:bottom w:val="single" w:sz="4" w:space="0" w:color="auto"/>
              <w:right w:val="nil"/>
            </w:tcBorders>
            <w:shd w:val="clear" w:color="auto" w:fill="auto"/>
            <w:noWrap/>
            <w:vAlign w:val="bottom"/>
          </w:tcPr>
          <w:p w14:paraId="076E8EDB"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3446000C" w14:textId="77777777">
        <w:trPr>
          <w:trHeight w:val="315"/>
        </w:trPr>
        <w:tc>
          <w:tcPr>
            <w:tcW w:w="4052" w:type="dxa"/>
            <w:gridSpan w:val="3"/>
            <w:tcBorders>
              <w:top w:val="single" w:sz="4" w:space="0" w:color="auto"/>
              <w:left w:val="single" w:sz="4" w:space="0" w:color="auto"/>
              <w:bottom w:val="nil"/>
              <w:right w:val="nil"/>
            </w:tcBorders>
            <w:shd w:val="clear" w:color="auto" w:fill="auto"/>
            <w:noWrap/>
            <w:vAlign w:val="bottom"/>
          </w:tcPr>
          <w:p w14:paraId="22F8F9F2"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Income from Upland Products</w:t>
            </w:r>
          </w:p>
        </w:tc>
        <w:tc>
          <w:tcPr>
            <w:tcW w:w="1956" w:type="dxa"/>
            <w:gridSpan w:val="2"/>
            <w:tcBorders>
              <w:top w:val="single" w:sz="4" w:space="0" w:color="auto"/>
              <w:left w:val="nil"/>
              <w:bottom w:val="nil"/>
              <w:right w:val="nil"/>
            </w:tcBorders>
            <w:shd w:val="clear" w:color="auto" w:fill="auto"/>
            <w:noWrap/>
            <w:vAlign w:val="bottom"/>
          </w:tcPr>
          <w:p w14:paraId="44996BF1" w14:textId="77777777" w:rsidR="00BA2DE8" w:rsidRPr="00CE385D" w:rsidRDefault="00BA2DE8" w:rsidP="00BA2DE8">
            <w:pPr>
              <w:widowControl/>
              <w:autoSpaceDE/>
              <w:autoSpaceDN/>
              <w:adjustRightInd/>
              <w:jc w:val="center"/>
              <w:rPr>
                <w:rFonts w:ascii="Arial" w:hAnsi="Arial" w:cs="Arial"/>
                <w:color w:val="000000"/>
                <w:sz w:val="20"/>
                <w:szCs w:val="22"/>
              </w:rPr>
            </w:pPr>
            <w:r w:rsidRPr="00CE385D">
              <w:rPr>
                <w:rFonts w:ascii="Arial" w:hAnsi="Arial" w:cs="Arial"/>
                <w:color w:val="000000"/>
                <w:sz w:val="20"/>
                <w:szCs w:val="22"/>
              </w:rPr>
              <w:t xml:space="preserve">                      5,000 </w:t>
            </w:r>
          </w:p>
        </w:tc>
        <w:tc>
          <w:tcPr>
            <w:tcW w:w="976" w:type="dxa"/>
            <w:tcBorders>
              <w:top w:val="nil"/>
              <w:left w:val="nil"/>
              <w:bottom w:val="nil"/>
              <w:right w:val="single" w:sz="4" w:space="0" w:color="auto"/>
            </w:tcBorders>
            <w:shd w:val="clear" w:color="auto" w:fill="auto"/>
            <w:noWrap/>
            <w:vAlign w:val="bottom"/>
          </w:tcPr>
          <w:p w14:paraId="4CCECAC7"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245A3CF5" w14:textId="77777777">
        <w:trPr>
          <w:trHeight w:val="300"/>
        </w:trPr>
        <w:tc>
          <w:tcPr>
            <w:tcW w:w="5030" w:type="dxa"/>
            <w:gridSpan w:val="4"/>
            <w:tcBorders>
              <w:top w:val="nil"/>
              <w:left w:val="single" w:sz="4" w:space="0" w:color="auto"/>
              <w:bottom w:val="nil"/>
              <w:right w:val="nil"/>
            </w:tcBorders>
            <w:shd w:val="clear" w:color="auto" w:fill="auto"/>
            <w:noWrap/>
            <w:vAlign w:val="bottom"/>
          </w:tcPr>
          <w:p w14:paraId="7C7C9855"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Investment in Upland Products</w:t>
            </w:r>
          </w:p>
        </w:tc>
        <w:tc>
          <w:tcPr>
            <w:tcW w:w="978" w:type="dxa"/>
            <w:tcBorders>
              <w:top w:val="nil"/>
              <w:left w:val="nil"/>
              <w:bottom w:val="nil"/>
              <w:right w:val="nil"/>
            </w:tcBorders>
            <w:shd w:val="clear" w:color="auto" w:fill="auto"/>
            <w:noWrap/>
            <w:vAlign w:val="bottom"/>
          </w:tcPr>
          <w:p w14:paraId="52ECFC20"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bottom w:val="nil"/>
              <w:right w:val="single" w:sz="4" w:space="0" w:color="auto"/>
            </w:tcBorders>
            <w:shd w:val="clear" w:color="auto" w:fill="auto"/>
            <w:noWrap/>
            <w:vAlign w:val="bottom"/>
          </w:tcPr>
          <w:p w14:paraId="68912C38" w14:textId="77777777" w:rsidR="00BA2DE8" w:rsidRPr="00CE385D" w:rsidRDefault="00BA2DE8" w:rsidP="00CE385D">
            <w:pPr>
              <w:widowControl/>
              <w:autoSpaceDE/>
              <w:autoSpaceDN/>
              <w:adjustRightInd/>
              <w:rPr>
                <w:rFonts w:ascii="Arial" w:hAnsi="Arial" w:cs="Arial"/>
                <w:color w:val="000000"/>
                <w:sz w:val="20"/>
                <w:szCs w:val="22"/>
              </w:rPr>
            </w:pPr>
            <w:r w:rsidRPr="00CE385D">
              <w:rPr>
                <w:rFonts w:ascii="Arial" w:hAnsi="Arial" w:cs="Arial"/>
                <w:color w:val="000000"/>
                <w:sz w:val="20"/>
                <w:szCs w:val="22"/>
              </w:rPr>
              <w:t xml:space="preserve">    5,000 </w:t>
            </w:r>
          </w:p>
        </w:tc>
      </w:tr>
      <w:tr w:rsidR="00BA2DE8" w:rsidRPr="00CE385D" w14:paraId="2C29AE06" w14:textId="77777777">
        <w:trPr>
          <w:trHeight w:val="300"/>
        </w:trPr>
        <w:tc>
          <w:tcPr>
            <w:tcW w:w="6008" w:type="dxa"/>
            <w:gridSpan w:val="5"/>
            <w:tcBorders>
              <w:top w:val="single" w:sz="4" w:space="0" w:color="auto"/>
              <w:left w:val="nil"/>
              <w:bottom w:val="nil"/>
              <w:right w:val="nil"/>
            </w:tcBorders>
            <w:shd w:val="clear" w:color="auto" w:fill="auto"/>
            <w:noWrap/>
            <w:vAlign w:val="bottom"/>
          </w:tcPr>
          <w:p w14:paraId="34E149F6"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Record amortization of excess acquisition price</w:t>
            </w:r>
          </w:p>
        </w:tc>
        <w:tc>
          <w:tcPr>
            <w:tcW w:w="976" w:type="dxa"/>
            <w:tcBorders>
              <w:top w:val="single" w:sz="4" w:space="0" w:color="auto"/>
              <w:left w:val="nil"/>
              <w:bottom w:val="nil"/>
              <w:right w:val="nil"/>
            </w:tcBorders>
            <w:shd w:val="clear" w:color="auto" w:fill="auto"/>
            <w:noWrap/>
            <w:vAlign w:val="bottom"/>
          </w:tcPr>
          <w:p w14:paraId="41DF3CBB"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bl>
    <w:p w14:paraId="5605D8B9" w14:textId="77777777" w:rsidR="005E7AEB" w:rsidRPr="00CE385D"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3958020E" w14:textId="77777777" w:rsidR="00BA2DE8"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sectPr w:rsidR="00BA2DE8" w:rsidRPr="00CE385D">
          <w:type w:val="continuous"/>
          <w:pgSz w:w="12240" w:h="15840" w:code="1"/>
          <w:pgMar w:top="1440" w:right="1440" w:bottom="1440" w:left="1440" w:header="720" w:footer="720" w:gutter="0"/>
          <w:cols w:space="720"/>
          <w:noEndnote/>
        </w:sectPr>
      </w:pPr>
      <w:r w:rsidRPr="00CE385D">
        <w:rPr>
          <w:rFonts w:ascii="Arial" w:hAnsi="Arial" w:cs="Arial"/>
          <w:sz w:val="20"/>
          <w:szCs w:val="22"/>
        </w:rPr>
        <w:t>b.</w:t>
      </w:r>
    </w:p>
    <w:tbl>
      <w:tblPr>
        <w:tblW w:w="5830" w:type="dxa"/>
        <w:tblInd w:w="108" w:type="dxa"/>
        <w:tblLook w:val="04A0" w:firstRow="1" w:lastRow="0" w:firstColumn="1" w:lastColumn="0" w:noHBand="0" w:noVBand="1"/>
      </w:tblPr>
      <w:tblGrid>
        <w:gridCol w:w="2811"/>
        <w:gridCol w:w="272"/>
        <w:gridCol w:w="979"/>
        <w:gridCol w:w="979"/>
        <w:gridCol w:w="976"/>
      </w:tblGrid>
      <w:tr w:rsidR="00BA2DE8" w:rsidRPr="00CE385D" w14:paraId="3C5B8983" w14:textId="77777777" w:rsidTr="00061E9A">
        <w:trPr>
          <w:trHeight w:val="300"/>
        </w:trPr>
        <w:tc>
          <w:tcPr>
            <w:tcW w:w="2896" w:type="dxa"/>
            <w:gridSpan w:val="2"/>
            <w:tcBorders>
              <w:top w:val="nil"/>
              <w:left w:val="nil"/>
              <w:right w:val="nil"/>
            </w:tcBorders>
            <w:shd w:val="clear" w:color="auto" w:fill="auto"/>
            <w:noWrap/>
            <w:vAlign w:val="bottom"/>
          </w:tcPr>
          <w:p w14:paraId="0053AC8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lastRenderedPageBreak/>
              <w:t>Basic elimination entry</w:t>
            </w:r>
          </w:p>
        </w:tc>
        <w:tc>
          <w:tcPr>
            <w:tcW w:w="979" w:type="dxa"/>
            <w:tcBorders>
              <w:top w:val="nil"/>
              <w:left w:val="nil"/>
              <w:right w:val="nil"/>
            </w:tcBorders>
            <w:shd w:val="clear" w:color="auto" w:fill="auto"/>
            <w:noWrap/>
            <w:vAlign w:val="bottom"/>
          </w:tcPr>
          <w:p w14:paraId="250F726B" w14:textId="77777777" w:rsidR="00BA2DE8" w:rsidRPr="00CE385D" w:rsidRDefault="00BA2DE8" w:rsidP="00BA2DE8">
            <w:pPr>
              <w:widowControl/>
              <w:autoSpaceDE/>
              <w:autoSpaceDN/>
              <w:adjustRightInd/>
              <w:rPr>
                <w:rFonts w:ascii="Arial" w:hAnsi="Arial" w:cs="Arial"/>
                <w:color w:val="000000"/>
                <w:sz w:val="20"/>
                <w:szCs w:val="22"/>
              </w:rPr>
            </w:pPr>
          </w:p>
        </w:tc>
        <w:tc>
          <w:tcPr>
            <w:tcW w:w="979" w:type="dxa"/>
            <w:tcBorders>
              <w:top w:val="nil"/>
              <w:left w:val="nil"/>
              <w:right w:val="nil"/>
            </w:tcBorders>
            <w:shd w:val="clear" w:color="auto" w:fill="auto"/>
            <w:noWrap/>
            <w:vAlign w:val="bottom"/>
          </w:tcPr>
          <w:p w14:paraId="5CA53A81"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right w:val="nil"/>
            </w:tcBorders>
            <w:shd w:val="clear" w:color="auto" w:fill="auto"/>
            <w:noWrap/>
            <w:vAlign w:val="bottom"/>
          </w:tcPr>
          <w:p w14:paraId="49C2419A"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06DD7B8D" w14:textId="77777777" w:rsidTr="00061E9A">
        <w:trPr>
          <w:trHeight w:val="315"/>
        </w:trPr>
        <w:tc>
          <w:tcPr>
            <w:tcW w:w="2811" w:type="dxa"/>
            <w:tcBorders>
              <w:bottom w:val="nil"/>
              <w:right w:val="nil"/>
            </w:tcBorders>
            <w:shd w:val="clear" w:color="auto" w:fill="002E5C"/>
            <w:noWrap/>
            <w:vAlign w:val="bottom"/>
          </w:tcPr>
          <w:p w14:paraId="1EB734E4"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Common stock</w:t>
            </w:r>
          </w:p>
        </w:tc>
        <w:tc>
          <w:tcPr>
            <w:tcW w:w="85" w:type="dxa"/>
            <w:tcBorders>
              <w:left w:val="nil"/>
              <w:bottom w:val="nil"/>
              <w:right w:val="nil"/>
            </w:tcBorders>
            <w:shd w:val="clear" w:color="auto" w:fill="002E5C"/>
            <w:noWrap/>
            <w:vAlign w:val="bottom"/>
          </w:tcPr>
          <w:p w14:paraId="7574E18C"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958" w:type="dxa"/>
            <w:gridSpan w:val="2"/>
            <w:tcBorders>
              <w:left w:val="nil"/>
              <w:bottom w:val="nil"/>
              <w:right w:val="nil"/>
            </w:tcBorders>
            <w:shd w:val="clear" w:color="auto" w:fill="002E5C"/>
            <w:noWrap/>
            <w:vAlign w:val="bottom"/>
          </w:tcPr>
          <w:p w14:paraId="1FFDA615" w14:textId="77777777" w:rsidR="00BA2DE8" w:rsidRPr="00061E9A" w:rsidRDefault="00BA2DE8" w:rsidP="00BA2DE8">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100,000 </w:t>
            </w:r>
          </w:p>
        </w:tc>
        <w:tc>
          <w:tcPr>
            <w:tcW w:w="976" w:type="dxa"/>
            <w:tcBorders>
              <w:left w:val="nil"/>
              <w:bottom w:val="nil"/>
            </w:tcBorders>
            <w:shd w:val="clear" w:color="auto" w:fill="002E5C"/>
            <w:noWrap/>
            <w:vAlign w:val="bottom"/>
          </w:tcPr>
          <w:p w14:paraId="60D92E99" w14:textId="77777777" w:rsidR="00BA2DE8" w:rsidRPr="00061E9A" w:rsidRDefault="00BA2DE8" w:rsidP="00BA2DE8">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BA2DE8" w:rsidRPr="00CE385D" w14:paraId="79EFD953" w14:textId="77777777" w:rsidTr="00061E9A">
        <w:trPr>
          <w:trHeight w:val="315"/>
        </w:trPr>
        <w:tc>
          <w:tcPr>
            <w:tcW w:w="2811" w:type="dxa"/>
            <w:tcBorders>
              <w:top w:val="nil"/>
              <w:bottom w:val="nil"/>
              <w:right w:val="nil"/>
            </w:tcBorders>
            <w:shd w:val="clear" w:color="auto" w:fill="002E5C"/>
            <w:noWrap/>
            <w:vAlign w:val="bottom"/>
          </w:tcPr>
          <w:p w14:paraId="79D98D23"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Retained earnings</w:t>
            </w:r>
          </w:p>
        </w:tc>
        <w:tc>
          <w:tcPr>
            <w:tcW w:w="85" w:type="dxa"/>
            <w:tcBorders>
              <w:top w:val="nil"/>
              <w:left w:val="nil"/>
              <w:bottom w:val="nil"/>
              <w:right w:val="nil"/>
            </w:tcBorders>
            <w:shd w:val="clear" w:color="auto" w:fill="002E5C"/>
            <w:noWrap/>
            <w:vAlign w:val="bottom"/>
          </w:tcPr>
          <w:p w14:paraId="2A086B68"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958" w:type="dxa"/>
            <w:gridSpan w:val="2"/>
            <w:tcBorders>
              <w:top w:val="nil"/>
              <w:left w:val="nil"/>
              <w:bottom w:val="nil"/>
              <w:right w:val="nil"/>
            </w:tcBorders>
            <w:shd w:val="clear" w:color="auto" w:fill="002E5C"/>
            <w:noWrap/>
            <w:vAlign w:val="bottom"/>
          </w:tcPr>
          <w:p w14:paraId="200D39A5" w14:textId="77777777" w:rsidR="00BA2DE8" w:rsidRPr="00061E9A" w:rsidRDefault="00BA2DE8" w:rsidP="00BA2DE8">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90,000 </w:t>
            </w:r>
          </w:p>
        </w:tc>
        <w:tc>
          <w:tcPr>
            <w:tcW w:w="976" w:type="dxa"/>
            <w:tcBorders>
              <w:top w:val="nil"/>
              <w:left w:val="nil"/>
              <w:bottom w:val="nil"/>
            </w:tcBorders>
            <w:shd w:val="clear" w:color="auto" w:fill="002E5C"/>
            <w:noWrap/>
            <w:vAlign w:val="bottom"/>
          </w:tcPr>
          <w:p w14:paraId="36691FA5" w14:textId="77777777" w:rsidR="00BA2DE8" w:rsidRPr="00061E9A" w:rsidRDefault="00BA2DE8" w:rsidP="00BA2DE8">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BA2DE8" w:rsidRPr="00CE385D" w14:paraId="0AE9C611" w14:textId="77777777" w:rsidTr="00061E9A">
        <w:trPr>
          <w:trHeight w:val="300"/>
        </w:trPr>
        <w:tc>
          <w:tcPr>
            <w:tcW w:w="2896" w:type="dxa"/>
            <w:gridSpan w:val="2"/>
            <w:tcBorders>
              <w:top w:val="nil"/>
              <w:bottom w:val="nil"/>
              <w:right w:val="nil"/>
            </w:tcBorders>
            <w:shd w:val="clear" w:color="auto" w:fill="002E5C"/>
            <w:noWrap/>
            <w:vAlign w:val="bottom"/>
          </w:tcPr>
          <w:p w14:paraId="017143EF"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Income from Upland Products</w:t>
            </w:r>
          </w:p>
        </w:tc>
        <w:tc>
          <w:tcPr>
            <w:tcW w:w="1958" w:type="dxa"/>
            <w:gridSpan w:val="2"/>
            <w:tcBorders>
              <w:top w:val="nil"/>
              <w:left w:val="nil"/>
              <w:bottom w:val="nil"/>
              <w:right w:val="nil"/>
            </w:tcBorders>
            <w:shd w:val="clear" w:color="auto" w:fill="002E5C"/>
            <w:noWrap/>
            <w:vAlign w:val="bottom"/>
          </w:tcPr>
          <w:p w14:paraId="7147E82F" w14:textId="77777777" w:rsidR="00BA2DE8" w:rsidRPr="00061E9A" w:rsidRDefault="00BA2DE8" w:rsidP="00BA2DE8">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30,000 </w:t>
            </w:r>
          </w:p>
        </w:tc>
        <w:tc>
          <w:tcPr>
            <w:tcW w:w="976" w:type="dxa"/>
            <w:tcBorders>
              <w:top w:val="nil"/>
              <w:left w:val="nil"/>
              <w:bottom w:val="nil"/>
            </w:tcBorders>
            <w:shd w:val="clear" w:color="auto" w:fill="002E5C"/>
            <w:noWrap/>
            <w:vAlign w:val="bottom"/>
          </w:tcPr>
          <w:p w14:paraId="6EA35466" w14:textId="77777777" w:rsidR="00BA2DE8" w:rsidRPr="00061E9A" w:rsidRDefault="00BA2DE8" w:rsidP="00BA2DE8">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BA2DE8" w:rsidRPr="00CE385D" w14:paraId="4FAF3375" w14:textId="77777777" w:rsidTr="00061E9A">
        <w:trPr>
          <w:trHeight w:val="300"/>
        </w:trPr>
        <w:tc>
          <w:tcPr>
            <w:tcW w:w="2896" w:type="dxa"/>
            <w:gridSpan w:val="2"/>
            <w:tcBorders>
              <w:top w:val="nil"/>
              <w:bottom w:val="nil"/>
              <w:right w:val="nil"/>
            </w:tcBorders>
            <w:shd w:val="clear" w:color="auto" w:fill="002E5C"/>
            <w:noWrap/>
            <w:vAlign w:val="bottom"/>
          </w:tcPr>
          <w:p w14:paraId="45603B23"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Dividends declared</w:t>
            </w:r>
          </w:p>
        </w:tc>
        <w:tc>
          <w:tcPr>
            <w:tcW w:w="979" w:type="dxa"/>
            <w:tcBorders>
              <w:top w:val="nil"/>
              <w:left w:val="nil"/>
              <w:bottom w:val="nil"/>
              <w:right w:val="nil"/>
            </w:tcBorders>
            <w:shd w:val="clear" w:color="auto" w:fill="002E5C"/>
            <w:noWrap/>
            <w:vAlign w:val="bottom"/>
          </w:tcPr>
          <w:p w14:paraId="17C99A10"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79" w:type="dxa"/>
            <w:tcBorders>
              <w:top w:val="nil"/>
              <w:left w:val="nil"/>
              <w:bottom w:val="nil"/>
              <w:right w:val="nil"/>
            </w:tcBorders>
            <w:shd w:val="clear" w:color="auto" w:fill="002E5C"/>
            <w:noWrap/>
            <w:vAlign w:val="bottom"/>
          </w:tcPr>
          <w:p w14:paraId="2C282451"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76" w:type="dxa"/>
            <w:tcBorders>
              <w:top w:val="nil"/>
              <w:left w:val="nil"/>
              <w:bottom w:val="nil"/>
            </w:tcBorders>
            <w:shd w:val="clear" w:color="auto" w:fill="002E5C"/>
            <w:noWrap/>
            <w:vAlign w:val="bottom"/>
          </w:tcPr>
          <w:p w14:paraId="1B05FC5D"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10,000 </w:t>
            </w:r>
          </w:p>
        </w:tc>
      </w:tr>
      <w:tr w:rsidR="00BA2DE8" w:rsidRPr="00CE385D" w14:paraId="6F6CF60F" w14:textId="77777777" w:rsidTr="00061E9A">
        <w:trPr>
          <w:trHeight w:val="300"/>
        </w:trPr>
        <w:tc>
          <w:tcPr>
            <w:tcW w:w="3875" w:type="dxa"/>
            <w:gridSpan w:val="3"/>
            <w:tcBorders>
              <w:top w:val="nil"/>
              <w:right w:val="nil"/>
            </w:tcBorders>
            <w:shd w:val="clear" w:color="auto" w:fill="002E5C"/>
            <w:noWrap/>
            <w:vAlign w:val="bottom"/>
          </w:tcPr>
          <w:p w14:paraId="0F55E7C6"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Investment in Upland Products</w:t>
            </w:r>
          </w:p>
        </w:tc>
        <w:tc>
          <w:tcPr>
            <w:tcW w:w="979" w:type="dxa"/>
            <w:tcBorders>
              <w:top w:val="nil"/>
              <w:left w:val="nil"/>
              <w:right w:val="nil"/>
            </w:tcBorders>
            <w:shd w:val="clear" w:color="auto" w:fill="002E5C"/>
            <w:noWrap/>
            <w:vAlign w:val="bottom"/>
          </w:tcPr>
          <w:p w14:paraId="6DA9495B" w14:textId="77777777" w:rsidR="00BA2DE8" w:rsidRPr="00061E9A" w:rsidRDefault="00BA2DE8" w:rsidP="00BA2DE8">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76" w:type="dxa"/>
            <w:tcBorders>
              <w:top w:val="nil"/>
              <w:left w:val="nil"/>
            </w:tcBorders>
            <w:shd w:val="clear" w:color="auto" w:fill="002E5C"/>
            <w:noWrap/>
            <w:vAlign w:val="bottom"/>
          </w:tcPr>
          <w:p w14:paraId="12700B44" w14:textId="77777777" w:rsidR="00BA2DE8" w:rsidRPr="00061E9A" w:rsidRDefault="00BA2DE8" w:rsidP="00BA2DE8">
            <w:pPr>
              <w:widowControl/>
              <w:autoSpaceDE/>
              <w:autoSpaceDN/>
              <w:adjustRightInd/>
              <w:jc w:val="right"/>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210,000 </w:t>
            </w:r>
          </w:p>
        </w:tc>
      </w:tr>
    </w:tbl>
    <w:p w14:paraId="42288CCB" w14:textId="77777777" w:rsidR="005E7AEB" w:rsidRPr="00CE385D"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6584" w:type="dxa"/>
        <w:tblInd w:w="108" w:type="dxa"/>
        <w:tblLook w:val="04A0" w:firstRow="1" w:lastRow="0" w:firstColumn="1" w:lastColumn="0" w:noHBand="0" w:noVBand="1"/>
      </w:tblPr>
      <w:tblGrid>
        <w:gridCol w:w="2160"/>
        <w:gridCol w:w="856"/>
        <w:gridCol w:w="333"/>
        <w:gridCol w:w="1331"/>
        <w:gridCol w:w="540"/>
        <w:gridCol w:w="976"/>
        <w:gridCol w:w="388"/>
      </w:tblGrid>
      <w:tr w:rsidR="00BA2DE8" w:rsidRPr="00CE385D" w14:paraId="6A9F6D66" w14:textId="77777777">
        <w:trPr>
          <w:trHeight w:val="300"/>
        </w:trPr>
        <w:tc>
          <w:tcPr>
            <w:tcW w:w="4680" w:type="dxa"/>
            <w:gridSpan w:val="4"/>
            <w:tcBorders>
              <w:top w:val="nil"/>
              <w:left w:val="nil"/>
              <w:bottom w:val="nil"/>
              <w:right w:val="nil"/>
            </w:tcBorders>
            <w:shd w:val="clear" w:color="auto" w:fill="auto"/>
            <w:noWrap/>
            <w:vAlign w:val="bottom"/>
          </w:tcPr>
          <w:p w14:paraId="28AE1E97"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Excess Value (Differential) Calculations:</w:t>
            </w:r>
          </w:p>
        </w:tc>
        <w:tc>
          <w:tcPr>
            <w:tcW w:w="540" w:type="dxa"/>
            <w:tcBorders>
              <w:top w:val="nil"/>
              <w:left w:val="nil"/>
              <w:bottom w:val="nil"/>
              <w:right w:val="nil"/>
            </w:tcBorders>
            <w:shd w:val="clear" w:color="auto" w:fill="auto"/>
            <w:noWrap/>
            <w:vAlign w:val="bottom"/>
          </w:tcPr>
          <w:p w14:paraId="3AD84E56"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17421E06" w14:textId="77777777" w:rsidR="00BA2DE8" w:rsidRPr="00CE385D" w:rsidRDefault="00BA2DE8" w:rsidP="00BA2DE8">
            <w:pPr>
              <w:widowControl/>
              <w:autoSpaceDE/>
              <w:autoSpaceDN/>
              <w:adjustRightInd/>
              <w:rPr>
                <w:rFonts w:ascii="Arial" w:hAnsi="Arial" w:cs="Arial"/>
                <w:color w:val="000000"/>
                <w:sz w:val="20"/>
                <w:szCs w:val="22"/>
              </w:rPr>
            </w:pPr>
          </w:p>
        </w:tc>
        <w:tc>
          <w:tcPr>
            <w:tcW w:w="388" w:type="dxa"/>
            <w:tcBorders>
              <w:top w:val="nil"/>
              <w:left w:val="nil"/>
              <w:bottom w:val="nil"/>
              <w:right w:val="nil"/>
            </w:tcBorders>
            <w:shd w:val="clear" w:color="auto" w:fill="auto"/>
            <w:noWrap/>
            <w:vAlign w:val="bottom"/>
          </w:tcPr>
          <w:p w14:paraId="5E868B6B"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062C843E" w14:textId="77777777">
        <w:trPr>
          <w:trHeight w:val="300"/>
        </w:trPr>
        <w:tc>
          <w:tcPr>
            <w:tcW w:w="2160" w:type="dxa"/>
            <w:tcBorders>
              <w:top w:val="single" w:sz="4" w:space="0" w:color="auto"/>
              <w:left w:val="single" w:sz="4" w:space="0" w:color="auto"/>
              <w:bottom w:val="nil"/>
              <w:right w:val="nil"/>
            </w:tcBorders>
            <w:shd w:val="clear" w:color="auto" w:fill="auto"/>
            <w:noWrap/>
            <w:vAlign w:val="bottom"/>
          </w:tcPr>
          <w:p w14:paraId="0134C09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856" w:type="dxa"/>
            <w:tcBorders>
              <w:top w:val="single" w:sz="4" w:space="0" w:color="auto"/>
              <w:left w:val="nil"/>
              <w:bottom w:val="single" w:sz="4" w:space="0" w:color="auto"/>
              <w:right w:val="nil"/>
            </w:tcBorders>
            <w:shd w:val="clear" w:color="auto" w:fill="auto"/>
            <w:noWrap/>
            <w:vAlign w:val="bottom"/>
          </w:tcPr>
          <w:p w14:paraId="5FCE29B7"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032333CB"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w:t>
            </w:r>
          </w:p>
        </w:tc>
        <w:tc>
          <w:tcPr>
            <w:tcW w:w="1331" w:type="dxa"/>
            <w:tcBorders>
              <w:top w:val="single" w:sz="4" w:space="0" w:color="auto"/>
              <w:left w:val="nil"/>
              <w:bottom w:val="single" w:sz="4" w:space="0" w:color="auto"/>
              <w:right w:val="nil"/>
            </w:tcBorders>
            <w:shd w:val="clear" w:color="auto" w:fill="auto"/>
            <w:noWrap/>
            <w:vAlign w:val="bottom"/>
          </w:tcPr>
          <w:p w14:paraId="7886974F"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Buildings &amp; Equipment</w:t>
            </w:r>
          </w:p>
        </w:tc>
        <w:tc>
          <w:tcPr>
            <w:tcW w:w="540" w:type="dxa"/>
            <w:tcBorders>
              <w:top w:val="single" w:sz="4" w:space="0" w:color="auto"/>
              <w:left w:val="nil"/>
              <w:bottom w:val="nil"/>
              <w:right w:val="nil"/>
            </w:tcBorders>
            <w:shd w:val="clear" w:color="auto" w:fill="auto"/>
            <w:noWrap/>
            <w:vAlign w:val="bottom"/>
          </w:tcPr>
          <w:p w14:paraId="5E67A41E"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w:t>
            </w:r>
          </w:p>
        </w:tc>
        <w:tc>
          <w:tcPr>
            <w:tcW w:w="976" w:type="dxa"/>
            <w:tcBorders>
              <w:top w:val="single" w:sz="4" w:space="0" w:color="auto"/>
              <w:left w:val="nil"/>
              <w:bottom w:val="single" w:sz="4" w:space="0" w:color="auto"/>
              <w:right w:val="nil"/>
            </w:tcBorders>
            <w:shd w:val="clear" w:color="auto" w:fill="auto"/>
            <w:noWrap/>
            <w:vAlign w:val="bottom"/>
          </w:tcPr>
          <w:p w14:paraId="490FEB63"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 xml:space="preserve">Acc. </w:t>
            </w:r>
            <w:proofErr w:type="spellStart"/>
            <w:r w:rsidRPr="00CE385D">
              <w:rPr>
                <w:rFonts w:ascii="Arial" w:hAnsi="Arial" w:cs="Arial"/>
                <w:b/>
                <w:bCs/>
                <w:color w:val="000000"/>
                <w:sz w:val="20"/>
                <w:szCs w:val="22"/>
              </w:rPr>
              <w:t>Depr</w:t>
            </w:r>
            <w:proofErr w:type="spellEnd"/>
            <w:r w:rsidRPr="00CE385D">
              <w:rPr>
                <w:rFonts w:ascii="Arial" w:hAnsi="Arial" w:cs="Arial"/>
                <w:b/>
                <w:bCs/>
                <w:color w:val="000000"/>
                <w:sz w:val="20"/>
                <w:szCs w:val="22"/>
              </w:rPr>
              <w:t>.</w:t>
            </w:r>
          </w:p>
        </w:tc>
        <w:tc>
          <w:tcPr>
            <w:tcW w:w="388" w:type="dxa"/>
            <w:tcBorders>
              <w:top w:val="single" w:sz="4" w:space="0" w:color="auto"/>
              <w:left w:val="nil"/>
              <w:bottom w:val="nil"/>
              <w:right w:val="single" w:sz="4" w:space="0" w:color="auto"/>
            </w:tcBorders>
            <w:shd w:val="clear" w:color="auto" w:fill="auto"/>
            <w:noWrap/>
            <w:vAlign w:val="bottom"/>
          </w:tcPr>
          <w:p w14:paraId="02C622AA"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3BAA4D2F" w14:textId="77777777">
        <w:trPr>
          <w:trHeight w:val="300"/>
        </w:trPr>
        <w:tc>
          <w:tcPr>
            <w:tcW w:w="2160" w:type="dxa"/>
            <w:tcBorders>
              <w:top w:val="nil"/>
              <w:left w:val="single" w:sz="4" w:space="0" w:color="auto"/>
              <w:bottom w:val="nil"/>
              <w:right w:val="nil"/>
            </w:tcBorders>
            <w:shd w:val="clear" w:color="auto" w:fill="auto"/>
            <w:noWrap/>
            <w:vAlign w:val="bottom"/>
          </w:tcPr>
          <w:p w14:paraId="74D9DFA4"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Beginning balance</w:t>
            </w:r>
          </w:p>
        </w:tc>
        <w:tc>
          <w:tcPr>
            <w:tcW w:w="856" w:type="dxa"/>
            <w:tcBorders>
              <w:top w:val="nil"/>
              <w:left w:val="nil"/>
              <w:bottom w:val="nil"/>
              <w:right w:val="nil"/>
            </w:tcBorders>
            <w:shd w:val="clear" w:color="auto" w:fill="auto"/>
            <w:noWrap/>
            <w:vAlign w:val="bottom"/>
          </w:tcPr>
          <w:p w14:paraId="65659259"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 xml:space="preserve">30,000 </w:t>
            </w:r>
          </w:p>
        </w:tc>
        <w:tc>
          <w:tcPr>
            <w:tcW w:w="333" w:type="dxa"/>
            <w:tcBorders>
              <w:top w:val="nil"/>
              <w:left w:val="nil"/>
              <w:bottom w:val="nil"/>
              <w:right w:val="nil"/>
            </w:tcBorders>
            <w:shd w:val="clear" w:color="auto" w:fill="auto"/>
            <w:noWrap/>
            <w:vAlign w:val="bottom"/>
          </w:tcPr>
          <w:p w14:paraId="04AC541A" w14:textId="77777777" w:rsidR="00BA2DE8" w:rsidRPr="00CE385D" w:rsidRDefault="00BA2DE8" w:rsidP="00BA2DE8">
            <w:pPr>
              <w:widowControl/>
              <w:autoSpaceDE/>
              <w:autoSpaceDN/>
              <w:adjustRightInd/>
              <w:rPr>
                <w:rFonts w:ascii="Arial" w:hAnsi="Arial" w:cs="Arial"/>
                <w:b/>
                <w:bCs/>
                <w:color w:val="000000"/>
                <w:sz w:val="20"/>
                <w:szCs w:val="22"/>
              </w:rPr>
            </w:pPr>
          </w:p>
        </w:tc>
        <w:tc>
          <w:tcPr>
            <w:tcW w:w="1331" w:type="dxa"/>
            <w:tcBorders>
              <w:top w:val="nil"/>
              <w:left w:val="nil"/>
              <w:bottom w:val="nil"/>
              <w:right w:val="nil"/>
            </w:tcBorders>
            <w:shd w:val="clear" w:color="auto" w:fill="auto"/>
            <w:noWrap/>
            <w:vAlign w:val="bottom"/>
          </w:tcPr>
          <w:p w14:paraId="62230EE8"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CE385D">
              <w:rPr>
                <w:rFonts w:ascii="Arial" w:hAnsi="Arial" w:cs="Arial"/>
                <w:b/>
                <w:bCs/>
                <w:color w:val="000000"/>
                <w:sz w:val="20"/>
                <w:szCs w:val="22"/>
              </w:rPr>
              <w:t>50,000</w:t>
            </w:r>
          </w:p>
        </w:tc>
        <w:tc>
          <w:tcPr>
            <w:tcW w:w="540" w:type="dxa"/>
            <w:tcBorders>
              <w:top w:val="nil"/>
              <w:left w:val="nil"/>
              <w:bottom w:val="nil"/>
              <w:right w:val="nil"/>
            </w:tcBorders>
            <w:shd w:val="clear" w:color="auto" w:fill="auto"/>
            <w:noWrap/>
            <w:vAlign w:val="bottom"/>
          </w:tcPr>
          <w:p w14:paraId="75FFD396" w14:textId="77777777" w:rsidR="00BA2DE8" w:rsidRPr="00CE385D" w:rsidRDefault="00BA2DE8" w:rsidP="00BA2DE8">
            <w:pPr>
              <w:widowControl/>
              <w:autoSpaceDE/>
              <w:autoSpaceDN/>
              <w:adjustRightInd/>
              <w:rPr>
                <w:rFonts w:ascii="Arial" w:hAnsi="Arial" w:cs="Arial"/>
                <w:b/>
                <w:bCs/>
                <w:color w:val="000000"/>
                <w:sz w:val="20"/>
                <w:szCs w:val="22"/>
              </w:rPr>
            </w:pPr>
          </w:p>
        </w:tc>
        <w:tc>
          <w:tcPr>
            <w:tcW w:w="976" w:type="dxa"/>
            <w:tcBorders>
              <w:top w:val="nil"/>
              <w:left w:val="nil"/>
              <w:bottom w:val="nil"/>
              <w:right w:val="nil"/>
            </w:tcBorders>
            <w:shd w:val="clear" w:color="auto" w:fill="auto"/>
            <w:noWrap/>
            <w:vAlign w:val="bottom"/>
          </w:tcPr>
          <w:p w14:paraId="7265249D"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(20,000)</w:t>
            </w:r>
          </w:p>
        </w:tc>
        <w:tc>
          <w:tcPr>
            <w:tcW w:w="388" w:type="dxa"/>
            <w:tcBorders>
              <w:top w:val="nil"/>
              <w:left w:val="nil"/>
              <w:bottom w:val="nil"/>
              <w:right w:val="single" w:sz="4" w:space="0" w:color="auto"/>
            </w:tcBorders>
            <w:shd w:val="clear" w:color="auto" w:fill="auto"/>
            <w:noWrap/>
            <w:vAlign w:val="bottom"/>
          </w:tcPr>
          <w:p w14:paraId="2D3A9672"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5FB400B4" w14:textId="77777777">
        <w:trPr>
          <w:trHeight w:val="315"/>
        </w:trPr>
        <w:tc>
          <w:tcPr>
            <w:tcW w:w="2160" w:type="dxa"/>
            <w:tcBorders>
              <w:top w:val="nil"/>
              <w:left w:val="single" w:sz="4" w:space="0" w:color="auto"/>
              <w:bottom w:val="nil"/>
              <w:right w:val="nil"/>
            </w:tcBorders>
            <w:shd w:val="clear" w:color="auto" w:fill="auto"/>
            <w:noWrap/>
            <w:vAlign w:val="bottom"/>
          </w:tcPr>
          <w:p w14:paraId="0F5FDFA4"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Changes</w:t>
            </w:r>
          </w:p>
        </w:tc>
        <w:tc>
          <w:tcPr>
            <w:tcW w:w="856" w:type="dxa"/>
            <w:tcBorders>
              <w:top w:val="nil"/>
              <w:left w:val="nil"/>
              <w:bottom w:val="nil"/>
              <w:right w:val="nil"/>
            </w:tcBorders>
            <w:shd w:val="clear" w:color="auto" w:fill="auto"/>
            <w:noWrap/>
            <w:vAlign w:val="bottom"/>
          </w:tcPr>
          <w:p w14:paraId="6C1348B4" w14:textId="6556275A" w:rsidR="00BA2DE8" w:rsidRPr="00CE385D" w:rsidRDefault="00BA38A2" w:rsidP="00BA2DE8">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36064" behindDoc="0" locked="0" layoutInCell="1" allowOverlap="1" wp14:anchorId="35308CED" wp14:editId="0D82E5FD">
                      <wp:simplePos x="0" y="0"/>
                      <wp:positionH relativeFrom="column">
                        <wp:posOffset>-1905</wp:posOffset>
                      </wp:positionH>
                      <wp:positionV relativeFrom="paragraph">
                        <wp:posOffset>2540</wp:posOffset>
                      </wp:positionV>
                      <wp:extent cx="419100" cy="1428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4191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15pt;margin-top:.2pt;width:33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" filled="f" strokecolor="black [3213]" strokeweight="2pt"/>
                  </w:pict>
                </mc:Fallback>
              </mc:AlternateContent>
            </w:r>
            <w:r w:rsidR="00BA2DE8" w:rsidRPr="00BA38A2">
              <w:rPr>
                <w:rFonts w:ascii="Arial" w:hAnsi="Arial" w:cs="Arial"/>
                <w:b/>
                <w:bCs/>
                <w:color w:val="000000"/>
                <w:sz w:val="20"/>
                <w:szCs w:val="22"/>
                <w:shd w:val="clear" w:color="auto" w:fill="E0EBF8"/>
              </w:rPr>
              <w:t>(5,000)</w:t>
            </w:r>
          </w:p>
        </w:tc>
        <w:tc>
          <w:tcPr>
            <w:tcW w:w="333" w:type="dxa"/>
            <w:tcBorders>
              <w:top w:val="nil"/>
              <w:left w:val="nil"/>
              <w:bottom w:val="nil"/>
              <w:right w:val="nil"/>
            </w:tcBorders>
            <w:shd w:val="clear" w:color="auto" w:fill="auto"/>
            <w:noWrap/>
            <w:vAlign w:val="bottom"/>
          </w:tcPr>
          <w:p w14:paraId="3AD90F16" w14:textId="77777777" w:rsidR="00BA2DE8" w:rsidRPr="00CE385D" w:rsidRDefault="00BA2DE8" w:rsidP="00BA2DE8">
            <w:pPr>
              <w:widowControl/>
              <w:autoSpaceDE/>
              <w:autoSpaceDN/>
              <w:adjustRightInd/>
              <w:rPr>
                <w:rFonts w:ascii="Arial" w:hAnsi="Arial" w:cs="Arial"/>
                <w:b/>
                <w:bCs/>
                <w:color w:val="000000"/>
                <w:sz w:val="20"/>
                <w:szCs w:val="22"/>
              </w:rPr>
            </w:pPr>
          </w:p>
        </w:tc>
        <w:tc>
          <w:tcPr>
            <w:tcW w:w="1331" w:type="dxa"/>
            <w:tcBorders>
              <w:top w:val="nil"/>
              <w:left w:val="nil"/>
              <w:bottom w:val="nil"/>
              <w:right w:val="nil"/>
            </w:tcBorders>
            <w:shd w:val="clear" w:color="auto" w:fill="auto"/>
            <w:noWrap/>
            <w:vAlign w:val="bottom"/>
          </w:tcPr>
          <w:p w14:paraId="342495D6" w14:textId="77777777" w:rsidR="00BA2DE8" w:rsidRPr="00CE385D" w:rsidRDefault="00BA2DE8" w:rsidP="00BA2DE8">
            <w:pPr>
              <w:widowControl/>
              <w:autoSpaceDE/>
              <w:autoSpaceDN/>
              <w:adjustRightInd/>
              <w:jc w:val="center"/>
              <w:rPr>
                <w:rFonts w:ascii="Arial" w:hAnsi="Arial" w:cs="Arial"/>
                <w:b/>
                <w:bCs/>
                <w:color w:val="000000"/>
                <w:sz w:val="20"/>
                <w:szCs w:val="22"/>
              </w:rPr>
            </w:pPr>
          </w:p>
        </w:tc>
        <w:tc>
          <w:tcPr>
            <w:tcW w:w="540" w:type="dxa"/>
            <w:tcBorders>
              <w:top w:val="nil"/>
              <w:left w:val="nil"/>
              <w:bottom w:val="nil"/>
              <w:right w:val="nil"/>
            </w:tcBorders>
            <w:shd w:val="clear" w:color="auto" w:fill="auto"/>
            <w:noWrap/>
            <w:vAlign w:val="bottom"/>
          </w:tcPr>
          <w:p w14:paraId="7A94FA38" w14:textId="77777777" w:rsidR="00BA2DE8" w:rsidRPr="00CE385D" w:rsidRDefault="00BA2DE8" w:rsidP="00BA2DE8">
            <w:pPr>
              <w:widowControl/>
              <w:autoSpaceDE/>
              <w:autoSpaceDN/>
              <w:adjustRightInd/>
              <w:rPr>
                <w:rFonts w:ascii="Arial" w:hAnsi="Arial" w:cs="Arial"/>
                <w:b/>
                <w:bCs/>
                <w:color w:val="000000"/>
                <w:sz w:val="20"/>
                <w:szCs w:val="22"/>
              </w:rPr>
            </w:pPr>
          </w:p>
        </w:tc>
        <w:tc>
          <w:tcPr>
            <w:tcW w:w="976" w:type="dxa"/>
            <w:tcBorders>
              <w:top w:val="nil"/>
              <w:left w:val="nil"/>
              <w:bottom w:val="nil"/>
              <w:right w:val="nil"/>
            </w:tcBorders>
            <w:shd w:val="clear" w:color="auto" w:fill="auto"/>
            <w:noWrap/>
            <w:vAlign w:val="bottom"/>
          </w:tcPr>
          <w:p w14:paraId="4050417C" w14:textId="5968B674" w:rsidR="00BA2DE8" w:rsidRPr="00CE385D" w:rsidRDefault="00BA38A2" w:rsidP="00BA2DE8">
            <w:pPr>
              <w:widowControl/>
              <w:autoSpaceDE/>
              <w:autoSpaceDN/>
              <w:adjustRightInd/>
              <w:jc w:val="right"/>
              <w:rPr>
                <w:rFonts w:ascii="Arial" w:hAnsi="Arial" w:cs="Arial"/>
                <w:b/>
                <w:bCs/>
                <w:color w:val="000000"/>
                <w:sz w:val="20"/>
                <w:szCs w:val="22"/>
              </w:rPr>
            </w:pPr>
            <w:r>
              <w:rPr>
                <w:rFonts w:ascii="Arial" w:hAnsi="Arial" w:cs="Arial"/>
                <w:b/>
                <w:bCs/>
                <w:noProof/>
                <w:color w:val="000000"/>
                <w:sz w:val="20"/>
                <w:szCs w:val="22"/>
              </w:rPr>
              <mc:AlternateContent>
                <mc:Choice Requires="wps">
                  <w:drawing>
                    <wp:anchor distT="0" distB="0" distL="114300" distR="114300" simplePos="0" relativeHeight="251737088" behindDoc="0" locked="0" layoutInCell="1" allowOverlap="1" wp14:anchorId="212C64EC" wp14:editId="3BFEE1E4">
                      <wp:simplePos x="0" y="0"/>
                      <wp:positionH relativeFrom="column">
                        <wp:posOffset>74295</wp:posOffset>
                      </wp:positionH>
                      <wp:positionV relativeFrom="paragraph">
                        <wp:posOffset>-2540</wp:posOffset>
                      </wp:positionV>
                      <wp:extent cx="428625" cy="1428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4286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5.85pt;margin-top:-.2pt;width:33.7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" filled="f" strokecolor="black [3213]" strokeweight="2pt"/>
                  </w:pict>
                </mc:Fallback>
              </mc:AlternateContent>
            </w:r>
            <w:r w:rsidR="00BA2DE8" w:rsidRPr="00BA38A2">
              <w:rPr>
                <w:rFonts w:ascii="Arial" w:hAnsi="Arial" w:cs="Arial"/>
                <w:b/>
                <w:bCs/>
                <w:color w:val="000000"/>
                <w:sz w:val="20"/>
                <w:szCs w:val="22"/>
                <w:shd w:val="clear" w:color="auto" w:fill="E0EBF8"/>
              </w:rPr>
              <w:t>(5,000)</w:t>
            </w:r>
          </w:p>
        </w:tc>
        <w:tc>
          <w:tcPr>
            <w:tcW w:w="388" w:type="dxa"/>
            <w:tcBorders>
              <w:top w:val="nil"/>
              <w:left w:val="nil"/>
              <w:bottom w:val="nil"/>
              <w:right w:val="single" w:sz="4" w:space="0" w:color="auto"/>
            </w:tcBorders>
            <w:shd w:val="clear" w:color="auto" w:fill="auto"/>
            <w:noWrap/>
            <w:vAlign w:val="bottom"/>
          </w:tcPr>
          <w:p w14:paraId="61ED17B9"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594CE9D8" w14:textId="77777777" w:rsidTr="000903DF">
        <w:trPr>
          <w:trHeight w:val="330"/>
        </w:trPr>
        <w:tc>
          <w:tcPr>
            <w:tcW w:w="2160" w:type="dxa"/>
            <w:tcBorders>
              <w:top w:val="nil"/>
              <w:left w:val="single" w:sz="4" w:space="0" w:color="auto"/>
              <w:bottom w:val="nil"/>
              <w:right w:val="nil"/>
            </w:tcBorders>
            <w:shd w:val="clear" w:color="auto" w:fill="auto"/>
            <w:noWrap/>
            <w:vAlign w:val="bottom"/>
          </w:tcPr>
          <w:p w14:paraId="178BD3D5"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Ending balance</w:t>
            </w:r>
          </w:p>
        </w:tc>
        <w:tc>
          <w:tcPr>
            <w:tcW w:w="856" w:type="dxa"/>
            <w:tcBorders>
              <w:top w:val="single" w:sz="4" w:space="0" w:color="auto"/>
              <w:left w:val="nil"/>
              <w:right w:val="nil"/>
            </w:tcBorders>
            <w:shd w:val="clear" w:color="auto" w:fill="auto"/>
            <w:noWrap/>
            <w:vAlign w:val="bottom"/>
          </w:tcPr>
          <w:p w14:paraId="6A4A4F12" w14:textId="77777777" w:rsidR="00BA2DE8" w:rsidRPr="000903DF" w:rsidRDefault="00BA2DE8" w:rsidP="00BA2DE8">
            <w:pPr>
              <w:widowControl/>
              <w:autoSpaceDE/>
              <w:autoSpaceDN/>
              <w:adjustRightInd/>
              <w:jc w:val="right"/>
              <w:rPr>
                <w:rFonts w:ascii="Arial" w:hAnsi="Arial" w:cs="Arial"/>
                <w:b/>
                <w:bCs/>
                <w:color w:val="000000"/>
                <w:sz w:val="20"/>
                <w:szCs w:val="22"/>
              </w:rPr>
            </w:pPr>
            <w:r w:rsidRPr="000903DF">
              <w:rPr>
                <w:rFonts w:ascii="Arial" w:hAnsi="Arial" w:cs="Arial"/>
                <w:b/>
                <w:bCs/>
                <w:color w:val="000000"/>
                <w:sz w:val="20"/>
                <w:szCs w:val="22"/>
                <w:shd w:val="clear" w:color="auto" w:fill="E0EBF8"/>
              </w:rPr>
              <w:t>25,000</w:t>
            </w:r>
            <w:r w:rsidRPr="000903DF">
              <w:rPr>
                <w:rFonts w:ascii="Arial" w:hAnsi="Arial" w:cs="Arial"/>
                <w:b/>
                <w:bCs/>
                <w:color w:val="000000"/>
                <w:sz w:val="20"/>
                <w:szCs w:val="22"/>
              </w:rPr>
              <w:t xml:space="preserve"> </w:t>
            </w:r>
          </w:p>
        </w:tc>
        <w:tc>
          <w:tcPr>
            <w:tcW w:w="333" w:type="dxa"/>
            <w:tcBorders>
              <w:top w:val="nil"/>
              <w:left w:val="nil"/>
              <w:bottom w:val="nil"/>
              <w:right w:val="nil"/>
            </w:tcBorders>
            <w:shd w:val="clear" w:color="auto" w:fill="auto"/>
            <w:noWrap/>
            <w:vAlign w:val="bottom"/>
          </w:tcPr>
          <w:p w14:paraId="3FC84453" w14:textId="77777777" w:rsidR="00BA2DE8" w:rsidRPr="00CE385D" w:rsidRDefault="00BA2DE8" w:rsidP="00BA2DE8">
            <w:pPr>
              <w:widowControl/>
              <w:autoSpaceDE/>
              <w:autoSpaceDN/>
              <w:adjustRightInd/>
              <w:rPr>
                <w:rFonts w:ascii="Arial" w:hAnsi="Arial" w:cs="Arial"/>
                <w:b/>
                <w:bCs/>
                <w:color w:val="000000"/>
                <w:sz w:val="20"/>
                <w:szCs w:val="22"/>
              </w:rPr>
            </w:pPr>
          </w:p>
        </w:tc>
        <w:tc>
          <w:tcPr>
            <w:tcW w:w="1331" w:type="dxa"/>
            <w:tcBorders>
              <w:top w:val="single" w:sz="4" w:space="0" w:color="auto"/>
              <w:left w:val="nil"/>
              <w:right w:val="nil"/>
            </w:tcBorders>
            <w:shd w:val="clear" w:color="auto" w:fill="auto"/>
            <w:noWrap/>
            <w:vAlign w:val="bottom"/>
          </w:tcPr>
          <w:p w14:paraId="00F1F561" w14:textId="77777777" w:rsidR="00BA2DE8" w:rsidRPr="00CE385D" w:rsidRDefault="00BA2DE8" w:rsidP="00BA2DE8">
            <w:pPr>
              <w:widowControl/>
              <w:autoSpaceDE/>
              <w:autoSpaceDN/>
              <w:adjustRightInd/>
              <w:jc w:val="center"/>
              <w:rPr>
                <w:rFonts w:ascii="Arial" w:hAnsi="Arial" w:cs="Arial"/>
                <w:b/>
                <w:bCs/>
                <w:color w:val="000000"/>
                <w:sz w:val="20"/>
                <w:szCs w:val="22"/>
              </w:rPr>
            </w:pPr>
            <w:r w:rsidRPr="000903DF">
              <w:rPr>
                <w:rFonts w:ascii="Arial" w:hAnsi="Arial" w:cs="Arial"/>
                <w:b/>
                <w:bCs/>
                <w:color w:val="000000"/>
                <w:sz w:val="20"/>
                <w:szCs w:val="22"/>
                <w:shd w:val="clear" w:color="auto" w:fill="E0EBF8"/>
              </w:rPr>
              <w:t>50,000</w:t>
            </w:r>
          </w:p>
        </w:tc>
        <w:tc>
          <w:tcPr>
            <w:tcW w:w="540" w:type="dxa"/>
            <w:tcBorders>
              <w:top w:val="nil"/>
              <w:left w:val="nil"/>
              <w:bottom w:val="nil"/>
              <w:right w:val="nil"/>
            </w:tcBorders>
            <w:shd w:val="clear" w:color="auto" w:fill="auto"/>
            <w:noWrap/>
            <w:vAlign w:val="bottom"/>
          </w:tcPr>
          <w:p w14:paraId="5D5F39D1" w14:textId="77777777" w:rsidR="00BA2DE8" w:rsidRPr="00CE385D" w:rsidRDefault="00BA2DE8" w:rsidP="00BA2DE8">
            <w:pPr>
              <w:widowControl/>
              <w:autoSpaceDE/>
              <w:autoSpaceDN/>
              <w:adjustRightInd/>
              <w:rPr>
                <w:rFonts w:ascii="Arial" w:hAnsi="Arial" w:cs="Arial"/>
                <w:b/>
                <w:bCs/>
                <w:color w:val="000000"/>
                <w:sz w:val="20"/>
                <w:szCs w:val="22"/>
              </w:rPr>
            </w:pPr>
          </w:p>
        </w:tc>
        <w:tc>
          <w:tcPr>
            <w:tcW w:w="976" w:type="dxa"/>
            <w:tcBorders>
              <w:top w:val="single" w:sz="4" w:space="0" w:color="auto"/>
              <w:left w:val="nil"/>
              <w:right w:val="nil"/>
            </w:tcBorders>
            <w:shd w:val="clear" w:color="auto" w:fill="auto"/>
            <w:noWrap/>
            <w:vAlign w:val="bottom"/>
          </w:tcPr>
          <w:p w14:paraId="2939EDE1"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0903DF">
              <w:rPr>
                <w:rFonts w:ascii="Arial" w:hAnsi="Arial" w:cs="Arial"/>
                <w:b/>
                <w:bCs/>
                <w:color w:val="000000"/>
                <w:sz w:val="20"/>
                <w:szCs w:val="22"/>
                <w:shd w:val="clear" w:color="auto" w:fill="E0EBF8"/>
              </w:rPr>
              <w:t>(25,000)</w:t>
            </w:r>
          </w:p>
        </w:tc>
        <w:tc>
          <w:tcPr>
            <w:tcW w:w="388" w:type="dxa"/>
            <w:tcBorders>
              <w:top w:val="nil"/>
              <w:left w:val="nil"/>
              <w:bottom w:val="nil"/>
              <w:right w:val="single" w:sz="4" w:space="0" w:color="auto"/>
            </w:tcBorders>
            <w:shd w:val="clear" w:color="auto" w:fill="auto"/>
            <w:noWrap/>
            <w:vAlign w:val="bottom"/>
          </w:tcPr>
          <w:p w14:paraId="2E67A5B5"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r w:rsidR="00BA2DE8" w:rsidRPr="00CE385D" w14:paraId="4F98AE51" w14:textId="77777777" w:rsidTr="000903DF">
        <w:trPr>
          <w:trHeight w:val="315"/>
        </w:trPr>
        <w:tc>
          <w:tcPr>
            <w:tcW w:w="2160" w:type="dxa"/>
            <w:tcBorders>
              <w:top w:val="nil"/>
              <w:left w:val="single" w:sz="4" w:space="0" w:color="auto"/>
              <w:bottom w:val="single" w:sz="4" w:space="0" w:color="auto"/>
              <w:right w:val="nil"/>
            </w:tcBorders>
            <w:shd w:val="clear" w:color="auto" w:fill="auto"/>
            <w:noWrap/>
            <w:vAlign w:val="bottom"/>
          </w:tcPr>
          <w:p w14:paraId="76B3DC2E"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856" w:type="dxa"/>
            <w:tcBorders>
              <w:top w:val="nil"/>
              <w:left w:val="nil"/>
              <w:bottom w:val="single" w:sz="4" w:space="0" w:color="auto"/>
              <w:right w:val="nil"/>
            </w:tcBorders>
            <w:shd w:val="clear" w:color="auto" w:fill="auto"/>
            <w:noWrap/>
            <w:vAlign w:val="bottom"/>
          </w:tcPr>
          <w:p w14:paraId="6D12D34F"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06416E9F"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1331" w:type="dxa"/>
            <w:tcBorders>
              <w:top w:val="nil"/>
              <w:left w:val="nil"/>
              <w:bottom w:val="single" w:sz="4" w:space="0" w:color="auto"/>
              <w:right w:val="nil"/>
            </w:tcBorders>
            <w:shd w:val="clear" w:color="auto" w:fill="auto"/>
            <w:noWrap/>
            <w:vAlign w:val="bottom"/>
          </w:tcPr>
          <w:p w14:paraId="173D730D"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540" w:type="dxa"/>
            <w:tcBorders>
              <w:top w:val="nil"/>
              <w:left w:val="nil"/>
              <w:bottom w:val="single" w:sz="4" w:space="0" w:color="auto"/>
              <w:right w:val="nil"/>
            </w:tcBorders>
            <w:shd w:val="clear" w:color="auto" w:fill="auto"/>
            <w:noWrap/>
            <w:vAlign w:val="bottom"/>
          </w:tcPr>
          <w:p w14:paraId="2B73706C"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976" w:type="dxa"/>
            <w:tcBorders>
              <w:top w:val="nil"/>
              <w:left w:val="nil"/>
              <w:bottom w:val="single" w:sz="4" w:space="0" w:color="auto"/>
              <w:right w:val="nil"/>
            </w:tcBorders>
            <w:shd w:val="clear" w:color="auto" w:fill="auto"/>
            <w:noWrap/>
            <w:vAlign w:val="bottom"/>
          </w:tcPr>
          <w:p w14:paraId="06ACA9A4"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c>
          <w:tcPr>
            <w:tcW w:w="388" w:type="dxa"/>
            <w:tcBorders>
              <w:top w:val="nil"/>
              <w:left w:val="nil"/>
              <w:bottom w:val="single" w:sz="4" w:space="0" w:color="auto"/>
              <w:right w:val="single" w:sz="4" w:space="0" w:color="auto"/>
            </w:tcBorders>
            <w:shd w:val="clear" w:color="auto" w:fill="auto"/>
            <w:noWrap/>
            <w:vAlign w:val="bottom"/>
          </w:tcPr>
          <w:p w14:paraId="28F4BA38" w14:textId="77777777" w:rsidR="00BA2DE8" w:rsidRPr="00CE385D" w:rsidRDefault="00BA2DE8" w:rsidP="00BA2DE8">
            <w:pPr>
              <w:widowControl/>
              <w:autoSpaceDE/>
              <w:autoSpaceDN/>
              <w:adjustRightInd/>
              <w:rPr>
                <w:rFonts w:ascii="Arial" w:hAnsi="Arial" w:cs="Arial"/>
                <w:color w:val="000000"/>
                <w:sz w:val="20"/>
                <w:szCs w:val="22"/>
              </w:rPr>
            </w:pPr>
            <w:r w:rsidRPr="00CE385D">
              <w:rPr>
                <w:rFonts w:ascii="Arial" w:hAnsi="Arial" w:cs="Arial"/>
                <w:color w:val="000000"/>
                <w:sz w:val="20"/>
                <w:szCs w:val="22"/>
              </w:rPr>
              <w:t> </w:t>
            </w:r>
          </w:p>
        </w:tc>
      </w:tr>
    </w:tbl>
    <w:p w14:paraId="2F642734" w14:textId="77777777" w:rsidR="00BA2DE8"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6030" w:type="dxa"/>
        <w:tblInd w:w="108" w:type="dxa"/>
        <w:tblLook w:val="04A0" w:firstRow="1" w:lastRow="0" w:firstColumn="1" w:lastColumn="0" w:noHBand="0" w:noVBand="1"/>
      </w:tblPr>
      <w:tblGrid>
        <w:gridCol w:w="4230"/>
        <w:gridCol w:w="717"/>
        <w:gridCol w:w="468"/>
        <w:gridCol w:w="615"/>
      </w:tblGrid>
      <w:tr w:rsidR="00BA2DE8" w:rsidRPr="00CE385D" w14:paraId="693CEB48" w14:textId="77777777">
        <w:trPr>
          <w:trHeight w:val="315"/>
        </w:trPr>
        <w:tc>
          <w:tcPr>
            <w:tcW w:w="5415" w:type="dxa"/>
            <w:gridSpan w:val="3"/>
            <w:tcBorders>
              <w:top w:val="nil"/>
              <w:left w:val="nil"/>
              <w:bottom w:val="single" w:sz="18" w:space="0" w:color="auto"/>
              <w:right w:val="nil"/>
            </w:tcBorders>
            <w:shd w:val="clear" w:color="auto" w:fill="auto"/>
            <w:noWrap/>
            <w:vAlign w:val="bottom"/>
          </w:tcPr>
          <w:p w14:paraId="3040BE33"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Amortized excess value reclassification entry:</w:t>
            </w:r>
          </w:p>
        </w:tc>
        <w:tc>
          <w:tcPr>
            <w:tcW w:w="615" w:type="dxa"/>
            <w:tcBorders>
              <w:top w:val="nil"/>
              <w:left w:val="nil"/>
              <w:bottom w:val="single" w:sz="18" w:space="0" w:color="auto"/>
              <w:right w:val="nil"/>
            </w:tcBorders>
            <w:shd w:val="clear" w:color="auto" w:fill="auto"/>
            <w:noWrap/>
            <w:vAlign w:val="bottom"/>
          </w:tcPr>
          <w:p w14:paraId="3ECD68DE"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7A1E9D5C" w14:textId="77777777">
        <w:trPr>
          <w:trHeight w:val="300"/>
        </w:trPr>
        <w:tc>
          <w:tcPr>
            <w:tcW w:w="4230" w:type="dxa"/>
            <w:tcBorders>
              <w:top w:val="single" w:sz="18" w:space="0" w:color="auto"/>
              <w:left w:val="single" w:sz="18" w:space="0" w:color="auto"/>
              <w:bottom w:val="nil"/>
              <w:right w:val="nil"/>
            </w:tcBorders>
            <w:shd w:val="clear" w:color="auto" w:fill="E0EBF8"/>
            <w:noWrap/>
            <w:vAlign w:val="bottom"/>
          </w:tcPr>
          <w:p w14:paraId="611B12C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Depreciation Expense</w:t>
            </w:r>
          </w:p>
        </w:tc>
        <w:tc>
          <w:tcPr>
            <w:tcW w:w="717" w:type="dxa"/>
            <w:tcBorders>
              <w:top w:val="single" w:sz="18" w:space="0" w:color="auto"/>
              <w:left w:val="nil"/>
              <w:bottom w:val="nil"/>
              <w:right w:val="nil"/>
            </w:tcBorders>
            <w:shd w:val="clear" w:color="auto" w:fill="E0EBF8"/>
            <w:noWrap/>
            <w:vAlign w:val="bottom"/>
          </w:tcPr>
          <w:p w14:paraId="66AD4705"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5,000</w:t>
            </w:r>
          </w:p>
        </w:tc>
        <w:tc>
          <w:tcPr>
            <w:tcW w:w="1083" w:type="dxa"/>
            <w:gridSpan w:val="2"/>
            <w:tcBorders>
              <w:top w:val="single" w:sz="18" w:space="0" w:color="auto"/>
              <w:left w:val="nil"/>
              <w:bottom w:val="nil"/>
              <w:right w:val="single" w:sz="18" w:space="0" w:color="auto"/>
            </w:tcBorders>
            <w:shd w:val="clear" w:color="auto" w:fill="E0EBF8"/>
            <w:noWrap/>
            <w:vAlign w:val="bottom"/>
          </w:tcPr>
          <w:p w14:paraId="208A7105"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r>
      <w:tr w:rsidR="00BA2DE8" w:rsidRPr="00CE385D" w14:paraId="380C77E1" w14:textId="77777777">
        <w:trPr>
          <w:trHeight w:val="315"/>
        </w:trPr>
        <w:tc>
          <w:tcPr>
            <w:tcW w:w="4230" w:type="dxa"/>
            <w:tcBorders>
              <w:top w:val="nil"/>
              <w:left w:val="single" w:sz="18" w:space="0" w:color="auto"/>
              <w:bottom w:val="single" w:sz="18" w:space="0" w:color="auto"/>
              <w:right w:val="nil"/>
            </w:tcBorders>
            <w:shd w:val="clear" w:color="auto" w:fill="E0EBF8"/>
            <w:noWrap/>
            <w:vAlign w:val="bottom"/>
          </w:tcPr>
          <w:p w14:paraId="0387DCB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xml:space="preserve">       Income from Upland Products</w:t>
            </w:r>
          </w:p>
        </w:tc>
        <w:tc>
          <w:tcPr>
            <w:tcW w:w="717" w:type="dxa"/>
            <w:tcBorders>
              <w:top w:val="nil"/>
              <w:left w:val="nil"/>
              <w:bottom w:val="single" w:sz="18" w:space="0" w:color="auto"/>
              <w:right w:val="nil"/>
            </w:tcBorders>
            <w:shd w:val="clear" w:color="auto" w:fill="E0EBF8"/>
            <w:noWrap/>
            <w:vAlign w:val="bottom"/>
          </w:tcPr>
          <w:p w14:paraId="0E2C247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1083" w:type="dxa"/>
            <w:gridSpan w:val="2"/>
            <w:tcBorders>
              <w:top w:val="nil"/>
              <w:left w:val="nil"/>
              <w:bottom w:val="single" w:sz="18" w:space="0" w:color="auto"/>
              <w:right w:val="single" w:sz="18" w:space="0" w:color="auto"/>
            </w:tcBorders>
            <w:shd w:val="clear" w:color="auto" w:fill="E0EBF8"/>
            <w:noWrap/>
            <w:vAlign w:val="bottom"/>
          </w:tcPr>
          <w:p w14:paraId="4E80A37B"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5,000</w:t>
            </w:r>
          </w:p>
        </w:tc>
      </w:tr>
    </w:tbl>
    <w:p w14:paraId="515FD68B" w14:textId="77777777" w:rsidR="00BA2DE8"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7116" w:type="dxa"/>
        <w:tblInd w:w="108" w:type="dxa"/>
        <w:tblLook w:val="04A0" w:firstRow="1" w:lastRow="0" w:firstColumn="1" w:lastColumn="0" w:noHBand="0" w:noVBand="1"/>
      </w:tblPr>
      <w:tblGrid>
        <w:gridCol w:w="3510"/>
        <w:gridCol w:w="273"/>
        <w:gridCol w:w="98"/>
        <w:gridCol w:w="133"/>
        <w:gridCol w:w="41"/>
        <w:gridCol w:w="699"/>
        <w:gridCol w:w="68"/>
        <w:gridCol w:w="61"/>
        <w:gridCol w:w="338"/>
        <w:gridCol w:w="828"/>
        <w:gridCol w:w="91"/>
        <w:gridCol w:w="976"/>
      </w:tblGrid>
      <w:tr w:rsidR="00BA2DE8" w:rsidRPr="00CE385D" w14:paraId="09818576" w14:textId="77777777">
        <w:trPr>
          <w:trHeight w:val="300"/>
        </w:trPr>
        <w:tc>
          <w:tcPr>
            <w:tcW w:w="6140" w:type="dxa"/>
            <w:gridSpan w:val="11"/>
            <w:tcBorders>
              <w:top w:val="nil"/>
              <w:left w:val="nil"/>
              <w:bottom w:val="nil"/>
              <w:right w:val="nil"/>
            </w:tcBorders>
            <w:shd w:val="clear" w:color="auto" w:fill="auto"/>
            <w:noWrap/>
            <w:vAlign w:val="bottom"/>
          </w:tcPr>
          <w:p w14:paraId="64B66A3C"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Excess value (differential) reclassification entry:</w:t>
            </w:r>
          </w:p>
        </w:tc>
        <w:tc>
          <w:tcPr>
            <w:tcW w:w="976" w:type="dxa"/>
            <w:tcBorders>
              <w:top w:val="nil"/>
              <w:left w:val="nil"/>
              <w:bottom w:val="nil"/>
              <w:right w:val="nil"/>
            </w:tcBorders>
            <w:shd w:val="clear" w:color="auto" w:fill="auto"/>
            <w:noWrap/>
            <w:vAlign w:val="bottom"/>
          </w:tcPr>
          <w:p w14:paraId="45167489"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19EA542C" w14:textId="77777777" w:rsidTr="00061E9A">
        <w:trPr>
          <w:gridAfter w:val="2"/>
          <w:wAfter w:w="1067" w:type="dxa"/>
          <w:trHeight w:val="300"/>
        </w:trPr>
        <w:tc>
          <w:tcPr>
            <w:tcW w:w="3510" w:type="dxa"/>
            <w:tcBorders>
              <w:bottom w:val="nil"/>
              <w:right w:val="nil"/>
            </w:tcBorders>
            <w:shd w:val="clear" w:color="auto" w:fill="E0EBF8"/>
            <w:noWrap/>
            <w:vAlign w:val="bottom"/>
          </w:tcPr>
          <w:p w14:paraId="48E9C39A"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Building</w:t>
            </w:r>
          </w:p>
        </w:tc>
        <w:tc>
          <w:tcPr>
            <w:tcW w:w="273" w:type="dxa"/>
            <w:tcBorders>
              <w:left w:val="nil"/>
              <w:bottom w:val="nil"/>
              <w:right w:val="nil"/>
            </w:tcBorders>
            <w:shd w:val="clear" w:color="auto" w:fill="E0EBF8"/>
            <w:noWrap/>
            <w:vAlign w:val="bottom"/>
          </w:tcPr>
          <w:p w14:paraId="4B01CC94"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272" w:type="dxa"/>
            <w:gridSpan w:val="3"/>
            <w:tcBorders>
              <w:left w:val="nil"/>
              <w:bottom w:val="nil"/>
              <w:right w:val="nil"/>
            </w:tcBorders>
            <w:shd w:val="clear" w:color="auto" w:fill="E0EBF8"/>
            <w:noWrap/>
            <w:vAlign w:val="bottom"/>
          </w:tcPr>
          <w:p w14:paraId="1F12173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828" w:type="dxa"/>
            <w:gridSpan w:val="3"/>
            <w:tcBorders>
              <w:left w:val="nil"/>
              <w:bottom w:val="nil"/>
              <w:right w:val="nil"/>
            </w:tcBorders>
            <w:shd w:val="clear" w:color="auto" w:fill="E0EBF8"/>
            <w:noWrap/>
            <w:vAlign w:val="bottom"/>
          </w:tcPr>
          <w:p w14:paraId="14127852"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50,000</w:t>
            </w:r>
          </w:p>
        </w:tc>
        <w:tc>
          <w:tcPr>
            <w:tcW w:w="1166" w:type="dxa"/>
            <w:gridSpan w:val="2"/>
            <w:tcBorders>
              <w:left w:val="nil"/>
              <w:bottom w:val="nil"/>
            </w:tcBorders>
            <w:shd w:val="clear" w:color="auto" w:fill="E0EBF8"/>
            <w:noWrap/>
            <w:vAlign w:val="bottom"/>
          </w:tcPr>
          <w:p w14:paraId="239EB09E"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r>
      <w:tr w:rsidR="00BA2DE8" w:rsidRPr="00CE385D" w14:paraId="3880D444" w14:textId="77777777" w:rsidTr="00061E9A">
        <w:trPr>
          <w:gridAfter w:val="2"/>
          <w:wAfter w:w="1067" w:type="dxa"/>
          <w:trHeight w:val="300"/>
        </w:trPr>
        <w:tc>
          <w:tcPr>
            <w:tcW w:w="4014" w:type="dxa"/>
            <w:gridSpan w:val="4"/>
            <w:tcBorders>
              <w:top w:val="nil"/>
              <w:bottom w:val="nil"/>
              <w:right w:val="nil"/>
            </w:tcBorders>
            <w:shd w:val="clear" w:color="auto" w:fill="E0EBF8"/>
            <w:noWrap/>
            <w:vAlign w:val="bottom"/>
          </w:tcPr>
          <w:p w14:paraId="4DABED5B"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xml:space="preserve">       Accumulated Depreciation</w:t>
            </w:r>
          </w:p>
        </w:tc>
        <w:tc>
          <w:tcPr>
            <w:tcW w:w="808" w:type="dxa"/>
            <w:gridSpan w:val="3"/>
            <w:tcBorders>
              <w:top w:val="nil"/>
              <w:left w:val="nil"/>
              <w:bottom w:val="nil"/>
              <w:right w:val="nil"/>
            </w:tcBorders>
            <w:shd w:val="clear" w:color="auto" w:fill="E0EBF8"/>
            <w:noWrap/>
            <w:vAlign w:val="bottom"/>
          </w:tcPr>
          <w:p w14:paraId="57BD9FF0"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399" w:type="dxa"/>
            <w:gridSpan w:val="2"/>
            <w:tcBorders>
              <w:top w:val="nil"/>
              <w:left w:val="nil"/>
              <w:bottom w:val="nil"/>
              <w:right w:val="nil"/>
            </w:tcBorders>
            <w:shd w:val="clear" w:color="auto" w:fill="E0EBF8"/>
            <w:noWrap/>
            <w:vAlign w:val="bottom"/>
          </w:tcPr>
          <w:p w14:paraId="20AD98E6"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828" w:type="dxa"/>
            <w:tcBorders>
              <w:top w:val="nil"/>
              <w:left w:val="nil"/>
              <w:bottom w:val="nil"/>
            </w:tcBorders>
            <w:shd w:val="clear" w:color="auto" w:fill="E0EBF8"/>
            <w:noWrap/>
            <w:vAlign w:val="bottom"/>
          </w:tcPr>
          <w:p w14:paraId="3ECF79CF"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25,000</w:t>
            </w:r>
          </w:p>
        </w:tc>
      </w:tr>
      <w:tr w:rsidR="00BA2DE8" w:rsidRPr="00CE385D" w14:paraId="20F3F70C" w14:textId="77777777" w:rsidTr="00061E9A">
        <w:trPr>
          <w:gridAfter w:val="2"/>
          <w:wAfter w:w="1067" w:type="dxa"/>
          <w:trHeight w:val="300"/>
        </w:trPr>
        <w:tc>
          <w:tcPr>
            <w:tcW w:w="3881" w:type="dxa"/>
            <w:gridSpan w:val="3"/>
            <w:tcBorders>
              <w:top w:val="nil"/>
              <w:right w:val="nil"/>
            </w:tcBorders>
            <w:shd w:val="clear" w:color="auto" w:fill="E0EBF8"/>
            <w:noWrap/>
            <w:vAlign w:val="bottom"/>
          </w:tcPr>
          <w:p w14:paraId="415BF4EB"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xml:space="preserve">       Investment in Upland Products</w:t>
            </w:r>
          </w:p>
        </w:tc>
        <w:tc>
          <w:tcPr>
            <w:tcW w:w="873" w:type="dxa"/>
            <w:gridSpan w:val="3"/>
            <w:tcBorders>
              <w:top w:val="nil"/>
              <w:left w:val="nil"/>
              <w:right w:val="nil"/>
            </w:tcBorders>
            <w:shd w:val="clear" w:color="auto" w:fill="E0EBF8"/>
            <w:noWrap/>
            <w:vAlign w:val="bottom"/>
          </w:tcPr>
          <w:p w14:paraId="7FCFA865"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1295" w:type="dxa"/>
            <w:gridSpan w:val="4"/>
            <w:tcBorders>
              <w:top w:val="nil"/>
              <w:left w:val="nil"/>
            </w:tcBorders>
            <w:shd w:val="clear" w:color="auto" w:fill="E0EBF8"/>
            <w:noWrap/>
            <w:vAlign w:val="bottom"/>
          </w:tcPr>
          <w:p w14:paraId="5C7C2067"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25,000</w:t>
            </w:r>
          </w:p>
        </w:tc>
      </w:tr>
    </w:tbl>
    <w:p w14:paraId="4A5942DA" w14:textId="77777777" w:rsidR="00BA2DE8"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szCs w:val="22"/>
        </w:rPr>
      </w:pPr>
    </w:p>
    <w:tbl>
      <w:tblPr>
        <w:tblW w:w="6030" w:type="dxa"/>
        <w:tblInd w:w="108" w:type="dxa"/>
        <w:tblLook w:val="04A0" w:firstRow="1" w:lastRow="0" w:firstColumn="1" w:lastColumn="0" w:noHBand="0" w:noVBand="1"/>
      </w:tblPr>
      <w:tblGrid>
        <w:gridCol w:w="3740"/>
        <w:gridCol w:w="272"/>
        <w:gridCol w:w="976"/>
        <w:gridCol w:w="976"/>
        <w:gridCol w:w="66"/>
      </w:tblGrid>
      <w:tr w:rsidR="00BA2DE8" w:rsidRPr="00CE385D" w14:paraId="54D375E4" w14:textId="77777777">
        <w:trPr>
          <w:gridAfter w:val="1"/>
          <w:wAfter w:w="66" w:type="dxa"/>
          <w:trHeight w:val="300"/>
        </w:trPr>
        <w:tc>
          <w:tcPr>
            <w:tcW w:w="4012" w:type="dxa"/>
            <w:gridSpan w:val="2"/>
            <w:tcBorders>
              <w:top w:val="nil"/>
              <w:left w:val="nil"/>
              <w:bottom w:val="nil"/>
              <w:right w:val="nil"/>
            </w:tcBorders>
            <w:shd w:val="clear" w:color="auto" w:fill="auto"/>
            <w:noWrap/>
            <w:vAlign w:val="bottom"/>
          </w:tcPr>
          <w:p w14:paraId="5D668793"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Eliminate intercompany accounts:</w:t>
            </w:r>
          </w:p>
        </w:tc>
        <w:tc>
          <w:tcPr>
            <w:tcW w:w="976" w:type="dxa"/>
            <w:tcBorders>
              <w:top w:val="nil"/>
              <w:left w:val="nil"/>
              <w:bottom w:val="nil"/>
              <w:right w:val="nil"/>
            </w:tcBorders>
            <w:shd w:val="clear" w:color="auto" w:fill="auto"/>
            <w:noWrap/>
            <w:vAlign w:val="bottom"/>
          </w:tcPr>
          <w:p w14:paraId="416BFF33" w14:textId="77777777" w:rsidR="00BA2DE8" w:rsidRPr="00CE385D" w:rsidRDefault="00BA2DE8" w:rsidP="00BA2DE8">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672A1779" w14:textId="77777777" w:rsidR="00BA2DE8" w:rsidRPr="00CE385D" w:rsidRDefault="00BA2DE8" w:rsidP="00BA2DE8">
            <w:pPr>
              <w:widowControl/>
              <w:autoSpaceDE/>
              <w:autoSpaceDN/>
              <w:adjustRightInd/>
              <w:rPr>
                <w:rFonts w:ascii="Arial" w:hAnsi="Arial" w:cs="Arial"/>
                <w:color w:val="000000"/>
                <w:sz w:val="20"/>
                <w:szCs w:val="22"/>
              </w:rPr>
            </w:pPr>
          </w:p>
        </w:tc>
      </w:tr>
      <w:tr w:rsidR="00BA2DE8" w:rsidRPr="00CE385D" w14:paraId="413275E8" w14:textId="77777777" w:rsidTr="00061E9A">
        <w:trPr>
          <w:trHeight w:val="300"/>
        </w:trPr>
        <w:tc>
          <w:tcPr>
            <w:tcW w:w="3740" w:type="dxa"/>
            <w:tcBorders>
              <w:bottom w:val="nil"/>
              <w:right w:val="nil"/>
            </w:tcBorders>
            <w:shd w:val="clear" w:color="auto" w:fill="E0EBF8"/>
            <w:noWrap/>
            <w:vAlign w:val="bottom"/>
          </w:tcPr>
          <w:p w14:paraId="4F5E8C1C"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Accounts Payable</w:t>
            </w:r>
          </w:p>
        </w:tc>
        <w:tc>
          <w:tcPr>
            <w:tcW w:w="272" w:type="dxa"/>
            <w:tcBorders>
              <w:left w:val="nil"/>
              <w:bottom w:val="nil"/>
              <w:right w:val="nil"/>
            </w:tcBorders>
            <w:shd w:val="clear" w:color="auto" w:fill="E0EBF8"/>
            <w:noWrap/>
            <w:vAlign w:val="bottom"/>
          </w:tcPr>
          <w:p w14:paraId="7931F7AB"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c>
          <w:tcPr>
            <w:tcW w:w="976" w:type="dxa"/>
            <w:tcBorders>
              <w:left w:val="nil"/>
              <w:bottom w:val="nil"/>
              <w:right w:val="nil"/>
            </w:tcBorders>
            <w:shd w:val="clear" w:color="auto" w:fill="E0EBF8"/>
            <w:noWrap/>
            <w:vAlign w:val="bottom"/>
          </w:tcPr>
          <w:p w14:paraId="0CF751BC"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10,000</w:t>
            </w:r>
          </w:p>
        </w:tc>
        <w:tc>
          <w:tcPr>
            <w:tcW w:w="1042" w:type="dxa"/>
            <w:gridSpan w:val="2"/>
            <w:tcBorders>
              <w:left w:val="nil"/>
              <w:bottom w:val="nil"/>
            </w:tcBorders>
            <w:shd w:val="clear" w:color="auto" w:fill="E0EBF8"/>
            <w:noWrap/>
            <w:vAlign w:val="bottom"/>
          </w:tcPr>
          <w:p w14:paraId="07076175"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w:t>
            </w:r>
          </w:p>
        </w:tc>
      </w:tr>
      <w:tr w:rsidR="00BA2DE8" w:rsidRPr="00CE385D" w14:paraId="3E53927D" w14:textId="77777777" w:rsidTr="00061E9A">
        <w:trPr>
          <w:trHeight w:val="300"/>
        </w:trPr>
        <w:tc>
          <w:tcPr>
            <w:tcW w:w="4012" w:type="dxa"/>
            <w:gridSpan w:val="2"/>
            <w:tcBorders>
              <w:top w:val="nil"/>
              <w:right w:val="nil"/>
            </w:tcBorders>
            <w:shd w:val="clear" w:color="auto" w:fill="E0EBF8"/>
            <w:noWrap/>
            <w:vAlign w:val="bottom"/>
          </w:tcPr>
          <w:p w14:paraId="47E22C28" w14:textId="77777777" w:rsidR="00BA2DE8" w:rsidRPr="00CE385D" w:rsidRDefault="00BA2DE8" w:rsidP="00BA2DE8">
            <w:pPr>
              <w:widowControl/>
              <w:autoSpaceDE/>
              <w:autoSpaceDN/>
              <w:adjustRightInd/>
              <w:rPr>
                <w:rFonts w:ascii="Arial" w:hAnsi="Arial" w:cs="Arial"/>
                <w:b/>
                <w:bCs/>
                <w:color w:val="000000"/>
                <w:sz w:val="20"/>
                <w:szCs w:val="22"/>
              </w:rPr>
            </w:pPr>
            <w:r w:rsidRPr="00CE385D">
              <w:rPr>
                <w:rFonts w:ascii="Arial" w:hAnsi="Arial" w:cs="Arial"/>
                <w:b/>
                <w:bCs/>
                <w:color w:val="000000"/>
                <w:sz w:val="20"/>
                <w:szCs w:val="22"/>
              </w:rPr>
              <w:t xml:space="preserve">       Cash and Receivables</w:t>
            </w:r>
          </w:p>
        </w:tc>
        <w:tc>
          <w:tcPr>
            <w:tcW w:w="976" w:type="dxa"/>
            <w:tcBorders>
              <w:top w:val="nil"/>
              <w:left w:val="nil"/>
              <w:right w:val="nil"/>
            </w:tcBorders>
            <w:shd w:val="clear" w:color="auto" w:fill="E0EBF8"/>
            <w:noWrap/>
            <w:vAlign w:val="bottom"/>
          </w:tcPr>
          <w:p w14:paraId="4AC4E36E"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 </w:t>
            </w:r>
          </w:p>
        </w:tc>
        <w:tc>
          <w:tcPr>
            <w:tcW w:w="1042" w:type="dxa"/>
            <w:gridSpan w:val="2"/>
            <w:tcBorders>
              <w:top w:val="nil"/>
              <w:left w:val="nil"/>
            </w:tcBorders>
            <w:shd w:val="clear" w:color="auto" w:fill="E0EBF8"/>
            <w:noWrap/>
            <w:vAlign w:val="bottom"/>
          </w:tcPr>
          <w:p w14:paraId="7E55D830" w14:textId="77777777" w:rsidR="00BA2DE8" w:rsidRPr="00CE385D" w:rsidRDefault="00BA2DE8" w:rsidP="00BA2DE8">
            <w:pPr>
              <w:widowControl/>
              <w:autoSpaceDE/>
              <w:autoSpaceDN/>
              <w:adjustRightInd/>
              <w:jc w:val="right"/>
              <w:rPr>
                <w:rFonts w:ascii="Arial" w:hAnsi="Arial" w:cs="Arial"/>
                <w:b/>
                <w:bCs/>
                <w:color w:val="000000"/>
                <w:sz w:val="20"/>
                <w:szCs w:val="22"/>
              </w:rPr>
            </w:pPr>
            <w:r w:rsidRPr="00CE385D">
              <w:rPr>
                <w:rFonts w:ascii="Arial" w:hAnsi="Arial" w:cs="Arial"/>
                <w:b/>
                <w:bCs/>
                <w:color w:val="000000"/>
                <w:sz w:val="20"/>
                <w:szCs w:val="22"/>
              </w:rPr>
              <w:t>10,000</w:t>
            </w:r>
          </w:p>
        </w:tc>
      </w:tr>
    </w:tbl>
    <w:p w14:paraId="2727925D" w14:textId="77777777" w:rsidR="005E7AEB" w:rsidRPr="00CE385D"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CE385D">
        <w:rPr>
          <w:rFonts w:ascii="Arial" w:hAnsi="Arial" w:cs="Arial"/>
          <w:b/>
          <w:bCs/>
          <w:sz w:val="20"/>
          <w:szCs w:val="22"/>
        </w:rPr>
        <w:br w:type="page"/>
      </w:r>
      <w:r w:rsidRPr="00CE385D">
        <w:rPr>
          <w:rFonts w:ascii="Arial" w:hAnsi="Arial" w:cs="Arial"/>
          <w:b/>
          <w:bCs/>
          <w:sz w:val="20"/>
          <w:szCs w:val="22"/>
        </w:rPr>
        <w:lastRenderedPageBreak/>
        <w:t>P4-35</w:t>
      </w:r>
      <w:r w:rsidRPr="00CE385D">
        <w:rPr>
          <w:rFonts w:ascii="Arial" w:hAnsi="Arial" w:cs="Arial"/>
          <w:sz w:val="20"/>
          <w:szCs w:val="22"/>
        </w:rPr>
        <w:t xml:space="preserve">  (continued)</w:t>
      </w:r>
    </w:p>
    <w:p w14:paraId="3426C22B" w14:textId="77777777" w:rsidR="005E7AEB"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roofErr w:type="gramStart"/>
      <w:r w:rsidRPr="00CE385D">
        <w:rPr>
          <w:rFonts w:ascii="Arial" w:hAnsi="Arial" w:cs="Arial"/>
          <w:sz w:val="20"/>
          <w:szCs w:val="22"/>
        </w:rPr>
        <w:t>c</w:t>
      </w:r>
      <w:proofErr w:type="gramEnd"/>
      <w:r w:rsidRPr="00CE385D">
        <w:rPr>
          <w:rFonts w:ascii="Arial" w:hAnsi="Arial" w:cs="Arial"/>
          <w:sz w:val="20"/>
          <w:szCs w:val="22"/>
        </w:rPr>
        <w:t>.</w:t>
      </w:r>
    </w:p>
    <w:tbl>
      <w:tblPr>
        <w:tblW w:w="9897" w:type="dxa"/>
        <w:tblInd w:w="103" w:type="dxa"/>
        <w:tblLayout w:type="fixed"/>
        <w:tblLook w:val="04A0" w:firstRow="1" w:lastRow="0" w:firstColumn="1" w:lastColumn="0" w:noHBand="0" w:noVBand="1"/>
      </w:tblPr>
      <w:tblGrid>
        <w:gridCol w:w="262"/>
        <w:gridCol w:w="2893"/>
        <w:gridCol w:w="262"/>
        <w:gridCol w:w="996"/>
        <w:gridCol w:w="262"/>
        <w:gridCol w:w="1000"/>
        <w:gridCol w:w="262"/>
        <w:gridCol w:w="908"/>
        <w:gridCol w:w="262"/>
        <w:gridCol w:w="908"/>
        <w:gridCol w:w="262"/>
        <w:gridCol w:w="1358"/>
        <w:gridCol w:w="262"/>
      </w:tblGrid>
      <w:tr w:rsidR="00BA2DE8" w:rsidRPr="00CE385D" w14:paraId="09ED368D" w14:textId="77777777">
        <w:trPr>
          <w:trHeight w:val="300"/>
        </w:trPr>
        <w:tc>
          <w:tcPr>
            <w:tcW w:w="262" w:type="dxa"/>
            <w:tcBorders>
              <w:top w:val="single" w:sz="4" w:space="0" w:color="auto"/>
              <w:left w:val="single" w:sz="4" w:space="0" w:color="auto"/>
              <w:bottom w:val="nil"/>
              <w:right w:val="nil"/>
            </w:tcBorders>
            <w:shd w:val="clear" w:color="auto" w:fill="E0EBF8"/>
            <w:noWrap/>
            <w:vAlign w:val="bottom"/>
          </w:tcPr>
          <w:p w14:paraId="4DF3B0EE"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18D774F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14:paraId="1CAF5E7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0EC86F5A"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Power Corp.</w:t>
            </w:r>
          </w:p>
        </w:tc>
        <w:tc>
          <w:tcPr>
            <w:tcW w:w="262" w:type="dxa"/>
            <w:tcBorders>
              <w:top w:val="single" w:sz="4" w:space="0" w:color="auto"/>
              <w:left w:val="nil"/>
              <w:bottom w:val="nil"/>
              <w:right w:val="nil"/>
            </w:tcBorders>
            <w:shd w:val="clear" w:color="auto" w:fill="E0EBF8"/>
            <w:noWrap/>
            <w:vAlign w:val="bottom"/>
          </w:tcPr>
          <w:p w14:paraId="3A647AE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vMerge w:val="restart"/>
            <w:tcBorders>
              <w:top w:val="single" w:sz="4" w:space="0" w:color="auto"/>
              <w:left w:val="nil"/>
              <w:bottom w:val="single" w:sz="4" w:space="0" w:color="000000"/>
              <w:right w:val="nil"/>
            </w:tcBorders>
            <w:shd w:val="clear" w:color="auto" w:fill="E0EBF8"/>
            <w:vAlign w:val="bottom"/>
          </w:tcPr>
          <w:p w14:paraId="3BCCCEE2"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Upland Products</w:t>
            </w:r>
          </w:p>
        </w:tc>
        <w:tc>
          <w:tcPr>
            <w:tcW w:w="262" w:type="dxa"/>
            <w:tcBorders>
              <w:top w:val="single" w:sz="4" w:space="0" w:color="auto"/>
              <w:left w:val="nil"/>
              <w:bottom w:val="nil"/>
              <w:right w:val="nil"/>
            </w:tcBorders>
            <w:shd w:val="clear" w:color="auto" w:fill="E0EBF8"/>
            <w:noWrap/>
            <w:vAlign w:val="bottom"/>
          </w:tcPr>
          <w:p w14:paraId="3B29867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078" w:type="dxa"/>
            <w:gridSpan w:val="3"/>
            <w:tcBorders>
              <w:top w:val="single" w:sz="4" w:space="0" w:color="auto"/>
              <w:left w:val="nil"/>
              <w:bottom w:val="nil"/>
              <w:right w:val="nil"/>
            </w:tcBorders>
            <w:shd w:val="clear" w:color="auto" w:fill="auto"/>
            <w:noWrap/>
            <w:vAlign w:val="bottom"/>
          </w:tcPr>
          <w:p w14:paraId="4317B528"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14:paraId="7F8D8F0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single" w:sz="4" w:space="0" w:color="auto"/>
              <w:left w:val="nil"/>
              <w:bottom w:val="nil"/>
              <w:right w:val="nil"/>
            </w:tcBorders>
            <w:shd w:val="clear" w:color="auto" w:fill="E0EBF8"/>
            <w:noWrap/>
            <w:vAlign w:val="bottom"/>
          </w:tcPr>
          <w:p w14:paraId="74B4F50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14:paraId="5D29068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23EAB41E" w14:textId="77777777">
        <w:trPr>
          <w:trHeight w:val="300"/>
        </w:trPr>
        <w:tc>
          <w:tcPr>
            <w:tcW w:w="262" w:type="dxa"/>
            <w:tcBorders>
              <w:top w:val="nil"/>
              <w:left w:val="single" w:sz="4" w:space="0" w:color="auto"/>
              <w:bottom w:val="nil"/>
              <w:right w:val="nil"/>
            </w:tcBorders>
            <w:shd w:val="clear" w:color="auto" w:fill="E0EBF8"/>
            <w:noWrap/>
            <w:vAlign w:val="bottom"/>
          </w:tcPr>
          <w:p w14:paraId="6C528534"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34CD0EC2"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39BBED7C"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7992930C" w14:textId="77777777" w:rsidR="00BA2DE8" w:rsidRPr="00CE385D" w:rsidRDefault="00BA2DE8" w:rsidP="00BA2DE8">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07202DDF"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1000" w:type="dxa"/>
            <w:vMerge/>
            <w:tcBorders>
              <w:top w:val="single" w:sz="4" w:space="0" w:color="auto"/>
              <w:left w:val="nil"/>
              <w:bottom w:val="single" w:sz="4" w:space="0" w:color="000000"/>
              <w:right w:val="nil"/>
            </w:tcBorders>
            <w:shd w:val="clear" w:color="auto" w:fill="E0EBF8"/>
            <w:vAlign w:val="center"/>
          </w:tcPr>
          <w:p w14:paraId="788C76E3" w14:textId="77777777" w:rsidR="00BA2DE8" w:rsidRPr="00CE385D" w:rsidRDefault="00BA2DE8" w:rsidP="00BA2DE8">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14:paraId="3FB9C91E"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5565580B"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14:paraId="2BEF772A"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1CBB3F95"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14:paraId="5682E8E1"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772CF0F4"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14:paraId="1224AC17" w14:textId="77777777" w:rsidR="00BA2DE8" w:rsidRPr="00CE385D" w:rsidRDefault="00BA2DE8" w:rsidP="00BA2DE8">
            <w:pPr>
              <w:widowControl/>
              <w:autoSpaceDE/>
              <w:autoSpaceDN/>
              <w:adjustRightInd/>
              <w:jc w:val="center"/>
              <w:rPr>
                <w:rFonts w:ascii="Arial" w:hAnsi="Arial" w:cs="Arial"/>
                <w:b/>
                <w:bCs/>
                <w:sz w:val="18"/>
                <w:szCs w:val="22"/>
              </w:rPr>
            </w:pPr>
            <w:r w:rsidRPr="00CE385D">
              <w:rPr>
                <w:rFonts w:ascii="Arial" w:hAnsi="Arial" w:cs="Arial"/>
                <w:b/>
                <w:bCs/>
                <w:sz w:val="18"/>
                <w:szCs w:val="22"/>
              </w:rPr>
              <w:t> </w:t>
            </w:r>
          </w:p>
        </w:tc>
      </w:tr>
      <w:tr w:rsidR="00BA2DE8" w:rsidRPr="00CE385D" w14:paraId="59E2DB36" w14:textId="77777777">
        <w:trPr>
          <w:trHeight w:val="300"/>
        </w:trPr>
        <w:tc>
          <w:tcPr>
            <w:tcW w:w="262" w:type="dxa"/>
            <w:tcBorders>
              <w:top w:val="nil"/>
              <w:left w:val="single" w:sz="4" w:space="0" w:color="auto"/>
              <w:bottom w:val="nil"/>
              <w:right w:val="nil"/>
            </w:tcBorders>
            <w:shd w:val="clear" w:color="auto" w:fill="E0EBF8"/>
            <w:noWrap/>
            <w:vAlign w:val="bottom"/>
          </w:tcPr>
          <w:p w14:paraId="7E0C9A7E"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48FCB6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14:paraId="5B7C3E4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486F467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FF06241"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nil"/>
              <w:right w:val="nil"/>
            </w:tcBorders>
            <w:shd w:val="clear" w:color="auto" w:fill="E0EBF8"/>
            <w:noWrap/>
            <w:vAlign w:val="bottom"/>
          </w:tcPr>
          <w:p w14:paraId="73F65BE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D31D7A2"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0C2A4CC7"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4DD0297C"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45D466EB"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07D1C4B"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5AB3115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22ACCA8A"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7F6BD716" w14:textId="77777777">
        <w:trPr>
          <w:trHeight w:val="300"/>
        </w:trPr>
        <w:tc>
          <w:tcPr>
            <w:tcW w:w="262" w:type="dxa"/>
            <w:tcBorders>
              <w:top w:val="nil"/>
              <w:left w:val="single" w:sz="4" w:space="0" w:color="auto"/>
              <w:bottom w:val="nil"/>
              <w:right w:val="nil"/>
            </w:tcBorders>
            <w:shd w:val="clear" w:color="auto" w:fill="E0EBF8"/>
            <w:noWrap/>
            <w:vAlign w:val="bottom"/>
          </w:tcPr>
          <w:p w14:paraId="6F00809B"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15299E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14:paraId="58E79D8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892C64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41CDFB6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6331F5A"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42466D4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22DA1AE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445C90F"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43F1B7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240C937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11823F22"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14:paraId="4CBCBB5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7FB9EC07" w14:textId="77777777">
        <w:trPr>
          <w:trHeight w:val="315"/>
        </w:trPr>
        <w:tc>
          <w:tcPr>
            <w:tcW w:w="262" w:type="dxa"/>
            <w:tcBorders>
              <w:top w:val="nil"/>
              <w:left w:val="single" w:sz="4" w:space="0" w:color="auto"/>
              <w:bottom w:val="nil"/>
              <w:right w:val="nil"/>
            </w:tcBorders>
            <w:shd w:val="clear" w:color="auto" w:fill="E0EBF8"/>
            <w:noWrap/>
            <w:vAlign w:val="bottom"/>
          </w:tcPr>
          <w:p w14:paraId="67276911"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DF6979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14:paraId="2822D46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B3B24C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(120,000)</w:t>
            </w:r>
          </w:p>
        </w:tc>
        <w:tc>
          <w:tcPr>
            <w:tcW w:w="262" w:type="dxa"/>
            <w:tcBorders>
              <w:top w:val="nil"/>
              <w:left w:val="nil"/>
              <w:bottom w:val="nil"/>
              <w:right w:val="nil"/>
            </w:tcBorders>
            <w:shd w:val="clear" w:color="auto" w:fill="E0EBF8"/>
            <w:noWrap/>
            <w:vAlign w:val="bottom"/>
          </w:tcPr>
          <w:p w14:paraId="06FF747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12492BD"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(50,000)</w:t>
            </w:r>
          </w:p>
        </w:tc>
        <w:tc>
          <w:tcPr>
            <w:tcW w:w="262" w:type="dxa"/>
            <w:tcBorders>
              <w:top w:val="nil"/>
              <w:left w:val="nil"/>
              <w:bottom w:val="nil"/>
              <w:right w:val="nil"/>
            </w:tcBorders>
            <w:shd w:val="clear" w:color="auto" w:fill="E0EBF8"/>
            <w:noWrap/>
            <w:vAlign w:val="bottom"/>
          </w:tcPr>
          <w:p w14:paraId="431E206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single" w:sz="18" w:space="0" w:color="auto"/>
              <w:right w:val="nil"/>
            </w:tcBorders>
            <w:shd w:val="clear" w:color="000000" w:fill="FFFFFF"/>
            <w:noWrap/>
            <w:vAlign w:val="bottom"/>
          </w:tcPr>
          <w:p w14:paraId="75CDA452"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D25D1A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EE7E06F"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099DF2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A1303C2"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(170,000)</w:t>
            </w:r>
          </w:p>
        </w:tc>
        <w:tc>
          <w:tcPr>
            <w:tcW w:w="262" w:type="dxa"/>
            <w:tcBorders>
              <w:top w:val="nil"/>
              <w:left w:val="nil"/>
              <w:bottom w:val="nil"/>
              <w:right w:val="single" w:sz="4" w:space="0" w:color="auto"/>
            </w:tcBorders>
            <w:shd w:val="clear" w:color="auto" w:fill="E0EBF8"/>
            <w:noWrap/>
            <w:vAlign w:val="bottom"/>
          </w:tcPr>
          <w:p w14:paraId="3683F77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15006F19" w14:textId="77777777">
        <w:trPr>
          <w:trHeight w:val="315"/>
        </w:trPr>
        <w:tc>
          <w:tcPr>
            <w:tcW w:w="262" w:type="dxa"/>
            <w:tcBorders>
              <w:top w:val="nil"/>
              <w:left w:val="single" w:sz="4" w:space="0" w:color="auto"/>
              <w:bottom w:val="nil"/>
              <w:right w:val="nil"/>
            </w:tcBorders>
            <w:shd w:val="clear" w:color="auto" w:fill="E0EBF8"/>
            <w:noWrap/>
            <w:vAlign w:val="bottom"/>
          </w:tcPr>
          <w:p w14:paraId="1AA0D5D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739229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14:paraId="55F0507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F4B069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(25,000)</w:t>
            </w:r>
          </w:p>
        </w:tc>
        <w:tc>
          <w:tcPr>
            <w:tcW w:w="262" w:type="dxa"/>
            <w:tcBorders>
              <w:top w:val="nil"/>
              <w:left w:val="nil"/>
              <w:bottom w:val="nil"/>
              <w:right w:val="nil"/>
            </w:tcBorders>
            <w:shd w:val="clear" w:color="auto" w:fill="E0EBF8"/>
            <w:noWrap/>
            <w:vAlign w:val="bottom"/>
          </w:tcPr>
          <w:p w14:paraId="7C48E59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39D7D32"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(15,000)</w:t>
            </w:r>
          </w:p>
        </w:tc>
        <w:tc>
          <w:tcPr>
            <w:tcW w:w="262" w:type="dxa"/>
            <w:tcBorders>
              <w:top w:val="nil"/>
              <w:left w:val="nil"/>
              <w:bottom w:val="nil"/>
              <w:right w:val="single" w:sz="18" w:space="0" w:color="auto"/>
            </w:tcBorders>
            <w:shd w:val="clear" w:color="auto" w:fill="E0EBF8"/>
            <w:noWrap/>
            <w:vAlign w:val="bottom"/>
          </w:tcPr>
          <w:p w14:paraId="1BD8B3D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63772BCB"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5,000 </w:t>
            </w:r>
          </w:p>
        </w:tc>
        <w:tc>
          <w:tcPr>
            <w:tcW w:w="262" w:type="dxa"/>
            <w:tcBorders>
              <w:top w:val="nil"/>
              <w:left w:val="single" w:sz="18" w:space="0" w:color="auto"/>
              <w:bottom w:val="nil"/>
              <w:right w:val="nil"/>
            </w:tcBorders>
            <w:shd w:val="clear" w:color="000000" w:fill="FFFFFF"/>
            <w:noWrap/>
            <w:vAlign w:val="bottom"/>
          </w:tcPr>
          <w:p w14:paraId="6DD806E6"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138DA4F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BFD369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C235F65"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(45,000)</w:t>
            </w:r>
          </w:p>
        </w:tc>
        <w:tc>
          <w:tcPr>
            <w:tcW w:w="262" w:type="dxa"/>
            <w:tcBorders>
              <w:top w:val="nil"/>
              <w:left w:val="nil"/>
              <w:bottom w:val="nil"/>
              <w:right w:val="single" w:sz="4" w:space="0" w:color="auto"/>
            </w:tcBorders>
            <w:shd w:val="clear" w:color="auto" w:fill="E0EBF8"/>
            <w:noWrap/>
            <w:vAlign w:val="bottom"/>
          </w:tcPr>
          <w:p w14:paraId="740F962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267D74A9" w14:textId="77777777">
        <w:trPr>
          <w:trHeight w:val="315"/>
        </w:trPr>
        <w:tc>
          <w:tcPr>
            <w:tcW w:w="262" w:type="dxa"/>
            <w:tcBorders>
              <w:top w:val="nil"/>
              <w:left w:val="single" w:sz="4" w:space="0" w:color="auto"/>
              <w:bottom w:val="nil"/>
              <w:right w:val="nil"/>
            </w:tcBorders>
            <w:shd w:val="clear" w:color="auto" w:fill="E0EBF8"/>
            <w:noWrap/>
            <w:vAlign w:val="bottom"/>
          </w:tcPr>
          <w:p w14:paraId="4CB2E195"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584E04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Less: Inventory Losses</w:t>
            </w:r>
          </w:p>
        </w:tc>
        <w:tc>
          <w:tcPr>
            <w:tcW w:w="262" w:type="dxa"/>
            <w:tcBorders>
              <w:top w:val="nil"/>
              <w:left w:val="nil"/>
              <w:bottom w:val="nil"/>
              <w:right w:val="nil"/>
            </w:tcBorders>
            <w:shd w:val="clear" w:color="auto" w:fill="E0EBF8"/>
            <w:noWrap/>
            <w:vAlign w:val="bottom"/>
          </w:tcPr>
          <w:p w14:paraId="559BF04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A5CFB3A"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(15,000)</w:t>
            </w:r>
          </w:p>
        </w:tc>
        <w:tc>
          <w:tcPr>
            <w:tcW w:w="262" w:type="dxa"/>
            <w:tcBorders>
              <w:top w:val="nil"/>
              <w:left w:val="nil"/>
              <w:bottom w:val="nil"/>
              <w:right w:val="nil"/>
            </w:tcBorders>
            <w:shd w:val="clear" w:color="auto" w:fill="E0EBF8"/>
            <w:noWrap/>
            <w:vAlign w:val="bottom"/>
          </w:tcPr>
          <w:p w14:paraId="3C1EC57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03899D67"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(5,000)</w:t>
            </w:r>
          </w:p>
        </w:tc>
        <w:tc>
          <w:tcPr>
            <w:tcW w:w="262" w:type="dxa"/>
            <w:tcBorders>
              <w:top w:val="nil"/>
              <w:left w:val="nil"/>
              <w:bottom w:val="nil"/>
              <w:right w:val="nil"/>
            </w:tcBorders>
            <w:shd w:val="clear" w:color="auto" w:fill="E0EBF8"/>
            <w:noWrap/>
            <w:vAlign w:val="bottom"/>
          </w:tcPr>
          <w:p w14:paraId="51683CF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single" w:sz="18" w:space="0" w:color="auto"/>
              <w:left w:val="nil"/>
              <w:bottom w:val="nil"/>
              <w:right w:val="nil"/>
            </w:tcBorders>
            <w:shd w:val="clear" w:color="000000" w:fill="FFFFFF"/>
            <w:noWrap/>
            <w:vAlign w:val="bottom"/>
          </w:tcPr>
          <w:p w14:paraId="26F8246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89863C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single" w:sz="18" w:space="0" w:color="auto"/>
              <w:right w:val="nil"/>
            </w:tcBorders>
            <w:shd w:val="clear" w:color="000000" w:fill="FFFFFF"/>
            <w:noWrap/>
            <w:vAlign w:val="bottom"/>
          </w:tcPr>
          <w:p w14:paraId="29376D4E"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4E6917C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0C25AA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(20,000)</w:t>
            </w:r>
          </w:p>
        </w:tc>
        <w:tc>
          <w:tcPr>
            <w:tcW w:w="262" w:type="dxa"/>
            <w:tcBorders>
              <w:top w:val="nil"/>
              <w:left w:val="nil"/>
              <w:bottom w:val="nil"/>
              <w:right w:val="single" w:sz="4" w:space="0" w:color="auto"/>
            </w:tcBorders>
            <w:shd w:val="clear" w:color="auto" w:fill="E0EBF8"/>
            <w:noWrap/>
            <w:vAlign w:val="bottom"/>
          </w:tcPr>
          <w:p w14:paraId="2B1D84D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54714A96" w14:textId="77777777" w:rsidTr="00061E9A">
        <w:trPr>
          <w:trHeight w:val="315"/>
        </w:trPr>
        <w:tc>
          <w:tcPr>
            <w:tcW w:w="262" w:type="dxa"/>
            <w:tcBorders>
              <w:top w:val="nil"/>
              <w:left w:val="single" w:sz="4" w:space="0" w:color="auto"/>
              <w:bottom w:val="nil"/>
              <w:right w:val="nil"/>
            </w:tcBorders>
            <w:shd w:val="clear" w:color="auto" w:fill="E0EBF8"/>
            <w:noWrap/>
            <w:vAlign w:val="bottom"/>
          </w:tcPr>
          <w:p w14:paraId="35F1415A"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0364D7E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Income from Upland Products</w:t>
            </w:r>
          </w:p>
        </w:tc>
        <w:tc>
          <w:tcPr>
            <w:tcW w:w="262" w:type="dxa"/>
            <w:tcBorders>
              <w:top w:val="nil"/>
              <w:left w:val="nil"/>
              <w:bottom w:val="single" w:sz="4" w:space="0" w:color="auto"/>
              <w:right w:val="nil"/>
            </w:tcBorders>
            <w:shd w:val="clear" w:color="auto" w:fill="E0EBF8"/>
            <w:noWrap/>
            <w:vAlign w:val="bottom"/>
          </w:tcPr>
          <w:p w14:paraId="4EBAF02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749C46C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25,000 </w:t>
            </w:r>
          </w:p>
        </w:tc>
        <w:tc>
          <w:tcPr>
            <w:tcW w:w="262" w:type="dxa"/>
            <w:tcBorders>
              <w:top w:val="nil"/>
              <w:left w:val="nil"/>
              <w:bottom w:val="single" w:sz="4" w:space="0" w:color="auto"/>
              <w:right w:val="nil"/>
            </w:tcBorders>
            <w:shd w:val="clear" w:color="auto" w:fill="E0EBF8"/>
            <w:noWrap/>
            <w:vAlign w:val="bottom"/>
          </w:tcPr>
          <w:p w14:paraId="2A546A7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single" w:sz="4" w:space="0" w:color="auto"/>
              <w:right w:val="nil"/>
            </w:tcBorders>
            <w:shd w:val="clear" w:color="auto" w:fill="E0EBF8"/>
            <w:noWrap/>
            <w:vAlign w:val="bottom"/>
          </w:tcPr>
          <w:p w14:paraId="0384D17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1964763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single" w:sz="4" w:space="0" w:color="auto"/>
              <w:right w:val="nil"/>
            </w:tcBorders>
            <w:shd w:val="clear" w:color="auto" w:fill="002E5C"/>
            <w:noWrap/>
            <w:vAlign w:val="bottom"/>
          </w:tcPr>
          <w:p w14:paraId="3E189185" w14:textId="77777777" w:rsidR="00BA2DE8" w:rsidRPr="00061E9A" w:rsidRDefault="00BA2DE8" w:rsidP="00BA2DE8">
            <w:pPr>
              <w:widowControl/>
              <w:autoSpaceDE/>
              <w:autoSpaceDN/>
              <w:adjustRightInd/>
              <w:jc w:val="right"/>
              <w:rPr>
                <w:rFonts w:ascii="Arial" w:hAnsi="Arial" w:cs="Arial"/>
                <w:b/>
                <w:color w:val="FFFFFF" w:themeColor="background1"/>
                <w:sz w:val="18"/>
                <w:szCs w:val="22"/>
              </w:rPr>
            </w:pPr>
            <w:r w:rsidRPr="00061E9A">
              <w:rPr>
                <w:rFonts w:ascii="Arial" w:hAnsi="Arial" w:cs="Arial"/>
                <w:b/>
                <w:color w:val="FFFFFF" w:themeColor="background1"/>
                <w:sz w:val="18"/>
                <w:szCs w:val="22"/>
              </w:rPr>
              <w:t xml:space="preserve">30,000 </w:t>
            </w:r>
          </w:p>
        </w:tc>
        <w:tc>
          <w:tcPr>
            <w:tcW w:w="262" w:type="dxa"/>
            <w:tcBorders>
              <w:top w:val="nil"/>
              <w:left w:val="nil"/>
              <w:bottom w:val="single" w:sz="4" w:space="0" w:color="auto"/>
              <w:right w:val="single" w:sz="18" w:space="0" w:color="auto"/>
            </w:tcBorders>
            <w:shd w:val="clear" w:color="000000" w:fill="FFFFFF"/>
            <w:noWrap/>
            <w:vAlign w:val="bottom"/>
          </w:tcPr>
          <w:p w14:paraId="4F937E39"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685E218D"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5,000 </w:t>
            </w:r>
          </w:p>
        </w:tc>
        <w:tc>
          <w:tcPr>
            <w:tcW w:w="262" w:type="dxa"/>
            <w:tcBorders>
              <w:top w:val="nil"/>
              <w:left w:val="single" w:sz="18" w:space="0" w:color="auto"/>
              <w:bottom w:val="single" w:sz="4" w:space="0" w:color="auto"/>
              <w:right w:val="nil"/>
            </w:tcBorders>
            <w:shd w:val="clear" w:color="auto" w:fill="E0EBF8"/>
            <w:noWrap/>
            <w:vAlign w:val="bottom"/>
          </w:tcPr>
          <w:p w14:paraId="7E3A1E0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169FADE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06DFD81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53380CB1" w14:textId="77777777">
        <w:trPr>
          <w:trHeight w:val="315"/>
        </w:trPr>
        <w:tc>
          <w:tcPr>
            <w:tcW w:w="262" w:type="dxa"/>
            <w:tcBorders>
              <w:top w:val="nil"/>
              <w:left w:val="single" w:sz="4" w:space="0" w:color="auto"/>
              <w:bottom w:val="nil"/>
              <w:right w:val="nil"/>
            </w:tcBorders>
            <w:shd w:val="clear" w:color="auto" w:fill="E0EBF8"/>
            <w:noWrap/>
            <w:vAlign w:val="bottom"/>
          </w:tcPr>
          <w:p w14:paraId="194735B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BE52D95"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Net Income</w:t>
            </w:r>
          </w:p>
        </w:tc>
        <w:tc>
          <w:tcPr>
            <w:tcW w:w="262" w:type="dxa"/>
            <w:tcBorders>
              <w:top w:val="nil"/>
              <w:left w:val="nil"/>
              <w:bottom w:val="nil"/>
              <w:right w:val="nil"/>
            </w:tcBorders>
            <w:shd w:val="clear" w:color="auto" w:fill="E0EBF8"/>
            <w:noWrap/>
            <w:vAlign w:val="bottom"/>
          </w:tcPr>
          <w:p w14:paraId="0212A77E"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20B031A4"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65,000 </w:t>
            </w:r>
          </w:p>
        </w:tc>
        <w:tc>
          <w:tcPr>
            <w:tcW w:w="262" w:type="dxa"/>
            <w:tcBorders>
              <w:top w:val="nil"/>
              <w:left w:val="nil"/>
              <w:bottom w:val="nil"/>
              <w:right w:val="nil"/>
            </w:tcBorders>
            <w:shd w:val="clear" w:color="auto" w:fill="E0EBF8"/>
            <w:noWrap/>
            <w:vAlign w:val="bottom"/>
          </w:tcPr>
          <w:p w14:paraId="226D2225"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double" w:sz="6" w:space="0" w:color="auto"/>
              <w:right w:val="nil"/>
            </w:tcBorders>
            <w:shd w:val="clear" w:color="auto" w:fill="E0EBF8"/>
            <w:noWrap/>
            <w:vAlign w:val="bottom"/>
          </w:tcPr>
          <w:p w14:paraId="4FC3AD72"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14:paraId="20E1DD9C"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13FF726E"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35,000 </w:t>
            </w:r>
          </w:p>
        </w:tc>
        <w:tc>
          <w:tcPr>
            <w:tcW w:w="262" w:type="dxa"/>
            <w:tcBorders>
              <w:top w:val="nil"/>
              <w:left w:val="nil"/>
              <w:bottom w:val="nil"/>
              <w:right w:val="nil"/>
            </w:tcBorders>
            <w:shd w:val="clear" w:color="000000" w:fill="FFFFFF"/>
            <w:noWrap/>
            <w:vAlign w:val="bottom"/>
          </w:tcPr>
          <w:p w14:paraId="49D5A7BF"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single" w:sz="18" w:space="0" w:color="auto"/>
              <w:left w:val="nil"/>
              <w:bottom w:val="double" w:sz="6" w:space="0" w:color="auto"/>
              <w:right w:val="nil"/>
            </w:tcBorders>
            <w:shd w:val="clear" w:color="000000" w:fill="FFFFFF"/>
            <w:noWrap/>
            <w:vAlign w:val="bottom"/>
          </w:tcPr>
          <w:p w14:paraId="249136A9"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5,000 </w:t>
            </w:r>
          </w:p>
        </w:tc>
        <w:tc>
          <w:tcPr>
            <w:tcW w:w="262" w:type="dxa"/>
            <w:tcBorders>
              <w:top w:val="nil"/>
              <w:left w:val="nil"/>
              <w:bottom w:val="nil"/>
              <w:right w:val="nil"/>
            </w:tcBorders>
            <w:shd w:val="clear" w:color="auto" w:fill="E0EBF8"/>
            <w:noWrap/>
            <w:vAlign w:val="bottom"/>
          </w:tcPr>
          <w:p w14:paraId="71EAB6ED"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54789184"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65,000 </w:t>
            </w:r>
          </w:p>
        </w:tc>
        <w:tc>
          <w:tcPr>
            <w:tcW w:w="262" w:type="dxa"/>
            <w:tcBorders>
              <w:top w:val="nil"/>
              <w:left w:val="nil"/>
              <w:bottom w:val="nil"/>
              <w:right w:val="single" w:sz="4" w:space="0" w:color="auto"/>
            </w:tcBorders>
            <w:shd w:val="clear" w:color="auto" w:fill="E0EBF8"/>
            <w:noWrap/>
            <w:vAlign w:val="bottom"/>
          </w:tcPr>
          <w:p w14:paraId="307352B1"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1E253AF3" w14:textId="77777777">
        <w:trPr>
          <w:trHeight w:val="315"/>
        </w:trPr>
        <w:tc>
          <w:tcPr>
            <w:tcW w:w="262" w:type="dxa"/>
            <w:tcBorders>
              <w:top w:val="nil"/>
              <w:left w:val="single" w:sz="4" w:space="0" w:color="auto"/>
              <w:bottom w:val="nil"/>
              <w:right w:val="nil"/>
            </w:tcBorders>
            <w:shd w:val="clear" w:color="auto" w:fill="E0EBF8"/>
            <w:noWrap/>
            <w:vAlign w:val="bottom"/>
          </w:tcPr>
          <w:p w14:paraId="284BCB94"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ECDA81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2B70E9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3B8922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4ACB91F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7EABD2F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0C897C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A73B5E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415A45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D4DDC57"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F0AEDC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15145B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15EC1D1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157FCF0D" w14:textId="77777777">
        <w:trPr>
          <w:trHeight w:val="300"/>
        </w:trPr>
        <w:tc>
          <w:tcPr>
            <w:tcW w:w="262" w:type="dxa"/>
            <w:tcBorders>
              <w:top w:val="nil"/>
              <w:left w:val="single" w:sz="4" w:space="0" w:color="auto"/>
              <w:bottom w:val="nil"/>
              <w:right w:val="nil"/>
            </w:tcBorders>
            <w:shd w:val="clear" w:color="auto" w:fill="E0EBF8"/>
            <w:noWrap/>
            <w:vAlign w:val="bottom"/>
          </w:tcPr>
          <w:p w14:paraId="15534137"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5F992A7" w14:textId="77777777" w:rsidR="00BA2DE8" w:rsidRPr="00CE385D" w:rsidRDefault="00BA2DE8" w:rsidP="00CE385D">
            <w:pPr>
              <w:widowControl/>
              <w:autoSpaceDE/>
              <w:autoSpaceDN/>
              <w:adjustRightInd/>
              <w:ind w:right="-468"/>
              <w:rPr>
                <w:rFonts w:ascii="Arial" w:hAnsi="Arial" w:cs="Arial"/>
                <w:b/>
                <w:bCs/>
                <w:sz w:val="18"/>
                <w:szCs w:val="22"/>
              </w:rPr>
            </w:pPr>
            <w:r w:rsidRPr="00CE385D">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14:paraId="427BE8E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26A3F19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A78F73D"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nil"/>
              <w:right w:val="nil"/>
            </w:tcBorders>
            <w:shd w:val="clear" w:color="auto" w:fill="E0EBF8"/>
            <w:noWrap/>
            <w:vAlign w:val="bottom"/>
          </w:tcPr>
          <w:p w14:paraId="0DB1CBE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8E76627"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6046EA3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B9335BE"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798168A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497C193"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7CEA238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3D62E1DE"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74C760D3"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6336F18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DDD812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14:paraId="45B12B6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8DA237F"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318,000 </w:t>
            </w:r>
          </w:p>
        </w:tc>
        <w:tc>
          <w:tcPr>
            <w:tcW w:w="262" w:type="dxa"/>
            <w:tcBorders>
              <w:top w:val="nil"/>
              <w:left w:val="nil"/>
              <w:bottom w:val="nil"/>
              <w:right w:val="nil"/>
            </w:tcBorders>
            <w:shd w:val="clear" w:color="auto" w:fill="E0EBF8"/>
            <w:noWrap/>
            <w:vAlign w:val="bottom"/>
          </w:tcPr>
          <w:p w14:paraId="2390914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7C216DCF"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90,000 </w:t>
            </w:r>
          </w:p>
        </w:tc>
        <w:tc>
          <w:tcPr>
            <w:tcW w:w="262" w:type="dxa"/>
            <w:tcBorders>
              <w:top w:val="nil"/>
              <w:left w:val="nil"/>
              <w:bottom w:val="nil"/>
              <w:right w:val="nil"/>
            </w:tcBorders>
            <w:shd w:val="clear" w:color="auto" w:fill="E0EBF8"/>
            <w:noWrap/>
            <w:vAlign w:val="bottom"/>
          </w:tcPr>
          <w:p w14:paraId="297EA06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79DD43BF" w14:textId="77777777" w:rsidR="00BA2DE8" w:rsidRPr="00061E9A" w:rsidRDefault="00BA2DE8" w:rsidP="00BA2DE8">
            <w:pPr>
              <w:widowControl/>
              <w:autoSpaceDE/>
              <w:autoSpaceDN/>
              <w:adjustRightInd/>
              <w:jc w:val="right"/>
              <w:rPr>
                <w:rFonts w:ascii="Arial" w:hAnsi="Arial" w:cs="Arial"/>
                <w:b/>
                <w:color w:val="FFFFFF" w:themeColor="background1"/>
                <w:sz w:val="18"/>
                <w:szCs w:val="22"/>
              </w:rPr>
            </w:pPr>
            <w:r w:rsidRPr="00061E9A">
              <w:rPr>
                <w:rFonts w:ascii="Arial" w:hAnsi="Arial" w:cs="Arial"/>
                <w:b/>
                <w:color w:val="FFFFFF" w:themeColor="background1"/>
                <w:sz w:val="18"/>
                <w:szCs w:val="22"/>
              </w:rPr>
              <w:t xml:space="preserve">90,000 </w:t>
            </w:r>
          </w:p>
        </w:tc>
        <w:tc>
          <w:tcPr>
            <w:tcW w:w="262" w:type="dxa"/>
            <w:tcBorders>
              <w:top w:val="nil"/>
              <w:left w:val="nil"/>
              <w:bottom w:val="nil"/>
              <w:right w:val="nil"/>
            </w:tcBorders>
            <w:shd w:val="clear" w:color="000000" w:fill="FFFFFF"/>
            <w:noWrap/>
            <w:vAlign w:val="bottom"/>
          </w:tcPr>
          <w:p w14:paraId="387CE189"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9E51505"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46428E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2181CF5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318,000 </w:t>
            </w:r>
          </w:p>
        </w:tc>
        <w:tc>
          <w:tcPr>
            <w:tcW w:w="262" w:type="dxa"/>
            <w:tcBorders>
              <w:top w:val="nil"/>
              <w:left w:val="nil"/>
              <w:bottom w:val="nil"/>
              <w:right w:val="single" w:sz="4" w:space="0" w:color="auto"/>
            </w:tcBorders>
            <w:shd w:val="clear" w:color="auto" w:fill="E0EBF8"/>
            <w:noWrap/>
            <w:vAlign w:val="bottom"/>
          </w:tcPr>
          <w:p w14:paraId="0BFC9AB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42A22D69" w14:textId="77777777">
        <w:trPr>
          <w:trHeight w:val="300"/>
        </w:trPr>
        <w:tc>
          <w:tcPr>
            <w:tcW w:w="262" w:type="dxa"/>
            <w:tcBorders>
              <w:top w:val="nil"/>
              <w:left w:val="single" w:sz="4" w:space="0" w:color="auto"/>
              <w:bottom w:val="nil"/>
              <w:right w:val="nil"/>
            </w:tcBorders>
            <w:shd w:val="clear" w:color="auto" w:fill="E0EBF8"/>
            <w:noWrap/>
            <w:vAlign w:val="bottom"/>
          </w:tcPr>
          <w:p w14:paraId="1FDA6768"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8BDB1D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14:paraId="405D1DC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F4C9231"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65,000 </w:t>
            </w:r>
          </w:p>
        </w:tc>
        <w:tc>
          <w:tcPr>
            <w:tcW w:w="262" w:type="dxa"/>
            <w:tcBorders>
              <w:top w:val="nil"/>
              <w:left w:val="nil"/>
              <w:bottom w:val="nil"/>
              <w:right w:val="nil"/>
            </w:tcBorders>
            <w:shd w:val="clear" w:color="auto" w:fill="E0EBF8"/>
            <w:noWrap/>
            <w:vAlign w:val="bottom"/>
          </w:tcPr>
          <w:p w14:paraId="47914A6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2BE01AC6"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14:paraId="4F6FF11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4813DC0"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35,000 </w:t>
            </w:r>
          </w:p>
        </w:tc>
        <w:tc>
          <w:tcPr>
            <w:tcW w:w="262" w:type="dxa"/>
            <w:tcBorders>
              <w:top w:val="nil"/>
              <w:left w:val="nil"/>
              <w:bottom w:val="nil"/>
              <w:right w:val="nil"/>
            </w:tcBorders>
            <w:shd w:val="clear" w:color="000000" w:fill="FFFFFF"/>
            <w:noWrap/>
            <w:vAlign w:val="bottom"/>
          </w:tcPr>
          <w:p w14:paraId="3D2AB74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AC61867"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5,000 </w:t>
            </w:r>
          </w:p>
        </w:tc>
        <w:tc>
          <w:tcPr>
            <w:tcW w:w="262" w:type="dxa"/>
            <w:tcBorders>
              <w:top w:val="nil"/>
              <w:left w:val="nil"/>
              <w:bottom w:val="nil"/>
              <w:right w:val="nil"/>
            </w:tcBorders>
            <w:shd w:val="clear" w:color="auto" w:fill="E0EBF8"/>
            <w:noWrap/>
            <w:vAlign w:val="bottom"/>
          </w:tcPr>
          <w:p w14:paraId="0CA2F9B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351BFB5"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65,000 </w:t>
            </w:r>
          </w:p>
        </w:tc>
        <w:tc>
          <w:tcPr>
            <w:tcW w:w="262" w:type="dxa"/>
            <w:tcBorders>
              <w:top w:val="nil"/>
              <w:left w:val="nil"/>
              <w:bottom w:val="nil"/>
              <w:right w:val="single" w:sz="4" w:space="0" w:color="auto"/>
            </w:tcBorders>
            <w:shd w:val="clear" w:color="auto" w:fill="E0EBF8"/>
            <w:noWrap/>
            <w:vAlign w:val="bottom"/>
          </w:tcPr>
          <w:p w14:paraId="52347CB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62C9CA08"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62B4EB4F"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51B4318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14:paraId="08DDF81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6836C96"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14:paraId="3AE9955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single" w:sz="4" w:space="0" w:color="auto"/>
              <w:right w:val="nil"/>
            </w:tcBorders>
            <w:shd w:val="clear" w:color="auto" w:fill="E0EBF8"/>
            <w:noWrap/>
            <w:vAlign w:val="bottom"/>
          </w:tcPr>
          <w:p w14:paraId="2E1375E3"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(10,000)</w:t>
            </w:r>
          </w:p>
        </w:tc>
        <w:tc>
          <w:tcPr>
            <w:tcW w:w="262" w:type="dxa"/>
            <w:tcBorders>
              <w:top w:val="nil"/>
              <w:left w:val="nil"/>
              <w:bottom w:val="single" w:sz="4" w:space="0" w:color="auto"/>
              <w:right w:val="nil"/>
            </w:tcBorders>
            <w:shd w:val="clear" w:color="auto" w:fill="E0EBF8"/>
            <w:noWrap/>
            <w:vAlign w:val="bottom"/>
          </w:tcPr>
          <w:p w14:paraId="3B9E574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single" w:sz="4" w:space="0" w:color="auto"/>
              <w:right w:val="nil"/>
            </w:tcBorders>
            <w:shd w:val="clear" w:color="000000" w:fill="FFFFFF"/>
            <w:noWrap/>
            <w:vAlign w:val="bottom"/>
          </w:tcPr>
          <w:p w14:paraId="448772D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14:paraId="1B4DB4D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single" w:sz="4" w:space="0" w:color="auto"/>
              <w:right w:val="nil"/>
            </w:tcBorders>
            <w:shd w:val="clear" w:color="auto" w:fill="002E5C"/>
            <w:noWrap/>
            <w:vAlign w:val="bottom"/>
          </w:tcPr>
          <w:p w14:paraId="0F1E826E" w14:textId="77777777" w:rsidR="00BA2DE8" w:rsidRPr="00061E9A" w:rsidRDefault="00BA2DE8" w:rsidP="00BA2DE8">
            <w:pPr>
              <w:widowControl/>
              <w:autoSpaceDE/>
              <w:autoSpaceDN/>
              <w:adjustRightInd/>
              <w:jc w:val="right"/>
              <w:rPr>
                <w:rFonts w:ascii="Arial" w:hAnsi="Arial" w:cs="Arial"/>
                <w:b/>
                <w:color w:val="FFFFFF" w:themeColor="background1"/>
                <w:sz w:val="18"/>
                <w:szCs w:val="22"/>
              </w:rPr>
            </w:pPr>
            <w:r w:rsidRPr="00061E9A">
              <w:rPr>
                <w:rFonts w:ascii="Arial" w:hAnsi="Arial" w:cs="Arial"/>
                <w:b/>
                <w:color w:val="FFFFFF" w:themeColor="background1"/>
                <w:sz w:val="18"/>
                <w:szCs w:val="22"/>
              </w:rPr>
              <w:t xml:space="preserve">10,000 </w:t>
            </w:r>
          </w:p>
        </w:tc>
        <w:tc>
          <w:tcPr>
            <w:tcW w:w="262" w:type="dxa"/>
            <w:tcBorders>
              <w:top w:val="nil"/>
              <w:left w:val="nil"/>
              <w:bottom w:val="single" w:sz="4" w:space="0" w:color="auto"/>
              <w:right w:val="nil"/>
            </w:tcBorders>
            <w:shd w:val="clear" w:color="auto" w:fill="E0EBF8"/>
            <w:noWrap/>
            <w:vAlign w:val="bottom"/>
          </w:tcPr>
          <w:p w14:paraId="207E7AE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2F3D813A"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(30,000)</w:t>
            </w:r>
          </w:p>
        </w:tc>
        <w:tc>
          <w:tcPr>
            <w:tcW w:w="262" w:type="dxa"/>
            <w:tcBorders>
              <w:top w:val="nil"/>
              <w:left w:val="nil"/>
              <w:bottom w:val="nil"/>
              <w:right w:val="single" w:sz="4" w:space="0" w:color="auto"/>
            </w:tcBorders>
            <w:shd w:val="clear" w:color="auto" w:fill="E0EBF8"/>
            <w:noWrap/>
            <w:vAlign w:val="bottom"/>
          </w:tcPr>
          <w:p w14:paraId="6593665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2720DB0C" w14:textId="77777777">
        <w:trPr>
          <w:trHeight w:val="315"/>
        </w:trPr>
        <w:tc>
          <w:tcPr>
            <w:tcW w:w="262" w:type="dxa"/>
            <w:tcBorders>
              <w:top w:val="nil"/>
              <w:left w:val="single" w:sz="4" w:space="0" w:color="auto"/>
              <w:bottom w:val="nil"/>
              <w:right w:val="nil"/>
            </w:tcBorders>
            <w:shd w:val="clear" w:color="auto" w:fill="E0EBF8"/>
            <w:noWrap/>
            <w:vAlign w:val="bottom"/>
          </w:tcPr>
          <w:p w14:paraId="7258781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704B6E5"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14:paraId="1AE93840"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001FA68D"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353,000 </w:t>
            </w:r>
          </w:p>
        </w:tc>
        <w:tc>
          <w:tcPr>
            <w:tcW w:w="262" w:type="dxa"/>
            <w:tcBorders>
              <w:top w:val="nil"/>
              <w:left w:val="nil"/>
              <w:bottom w:val="nil"/>
              <w:right w:val="nil"/>
            </w:tcBorders>
            <w:shd w:val="clear" w:color="auto" w:fill="E0EBF8"/>
            <w:noWrap/>
            <w:vAlign w:val="bottom"/>
          </w:tcPr>
          <w:p w14:paraId="594524A5"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double" w:sz="6" w:space="0" w:color="auto"/>
              <w:right w:val="nil"/>
            </w:tcBorders>
            <w:shd w:val="clear" w:color="auto" w:fill="E0EBF8"/>
            <w:noWrap/>
            <w:vAlign w:val="bottom"/>
          </w:tcPr>
          <w:p w14:paraId="4C9BBB56"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110,000 </w:t>
            </w:r>
          </w:p>
        </w:tc>
        <w:tc>
          <w:tcPr>
            <w:tcW w:w="262" w:type="dxa"/>
            <w:tcBorders>
              <w:top w:val="nil"/>
              <w:left w:val="nil"/>
              <w:bottom w:val="nil"/>
              <w:right w:val="nil"/>
            </w:tcBorders>
            <w:shd w:val="clear" w:color="auto" w:fill="E0EBF8"/>
            <w:noWrap/>
            <w:vAlign w:val="bottom"/>
          </w:tcPr>
          <w:p w14:paraId="0D6EC1F7"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6D13CD89"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125,000 </w:t>
            </w:r>
          </w:p>
        </w:tc>
        <w:tc>
          <w:tcPr>
            <w:tcW w:w="262" w:type="dxa"/>
            <w:tcBorders>
              <w:top w:val="nil"/>
              <w:left w:val="nil"/>
              <w:bottom w:val="nil"/>
              <w:right w:val="nil"/>
            </w:tcBorders>
            <w:shd w:val="clear" w:color="000000" w:fill="FFFFFF"/>
            <w:noWrap/>
            <w:vAlign w:val="bottom"/>
          </w:tcPr>
          <w:p w14:paraId="2BC0F270"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24217B4C"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15,000 </w:t>
            </w:r>
          </w:p>
        </w:tc>
        <w:tc>
          <w:tcPr>
            <w:tcW w:w="262" w:type="dxa"/>
            <w:tcBorders>
              <w:top w:val="nil"/>
              <w:left w:val="nil"/>
              <w:bottom w:val="nil"/>
              <w:right w:val="nil"/>
            </w:tcBorders>
            <w:shd w:val="clear" w:color="auto" w:fill="E0EBF8"/>
            <w:noWrap/>
            <w:vAlign w:val="bottom"/>
          </w:tcPr>
          <w:p w14:paraId="3383C676"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61616B04"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353,000 </w:t>
            </w:r>
          </w:p>
        </w:tc>
        <w:tc>
          <w:tcPr>
            <w:tcW w:w="262" w:type="dxa"/>
            <w:tcBorders>
              <w:top w:val="nil"/>
              <w:left w:val="nil"/>
              <w:bottom w:val="nil"/>
              <w:right w:val="single" w:sz="4" w:space="0" w:color="auto"/>
            </w:tcBorders>
            <w:shd w:val="clear" w:color="auto" w:fill="E0EBF8"/>
            <w:noWrap/>
            <w:vAlign w:val="bottom"/>
          </w:tcPr>
          <w:p w14:paraId="71536399"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786125BB" w14:textId="77777777">
        <w:trPr>
          <w:trHeight w:val="315"/>
        </w:trPr>
        <w:tc>
          <w:tcPr>
            <w:tcW w:w="262" w:type="dxa"/>
            <w:tcBorders>
              <w:top w:val="nil"/>
              <w:left w:val="single" w:sz="4" w:space="0" w:color="auto"/>
              <w:bottom w:val="nil"/>
              <w:right w:val="nil"/>
            </w:tcBorders>
            <w:shd w:val="clear" w:color="auto" w:fill="E0EBF8"/>
            <w:noWrap/>
            <w:vAlign w:val="bottom"/>
          </w:tcPr>
          <w:p w14:paraId="32801594"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6C8ADC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BBF6B0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7AE81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0B271C7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767CC89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C28394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1E291169"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88DB5B9"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5F81461C"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D6B7A1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1F3776A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2DCEFA3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04A03602" w14:textId="77777777">
        <w:trPr>
          <w:trHeight w:val="300"/>
        </w:trPr>
        <w:tc>
          <w:tcPr>
            <w:tcW w:w="262" w:type="dxa"/>
            <w:tcBorders>
              <w:top w:val="nil"/>
              <w:left w:val="single" w:sz="4" w:space="0" w:color="auto"/>
              <w:bottom w:val="nil"/>
              <w:right w:val="nil"/>
            </w:tcBorders>
            <w:shd w:val="clear" w:color="auto" w:fill="E0EBF8"/>
            <w:noWrap/>
            <w:vAlign w:val="bottom"/>
          </w:tcPr>
          <w:p w14:paraId="41F16168"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432B0F7"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14:paraId="07BBD9F0"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4CA4765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C5DFE77"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nil"/>
              <w:right w:val="nil"/>
            </w:tcBorders>
            <w:shd w:val="clear" w:color="auto" w:fill="E0EBF8"/>
            <w:noWrap/>
            <w:vAlign w:val="bottom"/>
          </w:tcPr>
          <w:p w14:paraId="1CF800E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147B0C6"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66559CBB"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D6A950F"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nil"/>
              <w:right w:val="nil"/>
            </w:tcBorders>
            <w:shd w:val="clear" w:color="000000" w:fill="FFFFFF"/>
            <w:noWrap/>
            <w:vAlign w:val="bottom"/>
          </w:tcPr>
          <w:p w14:paraId="7CE56C90"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882C3EE"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nil"/>
              <w:right w:val="nil"/>
            </w:tcBorders>
            <w:shd w:val="clear" w:color="auto" w:fill="E0EBF8"/>
            <w:noWrap/>
            <w:vAlign w:val="bottom"/>
          </w:tcPr>
          <w:p w14:paraId="1BA33F6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60C51AC1"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4580F179" w14:textId="77777777">
        <w:trPr>
          <w:trHeight w:val="300"/>
        </w:trPr>
        <w:tc>
          <w:tcPr>
            <w:tcW w:w="262" w:type="dxa"/>
            <w:tcBorders>
              <w:top w:val="nil"/>
              <w:left w:val="single" w:sz="4" w:space="0" w:color="auto"/>
              <w:bottom w:val="nil"/>
              <w:right w:val="nil"/>
            </w:tcBorders>
            <w:shd w:val="clear" w:color="auto" w:fill="E0EBF8"/>
            <w:noWrap/>
            <w:vAlign w:val="bottom"/>
          </w:tcPr>
          <w:p w14:paraId="1144A0AE"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0D4DE4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Cash and Receivables</w:t>
            </w:r>
          </w:p>
        </w:tc>
        <w:tc>
          <w:tcPr>
            <w:tcW w:w="262" w:type="dxa"/>
            <w:tcBorders>
              <w:top w:val="nil"/>
              <w:left w:val="nil"/>
              <w:bottom w:val="nil"/>
              <w:right w:val="nil"/>
            </w:tcBorders>
            <w:shd w:val="clear" w:color="auto" w:fill="E0EBF8"/>
            <w:noWrap/>
            <w:vAlign w:val="bottom"/>
          </w:tcPr>
          <w:p w14:paraId="5160CE1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9CF4950"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43,000 </w:t>
            </w:r>
          </w:p>
        </w:tc>
        <w:tc>
          <w:tcPr>
            <w:tcW w:w="262" w:type="dxa"/>
            <w:tcBorders>
              <w:top w:val="nil"/>
              <w:left w:val="nil"/>
              <w:bottom w:val="nil"/>
              <w:right w:val="nil"/>
            </w:tcBorders>
            <w:shd w:val="clear" w:color="auto" w:fill="E0EBF8"/>
            <w:noWrap/>
            <w:vAlign w:val="bottom"/>
          </w:tcPr>
          <w:p w14:paraId="703C265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4E973B0F"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65,000 </w:t>
            </w:r>
          </w:p>
        </w:tc>
        <w:tc>
          <w:tcPr>
            <w:tcW w:w="262" w:type="dxa"/>
            <w:tcBorders>
              <w:top w:val="nil"/>
              <w:left w:val="nil"/>
              <w:bottom w:val="nil"/>
              <w:right w:val="nil"/>
            </w:tcBorders>
            <w:shd w:val="clear" w:color="auto" w:fill="E0EBF8"/>
            <w:noWrap/>
            <w:vAlign w:val="bottom"/>
          </w:tcPr>
          <w:p w14:paraId="1AC1808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0C6B5E02"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E022C5A"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046C1FF6"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10,000 </w:t>
            </w:r>
          </w:p>
        </w:tc>
        <w:tc>
          <w:tcPr>
            <w:tcW w:w="262" w:type="dxa"/>
            <w:tcBorders>
              <w:top w:val="nil"/>
              <w:left w:val="nil"/>
              <w:bottom w:val="nil"/>
              <w:right w:val="nil"/>
            </w:tcBorders>
            <w:shd w:val="clear" w:color="auto" w:fill="E0EBF8"/>
            <w:noWrap/>
            <w:vAlign w:val="bottom"/>
          </w:tcPr>
          <w:p w14:paraId="4312DAB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455E4B3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98,000 </w:t>
            </w:r>
          </w:p>
        </w:tc>
        <w:tc>
          <w:tcPr>
            <w:tcW w:w="262" w:type="dxa"/>
            <w:tcBorders>
              <w:top w:val="nil"/>
              <w:left w:val="nil"/>
              <w:bottom w:val="nil"/>
              <w:right w:val="single" w:sz="4" w:space="0" w:color="auto"/>
            </w:tcBorders>
            <w:shd w:val="clear" w:color="auto" w:fill="E0EBF8"/>
            <w:noWrap/>
            <w:vAlign w:val="bottom"/>
          </w:tcPr>
          <w:p w14:paraId="4D79676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77C2C9E6" w14:textId="77777777">
        <w:trPr>
          <w:trHeight w:val="300"/>
        </w:trPr>
        <w:tc>
          <w:tcPr>
            <w:tcW w:w="262" w:type="dxa"/>
            <w:tcBorders>
              <w:top w:val="nil"/>
              <w:left w:val="single" w:sz="4" w:space="0" w:color="auto"/>
              <w:bottom w:val="nil"/>
              <w:right w:val="nil"/>
            </w:tcBorders>
            <w:shd w:val="clear" w:color="auto" w:fill="E0EBF8"/>
            <w:noWrap/>
            <w:vAlign w:val="bottom"/>
          </w:tcPr>
          <w:p w14:paraId="7EBC8FF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2ECBF5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14:paraId="6F7646B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7831AC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260,000 </w:t>
            </w:r>
          </w:p>
        </w:tc>
        <w:tc>
          <w:tcPr>
            <w:tcW w:w="262" w:type="dxa"/>
            <w:tcBorders>
              <w:top w:val="nil"/>
              <w:left w:val="nil"/>
              <w:bottom w:val="nil"/>
              <w:right w:val="nil"/>
            </w:tcBorders>
            <w:shd w:val="clear" w:color="auto" w:fill="E0EBF8"/>
            <w:noWrap/>
            <w:vAlign w:val="bottom"/>
          </w:tcPr>
          <w:p w14:paraId="6BA7A89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9FBE10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90,000 </w:t>
            </w:r>
          </w:p>
        </w:tc>
        <w:tc>
          <w:tcPr>
            <w:tcW w:w="262" w:type="dxa"/>
            <w:tcBorders>
              <w:top w:val="nil"/>
              <w:left w:val="nil"/>
              <w:bottom w:val="nil"/>
              <w:right w:val="nil"/>
            </w:tcBorders>
            <w:shd w:val="clear" w:color="auto" w:fill="E0EBF8"/>
            <w:noWrap/>
            <w:vAlign w:val="bottom"/>
          </w:tcPr>
          <w:p w14:paraId="6EF4B5A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3CEA18B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7BC31C4A"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07212DBC"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EE439A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485540D"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350,000 </w:t>
            </w:r>
          </w:p>
        </w:tc>
        <w:tc>
          <w:tcPr>
            <w:tcW w:w="262" w:type="dxa"/>
            <w:tcBorders>
              <w:top w:val="nil"/>
              <w:left w:val="nil"/>
              <w:bottom w:val="nil"/>
              <w:right w:val="single" w:sz="4" w:space="0" w:color="auto"/>
            </w:tcBorders>
            <w:shd w:val="clear" w:color="auto" w:fill="E0EBF8"/>
            <w:noWrap/>
            <w:vAlign w:val="bottom"/>
          </w:tcPr>
          <w:p w14:paraId="79F6450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3B38C611" w14:textId="77777777">
        <w:trPr>
          <w:trHeight w:val="300"/>
        </w:trPr>
        <w:tc>
          <w:tcPr>
            <w:tcW w:w="262" w:type="dxa"/>
            <w:tcBorders>
              <w:top w:val="nil"/>
              <w:left w:val="single" w:sz="4" w:space="0" w:color="auto"/>
              <w:bottom w:val="nil"/>
              <w:right w:val="nil"/>
            </w:tcBorders>
            <w:shd w:val="clear" w:color="auto" w:fill="E0EBF8"/>
            <w:noWrap/>
            <w:vAlign w:val="bottom"/>
          </w:tcPr>
          <w:p w14:paraId="06C86AC7"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1B50F4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14:paraId="2A17554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C30749D"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49F69EB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5340A6F"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14:paraId="0880F50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644E9EE"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2CCF27E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2239A31B"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832F76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764A3E40"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160,000 </w:t>
            </w:r>
          </w:p>
        </w:tc>
        <w:tc>
          <w:tcPr>
            <w:tcW w:w="262" w:type="dxa"/>
            <w:tcBorders>
              <w:top w:val="nil"/>
              <w:left w:val="nil"/>
              <w:bottom w:val="nil"/>
              <w:right w:val="single" w:sz="4" w:space="0" w:color="auto"/>
            </w:tcBorders>
            <w:shd w:val="clear" w:color="auto" w:fill="E0EBF8"/>
            <w:noWrap/>
            <w:vAlign w:val="bottom"/>
          </w:tcPr>
          <w:p w14:paraId="1943058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67192CBB" w14:textId="77777777">
        <w:trPr>
          <w:trHeight w:val="300"/>
        </w:trPr>
        <w:tc>
          <w:tcPr>
            <w:tcW w:w="262" w:type="dxa"/>
            <w:tcBorders>
              <w:top w:val="nil"/>
              <w:left w:val="single" w:sz="4" w:space="0" w:color="auto"/>
              <w:bottom w:val="nil"/>
              <w:right w:val="nil"/>
            </w:tcBorders>
            <w:shd w:val="clear" w:color="auto" w:fill="E0EBF8"/>
            <w:noWrap/>
            <w:vAlign w:val="bottom"/>
          </w:tcPr>
          <w:p w14:paraId="0C135DD5"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E037E2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14:paraId="470CA7B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B8A0A3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500,000 </w:t>
            </w:r>
          </w:p>
        </w:tc>
        <w:tc>
          <w:tcPr>
            <w:tcW w:w="262" w:type="dxa"/>
            <w:tcBorders>
              <w:top w:val="nil"/>
              <w:left w:val="nil"/>
              <w:bottom w:val="nil"/>
              <w:right w:val="nil"/>
            </w:tcBorders>
            <w:shd w:val="clear" w:color="auto" w:fill="E0EBF8"/>
            <w:noWrap/>
            <w:vAlign w:val="bottom"/>
          </w:tcPr>
          <w:p w14:paraId="09B7B74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67FFE973"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14:paraId="5FABD0D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5D78CAA9"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50,000 </w:t>
            </w:r>
          </w:p>
        </w:tc>
        <w:tc>
          <w:tcPr>
            <w:tcW w:w="262" w:type="dxa"/>
            <w:tcBorders>
              <w:top w:val="nil"/>
              <w:left w:val="nil"/>
              <w:bottom w:val="nil"/>
              <w:right w:val="nil"/>
            </w:tcBorders>
            <w:shd w:val="clear" w:color="000000" w:fill="FFFFFF"/>
            <w:noWrap/>
            <w:vAlign w:val="bottom"/>
          </w:tcPr>
          <w:p w14:paraId="7E039274"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A165CE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76F7185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06E405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700,000 </w:t>
            </w:r>
          </w:p>
        </w:tc>
        <w:tc>
          <w:tcPr>
            <w:tcW w:w="262" w:type="dxa"/>
            <w:tcBorders>
              <w:top w:val="nil"/>
              <w:left w:val="nil"/>
              <w:bottom w:val="nil"/>
              <w:right w:val="single" w:sz="4" w:space="0" w:color="auto"/>
            </w:tcBorders>
            <w:shd w:val="clear" w:color="auto" w:fill="E0EBF8"/>
            <w:noWrap/>
            <w:vAlign w:val="bottom"/>
          </w:tcPr>
          <w:p w14:paraId="20A7F97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10FF11B4" w14:textId="77777777">
        <w:trPr>
          <w:trHeight w:val="300"/>
        </w:trPr>
        <w:tc>
          <w:tcPr>
            <w:tcW w:w="262" w:type="dxa"/>
            <w:tcBorders>
              <w:top w:val="nil"/>
              <w:left w:val="single" w:sz="4" w:space="0" w:color="auto"/>
              <w:bottom w:val="nil"/>
              <w:right w:val="nil"/>
            </w:tcBorders>
            <w:shd w:val="clear" w:color="auto" w:fill="E0EBF8"/>
            <w:noWrap/>
            <w:vAlign w:val="bottom"/>
          </w:tcPr>
          <w:p w14:paraId="4BD5EE9E"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92FFC1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Less: Accumulated Depreciation</w:t>
            </w:r>
          </w:p>
        </w:tc>
        <w:tc>
          <w:tcPr>
            <w:tcW w:w="262" w:type="dxa"/>
            <w:tcBorders>
              <w:top w:val="nil"/>
              <w:left w:val="nil"/>
              <w:bottom w:val="nil"/>
              <w:right w:val="nil"/>
            </w:tcBorders>
            <w:shd w:val="clear" w:color="auto" w:fill="E0EBF8"/>
            <w:noWrap/>
            <w:vAlign w:val="bottom"/>
          </w:tcPr>
          <w:p w14:paraId="70E7C0C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5DB366A"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(205,000)</w:t>
            </w:r>
          </w:p>
        </w:tc>
        <w:tc>
          <w:tcPr>
            <w:tcW w:w="262" w:type="dxa"/>
            <w:tcBorders>
              <w:top w:val="nil"/>
              <w:left w:val="nil"/>
              <w:bottom w:val="nil"/>
              <w:right w:val="nil"/>
            </w:tcBorders>
            <w:shd w:val="clear" w:color="auto" w:fill="E0EBF8"/>
            <w:noWrap/>
            <w:vAlign w:val="bottom"/>
          </w:tcPr>
          <w:p w14:paraId="45C322E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6A1EB9B4"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(105,000)</w:t>
            </w:r>
          </w:p>
        </w:tc>
        <w:tc>
          <w:tcPr>
            <w:tcW w:w="262" w:type="dxa"/>
            <w:tcBorders>
              <w:top w:val="nil"/>
              <w:left w:val="nil"/>
              <w:bottom w:val="nil"/>
              <w:right w:val="nil"/>
            </w:tcBorders>
            <w:shd w:val="clear" w:color="auto" w:fill="E0EBF8"/>
            <w:noWrap/>
            <w:vAlign w:val="bottom"/>
          </w:tcPr>
          <w:p w14:paraId="37C71AA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6C56B14A"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54DC534D"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23748EB6"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25,000 </w:t>
            </w:r>
          </w:p>
        </w:tc>
        <w:tc>
          <w:tcPr>
            <w:tcW w:w="262" w:type="dxa"/>
            <w:tcBorders>
              <w:top w:val="nil"/>
              <w:left w:val="nil"/>
              <w:bottom w:val="nil"/>
              <w:right w:val="nil"/>
            </w:tcBorders>
            <w:shd w:val="clear" w:color="auto" w:fill="E0EBF8"/>
            <w:noWrap/>
            <w:vAlign w:val="bottom"/>
          </w:tcPr>
          <w:p w14:paraId="4993988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E4E9C80"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(335,000)</w:t>
            </w:r>
          </w:p>
        </w:tc>
        <w:tc>
          <w:tcPr>
            <w:tcW w:w="262" w:type="dxa"/>
            <w:tcBorders>
              <w:top w:val="nil"/>
              <w:left w:val="nil"/>
              <w:bottom w:val="nil"/>
              <w:right w:val="single" w:sz="4" w:space="0" w:color="auto"/>
            </w:tcBorders>
            <w:shd w:val="clear" w:color="auto" w:fill="E0EBF8"/>
            <w:noWrap/>
            <w:vAlign w:val="bottom"/>
          </w:tcPr>
          <w:p w14:paraId="68D6BC3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533691B9" w14:textId="77777777" w:rsidTr="00061E9A">
        <w:trPr>
          <w:trHeight w:val="300"/>
        </w:trPr>
        <w:tc>
          <w:tcPr>
            <w:tcW w:w="262" w:type="dxa"/>
            <w:tcBorders>
              <w:top w:val="nil"/>
              <w:left w:val="single" w:sz="4" w:space="0" w:color="auto"/>
              <w:bottom w:val="nil"/>
              <w:right w:val="nil"/>
            </w:tcBorders>
            <w:shd w:val="clear" w:color="auto" w:fill="E0EBF8"/>
            <w:noWrap/>
            <w:vAlign w:val="bottom"/>
          </w:tcPr>
          <w:p w14:paraId="2456CEB4"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1449E9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Investment in Upland Products</w:t>
            </w:r>
          </w:p>
        </w:tc>
        <w:tc>
          <w:tcPr>
            <w:tcW w:w="262" w:type="dxa"/>
            <w:tcBorders>
              <w:top w:val="nil"/>
              <w:left w:val="nil"/>
              <w:bottom w:val="nil"/>
              <w:right w:val="nil"/>
            </w:tcBorders>
            <w:shd w:val="clear" w:color="auto" w:fill="E0EBF8"/>
            <w:noWrap/>
            <w:vAlign w:val="bottom"/>
          </w:tcPr>
          <w:p w14:paraId="3084E07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4A43EB9"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235,000 </w:t>
            </w:r>
          </w:p>
        </w:tc>
        <w:tc>
          <w:tcPr>
            <w:tcW w:w="262" w:type="dxa"/>
            <w:tcBorders>
              <w:top w:val="nil"/>
              <w:left w:val="nil"/>
              <w:bottom w:val="nil"/>
              <w:right w:val="nil"/>
            </w:tcBorders>
            <w:shd w:val="clear" w:color="auto" w:fill="E0EBF8"/>
            <w:noWrap/>
            <w:vAlign w:val="bottom"/>
          </w:tcPr>
          <w:p w14:paraId="5C0724F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1921BE9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E9A97A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BB8BCDB"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0931F99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auto" w:fill="002E5C"/>
            <w:noWrap/>
            <w:vAlign w:val="bottom"/>
          </w:tcPr>
          <w:p w14:paraId="5D4031FA" w14:textId="77777777" w:rsidR="00BA2DE8" w:rsidRPr="00061E9A" w:rsidRDefault="00BA2DE8" w:rsidP="00BA2DE8">
            <w:pPr>
              <w:widowControl/>
              <w:autoSpaceDE/>
              <w:autoSpaceDN/>
              <w:adjustRightInd/>
              <w:jc w:val="right"/>
              <w:rPr>
                <w:rFonts w:ascii="Arial" w:hAnsi="Arial" w:cs="Arial"/>
                <w:b/>
                <w:color w:val="FFFFFF" w:themeColor="background1"/>
                <w:sz w:val="18"/>
                <w:szCs w:val="22"/>
              </w:rPr>
            </w:pPr>
            <w:r w:rsidRPr="00061E9A">
              <w:rPr>
                <w:rFonts w:ascii="Arial" w:hAnsi="Arial" w:cs="Arial"/>
                <w:b/>
                <w:color w:val="FFFFFF" w:themeColor="background1"/>
                <w:sz w:val="18"/>
                <w:szCs w:val="22"/>
              </w:rPr>
              <w:t xml:space="preserve">210,000 </w:t>
            </w:r>
          </w:p>
        </w:tc>
        <w:tc>
          <w:tcPr>
            <w:tcW w:w="262" w:type="dxa"/>
            <w:tcBorders>
              <w:top w:val="nil"/>
              <w:left w:val="nil"/>
              <w:bottom w:val="nil"/>
              <w:right w:val="nil"/>
            </w:tcBorders>
            <w:shd w:val="clear" w:color="auto" w:fill="E0EBF8"/>
            <w:noWrap/>
            <w:vAlign w:val="bottom"/>
          </w:tcPr>
          <w:p w14:paraId="02CA18C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1E25D67A"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2CA1B8A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1B9673E4" w14:textId="77777777">
        <w:trPr>
          <w:trHeight w:val="300"/>
        </w:trPr>
        <w:tc>
          <w:tcPr>
            <w:tcW w:w="262" w:type="dxa"/>
            <w:tcBorders>
              <w:top w:val="nil"/>
              <w:left w:val="single" w:sz="4" w:space="0" w:color="auto"/>
              <w:bottom w:val="nil"/>
              <w:right w:val="nil"/>
            </w:tcBorders>
            <w:shd w:val="clear" w:color="auto" w:fill="E0EBF8"/>
            <w:noWrap/>
            <w:vAlign w:val="bottom"/>
          </w:tcPr>
          <w:p w14:paraId="6F814DFB"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E9985F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72B5A1F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D13218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21FAE74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31876C7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35879E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644A667E"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54AD11C"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auto" w:fill="E0EBF8"/>
            <w:noWrap/>
            <w:vAlign w:val="bottom"/>
          </w:tcPr>
          <w:p w14:paraId="7244D0C6"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25,000 </w:t>
            </w:r>
          </w:p>
        </w:tc>
        <w:tc>
          <w:tcPr>
            <w:tcW w:w="262" w:type="dxa"/>
            <w:tcBorders>
              <w:top w:val="nil"/>
              <w:left w:val="nil"/>
              <w:bottom w:val="nil"/>
              <w:right w:val="nil"/>
            </w:tcBorders>
            <w:shd w:val="clear" w:color="auto" w:fill="E0EBF8"/>
            <w:noWrap/>
            <w:vAlign w:val="bottom"/>
          </w:tcPr>
          <w:p w14:paraId="550A1F3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05C280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6A7813A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45E884F9" w14:textId="77777777">
        <w:trPr>
          <w:trHeight w:val="300"/>
        </w:trPr>
        <w:tc>
          <w:tcPr>
            <w:tcW w:w="262" w:type="dxa"/>
            <w:tcBorders>
              <w:top w:val="nil"/>
              <w:left w:val="single" w:sz="4" w:space="0" w:color="auto"/>
              <w:bottom w:val="nil"/>
              <w:right w:val="nil"/>
            </w:tcBorders>
            <w:shd w:val="clear" w:color="auto" w:fill="E0EBF8"/>
            <w:noWrap/>
            <w:vAlign w:val="bottom"/>
          </w:tcPr>
          <w:p w14:paraId="75E8B69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BB2752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Goodwill</w:t>
            </w:r>
          </w:p>
        </w:tc>
        <w:tc>
          <w:tcPr>
            <w:tcW w:w="262" w:type="dxa"/>
            <w:tcBorders>
              <w:top w:val="nil"/>
              <w:left w:val="nil"/>
              <w:bottom w:val="single" w:sz="4" w:space="0" w:color="auto"/>
              <w:right w:val="nil"/>
            </w:tcBorders>
            <w:shd w:val="clear" w:color="auto" w:fill="E0EBF8"/>
            <w:noWrap/>
            <w:vAlign w:val="bottom"/>
          </w:tcPr>
          <w:p w14:paraId="084479F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606A4E8"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07F1456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single" w:sz="4" w:space="0" w:color="auto"/>
              <w:right w:val="nil"/>
            </w:tcBorders>
            <w:shd w:val="clear" w:color="auto" w:fill="E0EBF8"/>
            <w:noWrap/>
            <w:vAlign w:val="bottom"/>
          </w:tcPr>
          <w:p w14:paraId="4DFF5FB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14:paraId="5907181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single" w:sz="4" w:space="0" w:color="auto"/>
              <w:right w:val="nil"/>
            </w:tcBorders>
            <w:shd w:val="clear" w:color="000000" w:fill="FFFFFF"/>
            <w:noWrap/>
            <w:vAlign w:val="bottom"/>
          </w:tcPr>
          <w:p w14:paraId="0034F252"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14:paraId="0A40E8D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single" w:sz="4" w:space="0" w:color="auto"/>
              <w:right w:val="nil"/>
            </w:tcBorders>
            <w:shd w:val="clear" w:color="000000" w:fill="FFFFFF"/>
            <w:noWrap/>
            <w:vAlign w:val="bottom"/>
          </w:tcPr>
          <w:p w14:paraId="77314AA8"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14:paraId="390A135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5294FF7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14:paraId="391A6D8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756ABE6F" w14:textId="77777777">
        <w:trPr>
          <w:trHeight w:val="315"/>
        </w:trPr>
        <w:tc>
          <w:tcPr>
            <w:tcW w:w="262" w:type="dxa"/>
            <w:tcBorders>
              <w:top w:val="nil"/>
              <w:left w:val="single" w:sz="4" w:space="0" w:color="auto"/>
              <w:bottom w:val="nil"/>
              <w:right w:val="nil"/>
            </w:tcBorders>
            <w:shd w:val="clear" w:color="auto" w:fill="E0EBF8"/>
            <w:noWrap/>
            <w:vAlign w:val="bottom"/>
          </w:tcPr>
          <w:p w14:paraId="04420F64"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555150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14:paraId="5C14224D"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0B74DAE3"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913,000 </w:t>
            </w:r>
          </w:p>
        </w:tc>
        <w:tc>
          <w:tcPr>
            <w:tcW w:w="262" w:type="dxa"/>
            <w:tcBorders>
              <w:top w:val="nil"/>
              <w:left w:val="nil"/>
              <w:bottom w:val="nil"/>
              <w:right w:val="nil"/>
            </w:tcBorders>
            <w:shd w:val="clear" w:color="auto" w:fill="E0EBF8"/>
            <w:noWrap/>
            <w:vAlign w:val="bottom"/>
          </w:tcPr>
          <w:p w14:paraId="1CFDF40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double" w:sz="6" w:space="0" w:color="auto"/>
              <w:right w:val="nil"/>
            </w:tcBorders>
            <w:shd w:val="clear" w:color="auto" w:fill="E0EBF8"/>
            <w:noWrap/>
            <w:vAlign w:val="bottom"/>
          </w:tcPr>
          <w:p w14:paraId="5588A2C3"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280,000 </w:t>
            </w:r>
          </w:p>
        </w:tc>
        <w:tc>
          <w:tcPr>
            <w:tcW w:w="262" w:type="dxa"/>
            <w:tcBorders>
              <w:top w:val="nil"/>
              <w:left w:val="nil"/>
              <w:bottom w:val="nil"/>
              <w:right w:val="nil"/>
            </w:tcBorders>
            <w:shd w:val="clear" w:color="auto" w:fill="E0EBF8"/>
            <w:noWrap/>
            <w:vAlign w:val="bottom"/>
          </w:tcPr>
          <w:p w14:paraId="75D8FF55"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20C860AF"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50,000 </w:t>
            </w:r>
          </w:p>
        </w:tc>
        <w:tc>
          <w:tcPr>
            <w:tcW w:w="262" w:type="dxa"/>
            <w:tcBorders>
              <w:top w:val="nil"/>
              <w:left w:val="nil"/>
              <w:bottom w:val="nil"/>
              <w:right w:val="nil"/>
            </w:tcBorders>
            <w:shd w:val="clear" w:color="000000" w:fill="FFFFFF"/>
            <w:noWrap/>
            <w:vAlign w:val="bottom"/>
          </w:tcPr>
          <w:p w14:paraId="4231D657"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0CF8AD5D" w14:textId="77777777" w:rsidR="00BA2DE8" w:rsidRPr="00061E9A" w:rsidRDefault="0067256B"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270</w:t>
            </w:r>
            <w:r w:rsidR="00BA2DE8" w:rsidRPr="00061E9A">
              <w:rPr>
                <w:rFonts w:ascii="Arial" w:hAnsi="Arial" w:cs="Arial"/>
                <w:b/>
                <w:bCs/>
                <w:sz w:val="18"/>
                <w:szCs w:val="22"/>
              </w:rPr>
              <w:t xml:space="preserve">,000 </w:t>
            </w:r>
          </w:p>
        </w:tc>
        <w:tc>
          <w:tcPr>
            <w:tcW w:w="262" w:type="dxa"/>
            <w:tcBorders>
              <w:top w:val="nil"/>
              <w:left w:val="nil"/>
              <w:bottom w:val="nil"/>
              <w:right w:val="nil"/>
            </w:tcBorders>
            <w:shd w:val="clear" w:color="auto" w:fill="E0EBF8"/>
            <w:noWrap/>
            <w:vAlign w:val="bottom"/>
          </w:tcPr>
          <w:p w14:paraId="3B1F6F86"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single" w:sz="4" w:space="0" w:color="auto"/>
              <w:left w:val="nil"/>
              <w:bottom w:val="double" w:sz="6" w:space="0" w:color="auto"/>
              <w:right w:val="nil"/>
            </w:tcBorders>
            <w:shd w:val="clear" w:color="auto" w:fill="E0EBF8"/>
            <w:noWrap/>
            <w:vAlign w:val="bottom"/>
          </w:tcPr>
          <w:p w14:paraId="40063DFF"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973,000 </w:t>
            </w:r>
          </w:p>
        </w:tc>
        <w:tc>
          <w:tcPr>
            <w:tcW w:w="262" w:type="dxa"/>
            <w:tcBorders>
              <w:top w:val="nil"/>
              <w:left w:val="nil"/>
              <w:bottom w:val="nil"/>
              <w:right w:val="single" w:sz="4" w:space="0" w:color="auto"/>
            </w:tcBorders>
            <w:shd w:val="clear" w:color="auto" w:fill="E0EBF8"/>
            <w:noWrap/>
            <w:vAlign w:val="bottom"/>
          </w:tcPr>
          <w:p w14:paraId="4A854311"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792B1903" w14:textId="77777777">
        <w:trPr>
          <w:trHeight w:val="330"/>
        </w:trPr>
        <w:tc>
          <w:tcPr>
            <w:tcW w:w="262" w:type="dxa"/>
            <w:tcBorders>
              <w:top w:val="nil"/>
              <w:left w:val="single" w:sz="4" w:space="0" w:color="auto"/>
              <w:bottom w:val="nil"/>
              <w:right w:val="nil"/>
            </w:tcBorders>
            <w:shd w:val="clear" w:color="auto" w:fill="E0EBF8"/>
            <w:noWrap/>
            <w:vAlign w:val="bottom"/>
          </w:tcPr>
          <w:p w14:paraId="1B18B1AC"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D64C50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3DE6E06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D3BA0D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5397292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6911D7F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nil"/>
            </w:tcBorders>
            <w:shd w:val="clear" w:color="auto" w:fill="E0EBF8"/>
            <w:noWrap/>
            <w:vAlign w:val="bottom"/>
          </w:tcPr>
          <w:p w14:paraId="6C96032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5204D24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1E02D9AA"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E64FE4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337B3053"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17F9ADD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14:paraId="608F6BE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4FFE9516" w14:textId="77777777">
        <w:trPr>
          <w:trHeight w:val="315"/>
        </w:trPr>
        <w:tc>
          <w:tcPr>
            <w:tcW w:w="262" w:type="dxa"/>
            <w:tcBorders>
              <w:top w:val="nil"/>
              <w:left w:val="single" w:sz="4" w:space="0" w:color="auto"/>
              <w:bottom w:val="nil"/>
              <w:right w:val="nil"/>
            </w:tcBorders>
            <w:shd w:val="clear" w:color="auto" w:fill="E0EBF8"/>
            <w:noWrap/>
            <w:vAlign w:val="bottom"/>
          </w:tcPr>
          <w:p w14:paraId="056B8CB8"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A020F7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14:paraId="0C17160E"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CB5CCCF"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14:paraId="157F041C"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44CD50A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20,000 </w:t>
            </w:r>
          </w:p>
        </w:tc>
        <w:tc>
          <w:tcPr>
            <w:tcW w:w="262" w:type="dxa"/>
            <w:tcBorders>
              <w:top w:val="nil"/>
              <w:left w:val="nil"/>
              <w:bottom w:val="nil"/>
              <w:right w:val="nil"/>
            </w:tcBorders>
            <w:shd w:val="clear" w:color="auto" w:fill="E0EBF8"/>
            <w:noWrap/>
            <w:vAlign w:val="bottom"/>
          </w:tcPr>
          <w:p w14:paraId="139C168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auto" w:fill="E0EBF8"/>
            <w:noWrap/>
            <w:vAlign w:val="bottom"/>
          </w:tcPr>
          <w:p w14:paraId="6617DB54" w14:textId="77777777" w:rsidR="00BA2DE8" w:rsidRPr="00061E9A" w:rsidRDefault="00BA2DE8" w:rsidP="00BA2DE8">
            <w:pPr>
              <w:widowControl/>
              <w:autoSpaceDE/>
              <w:autoSpaceDN/>
              <w:adjustRightInd/>
              <w:jc w:val="right"/>
              <w:rPr>
                <w:rFonts w:ascii="Arial" w:hAnsi="Arial" w:cs="Arial"/>
                <w:b/>
                <w:sz w:val="18"/>
                <w:szCs w:val="22"/>
              </w:rPr>
            </w:pPr>
            <w:r w:rsidRPr="00061E9A">
              <w:rPr>
                <w:rFonts w:ascii="Arial" w:hAnsi="Arial" w:cs="Arial"/>
                <w:b/>
                <w:sz w:val="18"/>
                <w:szCs w:val="22"/>
              </w:rPr>
              <w:t xml:space="preserve">10,000 </w:t>
            </w:r>
          </w:p>
        </w:tc>
        <w:tc>
          <w:tcPr>
            <w:tcW w:w="262" w:type="dxa"/>
            <w:tcBorders>
              <w:top w:val="nil"/>
              <w:left w:val="nil"/>
              <w:bottom w:val="nil"/>
              <w:right w:val="nil"/>
            </w:tcBorders>
            <w:shd w:val="clear" w:color="000000" w:fill="FFFFFF"/>
            <w:noWrap/>
            <w:vAlign w:val="bottom"/>
          </w:tcPr>
          <w:p w14:paraId="3C46138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676754F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02327EEA"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663B96EB"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70,000 </w:t>
            </w:r>
          </w:p>
        </w:tc>
        <w:tc>
          <w:tcPr>
            <w:tcW w:w="262" w:type="dxa"/>
            <w:tcBorders>
              <w:top w:val="nil"/>
              <w:left w:val="nil"/>
              <w:bottom w:val="nil"/>
              <w:right w:val="single" w:sz="4" w:space="0" w:color="auto"/>
            </w:tcBorders>
            <w:shd w:val="clear" w:color="auto" w:fill="E0EBF8"/>
            <w:noWrap/>
            <w:vAlign w:val="bottom"/>
          </w:tcPr>
          <w:p w14:paraId="1719B34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6DE3AC94" w14:textId="77777777">
        <w:trPr>
          <w:trHeight w:val="300"/>
        </w:trPr>
        <w:tc>
          <w:tcPr>
            <w:tcW w:w="262" w:type="dxa"/>
            <w:tcBorders>
              <w:top w:val="nil"/>
              <w:left w:val="single" w:sz="4" w:space="0" w:color="auto"/>
              <w:bottom w:val="nil"/>
              <w:right w:val="nil"/>
            </w:tcBorders>
            <w:shd w:val="clear" w:color="auto" w:fill="E0EBF8"/>
            <w:noWrap/>
            <w:vAlign w:val="bottom"/>
          </w:tcPr>
          <w:p w14:paraId="74AA49FA"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3E4E59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Notes Payable</w:t>
            </w:r>
          </w:p>
        </w:tc>
        <w:tc>
          <w:tcPr>
            <w:tcW w:w="262" w:type="dxa"/>
            <w:tcBorders>
              <w:top w:val="nil"/>
              <w:left w:val="nil"/>
              <w:bottom w:val="nil"/>
              <w:right w:val="nil"/>
            </w:tcBorders>
            <w:shd w:val="clear" w:color="auto" w:fill="E0EBF8"/>
            <w:noWrap/>
            <w:vAlign w:val="bottom"/>
          </w:tcPr>
          <w:p w14:paraId="3F49CA8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CEB2E4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14:paraId="355B2B1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0590EE45"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14:paraId="24118989"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000000" w:fill="FFFFFF"/>
            <w:noWrap/>
            <w:vAlign w:val="bottom"/>
          </w:tcPr>
          <w:p w14:paraId="4FD616A6"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14:paraId="632FBBE3"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3947EEA6"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179B217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355F6676"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250,000 </w:t>
            </w:r>
          </w:p>
        </w:tc>
        <w:tc>
          <w:tcPr>
            <w:tcW w:w="262" w:type="dxa"/>
            <w:tcBorders>
              <w:top w:val="nil"/>
              <w:left w:val="nil"/>
              <w:bottom w:val="nil"/>
              <w:right w:val="single" w:sz="4" w:space="0" w:color="auto"/>
            </w:tcBorders>
            <w:shd w:val="clear" w:color="auto" w:fill="E0EBF8"/>
            <w:noWrap/>
            <w:vAlign w:val="bottom"/>
          </w:tcPr>
          <w:p w14:paraId="27EA985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490D8120" w14:textId="77777777" w:rsidTr="00061E9A">
        <w:trPr>
          <w:trHeight w:val="315"/>
        </w:trPr>
        <w:tc>
          <w:tcPr>
            <w:tcW w:w="262" w:type="dxa"/>
            <w:tcBorders>
              <w:top w:val="nil"/>
              <w:left w:val="single" w:sz="4" w:space="0" w:color="auto"/>
              <w:bottom w:val="nil"/>
              <w:right w:val="nil"/>
            </w:tcBorders>
            <w:shd w:val="clear" w:color="auto" w:fill="E0EBF8"/>
            <w:noWrap/>
            <w:vAlign w:val="bottom"/>
          </w:tcPr>
          <w:p w14:paraId="52609B95"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F3D79AB"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14:paraId="54718D74"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34C906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14:paraId="4B4CA386"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nil"/>
              <w:right w:val="nil"/>
            </w:tcBorders>
            <w:shd w:val="clear" w:color="auto" w:fill="E0EBF8"/>
            <w:noWrap/>
            <w:vAlign w:val="bottom"/>
          </w:tcPr>
          <w:p w14:paraId="562A18EE"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14:paraId="280B46B7"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nil"/>
              <w:right w:val="nil"/>
            </w:tcBorders>
            <w:shd w:val="clear" w:color="auto" w:fill="002E5C"/>
            <w:noWrap/>
            <w:vAlign w:val="bottom"/>
          </w:tcPr>
          <w:p w14:paraId="53A4B5AB" w14:textId="77777777" w:rsidR="00BA2DE8" w:rsidRPr="00061E9A" w:rsidRDefault="00BA2DE8" w:rsidP="00BA2DE8">
            <w:pPr>
              <w:widowControl/>
              <w:autoSpaceDE/>
              <w:autoSpaceDN/>
              <w:adjustRightInd/>
              <w:jc w:val="right"/>
              <w:rPr>
                <w:rFonts w:ascii="Arial" w:hAnsi="Arial" w:cs="Arial"/>
                <w:b/>
                <w:color w:val="FFFFFF" w:themeColor="background1"/>
                <w:sz w:val="18"/>
                <w:szCs w:val="22"/>
              </w:rPr>
            </w:pPr>
            <w:r w:rsidRPr="00061E9A">
              <w:rPr>
                <w:rFonts w:ascii="Arial" w:hAnsi="Arial" w:cs="Arial"/>
                <w:b/>
                <w:color w:val="FFFFFF" w:themeColor="background1"/>
                <w:sz w:val="18"/>
                <w:szCs w:val="22"/>
              </w:rPr>
              <w:t xml:space="preserve">100,000 </w:t>
            </w:r>
          </w:p>
        </w:tc>
        <w:tc>
          <w:tcPr>
            <w:tcW w:w="262" w:type="dxa"/>
            <w:tcBorders>
              <w:top w:val="nil"/>
              <w:left w:val="nil"/>
              <w:bottom w:val="nil"/>
              <w:right w:val="nil"/>
            </w:tcBorders>
            <w:shd w:val="clear" w:color="000000" w:fill="FFFFFF"/>
            <w:noWrap/>
            <w:vAlign w:val="bottom"/>
          </w:tcPr>
          <w:p w14:paraId="70DA3D21"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nil"/>
              <w:right w:val="nil"/>
            </w:tcBorders>
            <w:shd w:val="clear" w:color="000000" w:fill="FFFFFF"/>
            <w:noWrap/>
            <w:vAlign w:val="bottom"/>
          </w:tcPr>
          <w:p w14:paraId="7F681D49"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14:paraId="583874ED"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nil"/>
              <w:right w:val="nil"/>
            </w:tcBorders>
            <w:shd w:val="clear" w:color="auto" w:fill="E0EBF8"/>
            <w:noWrap/>
            <w:vAlign w:val="bottom"/>
          </w:tcPr>
          <w:p w14:paraId="08EA883C"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14:paraId="28791AFF"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08EA3E69" w14:textId="77777777">
        <w:trPr>
          <w:trHeight w:val="300"/>
        </w:trPr>
        <w:tc>
          <w:tcPr>
            <w:tcW w:w="262" w:type="dxa"/>
            <w:tcBorders>
              <w:top w:val="nil"/>
              <w:left w:val="single" w:sz="4" w:space="0" w:color="auto"/>
              <w:bottom w:val="nil"/>
              <w:right w:val="nil"/>
            </w:tcBorders>
            <w:shd w:val="clear" w:color="auto" w:fill="E0EBF8"/>
            <w:noWrap/>
            <w:vAlign w:val="bottom"/>
          </w:tcPr>
          <w:p w14:paraId="261F9652"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24D69EA2"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Retained Earnings</w:t>
            </w:r>
          </w:p>
        </w:tc>
        <w:tc>
          <w:tcPr>
            <w:tcW w:w="262" w:type="dxa"/>
            <w:tcBorders>
              <w:top w:val="nil"/>
              <w:left w:val="nil"/>
              <w:bottom w:val="single" w:sz="4" w:space="0" w:color="auto"/>
              <w:right w:val="nil"/>
            </w:tcBorders>
            <w:shd w:val="clear" w:color="auto" w:fill="E0EBF8"/>
            <w:noWrap/>
            <w:vAlign w:val="bottom"/>
          </w:tcPr>
          <w:p w14:paraId="5890745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38CBC5A9"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353,000 </w:t>
            </w:r>
          </w:p>
        </w:tc>
        <w:tc>
          <w:tcPr>
            <w:tcW w:w="262" w:type="dxa"/>
            <w:tcBorders>
              <w:top w:val="nil"/>
              <w:left w:val="nil"/>
              <w:bottom w:val="single" w:sz="4" w:space="0" w:color="auto"/>
              <w:right w:val="nil"/>
            </w:tcBorders>
            <w:shd w:val="clear" w:color="auto" w:fill="E0EBF8"/>
            <w:noWrap/>
            <w:vAlign w:val="bottom"/>
          </w:tcPr>
          <w:p w14:paraId="7C6AA3A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000" w:type="dxa"/>
            <w:tcBorders>
              <w:top w:val="nil"/>
              <w:left w:val="nil"/>
              <w:bottom w:val="single" w:sz="4" w:space="0" w:color="auto"/>
              <w:right w:val="nil"/>
            </w:tcBorders>
            <w:shd w:val="clear" w:color="auto" w:fill="E0EBF8"/>
            <w:noWrap/>
            <w:vAlign w:val="bottom"/>
          </w:tcPr>
          <w:p w14:paraId="22146362"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110,000 </w:t>
            </w:r>
          </w:p>
        </w:tc>
        <w:tc>
          <w:tcPr>
            <w:tcW w:w="262" w:type="dxa"/>
            <w:tcBorders>
              <w:top w:val="nil"/>
              <w:left w:val="nil"/>
              <w:bottom w:val="single" w:sz="4" w:space="0" w:color="auto"/>
              <w:right w:val="nil"/>
            </w:tcBorders>
            <w:shd w:val="clear" w:color="auto" w:fill="E0EBF8"/>
            <w:noWrap/>
            <w:vAlign w:val="bottom"/>
          </w:tcPr>
          <w:p w14:paraId="03355EE0"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908" w:type="dxa"/>
            <w:tcBorders>
              <w:top w:val="nil"/>
              <w:left w:val="nil"/>
              <w:bottom w:val="single" w:sz="4" w:space="0" w:color="auto"/>
              <w:right w:val="nil"/>
            </w:tcBorders>
            <w:shd w:val="clear" w:color="000000" w:fill="FFFFFF"/>
            <w:noWrap/>
            <w:vAlign w:val="bottom"/>
          </w:tcPr>
          <w:p w14:paraId="31857AA9"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125,000 </w:t>
            </w:r>
          </w:p>
        </w:tc>
        <w:tc>
          <w:tcPr>
            <w:tcW w:w="262" w:type="dxa"/>
            <w:tcBorders>
              <w:top w:val="nil"/>
              <w:left w:val="nil"/>
              <w:bottom w:val="single" w:sz="4" w:space="0" w:color="auto"/>
              <w:right w:val="nil"/>
            </w:tcBorders>
            <w:shd w:val="clear" w:color="000000" w:fill="FFFFFF"/>
            <w:noWrap/>
            <w:vAlign w:val="bottom"/>
          </w:tcPr>
          <w:p w14:paraId="68BF8394" w14:textId="77777777" w:rsidR="00BA2DE8" w:rsidRPr="00061E9A" w:rsidRDefault="00BA2DE8" w:rsidP="00BA2DE8">
            <w:pPr>
              <w:widowControl/>
              <w:autoSpaceDE/>
              <w:autoSpaceDN/>
              <w:adjustRightInd/>
              <w:rPr>
                <w:rFonts w:ascii="Arial" w:hAnsi="Arial" w:cs="Arial"/>
                <w:b/>
                <w:sz w:val="18"/>
                <w:szCs w:val="22"/>
              </w:rPr>
            </w:pPr>
            <w:r w:rsidRPr="00061E9A">
              <w:rPr>
                <w:rFonts w:ascii="Arial" w:hAnsi="Arial" w:cs="Arial"/>
                <w:b/>
                <w:sz w:val="18"/>
                <w:szCs w:val="22"/>
              </w:rPr>
              <w:t> </w:t>
            </w:r>
          </w:p>
        </w:tc>
        <w:tc>
          <w:tcPr>
            <w:tcW w:w="908" w:type="dxa"/>
            <w:tcBorders>
              <w:top w:val="nil"/>
              <w:left w:val="nil"/>
              <w:bottom w:val="single" w:sz="4" w:space="0" w:color="auto"/>
              <w:right w:val="nil"/>
            </w:tcBorders>
            <w:shd w:val="clear" w:color="000000" w:fill="FFFFFF"/>
            <w:noWrap/>
            <w:vAlign w:val="bottom"/>
          </w:tcPr>
          <w:p w14:paraId="1627C1F9"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15,000 </w:t>
            </w:r>
          </w:p>
        </w:tc>
        <w:tc>
          <w:tcPr>
            <w:tcW w:w="262" w:type="dxa"/>
            <w:tcBorders>
              <w:top w:val="nil"/>
              <w:left w:val="nil"/>
              <w:bottom w:val="single" w:sz="4" w:space="0" w:color="auto"/>
              <w:right w:val="nil"/>
            </w:tcBorders>
            <w:shd w:val="clear" w:color="auto" w:fill="E0EBF8"/>
            <w:noWrap/>
            <w:vAlign w:val="bottom"/>
          </w:tcPr>
          <w:p w14:paraId="0E4934F1"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c>
          <w:tcPr>
            <w:tcW w:w="1358" w:type="dxa"/>
            <w:tcBorders>
              <w:top w:val="nil"/>
              <w:left w:val="nil"/>
              <w:bottom w:val="single" w:sz="4" w:space="0" w:color="auto"/>
              <w:right w:val="nil"/>
            </w:tcBorders>
            <w:shd w:val="clear" w:color="auto" w:fill="E0EBF8"/>
            <w:noWrap/>
            <w:vAlign w:val="bottom"/>
          </w:tcPr>
          <w:p w14:paraId="2980BFF8" w14:textId="77777777" w:rsidR="00BA2DE8" w:rsidRPr="00CE385D" w:rsidRDefault="00BA2DE8" w:rsidP="00BA2DE8">
            <w:pPr>
              <w:widowControl/>
              <w:autoSpaceDE/>
              <w:autoSpaceDN/>
              <w:adjustRightInd/>
              <w:jc w:val="right"/>
              <w:rPr>
                <w:rFonts w:ascii="Arial" w:hAnsi="Arial" w:cs="Arial"/>
                <w:sz w:val="18"/>
                <w:szCs w:val="22"/>
              </w:rPr>
            </w:pPr>
            <w:r w:rsidRPr="00CE385D">
              <w:rPr>
                <w:rFonts w:ascii="Arial" w:hAnsi="Arial" w:cs="Arial"/>
                <w:sz w:val="18"/>
                <w:szCs w:val="22"/>
              </w:rPr>
              <w:t xml:space="preserve">353,000 </w:t>
            </w:r>
          </w:p>
        </w:tc>
        <w:tc>
          <w:tcPr>
            <w:tcW w:w="262" w:type="dxa"/>
            <w:tcBorders>
              <w:top w:val="nil"/>
              <w:left w:val="nil"/>
              <w:bottom w:val="nil"/>
              <w:right w:val="single" w:sz="4" w:space="0" w:color="auto"/>
            </w:tcBorders>
            <w:shd w:val="clear" w:color="auto" w:fill="E0EBF8"/>
            <w:noWrap/>
            <w:vAlign w:val="bottom"/>
          </w:tcPr>
          <w:p w14:paraId="4B514C55" w14:textId="77777777" w:rsidR="00BA2DE8" w:rsidRPr="00CE385D" w:rsidRDefault="00BA2DE8" w:rsidP="00BA2DE8">
            <w:pPr>
              <w:widowControl/>
              <w:autoSpaceDE/>
              <w:autoSpaceDN/>
              <w:adjustRightInd/>
              <w:rPr>
                <w:rFonts w:ascii="Arial" w:hAnsi="Arial" w:cs="Arial"/>
                <w:sz w:val="18"/>
                <w:szCs w:val="22"/>
              </w:rPr>
            </w:pPr>
            <w:r w:rsidRPr="00CE385D">
              <w:rPr>
                <w:rFonts w:ascii="Arial" w:hAnsi="Arial" w:cs="Arial"/>
                <w:sz w:val="18"/>
                <w:szCs w:val="22"/>
              </w:rPr>
              <w:t> </w:t>
            </w:r>
          </w:p>
        </w:tc>
      </w:tr>
      <w:tr w:rsidR="00BA2DE8" w:rsidRPr="00CE385D" w14:paraId="5086D66C" w14:textId="77777777">
        <w:trPr>
          <w:trHeight w:val="315"/>
        </w:trPr>
        <w:tc>
          <w:tcPr>
            <w:tcW w:w="262" w:type="dxa"/>
            <w:tcBorders>
              <w:top w:val="nil"/>
              <w:left w:val="single" w:sz="4" w:space="0" w:color="auto"/>
              <w:bottom w:val="nil"/>
              <w:right w:val="nil"/>
            </w:tcBorders>
            <w:shd w:val="clear" w:color="auto" w:fill="E0EBF8"/>
            <w:noWrap/>
            <w:vAlign w:val="bottom"/>
          </w:tcPr>
          <w:p w14:paraId="1D68FA58"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F58BE49"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Total Liabilities &amp; Equity</w:t>
            </w:r>
          </w:p>
        </w:tc>
        <w:tc>
          <w:tcPr>
            <w:tcW w:w="262" w:type="dxa"/>
            <w:tcBorders>
              <w:top w:val="nil"/>
              <w:left w:val="nil"/>
              <w:bottom w:val="nil"/>
              <w:right w:val="nil"/>
            </w:tcBorders>
            <w:shd w:val="clear" w:color="auto" w:fill="E0EBF8"/>
            <w:noWrap/>
            <w:vAlign w:val="bottom"/>
          </w:tcPr>
          <w:p w14:paraId="6A88D8D3"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1EF2FC7B"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913,000 </w:t>
            </w:r>
          </w:p>
        </w:tc>
        <w:tc>
          <w:tcPr>
            <w:tcW w:w="262" w:type="dxa"/>
            <w:tcBorders>
              <w:top w:val="nil"/>
              <w:left w:val="nil"/>
              <w:bottom w:val="nil"/>
              <w:right w:val="nil"/>
            </w:tcBorders>
            <w:shd w:val="clear" w:color="auto" w:fill="E0EBF8"/>
            <w:noWrap/>
            <w:vAlign w:val="bottom"/>
          </w:tcPr>
          <w:p w14:paraId="6ACCCEC0"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double" w:sz="6" w:space="0" w:color="auto"/>
              <w:right w:val="nil"/>
            </w:tcBorders>
            <w:shd w:val="clear" w:color="auto" w:fill="E0EBF8"/>
            <w:noWrap/>
            <w:vAlign w:val="bottom"/>
          </w:tcPr>
          <w:p w14:paraId="4E24944F"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280,000 </w:t>
            </w:r>
          </w:p>
        </w:tc>
        <w:tc>
          <w:tcPr>
            <w:tcW w:w="262" w:type="dxa"/>
            <w:tcBorders>
              <w:top w:val="nil"/>
              <w:left w:val="nil"/>
              <w:bottom w:val="nil"/>
              <w:right w:val="nil"/>
            </w:tcBorders>
            <w:shd w:val="clear" w:color="auto" w:fill="E0EBF8"/>
            <w:noWrap/>
            <w:vAlign w:val="bottom"/>
          </w:tcPr>
          <w:p w14:paraId="6C5A7E9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66B6D279"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235,000 </w:t>
            </w:r>
          </w:p>
        </w:tc>
        <w:tc>
          <w:tcPr>
            <w:tcW w:w="262" w:type="dxa"/>
            <w:tcBorders>
              <w:top w:val="nil"/>
              <w:left w:val="nil"/>
              <w:bottom w:val="nil"/>
              <w:right w:val="nil"/>
            </w:tcBorders>
            <w:shd w:val="clear" w:color="000000" w:fill="FFFFFF"/>
            <w:noWrap/>
            <w:vAlign w:val="bottom"/>
          </w:tcPr>
          <w:p w14:paraId="0EB55C94" w14:textId="77777777" w:rsidR="00BA2DE8" w:rsidRPr="00061E9A" w:rsidRDefault="00BA2DE8" w:rsidP="00BA2DE8">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908" w:type="dxa"/>
            <w:tcBorders>
              <w:top w:val="nil"/>
              <w:left w:val="nil"/>
              <w:bottom w:val="double" w:sz="6" w:space="0" w:color="auto"/>
              <w:right w:val="nil"/>
            </w:tcBorders>
            <w:shd w:val="clear" w:color="000000" w:fill="FFFFFF"/>
            <w:noWrap/>
            <w:vAlign w:val="bottom"/>
          </w:tcPr>
          <w:p w14:paraId="5EAD4D77" w14:textId="77777777" w:rsidR="00BA2DE8" w:rsidRPr="00061E9A" w:rsidRDefault="00BA2DE8" w:rsidP="00BA2DE8">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15,000 </w:t>
            </w:r>
          </w:p>
        </w:tc>
        <w:tc>
          <w:tcPr>
            <w:tcW w:w="262" w:type="dxa"/>
            <w:tcBorders>
              <w:top w:val="nil"/>
              <w:left w:val="nil"/>
              <w:bottom w:val="nil"/>
              <w:right w:val="nil"/>
            </w:tcBorders>
            <w:shd w:val="clear" w:color="auto" w:fill="E0EBF8"/>
            <w:noWrap/>
            <w:vAlign w:val="bottom"/>
          </w:tcPr>
          <w:p w14:paraId="3981B4C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double" w:sz="6" w:space="0" w:color="auto"/>
              <w:right w:val="nil"/>
            </w:tcBorders>
            <w:shd w:val="clear" w:color="auto" w:fill="E0EBF8"/>
            <w:noWrap/>
            <w:vAlign w:val="bottom"/>
          </w:tcPr>
          <w:p w14:paraId="4002363A" w14:textId="77777777" w:rsidR="00BA2DE8" w:rsidRPr="00CE385D" w:rsidRDefault="00BA2DE8" w:rsidP="00BA2DE8">
            <w:pPr>
              <w:widowControl/>
              <w:autoSpaceDE/>
              <w:autoSpaceDN/>
              <w:adjustRightInd/>
              <w:jc w:val="right"/>
              <w:rPr>
                <w:rFonts w:ascii="Arial" w:hAnsi="Arial" w:cs="Arial"/>
                <w:b/>
                <w:bCs/>
                <w:sz w:val="18"/>
                <w:szCs w:val="22"/>
              </w:rPr>
            </w:pPr>
            <w:r w:rsidRPr="00CE385D">
              <w:rPr>
                <w:rFonts w:ascii="Arial" w:hAnsi="Arial" w:cs="Arial"/>
                <w:b/>
                <w:bCs/>
                <w:sz w:val="18"/>
                <w:szCs w:val="22"/>
              </w:rPr>
              <w:t xml:space="preserve">973,000 </w:t>
            </w:r>
          </w:p>
        </w:tc>
        <w:tc>
          <w:tcPr>
            <w:tcW w:w="262" w:type="dxa"/>
            <w:tcBorders>
              <w:top w:val="nil"/>
              <w:left w:val="nil"/>
              <w:bottom w:val="nil"/>
              <w:right w:val="single" w:sz="4" w:space="0" w:color="auto"/>
            </w:tcBorders>
            <w:shd w:val="clear" w:color="auto" w:fill="E0EBF8"/>
            <w:noWrap/>
            <w:vAlign w:val="bottom"/>
          </w:tcPr>
          <w:p w14:paraId="2FE71E6C"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r w:rsidR="00BA2DE8" w:rsidRPr="00CE385D" w14:paraId="345ADA2F" w14:textId="77777777">
        <w:trPr>
          <w:trHeight w:val="135"/>
        </w:trPr>
        <w:tc>
          <w:tcPr>
            <w:tcW w:w="262" w:type="dxa"/>
            <w:tcBorders>
              <w:top w:val="nil"/>
              <w:left w:val="single" w:sz="4" w:space="0" w:color="auto"/>
              <w:bottom w:val="single" w:sz="4" w:space="0" w:color="auto"/>
              <w:right w:val="nil"/>
            </w:tcBorders>
            <w:shd w:val="clear" w:color="auto" w:fill="E0EBF8"/>
            <w:noWrap/>
            <w:vAlign w:val="bottom"/>
          </w:tcPr>
          <w:p w14:paraId="5FDCC81F" w14:textId="77777777" w:rsidR="00BA2DE8" w:rsidRPr="00CE385D" w:rsidRDefault="00BA2DE8" w:rsidP="00BA2DE8">
            <w:pPr>
              <w:widowControl/>
              <w:autoSpaceDE/>
              <w:autoSpaceDN/>
              <w:adjustRightInd/>
              <w:rPr>
                <w:rFonts w:ascii="Arial" w:hAnsi="Arial" w:cs="Arial"/>
                <w:color w:val="000000"/>
                <w:sz w:val="18"/>
                <w:szCs w:val="22"/>
              </w:rPr>
            </w:pPr>
            <w:r w:rsidRPr="00CE385D">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33F633C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072CAC4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57D959CF"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48574160"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000" w:type="dxa"/>
            <w:tcBorders>
              <w:top w:val="nil"/>
              <w:left w:val="nil"/>
              <w:bottom w:val="single" w:sz="4" w:space="0" w:color="auto"/>
              <w:right w:val="nil"/>
            </w:tcBorders>
            <w:shd w:val="clear" w:color="auto" w:fill="E0EBF8"/>
            <w:noWrap/>
            <w:vAlign w:val="bottom"/>
          </w:tcPr>
          <w:p w14:paraId="5673DE49"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36236B4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07D6D3E4"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14:paraId="578B908B"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908" w:type="dxa"/>
            <w:tcBorders>
              <w:top w:val="nil"/>
              <w:left w:val="nil"/>
              <w:bottom w:val="single" w:sz="4" w:space="0" w:color="auto"/>
              <w:right w:val="nil"/>
            </w:tcBorders>
            <w:shd w:val="clear" w:color="000000" w:fill="FFFFFF"/>
            <w:noWrap/>
            <w:vAlign w:val="bottom"/>
          </w:tcPr>
          <w:p w14:paraId="2034FF9C"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14:paraId="2C3ED8B8"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1358" w:type="dxa"/>
            <w:tcBorders>
              <w:top w:val="nil"/>
              <w:left w:val="nil"/>
              <w:bottom w:val="single" w:sz="4" w:space="0" w:color="auto"/>
              <w:right w:val="nil"/>
            </w:tcBorders>
            <w:shd w:val="clear" w:color="auto" w:fill="E0EBF8"/>
            <w:noWrap/>
            <w:vAlign w:val="bottom"/>
          </w:tcPr>
          <w:p w14:paraId="020CC48B"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14:paraId="3EDCB6BA" w14:textId="77777777" w:rsidR="00BA2DE8" w:rsidRPr="00CE385D" w:rsidRDefault="00BA2DE8" w:rsidP="00BA2DE8">
            <w:pPr>
              <w:widowControl/>
              <w:autoSpaceDE/>
              <w:autoSpaceDN/>
              <w:adjustRightInd/>
              <w:rPr>
                <w:rFonts w:ascii="Arial" w:hAnsi="Arial" w:cs="Arial"/>
                <w:b/>
                <w:bCs/>
                <w:sz w:val="18"/>
                <w:szCs w:val="22"/>
              </w:rPr>
            </w:pPr>
            <w:r w:rsidRPr="00CE385D">
              <w:rPr>
                <w:rFonts w:ascii="Arial" w:hAnsi="Arial" w:cs="Arial"/>
                <w:b/>
                <w:bCs/>
                <w:sz w:val="18"/>
                <w:szCs w:val="22"/>
              </w:rPr>
              <w:t> </w:t>
            </w:r>
          </w:p>
        </w:tc>
      </w:tr>
    </w:tbl>
    <w:p w14:paraId="1C711B09" w14:textId="77777777" w:rsidR="00BA2DE8" w:rsidRPr="00CE385D" w:rsidRDefault="00BA2DE8"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p w14:paraId="3A26F991" w14:textId="77777777" w:rsidR="005E7AEB" w:rsidRPr="00CE385D"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u w:val="double"/>
        </w:rPr>
      </w:pPr>
    </w:p>
    <w:p w14:paraId="04410C97" w14:textId="77777777" w:rsidR="005E7AEB" w:rsidRPr="00CE385D"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u w:val="double"/>
        </w:rPr>
        <w:sectPr w:rsidR="005E7AEB" w:rsidRPr="00CE385D">
          <w:type w:val="continuous"/>
          <w:pgSz w:w="12240" w:h="15840" w:code="1"/>
          <w:pgMar w:top="1440" w:right="1440" w:bottom="1440" w:left="1440" w:header="720" w:footer="720" w:gutter="0"/>
          <w:cols w:space="720"/>
          <w:noEndnote/>
        </w:sectPr>
      </w:pPr>
    </w:p>
    <w:p w14:paraId="4E8CB952"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2"/>
          <w:szCs w:val="22"/>
        </w:rPr>
      </w:pPr>
      <w:r w:rsidRPr="00CE385D">
        <w:rPr>
          <w:rFonts w:ascii="Arial" w:hAnsi="Arial" w:cs="Arial"/>
          <w:b/>
          <w:bCs/>
          <w:sz w:val="20"/>
          <w:szCs w:val="22"/>
        </w:rPr>
        <w:lastRenderedPageBreak/>
        <w:br w:type="page"/>
      </w:r>
      <w:r w:rsidRPr="002C4AB3">
        <w:rPr>
          <w:rFonts w:ascii="Arial" w:hAnsi="Arial" w:cs="Arial"/>
          <w:b/>
          <w:bCs/>
          <w:sz w:val="22"/>
          <w:szCs w:val="22"/>
        </w:rPr>
        <w:lastRenderedPageBreak/>
        <w:t>P</w:t>
      </w:r>
      <w:r>
        <w:rPr>
          <w:rFonts w:ascii="Arial" w:hAnsi="Arial" w:cs="Arial"/>
          <w:b/>
          <w:bCs/>
          <w:sz w:val="22"/>
          <w:szCs w:val="22"/>
        </w:rPr>
        <w:t>4-</w:t>
      </w:r>
      <w:proofErr w:type="gramStart"/>
      <w:r>
        <w:rPr>
          <w:rFonts w:ascii="Arial" w:hAnsi="Arial" w:cs="Arial"/>
          <w:b/>
          <w:bCs/>
          <w:sz w:val="22"/>
          <w:szCs w:val="22"/>
        </w:rPr>
        <w:t>36</w:t>
      </w:r>
      <w:r w:rsidRPr="002C4AB3">
        <w:rPr>
          <w:rFonts w:ascii="Arial" w:hAnsi="Arial" w:cs="Arial"/>
          <w:b/>
          <w:bCs/>
          <w:sz w:val="22"/>
          <w:szCs w:val="22"/>
        </w:rPr>
        <w:t xml:space="preserve">  Comprehensive</w:t>
      </w:r>
      <w:proofErr w:type="gramEnd"/>
      <w:r w:rsidRPr="002C4AB3">
        <w:rPr>
          <w:rFonts w:ascii="Arial" w:hAnsi="Arial" w:cs="Arial"/>
          <w:b/>
          <w:bCs/>
          <w:sz w:val="22"/>
          <w:szCs w:val="22"/>
        </w:rPr>
        <w:t xml:space="preserve"> Problem: Differential Apportionment</w:t>
      </w:r>
    </w:p>
    <w:p w14:paraId="07AE6F09" w14:textId="77777777" w:rsidR="005E7AEB"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641494">
        <w:rPr>
          <w:rFonts w:ascii="Arial" w:hAnsi="Arial" w:cs="Arial"/>
          <w:sz w:val="20"/>
          <w:szCs w:val="22"/>
        </w:rPr>
        <w:t>a</w:t>
      </w:r>
      <w:proofErr w:type="gramEnd"/>
      <w:r w:rsidRPr="00641494">
        <w:rPr>
          <w:rFonts w:ascii="Arial" w:hAnsi="Arial" w:cs="Arial"/>
          <w:sz w:val="20"/>
          <w:szCs w:val="22"/>
        </w:rPr>
        <w:t>.</w:t>
      </w:r>
    </w:p>
    <w:tbl>
      <w:tblPr>
        <w:tblW w:w="6340" w:type="dxa"/>
        <w:tblInd w:w="108" w:type="dxa"/>
        <w:tblLook w:val="04A0" w:firstRow="1" w:lastRow="0" w:firstColumn="1" w:lastColumn="0" w:noHBand="0" w:noVBand="1"/>
      </w:tblPr>
      <w:tblGrid>
        <w:gridCol w:w="3688"/>
        <w:gridCol w:w="272"/>
        <w:gridCol w:w="272"/>
        <w:gridCol w:w="611"/>
        <w:gridCol w:w="611"/>
        <w:gridCol w:w="956"/>
      </w:tblGrid>
      <w:tr w:rsidR="00F118A3" w:rsidRPr="00641494" w14:paraId="24A76B60" w14:textId="77777777">
        <w:trPr>
          <w:trHeight w:val="300"/>
        </w:trPr>
        <w:tc>
          <w:tcPr>
            <w:tcW w:w="5384" w:type="dxa"/>
            <w:gridSpan w:val="5"/>
            <w:tcBorders>
              <w:top w:val="nil"/>
              <w:left w:val="nil"/>
              <w:bottom w:val="nil"/>
              <w:right w:val="nil"/>
            </w:tcBorders>
            <w:shd w:val="clear" w:color="auto" w:fill="auto"/>
            <w:noWrap/>
            <w:vAlign w:val="bottom"/>
          </w:tcPr>
          <w:p w14:paraId="49E6637E"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Equity Method Entries on Jersey Corp.'s Books:</w:t>
            </w:r>
          </w:p>
        </w:tc>
        <w:tc>
          <w:tcPr>
            <w:tcW w:w="956" w:type="dxa"/>
            <w:tcBorders>
              <w:top w:val="nil"/>
              <w:left w:val="nil"/>
              <w:bottom w:val="nil"/>
              <w:right w:val="nil"/>
            </w:tcBorders>
            <w:shd w:val="clear" w:color="auto" w:fill="auto"/>
            <w:noWrap/>
            <w:vAlign w:val="bottom"/>
          </w:tcPr>
          <w:p w14:paraId="2683AD98"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20F1BF3B"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45CEFC78"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Investment in Lime Co.</w:t>
            </w:r>
          </w:p>
        </w:tc>
        <w:tc>
          <w:tcPr>
            <w:tcW w:w="237" w:type="dxa"/>
            <w:tcBorders>
              <w:top w:val="single" w:sz="4" w:space="0" w:color="auto"/>
              <w:left w:val="nil"/>
              <w:bottom w:val="nil"/>
              <w:right w:val="nil"/>
            </w:tcBorders>
            <w:shd w:val="clear" w:color="auto" w:fill="auto"/>
            <w:noWrap/>
            <w:vAlign w:val="bottom"/>
          </w:tcPr>
          <w:p w14:paraId="30B86315"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CBDEE27"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203,000 </w:t>
            </w:r>
          </w:p>
        </w:tc>
        <w:tc>
          <w:tcPr>
            <w:tcW w:w="956" w:type="dxa"/>
            <w:tcBorders>
              <w:top w:val="single" w:sz="4" w:space="0" w:color="auto"/>
              <w:left w:val="nil"/>
              <w:bottom w:val="nil"/>
              <w:right w:val="single" w:sz="4" w:space="0" w:color="auto"/>
            </w:tcBorders>
            <w:shd w:val="clear" w:color="auto" w:fill="auto"/>
            <w:noWrap/>
            <w:vAlign w:val="bottom"/>
          </w:tcPr>
          <w:p w14:paraId="0D6619A0"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56268DC5" w14:textId="77777777">
        <w:trPr>
          <w:trHeight w:val="300"/>
        </w:trPr>
        <w:tc>
          <w:tcPr>
            <w:tcW w:w="3688" w:type="dxa"/>
            <w:tcBorders>
              <w:top w:val="nil"/>
              <w:left w:val="single" w:sz="4" w:space="0" w:color="auto"/>
              <w:bottom w:val="single" w:sz="4" w:space="0" w:color="auto"/>
              <w:right w:val="nil"/>
            </w:tcBorders>
            <w:shd w:val="clear" w:color="auto" w:fill="auto"/>
            <w:noWrap/>
            <w:vAlign w:val="bottom"/>
          </w:tcPr>
          <w:p w14:paraId="7542056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Cash</w:t>
            </w:r>
          </w:p>
        </w:tc>
        <w:tc>
          <w:tcPr>
            <w:tcW w:w="237" w:type="dxa"/>
            <w:tcBorders>
              <w:top w:val="nil"/>
              <w:left w:val="nil"/>
              <w:bottom w:val="single" w:sz="4" w:space="0" w:color="auto"/>
              <w:right w:val="nil"/>
            </w:tcBorders>
            <w:shd w:val="clear" w:color="auto" w:fill="auto"/>
            <w:noWrap/>
            <w:vAlign w:val="bottom"/>
          </w:tcPr>
          <w:p w14:paraId="00D76CB6"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63723F7B"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30FA48D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0CC87E41"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02A02E8D"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203,000 </w:t>
            </w:r>
          </w:p>
        </w:tc>
      </w:tr>
      <w:tr w:rsidR="00F118A3" w:rsidRPr="00641494" w14:paraId="3DAD0A66" w14:textId="77777777">
        <w:trPr>
          <w:trHeight w:val="300"/>
        </w:trPr>
        <w:tc>
          <w:tcPr>
            <w:tcW w:w="4773" w:type="dxa"/>
            <w:gridSpan w:val="4"/>
            <w:tcBorders>
              <w:top w:val="nil"/>
              <w:left w:val="nil"/>
              <w:bottom w:val="nil"/>
              <w:right w:val="nil"/>
            </w:tcBorders>
            <w:shd w:val="clear" w:color="auto" w:fill="auto"/>
            <w:noWrap/>
            <w:vAlign w:val="bottom"/>
          </w:tcPr>
          <w:p w14:paraId="2019A16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Record the initial investment in Lime Co.</w:t>
            </w:r>
          </w:p>
        </w:tc>
        <w:tc>
          <w:tcPr>
            <w:tcW w:w="611" w:type="dxa"/>
            <w:tcBorders>
              <w:top w:val="nil"/>
              <w:left w:val="nil"/>
              <w:bottom w:val="nil"/>
              <w:right w:val="nil"/>
            </w:tcBorders>
            <w:shd w:val="clear" w:color="auto" w:fill="auto"/>
            <w:noWrap/>
            <w:vAlign w:val="bottom"/>
          </w:tcPr>
          <w:p w14:paraId="1251A6F1"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617E19B4"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935742F" w14:textId="77777777">
        <w:trPr>
          <w:trHeight w:val="300"/>
        </w:trPr>
        <w:tc>
          <w:tcPr>
            <w:tcW w:w="3688" w:type="dxa"/>
            <w:tcBorders>
              <w:top w:val="nil"/>
              <w:left w:val="nil"/>
              <w:bottom w:val="nil"/>
              <w:right w:val="nil"/>
            </w:tcBorders>
            <w:shd w:val="clear" w:color="auto" w:fill="auto"/>
            <w:noWrap/>
            <w:vAlign w:val="bottom"/>
          </w:tcPr>
          <w:p w14:paraId="3274B622" w14:textId="77777777" w:rsidR="00F118A3" w:rsidRPr="00641494" w:rsidRDefault="00F118A3" w:rsidP="00F118A3">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427C1057" w14:textId="77777777" w:rsidR="00F118A3" w:rsidRPr="00641494" w:rsidRDefault="00F118A3" w:rsidP="00F118A3">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2C8BB937"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074D4422"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3A3B74F7"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1602EC71"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576323F2"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62B6ED56"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Investment in Lime Co.</w:t>
            </w:r>
          </w:p>
        </w:tc>
        <w:tc>
          <w:tcPr>
            <w:tcW w:w="237" w:type="dxa"/>
            <w:tcBorders>
              <w:top w:val="single" w:sz="4" w:space="0" w:color="auto"/>
              <w:left w:val="nil"/>
              <w:bottom w:val="nil"/>
              <w:right w:val="nil"/>
            </w:tcBorders>
            <w:shd w:val="clear" w:color="auto" w:fill="auto"/>
            <w:noWrap/>
            <w:vAlign w:val="bottom"/>
          </w:tcPr>
          <w:p w14:paraId="1EBBFA46"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2C7D16D6"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60,000 </w:t>
            </w:r>
          </w:p>
        </w:tc>
        <w:tc>
          <w:tcPr>
            <w:tcW w:w="956" w:type="dxa"/>
            <w:tcBorders>
              <w:top w:val="single" w:sz="4" w:space="0" w:color="auto"/>
              <w:left w:val="nil"/>
              <w:bottom w:val="nil"/>
              <w:right w:val="single" w:sz="4" w:space="0" w:color="auto"/>
            </w:tcBorders>
            <w:shd w:val="clear" w:color="auto" w:fill="auto"/>
            <w:noWrap/>
            <w:vAlign w:val="bottom"/>
          </w:tcPr>
          <w:p w14:paraId="55E1ED8D"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4E4EFE6C" w14:textId="77777777">
        <w:trPr>
          <w:trHeight w:val="300"/>
        </w:trPr>
        <w:tc>
          <w:tcPr>
            <w:tcW w:w="3925" w:type="dxa"/>
            <w:gridSpan w:val="2"/>
            <w:tcBorders>
              <w:top w:val="nil"/>
              <w:left w:val="single" w:sz="4" w:space="0" w:color="auto"/>
              <w:bottom w:val="single" w:sz="4" w:space="0" w:color="auto"/>
              <w:right w:val="nil"/>
            </w:tcBorders>
            <w:shd w:val="clear" w:color="auto" w:fill="auto"/>
            <w:noWrap/>
            <w:vAlign w:val="bottom"/>
          </w:tcPr>
          <w:p w14:paraId="1166E01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Income from Lime Co.</w:t>
            </w:r>
          </w:p>
        </w:tc>
        <w:tc>
          <w:tcPr>
            <w:tcW w:w="237" w:type="dxa"/>
            <w:tcBorders>
              <w:top w:val="nil"/>
              <w:left w:val="nil"/>
              <w:bottom w:val="single" w:sz="4" w:space="0" w:color="auto"/>
              <w:right w:val="nil"/>
            </w:tcBorders>
            <w:shd w:val="clear" w:color="auto" w:fill="auto"/>
            <w:noWrap/>
            <w:vAlign w:val="bottom"/>
          </w:tcPr>
          <w:p w14:paraId="32AECE4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772B8AE5"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5C7C79FC"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956" w:type="dxa"/>
            <w:tcBorders>
              <w:top w:val="nil"/>
              <w:left w:val="nil"/>
              <w:bottom w:val="single" w:sz="4" w:space="0" w:color="auto"/>
              <w:right w:val="single" w:sz="4" w:space="0" w:color="auto"/>
            </w:tcBorders>
            <w:shd w:val="clear" w:color="auto" w:fill="auto"/>
            <w:noWrap/>
            <w:vAlign w:val="bottom"/>
          </w:tcPr>
          <w:p w14:paraId="2E60B00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60,000 </w:t>
            </w:r>
          </w:p>
        </w:tc>
      </w:tr>
      <w:tr w:rsidR="00F118A3" w:rsidRPr="00641494" w14:paraId="16127FD5" w14:textId="77777777">
        <w:trPr>
          <w:trHeight w:val="300"/>
        </w:trPr>
        <w:tc>
          <w:tcPr>
            <w:tcW w:w="6340" w:type="dxa"/>
            <w:gridSpan w:val="6"/>
            <w:tcBorders>
              <w:top w:val="nil"/>
              <w:left w:val="nil"/>
              <w:bottom w:val="nil"/>
              <w:right w:val="nil"/>
            </w:tcBorders>
            <w:shd w:val="clear" w:color="auto" w:fill="auto"/>
            <w:noWrap/>
            <w:vAlign w:val="bottom"/>
          </w:tcPr>
          <w:p w14:paraId="4783604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Record Jersey Corp.'s 100% share of Lime Co.'s 20X7 income</w:t>
            </w:r>
          </w:p>
        </w:tc>
      </w:tr>
      <w:tr w:rsidR="00F118A3" w:rsidRPr="00641494" w14:paraId="6068FCDF" w14:textId="77777777">
        <w:trPr>
          <w:trHeight w:val="300"/>
        </w:trPr>
        <w:tc>
          <w:tcPr>
            <w:tcW w:w="3688" w:type="dxa"/>
            <w:tcBorders>
              <w:top w:val="nil"/>
              <w:left w:val="nil"/>
              <w:bottom w:val="nil"/>
              <w:right w:val="nil"/>
            </w:tcBorders>
            <w:shd w:val="clear" w:color="auto" w:fill="auto"/>
            <w:noWrap/>
            <w:vAlign w:val="bottom"/>
          </w:tcPr>
          <w:p w14:paraId="5EBECCA5" w14:textId="77777777" w:rsidR="00F118A3" w:rsidRPr="00641494" w:rsidRDefault="00F118A3" w:rsidP="00F118A3">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58BDAD9B" w14:textId="77777777" w:rsidR="00F118A3" w:rsidRPr="00641494" w:rsidRDefault="00F118A3" w:rsidP="00F118A3">
            <w:pPr>
              <w:widowControl/>
              <w:autoSpaceDE/>
              <w:autoSpaceDN/>
              <w:adjustRightInd/>
              <w:rPr>
                <w:rFonts w:ascii="Arial" w:hAnsi="Arial" w:cs="Arial"/>
                <w:color w:val="000000"/>
                <w:sz w:val="20"/>
                <w:szCs w:val="22"/>
              </w:rPr>
            </w:pPr>
          </w:p>
        </w:tc>
        <w:tc>
          <w:tcPr>
            <w:tcW w:w="237" w:type="dxa"/>
            <w:tcBorders>
              <w:top w:val="nil"/>
              <w:left w:val="nil"/>
              <w:bottom w:val="nil"/>
              <w:right w:val="nil"/>
            </w:tcBorders>
            <w:shd w:val="clear" w:color="auto" w:fill="auto"/>
            <w:noWrap/>
            <w:vAlign w:val="bottom"/>
          </w:tcPr>
          <w:p w14:paraId="7FBA0113"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1DC83A14"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2568D4A1"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bottom w:val="nil"/>
              <w:right w:val="nil"/>
            </w:tcBorders>
            <w:shd w:val="clear" w:color="auto" w:fill="auto"/>
            <w:noWrap/>
            <w:vAlign w:val="bottom"/>
          </w:tcPr>
          <w:p w14:paraId="41B1E347"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FEB1D0E" w14:textId="77777777">
        <w:trPr>
          <w:trHeight w:val="300"/>
        </w:trPr>
        <w:tc>
          <w:tcPr>
            <w:tcW w:w="3688" w:type="dxa"/>
            <w:tcBorders>
              <w:top w:val="single" w:sz="4" w:space="0" w:color="auto"/>
              <w:left w:val="single" w:sz="4" w:space="0" w:color="auto"/>
              <w:bottom w:val="nil"/>
              <w:right w:val="nil"/>
            </w:tcBorders>
            <w:shd w:val="clear" w:color="auto" w:fill="auto"/>
            <w:noWrap/>
            <w:vAlign w:val="bottom"/>
          </w:tcPr>
          <w:p w14:paraId="36B9EE4C"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Cash</w:t>
            </w:r>
          </w:p>
        </w:tc>
        <w:tc>
          <w:tcPr>
            <w:tcW w:w="237" w:type="dxa"/>
            <w:tcBorders>
              <w:top w:val="single" w:sz="4" w:space="0" w:color="auto"/>
              <w:left w:val="nil"/>
              <w:bottom w:val="nil"/>
              <w:right w:val="nil"/>
            </w:tcBorders>
            <w:shd w:val="clear" w:color="auto" w:fill="auto"/>
            <w:noWrap/>
            <w:vAlign w:val="bottom"/>
          </w:tcPr>
          <w:p w14:paraId="15F7BA0C"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237" w:type="dxa"/>
            <w:tcBorders>
              <w:top w:val="single" w:sz="4" w:space="0" w:color="auto"/>
              <w:left w:val="nil"/>
              <w:bottom w:val="nil"/>
              <w:right w:val="nil"/>
            </w:tcBorders>
            <w:shd w:val="clear" w:color="auto" w:fill="auto"/>
            <w:noWrap/>
            <w:vAlign w:val="bottom"/>
          </w:tcPr>
          <w:p w14:paraId="5BA90911"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7ECDBF8B"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20,000 </w:t>
            </w:r>
          </w:p>
        </w:tc>
        <w:tc>
          <w:tcPr>
            <w:tcW w:w="956" w:type="dxa"/>
            <w:tcBorders>
              <w:top w:val="single" w:sz="4" w:space="0" w:color="auto"/>
              <w:left w:val="nil"/>
              <w:bottom w:val="nil"/>
              <w:right w:val="single" w:sz="4" w:space="0" w:color="auto"/>
            </w:tcBorders>
            <w:shd w:val="clear" w:color="auto" w:fill="auto"/>
            <w:noWrap/>
            <w:vAlign w:val="bottom"/>
          </w:tcPr>
          <w:p w14:paraId="363A26B1"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46C25548" w14:textId="77777777">
        <w:trPr>
          <w:trHeight w:val="300"/>
        </w:trPr>
        <w:tc>
          <w:tcPr>
            <w:tcW w:w="3925" w:type="dxa"/>
            <w:gridSpan w:val="2"/>
            <w:tcBorders>
              <w:top w:val="nil"/>
              <w:left w:val="single" w:sz="4" w:space="0" w:color="auto"/>
              <w:bottom w:val="nil"/>
              <w:right w:val="nil"/>
            </w:tcBorders>
            <w:shd w:val="clear" w:color="auto" w:fill="auto"/>
            <w:noWrap/>
            <w:vAlign w:val="bottom"/>
          </w:tcPr>
          <w:p w14:paraId="29C68A3D"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Investment in Lime Co.</w:t>
            </w:r>
          </w:p>
        </w:tc>
        <w:tc>
          <w:tcPr>
            <w:tcW w:w="237" w:type="dxa"/>
            <w:tcBorders>
              <w:top w:val="nil"/>
              <w:left w:val="nil"/>
              <w:bottom w:val="nil"/>
              <w:right w:val="nil"/>
            </w:tcBorders>
            <w:shd w:val="clear" w:color="auto" w:fill="auto"/>
            <w:noWrap/>
            <w:vAlign w:val="bottom"/>
          </w:tcPr>
          <w:p w14:paraId="40B20C38"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098B93D1"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4AB279BD"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3BF5261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20,000 </w:t>
            </w:r>
          </w:p>
        </w:tc>
      </w:tr>
      <w:tr w:rsidR="00F118A3" w:rsidRPr="00641494" w14:paraId="69D1FF77" w14:textId="77777777">
        <w:trPr>
          <w:trHeight w:val="300"/>
        </w:trPr>
        <w:tc>
          <w:tcPr>
            <w:tcW w:w="6340" w:type="dxa"/>
            <w:gridSpan w:val="6"/>
            <w:tcBorders>
              <w:top w:val="single" w:sz="4" w:space="0" w:color="auto"/>
              <w:left w:val="nil"/>
              <w:bottom w:val="nil"/>
              <w:right w:val="nil"/>
            </w:tcBorders>
            <w:shd w:val="clear" w:color="auto" w:fill="auto"/>
            <w:noWrap/>
            <w:vAlign w:val="bottom"/>
          </w:tcPr>
          <w:p w14:paraId="284E95B5"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Record Jersey Corp.'s 100% share of Lime Co.'s 20X7 dividend</w:t>
            </w:r>
          </w:p>
        </w:tc>
      </w:tr>
      <w:tr w:rsidR="00F118A3" w:rsidRPr="00641494" w14:paraId="4C7D279A" w14:textId="77777777">
        <w:trPr>
          <w:trHeight w:val="300"/>
        </w:trPr>
        <w:tc>
          <w:tcPr>
            <w:tcW w:w="3688" w:type="dxa"/>
            <w:tcBorders>
              <w:top w:val="nil"/>
              <w:left w:val="nil"/>
              <w:bottom w:val="single" w:sz="4" w:space="0" w:color="auto"/>
              <w:right w:val="nil"/>
            </w:tcBorders>
            <w:shd w:val="clear" w:color="auto" w:fill="auto"/>
            <w:noWrap/>
            <w:vAlign w:val="bottom"/>
          </w:tcPr>
          <w:p w14:paraId="384279B5"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6943E9CC"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237" w:type="dxa"/>
            <w:tcBorders>
              <w:top w:val="nil"/>
              <w:left w:val="nil"/>
              <w:bottom w:val="single" w:sz="4" w:space="0" w:color="auto"/>
              <w:right w:val="nil"/>
            </w:tcBorders>
            <w:shd w:val="clear" w:color="auto" w:fill="auto"/>
            <w:noWrap/>
            <w:vAlign w:val="bottom"/>
          </w:tcPr>
          <w:p w14:paraId="6D6D172A"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0D1EA138"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611" w:type="dxa"/>
            <w:tcBorders>
              <w:top w:val="nil"/>
              <w:left w:val="nil"/>
              <w:bottom w:val="single" w:sz="4" w:space="0" w:color="auto"/>
              <w:right w:val="nil"/>
            </w:tcBorders>
            <w:shd w:val="clear" w:color="auto" w:fill="auto"/>
            <w:noWrap/>
            <w:vAlign w:val="bottom"/>
          </w:tcPr>
          <w:p w14:paraId="6B1B97AA"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956" w:type="dxa"/>
            <w:tcBorders>
              <w:top w:val="nil"/>
              <w:left w:val="nil"/>
              <w:bottom w:val="single" w:sz="4" w:space="0" w:color="auto"/>
              <w:right w:val="nil"/>
            </w:tcBorders>
            <w:shd w:val="clear" w:color="auto" w:fill="auto"/>
            <w:noWrap/>
            <w:vAlign w:val="bottom"/>
          </w:tcPr>
          <w:p w14:paraId="1C96490D"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43BA459A" w14:textId="77777777">
        <w:trPr>
          <w:trHeight w:val="300"/>
        </w:trPr>
        <w:tc>
          <w:tcPr>
            <w:tcW w:w="3925" w:type="dxa"/>
            <w:gridSpan w:val="2"/>
            <w:tcBorders>
              <w:top w:val="single" w:sz="4" w:space="0" w:color="auto"/>
              <w:left w:val="single" w:sz="4" w:space="0" w:color="auto"/>
              <w:bottom w:val="nil"/>
              <w:right w:val="nil"/>
            </w:tcBorders>
            <w:shd w:val="clear" w:color="auto" w:fill="auto"/>
            <w:noWrap/>
            <w:vAlign w:val="bottom"/>
          </w:tcPr>
          <w:p w14:paraId="78651B6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Income from Lime Co.</w:t>
            </w:r>
          </w:p>
        </w:tc>
        <w:tc>
          <w:tcPr>
            <w:tcW w:w="237" w:type="dxa"/>
            <w:tcBorders>
              <w:top w:val="nil"/>
              <w:left w:val="nil"/>
              <w:bottom w:val="nil"/>
              <w:right w:val="nil"/>
            </w:tcBorders>
            <w:shd w:val="clear" w:color="auto" w:fill="auto"/>
            <w:noWrap/>
            <w:vAlign w:val="bottom"/>
          </w:tcPr>
          <w:p w14:paraId="59D9442A"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22" w:type="dxa"/>
            <w:gridSpan w:val="2"/>
            <w:tcBorders>
              <w:top w:val="single" w:sz="4" w:space="0" w:color="auto"/>
              <w:left w:val="nil"/>
              <w:bottom w:val="nil"/>
              <w:right w:val="nil"/>
            </w:tcBorders>
            <w:shd w:val="clear" w:color="auto" w:fill="auto"/>
            <w:noWrap/>
            <w:vAlign w:val="bottom"/>
          </w:tcPr>
          <w:p w14:paraId="7F18E1EF" w14:textId="77777777" w:rsidR="00F118A3" w:rsidRPr="00641494" w:rsidRDefault="00F118A3" w:rsidP="00C8634C">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3,000 </w:t>
            </w:r>
          </w:p>
        </w:tc>
        <w:tc>
          <w:tcPr>
            <w:tcW w:w="956" w:type="dxa"/>
            <w:tcBorders>
              <w:top w:val="nil"/>
              <w:left w:val="nil"/>
              <w:bottom w:val="nil"/>
              <w:right w:val="single" w:sz="4" w:space="0" w:color="auto"/>
            </w:tcBorders>
            <w:shd w:val="clear" w:color="auto" w:fill="auto"/>
            <w:noWrap/>
            <w:vAlign w:val="bottom"/>
          </w:tcPr>
          <w:p w14:paraId="78A0967E"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460ADDF5" w14:textId="77777777">
        <w:trPr>
          <w:trHeight w:val="300"/>
        </w:trPr>
        <w:tc>
          <w:tcPr>
            <w:tcW w:w="3925" w:type="dxa"/>
            <w:gridSpan w:val="2"/>
            <w:tcBorders>
              <w:top w:val="nil"/>
              <w:left w:val="single" w:sz="4" w:space="0" w:color="auto"/>
              <w:bottom w:val="nil"/>
              <w:right w:val="nil"/>
            </w:tcBorders>
            <w:shd w:val="clear" w:color="auto" w:fill="auto"/>
            <w:noWrap/>
            <w:vAlign w:val="bottom"/>
          </w:tcPr>
          <w:p w14:paraId="5C0CF91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Investment in Lime Co.</w:t>
            </w:r>
          </w:p>
        </w:tc>
        <w:tc>
          <w:tcPr>
            <w:tcW w:w="237" w:type="dxa"/>
            <w:tcBorders>
              <w:top w:val="nil"/>
              <w:left w:val="nil"/>
              <w:bottom w:val="nil"/>
              <w:right w:val="nil"/>
            </w:tcBorders>
            <w:shd w:val="clear" w:color="auto" w:fill="auto"/>
            <w:noWrap/>
            <w:vAlign w:val="bottom"/>
          </w:tcPr>
          <w:p w14:paraId="78BCC084"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7C328DFF" w14:textId="77777777" w:rsidR="00F118A3" w:rsidRPr="00641494" w:rsidRDefault="00F118A3" w:rsidP="00F118A3">
            <w:pPr>
              <w:widowControl/>
              <w:autoSpaceDE/>
              <w:autoSpaceDN/>
              <w:adjustRightInd/>
              <w:rPr>
                <w:rFonts w:ascii="Arial" w:hAnsi="Arial" w:cs="Arial"/>
                <w:color w:val="000000"/>
                <w:sz w:val="20"/>
                <w:szCs w:val="22"/>
              </w:rPr>
            </w:pPr>
          </w:p>
        </w:tc>
        <w:tc>
          <w:tcPr>
            <w:tcW w:w="611" w:type="dxa"/>
            <w:tcBorders>
              <w:top w:val="nil"/>
              <w:left w:val="nil"/>
              <w:bottom w:val="nil"/>
              <w:right w:val="nil"/>
            </w:tcBorders>
            <w:shd w:val="clear" w:color="auto" w:fill="auto"/>
            <w:noWrap/>
            <w:vAlign w:val="bottom"/>
          </w:tcPr>
          <w:p w14:paraId="3A7E6E31"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bottom w:val="nil"/>
              <w:right w:val="single" w:sz="4" w:space="0" w:color="auto"/>
            </w:tcBorders>
            <w:shd w:val="clear" w:color="auto" w:fill="auto"/>
            <w:noWrap/>
            <w:vAlign w:val="bottom"/>
          </w:tcPr>
          <w:p w14:paraId="1F561FB3"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xml:space="preserve">    3,000 </w:t>
            </w:r>
          </w:p>
        </w:tc>
      </w:tr>
      <w:tr w:rsidR="00F118A3" w:rsidRPr="00641494" w14:paraId="47847A7A" w14:textId="77777777">
        <w:trPr>
          <w:trHeight w:val="300"/>
        </w:trPr>
        <w:tc>
          <w:tcPr>
            <w:tcW w:w="5384" w:type="dxa"/>
            <w:gridSpan w:val="5"/>
            <w:tcBorders>
              <w:top w:val="single" w:sz="4" w:space="0" w:color="auto"/>
              <w:left w:val="nil"/>
              <w:bottom w:val="nil"/>
              <w:right w:val="nil"/>
            </w:tcBorders>
            <w:shd w:val="clear" w:color="auto" w:fill="auto"/>
            <w:noWrap/>
            <w:vAlign w:val="bottom"/>
          </w:tcPr>
          <w:p w14:paraId="29F1E83B"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Record amortization of excess acquisition price</w:t>
            </w:r>
          </w:p>
        </w:tc>
        <w:tc>
          <w:tcPr>
            <w:tcW w:w="956" w:type="dxa"/>
            <w:tcBorders>
              <w:top w:val="single" w:sz="4" w:space="0" w:color="auto"/>
              <w:left w:val="nil"/>
              <w:bottom w:val="nil"/>
              <w:right w:val="nil"/>
            </w:tcBorders>
            <w:shd w:val="clear" w:color="auto" w:fill="auto"/>
            <w:noWrap/>
            <w:vAlign w:val="bottom"/>
          </w:tcPr>
          <w:p w14:paraId="4066EC4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bl>
    <w:p w14:paraId="405B63C0"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p w14:paraId="0D0E96E4" w14:textId="77777777" w:rsidR="005E7AEB"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641494">
        <w:rPr>
          <w:rFonts w:ascii="Arial" w:hAnsi="Arial" w:cs="Arial"/>
          <w:sz w:val="20"/>
          <w:szCs w:val="22"/>
        </w:rPr>
        <w:t>b</w:t>
      </w:r>
      <w:proofErr w:type="gramEnd"/>
      <w:r w:rsidRPr="00641494">
        <w:rPr>
          <w:rFonts w:ascii="Arial" w:hAnsi="Arial" w:cs="Arial"/>
          <w:sz w:val="20"/>
          <w:szCs w:val="22"/>
        </w:rPr>
        <w:t>.</w:t>
      </w:r>
    </w:p>
    <w:tbl>
      <w:tblPr>
        <w:tblW w:w="6786" w:type="dxa"/>
        <w:tblInd w:w="108" w:type="dxa"/>
        <w:tblLook w:val="04A0" w:firstRow="1" w:lastRow="0" w:firstColumn="1" w:lastColumn="0" w:noHBand="0" w:noVBand="1"/>
      </w:tblPr>
      <w:tblGrid>
        <w:gridCol w:w="2250"/>
        <w:gridCol w:w="1170"/>
        <w:gridCol w:w="189"/>
        <w:gridCol w:w="144"/>
        <w:gridCol w:w="189"/>
        <w:gridCol w:w="894"/>
        <w:gridCol w:w="189"/>
        <w:gridCol w:w="144"/>
        <w:gridCol w:w="189"/>
        <w:gridCol w:w="883"/>
        <w:gridCol w:w="189"/>
        <w:gridCol w:w="356"/>
      </w:tblGrid>
      <w:tr w:rsidR="00F118A3" w:rsidRPr="00641494" w14:paraId="1359D490" w14:textId="77777777">
        <w:trPr>
          <w:trHeight w:val="300"/>
        </w:trPr>
        <w:tc>
          <w:tcPr>
            <w:tcW w:w="3420" w:type="dxa"/>
            <w:gridSpan w:val="2"/>
            <w:tcBorders>
              <w:top w:val="nil"/>
              <w:left w:val="nil"/>
              <w:bottom w:val="single" w:sz="4" w:space="0" w:color="auto"/>
              <w:right w:val="nil"/>
            </w:tcBorders>
            <w:shd w:val="clear" w:color="auto" w:fill="auto"/>
            <w:noWrap/>
            <w:vAlign w:val="bottom"/>
          </w:tcPr>
          <w:p w14:paraId="03BF700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Book Value Calculations:</w:t>
            </w:r>
          </w:p>
        </w:tc>
        <w:tc>
          <w:tcPr>
            <w:tcW w:w="333" w:type="dxa"/>
            <w:gridSpan w:val="2"/>
            <w:tcBorders>
              <w:top w:val="nil"/>
              <w:left w:val="nil"/>
              <w:bottom w:val="single" w:sz="4" w:space="0" w:color="auto"/>
              <w:right w:val="nil"/>
            </w:tcBorders>
            <w:shd w:val="clear" w:color="auto" w:fill="auto"/>
            <w:noWrap/>
            <w:vAlign w:val="bottom"/>
          </w:tcPr>
          <w:p w14:paraId="6238EBFE"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1083" w:type="dxa"/>
            <w:gridSpan w:val="2"/>
            <w:tcBorders>
              <w:top w:val="nil"/>
              <w:left w:val="nil"/>
              <w:bottom w:val="single" w:sz="4" w:space="0" w:color="auto"/>
              <w:right w:val="nil"/>
            </w:tcBorders>
            <w:shd w:val="clear" w:color="auto" w:fill="auto"/>
            <w:noWrap/>
            <w:vAlign w:val="bottom"/>
          </w:tcPr>
          <w:p w14:paraId="3CC2655C"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08B75E7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1072" w:type="dxa"/>
            <w:gridSpan w:val="2"/>
            <w:tcBorders>
              <w:top w:val="nil"/>
              <w:left w:val="nil"/>
              <w:bottom w:val="single" w:sz="4" w:space="0" w:color="auto"/>
              <w:right w:val="nil"/>
            </w:tcBorders>
            <w:shd w:val="clear" w:color="auto" w:fill="auto"/>
            <w:noWrap/>
            <w:vAlign w:val="bottom"/>
          </w:tcPr>
          <w:p w14:paraId="7DAF4E6C"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545" w:type="dxa"/>
            <w:gridSpan w:val="2"/>
            <w:tcBorders>
              <w:top w:val="nil"/>
              <w:left w:val="nil"/>
              <w:bottom w:val="single" w:sz="4" w:space="0" w:color="auto"/>
              <w:right w:val="nil"/>
            </w:tcBorders>
            <w:shd w:val="clear" w:color="auto" w:fill="auto"/>
            <w:noWrap/>
            <w:vAlign w:val="bottom"/>
          </w:tcPr>
          <w:p w14:paraId="49606D9C"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670525E3" w14:textId="77777777">
        <w:trPr>
          <w:trHeight w:val="570"/>
        </w:trPr>
        <w:tc>
          <w:tcPr>
            <w:tcW w:w="2250" w:type="dxa"/>
            <w:tcBorders>
              <w:top w:val="nil"/>
              <w:left w:val="single" w:sz="4" w:space="0" w:color="auto"/>
              <w:bottom w:val="nil"/>
              <w:right w:val="nil"/>
            </w:tcBorders>
            <w:shd w:val="clear" w:color="auto" w:fill="auto"/>
            <w:noWrap/>
            <w:vAlign w:val="bottom"/>
          </w:tcPr>
          <w:p w14:paraId="783C5873"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1359" w:type="dxa"/>
            <w:gridSpan w:val="2"/>
            <w:tcBorders>
              <w:top w:val="nil"/>
              <w:left w:val="nil"/>
              <w:bottom w:val="single" w:sz="4" w:space="0" w:color="auto"/>
              <w:right w:val="nil"/>
            </w:tcBorders>
            <w:shd w:val="clear" w:color="auto" w:fill="auto"/>
            <w:vAlign w:val="bottom"/>
          </w:tcPr>
          <w:p w14:paraId="3E1A2033"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Total Book Value</w:t>
            </w:r>
          </w:p>
        </w:tc>
        <w:tc>
          <w:tcPr>
            <w:tcW w:w="333" w:type="dxa"/>
            <w:gridSpan w:val="2"/>
            <w:tcBorders>
              <w:top w:val="nil"/>
              <w:left w:val="nil"/>
              <w:bottom w:val="nil"/>
              <w:right w:val="nil"/>
            </w:tcBorders>
            <w:shd w:val="clear" w:color="auto" w:fill="auto"/>
            <w:noWrap/>
            <w:vAlign w:val="center"/>
          </w:tcPr>
          <w:p w14:paraId="0B521813"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w:t>
            </w:r>
          </w:p>
        </w:tc>
        <w:tc>
          <w:tcPr>
            <w:tcW w:w="1083" w:type="dxa"/>
            <w:gridSpan w:val="2"/>
            <w:tcBorders>
              <w:top w:val="nil"/>
              <w:left w:val="nil"/>
              <w:bottom w:val="single" w:sz="4" w:space="0" w:color="auto"/>
              <w:right w:val="nil"/>
            </w:tcBorders>
            <w:shd w:val="clear" w:color="auto" w:fill="auto"/>
            <w:vAlign w:val="bottom"/>
          </w:tcPr>
          <w:p w14:paraId="677258AE"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Common</w:t>
            </w:r>
            <w:r w:rsidRPr="00641494">
              <w:rPr>
                <w:rFonts w:ascii="Arial" w:hAnsi="Arial" w:cs="Arial"/>
                <w:b/>
                <w:bCs/>
                <w:sz w:val="20"/>
                <w:szCs w:val="22"/>
              </w:rPr>
              <w:br/>
              <w:t>Stock</w:t>
            </w:r>
          </w:p>
        </w:tc>
        <w:tc>
          <w:tcPr>
            <w:tcW w:w="333" w:type="dxa"/>
            <w:gridSpan w:val="2"/>
            <w:tcBorders>
              <w:top w:val="nil"/>
              <w:left w:val="nil"/>
              <w:bottom w:val="nil"/>
              <w:right w:val="nil"/>
            </w:tcBorders>
            <w:shd w:val="clear" w:color="auto" w:fill="auto"/>
            <w:noWrap/>
            <w:vAlign w:val="center"/>
          </w:tcPr>
          <w:p w14:paraId="28C10BDD"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w:t>
            </w:r>
          </w:p>
        </w:tc>
        <w:tc>
          <w:tcPr>
            <w:tcW w:w="1072" w:type="dxa"/>
            <w:gridSpan w:val="2"/>
            <w:tcBorders>
              <w:top w:val="nil"/>
              <w:left w:val="nil"/>
              <w:bottom w:val="single" w:sz="4" w:space="0" w:color="auto"/>
              <w:right w:val="nil"/>
            </w:tcBorders>
            <w:shd w:val="clear" w:color="auto" w:fill="auto"/>
            <w:vAlign w:val="bottom"/>
          </w:tcPr>
          <w:p w14:paraId="10F0F268"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 xml:space="preserve">Retained </w:t>
            </w:r>
            <w:r w:rsidRPr="00641494">
              <w:rPr>
                <w:rFonts w:ascii="Arial" w:hAnsi="Arial" w:cs="Arial"/>
                <w:b/>
                <w:bCs/>
                <w:sz w:val="20"/>
                <w:szCs w:val="22"/>
              </w:rPr>
              <w:br/>
              <w:t>Earnings</w:t>
            </w:r>
          </w:p>
        </w:tc>
        <w:tc>
          <w:tcPr>
            <w:tcW w:w="356" w:type="dxa"/>
            <w:tcBorders>
              <w:top w:val="nil"/>
              <w:left w:val="nil"/>
              <w:bottom w:val="nil"/>
              <w:right w:val="single" w:sz="4" w:space="0" w:color="auto"/>
            </w:tcBorders>
            <w:shd w:val="clear" w:color="auto" w:fill="auto"/>
            <w:noWrap/>
            <w:vAlign w:val="bottom"/>
          </w:tcPr>
          <w:p w14:paraId="06904073"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r w:rsidR="00F118A3" w:rsidRPr="00641494" w14:paraId="7F691F92" w14:textId="77777777">
        <w:trPr>
          <w:trHeight w:val="300"/>
        </w:trPr>
        <w:tc>
          <w:tcPr>
            <w:tcW w:w="2250" w:type="dxa"/>
            <w:tcBorders>
              <w:top w:val="nil"/>
              <w:left w:val="single" w:sz="4" w:space="0" w:color="auto"/>
              <w:bottom w:val="nil"/>
              <w:right w:val="nil"/>
            </w:tcBorders>
            <w:shd w:val="clear" w:color="auto" w:fill="auto"/>
            <w:noWrap/>
            <w:vAlign w:val="bottom"/>
          </w:tcPr>
          <w:p w14:paraId="4B8B5273" w14:textId="4AE36E21" w:rsidR="00F118A3" w:rsidRPr="00641494" w:rsidRDefault="00107B51" w:rsidP="00F118A3">
            <w:pPr>
              <w:widowControl/>
              <w:autoSpaceDE/>
              <w:autoSpaceDN/>
              <w:adjustRightInd/>
              <w:rPr>
                <w:rFonts w:ascii="Arial" w:hAnsi="Arial" w:cs="Arial"/>
                <w:b/>
                <w:bCs/>
                <w:sz w:val="20"/>
                <w:szCs w:val="22"/>
              </w:rPr>
            </w:pPr>
            <w:r>
              <w:rPr>
                <w:rFonts w:ascii="Arial" w:hAnsi="Arial" w:cs="Arial"/>
                <w:b/>
                <w:bCs/>
                <w:sz w:val="20"/>
                <w:szCs w:val="22"/>
              </w:rPr>
              <w:t>Beginning book value</w:t>
            </w:r>
            <w:r w:rsidR="00F118A3" w:rsidRPr="00641494">
              <w:rPr>
                <w:rFonts w:ascii="Arial" w:hAnsi="Arial" w:cs="Arial"/>
                <w:b/>
                <w:bCs/>
                <w:sz w:val="20"/>
                <w:szCs w:val="22"/>
              </w:rPr>
              <w:t xml:space="preserve"> </w:t>
            </w:r>
          </w:p>
        </w:tc>
        <w:tc>
          <w:tcPr>
            <w:tcW w:w="1359" w:type="dxa"/>
            <w:gridSpan w:val="2"/>
            <w:tcBorders>
              <w:top w:val="nil"/>
              <w:left w:val="nil"/>
              <w:bottom w:val="nil"/>
              <w:right w:val="nil"/>
            </w:tcBorders>
            <w:shd w:val="clear" w:color="auto" w:fill="auto"/>
            <w:noWrap/>
            <w:vAlign w:val="bottom"/>
          </w:tcPr>
          <w:p w14:paraId="3AE6EF94"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xml:space="preserve">150,000 </w:t>
            </w:r>
          </w:p>
        </w:tc>
        <w:tc>
          <w:tcPr>
            <w:tcW w:w="333" w:type="dxa"/>
            <w:gridSpan w:val="2"/>
            <w:tcBorders>
              <w:top w:val="nil"/>
              <w:left w:val="nil"/>
              <w:bottom w:val="nil"/>
              <w:right w:val="nil"/>
            </w:tcBorders>
            <w:shd w:val="clear" w:color="auto" w:fill="auto"/>
            <w:noWrap/>
            <w:vAlign w:val="bottom"/>
          </w:tcPr>
          <w:p w14:paraId="4881C686" w14:textId="77777777" w:rsidR="00F118A3" w:rsidRPr="00641494" w:rsidRDefault="00F118A3" w:rsidP="00F118A3">
            <w:pPr>
              <w:widowControl/>
              <w:autoSpaceDE/>
              <w:autoSpaceDN/>
              <w:adjustRightInd/>
              <w:rPr>
                <w:rFonts w:ascii="Arial" w:hAnsi="Arial" w:cs="Arial"/>
                <w:color w:val="000000"/>
                <w:sz w:val="20"/>
                <w:szCs w:val="22"/>
              </w:rPr>
            </w:pPr>
          </w:p>
        </w:tc>
        <w:tc>
          <w:tcPr>
            <w:tcW w:w="1083" w:type="dxa"/>
            <w:gridSpan w:val="2"/>
            <w:tcBorders>
              <w:top w:val="nil"/>
              <w:left w:val="nil"/>
              <w:bottom w:val="nil"/>
              <w:right w:val="nil"/>
            </w:tcBorders>
            <w:shd w:val="clear" w:color="auto" w:fill="auto"/>
            <w:noWrap/>
            <w:vAlign w:val="bottom"/>
          </w:tcPr>
          <w:p w14:paraId="35A9E0A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50,000 </w:t>
            </w:r>
          </w:p>
        </w:tc>
        <w:tc>
          <w:tcPr>
            <w:tcW w:w="333" w:type="dxa"/>
            <w:gridSpan w:val="2"/>
            <w:tcBorders>
              <w:top w:val="nil"/>
              <w:left w:val="nil"/>
              <w:bottom w:val="nil"/>
              <w:right w:val="nil"/>
            </w:tcBorders>
            <w:shd w:val="clear" w:color="auto" w:fill="auto"/>
            <w:noWrap/>
            <w:vAlign w:val="bottom"/>
          </w:tcPr>
          <w:p w14:paraId="511BC4E0" w14:textId="77777777" w:rsidR="00F118A3" w:rsidRPr="00641494" w:rsidRDefault="00F118A3" w:rsidP="00F118A3">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315CA24A" w14:textId="77777777" w:rsidR="00F118A3" w:rsidRPr="00641494" w:rsidRDefault="00F118A3" w:rsidP="00F118A3">
            <w:pPr>
              <w:widowControl/>
              <w:autoSpaceDE/>
              <w:autoSpaceDN/>
              <w:adjustRightInd/>
              <w:rPr>
                <w:rFonts w:ascii="Arial" w:hAnsi="Arial" w:cs="Arial"/>
                <w:b/>
                <w:bCs/>
                <w:color w:val="538DD5"/>
                <w:sz w:val="20"/>
                <w:szCs w:val="22"/>
              </w:rPr>
            </w:pPr>
            <w:r w:rsidRPr="00641494">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100,000</w:t>
            </w:r>
            <w:r w:rsidRPr="00641494">
              <w:rPr>
                <w:rFonts w:ascii="Arial" w:hAnsi="Arial" w:cs="Arial"/>
                <w:b/>
                <w:bCs/>
                <w:color w:val="538DD5"/>
                <w:sz w:val="20"/>
                <w:szCs w:val="22"/>
              </w:rPr>
              <w:t xml:space="preserve"> </w:t>
            </w:r>
          </w:p>
        </w:tc>
        <w:tc>
          <w:tcPr>
            <w:tcW w:w="356" w:type="dxa"/>
            <w:tcBorders>
              <w:top w:val="nil"/>
              <w:left w:val="nil"/>
              <w:bottom w:val="nil"/>
              <w:right w:val="single" w:sz="4" w:space="0" w:color="auto"/>
            </w:tcBorders>
            <w:shd w:val="clear" w:color="auto" w:fill="auto"/>
            <w:noWrap/>
            <w:vAlign w:val="bottom"/>
          </w:tcPr>
          <w:p w14:paraId="49CAAD5A"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71BEE914" w14:textId="77777777">
        <w:trPr>
          <w:trHeight w:val="300"/>
        </w:trPr>
        <w:tc>
          <w:tcPr>
            <w:tcW w:w="2250" w:type="dxa"/>
            <w:tcBorders>
              <w:top w:val="nil"/>
              <w:left w:val="single" w:sz="4" w:space="0" w:color="auto"/>
              <w:bottom w:val="nil"/>
              <w:right w:val="nil"/>
            </w:tcBorders>
            <w:shd w:val="clear" w:color="auto" w:fill="auto"/>
            <w:noWrap/>
            <w:vAlign w:val="bottom"/>
          </w:tcPr>
          <w:p w14:paraId="7EED27FC"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Net Income</w:t>
            </w:r>
          </w:p>
        </w:tc>
        <w:tc>
          <w:tcPr>
            <w:tcW w:w="1359" w:type="dxa"/>
            <w:gridSpan w:val="2"/>
            <w:tcBorders>
              <w:top w:val="nil"/>
              <w:left w:val="nil"/>
              <w:bottom w:val="nil"/>
              <w:right w:val="nil"/>
            </w:tcBorders>
            <w:shd w:val="clear" w:color="auto" w:fill="auto"/>
            <w:noWrap/>
            <w:vAlign w:val="bottom"/>
          </w:tcPr>
          <w:p w14:paraId="6B23E9CD" w14:textId="77777777" w:rsidR="00F118A3" w:rsidRPr="00641494" w:rsidRDefault="00F118A3" w:rsidP="00F118A3">
            <w:pPr>
              <w:widowControl/>
              <w:autoSpaceDE/>
              <w:autoSpaceDN/>
              <w:adjustRightInd/>
              <w:jc w:val="right"/>
              <w:rPr>
                <w:rFonts w:ascii="Arial" w:hAnsi="Arial" w:cs="Arial"/>
                <w:b/>
                <w:bCs/>
                <w:color w:val="538DD5"/>
                <w:sz w:val="20"/>
                <w:szCs w:val="22"/>
              </w:rPr>
            </w:pPr>
            <w:r w:rsidRPr="00061E9A">
              <w:rPr>
                <w:rFonts w:ascii="Arial" w:hAnsi="Arial" w:cs="Arial"/>
                <w:b/>
                <w:bCs/>
                <w:color w:val="538DD5"/>
                <w:sz w:val="20"/>
                <w:szCs w:val="22"/>
                <w:shd w:val="clear" w:color="auto" w:fill="002E5C"/>
              </w:rPr>
              <w:t>60,000</w:t>
            </w:r>
            <w:r w:rsidRPr="00641494">
              <w:rPr>
                <w:rFonts w:ascii="Arial" w:hAnsi="Arial" w:cs="Arial"/>
                <w:b/>
                <w:bCs/>
                <w:color w:val="538DD5"/>
                <w:sz w:val="20"/>
                <w:szCs w:val="22"/>
              </w:rPr>
              <w:t xml:space="preserve"> </w:t>
            </w:r>
          </w:p>
        </w:tc>
        <w:tc>
          <w:tcPr>
            <w:tcW w:w="333" w:type="dxa"/>
            <w:gridSpan w:val="2"/>
            <w:tcBorders>
              <w:top w:val="nil"/>
              <w:left w:val="nil"/>
              <w:bottom w:val="nil"/>
              <w:right w:val="nil"/>
            </w:tcBorders>
            <w:shd w:val="clear" w:color="auto" w:fill="auto"/>
            <w:noWrap/>
            <w:vAlign w:val="bottom"/>
          </w:tcPr>
          <w:p w14:paraId="5BCD5608" w14:textId="77777777" w:rsidR="00F118A3" w:rsidRPr="00641494" w:rsidRDefault="00F118A3" w:rsidP="00F118A3">
            <w:pPr>
              <w:widowControl/>
              <w:autoSpaceDE/>
              <w:autoSpaceDN/>
              <w:adjustRightInd/>
              <w:rPr>
                <w:rFonts w:ascii="Arial" w:hAnsi="Arial" w:cs="Arial"/>
                <w:color w:val="000000"/>
                <w:sz w:val="20"/>
                <w:szCs w:val="22"/>
              </w:rPr>
            </w:pPr>
          </w:p>
        </w:tc>
        <w:tc>
          <w:tcPr>
            <w:tcW w:w="1083" w:type="dxa"/>
            <w:gridSpan w:val="2"/>
            <w:tcBorders>
              <w:top w:val="nil"/>
              <w:left w:val="nil"/>
              <w:bottom w:val="nil"/>
              <w:right w:val="nil"/>
            </w:tcBorders>
            <w:shd w:val="clear" w:color="auto" w:fill="auto"/>
            <w:noWrap/>
            <w:vAlign w:val="bottom"/>
          </w:tcPr>
          <w:p w14:paraId="6F6A54C8" w14:textId="77777777" w:rsidR="00F118A3" w:rsidRPr="00641494" w:rsidRDefault="00F118A3" w:rsidP="00F118A3">
            <w:pPr>
              <w:widowControl/>
              <w:autoSpaceDE/>
              <w:autoSpaceDN/>
              <w:adjustRightInd/>
              <w:rPr>
                <w:rFonts w:ascii="Arial" w:hAnsi="Arial" w:cs="Arial"/>
                <w:b/>
                <w:bCs/>
                <w:sz w:val="20"/>
                <w:szCs w:val="22"/>
              </w:rPr>
            </w:pPr>
          </w:p>
        </w:tc>
        <w:tc>
          <w:tcPr>
            <w:tcW w:w="333" w:type="dxa"/>
            <w:gridSpan w:val="2"/>
            <w:tcBorders>
              <w:top w:val="nil"/>
              <w:left w:val="nil"/>
              <w:bottom w:val="nil"/>
              <w:right w:val="nil"/>
            </w:tcBorders>
            <w:shd w:val="clear" w:color="auto" w:fill="auto"/>
            <w:noWrap/>
            <w:vAlign w:val="bottom"/>
          </w:tcPr>
          <w:p w14:paraId="5D4381BA" w14:textId="77777777" w:rsidR="00F118A3" w:rsidRPr="00641494" w:rsidRDefault="00F118A3" w:rsidP="00F118A3">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01D4AD31"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60,000 </w:t>
            </w:r>
          </w:p>
        </w:tc>
        <w:tc>
          <w:tcPr>
            <w:tcW w:w="356" w:type="dxa"/>
            <w:tcBorders>
              <w:top w:val="nil"/>
              <w:left w:val="nil"/>
              <w:bottom w:val="nil"/>
              <w:right w:val="single" w:sz="4" w:space="0" w:color="auto"/>
            </w:tcBorders>
            <w:shd w:val="clear" w:color="auto" w:fill="auto"/>
            <w:noWrap/>
            <w:vAlign w:val="bottom"/>
          </w:tcPr>
          <w:p w14:paraId="5704E480"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50CD7851" w14:textId="77777777">
        <w:trPr>
          <w:trHeight w:val="300"/>
        </w:trPr>
        <w:tc>
          <w:tcPr>
            <w:tcW w:w="2250" w:type="dxa"/>
            <w:tcBorders>
              <w:top w:val="nil"/>
              <w:left w:val="single" w:sz="4" w:space="0" w:color="auto"/>
              <w:bottom w:val="nil"/>
              <w:right w:val="nil"/>
            </w:tcBorders>
            <w:shd w:val="clear" w:color="auto" w:fill="auto"/>
            <w:noWrap/>
            <w:vAlign w:val="bottom"/>
          </w:tcPr>
          <w:p w14:paraId="4400884C"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Dividends</w:t>
            </w:r>
          </w:p>
        </w:tc>
        <w:tc>
          <w:tcPr>
            <w:tcW w:w="1359" w:type="dxa"/>
            <w:gridSpan w:val="2"/>
            <w:tcBorders>
              <w:top w:val="nil"/>
              <w:left w:val="nil"/>
              <w:bottom w:val="nil"/>
              <w:right w:val="nil"/>
            </w:tcBorders>
            <w:shd w:val="clear" w:color="auto" w:fill="auto"/>
            <w:noWrap/>
            <w:vAlign w:val="bottom"/>
          </w:tcPr>
          <w:p w14:paraId="637991F7"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(20,000)</w:t>
            </w:r>
          </w:p>
        </w:tc>
        <w:tc>
          <w:tcPr>
            <w:tcW w:w="333" w:type="dxa"/>
            <w:gridSpan w:val="2"/>
            <w:tcBorders>
              <w:top w:val="nil"/>
              <w:left w:val="nil"/>
              <w:bottom w:val="nil"/>
              <w:right w:val="nil"/>
            </w:tcBorders>
            <w:shd w:val="clear" w:color="auto" w:fill="auto"/>
            <w:noWrap/>
            <w:vAlign w:val="bottom"/>
          </w:tcPr>
          <w:p w14:paraId="49E1A013" w14:textId="77777777" w:rsidR="00F118A3" w:rsidRPr="00641494" w:rsidRDefault="00F118A3" w:rsidP="00F118A3">
            <w:pPr>
              <w:widowControl/>
              <w:autoSpaceDE/>
              <w:autoSpaceDN/>
              <w:adjustRightInd/>
              <w:rPr>
                <w:rFonts w:ascii="Arial" w:hAnsi="Arial" w:cs="Arial"/>
                <w:color w:val="000000"/>
                <w:sz w:val="20"/>
                <w:szCs w:val="22"/>
              </w:rPr>
            </w:pPr>
          </w:p>
        </w:tc>
        <w:tc>
          <w:tcPr>
            <w:tcW w:w="1083" w:type="dxa"/>
            <w:gridSpan w:val="2"/>
            <w:tcBorders>
              <w:top w:val="nil"/>
              <w:left w:val="nil"/>
              <w:bottom w:val="nil"/>
              <w:right w:val="nil"/>
            </w:tcBorders>
            <w:shd w:val="clear" w:color="auto" w:fill="auto"/>
            <w:noWrap/>
            <w:vAlign w:val="bottom"/>
          </w:tcPr>
          <w:p w14:paraId="6FC6CF97" w14:textId="77777777" w:rsidR="00F118A3" w:rsidRPr="00641494" w:rsidRDefault="00F118A3" w:rsidP="00F118A3">
            <w:pPr>
              <w:widowControl/>
              <w:autoSpaceDE/>
              <w:autoSpaceDN/>
              <w:adjustRightInd/>
              <w:rPr>
                <w:rFonts w:ascii="Arial" w:hAnsi="Arial" w:cs="Arial"/>
                <w:sz w:val="20"/>
                <w:szCs w:val="22"/>
              </w:rPr>
            </w:pPr>
          </w:p>
        </w:tc>
        <w:tc>
          <w:tcPr>
            <w:tcW w:w="333" w:type="dxa"/>
            <w:gridSpan w:val="2"/>
            <w:tcBorders>
              <w:top w:val="nil"/>
              <w:left w:val="nil"/>
              <w:bottom w:val="nil"/>
              <w:right w:val="nil"/>
            </w:tcBorders>
            <w:shd w:val="clear" w:color="auto" w:fill="auto"/>
            <w:noWrap/>
            <w:vAlign w:val="bottom"/>
          </w:tcPr>
          <w:p w14:paraId="3916DA21" w14:textId="77777777" w:rsidR="00F118A3" w:rsidRPr="00641494" w:rsidRDefault="00F118A3" w:rsidP="00F118A3">
            <w:pPr>
              <w:widowControl/>
              <w:autoSpaceDE/>
              <w:autoSpaceDN/>
              <w:adjustRightInd/>
              <w:rPr>
                <w:rFonts w:ascii="Arial" w:hAnsi="Arial" w:cs="Arial"/>
                <w:b/>
                <w:bCs/>
                <w:sz w:val="20"/>
                <w:szCs w:val="22"/>
              </w:rPr>
            </w:pPr>
          </w:p>
        </w:tc>
        <w:tc>
          <w:tcPr>
            <w:tcW w:w="1072" w:type="dxa"/>
            <w:gridSpan w:val="2"/>
            <w:tcBorders>
              <w:top w:val="nil"/>
              <w:left w:val="nil"/>
              <w:bottom w:val="nil"/>
              <w:right w:val="nil"/>
            </w:tcBorders>
            <w:shd w:val="clear" w:color="auto" w:fill="auto"/>
            <w:noWrap/>
            <w:vAlign w:val="bottom"/>
          </w:tcPr>
          <w:p w14:paraId="3CBAEAA5" w14:textId="77777777" w:rsidR="00F118A3" w:rsidRPr="00641494" w:rsidRDefault="00F118A3" w:rsidP="00F118A3">
            <w:pPr>
              <w:widowControl/>
              <w:autoSpaceDE/>
              <w:autoSpaceDN/>
              <w:adjustRightInd/>
              <w:rPr>
                <w:rFonts w:ascii="Arial" w:hAnsi="Arial" w:cs="Arial"/>
                <w:b/>
                <w:bCs/>
                <w:color w:val="538DD5"/>
                <w:sz w:val="20"/>
                <w:szCs w:val="22"/>
              </w:rPr>
            </w:pPr>
            <w:r w:rsidRPr="00641494">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(20,000)</w:t>
            </w:r>
          </w:p>
        </w:tc>
        <w:tc>
          <w:tcPr>
            <w:tcW w:w="356" w:type="dxa"/>
            <w:tcBorders>
              <w:top w:val="nil"/>
              <w:left w:val="nil"/>
              <w:bottom w:val="nil"/>
              <w:right w:val="single" w:sz="4" w:space="0" w:color="auto"/>
            </w:tcBorders>
            <w:shd w:val="clear" w:color="auto" w:fill="auto"/>
            <w:noWrap/>
            <w:vAlign w:val="bottom"/>
          </w:tcPr>
          <w:p w14:paraId="69C8A0CB"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r>
      <w:tr w:rsidR="00F118A3" w:rsidRPr="00641494" w14:paraId="1B32E434" w14:textId="77777777" w:rsidTr="00061E9A">
        <w:trPr>
          <w:trHeight w:val="315"/>
        </w:trPr>
        <w:tc>
          <w:tcPr>
            <w:tcW w:w="2250" w:type="dxa"/>
            <w:tcBorders>
              <w:top w:val="nil"/>
              <w:left w:val="single" w:sz="4" w:space="0" w:color="auto"/>
              <w:bottom w:val="nil"/>
              <w:right w:val="nil"/>
            </w:tcBorders>
            <w:shd w:val="clear" w:color="auto" w:fill="auto"/>
            <w:noWrap/>
            <w:vAlign w:val="bottom"/>
          </w:tcPr>
          <w:p w14:paraId="758D9CD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Ending book value</w:t>
            </w:r>
          </w:p>
        </w:tc>
        <w:tc>
          <w:tcPr>
            <w:tcW w:w="1359" w:type="dxa"/>
            <w:gridSpan w:val="2"/>
            <w:tcBorders>
              <w:top w:val="single" w:sz="4" w:space="0" w:color="auto"/>
              <w:left w:val="nil"/>
              <w:right w:val="nil"/>
            </w:tcBorders>
            <w:shd w:val="clear" w:color="auto" w:fill="auto"/>
            <w:noWrap/>
            <w:vAlign w:val="bottom"/>
          </w:tcPr>
          <w:p w14:paraId="54C67650" w14:textId="77777777" w:rsidR="00F118A3" w:rsidRPr="00641494" w:rsidRDefault="00F118A3" w:rsidP="00F118A3">
            <w:pPr>
              <w:widowControl/>
              <w:autoSpaceDE/>
              <w:autoSpaceDN/>
              <w:adjustRightInd/>
              <w:jc w:val="right"/>
              <w:rPr>
                <w:rFonts w:ascii="Arial" w:hAnsi="Arial" w:cs="Arial"/>
                <w:b/>
                <w:bCs/>
                <w:color w:val="538DD5"/>
                <w:sz w:val="20"/>
                <w:szCs w:val="22"/>
              </w:rPr>
            </w:pPr>
            <w:r w:rsidRPr="00061E9A">
              <w:rPr>
                <w:rFonts w:ascii="Arial" w:hAnsi="Arial" w:cs="Arial"/>
                <w:b/>
                <w:bCs/>
                <w:color w:val="538DD5"/>
                <w:sz w:val="20"/>
                <w:szCs w:val="22"/>
                <w:shd w:val="clear" w:color="auto" w:fill="002E5C"/>
              </w:rPr>
              <w:t>190,000</w:t>
            </w:r>
            <w:r w:rsidRPr="00641494">
              <w:rPr>
                <w:rFonts w:ascii="Arial" w:hAnsi="Arial" w:cs="Arial"/>
                <w:b/>
                <w:bCs/>
                <w:color w:val="538DD5"/>
                <w:sz w:val="20"/>
                <w:szCs w:val="22"/>
              </w:rPr>
              <w:t xml:space="preserve"> </w:t>
            </w:r>
          </w:p>
        </w:tc>
        <w:tc>
          <w:tcPr>
            <w:tcW w:w="333" w:type="dxa"/>
            <w:gridSpan w:val="2"/>
            <w:tcBorders>
              <w:top w:val="nil"/>
              <w:left w:val="nil"/>
              <w:bottom w:val="nil"/>
              <w:right w:val="nil"/>
            </w:tcBorders>
            <w:shd w:val="clear" w:color="auto" w:fill="auto"/>
            <w:noWrap/>
            <w:vAlign w:val="bottom"/>
          </w:tcPr>
          <w:p w14:paraId="5CB5BA4C" w14:textId="77777777" w:rsidR="00F118A3" w:rsidRPr="00641494" w:rsidRDefault="00F118A3" w:rsidP="00F118A3">
            <w:pPr>
              <w:widowControl/>
              <w:autoSpaceDE/>
              <w:autoSpaceDN/>
              <w:adjustRightInd/>
              <w:rPr>
                <w:rFonts w:ascii="Arial" w:hAnsi="Arial" w:cs="Arial"/>
                <w:color w:val="000000"/>
                <w:sz w:val="20"/>
                <w:szCs w:val="22"/>
              </w:rPr>
            </w:pPr>
          </w:p>
        </w:tc>
        <w:tc>
          <w:tcPr>
            <w:tcW w:w="1083" w:type="dxa"/>
            <w:gridSpan w:val="2"/>
            <w:tcBorders>
              <w:top w:val="single" w:sz="4" w:space="0" w:color="auto"/>
              <w:left w:val="nil"/>
              <w:right w:val="nil"/>
            </w:tcBorders>
            <w:shd w:val="clear" w:color="auto" w:fill="auto"/>
            <w:noWrap/>
            <w:vAlign w:val="bottom"/>
          </w:tcPr>
          <w:p w14:paraId="42B8CA47" w14:textId="77777777" w:rsidR="00F118A3" w:rsidRPr="00641494" w:rsidRDefault="00F118A3" w:rsidP="00F118A3">
            <w:pPr>
              <w:widowControl/>
              <w:autoSpaceDE/>
              <w:autoSpaceDN/>
              <w:adjustRightInd/>
              <w:rPr>
                <w:rFonts w:ascii="Arial" w:hAnsi="Arial" w:cs="Arial"/>
                <w:b/>
                <w:bCs/>
                <w:color w:val="538DD5"/>
                <w:sz w:val="20"/>
                <w:szCs w:val="22"/>
              </w:rPr>
            </w:pPr>
            <w:r w:rsidRPr="00641494">
              <w:rPr>
                <w:rFonts w:ascii="Arial" w:hAnsi="Arial" w:cs="Arial"/>
                <w:b/>
                <w:bCs/>
                <w:color w:val="538DD5"/>
                <w:sz w:val="20"/>
                <w:szCs w:val="22"/>
              </w:rPr>
              <w:t xml:space="preserve">    </w:t>
            </w:r>
            <w:r w:rsidRPr="00061E9A">
              <w:rPr>
                <w:rFonts w:ascii="Arial" w:hAnsi="Arial" w:cs="Arial"/>
                <w:b/>
                <w:bCs/>
                <w:color w:val="538DD5"/>
                <w:sz w:val="20"/>
                <w:szCs w:val="22"/>
                <w:shd w:val="clear" w:color="auto" w:fill="002E5C"/>
              </w:rPr>
              <w:t>50,000</w:t>
            </w:r>
            <w:r w:rsidRPr="00641494">
              <w:rPr>
                <w:rFonts w:ascii="Arial" w:hAnsi="Arial" w:cs="Arial"/>
                <w:b/>
                <w:bCs/>
                <w:color w:val="538DD5"/>
                <w:sz w:val="20"/>
                <w:szCs w:val="22"/>
              </w:rPr>
              <w:t xml:space="preserve"> </w:t>
            </w:r>
          </w:p>
        </w:tc>
        <w:tc>
          <w:tcPr>
            <w:tcW w:w="333" w:type="dxa"/>
            <w:gridSpan w:val="2"/>
            <w:tcBorders>
              <w:top w:val="nil"/>
              <w:left w:val="nil"/>
              <w:bottom w:val="nil"/>
              <w:right w:val="nil"/>
            </w:tcBorders>
            <w:shd w:val="clear" w:color="auto" w:fill="auto"/>
            <w:noWrap/>
            <w:vAlign w:val="bottom"/>
          </w:tcPr>
          <w:p w14:paraId="4634E95F" w14:textId="77777777" w:rsidR="00F118A3" w:rsidRPr="00641494" w:rsidRDefault="00F118A3" w:rsidP="00F118A3">
            <w:pPr>
              <w:widowControl/>
              <w:autoSpaceDE/>
              <w:autoSpaceDN/>
              <w:adjustRightInd/>
              <w:rPr>
                <w:rFonts w:ascii="Arial" w:hAnsi="Arial" w:cs="Arial"/>
                <w:b/>
                <w:bCs/>
                <w:sz w:val="20"/>
                <w:szCs w:val="22"/>
              </w:rPr>
            </w:pPr>
          </w:p>
        </w:tc>
        <w:tc>
          <w:tcPr>
            <w:tcW w:w="1072" w:type="dxa"/>
            <w:gridSpan w:val="2"/>
            <w:tcBorders>
              <w:top w:val="single" w:sz="4" w:space="0" w:color="auto"/>
              <w:left w:val="nil"/>
              <w:right w:val="nil"/>
            </w:tcBorders>
            <w:shd w:val="clear" w:color="auto" w:fill="auto"/>
            <w:noWrap/>
            <w:vAlign w:val="bottom"/>
          </w:tcPr>
          <w:p w14:paraId="76E9CAB5"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140,000 </w:t>
            </w:r>
          </w:p>
        </w:tc>
        <w:tc>
          <w:tcPr>
            <w:tcW w:w="356" w:type="dxa"/>
            <w:tcBorders>
              <w:top w:val="nil"/>
              <w:left w:val="nil"/>
              <w:bottom w:val="nil"/>
              <w:right w:val="single" w:sz="4" w:space="0" w:color="auto"/>
            </w:tcBorders>
            <w:shd w:val="clear" w:color="auto" w:fill="auto"/>
            <w:noWrap/>
            <w:vAlign w:val="bottom"/>
          </w:tcPr>
          <w:p w14:paraId="021282DC"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29252C3A" w14:textId="77777777" w:rsidTr="00061E9A">
        <w:trPr>
          <w:trHeight w:val="135"/>
        </w:trPr>
        <w:tc>
          <w:tcPr>
            <w:tcW w:w="2250" w:type="dxa"/>
            <w:tcBorders>
              <w:top w:val="nil"/>
              <w:left w:val="single" w:sz="4" w:space="0" w:color="auto"/>
              <w:bottom w:val="single" w:sz="4" w:space="0" w:color="auto"/>
              <w:right w:val="nil"/>
            </w:tcBorders>
            <w:shd w:val="clear" w:color="auto" w:fill="auto"/>
            <w:noWrap/>
            <w:vAlign w:val="bottom"/>
          </w:tcPr>
          <w:p w14:paraId="0A694DCD"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359" w:type="dxa"/>
            <w:gridSpan w:val="2"/>
            <w:tcBorders>
              <w:top w:val="nil"/>
              <w:left w:val="nil"/>
              <w:bottom w:val="single" w:sz="4" w:space="0" w:color="auto"/>
              <w:right w:val="nil"/>
            </w:tcBorders>
            <w:shd w:val="clear" w:color="auto" w:fill="auto"/>
            <w:noWrap/>
            <w:vAlign w:val="bottom"/>
          </w:tcPr>
          <w:p w14:paraId="04DA70B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4B22DBA5"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083" w:type="dxa"/>
            <w:gridSpan w:val="2"/>
            <w:tcBorders>
              <w:top w:val="nil"/>
              <w:left w:val="nil"/>
              <w:bottom w:val="single" w:sz="4" w:space="0" w:color="auto"/>
              <w:right w:val="nil"/>
            </w:tcBorders>
            <w:shd w:val="clear" w:color="auto" w:fill="auto"/>
            <w:noWrap/>
            <w:vAlign w:val="bottom"/>
          </w:tcPr>
          <w:p w14:paraId="13512781"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333" w:type="dxa"/>
            <w:gridSpan w:val="2"/>
            <w:tcBorders>
              <w:top w:val="nil"/>
              <w:left w:val="nil"/>
              <w:bottom w:val="single" w:sz="4" w:space="0" w:color="auto"/>
              <w:right w:val="nil"/>
            </w:tcBorders>
            <w:shd w:val="clear" w:color="auto" w:fill="auto"/>
            <w:noWrap/>
            <w:vAlign w:val="bottom"/>
          </w:tcPr>
          <w:p w14:paraId="2B653C2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072" w:type="dxa"/>
            <w:gridSpan w:val="2"/>
            <w:tcBorders>
              <w:top w:val="nil"/>
              <w:left w:val="nil"/>
              <w:bottom w:val="single" w:sz="4" w:space="0" w:color="auto"/>
              <w:right w:val="nil"/>
            </w:tcBorders>
            <w:shd w:val="clear" w:color="auto" w:fill="auto"/>
            <w:noWrap/>
            <w:vAlign w:val="bottom"/>
          </w:tcPr>
          <w:p w14:paraId="65C29304"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356" w:type="dxa"/>
            <w:tcBorders>
              <w:top w:val="nil"/>
              <w:left w:val="nil"/>
              <w:bottom w:val="single" w:sz="4" w:space="0" w:color="auto"/>
              <w:right w:val="single" w:sz="4" w:space="0" w:color="auto"/>
            </w:tcBorders>
            <w:shd w:val="clear" w:color="auto" w:fill="auto"/>
            <w:noWrap/>
            <w:vAlign w:val="bottom"/>
          </w:tcPr>
          <w:p w14:paraId="748EE64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759"/>
      </w:tblGrid>
      <w:tr w:rsidR="00F118A3" w:rsidRPr="00641494" w14:paraId="004CF199" w14:textId="77777777">
        <w:tc>
          <w:tcPr>
            <w:tcW w:w="4817" w:type="dxa"/>
          </w:tcPr>
          <w:tbl>
            <w:tblPr>
              <w:tblW w:w="4464" w:type="dxa"/>
              <w:tblLook w:val="04A0" w:firstRow="1" w:lastRow="0" w:firstColumn="1" w:lastColumn="0" w:noHBand="0" w:noVBand="1"/>
            </w:tblPr>
            <w:tblGrid>
              <w:gridCol w:w="1986"/>
              <w:gridCol w:w="1337"/>
              <w:gridCol w:w="236"/>
              <w:gridCol w:w="1042"/>
            </w:tblGrid>
            <w:tr w:rsidR="00F118A3" w:rsidRPr="00641494" w14:paraId="35739936" w14:textId="77777777">
              <w:trPr>
                <w:trHeight w:val="300"/>
              </w:trPr>
              <w:tc>
                <w:tcPr>
                  <w:tcW w:w="2016" w:type="dxa"/>
                  <w:tcBorders>
                    <w:top w:val="nil"/>
                    <w:left w:val="nil"/>
                    <w:bottom w:val="nil"/>
                    <w:right w:val="nil"/>
                  </w:tcBorders>
                  <w:shd w:val="clear" w:color="auto" w:fill="auto"/>
                  <w:noWrap/>
                  <w:vAlign w:val="bottom"/>
                </w:tcPr>
                <w:p w14:paraId="121E7F6B" w14:textId="77777777" w:rsidR="00F118A3" w:rsidRPr="00641494" w:rsidRDefault="00F118A3" w:rsidP="00DC57DA">
                  <w:pPr>
                    <w:widowControl/>
                    <w:autoSpaceDE/>
                    <w:autoSpaceDN/>
                    <w:adjustRightInd/>
                    <w:jc w:val="center"/>
                    <w:rPr>
                      <w:rFonts w:ascii="Arial" w:hAnsi="Arial" w:cs="Arial"/>
                      <w:b/>
                      <w:bCs/>
                      <w:color w:val="000000"/>
                      <w:sz w:val="20"/>
                      <w:szCs w:val="22"/>
                    </w:rPr>
                  </w:pPr>
                  <w:r w:rsidRPr="00641494">
                    <w:rPr>
                      <w:rFonts w:ascii="Arial" w:hAnsi="Arial" w:cs="Arial"/>
                      <w:b/>
                      <w:bCs/>
                      <w:color w:val="000000"/>
                      <w:sz w:val="20"/>
                      <w:szCs w:val="22"/>
                    </w:rPr>
                    <w:t>1/1/X7</w:t>
                  </w:r>
                </w:p>
              </w:tc>
              <w:tc>
                <w:tcPr>
                  <w:tcW w:w="1156" w:type="dxa"/>
                  <w:tcBorders>
                    <w:top w:val="nil"/>
                    <w:left w:val="nil"/>
                    <w:bottom w:val="nil"/>
                    <w:right w:val="nil"/>
                  </w:tcBorders>
                  <w:shd w:val="clear" w:color="auto" w:fill="auto"/>
                  <w:noWrap/>
                  <w:vAlign w:val="bottom"/>
                </w:tcPr>
                <w:p w14:paraId="370AF740" w14:textId="77777777" w:rsidR="00F118A3" w:rsidRPr="00641494" w:rsidRDefault="00F118A3" w:rsidP="00F118A3">
                  <w:pPr>
                    <w:widowControl/>
                    <w:autoSpaceDE/>
                    <w:autoSpaceDN/>
                    <w:adjustRightInd/>
                    <w:rPr>
                      <w:rFonts w:ascii="Arial" w:hAnsi="Arial" w:cs="Arial"/>
                      <w:color w:val="000000"/>
                      <w:sz w:val="20"/>
                      <w:szCs w:val="22"/>
                    </w:rPr>
                  </w:pPr>
                </w:p>
                <w:tbl>
                  <w:tblPr>
                    <w:tblW w:w="0" w:type="auto"/>
                    <w:tblCellSpacing w:w="0" w:type="dxa"/>
                    <w:tblCellMar>
                      <w:left w:w="0" w:type="dxa"/>
                      <w:right w:w="0" w:type="dxa"/>
                    </w:tblCellMar>
                    <w:tblLook w:val="04A0" w:firstRow="1" w:lastRow="0" w:firstColumn="1" w:lastColumn="0" w:noHBand="0" w:noVBand="1"/>
                  </w:tblPr>
                  <w:tblGrid>
                    <w:gridCol w:w="1121"/>
                  </w:tblGrid>
                  <w:tr w:rsidR="00F118A3" w:rsidRPr="00641494" w14:paraId="5E6791DF" w14:textId="77777777">
                    <w:trPr>
                      <w:trHeight w:val="300"/>
                      <w:tblCellSpacing w:w="0" w:type="dxa"/>
                    </w:trPr>
                    <w:tc>
                      <w:tcPr>
                        <w:tcW w:w="1140" w:type="dxa"/>
                        <w:tcBorders>
                          <w:top w:val="nil"/>
                          <w:left w:val="nil"/>
                          <w:bottom w:val="nil"/>
                          <w:right w:val="nil"/>
                        </w:tcBorders>
                        <w:shd w:val="clear" w:color="auto" w:fill="auto"/>
                        <w:noWrap/>
                        <w:vAlign w:val="bottom"/>
                      </w:tcPr>
                      <w:p w14:paraId="3ABC21C0" w14:textId="77777777" w:rsidR="00F118A3" w:rsidRPr="00641494" w:rsidRDefault="00F118A3" w:rsidP="00F118A3">
                        <w:pPr>
                          <w:widowControl/>
                          <w:autoSpaceDE/>
                          <w:autoSpaceDN/>
                          <w:adjustRightInd/>
                          <w:rPr>
                            <w:rFonts w:ascii="Arial" w:hAnsi="Arial" w:cs="Arial"/>
                            <w:color w:val="000000"/>
                            <w:sz w:val="20"/>
                            <w:szCs w:val="22"/>
                          </w:rPr>
                        </w:pPr>
                      </w:p>
                    </w:tc>
                  </w:tr>
                </w:tbl>
                <w:p w14:paraId="46541105"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221DD412"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6D5D758D"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EA545E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2EC9712E"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Goodwill = 20,000</w:t>
                  </w:r>
                </w:p>
              </w:tc>
              <w:tc>
                <w:tcPr>
                  <w:tcW w:w="1156" w:type="dxa"/>
                  <w:tcBorders>
                    <w:top w:val="nil"/>
                    <w:left w:val="nil"/>
                    <w:bottom w:val="nil"/>
                    <w:right w:val="nil"/>
                  </w:tcBorders>
                  <w:shd w:val="clear" w:color="auto" w:fill="auto"/>
                  <w:noWrap/>
                  <w:vAlign w:val="bottom"/>
                </w:tcPr>
                <w:p w14:paraId="0107ACE9" w14:textId="4F76A4A8" w:rsidR="00F118A3" w:rsidRPr="00641494" w:rsidRDefault="00651D88" w:rsidP="00F118A3">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13536" behindDoc="0" locked="0" layoutInCell="1" allowOverlap="1" wp14:anchorId="41CAB9EB" wp14:editId="4107488A">
                            <wp:simplePos x="0" y="0"/>
                            <wp:positionH relativeFrom="column">
                              <wp:posOffset>137795</wp:posOffset>
                            </wp:positionH>
                            <wp:positionV relativeFrom="paragraph">
                              <wp:posOffset>32385</wp:posOffset>
                            </wp:positionV>
                            <wp:extent cx="370840" cy="2200910"/>
                            <wp:effectExtent l="0" t="0" r="10160" b="27940"/>
                            <wp:wrapNone/>
                            <wp:docPr id="28" name="Right Br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20091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8" o:spid="_x0000_s1026" type="#_x0000_t88" style="position:absolute;margin-left:10.85pt;margin-top:2.55pt;width:29.2pt;height:17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" adj="1727"/>
                        </w:pict>
                      </mc:Fallback>
                    </mc:AlternateContent>
                  </w:r>
                </w:p>
              </w:tc>
              <w:tc>
                <w:tcPr>
                  <w:tcW w:w="236" w:type="dxa"/>
                  <w:tcBorders>
                    <w:top w:val="nil"/>
                    <w:left w:val="nil"/>
                    <w:bottom w:val="nil"/>
                    <w:right w:val="nil"/>
                  </w:tcBorders>
                  <w:shd w:val="clear" w:color="auto" w:fill="auto"/>
                  <w:noWrap/>
                  <w:vAlign w:val="bottom"/>
                </w:tcPr>
                <w:p w14:paraId="1E8106CB"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56EE4A4D"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D329080"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75785E13"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5BDFBF6"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0477C5FE"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01F3488A"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2CC7446" w14:textId="77777777">
              <w:trPr>
                <w:trHeight w:val="179"/>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47DE6B73"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ACCE961"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6221F678"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4BF93754"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DD5461E"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68956457" w14:textId="77777777" w:rsidR="00D03C1A" w:rsidRDefault="00D03C1A" w:rsidP="00F118A3">
                  <w:pPr>
                    <w:widowControl/>
                    <w:autoSpaceDE/>
                    <w:autoSpaceDN/>
                    <w:adjustRightInd/>
                    <w:jc w:val="center"/>
                    <w:rPr>
                      <w:rFonts w:ascii="Arial" w:hAnsi="Arial" w:cs="Arial"/>
                      <w:color w:val="000000"/>
                      <w:sz w:val="20"/>
                      <w:szCs w:val="22"/>
                    </w:rPr>
                  </w:pPr>
                  <w:r>
                    <w:rPr>
                      <w:rFonts w:ascii="Arial" w:hAnsi="Arial" w:cs="Arial"/>
                      <w:color w:val="000000"/>
                      <w:sz w:val="20"/>
                      <w:szCs w:val="22"/>
                    </w:rPr>
                    <w:t xml:space="preserve">Identifiable </w:t>
                  </w:r>
                </w:p>
                <w:p w14:paraId="46373F50" w14:textId="77777777" w:rsidR="00F118A3" w:rsidRPr="00641494" w:rsidRDefault="00D03C1A" w:rsidP="00F118A3">
                  <w:pPr>
                    <w:widowControl/>
                    <w:autoSpaceDE/>
                    <w:autoSpaceDN/>
                    <w:adjustRightInd/>
                    <w:jc w:val="center"/>
                    <w:rPr>
                      <w:rFonts w:ascii="Arial" w:hAnsi="Arial" w:cs="Arial"/>
                      <w:color w:val="000000"/>
                      <w:sz w:val="20"/>
                      <w:szCs w:val="22"/>
                    </w:rPr>
                  </w:pPr>
                  <w:r>
                    <w:rPr>
                      <w:rFonts w:ascii="Arial" w:hAnsi="Arial" w:cs="Arial"/>
                      <w:color w:val="000000"/>
                      <w:sz w:val="20"/>
                      <w:szCs w:val="22"/>
                    </w:rPr>
                    <w:t>E</w:t>
                  </w:r>
                  <w:r w:rsidR="00F118A3" w:rsidRPr="00641494">
                    <w:rPr>
                      <w:rFonts w:ascii="Arial" w:hAnsi="Arial" w:cs="Arial"/>
                      <w:color w:val="000000"/>
                      <w:sz w:val="20"/>
                      <w:szCs w:val="22"/>
                    </w:rPr>
                    <w:t>xcess = 33,000</w:t>
                  </w:r>
                </w:p>
              </w:tc>
              <w:tc>
                <w:tcPr>
                  <w:tcW w:w="1156" w:type="dxa"/>
                  <w:tcBorders>
                    <w:top w:val="nil"/>
                    <w:left w:val="nil"/>
                    <w:bottom w:val="nil"/>
                    <w:right w:val="nil"/>
                  </w:tcBorders>
                  <w:shd w:val="clear" w:color="auto" w:fill="auto"/>
                  <w:noWrap/>
                  <w:vAlign w:val="bottom"/>
                </w:tcPr>
                <w:p w14:paraId="5084B48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val="restart"/>
                  <w:tcBorders>
                    <w:top w:val="nil"/>
                    <w:left w:val="nil"/>
                    <w:bottom w:val="nil"/>
                    <w:right w:val="nil"/>
                  </w:tcBorders>
                  <w:shd w:val="clear" w:color="auto" w:fill="auto"/>
                  <w:vAlign w:val="center"/>
                </w:tcPr>
                <w:p w14:paraId="0E0DADE8"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$203,000</w:t>
                  </w:r>
                  <w:r w:rsidRPr="00641494">
                    <w:rPr>
                      <w:rFonts w:ascii="Arial" w:hAnsi="Arial" w:cs="Arial"/>
                      <w:color w:val="000000"/>
                      <w:sz w:val="20"/>
                      <w:szCs w:val="22"/>
                    </w:rPr>
                    <w:br/>
                    <w:t xml:space="preserve"> Initial investment in Lime Co. </w:t>
                  </w:r>
                </w:p>
              </w:tc>
            </w:tr>
            <w:tr w:rsidR="00F118A3" w:rsidRPr="00641494" w14:paraId="6B01D4AE"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9EFC683"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E9F72B8"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0600E29A"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5B40C724"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404913E4"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4E8CF542"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0A9C03E"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15480FB8" w14:textId="77777777" w:rsidTr="00061E9A">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5F2487E4" w14:textId="77777777" w:rsidR="00F118A3" w:rsidRPr="00061E9A" w:rsidRDefault="00F118A3" w:rsidP="00F118A3">
                  <w:pPr>
                    <w:widowControl/>
                    <w:autoSpaceDE/>
                    <w:autoSpaceDN/>
                    <w:adjustRightInd/>
                    <w:jc w:val="center"/>
                    <w:rPr>
                      <w:rFonts w:ascii="Arial" w:hAnsi="Arial" w:cs="Arial"/>
                      <w:color w:val="FFFFFF" w:themeColor="background1"/>
                      <w:sz w:val="20"/>
                      <w:szCs w:val="22"/>
                    </w:rPr>
                  </w:pPr>
                  <w:r w:rsidRPr="00061E9A">
                    <w:rPr>
                      <w:rFonts w:ascii="Arial" w:hAnsi="Arial" w:cs="Arial"/>
                      <w:color w:val="FFFFFF" w:themeColor="background1"/>
                      <w:sz w:val="20"/>
                      <w:szCs w:val="22"/>
                    </w:rPr>
                    <w:t>100%</w:t>
                  </w:r>
                  <w:r w:rsidRPr="00061E9A">
                    <w:rPr>
                      <w:rFonts w:ascii="Arial" w:hAnsi="Arial" w:cs="Arial"/>
                      <w:color w:val="FFFFFF" w:themeColor="background1"/>
                      <w:sz w:val="20"/>
                      <w:szCs w:val="22"/>
                    </w:rPr>
                    <w:br/>
                    <w:t>Book value =</w:t>
                  </w:r>
                  <w:r w:rsidRPr="00061E9A">
                    <w:rPr>
                      <w:rFonts w:ascii="Arial" w:hAnsi="Arial" w:cs="Arial"/>
                      <w:color w:val="FFFFFF" w:themeColor="background1"/>
                      <w:sz w:val="20"/>
                      <w:szCs w:val="22"/>
                    </w:rPr>
                    <w:br/>
                    <w:t>150,000</w:t>
                  </w:r>
                </w:p>
              </w:tc>
              <w:tc>
                <w:tcPr>
                  <w:tcW w:w="1156" w:type="dxa"/>
                  <w:tcBorders>
                    <w:top w:val="nil"/>
                    <w:left w:val="nil"/>
                    <w:bottom w:val="nil"/>
                    <w:right w:val="nil"/>
                  </w:tcBorders>
                  <w:shd w:val="clear" w:color="auto" w:fill="auto"/>
                  <w:noWrap/>
                  <w:vAlign w:val="bottom"/>
                </w:tcPr>
                <w:p w14:paraId="177E318A"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5F3F2A56"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1C57C5C3"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88FBD98"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0D692918"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165A2C07"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96B0F9E"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E4A8CAC"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3D03A396"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4FA78A22"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82C3031"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4B43155C"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7975904"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292" w:type="dxa"/>
                  <w:gridSpan w:val="2"/>
                  <w:vMerge/>
                  <w:tcBorders>
                    <w:top w:val="nil"/>
                    <w:left w:val="nil"/>
                    <w:bottom w:val="nil"/>
                    <w:right w:val="nil"/>
                  </w:tcBorders>
                  <w:vAlign w:val="center"/>
                </w:tcPr>
                <w:p w14:paraId="343ECC31"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1F5207E7"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0241B114"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2D33079C"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19B7C01F"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9522494"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5F09B1B"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905DCFF" w14:textId="77777777" w:rsidR="00F118A3" w:rsidRPr="00641494" w:rsidRDefault="00F118A3" w:rsidP="00F118A3">
                  <w:pPr>
                    <w:widowControl/>
                    <w:autoSpaceDE/>
                    <w:autoSpaceDN/>
                    <w:adjustRightInd/>
                    <w:rPr>
                      <w:rFonts w:ascii="Arial" w:hAnsi="Arial" w:cs="Arial"/>
                      <w:color w:val="000000"/>
                      <w:sz w:val="20"/>
                      <w:szCs w:val="22"/>
                    </w:rPr>
                  </w:pPr>
                </w:p>
              </w:tc>
              <w:tc>
                <w:tcPr>
                  <w:tcW w:w="1156" w:type="dxa"/>
                  <w:tcBorders>
                    <w:top w:val="nil"/>
                    <w:left w:val="nil"/>
                    <w:bottom w:val="nil"/>
                    <w:right w:val="nil"/>
                  </w:tcBorders>
                  <w:shd w:val="clear" w:color="auto" w:fill="auto"/>
                  <w:noWrap/>
                  <w:vAlign w:val="bottom"/>
                </w:tcPr>
                <w:p w14:paraId="60FBDF54"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bottom w:val="nil"/>
                    <w:right w:val="nil"/>
                  </w:tcBorders>
                  <w:shd w:val="clear" w:color="auto" w:fill="auto"/>
                  <w:noWrap/>
                  <w:vAlign w:val="bottom"/>
                </w:tcPr>
                <w:p w14:paraId="39B3784D"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bottom w:val="nil"/>
                    <w:right w:val="nil"/>
                  </w:tcBorders>
                  <w:shd w:val="clear" w:color="auto" w:fill="auto"/>
                  <w:noWrap/>
                  <w:vAlign w:val="bottom"/>
                </w:tcPr>
                <w:p w14:paraId="351AF332" w14:textId="77777777" w:rsidR="00F118A3" w:rsidRPr="00641494" w:rsidRDefault="00F118A3" w:rsidP="00F118A3">
                  <w:pPr>
                    <w:widowControl/>
                    <w:autoSpaceDE/>
                    <w:autoSpaceDN/>
                    <w:adjustRightInd/>
                    <w:rPr>
                      <w:rFonts w:ascii="Arial" w:hAnsi="Arial" w:cs="Arial"/>
                      <w:color w:val="000000"/>
                      <w:sz w:val="20"/>
                      <w:szCs w:val="22"/>
                    </w:rPr>
                  </w:pPr>
                </w:p>
              </w:tc>
            </w:tr>
          </w:tbl>
          <w:p w14:paraId="5A7B41C2"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c>
          <w:tcPr>
            <w:tcW w:w="4759" w:type="dxa"/>
          </w:tcPr>
          <w:tbl>
            <w:tblPr>
              <w:tblW w:w="4408" w:type="dxa"/>
              <w:tblLook w:val="04A0" w:firstRow="1" w:lastRow="0" w:firstColumn="1" w:lastColumn="0" w:noHBand="0" w:noVBand="1"/>
            </w:tblPr>
            <w:tblGrid>
              <w:gridCol w:w="1987"/>
              <w:gridCol w:w="1160"/>
              <w:gridCol w:w="1396"/>
            </w:tblGrid>
            <w:tr w:rsidR="00F118A3" w:rsidRPr="00641494" w14:paraId="0401EE92" w14:textId="77777777">
              <w:trPr>
                <w:trHeight w:val="300"/>
              </w:trPr>
              <w:tc>
                <w:tcPr>
                  <w:tcW w:w="2016" w:type="dxa"/>
                  <w:tcBorders>
                    <w:top w:val="nil"/>
                    <w:left w:val="nil"/>
                    <w:bottom w:val="nil"/>
                    <w:right w:val="nil"/>
                  </w:tcBorders>
                  <w:shd w:val="clear" w:color="auto" w:fill="auto"/>
                  <w:noWrap/>
                  <w:vAlign w:val="bottom"/>
                </w:tcPr>
                <w:p w14:paraId="45969F58" w14:textId="77777777" w:rsidR="00F118A3" w:rsidRPr="00641494" w:rsidRDefault="00F118A3" w:rsidP="00DC57DA">
                  <w:pPr>
                    <w:widowControl/>
                    <w:autoSpaceDE/>
                    <w:autoSpaceDN/>
                    <w:adjustRightInd/>
                    <w:jc w:val="center"/>
                    <w:rPr>
                      <w:rFonts w:ascii="Arial" w:hAnsi="Arial" w:cs="Arial"/>
                      <w:b/>
                      <w:bCs/>
                      <w:color w:val="000000"/>
                      <w:sz w:val="20"/>
                      <w:szCs w:val="22"/>
                    </w:rPr>
                  </w:pPr>
                  <w:r w:rsidRPr="00641494">
                    <w:rPr>
                      <w:rFonts w:ascii="Arial" w:hAnsi="Arial" w:cs="Arial"/>
                      <w:b/>
                      <w:bCs/>
                      <w:color w:val="000000"/>
                      <w:sz w:val="20"/>
                      <w:szCs w:val="22"/>
                    </w:rPr>
                    <w:t>12/31/X7</w:t>
                  </w:r>
                </w:p>
              </w:tc>
              <w:tc>
                <w:tcPr>
                  <w:tcW w:w="976" w:type="dxa"/>
                  <w:tcBorders>
                    <w:top w:val="nil"/>
                    <w:left w:val="nil"/>
                    <w:bottom w:val="nil"/>
                    <w:right w:val="nil"/>
                  </w:tcBorders>
                  <w:shd w:val="clear" w:color="auto" w:fill="auto"/>
                  <w:noWrap/>
                  <w:vAlign w:val="bottom"/>
                </w:tcPr>
                <w:p w14:paraId="3E6BD414" w14:textId="77777777" w:rsidR="00F118A3" w:rsidRPr="00641494" w:rsidRDefault="00F118A3" w:rsidP="00F118A3">
                  <w:pPr>
                    <w:widowControl/>
                    <w:autoSpaceDE/>
                    <w:autoSpaceDN/>
                    <w:adjustRightInd/>
                    <w:rPr>
                      <w:rFonts w:ascii="Arial" w:hAnsi="Arial" w:cs="Arial"/>
                      <w:color w:val="000000"/>
                      <w:sz w:val="20"/>
                      <w:szCs w:val="22"/>
                    </w:rPr>
                  </w:pPr>
                </w:p>
                <w:tbl>
                  <w:tblPr>
                    <w:tblW w:w="0" w:type="auto"/>
                    <w:tblCellSpacing w:w="0" w:type="dxa"/>
                    <w:tblCellMar>
                      <w:left w:w="0" w:type="dxa"/>
                      <w:right w:w="0" w:type="dxa"/>
                    </w:tblCellMar>
                    <w:tblLook w:val="04A0" w:firstRow="1" w:lastRow="0" w:firstColumn="1" w:lastColumn="0" w:noHBand="0" w:noVBand="1"/>
                  </w:tblPr>
                  <w:tblGrid>
                    <w:gridCol w:w="944"/>
                  </w:tblGrid>
                  <w:tr w:rsidR="00F118A3" w:rsidRPr="00641494" w14:paraId="10CC4DCC" w14:textId="77777777">
                    <w:trPr>
                      <w:trHeight w:val="300"/>
                      <w:tblCellSpacing w:w="0" w:type="dxa"/>
                    </w:trPr>
                    <w:tc>
                      <w:tcPr>
                        <w:tcW w:w="960" w:type="dxa"/>
                        <w:tcBorders>
                          <w:top w:val="nil"/>
                          <w:left w:val="nil"/>
                          <w:bottom w:val="nil"/>
                          <w:right w:val="nil"/>
                        </w:tcBorders>
                        <w:shd w:val="clear" w:color="auto" w:fill="auto"/>
                        <w:noWrap/>
                        <w:vAlign w:val="bottom"/>
                      </w:tcPr>
                      <w:p w14:paraId="49B3C654" w14:textId="77777777" w:rsidR="00F118A3" w:rsidRPr="00641494" w:rsidRDefault="00F118A3" w:rsidP="00F118A3">
                        <w:pPr>
                          <w:widowControl/>
                          <w:autoSpaceDE/>
                          <w:autoSpaceDN/>
                          <w:adjustRightInd/>
                          <w:rPr>
                            <w:rFonts w:ascii="Arial" w:hAnsi="Arial" w:cs="Arial"/>
                            <w:color w:val="000000"/>
                            <w:sz w:val="20"/>
                            <w:szCs w:val="22"/>
                          </w:rPr>
                        </w:pPr>
                      </w:p>
                    </w:tc>
                  </w:tr>
                </w:tbl>
                <w:p w14:paraId="08D15751"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noWrap/>
                  <w:vAlign w:val="bottom"/>
                </w:tcPr>
                <w:p w14:paraId="620F677C"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FC9B7DD"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592A0771"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Goodwill = 20,000</w:t>
                  </w:r>
                </w:p>
              </w:tc>
              <w:tc>
                <w:tcPr>
                  <w:tcW w:w="976" w:type="dxa"/>
                  <w:tcBorders>
                    <w:top w:val="nil"/>
                    <w:left w:val="nil"/>
                    <w:bottom w:val="nil"/>
                    <w:right w:val="nil"/>
                  </w:tcBorders>
                  <w:shd w:val="clear" w:color="auto" w:fill="auto"/>
                  <w:noWrap/>
                  <w:vAlign w:val="bottom"/>
                </w:tcPr>
                <w:p w14:paraId="3C6C60EE" w14:textId="51FD793A" w:rsidR="00F118A3" w:rsidRPr="00641494" w:rsidRDefault="00651D88" w:rsidP="00F118A3">
                  <w:pPr>
                    <w:widowControl/>
                    <w:autoSpaceDE/>
                    <w:autoSpaceDN/>
                    <w:adjustRightInd/>
                    <w:rPr>
                      <w:rFonts w:ascii="Arial" w:hAnsi="Arial" w:cs="Arial"/>
                      <w:color w:val="000000"/>
                      <w:sz w:val="20"/>
                      <w:szCs w:val="22"/>
                    </w:rPr>
                  </w:pPr>
                  <w:r>
                    <w:rPr>
                      <w:rFonts w:ascii="Arial" w:hAnsi="Arial" w:cs="Arial"/>
                      <w:noProof/>
                      <w:color w:val="000000"/>
                      <w:sz w:val="20"/>
                      <w:szCs w:val="22"/>
                    </w:rPr>
                    <mc:AlternateContent>
                      <mc:Choice Requires="wps">
                        <w:drawing>
                          <wp:anchor distT="0" distB="0" distL="114300" distR="114300" simplePos="0" relativeHeight="251715584" behindDoc="0" locked="0" layoutInCell="1" allowOverlap="1" wp14:anchorId="194B3A99" wp14:editId="161C2D2B">
                            <wp:simplePos x="0" y="0"/>
                            <wp:positionH relativeFrom="column">
                              <wp:posOffset>331470</wp:posOffset>
                            </wp:positionH>
                            <wp:positionV relativeFrom="paragraph">
                              <wp:posOffset>24130</wp:posOffset>
                            </wp:positionV>
                            <wp:extent cx="370840" cy="2218055"/>
                            <wp:effectExtent l="0" t="0" r="10160" b="10795"/>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21805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29" o:spid="_x0000_s1026" type="#_x0000_t88" style="position:absolute;margin-left:26.1pt;margin-top:1.9pt;width:29.2pt;height:17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" adj="1714"/>
                        </w:pict>
                      </mc:Fallback>
                    </mc:AlternateContent>
                  </w:r>
                </w:p>
              </w:tc>
              <w:tc>
                <w:tcPr>
                  <w:tcW w:w="1416" w:type="dxa"/>
                  <w:tcBorders>
                    <w:top w:val="nil"/>
                    <w:left w:val="nil"/>
                    <w:bottom w:val="nil"/>
                    <w:right w:val="nil"/>
                  </w:tcBorders>
                  <w:shd w:val="clear" w:color="auto" w:fill="auto"/>
                  <w:vAlign w:val="center"/>
                </w:tcPr>
                <w:p w14:paraId="24CF4D00"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41F1464"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89F8256"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5A57EA0B"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79BA88CD"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C45EE9F" w14:textId="77777777">
              <w:trPr>
                <w:trHeight w:val="179"/>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75DF3CE"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2A5EF782"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184A0F9E"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DC1392F" w14:textId="77777777">
              <w:trPr>
                <w:trHeight w:val="300"/>
              </w:trPr>
              <w:tc>
                <w:tcPr>
                  <w:tcW w:w="2016" w:type="dxa"/>
                  <w:vMerge w:val="restart"/>
                  <w:tcBorders>
                    <w:top w:val="single" w:sz="4" w:space="0" w:color="auto"/>
                    <w:left w:val="single" w:sz="4" w:space="0" w:color="auto"/>
                    <w:bottom w:val="nil"/>
                    <w:right w:val="single" w:sz="4" w:space="0" w:color="auto"/>
                  </w:tcBorders>
                  <w:shd w:val="clear" w:color="auto" w:fill="E0EBF8"/>
                  <w:vAlign w:val="center"/>
                </w:tcPr>
                <w:p w14:paraId="51E03BE0" w14:textId="77777777" w:rsidR="00D03C1A" w:rsidRDefault="00D03C1A" w:rsidP="00F118A3">
                  <w:pPr>
                    <w:widowControl/>
                    <w:autoSpaceDE/>
                    <w:autoSpaceDN/>
                    <w:adjustRightInd/>
                    <w:jc w:val="center"/>
                    <w:rPr>
                      <w:rFonts w:ascii="Arial" w:hAnsi="Arial" w:cs="Arial"/>
                      <w:color w:val="000000"/>
                      <w:sz w:val="20"/>
                      <w:szCs w:val="22"/>
                    </w:rPr>
                  </w:pPr>
                  <w:r w:rsidRPr="00165D10">
                    <w:rPr>
                      <w:rFonts w:ascii="Arial" w:hAnsi="Arial" w:cs="Arial"/>
                      <w:color w:val="000000"/>
                      <w:sz w:val="20"/>
                      <w:szCs w:val="22"/>
                    </w:rPr>
                    <w:t>Identifiable</w:t>
                  </w:r>
                </w:p>
                <w:p w14:paraId="2265F2CB"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Excess = 30,000 </w:t>
                  </w:r>
                </w:p>
              </w:tc>
              <w:tc>
                <w:tcPr>
                  <w:tcW w:w="976" w:type="dxa"/>
                  <w:tcBorders>
                    <w:top w:val="nil"/>
                    <w:left w:val="nil"/>
                    <w:bottom w:val="nil"/>
                    <w:right w:val="nil"/>
                  </w:tcBorders>
                  <w:shd w:val="clear" w:color="auto" w:fill="auto"/>
                  <w:noWrap/>
                  <w:vAlign w:val="bottom"/>
                </w:tcPr>
                <w:p w14:paraId="3C20173C"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val="restart"/>
                  <w:tcBorders>
                    <w:top w:val="nil"/>
                    <w:left w:val="nil"/>
                    <w:bottom w:val="nil"/>
                    <w:right w:val="nil"/>
                  </w:tcBorders>
                  <w:shd w:val="clear" w:color="auto" w:fill="auto"/>
                  <w:vAlign w:val="center"/>
                </w:tcPr>
                <w:p w14:paraId="36282932" w14:textId="77777777" w:rsidR="00F118A3" w:rsidRPr="00641494" w:rsidRDefault="00F118A3" w:rsidP="00F118A3">
                  <w:pPr>
                    <w:widowControl/>
                    <w:autoSpaceDE/>
                    <w:autoSpaceDN/>
                    <w:adjustRightInd/>
                    <w:jc w:val="center"/>
                    <w:rPr>
                      <w:rFonts w:ascii="Arial" w:hAnsi="Arial" w:cs="Arial"/>
                      <w:color w:val="000000"/>
                      <w:sz w:val="20"/>
                      <w:szCs w:val="22"/>
                    </w:rPr>
                  </w:pPr>
                  <w:r w:rsidRPr="00641494">
                    <w:rPr>
                      <w:rFonts w:ascii="Arial" w:hAnsi="Arial" w:cs="Arial"/>
                      <w:color w:val="000000"/>
                      <w:sz w:val="20"/>
                      <w:szCs w:val="22"/>
                    </w:rPr>
                    <w:t xml:space="preserve"> $240,000</w:t>
                  </w:r>
                  <w:r w:rsidRPr="00641494">
                    <w:rPr>
                      <w:rFonts w:ascii="Arial" w:hAnsi="Arial" w:cs="Arial"/>
                      <w:color w:val="000000"/>
                      <w:sz w:val="20"/>
                      <w:szCs w:val="22"/>
                    </w:rPr>
                    <w:br/>
                    <w:t xml:space="preserve"> Net investment in Lime Co. </w:t>
                  </w:r>
                </w:p>
              </w:tc>
            </w:tr>
            <w:tr w:rsidR="00F118A3" w:rsidRPr="00641494" w14:paraId="31379BB2" w14:textId="77777777">
              <w:trPr>
                <w:trHeight w:val="300"/>
              </w:trPr>
              <w:tc>
                <w:tcPr>
                  <w:tcW w:w="2016" w:type="dxa"/>
                  <w:vMerge/>
                  <w:tcBorders>
                    <w:top w:val="single" w:sz="4" w:space="0" w:color="auto"/>
                    <w:left w:val="single" w:sz="4" w:space="0" w:color="auto"/>
                    <w:bottom w:val="nil"/>
                    <w:right w:val="single" w:sz="4" w:space="0" w:color="auto"/>
                  </w:tcBorders>
                  <w:shd w:val="clear" w:color="auto" w:fill="E0EBF8"/>
                  <w:vAlign w:val="center"/>
                </w:tcPr>
                <w:p w14:paraId="38BB87A2"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0D4F173D"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2E3B3A48"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49E2325D" w14:textId="77777777">
              <w:trPr>
                <w:trHeight w:val="300"/>
              </w:trPr>
              <w:tc>
                <w:tcPr>
                  <w:tcW w:w="2016" w:type="dxa"/>
                  <w:vMerge/>
                  <w:tcBorders>
                    <w:top w:val="single" w:sz="4" w:space="0" w:color="auto"/>
                    <w:left w:val="single" w:sz="4" w:space="0" w:color="auto"/>
                    <w:bottom w:val="single" w:sz="8" w:space="0" w:color="auto"/>
                    <w:right w:val="single" w:sz="4" w:space="0" w:color="auto"/>
                  </w:tcBorders>
                  <w:shd w:val="clear" w:color="auto" w:fill="E0EBF8"/>
                  <w:vAlign w:val="center"/>
                </w:tcPr>
                <w:p w14:paraId="3D5CD6B4"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2DA58578"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41FE0A69"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22EB4EC2" w14:textId="77777777" w:rsidTr="00061E9A">
              <w:trPr>
                <w:trHeight w:val="300"/>
              </w:trPr>
              <w:tc>
                <w:tcPr>
                  <w:tcW w:w="2016" w:type="dxa"/>
                  <w:vMerge w:val="restart"/>
                  <w:tcBorders>
                    <w:top w:val="single" w:sz="8" w:space="0" w:color="auto"/>
                    <w:left w:val="single" w:sz="4" w:space="0" w:color="auto"/>
                    <w:bottom w:val="single" w:sz="4" w:space="0" w:color="000000"/>
                    <w:right w:val="single" w:sz="4" w:space="0" w:color="auto"/>
                  </w:tcBorders>
                  <w:shd w:val="clear" w:color="auto" w:fill="002E5C"/>
                  <w:vAlign w:val="center"/>
                </w:tcPr>
                <w:p w14:paraId="05B2F9EC" w14:textId="77777777" w:rsidR="00F118A3" w:rsidRPr="00061E9A" w:rsidRDefault="00F118A3" w:rsidP="00F118A3">
                  <w:pPr>
                    <w:widowControl/>
                    <w:autoSpaceDE/>
                    <w:autoSpaceDN/>
                    <w:adjustRightInd/>
                    <w:jc w:val="center"/>
                    <w:rPr>
                      <w:rFonts w:ascii="Arial" w:hAnsi="Arial" w:cs="Arial"/>
                      <w:color w:val="FFFFFF" w:themeColor="background1"/>
                      <w:sz w:val="20"/>
                      <w:szCs w:val="22"/>
                    </w:rPr>
                  </w:pPr>
                  <w:r w:rsidRPr="00061E9A">
                    <w:rPr>
                      <w:rFonts w:ascii="Arial" w:hAnsi="Arial" w:cs="Arial"/>
                      <w:color w:val="FFFFFF" w:themeColor="background1"/>
                      <w:sz w:val="20"/>
                      <w:szCs w:val="22"/>
                    </w:rPr>
                    <w:t>100%</w:t>
                  </w:r>
                  <w:r w:rsidRPr="00061E9A">
                    <w:rPr>
                      <w:rFonts w:ascii="Arial" w:hAnsi="Arial" w:cs="Arial"/>
                      <w:color w:val="FFFFFF" w:themeColor="background1"/>
                      <w:sz w:val="20"/>
                      <w:szCs w:val="22"/>
                    </w:rPr>
                    <w:br/>
                    <w:t>Book value =</w:t>
                  </w:r>
                  <w:r w:rsidRPr="00061E9A">
                    <w:rPr>
                      <w:rFonts w:ascii="Arial" w:hAnsi="Arial" w:cs="Arial"/>
                      <w:color w:val="FFFFFF" w:themeColor="background1"/>
                      <w:sz w:val="20"/>
                      <w:szCs w:val="22"/>
                    </w:rPr>
                    <w:br/>
                    <w:t>190,000</w:t>
                  </w:r>
                </w:p>
              </w:tc>
              <w:tc>
                <w:tcPr>
                  <w:tcW w:w="976" w:type="dxa"/>
                  <w:tcBorders>
                    <w:top w:val="nil"/>
                    <w:left w:val="nil"/>
                    <w:bottom w:val="nil"/>
                    <w:right w:val="nil"/>
                  </w:tcBorders>
                  <w:shd w:val="clear" w:color="auto" w:fill="auto"/>
                  <w:noWrap/>
                  <w:vAlign w:val="bottom"/>
                </w:tcPr>
                <w:p w14:paraId="3E2A87EF"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00ADB452"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B28555B"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38393F52"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073EFFC7"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16E71BF5"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1E4AE63" w14:textId="77777777" w:rsidTr="00061E9A">
              <w:trPr>
                <w:trHeight w:val="315"/>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155F4540"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02F05CC7"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A23FE6E"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4F1BCDD2"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2D02D013"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5FF54703"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vMerge/>
                  <w:tcBorders>
                    <w:top w:val="nil"/>
                    <w:left w:val="nil"/>
                    <w:bottom w:val="nil"/>
                    <w:right w:val="nil"/>
                  </w:tcBorders>
                  <w:vAlign w:val="center"/>
                </w:tcPr>
                <w:p w14:paraId="5FB21D52"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4D55B59B"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78B3D4DE"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25FA31DA"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0A572C93"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33D4D61E" w14:textId="77777777" w:rsidTr="00061E9A">
              <w:trPr>
                <w:trHeight w:val="300"/>
              </w:trPr>
              <w:tc>
                <w:tcPr>
                  <w:tcW w:w="2016" w:type="dxa"/>
                  <w:vMerge/>
                  <w:tcBorders>
                    <w:top w:val="single" w:sz="4" w:space="0" w:color="000000"/>
                    <w:left w:val="single" w:sz="4" w:space="0" w:color="auto"/>
                    <w:bottom w:val="single" w:sz="4" w:space="0" w:color="000000"/>
                    <w:right w:val="single" w:sz="4" w:space="0" w:color="auto"/>
                  </w:tcBorders>
                  <w:shd w:val="clear" w:color="auto" w:fill="002E5C"/>
                  <w:vAlign w:val="center"/>
                </w:tcPr>
                <w:p w14:paraId="6C24C99B" w14:textId="77777777" w:rsidR="00F118A3" w:rsidRPr="00641494" w:rsidRDefault="00F118A3" w:rsidP="00F118A3">
                  <w:pPr>
                    <w:widowControl/>
                    <w:autoSpaceDE/>
                    <w:autoSpaceDN/>
                    <w:adjustRightInd/>
                    <w:rPr>
                      <w:rFonts w:ascii="Arial" w:hAnsi="Arial" w:cs="Arial"/>
                      <w:color w:val="000000"/>
                      <w:sz w:val="20"/>
                      <w:szCs w:val="22"/>
                    </w:rPr>
                  </w:pPr>
                </w:p>
              </w:tc>
              <w:tc>
                <w:tcPr>
                  <w:tcW w:w="976" w:type="dxa"/>
                  <w:tcBorders>
                    <w:top w:val="nil"/>
                    <w:left w:val="nil"/>
                    <w:bottom w:val="nil"/>
                    <w:right w:val="nil"/>
                  </w:tcBorders>
                  <w:shd w:val="clear" w:color="auto" w:fill="auto"/>
                  <w:noWrap/>
                  <w:vAlign w:val="bottom"/>
                </w:tcPr>
                <w:p w14:paraId="5A573864" w14:textId="77777777" w:rsidR="00F118A3" w:rsidRPr="00641494" w:rsidRDefault="00F118A3" w:rsidP="00F118A3">
                  <w:pPr>
                    <w:widowControl/>
                    <w:autoSpaceDE/>
                    <w:autoSpaceDN/>
                    <w:adjustRightInd/>
                    <w:rPr>
                      <w:rFonts w:ascii="Arial" w:hAnsi="Arial" w:cs="Arial"/>
                      <w:color w:val="000000"/>
                      <w:sz w:val="20"/>
                      <w:szCs w:val="22"/>
                    </w:rPr>
                  </w:pPr>
                </w:p>
              </w:tc>
              <w:tc>
                <w:tcPr>
                  <w:tcW w:w="1416" w:type="dxa"/>
                  <w:tcBorders>
                    <w:top w:val="nil"/>
                    <w:left w:val="nil"/>
                    <w:bottom w:val="nil"/>
                    <w:right w:val="nil"/>
                  </w:tcBorders>
                  <w:shd w:val="clear" w:color="auto" w:fill="auto"/>
                  <w:vAlign w:val="center"/>
                </w:tcPr>
                <w:p w14:paraId="5F1B428C" w14:textId="77777777" w:rsidR="00F118A3" w:rsidRPr="00641494" w:rsidRDefault="00F118A3" w:rsidP="00F118A3">
                  <w:pPr>
                    <w:widowControl/>
                    <w:autoSpaceDE/>
                    <w:autoSpaceDN/>
                    <w:adjustRightInd/>
                    <w:rPr>
                      <w:rFonts w:ascii="Arial" w:hAnsi="Arial" w:cs="Arial"/>
                      <w:color w:val="000000"/>
                      <w:sz w:val="20"/>
                      <w:szCs w:val="22"/>
                    </w:rPr>
                  </w:pPr>
                </w:p>
              </w:tc>
            </w:tr>
          </w:tbl>
          <w:p w14:paraId="07270DE6"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c>
      </w:tr>
    </w:tbl>
    <w:p w14:paraId="22DD212C" w14:textId="77777777" w:rsidR="005E7AEB" w:rsidRPr="00641494"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641494">
        <w:rPr>
          <w:rFonts w:ascii="Arial" w:hAnsi="Arial" w:cs="Arial"/>
          <w:sz w:val="20"/>
          <w:szCs w:val="22"/>
        </w:rPr>
        <w:br w:type="page"/>
      </w:r>
      <w:r w:rsidRPr="00641494">
        <w:rPr>
          <w:rFonts w:ascii="Arial" w:hAnsi="Arial" w:cs="Arial"/>
          <w:b/>
          <w:bCs/>
          <w:sz w:val="20"/>
          <w:szCs w:val="22"/>
        </w:rPr>
        <w:lastRenderedPageBreak/>
        <w:t>P4-36</w:t>
      </w:r>
      <w:r w:rsidRPr="00641494">
        <w:rPr>
          <w:rFonts w:ascii="Arial" w:hAnsi="Arial" w:cs="Arial"/>
          <w:sz w:val="20"/>
          <w:szCs w:val="22"/>
        </w:rPr>
        <w:t xml:space="preserve">  (continued)</w:t>
      </w:r>
    </w:p>
    <w:tbl>
      <w:tblPr>
        <w:tblW w:w="5873" w:type="dxa"/>
        <w:tblInd w:w="108" w:type="dxa"/>
        <w:tblLook w:val="04A0" w:firstRow="1" w:lastRow="0" w:firstColumn="1" w:lastColumn="0" w:noHBand="0" w:noVBand="1"/>
      </w:tblPr>
      <w:tblGrid>
        <w:gridCol w:w="3063"/>
        <w:gridCol w:w="272"/>
        <w:gridCol w:w="272"/>
        <w:gridCol w:w="1056"/>
        <w:gridCol w:w="272"/>
        <w:gridCol w:w="956"/>
      </w:tblGrid>
      <w:tr w:rsidR="00F118A3" w:rsidRPr="00641494" w14:paraId="715423FD" w14:textId="77777777" w:rsidTr="00061E9A">
        <w:trPr>
          <w:trHeight w:val="300"/>
        </w:trPr>
        <w:tc>
          <w:tcPr>
            <w:tcW w:w="3329" w:type="dxa"/>
            <w:gridSpan w:val="2"/>
            <w:tcBorders>
              <w:top w:val="nil"/>
              <w:left w:val="nil"/>
              <w:right w:val="nil"/>
            </w:tcBorders>
            <w:shd w:val="clear" w:color="auto" w:fill="auto"/>
            <w:noWrap/>
            <w:vAlign w:val="bottom"/>
          </w:tcPr>
          <w:p w14:paraId="184E5D5F"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14:paraId="1160B2D9" w14:textId="77777777" w:rsidR="00F118A3" w:rsidRPr="00641494" w:rsidRDefault="00F118A3" w:rsidP="00F118A3">
            <w:pPr>
              <w:widowControl/>
              <w:autoSpaceDE/>
              <w:autoSpaceDN/>
              <w:adjustRightInd/>
              <w:rPr>
                <w:rFonts w:ascii="Arial" w:hAnsi="Arial" w:cs="Arial"/>
                <w:color w:val="000000"/>
                <w:sz w:val="20"/>
                <w:szCs w:val="22"/>
              </w:rPr>
            </w:pPr>
          </w:p>
        </w:tc>
        <w:tc>
          <w:tcPr>
            <w:tcW w:w="1056" w:type="dxa"/>
            <w:tcBorders>
              <w:top w:val="nil"/>
              <w:left w:val="nil"/>
              <w:right w:val="nil"/>
            </w:tcBorders>
            <w:shd w:val="clear" w:color="auto" w:fill="auto"/>
            <w:noWrap/>
            <w:vAlign w:val="bottom"/>
          </w:tcPr>
          <w:p w14:paraId="45B9DE30" w14:textId="77777777" w:rsidR="00F118A3" w:rsidRPr="00641494" w:rsidRDefault="00F118A3" w:rsidP="00F118A3">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14:paraId="068DA97D"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03ABCFEB"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FACCF1A" w14:textId="77777777" w:rsidTr="00061E9A">
        <w:trPr>
          <w:trHeight w:val="300"/>
        </w:trPr>
        <w:tc>
          <w:tcPr>
            <w:tcW w:w="3063" w:type="dxa"/>
            <w:tcBorders>
              <w:bottom w:val="nil"/>
              <w:right w:val="nil"/>
            </w:tcBorders>
            <w:shd w:val="clear" w:color="auto" w:fill="002E5C"/>
            <w:noWrap/>
            <w:vAlign w:val="bottom"/>
          </w:tcPr>
          <w:p w14:paraId="43F594E6"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14:paraId="3F5E1C4A"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14:paraId="18700978"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322" w:type="dxa"/>
            <w:gridSpan w:val="2"/>
            <w:tcBorders>
              <w:left w:val="nil"/>
              <w:bottom w:val="nil"/>
              <w:right w:val="nil"/>
            </w:tcBorders>
            <w:shd w:val="clear" w:color="auto" w:fill="002E5C"/>
            <w:noWrap/>
            <w:vAlign w:val="bottom"/>
          </w:tcPr>
          <w:p w14:paraId="1D27F81E" w14:textId="77777777" w:rsidR="00F118A3" w:rsidRPr="00061E9A" w:rsidRDefault="00F118A3" w:rsidP="00F118A3">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50,000 </w:t>
            </w:r>
          </w:p>
        </w:tc>
        <w:tc>
          <w:tcPr>
            <w:tcW w:w="956" w:type="dxa"/>
            <w:tcBorders>
              <w:left w:val="nil"/>
              <w:bottom w:val="nil"/>
            </w:tcBorders>
            <w:shd w:val="clear" w:color="auto" w:fill="002E5C"/>
            <w:noWrap/>
            <w:vAlign w:val="bottom"/>
          </w:tcPr>
          <w:p w14:paraId="2166613B" w14:textId="77777777" w:rsidR="00F118A3" w:rsidRPr="00061E9A" w:rsidRDefault="00F118A3" w:rsidP="00F118A3">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F118A3" w:rsidRPr="00641494" w14:paraId="33397B83" w14:textId="77777777" w:rsidTr="00061E9A">
        <w:trPr>
          <w:trHeight w:val="300"/>
        </w:trPr>
        <w:tc>
          <w:tcPr>
            <w:tcW w:w="3063" w:type="dxa"/>
            <w:tcBorders>
              <w:top w:val="nil"/>
              <w:bottom w:val="nil"/>
              <w:right w:val="nil"/>
            </w:tcBorders>
            <w:shd w:val="clear" w:color="auto" w:fill="002E5C"/>
            <w:noWrap/>
            <w:vAlign w:val="bottom"/>
          </w:tcPr>
          <w:p w14:paraId="5391FAE6"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14:paraId="22533D79"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14:paraId="6E69FE5B"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322" w:type="dxa"/>
            <w:gridSpan w:val="2"/>
            <w:tcBorders>
              <w:top w:val="nil"/>
              <w:left w:val="nil"/>
              <w:bottom w:val="nil"/>
              <w:right w:val="nil"/>
            </w:tcBorders>
            <w:shd w:val="clear" w:color="auto" w:fill="002E5C"/>
            <w:noWrap/>
            <w:vAlign w:val="bottom"/>
          </w:tcPr>
          <w:p w14:paraId="734FDA1F" w14:textId="77777777" w:rsidR="00F118A3" w:rsidRPr="00061E9A" w:rsidRDefault="00F118A3" w:rsidP="00F118A3">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100,000 </w:t>
            </w:r>
          </w:p>
        </w:tc>
        <w:tc>
          <w:tcPr>
            <w:tcW w:w="956" w:type="dxa"/>
            <w:tcBorders>
              <w:top w:val="nil"/>
              <w:left w:val="nil"/>
              <w:bottom w:val="nil"/>
            </w:tcBorders>
            <w:shd w:val="clear" w:color="auto" w:fill="002E5C"/>
            <w:noWrap/>
            <w:vAlign w:val="bottom"/>
          </w:tcPr>
          <w:p w14:paraId="596FDB36" w14:textId="77777777" w:rsidR="00F118A3" w:rsidRPr="00061E9A" w:rsidRDefault="00F118A3" w:rsidP="00F118A3">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F118A3" w:rsidRPr="00641494" w14:paraId="5E168D7F" w14:textId="77777777" w:rsidTr="00061E9A">
        <w:trPr>
          <w:trHeight w:val="300"/>
        </w:trPr>
        <w:tc>
          <w:tcPr>
            <w:tcW w:w="3329" w:type="dxa"/>
            <w:gridSpan w:val="2"/>
            <w:tcBorders>
              <w:top w:val="nil"/>
              <w:bottom w:val="nil"/>
              <w:right w:val="nil"/>
            </w:tcBorders>
            <w:shd w:val="clear" w:color="auto" w:fill="002E5C"/>
            <w:noWrap/>
            <w:vAlign w:val="bottom"/>
          </w:tcPr>
          <w:p w14:paraId="3F4422B6"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Income from Lime Co.</w:t>
            </w:r>
          </w:p>
        </w:tc>
        <w:tc>
          <w:tcPr>
            <w:tcW w:w="266" w:type="dxa"/>
            <w:tcBorders>
              <w:top w:val="nil"/>
              <w:left w:val="nil"/>
              <w:bottom w:val="nil"/>
              <w:right w:val="nil"/>
            </w:tcBorders>
            <w:shd w:val="clear" w:color="auto" w:fill="002E5C"/>
            <w:noWrap/>
            <w:vAlign w:val="bottom"/>
          </w:tcPr>
          <w:p w14:paraId="33F47CF4"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322" w:type="dxa"/>
            <w:gridSpan w:val="2"/>
            <w:tcBorders>
              <w:top w:val="nil"/>
              <w:left w:val="nil"/>
              <w:bottom w:val="nil"/>
              <w:right w:val="nil"/>
            </w:tcBorders>
            <w:shd w:val="clear" w:color="auto" w:fill="002E5C"/>
            <w:noWrap/>
            <w:vAlign w:val="bottom"/>
          </w:tcPr>
          <w:p w14:paraId="456A7881" w14:textId="77777777" w:rsidR="00F118A3" w:rsidRPr="00061E9A" w:rsidRDefault="00F118A3" w:rsidP="00F118A3">
            <w:pPr>
              <w:widowControl/>
              <w:autoSpaceDE/>
              <w:autoSpaceDN/>
              <w:adjustRightInd/>
              <w:jc w:val="center"/>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60,000 </w:t>
            </w:r>
          </w:p>
        </w:tc>
        <w:tc>
          <w:tcPr>
            <w:tcW w:w="956" w:type="dxa"/>
            <w:tcBorders>
              <w:top w:val="nil"/>
              <w:left w:val="nil"/>
              <w:bottom w:val="nil"/>
            </w:tcBorders>
            <w:shd w:val="clear" w:color="auto" w:fill="002E5C"/>
            <w:noWrap/>
            <w:vAlign w:val="bottom"/>
          </w:tcPr>
          <w:p w14:paraId="209DBADE" w14:textId="77777777" w:rsidR="00F118A3" w:rsidRPr="00061E9A" w:rsidRDefault="00F118A3" w:rsidP="00F118A3">
            <w:pPr>
              <w:widowControl/>
              <w:autoSpaceDE/>
              <w:autoSpaceDN/>
              <w:adjustRightInd/>
              <w:rPr>
                <w:rFonts w:ascii="Arial" w:hAnsi="Arial" w:cs="Arial"/>
                <w:color w:val="FFFFFF" w:themeColor="background1"/>
                <w:sz w:val="20"/>
                <w:szCs w:val="22"/>
              </w:rPr>
            </w:pPr>
            <w:r w:rsidRPr="00061E9A">
              <w:rPr>
                <w:rFonts w:ascii="Arial" w:hAnsi="Arial" w:cs="Arial"/>
                <w:color w:val="FFFFFF" w:themeColor="background1"/>
                <w:sz w:val="20"/>
                <w:szCs w:val="22"/>
              </w:rPr>
              <w:t> </w:t>
            </w:r>
          </w:p>
        </w:tc>
      </w:tr>
      <w:tr w:rsidR="00F118A3" w:rsidRPr="00641494" w14:paraId="11864C53" w14:textId="77777777" w:rsidTr="00061E9A">
        <w:trPr>
          <w:trHeight w:val="300"/>
        </w:trPr>
        <w:tc>
          <w:tcPr>
            <w:tcW w:w="3329" w:type="dxa"/>
            <w:gridSpan w:val="2"/>
            <w:tcBorders>
              <w:top w:val="nil"/>
              <w:bottom w:val="nil"/>
              <w:right w:val="nil"/>
            </w:tcBorders>
            <w:shd w:val="clear" w:color="auto" w:fill="002E5C"/>
            <w:noWrap/>
            <w:vAlign w:val="bottom"/>
          </w:tcPr>
          <w:p w14:paraId="223F197B"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Dividends declared</w:t>
            </w:r>
          </w:p>
        </w:tc>
        <w:tc>
          <w:tcPr>
            <w:tcW w:w="266" w:type="dxa"/>
            <w:tcBorders>
              <w:top w:val="nil"/>
              <w:left w:val="nil"/>
              <w:bottom w:val="nil"/>
              <w:right w:val="nil"/>
            </w:tcBorders>
            <w:shd w:val="clear" w:color="auto" w:fill="002E5C"/>
            <w:noWrap/>
            <w:vAlign w:val="bottom"/>
          </w:tcPr>
          <w:p w14:paraId="69C13D14"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056" w:type="dxa"/>
            <w:tcBorders>
              <w:top w:val="nil"/>
              <w:left w:val="nil"/>
              <w:bottom w:val="nil"/>
              <w:right w:val="nil"/>
            </w:tcBorders>
            <w:shd w:val="clear" w:color="auto" w:fill="002E5C"/>
            <w:noWrap/>
            <w:vAlign w:val="bottom"/>
          </w:tcPr>
          <w:p w14:paraId="3551075A"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14:paraId="0093CE6F"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56" w:type="dxa"/>
            <w:tcBorders>
              <w:top w:val="nil"/>
              <w:left w:val="nil"/>
              <w:bottom w:val="nil"/>
            </w:tcBorders>
            <w:shd w:val="clear" w:color="auto" w:fill="002E5C"/>
            <w:noWrap/>
            <w:vAlign w:val="bottom"/>
          </w:tcPr>
          <w:p w14:paraId="4163176B"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20,000 </w:t>
            </w:r>
          </w:p>
        </w:tc>
      </w:tr>
      <w:tr w:rsidR="00F118A3" w:rsidRPr="00641494" w14:paraId="118D49D4" w14:textId="77777777" w:rsidTr="00061E9A">
        <w:trPr>
          <w:trHeight w:val="300"/>
        </w:trPr>
        <w:tc>
          <w:tcPr>
            <w:tcW w:w="3329" w:type="dxa"/>
            <w:gridSpan w:val="2"/>
            <w:tcBorders>
              <w:top w:val="nil"/>
              <w:right w:val="nil"/>
            </w:tcBorders>
            <w:shd w:val="clear" w:color="auto" w:fill="002E5C"/>
            <w:noWrap/>
            <w:vAlign w:val="bottom"/>
          </w:tcPr>
          <w:p w14:paraId="682AD308"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       Investment in Lime Co.</w:t>
            </w:r>
          </w:p>
        </w:tc>
        <w:tc>
          <w:tcPr>
            <w:tcW w:w="266" w:type="dxa"/>
            <w:tcBorders>
              <w:top w:val="nil"/>
              <w:left w:val="nil"/>
              <w:right w:val="nil"/>
            </w:tcBorders>
            <w:shd w:val="clear" w:color="auto" w:fill="002E5C"/>
            <w:noWrap/>
            <w:vAlign w:val="bottom"/>
          </w:tcPr>
          <w:p w14:paraId="4DEED3AA"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1056" w:type="dxa"/>
            <w:tcBorders>
              <w:top w:val="nil"/>
              <w:left w:val="nil"/>
              <w:right w:val="nil"/>
            </w:tcBorders>
            <w:shd w:val="clear" w:color="auto" w:fill="002E5C"/>
            <w:noWrap/>
            <w:vAlign w:val="bottom"/>
          </w:tcPr>
          <w:p w14:paraId="5E3B00F7"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14:paraId="18A0E644" w14:textId="77777777" w:rsidR="00F118A3" w:rsidRPr="00061E9A" w:rsidRDefault="00F118A3" w:rsidP="00F118A3">
            <w:pPr>
              <w:widowControl/>
              <w:autoSpaceDE/>
              <w:autoSpaceDN/>
              <w:adjustRightInd/>
              <w:rPr>
                <w:rFonts w:ascii="Arial" w:hAnsi="Arial" w:cs="Arial"/>
                <w:b/>
                <w:bCs/>
                <w:color w:val="FFFFFF" w:themeColor="background1"/>
                <w:sz w:val="20"/>
                <w:szCs w:val="22"/>
              </w:rPr>
            </w:pPr>
            <w:r w:rsidRPr="00061E9A">
              <w:rPr>
                <w:rFonts w:ascii="Arial" w:hAnsi="Arial" w:cs="Arial"/>
                <w:b/>
                <w:bCs/>
                <w:color w:val="FFFFFF" w:themeColor="background1"/>
                <w:sz w:val="20"/>
                <w:szCs w:val="22"/>
              </w:rPr>
              <w:t> </w:t>
            </w:r>
          </w:p>
        </w:tc>
        <w:tc>
          <w:tcPr>
            <w:tcW w:w="956" w:type="dxa"/>
            <w:tcBorders>
              <w:top w:val="nil"/>
              <w:left w:val="nil"/>
            </w:tcBorders>
            <w:shd w:val="clear" w:color="auto" w:fill="002E5C"/>
            <w:noWrap/>
            <w:vAlign w:val="bottom"/>
          </w:tcPr>
          <w:p w14:paraId="6FAE6CB5" w14:textId="77777777" w:rsidR="00F118A3" w:rsidRPr="00061E9A" w:rsidRDefault="00F118A3" w:rsidP="00F118A3">
            <w:pPr>
              <w:widowControl/>
              <w:autoSpaceDE/>
              <w:autoSpaceDN/>
              <w:adjustRightInd/>
              <w:jc w:val="right"/>
              <w:rPr>
                <w:rFonts w:ascii="Arial" w:hAnsi="Arial" w:cs="Arial"/>
                <w:b/>
                <w:bCs/>
                <w:color w:val="FFFFFF" w:themeColor="background1"/>
                <w:sz w:val="20"/>
                <w:szCs w:val="22"/>
              </w:rPr>
            </w:pPr>
            <w:r w:rsidRPr="00061E9A">
              <w:rPr>
                <w:rFonts w:ascii="Arial" w:hAnsi="Arial" w:cs="Arial"/>
                <w:b/>
                <w:bCs/>
                <w:color w:val="FFFFFF" w:themeColor="background1"/>
                <w:sz w:val="20"/>
                <w:szCs w:val="22"/>
              </w:rPr>
              <w:t xml:space="preserve">190,000 </w:t>
            </w:r>
          </w:p>
        </w:tc>
      </w:tr>
    </w:tbl>
    <w:p w14:paraId="7455F70B" w14:textId="77777777" w:rsidR="005E7AEB" w:rsidRPr="00641494"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8242" w:type="dxa"/>
        <w:tblInd w:w="108" w:type="dxa"/>
        <w:tblLook w:val="04A0" w:firstRow="1" w:lastRow="0" w:firstColumn="1" w:lastColumn="0" w:noHBand="0" w:noVBand="1"/>
      </w:tblPr>
      <w:tblGrid>
        <w:gridCol w:w="2160"/>
        <w:gridCol w:w="856"/>
        <w:gridCol w:w="333"/>
        <w:gridCol w:w="431"/>
        <w:gridCol w:w="272"/>
        <w:gridCol w:w="551"/>
        <w:gridCol w:w="257"/>
        <w:gridCol w:w="270"/>
        <w:gridCol w:w="80"/>
        <w:gridCol w:w="112"/>
        <w:gridCol w:w="141"/>
        <w:gridCol w:w="138"/>
        <w:gridCol w:w="339"/>
        <w:gridCol w:w="374"/>
        <w:gridCol w:w="80"/>
        <w:gridCol w:w="276"/>
        <w:gridCol w:w="80"/>
        <w:gridCol w:w="1176"/>
        <w:gridCol w:w="80"/>
        <w:gridCol w:w="156"/>
        <w:gridCol w:w="80"/>
      </w:tblGrid>
      <w:tr w:rsidR="00F118A3" w:rsidRPr="00641494" w14:paraId="23F3C35B" w14:textId="77777777">
        <w:trPr>
          <w:trHeight w:val="300"/>
        </w:trPr>
        <w:tc>
          <w:tcPr>
            <w:tcW w:w="5210" w:type="dxa"/>
            <w:gridSpan w:val="9"/>
            <w:tcBorders>
              <w:top w:val="nil"/>
              <w:left w:val="nil"/>
              <w:bottom w:val="nil"/>
              <w:right w:val="nil"/>
            </w:tcBorders>
            <w:shd w:val="clear" w:color="auto" w:fill="auto"/>
            <w:noWrap/>
            <w:vAlign w:val="bottom"/>
          </w:tcPr>
          <w:p w14:paraId="20F36792"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Excess Value (Differential) Calculations:</w:t>
            </w:r>
          </w:p>
        </w:tc>
        <w:tc>
          <w:tcPr>
            <w:tcW w:w="391" w:type="dxa"/>
            <w:gridSpan w:val="3"/>
            <w:tcBorders>
              <w:top w:val="nil"/>
              <w:left w:val="nil"/>
              <w:bottom w:val="nil"/>
              <w:right w:val="nil"/>
            </w:tcBorders>
            <w:shd w:val="clear" w:color="auto" w:fill="auto"/>
            <w:noWrap/>
            <w:vAlign w:val="bottom"/>
          </w:tcPr>
          <w:p w14:paraId="34D90835" w14:textId="77777777" w:rsidR="00F118A3" w:rsidRPr="00641494" w:rsidRDefault="00F118A3" w:rsidP="00F118A3">
            <w:pPr>
              <w:widowControl/>
              <w:autoSpaceDE/>
              <w:autoSpaceDN/>
              <w:adjustRightInd/>
              <w:rPr>
                <w:rFonts w:ascii="Arial" w:hAnsi="Arial" w:cs="Arial"/>
                <w:color w:val="000000"/>
                <w:sz w:val="20"/>
                <w:szCs w:val="22"/>
              </w:rPr>
            </w:pPr>
          </w:p>
        </w:tc>
        <w:tc>
          <w:tcPr>
            <w:tcW w:w="793" w:type="dxa"/>
            <w:gridSpan w:val="3"/>
            <w:tcBorders>
              <w:top w:val="nil"/>
              <w:left w:val="nil"/>
              <w:bottom w:val="nil"/>
              <w:right w:val="nil"/>
            </w:tcBorders>
            <w:shd w:val="clear" w:color="auto" w:fill="auto"/>
            <w:noWrap/>
            <w:vAlign w:val="bottom"/>
          </w:tcPr>
          <w:p w14:paraId="051CADA1" w14:textId="77777777" w:rsidR="00F118A3" w:rsidRPr="00641494" w:rsidRDefault="00F118A3" w:rsidP="00F118A3">
            <w:pPr>
              <w:widowControl/>
              <w:autoSpaceDE/>
              <w:autoSpaceDN/>
              <w:adjustRightInd/>
              <w:rPr>
                <w:rFonts w:ascii="Arial" w:hAnsi="Arial" w:cs="Arial"/>
                <w:color w:val="000000"/>
                <w:sz w:val="20"/>
                <w:szCs w:val="22"/>
              </w:rPr>
            </w:pPr>
          </w:p>
        </w:tc>
        <w:tc>
          <w:tcPr>
            <w:tcW w:w="356" w:type="dxa"/>
            <w:gridSpan w:val="2"/>
            <w:tcBorders>
              <w:top w:val="nil"/>
              <w:left w:val="nil"/>
              <w:bottom w:val="nil"/>
              <w:right w:val="nil"/>
            </w:tcBorders>
            <w:shd w:val="clear" w:color="auto" w:fill="auto"/>
            <w:noWrap/>
            <w:vAlign w:val="bottom"/>
          </w:tcPr>
          <w:p w14:paraId="383D9AD5" w14:textId="77777777" w:rsidR="00F118A3" w:rsidRPr="00641494" w:rsidRDefault="00F118A3" w:rsidP="00F118A3">
            <w:pPr>
              <w:widowControl/>
              <w:autoSpaceDE/>
              <w:autoSpaceDN/>
              <w:adjustRightInd/>
              <w:rPr>
                <w:rFonts w:ascii="Arial" w:hAnsi="Arial" w:cs="Arial"/>
                <w:color w:val="000000"/>
                <w:sz w:val="20"/>
                <w:szCs w:val="22"/>
              </w:rPr>
            </w:pPr>
          </w:p>
        </w:tc>
        <w:tc>
          <w:tcPr>
            <w:tcW w:w="1256" w:type="dxa"/>
            <w:gridSpan w:val="2"/>
            <w:tcBorders>
              <w:top w:val="nil"/>
              <w:left w:val="nil"/>
              <w:bottom w:val="nil"/>
              <w:right w:val="nil"/>
            </w:tcBorders>
            <w:shd w:val="clear" w:color="auto" w:fill="auto"/>
            <w:noWrap/>
            <w:vAlign w:val="bottom"/>
          </w:tcPr>
          <w:p w14:paraId="2E69B0B3"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gridSpan w:val="2"/>
            <w:tcBorders>
              <w:top w:val="nil"/>
              <w:left w:val="nil"/>
              <w:bottom w:val="nil"/>
              <w:right w:val="nil"/>
            </w:tcBorders>
            <w:shd w:val="clear" w:color="auto" w:fill="auto"/>
            <w:noWrap/>
            <w:vAlign w:val="bottom"/>
          </w:tcPr>
          <w:p w14:paraId="27AC9C45"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60B38EE6" w14:textId="77777777">
        <w:trPr>
          <w:gridAfter w:val="1"/>
          <w:wAfter w:w="80" w:type="dxa"/>
          <w:trHeight w:val="300"/>
        </w:trPr>
        <w:tc>
          <w:tcPr>
            <w:tcW w:w="2160" w:type="dxa"/>
            <w:tcBorders>
              <w:top w:val="single" w:sz="4" w:space="0" w:color="auto"/>
              <w:left w:val="single" w:sz="4" w:space="0" w:color="auto"/>
              <w:bottom w:val="nil"/>
              <w:right w:val="nil"/>
            </w:tcBorders>
            <w:shd w:val="clear" w:color="auto" w:fill="auto"/>
            <w:noWrap/>
            <w:vAlign w:val="bottom"/>
          </w:tcPr>
          <w:p w14:paraId="599A4E0D" w14:textId="77777777" w:rsidR="00F118A3" w:rsidRPr="00641494" w:rsidRDefault="00F118A3" w:rsidP="00F118A3">
            <w:pPr>
              <w:widowControl/>
              <w:autoSpaceDE/>
              <w:autoSpaceDN/>
              <w:adjustRightInd/>
              <w:rPr>
                <w:rFonts w:ascii="Arial" w:hAnsi="Arial" w:cs="Arial"/>
                <w:b/>
                <w:color w:val="000000"/>
                <w:sz w:val="20"/>
                <w:szCs w:val="22"/>
              </w:rPr>
            </w:pPr>
            <w:r w:rsidRPr="00641494">
              <w:rPr>
                <w:rFonts w:ascii="Arial" w:hAnsi="Arial" w:cs="Arial"/>
                <w:b/>
                <w:color w:val="000000"/>
                <w:sz w:val="20"/>
                <w:szCs w:val="22"/>
              </w:rPr>
              <w:t> </w:t>
            </w:r>
          </w:p>
        </w:tc>
        <w:tc>
          <w:tcPr>
            <w:tcW w:w="856" w:type="dxa"/>
            <w:tcBorders>
              <w:top w:val="single" w:sz="4" w:space="0" w:color="auto"/>
              <w:left w:val="nil"/>
              <w:bottom w:val="single" w:sz="4" w:space="0" w:color="auto"/>
              <w:right w:val="nil"/>
            </w:tcBorders>
            <w:shd w:val="clear" w:color="auto" w:fill="auto"/>
            <w:noWrap/>
            <w:vAlign w:val="bottom"/>
          </w:tcPr>
          <w:p w14:paraId="0FB13A51"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Total</w:t>
            </w:r>
          </w:p>
        </w:tc>
        <w:tc>
          <w:tcPr>
            <w:tcW w:w="333" w:type="dxa"/>
            <w:tcBorders>
              <w:top w:val="single" w:sz="4" w:space="0" w:color="auto"/>
              <w:left w:val="nil"/>
              <w:bottom w:val="nil"/>
              <w:right w:val="nil"/>
            </w:tcBorders>
            <w:shd w:val="clear" w:color="auto" w:fill="auto"/>
            <w:noWrap/>
            <w:vAlign w:val="bottom"/>
          </w:tcPr>
          <w:p w14:paraId="1D16F6FE"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w:t>
            </w:r>
          </w:p>
        </w:tc>
        <w:tc>
          <w:tcPr>
            <w:tcW w:w="1781" w:type="dxa"/>
            <w:gridSpan w:val="5"/>
            <w:tcBorders>
              <w:top w:val="single" w:sz="4" w:space="0" w:color="auto"/>
              <w:left w:val="nil"/>
              <w:bottom w:val="single" w:sz="4" w:space="0" w:color="auto"/>
              <w:right w:val="nil"/>
            </w:tcBorders>
            <w:shd w:val="clear" w:color="auto" w:fill="auto"/>
            <w:noWrap/>
            <w:vAlign w:val="bottom"/>
          </w:tcPr>
          <w:p w14:paraId="150E1F48"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Buildings &amp; Equipment</w:t>
            </w:r>
          </w:p>
        </w:tc>
        <w:tc>
          <w:tcPr>
            <w:tcW w:w="333" w:type="dxa"/>
            <w:gridSpan w:val="3"/>
            <w:tcBorders>
              <w:top w:val="single" w:sz="4" w:space="0" w:color="auto"/>
              <w:left w:val="nil"/>
              <w:bottom w:val="single" w:sz="4" w:space="0" w:color="auto"/>
              <w:right w:val="nil"/>
            </w:tcBorders>
            <w:shd w:val="clear" w:color="auto" w:fill="auto"/>
            <w:noWrap/>
            <w:vAlign w:val="bottom"/>
          </w:tcPr>
          <w:p w14:paraId="59D2B8B0"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w:t>
            </w:r>
          </w:p>
        </w:tc>
        <w:tc>
          <w:tcPr>
            <w:tcW w:w="851" w:type="dxa"/>
            <w:gridSpan w:val="3"/>
            <w:tcBorders>
              <w:top w:val="single" w:sz="4" w:space="0" w:color="auto"/>
              <w:left w:val="nil"/>
              <w:bottom w:val="single" w:sz="4" w:space="0" w:color="auto"/>
              <w:right w:val="nil"/>
            </w:tcBorders>
            <w:shd w:val="clear" w:color="auto" w:fill="auto"/>
            <w:noWrap/>
            <w:vAlign w:val="bottom"/>
          </w:tcPr>
          <w:p w14:paraId="0404263C"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 xml:space="preserve">Acc. </w:t>
            </w:r>
            <w:proofErr w:type="spellStart"/>
            <w:r w:rsidRPr="00641494">
              <w:rPr>
                <w:rFonts w:ascii="Arial" w:hAnsi="Arial" w:cs="Arial"/>
                <w:b/>
                <w:color w:val="000000"/>
                <w:sz w:val="20"/>
                <w:szCs w:val="22"/>
              </w:rPr>
              <w:t>Depr</w:t>
            </w:r>
            <w:proofErr w:type="spellEnd"/>
            <w:r w:rsidRPr="00641494">
              <w:rPr>
                <w:rFonts w:ascii="Arial" w:hAnsi="Arial" w:cs="Arial"/>
                <w:b/>
                <w:color w:val="000000"/>
                <w:sz w:val="20"/>
                <w:szCs w:val="22"/>
              </w:rPr>
              <w:t>.</w:t>
            </w:r>
          </w:p>
        </w:tc>
        <w:tc>
          <w:tcPr>
            <w:tcW w:w="356" w:type="dxa"/>
            <w:gridSpan w:val="2"/>
            <w:tcBorders>
              <w:top w:val="single" w:sz="4" w:space="0" w:color="auto"/>
              <w:left w:val="nil"/>
              <w:bottom w:val="single" w:sz="4" w:space="0" w:color="auto"/>
              <w:right w:val="nil"/>
            </w:tcBorders>
            <w:shd w:val="clear" w:color="auto" w:fill="auto"/>
            <w:noWrap/>
            <w:vAlign w:val="bottom"/>
          </w:tcPr>
          <w:p w14:paraId="2E3B8DA9"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w:t>
            </w:r>
          </w:p>
        </w:tc>
        <w:tc>
          <w:tcPr>
            <w:tcW w:w="1256" w:type="dxa"/>
            <w:gridSpan w:val="2"/>
            <w:tcBorders>
              <w:top w:val="single" w:sz="4" w:space="0" w:color="auto"/>
              <w:left w:val="nil"/>
              <w:bottom w:val="single" w:sz="4" w:space="0" w:color="auto"/>
              <w:right w:val="nil"/>
            </w:tcBorders>
            <w:shd w:val="clear" w:color="auto" w:fill="auto"/>
            <w:noWrap/>
            <w:vAlign w:val="bottom"/>
          </w:tcPr>
          <w:p w14:paraId="3DB65945"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Goodwill</w:t>
            </w:r>
          </w:p>
        </w:tc>
        <w:tc>
          <w:tcPr>
            <w:tcW w:w="236" w:type="dxa"/>
            <w:gridSpan w:val="2"/>
            <w:tcBorders>
              <w:top w:val="single" w:sz="4" w:space="0" w:color="auto"/>
              <w:left w:val="nil"/>
              <w:bottom w:val="nil"/>
              <w:right w:val="single" w:sz="4" w:space="0" w:color="auto"/>
            </w:tcBorders>
            <w:shd w:val="clear" w:color="auto" w:fill="auto"/>
            <w:noWrap/>
            <w:vAlign w:val="bottom"/>
          </w:tcPr>
          <w:p w14:paraId="178B93D8" w14:textId="77777777" w:rsidR="00F118A3" w:rsidRPr="00641494" w:rsidRDefault="00F118A3" w:rsidP="00F118A3">
            <w:pPr>
              <w:widowControl/>
              <w:autoSpaceDE/>
              <w:autoSpaceDN/>
              <w:adjustRightInd/>
              <w:jc w:val="center"/>
              <w:rPr>
                <w:rFonts w:ascii="Arial" w:hAnsi="Arial" w:cs="Arial"/>
                <w:color w:val="000000"/>
                <w:sz w:val="20"/>
                <w:szCs w:val="22"/>
              </w:rPr>
            </w:pPr>
          </w:p>
        </w:tc>
      </w:tr>
      <w:tr w:rsidR="00F118A3" w:rsidRPr="00641494" w14:paraId="08973B0D" w14:textId="77777777">
        <w:trPr>
          <w:gridAfter w:val="1"/>
          <w:wAfter w:w="80" w:type="dxa"/>
          <w:trHeight w:val="300"/>
        </w:trPr>
        <w:tc>
          <w:tcPr>
            <w:tcW w:w="2160" w:type="dxa"/>
            <w:tcBorders>
              <w:top w:val="nil"/>
              <w:left w:val="single" w:sz="4" w:space="0" w:color="auto"/>
              <w:bottom w:val="nil"/>
              <w:right w:val="nil"/>
            </w:tcBorders>
            <w:shd w:val="clear" w:color="auto" w:fill="auto"/>
            <w:noWrap/>
            <w:vAlign w:val="bottom"/>
          </w:tcPr>
          <w:p w14:paraId="637DE7B1" w14:textId="77777777" w:rsidR="00F118A3" w:rsidRPr="00641494" w:rsidRDefault="00F118A3" w:rsidP="00F118A3">
            <w:pPr>
              <w:widowControl/>
              <w:autoSpaceDE/>
              <w:autoSpaceDN/>
              <w:adjustRightInd/>
              <w:rPr>
                <w:rFonts w:ascii="Arial" w:hAnsi="Arial" w:cs="Arial"/>
                <w:b/>
                <w:color w:val="000000"/>
                <w:sz w:val="20"/>
                <w:szCs w:val="22"/>
              </w:rPr>
            </w:pPr>
            <w:r w:rsidRPr="00641494">
              <w:rPr>
                <w:rFonts w:ascii="Arial" w:hAnsi="Arial" w:cs="Arial"/>
                <w:b/>
                <w:color w:val="000000"/>
                <w:sz w:val="20"/>
                <w:szCs w:val="22"/>
              </w:rPr>
              <w:t>Beginning balance</w:t>
            </w:r>
          </w:p>
        </w:tc>
        <w:tc>
          <w:tcPr>
            <w:tcW w:w="856" w:type="dxa"/>
            <w:tcBorders>
              <w:top w:val="nil"/>
              <w:left w:val="nil"/>
              <w:bottom w:val="nil"/>
              <w:right w:val="nil"/>
            </w:tcBorders>
            <w:shd w:val="clear" w:color="auto" w:fill="auto"/>
            <w:noWrap/>
            <w:vAlign w:val="bottom"/>
          </w:tcPr>
          <w:p w14:paraId="702E5ED8" w14:textId="77777777" w:rsidR="00F118A3" w:rsidRPr="00641494" w:rsidRDefault="00F118A3" w:rsidP="00F118A3">
            <w:pPr>
              <w:widowControl/>
              <w:autoSpaceDE/>
              <w:autoSpaceDN/>
              <w:adjustRightInd/>
              <w:jc w:val="right"/>
              <w:rPr>
                <w:rFonts w:ascii="Arial" w:hAnsi="Arial" w:cs="Arial"/>
                <w:b/>
                <w:color w:val="000000"/>
                <w:sz w:val="20"/>
                <w:szCs w:val="22"/>
              </w:rPr>
            </w:pPr>
            <w:r w:rsidRPr="00641494">
              <w:rPr>
                <w:rFonts w:ascii="Arial" w:hAnsi="Arial" w:cs="Arial"/>
                <w:b/>
                <w:color w:val="000000"/>
                <w:sz w:val="20"/>
                <w:szCs w:val="22"/>
              </w:rPr>
              <w:t xml:space="preserve">53,000 </w:t>
            </w:r>
          </w:p>
        </w:tc>
        <w:tc>
          <w:tcPr>
            <w:tcW w:w="333" w:type="dxa"/>
            <w:tcBorders>
              <w:top w:val="nil"/>
              <w:left w:val="nil"/>
              <w:bottom w:val="nil"/>
              <w:right w:val="nil"/>
            </w:tcBorders>
            <w:shd w:val="clear" w:color="auto" w:fill="auto"/>
            <w:noWrap/>
            <w:vAlign w:val="bottom"/>
          </w:tcPr>
          <w:p w14:paraId="3DF973BD" w14:textId="77777777" w:rsidR="00F118A3" w:rsidRPr="00641494" w:rsidRDefault="00F118A3" w:rsidP="00F118A3">
            <w:pPr>
              <w:widowControl/>
              <w:autoSpaceDE/>
              <w:autoSpaceDN/>
              <w:adjustRightInd/>
              <w:rPr>
                <w:rFonts w:ascii="Arial" w:hAnsi="Arial" w:cs="Arial"/>
                <w:b/>
                <w:color w:val="000000"/>
                <w:sz w:val="20"/>
                <w:szCs w:val="22"/>
              </w:rPr>
            </w:pPr>
          </w:p>
        </w:tc>
        <w:tc>
          <w:tcPr>
            <w:tcW w:w="1781" w:type="dxa"/>
            <w:gridSpan w:val="5"/>
            <w:tcBorders>
              <w:top w:val="nil"/>
              <w:left w:val="nil"/>
              <w:bottom w:val="nil"/>
              <w:right w:val="nil"/>
            </w:tcBorders>
            <w:shd w:val="clear" w:color="auto" w:fill="auto"/>
            <w:noWrap/>
            <w:vAlign w:val="bottom"/>
          </w:tcPr>
          <w:p w14:paraId="25D9E976" w14:textId="77777777" w:rsidR="00F118A3" w:rsidRPr="00641494" w:rsidRDefault="00F118A3" w:rsidP="00F118A3">
            <w:pPr>
              <w:widowControl/>
              <w:autoSpaceDE/>
              <w:autoSpaceDN/>
              <w:adjustRightInd/>
              <w:jc w:val="center"/>
              <w:rPr>
                <w:rFonts w:ascii="Arial" w:hAnsi="Arial" w:cs="Arial"/>
                <w:b/>
                <w:color w:val="000000"/>
                <w:sz w:val="20"/>
                <w:szCs w:val="22"/>
              </w:rPr>
            </w:pPr>
            <w:r w:rsidRPr="00641494">
              <w:rPr>
                <w:rFonts w:ascii="Arial" w:hAnsi="Arial" w:cs="Arial"/>
                <w:b/>
                <w:color w:val="000000"/>
                <w:sz w:val="20"/>
                <w:szCs w:val="22"/>
              </w:rPr>
              <w:t>33,000</w:t>
            </w:r>
          </w:p>
        </w:tc>
        <w:tc>
          <w:tcPr>
            <w:tcW w:w="333" w:type="dxa"/>
            <w:gridSpan w:val="3"/>
            <w:tcBorders>
              <w:top w:val="nil"/>
              <w:left w:val="nil"/>
              <w:bottom w:val="nil"/>
              <w:right w:val="nil"/>
            </w:tcBorders>
            <w:shd w:val="clear" w:color="auto" w:fill="auto"/>
            <w:noWrap/>
            <w:vAlign w:val="bottom"/>
          </w:tcPr>
          <w:p w14:paraId="33DE1881" w14:textId="77777777" w:rsidR="00F118A3" w:rsidRPr="00641494" w:rsidRDefault="00F118A3" w:rsidP="00F118A3">
            <w:pPr>
              <w:widowControl/>
              <w:autoSpaceDE/>
              <w:autoSpaceDN/>
              <w:adjustRightInd/>
              <w:rPr>
                <w:rFonts w:ascii="Arial" w:hAnsi="Arial" w:cs="Arial"/>
                <w:b/>
                <w:color w:val="000000"/>
                <w:sz w:val="20"/>
                <w:szCs w:val="22"/>
              </w:rPr>
            </w:pPr>
          </w:p>
        </w:tc>
        <w:tc>
          <w:tcPr>
            <w:tcW w:w="851" w:type="dxa"/>
            <w:gridSpan w:val="3"/>
            <w:tcBorders>
              <w:top w:val="nil"/>
              <w:left w:val="nil"/>
              <w:bottom w:val="nil"/>
              <w:right w:val="nil"/>
            </w:tcBorders>
            <w:shd w:val="clear" w:color="auto" w:fill="auto"/>
            <w:noWrap/>
            <w:vAlign w:val="bottom"/>
          </w:tcPr>
          <w:p w14:paraId="6A5ECF06" w14:textId="77777777" w:rsidR="00F118A3" w:rsidRPr="00641494" w:rsidRDefault="00F118A3" w:rsidP="00F118A3">
            <w:pPr>
              <w:widowControl/>
              <w:autoSpaceDE/>
              <w:autoSpaceDN/>
              <w:adjustRightInd/>
              <w:jc w:val="right"/>
              <w:rPr>
                <w:rFonts w:ascii="Arial" w:hAnsi="Arial" w:cs="Arial"/>
                <w:b/>
                <w:color w:val="000000"/>
                <w:sz w:val="20"/>
                <w:szCs w:val="22"/>
              </w:rPr>
            </w:pPr>
            <w:r w:rsidRPr="00641494">
              <w:rPr>
                <w:rFonts w:ascii="Arial" w:hAnsi="Arial" w:cs="Arial"/>
                <w:b/>
                <w:color w:val="000000"/>
                <w:sz w:val="20"/>
                <w:szCs w:val="22"/>
              </w:rPr>
              <w:t xml:space="preserve">0 </w:t>
            </w:r>
          </w:p>
        </w:tc>
        <w:tc>
          <w:tcPr>
            <w:tcW w:w="356" w:type="dxa"/>
            <w:gridSpan w:val="2"/>
            <w:tcBorders>
              <w:top w:val="nil"/>
              <w:left w:val="nil"/>
              <w:bottom w:val="nil"/>
              <w:right w:val="nil"/>
            </w:tcBorders>
            <w:shd w:val="clear" w:color="auto" w:fill="auto"/>
            <w:noWrap/>
            <w:vAlign w:val="bottom"/>
          </w:tcPr>
          <w:p w14:paraId="523901EE" w14:textId="77777777" w:rsidR="00F118A3" w:rsidRPr="00641494" w:rsidRDefault="00F118A3" w:rsidP="00F118A3">
            <w:pPr>
              <w:widowControl/>
              <w:autoSpaceDE/>
              <w:autoSpaceDN/>
              <w:adjustRightInd/>
              <w:rPr>
                <w:rFonts w:ascii="Arial" w:hAnsi="Arial" w:cs="Arial"/>
                <w:b/>
                <w:color w:val="000000"/>
                <w:sz w:val="20"/>
                <w:szCs w:val="22"/>
              </w:rPr>
            </w:pPr>
          </w:p>
        </w:tc>
        <w:tc>
          <w:tcPr>
            <w:tcW w:w="1256" w:type="dxa"/>
            <w:gridSpan w:val="2"/>
            <w:tcBorders>
              <w:top w:val="nil"/>
              <w:left w:val="nil"/>
              <w:bottom w:val="nil"/>
              <w:right w:val="nil"/>
            </w:tcBorders>
            <w:shd w:val="clear" w:color="auto" w:fill="auto"/>
            <w:noWrap/>
            <w:vAlign w:val="bottom"/>
          </w:tcPr>
          <w:p w14:paraId="700BDEC0" w14:textId="77777777" w:rsidR="00F118A3" w:rsidRPr="00641494" w:rsidRDefault="00F118A3" w:rsidP="00F118A3">
            <w:pPr>
              <w:widowControl/>
              <w:autoSpaceDE/>
              <w:autoSpaceDN/>
              <w:adjustRightInd/>
              <w:jc w:val="right"/>
              <w:rPr>
                <w:rFonts w:ascii="Arial" w:hAnsi="Arial" w:cs="Arial"/>
                <w:b/>
                <w:color w:val="000000"/>
                <w:sz w:val="20"/>
                <w:szCs w:val="22"/>
              </w:rPr>
            </w:pPr>
            <w:r w:rsidRPr="00641494">
              <w:rPr>
                <w:rFonts w:ascii="Arial" w:hAnsi="Arial" w:cs="Arial"/>
                <w:b/>
                <w:color w:val="000000"/>
                <w:sz w:val="20"/>
                <w:szCs w:val="22"/>
              </w:rPr>
              <w:t xml:space="preserve">20,000 </w:t>
            </w:r>
          </w:p>
        </w:tc>
        <w:tc>
          <w:tcPr>
            <w:tcW w:w="236" w:type="dxa"/>
            <w:gridSpan w:val="2"/>
            <w:tcBorders>
              <w:top w:val="nil"/>
              <w:left w:val="nil"/>
              <w:bottom w:val="nil"/>
              <w:right w:val="single" w:sz="4" w:space="0" w:color="auto"/>
            </w:tcBorders>
            <w:shd w:val="clear" w:color="auto" w:fill="auto"/>
            <w:noWrap/>
            <w:vAlign w:val="bottom"/>
          </w:tcPr>
          <w:p w14:paraId="126D5D0B"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8FE335B" w14:textId="77777777">
        <w:trPr>
          <w:gridAfter w:val="1"/>
          <w:wAfter w:w="80" w:type="dxa"/>
          <w:trHeight w:val="300"/>
        </w:trPr>
        <w:tc>
          <w:tcPr>
            <w:tcW w:w="2160" w:type="dxa"/>
            <w:tcBorders>
              <w:top w:val="nil"/>
              <w:left w:val="single" w:sz="4" w:space="0" w:color="auto"/>
              <w:bottom w:val="nil"/>
              <w:right w:val="nil"/>
            </w:tcBorders>
            <w:shd w:val="clear" w:color="auto" w:fill="auto"/>
            <w:noWrap/>
            <w:vAlign w:val="bottom"/>
          </w:tcPr>
          <w:p w14:paraId="2CC12336" w14:textId="77777777" w:rsidR="00F118A3" w:rsidRPr="00641494" w:rsidRDefault="00F118A3" w:rsidP="00F118A3">
            <w:pPr>
              <w:widowControl/>
              <w:autoSpaceDE/>
              <w:autoSpaceDN/>
              <w:adjustRightInd/>
              <w:rPr>
                <w:rFonts w:ascii="Arial" w:hAnsi="Arial" w:cs="Arial"/>
                <w:b/>
                <w:color w:val="000000"/>
                <w:sz w:val="20"/>
                <w:szCs w:val="22"/>
              </w:rPr>
            </w:pPr>
            <w:r w:rsidRPr="00641494">
              <w:rPr>
                <w:rFonts w:ascii="Arial" w:hAnsi="Arial" w:cs="Arial"/>
                <w:b/>
                <w:color w:val="000000"/>
                <w:sz w:val="20"/>
                <w:szCs w:val="22"/>
              </w:rPr>
              <w:t>Changes</w:t>
            </w:r>
          </w:p>
        </w:tc>
        <w:tc>
          <w:tcPr>
            <w:tcW w:w="856" w:type="dxa"/>
            <w:tcBorders>
              <w:top w:val="nil"/>
              <w:left w:val="nil"/>
              <w:bottom w:val="nil"/>
              <w:right w:val="nil"/>
            </w:tcBorders>
            <w:shd w:val="clear" w:color="auto" w:fill="auto"/>
            <w:noWrap/>
            <w:vAlign w:val="bottom"/>
          </w:tcPr>
          <w:p w14:paraId="08709F05" w14:textId="6459A0C4" w:rsidR="00F118A3" w:rsidRPr="00641494" w:rsidRDefault="00BA38A2" w:rsidP="00F118A3">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8112" behindDoc="0" locked="0" layoutInCell="1" allowOverlap="1" wp14:anchorId="5D797CDB" wp14:editId="0BA76407">
                      <wp:simplePos x="0" y="0"/>
                      <wp:positionH relativeFrom="column">
                        <wp:posOffset>-1905</wp:posOffset>
                      </wp:positionH>
                      <wp:positionV relativeFrom="paragraph">
                        <wp:posOffset>5715</wp:posOffset>
                      </wp:positionV>
                      <wp:extent cx="428625" cy="1333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4286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15pt;margin-top:.45pt;width:33.7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7HlQIAAIUFAAAOAAAAZHJzL2Uyb0RvYy54bWysVN9PGzEMfp+0/yHK+7heaR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" filled="f" strokecolor="black [3213]" strokeweight="2pt"/>
                  </w:pict>
                </mc:Fallback>
              </mc:AlternateContent>
            </w:r>
            <w:r w:rsidR="00F118A3" w:rsidRPr="00BA38A2">
              <w:rPr>
                <w:rFonts w:ascii="Arial" w:hAnsi="Arial" w:cs="Arial"/>
                <w:b/>
                <w:color w:val="000000"/>
                <w:sz w:val="20"/>
                <w:szCs w:val="22"/>
                <w:shd w:val="clear" w:color="auto" w:fill="E0EBF8"/>
              </w:rPr>
              <w:t>(3,000)</w:t>
            </w:r>
          </w:p>
        </w:tc>
        <w:tc>
          <w:tcPr>
            <w:tcW w:w="333" w:type="dxa"/>
            <w:tcBorders>
              <w:top w:val="nil"/>
              <w:left w:val="nil"/>
              <w:bottom w:val="nil"/>
              <w:right w:val="nil"/>
            </w:tcBorders>
            <w:shd w:val="clear" w:color="auto" w:fill="auto"/>
            <w:noWrap/>
            <w:vAlign w:val="bottom"/>
          </w:tcPr>
          <w:p w14:paraId="63913278" w14:textId="77777777" w:rsidR="00F118A3" w:rsidRPr="00641494" w:rsidRDefault="00F118A3" w:rsidP="00F118A3">
            <w:pPr>
              <w:widowControl/>
              <w:autoSpaceDE/>
              <w:autoSpaceDN/>
              <w:adjustRightInd/>
              <w:rPr>
                <w:rFonts w:ascii="Arial" w:hAnsi="Arial" w:cs="Arial"/>
                <w:b/>
                <w:color w:val="000000"/>
                <w:sz w:val="20"/>
                <w:szCs w:val="22"/>
              </w:rPr>
            </w:pPr>
          </w:p>
        </w:tc>
        <w:tc>
          <w:tcPr>
            <w:tcW w:w="1781" w:type="dxa"/>
            <w:gridSpan w:val="5"/>
            <w:tcBorders>
              <w:top w:val="nil"/>
              <w:left w:val="nil"/>
              <w:bottom w:val="nil"/>
              <w:right w:val="nil"/>
            </w:tcBorders>
            <w:shd w:val="clear" w:color="auto" w:fill="auto"/>
            <w:noWrap/>
            <w:vAlign w:val="bottom"/>
          </w:tcPr>
          <w:p w14:paraId="544A1383" w14:textId="77777777" w:rsidR="00F118A3" w:rsidRPr="00641494" w:rsidRDefault="00F118A3" w:rsidP="00F118A3">
            <w:pPr>
              <w:widowControl/>
              <w:autoSpaceDE/>
              <w:autoSpaceDN/>
              <w:adjustRightInd/>
              <w:jc w:val="center"/>
              <w:rPr>
                <w:rFonts w:ascii="Arial" w:hAnsi="Arial" w:cs="Arial"/>
                <w:b/>
                <w:color w:val="000000"/>
                <w:sz w:val="20"/>
                <w:szCs w:val="22"/>
              </w:rPr>
            </w:pPr>
          </w:p>
        </w:tc>
        <w:tc>
          <w:tcPr>
            <w:tcW w:w="333" w:type="dxa"/>
            <w:gridSpan w:val="3"/>
            <w:tcBorders>
              <w:top w:val="nil"/>
              <w:left w:val="nil"/>
              <w:bottom w:val="nil"/>
              <w:right w:val="nil"/>
            </w:tcBorders>
            <w:shd w:val="clear" w:color="auto" w:fill="auto"/>
            <w:noWrap/>
            <w:vAlign w:val="bottom"/>
          </w:tcPr>
          <w:p w14:paraId="38DB7456" w14:textId="77777777" w:rsidR="00F118A3" w:rsidRPr="00641494" w:rsidRDefault="00F118A3" w:rsidP="00F118A3">
            <w:pPr>
              <w:widowControl/>
              <w:autoSpaceDE/>
              <w:autoSpaceDN/>
              <w:adjustRightInd/>
              <w:rPr>
                <w:rFonts w:ascii="Arial" w:hAnsi="Arial" w:cs="Arial"/>
                <w:b/>
                <w:color w:val="000000"/>
                <w:sz w:val="20"/>
                <w:szCs w:val="22"/>
              </w:rPr>
            </w:pPr>
          </w:p>
        </w:tc>
        <w:tc>
          <w:tcPr>
            <w:tcW w:w="851" w:type="dxa"/>
            <w:gridSpan w:val="3"/>
            <w:tcBorders>
              <w:top w:val="nil"/>
              <w:left w:val="nil"/>
              <w:bottom w:val="nil"/>
              <w:right w:val="nil"/>
            </w:tcBorders>
            <w:shd w:val="clear" w:color="auto" w:fill="auto"/>
            <w:noWrap/>
            <w:vAlign w:val="bottom"/>
          </w:tcPr>
          <w:p w14:paraId="560AE8B9" w14:textId="39DFF5DE" w:rsidR="00F118A3" w:rsidRPr="00641494" w:rsidRDefault="00BA38A2" w:rsidP="00F118A3">
            <w:pPr>
              <w:widowControl/>
              <w:autoSpaceDE/>
              <w:autoSpaceDN/>
              <w:adjustRightInd/>
              <w:jc w:val="right"/>
              <w:rPr>
                <w:rFonts w:ascii="Arial" w:hAnsi="Arial" w:cs="Arial"/>
                <w:b/>
                <w:color w:val="000000"/>
                <w:sz w:val="20"/>
                <w:szCs w:val="22"/>
              </w:rPr>
            </w:pPr>
            <w:r>
              <w:rPr>
                <w:rFonts w:ascii="Arial" w:hAnsi="Arial" w:cs="Arial"/>
                <w:b/>
                <w:noProof/>
                <w:color w:val="000000"/>
                <w:sz w:val="20"/>
                <w:szCs w:val="22"/>
              </w:rPr>
              <mc:AlternateContent>
                <mc:Choice Requires="wps">
                  <w:drawing>
                    <wp:anchor distT="0" distB="0" distL="114300" distR="114300" simplePos="0" relativeHeight="251739136" behindDoc="0" locked="0" layoutInCell="1" allowOverlap="1" wp14:anchorId="5FE80CFB" wp14:editId="645A8740">
                      <wp:simplePos x="0" y="0"/>
                      <wp:positionH relativeFrom="column">
                        <wp:posOffset>1905</wp:posOffset>
                      </wp:positionH>
                      <wp:positionV relativeFrom="paragraph">
                        <wp:posOffset>-3810</wp:posOffset>
                      </wp:positionV>
                      <wp:extent cx="409575" cy="1333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4095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15pt;margin-top:-.3pt;width:32.2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" filled="f" strokecolor="black [3213]" strokeweight="2pt"/>
                  </w:pict>
                </mc:Fallback>
              </mc:AlternateContent>
            </w:r>
            <w:r w:rsidR="00F118A3" w:rsidRPr="00BA38A2">
              <w:rPr>
                <w:rFonts w:ascii="Arial" w:hAnsi="Arial" w:cs="Arial"/>
                <w:b/>
                <w:color w:val="000000"/>
                <w:sz w:val="20"/>
                <w:szCs w:val="22"/>
                <w:shd w:val="clear" w:color="auto" w:fill="E0EBF8"/>
              </w:rPr>
              <w:t>(3,000)</w:t>
            </w:r>
          </w:p>
        </w:tc>
        <w:tc>
          <w:tcPr>
            <w:tcW w:w="356" w:type="dxa"/>
            <w:gridSpan w:val="2"/>
            <w:tcBorders>
              <w:top w:val="nil"/>
              <w:left w:val="nil"/>
              <w:bottom w:val="nil"/>
              <w:right w:val="nil"/>
            </w:tcBorders>
            <w:shd w:val="clear" w:color="auto" w:fill="auto"/>
            <w:noWrap/>
            <w:vAlign w:val="bottom"/>
          </w:tcPr>
          <w:p w14:paraId="7B8EE71B" w14:textId="77777777" w:rsidR="00F118A3" w:rsidRPr="00641494" w:rsidRDefault="00F118A3" w:rsidP="00F118A3">
            <w:pPr>
              <w:widowControl/>
              <w:autoSpaceDE/>
              <w:autoSpaceDN/>
              <w:adjustRightInd/>
              <w:rPr>
                <w:rFonts w:ascii="Arial" w:hAnsi="Arial" w:cs="Arial"/>
                <w:b/>
                <w:color w:val="000000"/>
                <w:sz w:val="20"/>
                <w:szCs w:val="22"/>
              </w:rPr>
            </w:pPr>
          </w:p>
        </w:tc>
        <w:tc>
          <w:tcPr>
            <w:tcW w:w="1256" w:type="dxa"/>
            <w:gridSpan w:val="2"/>
            <w:tcBorders>
              <w:top w:val="nil"/>
              <w:left w:val="nil"/>
              <w:bottom w:val="nil"/>
              <w:right w:val="nil"/>
            </w:tcBorders>
            <w:shd w:val="clear" w:color="auto" w:fill="auto"/>
            <w:noWrap/>
            <w:vAlign w:val="bottom"/>
          </w:tcPr>
          <w:p w14:paraId="3444F836" w14:textId="77777777" w:rsidR="00F118A3" w:rsidRPr="00641494" w:rsidRDefault="00F118A3" w:rsidP="00F118A3">
            <w:pPr>
              <w:widowControl/>
              <w:autoSpaceDE/>
              <w:autoSpaceDN/>
              <w:adjustRightInd/>
              <w:jc w:val="right"/>
              <w:rPr>
                <w:rFonts w:ascii="Arial" w:hAnsi="Arial" w:cs="Arial"/>
                <w:b/>
                <w:color w:val="000000"/>
                <w:sz w:val="20"/>
                <w:szCs w:val="22"/>
              </w:rPr>
            </w:pPr>
            <w:r w:rsidRPr="00641494">
              <w:rPr>
                <w:rFonts w:ascii="Arial" w:hAnsi="Arial" w:cs="Arial"/>
                <w:b/>
                <w:color w:val="000000"/>
                <w:sz w:val="20"/>
                <w:szCs w:val="22"/>
              </w:rPr>
              <w:t xml:space="preserve">0 </w:t>
            </w:r>
          </w:p>
        </w:tc>
        <w:tc>
          <w:tcPr>
            <w:tcW w:w="236" w:type="dxa"/>
            <w:gridSpan w:val="2"/>
            <w:tcBorders>
              <w:top w:val="nil"/>
              <w:left w:val="nil"/>
              <w:bottom w:val="nil"/>
              <w:right w:val="single" w:sz="4" w:space="0" w:color="auto"/>
            </w:tcBorders>
            <w:shd w:val="clear" w:color="auto" w:fill="auto"/>
            <w:noWrap/>
            <w:vAlign w:val="bottom"/>
          </w:tcPr>
          <w:p w14:paraId="54F2FDC4"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744F19E4" w14:textId="77777777">
        <w:trPr>
          <w:gridAfter w:val="1"/>
          <w:wAfter w:w="80" w:type="dxa"/>
          <w:trHeight w:val="300"/>
        </w:trPr>
        <w:tc>
          <w:tcPr>
            <w:tcW w:w="2160" w:type="dxa"/>
            <w:tcBorders>
              <w:top w:val="nil"/>
              <w:left w:val="single" w:sz="4" w:space="0" w:color="auto"/>
              <w:bottom w:val="nil"/>
              <w:right w:val="nil"/>
            </w:tcBorders>
            <w:shd w:val="clear" w:color="auto" w:fill="auto"/>
            <w:noWrap/>
            <w:vAlign w:val="bottom"/>
          </w:tcPr>
          <w:p w14:paraId="1B04D3CC" w14:textId="77777777" w:rsidR="00F118A3" w:rsidRPr="00641494" w:rsidRDefault="00F118A3" w:rsidP="00F118A3">
            <w:pPr>
              <w:widowControl/>
              <w:autoSpaceDE/>
              <w:autoSpaceDN/>
              <w:adjustRightInd/>
              <w:rPr>
                <w:rFonts w:ascii="Arial" w:hAnsi="Arial" w:cs="Arial"/>
                <w:b/>
                <w:color w:val="000000"/>
                <w:sz w:val="20"/>
                <w:szCs w:val="22"/>
              </w:rPr>
            </w:pPr>
            <w:r w:rsidRPr="00641494">
              <w:rPr>
                <w:rFonts w:ascii="Arial" w:hAnsi="Arial" w:cs="Arial"/>
                <w:b/>
                <w:color w:val="000000"/>
                <w:sz w:val="20"/>
                <w:szCs w:val="22"/>
              </w:rPr>
              <w:t>Ending balance</w:t>
            </w:r>
          </w:p>
        </w:tc>
        <w:tc>
          <w:tcPr>
            <w:tcW w:w="856" w:type="dxa"/>
            <w:tcBorders>
              <w:top w:val="single" w:sz="4" w:space="0" w:color="auto"/>
              <w:left w:val="nil"/>
              <w:bottom w:val="nil"/>
              <w:right w:val="nil"/>
            </w:tcBorders>
            <w:shd w:val="clear" w:color="auto" w:fill="auto"/>
            <w:noWrap/>
            <w:vAlign w:val="bottom"/>
          </w:tcPr>
          <w:p w14:paraId="233DF341" w14:textId="77777777" w:rsidR="00F118A3" w:rsidRPr="00BA38A2" w:rsidRDefault="00F118A3" w:rsidP="00F118A3">
            <w:pPr>
              <w:widowControl/>
              <w:autoSpaceDE/>
              <w:autoSpaceDN/>
              <w:adjustRightInd/>
              <w:jc w:val="right"/>
              <w:rPr>
                <w:rFonts w:ascii="Arial" w:hAnsi="Arial" w:cs="Arial"/>
                <w:b/>
                <w:color w:val="000000"/>
                <w:sz w:val="20"/>
                <w:szCs w:val="22"/>
              </w:rPr>
            </w:pPr>
            <w:r w:rsidRPr="00BA38A2">
              <w:rPr>
                <w:rFonts w:ascii="Arial" w:hAnsi="Arial" w:cs="Arial"/>
                <w:b/>
                <w:color w:val="000000"/>
                <w:sz w:val="20"/>
                <w:szCs w:val="22"/>
                <w:shd w:val="clear" w:color="auto" w:fill="E0EBF8"/>
              </w:rPr>
              <w:t>50,000</w:t>
            </w:r>
            <w:r w:rsidRPr="00BA38A2">
              <w:rPr>
                <w:rFonts w:ascii="Arial" w:hAnsi="Arial" w:cs="Arial"/>
                <w:b/>
                <w:color w:val="000000"/>
                <w:sz w:val="20"/>
                <w:szCs w:val="22"/>
              </w:rPr>
              <w:t xml:space="preserve"> </w:t>
            </w:r>
          </w:p>
        </w:tc>
        <w:tc>
          <w:tcPr>
            <w:tcW w:w="333" w:type="dxa"/>
            <w:tcBorders>
              <w:top w:val="nil"/>
              <w:left w:val="nil"/>
              <w:bottom w:val="nil"/>
              <w:right w:val="nil"/>
            </w:tcBorders>
            <w:shd w:val="clear" w:color="auto" w:fill="auto"/>
            <w:noWrap/>
            <w:vAlign w:val="bottom"/>
          </w:tcPr>
          <w:p w14:paraId="1AA9DCA8" w14:textId="77777777" w:rsidR="00F118A3" w:rsidRPr="00641494" w:rsidRDefault="00F118A3" w:rsidP="00F118A3">
            <w:pPr>
              <w:widowControl/>
              <w:autoSpaceDE/>
              <w:autoSpaceDN/>
              <w:adjustRightInd/>
              <w:rPr>
                <w:rFonts w:ascii="Arial" w:hAnsi="Arial" w:cs="Arial"/>
                <w:b/>
                <w:color w:val="000000"/>
                <w:sz w:val="20"/>
                <w:szCs w:val="22"/>
              </w:rPr>
            </w:pPr>
          </w:p>
        </w:tc>
        <w:tc>
          <w:tcPr>
            <w:tcW w:w="1781" w:type="dxa"/>
            <w:gridSpan w:val="5"/>
            <w:tcBorders>
              <w:top w:val="single" w:sz="4" w:space="0" w:color="auto"/>
              <w:left w:val="nil"/>
              <w:bottom w:val="nil"/>
              <w:right w:val="nil"/>
            </w:tcBorders>
            <w:shd w:val="clear" w:color="auto" w:fill="auto"/>
            <w:noWrap/>
            <w:vAlign w:val="bottom"/>
          </w:tcPr>
          <w:p w14:paraId="0182DCEC" w14:textId="77777777" w:rsidR="00F118A3" w:rsidRPr="00BA38A2" w:rsidRDefault="00F118A3" w:rsidP="00F118A3">
            <w:pPr>
              <w:widowControl/>
              <w:autoSpaceDE/>
              <w:autoSpaceDN/>
              <w:adjustRightInd/>
              <w:jc w:val="center"/>
              <w:rPr>
                <w:rFonts w:ascii="Arial" w:hAnsi="Arial" w:cs="Arial"/>
                <w:b/>
                <w:color w:val="000000"/>
                <w:sz w:val="20"/>
                <w:szCs w:val="22"/>
              </w:rPr>
            </w:pPr>
            <w:r w:rsidRPr="00BA38A2">
              <w:rPr>
                <w:rFonts w:ascii="Arial" w:hAnsi="Arial" w:cs="Arial"/>
                <w:b/>
                <w:color w:val="000000"/>
                <w:sz w:val="20"/>
                <w:szCs w:val="22"/>
                <w:shd w:val="clear" w:color="auto" w:fill="E0EBF8"/>
              </w:rPr>
              <w:t>33,000</w:t>
            </w:r>
          </w:p>
        </w:tc>
        <w:tc>
          <w:tcPr>
            <w:tcW w:w="333" w:type="dxa"/>
            <w:gridSpan w:val="3"/>
            <w:tcBorders>
              <w:top w:val="single" w:sz="4" w:space="0" w:color="auto"/>
              <w:left w:val="nil"/>
              <w:bottom w:val="nil"/>
              <w:right w:val="nil"/>
            </w:tcBorders>
            <w:shd w:val="clear" w:color="auto" w:fill="auto"/>
            <w:noWrap/>
            <w:vAlign w:val="bottom"/>
          </w:tcPr>
          <w:p w14:paraId="1461EC94" w14:textId="77777777" w:rsidR="00F118A3" w:rsidRPr="00641494" w:rsidRDefault="00F118A3" w:rsidP="00F118A3">
            <w:pPr>
              <w:widowControl/>
              <w:autoSpaceDE/>
              <w:autoSpaceDN/>
              <w:adjustRightInd/>
              <w:rPr>
                <w:rFonts w:ascii="Arial" w:hAnsi="Arial" w:cs="Arial"/>
                <w:b/>
                <w:color w:val="000000"/>
                <w:sz w:val="20"/>
                <w:szCs w:val="22"/>
                <w:u w:val="double"/>
              </w:rPr>
            </w:pPr>
          </w:p>
        </w:tc>
        <w:tc>
          <w:tcPr>
            <w:tcW w:w="851" w:type="dxa"/>
            <w:gridSpan w:val="3"/>
            <w:tcBorders>
              <w:top w:val="single" w:sz="4" w:space="0" w:color="auto"/>
              <w:left w:val="nil"/>
              <w:bottom w:val="nil"/>
              <w:right w:val="nil"/>
            </w:tcBorders>
            <w:shd w:val="clear" w:color="auto" w:fill="auto"/>
            <w:noWrap/>
            <w:vAlign w:val="bottom"/>
          </w:tcPr>
          <w:p w14:paraId="0BBDAF01" w14:textId="77777777" w:rsidR="00F118A3" w:rsidRPr="00BA38A2" w:rsidRDefault="00F118A3" w:rsidP="00F118A3">
            <w:pPr>
              <w:widowControl/>
              <w:autoSpaceDE/>
              <w:autoSpaceDN/>
              <w:adjustRightInd/>
              <w:jc w:val="right"/>
              <w:rPr>
                <w:rFonts w:ascii="Arial" w:hAnsi="Arial" w:cs="Arial"/>
                <w:b/>
                <w:color w:val="000000"/>
                <w:sz w:val="20"/>
                <w:szCs w:val="22"/>
              </w:rPr>
            </w:pPr>
            <w:r w:rsidRPr="00BA38A2">
              <w:rPr>
                <w:rFonts w:ascii="Arial" w:hAnsi="Arial" w:cs="Arial"/>
                <w:b/>
                <w:color w:val="000000"/>
                <w:sz w:val="20"/>
                <w:szCs w:val="22"/>
                <w:shd w:val="clear" w:color="auto" w:fill="E0EBF8"/>
              </w:rPr>
              <w:t>(3,000)</w:t>
            </w:r>
          </w:p>
        </w:tc>
        <w:tc>
          <w:tcPr>
            <w:tcW w:w="356" w:type="dxa"/>
            <w:gridSpan w:val="2"/>
            <w:tcBorders>
              <w:top w:val="single" w:sz="4" w:space="0" w:color="auto"/>
              <w:left w:val="nil"/>
              <w:bottom w:val="nil"/>
              <w:right w:val="nil"/>
            </w:tcBorders>
            <w:shd w:val="clear" w:color="auto" w:fill="auto"/>
            <w:noWrap/>
            <w:vAlign w:val="bottom"/>
          </w:tcPr>
          <w:p w14:paraId="06EF720D" w14:textId="77777777" w:rsidR="00F118A3" w:rsidRPr="00641494" w:rsidRDefault="00F118A3" w:rsidP="00F118A3">
            <w:pPr>
              <w:widowControl/>
              <w:autoSpaceDE/>
              <w:autoSpaceDN/>
              <w:adjustRightInd/>
              <w:rPr>
                <w:rFonts w:ascii="Arial" w:hAnsi="Arial" w:cs="Arial"/>
                <w:b/>
                <w:color w:val="000000"/>
                <w:sz w:val="20"/>
                <w:szCs w:val="22"/>
                <w:u w:val="double"/>
              </w:rPr>
            </w:pPr>
          </w:p>
        </w:tc>
        <w:tc>
          <w:tcPr>
            <w:tcW w:w="1256" w:type="dxa"/>
            <w:gridSpan w:val="2"/>
            <w:tcBorders>
              <w:top w:val="single" w:sz="4" w:space="0" w:color="auto"/>
              <w:left w:val="nil"/>
              <w:bottom w:val="nil"/>
              <w:right w:val="nil"/>
            </w:tcBorders>
            <w:shd w:val="clear" w:color="auto" w:fill="auto"/>
            <w:noWrap/>
            <w:vAlign w:val="bottom"/>
          </w:tcPr>
          <w:p w14:paraId="2AF70CCA" w14:textId="77777777" w:rsidR="00F118A3" w:rsidRPr="00BA38A2" w:rsidRDefault="00F118A3" w:rsidP="00F118A3">
            <w:pPr>
              <w:widowControl/>
              <w:autoSpaceDE/>
              <w:autoSpaceDN/>
              <w:adjustRightInd/>
              <w:jc w:val="right"/>
              <w:rPr>
                <w:rFonts w:ascii="Arial" w:hAnsi="Arial" w:cs="Arial"/>
                <w:b/>
                <w:color w:val="000000"/>
                <w:sz w:val="20"/>
                <w:szCs w:val="22"/>
              </w:rPr>
            </w:pPr>
            <w:r w:rsidRPr="00BA38A2">
              <w:rPr>
                <w:rFonts w:ascii="Arial" w:hAnsi="Arial" w:cs="Arial"/>
                <w:b/>
                <w:color w:val="000000"/>
                <w:sz w:val="20"/>
                <w:szCs w:val="22"/>
                <w:shd w:val="clear" w:color="auto" w:fill="E0EBF8"/>
              </w:rPr>
              <w:t>20,000</w:t>
            </w:r>
            <w:r w:rsidRPr="00BA38A2">
              <w:rPr>
                <w:rFonts w:ascii="Arial" w:hAnsi="Arial" w:cs="Arial"/>
                <w:b/>
                <w:color w:val="000000"/>
                <w:sz w:val="20"/>
                <w:szCs w:val="22"/>
              </w:rPr>
              <w:t xml:space="preserve"> </w:t>
            </w:r>
          </w:p>
        </w:tc>
        <w:tc>
          <w:tcPr>
            <w:tcW w:w="236" w:type="dxa"/>
            <w:gridSpan w:val="2"/>
            <w:tcBorders>
              <w:top w:val="nil"/>
              <w:left w:val="nil"/>
              <w:bottom w:val="nil"/>
              <w:right w:val="single" w:sz="4" w:space="0" w:color="auto"/>
            </w:tcBorders>
            <w:shd w:val="clear" w:color="auto" w:fill="auto"/>
            <w:noWrap/>
            <w:vAlign w:val="bottom"/>
          </w:tcPr>
          <w:p w14:paraId="62B27C15"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20C6B169" w14:textId="77777777">
        <w:trPr>
          <w:gridAfter w:val="1"/>
          <w:wAfter w:w="80" w:type="dxa"/>
          <w:trHeight w:val="135"/>
        </w:trPr>
        <w:tc>
          <w:tcPr>
            <w:tcW w:w="2160" w:type="dxa"/>
            <w:tcBorders>
              <w:top w:val="nil"/>
              <w:left w:val="single" w:sz="4" w:space="0" w:color="auto"/>
              <w:bottom w:val="single" w:sz="4" w:space="0" w:color="auto"/>
              <w:right w:val="nil"/>
            </w:tcBorders>
            <w:shd w:val="clear" w:color="auto" w:fill="auto"/>
            <w:noWrap/>
            <w:vAlign w:val="bottom"/>
          </w:tcPr>
          <w:p w14:paraId="19A12356"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856" w:type="dxa"/>
            <w:tcBorders>
              <w:top w:val="nil"/>
              <w:left w:val="nil"/>
              <w:bottom w:val="single" w:sz="4" w:space="0" w:color="auto"/>
              <w:right w:val="nil"/>
            </w:tcBorders>
            <w:shd w:val="clear" w:color="auto" w:fill="auto"/>
            <w:noWrap/>
            <w:vAlign w:val="bottom"/>
          </w:tcPr>
          <w:p w14:paraId="55D5561C"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14:paraId="74554F07"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781" w:type="dxa"/>
            <w:gridSpan w:val="5"/>
            <w:tcBorders>
              <w:top w:val="nil"/>
              <w:left w:val="nil"/>
              <w:bottom w:val="single" w:sz="4" w:space="0" w:color="auto"/>
              <w:right w:val="nil"/>
            </w:tcBorders>
            <w:shd w:val="clear" w:color="auto" w:fill="auto"/>
            <w:noWrap/>
            <w:vAlign w:val="bottom"/>
          </w:tcPr>
          <w:p w14:paraId="07C5BE1A" w14:textId="77777777" w:rsidR="00F118A3" w:rsidRPr="00641494" w:rsidRDefault="00F118A3" w:rsidP="00F118A3">
            <w:pPr>
              <w:widowControl/>
              <w:autoSpaceDE/>
              <w:autoSpaceDN/>
              <w:adjustRightInd/>
              <w:rPr>
                <w:rFonts w:ascii="Arial" w:hAnsi="Arial" w:cs="Arial"/>
                <w:color w:val="000000"/>
                <w:sz w:val="20"/>
                <w:szCs w:val="22"/>
              </w:rPr>
            </w:pPr>
          </w:p>
        </w:tc>
        <w:tc>
          <w:tcPr>
            <w:tcW w:w="333" w:type="dxa"/>
            <w:gridSpan w:val="3"/>
            <w:tcBorders>
              <w:top w:val="nil"/>
              <w:left w:val="nil"/>
              <w:bottom w:val="single" w:sz="4" w:space="0" w:color="auto"/>
              <w:right w:val="nil"/>
            </w:tcBorders>
            <w:shd w:val="clear" w:color="auto" w:fill="auto"/>
            <w:noWrap/>
            <w:vAlign w:val="bottom"/>
          </w:tcPr>
          <w:p w14:paraId="481A96FA" w14:textId="77777777" w:rsidR="00F118A3" w:rsidRPr="00641494" w:rsidRDefault="00F118A3" w:rsidP="00F118A3">
            <w:pPr>
              <w:widowControl/>
              <w:autoSpaceDE/>
              <w:autoSpaceDN/>
              <w:adjustRightInd/>
              <w:rPr>
                <w:rFonts w:ascii="Arial" w:hAnsi="Arial" w:cs="Arial"/>
                <w:color w:val="000000"/>
                <w:sz w:val="20"/>
                <w:szCs w:val="22"/>
              </w:rPr>
            </w:pPr>
          </w:p>
        </w:tc>
        <w:tc>
          <w:tcPr>
            <w:tcW w:w="851" w:type="dxa"/>
            <w:gridSpan w:val="3"/>
            <w:tcBorders>
              <w:top w:val="nil"/>
              <w:left w:val="nil"/>
              <w:bottom w:val="single" w:sz="4" w:space="0" w:color="auto"/>
              <w:right w:val="nil"/>
            </w:tcBorders>
            <w:shd w:val="clear" w:color="auto" w:fill="auto"/>
            <w:noWrap/>
            <w:vAlign w:val="bottom"/>
          </w:tcPr>
          <w:p w14:paraId="3F1EE31D" w14:textId="77777777" w:rsidR="00F118A3" w:rsidRPr="00641494" w:rsidRDefault="00F118A3" w:rsidP="00F118A3">
            <w:pPr>
              <w:widowControl/>
              <w:autoSpaceDE/>
              <w:autoSpaceDN/>
              <w:adjustRightInd/>
              <w:rPr>
                <w:rFonts w:ascii="Arial" w:hAnsi="Arial" w:cs="Arial"/>
                <w:color w:val="000000"/>
                <w:sz w:val="20"/>
                <w:szCs w:val="22"/>
              </w:rPr>
            </w:pPr>
          </w:p>
        </w:tc>
        <w:tc>
          <w:tcPr>
            <w:tcW w:w="356" w:type="dxa"/>
            <w:gridSpan w:val="2"/>
            <w:tcBorders>
              <w:top w:val="nil"/>
              <w:left w:val="nil"/>
              <w:bottom w:val="single" w:sz="4" w:space="0" w:color="auto"/>
              <w:right w:val="nil"/>
            </w:tcBorders>
            <w:shd w:val="clear" w:color="auto" w:fill="auto"/>
            <w:noWrap/>
            <w:vAlign w:val="bottom"/>
          </w:tcPr>
          <w:p w14:paraId="1EFBB7C3" w14:textId="77777777" w:rsidR="00F118A3" w:rsidRPr="00641494" w:rsidRDefault="00F118A3" w:rsidP="00F118A3">
            <w:pPr>
              <w:widowControl/>
              <w:autoSpaceDE/>
              <w:autoSpaceDN/>
              <w:adjustRightInd/>
              <w:rPr>
                <w:rFonts w:ascii="Arial" w:hAnsi="Arial" w:cs="Arial"/>
                <w:color w:val="000000"/>
                <w:sz w:val="20"/>
                <w:szCs w:val="22"/>
              </w:rPr>
            </w:pPr>
          </w:p>
        </w:tc>
        <w:tc>
          <w:tcPr>
            <w:tcW w:w="1256" w:type="dxa"/>
            <w:gridSpan w:val="2"/>
            <w:tcBorders>
              <w:top w:val="nil"/>
              <w:left w:val="nil"/>
              <w:bottom w:val="single" w:sz="4" w:space="0" w:color="auto"/>
              <w:right w:val="nil"/>
            </w:tcBorders>
            <w:shd w:val="clear" w:color="auto" w:fill="auto"/>
            <w:noWrap/>
            <w:vAlign w:val="bottom"/>
          </w:tcPr>
          <w:p w14:paraId="39C580B8"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gridSpan w:val="2"/>
            <w:tcBorders>
              <w:top w:val="nil"/>
              <w:left w:val="nil"/>
              <w:bottom w:val="single" w:sz="4" w:space="0" w:color="auto"/>
              <w:right w:val="single" w:sz="4" w:space="0" w:color="auto"/>
            </w:tcBorders>
            <w:shd w:val="clear" w:color="auto" w:fill="auto"/>
            <w:noWrap/>
            <w:vAlign w:val="bottom"/>
          </w:tcPr>
          <w:p w14:paraId="68E7D441"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AFEDF2C" w14:textId="77777777">
        <w:trPr>
          <w:gridAfter w:val="8"/>
          <w:wAfter w:w="2302" w:type="dxa"/>
          <w:trHeight w:val="315"/>
        </w:trPr>
        <w:tc>
          <w:tcPr>
            <w:tcW w:w="4603" w:type="dxa"/>
            <w:gridSpan w:val="6"/>
            <w:tcBorders>
              <w:top w:val="nil"/>
              <w:left w:val="nil"/>
              <w:bottom w:val="single" w:sz="18" w:space="0" w:color="auto"/>
              <w:right w:val="nil"/>
            </w:tcBorders>
            <w:shd w:val="clear" w:color="auto" w:fill="auto"/>
            <w:noWrap/>
            <w:vAlign w:val="bottom"/>
          </w:tcPr>
          <w:p w14:paraId="0190BCED" w14:textId="77777777" w:rsidR="00C8634C" w:rsidRDefault="00C8634C" w:rsidP="00C8634C">
            <w:pPr>
              <w:widowControl/>
              <w:autoSpaceDE/>
              <w:autoSpaceDN/>
              <w:adjustRightInd/>
              <w:ind w:right="-365"/>
              <w:rPr>
                <w:rFonts w:ascii="Arial" w:hAnsi="Arial" w:cs="Arial"/>
                <w:b/>
                <w:bCs/>
                <w:color w:val="000000"/>
                <w:sz w:val="20"/>
                <w:szCs w:val="22"/>
              </w:rPr>
            </w:pPr>
          </w:p>
          <w:p w14:paraId="28AC70EB" w14:textId="77777777" w:rsidR="00F118A3" w:rsidRPr="00641494" w:rsidRDefault="00F118A3" w:rsidP="00C8634C">
            <w:pPr>
              <w:widowControl/>
              <w:autoSpaceDE/>
              <w:autoSpaceDN/>
              <w:adjustRightInd/>
              <w:ind w:right="-365"/>
              <w:rPr>
                <w:rFonts w:ascii="Arial" w:hAnsi="Arial" w:cs="Arial"/>
                <w:b/>
                <w:bCs/>
                <w:color w:val="000000"/>
                <w:sz w:val="20"/>
                <w:szCs w:val="22"/>
              </w:rPr>
            </w:pPr>
            <w:r w:rsidRPr="00641494">
              <w:rPr>
                <w:rFonts w:ascii="Arial" w:hAnsi="Arial" w:cs="Arial"/>
                <w:b/>
                <w:bCs/>
                <w:color w:val="000000"/>
                <w:sz w:val="20"/>
                <w:szCs w:val="22"/>
              </w:rPr>
              <w:t>Amortized excess value reclassification entry:</w:t>
            </w:r>
          </w:p>
        </w:tc>
        <w:tc>
          <w:tcPr>
            <w:tcW w:w="719" w:type="dxa"/>
            <w:gridSpan w:val="4"/>
            <w:tcBorders>
              <w:top w:val="nil"/>
              <w:left w:val="nil"/>
              <w:bottom w:val="single" w:sz="18" w:space="0" w:color="auto"/>
              <w:right w:val="nil"/>
            </w:tcBorders>
            <w:shd w:val="clear" w:color="auto" w:fill="auto"/>
            <w:noWrap/>
            <w:vAlign w:val="bottom"/>
          </w:tcPr>
          <w:p w14:paraId="7A74B046" w14:textId="77777777" w:rsidR="00F118A3" w:rsidRPr="00641494" w:rsidRDefault="00F118A3" w:rsidP="00F118A3">
            <w:pPr>
              <w:widowControl/>
              <w:autoSpaceDE/>
              <w:autoSpaceDN/>
              <w:adjustRightInd/>
              <w:rPr>
                <w:rFonts w:ascii="Arial" w:hAnsi="Arial" w:cs="Arial"/>
                <w:color w:val="000000"/>
                <w:sz w:val="20"/>
                <w:szCs w:val="22"/>
              </w:rPr>
            </w:pPr>
          </w:p>
        </w:tc>
        <w:tc>
          <w:tcPr>
            <w:tcW w:w="618" w:type="dxa"/>
            <w:gridSpan w:val="3"/>
            <w:tcBorders>
              <w:top w:val="nil"/>
              <w:left w:val="nil"/>
              <w:bottom w:val="single" w:sz="18" w:space="0" w:color="auto"/>
              <w:right w:val="nil"/>
            </w:tcBorders>
            <w:shd w:val="clear" w:color="auto" w:fill="auto"/>
            <w:noWrap/>
            <w:vAlign w:val="bottom"/>
          </w:tcPr>
          <w:p w14:paraId="699B6F04"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49BAAB23" w14:textId="77777777">
        <w:trPr>
          <w:gridAfter w:val="8"/>
          <w:wAfter w:w="2302" w:type="dxa"/>
          <w:trHeight w:val="300"/>
        </w:trPr>
        <w:tc>
          <w:tcPr>
            <w:tcW w:w="3780" w:type="dxa"/>
            <w:gridSpan w:val="4"/>
            <w:tcBorders>
              <w:top w:val="single" w:sz="18" w:space="0" w:color="auto"/>
              <w:left w:val="single" w:sz="18" w:space="0" w:color="auto"/>
              <w:bottom w:val="nil"/>
              <w:right w:val="nil"/>
            </w:tcBorders>
            <w:shd w:val="clear" w:color="auto" w:fill="E0EBF8"/>
            <w:noWrap/>
            <w:vAlign w:val="bottom"/>
          </w:tcPr>
          <w:p w14:paraId="6EC451F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Depreciation expense</w:t>
            </w:r>
          </w:p>
        </w:tc>
        <w:tc>
          <w:tcPr>
            <w:tcW w:w="272" w:type="dxa"/>
            <w:tcBorders>
              <w:top w:val="single" w:sz="18" w:space="0" w:color="auto"/>
              <w:left w:val="nil"/>
              <w:bottom w:val="nil"/>
              <w:right w:val="nil"/>
            </w:tcBorders>
            <w:shd w:val="clear" w:color="auto" w:fill="E0EBF8"/>
            <w:noWrap/>
            <w:vAlign w:val="bottom"/>
          </w:tcPr>
          <w:p w14:paraId="7C89F075"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808" w:type="dxa"/>
            <w:gridSpan w:val="2"/>
            <w:tcBorders>
              <w:top w:val="single" w:sz="18" w:space="0" w:color="auto"/>
              <w:left w:val="nil"/>
              <w:bottom w:val="nil"/>
              <w:right w:val="nil"/>
            </w:tcBorders>
            <w:shd w:val="clear" w:color="auto" w:fill="E0EBF8"/>
            <w:noWrap/>
            <w:vAlign w:val="bottom"/>
          </w:tcPr>
          <w:p w14:paraId="52DAB675"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3,000</w:t>
            </w:r>
          </w:p>
        </w:tc>
        <w:tc>
          <w:tcPr>
            <w:tcW w:w="1080" w:type="dxa"/>
            <w:gridSpan w:val="6"/>
            <w:tcBorders>
              <w:top w:val="single" w:sz="18" w:space="0" w:color="auto"/>
              <w:left w:val="nil"/>
              <w:bottom w:val="nil"/>
              <w:right w:val="single" w:sz="18" w:space="0" w:color="auto"/>
            </w:tcBorders>
            <w:shd w:val="clear" w:color="auto" w:fill="E0EBF8"/>
            <w:noWrap/>
            <w:vAlign w:val="bottom"/>
          </w:tcPr>
          <w:p w14:paraId="2B968D62"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r>
      <w:tr w:rsidR="00F118A3" w:rsidRPr="00641494" w14:paraId="2BA28B96" w14:textId="77777777">
        <w:trPr>
          <w:gridAfter w:val="8"/>
          <w:wAfter w:w="2302" w:type="dxa"/>
          <w:trHeight w:val="300"/>
        </w:trPr>
        <w:tc>
          <w:tcPr>
            <w:tcW w:w="3780" w:type="dxa"/>
            <w:gridSpan w:val="4"/>
            <w:tcBorders>
              <w:top w:val="nil"/>
              <w:left w:val="single" w:sz="18" w:space="0" w:color="auto"/>
              <w:bottom w:val="single" w:sz="18" w:space="0" w:color="auto"/>
              <w:right w:val="nil"/>
            </w:tcBorders>
            <w:shd w:val="clear" w:color="auto" w:fill="E0EBF8"/>
            <w:noWrap/>
            <w:vAlign w:val="bottom"/>
          </w:tcPr>
          <w:p w14:paraId="194442F2"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Income from Lime Co.</w:t>
            </w:r>
          </w:p>
        </w:tc>
        <w:tc>
          <w:tcPr>
            <w:tcW w:w="272" w:type="dxa"/>
            <w:tcBorders>
              <w:top w:val="nil"/>
              <w:left w:val="nil"/>
              <w:bottom w:val="single" w:sz="18" w:space="0" w:color="auto"/>
              <w:right w:val="nil"/>
            </w:tcBorders>
            <w:shd w:val="clear" w:color="auto" w:fill="E0EBF8"/>
            <w:noWrap/>
            <w:vAlign w:val="bottom"/>
          </w:tcPr>
          <w:p w14:paraId="6AC90099"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808" w:type="dxa"/>
            <w:gridSpan w:val="2"/>
            <w:tcBorders>
              <w:top w:val="nil"/>
              <w:left w:val="nil"/>
              <w:bottom w:val="single" w:sz="18" w:space="0" w:color="auto"/>
              <w:right w:val="nil"/>
            </w:tcBorders>
            <w:shd w:val="clear" w:color="auto" w:fill="E0EBF8"/>
            <w:noWrap/>
            <w:vAlign w:val="bottom"/>
          </w:tcPr>
          <w:p w14:paraId="3C28E0BF"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 </w:t>
            </w:r>
          </w:p>
        </w:tc>
        <w:tc>
          <w:tcPr>
            <w:tcW w:w="1080" w:type="dxa"/>
            <w:gridSpan w:val="6"/>
            <w:tcBorders>
              <w:top w:val="nil"/>
              <w:left w:val="nil"/>
              <w:bottom w:val="single" w:sz="18" w:space="0" w:color="auto"/>
              <w:right w:val="single" w:sz="18" w:space="0" w:color="auto"/>
            </w:tcBorders>
            <w:shd w:val="clear" w:color="auto" w:fill="E0EBF8"/>
            <w:noWrap/>
            <w:vAlign w:val="bottom"/>
          </w:tcPr>
          <w:p w14:paraId="0742E046"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3,000</w:t>
            </w:r>
          </w:p>
        </w:tc>
      </w:tr>
    </w:tbl>
    <w:p w14:paraId="15D1CF23"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593" w:type="dxa"/>
        <w:tblInd w:w="108" w:type="dxa"/>
        <w:tblLook w:val="04A0" w:firstRow="1" w:lastRow="0" w:firstColumn="1" w:lastColumn="0" w:noHBand="0" w:noVBand="1"/>
      </w:tblPr>
      <w:tblGrid>
        <w:gridCol w:w="3455"/>
        <w:gridCol w:w="272"/>
        <w:gridCol w:w="272"/>
        <w:gridCol w:w="1016"/>
        <w:gridCol w:w="956"/>
      </w:tblGrid>
      <w:tr w:rsidR="00F118A3" w:rsidRPr="00641494" w14:paraId="22BE38E8" w14:textId="77777777" w:rsidTr="00061E9A">
        <w:trPr>
          <w:trHeight w:val="300"/>
        </w:trPr>
        <w:tc>
          <w:tcPr>
            <w:tcW w:w="4637" w:type="dxa"/>
            <w:gridSpan w:val="4"/>
            <w:tcBorders>
              <w:top w:val="nil"/>
              <w:left w:val="nil"/>
              <w:right w:val="nil"/>
            </w:tcBorders>
            <w:shd w:val="clear" w:color="auto" w:fill="auto"/>
            <w:noWrap/>
            <w:vAlign w:val="bottom"/>
          </w:tcPr>
          <w:p w14:paraId="2D043CC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Excess value (differential) reclassification entry:</w:t>
            </w:r>
          </w:p>
        </w:tc>
        <w:tc>
          <w:tcPr>
            <w:tcW w:w="956" w:type="dxa"/>
            <w:tcBorders>
              <w:top w:val="nil"/>
              <w:left w:val="nil"/>
              <w:right w:val="nil"/>
            </w:tcBorders>
            <w:shd w:val="clear" w:color="auto" w:fill="auto"/>
            <w:noWrap/>
            <w:vAlign w:val="bottom"/>
          </w:tcPr>
          <w:p w14:paraId="169D11BD"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1AF7E2F7" w14:textId="77777777" w:rsidTr="00061E9A">
        <w:trPr>
          <w:trHeight w:val="300"/>
        </w:trPr>
        <w:tc>
          <w:tcPr>
            <w:tcW w:w="3455" w:type="dxa"/>
            <w:tcBorders>
              <w:bottom w:val="nil"/>
              <w:right w:val="nil"/>
            </w:tcBorders>
            <w:shd w:val="clear" w:color="auto" w:fill="E0EBF8"/>
            <w:noWrap/>
            <w:vAlign w:val="bottom"/>
          </w:tcPr>
          <w:p w14:paraId="7699ED6D"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Buildings &amp; Equipment</w:t>
            </w:r>
          </w:p>
        </w:tc>
        <w:tc>
          <w:tcPr>
            <w:tcW w:w="83" w:type="dxa"/>
            <w:tcBorders>
              <w:left w:val="nil"/>
              <w:bottom w:val="nil"/>
              <w:right w:val="nil"/>
            </w:tcBorders>
            <w:shd w:val="clear" w:color="auto" w:fill="E0EBF8"/>
            <w:noWrap/>
            <w:vAlign w:val="bottom"/>
          </w:tcPr>
          <w:p w14:paraId="0A3663F0"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83" w:type="dxa"/>
            <w:tcBorders>
              <w:left w:val="nil"/>
              <w:bottom w:val="nil"/>
              <w:right w:val="nil"/>
            </w:tcBorders>
            <w:shd w:val="clear" w:color="auto" w:fill="E0EBF8"/>
            <w:noWrap/>
            <w:vAlign w:val="bottom"/>
          </w:tcPr>
          <w:p w14:paraId="63A4B30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1016" w:type="dxa"/>
            <w:tcBorders>
              <w:left w:val="nil"/>
              <w:bottom w:val="nil"/>
              <w:right w:val="nil"/>
            </w:tcBorders>
            <w:shd w:val="clear" w:color="auto" w:fill="E0EBF8"/>
            <w:noWrap/>
            <w:vAlign w:val="bottom"/>
          </w:tcPr>
          <w:p w14:paraId="4075AA6D"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33,000</w:t>
            </w:r>
          </w:p>
        </w:tc>
        <w:tc>
          <w:tcPr>
            <w:tcW w:w="956" w:type="dxa"/>
            <w:tcBorders>
              <w:left w:val="nil"/>
              <w:bottom w:val="nil"/>
            </w:tcBorders>
            <w:shd w:val="clear" w:color="auto" w:fill="E0EBF8"/>
            <w:noWrap/>
            <w:vAlign w:val="bottom"/>
          </w:tcPr>
          <w:p w14:paraId="7D17F3F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r>
      <w:tr w:rsidR="00F118A3" w:rsidRPr="00641494" w14:paraId="207D82FB" w14:textId="77777777" w:rsidTr="00061E9A">
        <w:trPr>
          <w:trHeight w:val="300"/>
        </w:trPr>
        <w:tc>
          <w:tcPr>
            <w:tcW w:w="3455" w:type="dxa"/>
            <w:tcBorders>
              <w:top w:val="nil"/>
              <w:bottom w:val="nil"/>
              <w:right w:val="nil"/>
            </w:tcBorders>
            <w:shd w:val="clear" w:color="auto" w:fill="E0EBF8"/>
            <w:noWrap/>
            <w:vAlign w:val="bottom"/>
          </w:tcPr>
          <w:p w14:paraId="32CADE18"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Goodwill</w:t>
            </w:r>
          </w:p>
        </w:tc>
        <w:tc>
          <w:tcPr>
            <w:tcW w:w="83" w:type="dxa"/>
            <w:tcBorders>
              <w:top w:val="nil"/>
              <w:left w:val="nil"/>
              <w:bottom w:val="nil"/>
              <w:right w:val="nil"/>
            </w:tcBorders>
            <w:shd w:val="clear" w:color="auto" w:fill="E0EBF8"/>
            <w:noWrap/>
            <w:vAlign w:val="bottom"/>
          </w:tcPr>
          <w:p w14:paraId="2BB719AF" w14:textId="77777777" w:rsidR="00F118A3" w:rsidRPr="00641494" w:rsidRDefault="00F118A3" w:rsidP="00F118A3">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2A6115AF" w14:textId="77777777" w:rsidR="00F118A3" w:rsidRPr="00641494" w:rsidRDefault="00F118A3" w:rsidP="00F118A3">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69899C82"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20,000</w:t>
            </w:r>
          </w:p>
        </w:tc>
        <w:tc>
          <w:tcPr>
            <w:tcW w:w="956" w:type="dxa"/>
            <w:tcBorders>
              <w:top w:val="nil"/>
              <w:left w:val="nil"/>
              <w:bottom w:val="nil"/>
            </w:tcBorders>
            <w:shd w:val="clear" w:color="auto" w:fill="E0EBF8"/>
            <w:noWrap/>
            <w:vAlign w:val="bottom"/>
          </w:tcPr>
          <w:p w14:paraId="5F46216F" w14:textId="77777777" w:rsidR="00F118A3" w:rsidRPr="00641494" w:rsidRDefault="00F118A3" w:rsidP="00F118A3">
            <w:pPr>
              <w:widowControl/>
              <w:autoSpaceDE/>
              <w:autoSpaceDN/>
              <w:adjustRightInd/>
              <w:rPr>
                <w:rFonts w:ascii="Arial" w:hAnsi="Arial" w:cs="Arial"/>
                <w:b/>
                <w:bCs/>
                <w:color w:val="000000"/>
                <w:sz w:val="20"/>
                <w:szCs w:val="22"/>
              </w:rPr>
            </w:pPr>
          </w:p>
        </w:tc>
      </w:tr>
      <w:tr w:rsidR="00F118A3" w:rsidRPr="00641494" w14:paraId="30F65195" w14:textId="77777777" w:rsidTr="00061E9A">
        <w:trPr>
          <w:trHeight w:val="300"/>
        </w:trPr>
        <w:tc>
          <w:tcPr>
            <w:tcW w:w="3455" w:type="dxa"/>
            <w:tcBorders>
              <w:top w:val="nil"/>
              <w:bottom w:val="nil"/>
              <w:right w:val="nil"/>
            </w:tcBorders>
            <w:shd w:val="clear" w:color="auto" w:fill="E0EBF8"/>
            <w:noWrap/>
            <w:vAlign w:val="bottom"/>
          </w:tcPr>
          <w:p w14:paraId="0A16A0FE"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w:t>
            </w:r>
            <w:r w:rsidR="00AD340A" w:rsidRPr="00641494">
              <w:rPr>
                <w:rFonts w:ascii="Arial" w:hAnsi="Arial" w:cs="Arial"/>
                <w:b/>
                <w:bCs/>
                <w:color w:val="000000"/>
                <w:sz w:val="20"/>
                <w:szCs w:val="22"/>
              </w:rPr>
              <w:t xml:space="preserve">  Accumulated depreciation</w:t>
            </w:r>
          </w:p>
        </w:tc>
        <w:tc>
          <w:tcPr>
            <w:tcW w:w="83" w:type="dxa"/>
            <w:tcBorders>
              <w:top w:val="nil"/>
              <w:left w:val="nil"/>
              <w:bottom w:val="nil"/>
              <w:right w:val="nil"/>
            </w:tcBorders>
            <w:shd w:val="clear" w:color="auto" w:fill="E0EBF8"/>
            <w:noWrap/>
            <w:vAlign w:val="bottom"/>
          </w:tcPr>
          <w:p w14:paraId="212AE088" w14:textId="77777777" w:rsidR="00F118A3" w:rsidRPr="00641494" w:rsidRDefault="00F118A3" w:rsidP="00F118A3">
            <w:pPr>
              <w:widowControl/>
              <w:autoSpaceDE/>
              <w:autoSpaceDN/>
              <w:adjustRightInd/>
              <w:rPr>
                <w:rFonts w:ascii="Arial" w:hAnsi="Arial" w:cs="Arial"/>
                <w:b/>
                <w:bCs/>
                <w:color w:val="000000"/>
                <w:sz w:val="20"/>
                <w:szCs w:val="22"/>
              </w:rPr>
            </w:pPr>
          </w:p>
        </w:tc>
        <w:tc>
          <w:tcPr>
            <w:tcW w:w="83" w:type="dxa"/>
            <w:tcBorders>
              <w:top w:val="nil"/>
              <w:left w:val="nil"/>
              <w:bottom w:val="nil"/>
              <w:right w:val="nil"/>
            </w:tcBorders>
            <w:shd w:val="clear" w:color="auto" w:fill="E0EBF8"/>
            <w:noWrap/>
            <w:vAlign w:val="bottom"/>
          </w:tcPr>
          <w:p w14:paraId="04F473FD" w14:textId="77777777" w:rsidR="00F118A3" w:rsidRPr="00641494" w:rsidRDefault="00F118A3" w:rsidP="00F118A3">
            <w:pPr>
              <w:widowControl/>
              <w:autoSpaceDE/>
              <w:autoSpaceDN/>
              <w:adjustRightInd/>
              <w:rPr>
                <w:rFonts w:ascii="Arial" w:hAnsi="Arial" w:cs="Arial"/>
                <w:b/>
                <w:bCs/>
                <w:color w:val="000000"/>
                <w:sz w:val="20"/>
                <w:szCs w:val="22"/>
              </w:rPr>
            </w:pPr>
          </w:p>
        </w:tc>
        <w:tc>
          <w:tcPr>
            <w:tcW w:w="1016" w:type="dxa"/>
            <w:tcBorders>
              <w:top w:val="nil"/>
              <w:left w:val="nil"/>
              <w:bottom w:val="nil"/>
              <w:right w:val="nil"/>
            </w:tcBorders>
            <w:shd w:val="clear" w:color="auto" w:fill="E0EBF8"/>
            <w:noWrap/>
            <w:vAlign w:val="bottom"/>
          </w:tcPr>
          <w:p w14:paraId="31125554" w14:textId="77777777" w:rsidR="00F118A3" w:rsidRPr="00641494" w:rsidRDefault="00F118A3" w:rsidP="00F118A3">
            <w:pPr>
              <w:widowControl/>
              <w:autoSpaceDE/>
              <w:autoSpaceDN/>
              <w:adjustRightInd/>
              <w:jc w:val="right"/>
              <w:rPr>
                <w:rFonts w:ascii="Arial" w:hAnsi="Arial" w:cs="Arial"/>
                <w:b/>
                <w:bCs/>
                <w:color w:val="000000"/>
                <w:sz w:val="20"/>
                <w:szCs w:val="22"/>
              </w:rPr>
            </w:pPr>
          </w:p>
        </w:tc>
        <w:tc>
          <w:tcPr>
            <w:tcW w:w="956" w:type="dxa"/>
            <w:tcBorders>
              <w:top w:val="nil"/>
              <w:left w:val="nil"/>
              <w:bottom w:val="nil"/>
            </w:tcBorders>
            <w:shd w:val="clear" w:color="auto" w:fill="E0EBF8"/>
            <w:noWrap/>
            <w:vAlign w:val="bottom"/>
          </w:tcPr>
          <w:p w14:paraId="276035A2"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3,000</w:t>
            </w:r>
          </w:p>
        </w:tc>
      </w:tr>
      <w:tr w:rsidR="00F118A3" w:rsidRPr="00641494" w14:paraId="072B04C5" w14:textId="77777777" w:rsidTr="00061E9A">
        <w:trPr>
          <w:trHeight w:val="300"/>
        </w:trPr>
        <w:tc>
          <w:tcPr>
            <w:tcW w:w="3538" w:type="dxa"/>
            <w:gridSpan w:val="2"/>
            <w:tcBorders>
              <w:top w:val="nil"/>
              <w:right w:val="nil"/>
            </w:tcBorders>
            <w:shd w:val="clear" w:color="auto" w:fill="E0EBF8"/>
            <w:noWrap/>
            <w:vAlign w:val="bottom"/>
          </w:tcPr>
          <w:p w14:paraId="74A490C6"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Investment in Lime Co.</w:t>
            </w:r>
          </w:p>
        </w:tc>
        <w:tc>
          <w:tcPr>
            <w:tcW w:w="83" w:type="dxa"/>
            <w:tcBorders>
              <w:top w:val="nil"/>
              <w:left w:val="nil"/>
              <w:right w:val="nil"/>
            </w:tcBorders>
            <w:shd w:val="clear" w:color="auto" w:fill="E0EBF8"/>
            <w:noWrap/>
            <w:vAlign w:val="bottom"/>
          </w:tcPr>
          <w:p w14:paraId="6852FF5A" w14:textId="77777777" w:rsidR="00F118A3" w:rsidRPr="00641494" w:rsidRDefault="00F118A3" w:rsidP="00F118A3">
            <w:pPr>
              <w:widowControl/>
              <w:autoSpaceDE/>
              <w:autoSpaceDN/>
              <w:adjustRightInd/>
              <w:rPr>
                <w:rFonts w:ascii="Arial" w:hAnsi="Arial" w:cs="Arial"/>
                <w:b/>
                <w:bCs/>
                <w:color w:val="000000"/>
                <w:sz w:val="20"/>
                <w:szCs w:val="22"/>
              </w:rPr>
            </w:pPr>
          </w:p>
        </w:tc>
        <w:tc>
          <w:tcPr>
            <w:tcW w:w="1016" w:type="dxa"/>
            <w:tcBorders>
              <w:top w:val="nil"/>
              <w:left w:val="nil"/>
              <w:right w:val="nil"/>
            </w:tcBorders>
            <w:shd w:val="clear" w:color="auto" w:fill="E0EBF8"/>
            <w:noWrap/>
            <w:vAlign w:val="bottom"/>
          </w:tcPr>
          <w:p w14:paraId="531B109D" w14:textId="77777777" w:rsidR="00F118A3" w:rsidRPr="00641494" w:rsidRDefault="00F118A3" w:rsidP="00F118A3">
            <w:pPr>
              <w:widowControl/>
              <w:autoSpaceDE/>
              <w:autoSpaceDN/>
              <w:adjustRightInd/>
              <w:jc w:val="right"/>
              <w:rPr>
                <w:rFonts w:ascii="Arial" w:hAnsi="Arial" w:cs="Arial"/>
                <w:b/>
                <w:bCs/>
                <w:color w:val="000000"/>
                <w:sz w:val="20"/>
                <w:szCs w:val="22"/>
              </w:rPr>
            </w:pPr>
          </w:p>
        </w:tc>
        <w:tc>
          <w:tcPr>
            <w:tcW w:w="956" w:type="dxa"/>
            <w:tcBorders>
              <w:top w:val="nil"/>
              <w:left w:val="nil"/>
            </w:tcBorders>
            <w:shd w:val="clear" w:color="auto" w:fill="E0EBF8"/>
            <w:noWrap/>
            <w:vAlign w:val="bottom"/>
          </w:tcPr>
          <w:p w14:paraId="5059269C"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50,000</w:t>
            </w:r>
          </w:p>
        </w:tc>
      </w:tr>
    </w:tbl>
    <w:p w14:paraId="1862A1BB"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625" w:type="dxa"/>
        <w:tblInd w:w="108" w:type="dxa"/>
        <w:tblLook w:val="04A0" w:firstRow="1" w:lastRow="0" w:firstColumn="1" w:lastColumn="0" w:noHBand="0" w:noVBand="1"/>
      </w:tblPr>
      <w:tblGrid>
        <w:gridCol w:w="3179"/>
        <w:gridCol w:w="272"/>
        <w:gridCol w:w="272"/>
        <w:gridCol w:w="1056"/>
        <w:gridCol w:w="236"/>
        <w:gridCol w:w="956"/>
      </w:tblGrid>
      <w:tr w:rsidR="00F118A3" w:rsidRPr="00641494" w14:paraId="1BF2C551" w14:textId="77777777" w:rsidTr="00061E9A">
        <w:trPr>
          <w:trHeight w:val="300"/>
        </w:trPr>
        <w:tc>
          <w:tcPr>
            <w:tcW w:w="3377" w:type="dxa"/>
            <w:gridSpan w:val="3"/>
            <w:tcBorders>
              <w:top w:val="nil"/>
              <w:left w:val="nil"/>
              <w:right w:val="nil"/>
            </w:tcBorders>
            <w:shd w:val="clear" w:color="auto" w:fill="auto"/>
            <w:noWrap/>
            <w:vAlign w:val="bottom"/>
          </w:tcPr>
          <w:p w14:paraId="1AE34433"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Eliminate intercompany accounts:</w:t>
            </w:r>
          </w:p>
        </w:tc>
        <w:tc>
          <w:tcPr>
            <w:tcW w:w="1056" w:type="dxa"/>
            <w:tcBorders>
              <w:top w:val="nil"/>
              <w:left w:val="nil"/>
              <w:right w:val="nil"/>
            </w:tcBorders>
            <w:shd w:val="clear" w:color="auto" w:fill="auto"/>
            <w:noWrap/>
            <w:vAlign w:val="bottom"/>
          </w:tcPr>
          <w:p w14:paraId="1BBC1406" w14:textId="77777777" w:rsidR="00F118A3" w:rsidRPr="00641494" w:rsidRDefault="00F118A3" w:rsidP="00F118A3">
            <w:pPr>
              <w:widowControl/>
              <w:autoSpaceDE/>
              <w:autoSpaceDN/>
              <w:adjustRightInd/>
              <w:rPr>
                <w:rFonts w:ascii="Arial" w:hAnsi="Arial" w:cs="Arial"/>
                <w:color w:val="000000"/>
                <w:sz w:val="20"/>
                <w:szCs w:val="22"/>
              </w:rPr>
            </w:pPr>
          </w:p>
        </w:tc>
        <w:tc>
          <w:tcPr>
            <w:tcW w:w="236" w:type="dxa"/>
            <w:tcBorders>
              <w:top w:val="nil"/>
              <w:left w:val="nil"/>
              <w:right w:val="nil"/>
            </w:tcBorders>
            <w:shd w:val="clear" w:color="auto" w:fill="auto"/>
            <w:noWrap/>
            <w:vAlign w:val="bottom"/>
          </w:tcPr>
          <w:p w14:paraId="1958E633" w14:textId="77777777" w:rsidR="00F118A3" w:rsidRPr="00641494" w:rsidRDefault="00F118A3" w:rsidP="00F118A3">
            <w:pPr>
              <w:widowControl/>
              <w:autoSpaceDE/>
              <w:autoSpaceDN/>
              <w:adjustRightInd/>
              <w:rPr>
                <w:rFonts w:ascii="Arial" w:hAnsi="Arial" w:cs="Arial"/>
                <w:color w:val="000000"/>
                <w:sz w:val="20"/>
                <w:szCs w:val="22"/>
              </w:rPr>
            </w:pPr>
          </w:p>
        </w:tc>
        <w:tc>
          <w:tcPr>
            <w:tcW w:w="956" w:type="dxa"/>
            <w:tcBorders>
              <w:top w:val="nil"/>
              <w:left w:val="nil"/>
              <w:right w:val="nil"/>
            </w:tcBorders>
            <w:shd w:val="clear" w:color="auto" w:fill="auto"/>
            <w:noWrap/>
            <w:vAlign w:val="bottom"/>
          </w:tcPr>
          <w:p w14:paraId="0283F8F7"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D9C8665" w14:textId="77777777" w:rsidTr="00061E9A">
        <w:trPr>
          <w:trHeight w:val="300"/>
        </w:trPr>
        <w:tc>
          <w:tcPr>
            <w:tcW w:w="3179" w:type="dxa"/>
            <w:tcBorders>
              <w:right w:val="nil"/>
            </w:tcBorders>
            <w:shd w:val="clear" w:color="auto" w:fill="E0EBF8"/>
            <w:noWrap/>
            <w:vAlign w:val="bottom"/>
          </w:tcPr>
          <w:p w14:paraId="4B888700"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Accounts Payable</w:t>
            </w:r>
          </w:p>
        </w:tc>
        <w:tc>
          <w:tcPr>
            <w:tcW w:w="99" w:type="dxa"/>
            <w:tcBorders>
              <w:left w:val="nil"/>
              <w:right w:val="nil"/>
            </w:tcBorders>
            <w:shd w:val="clear" w:color="auto" w:fill="E0EBF8"/>
            <w:noWrap/>
            <w:vAlign w:val="bottom"/>
          </w:tcPr>
          <w:p w14:paraId="4FAFDBEC"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99" w:type="dxa"/>
            <w:tcBorders>
              <w:left w:val="nil"/>
              <w:right w:val="nil"/>
            </w:tcBorders>
            <w:shd w:val="clear" w:color="auto" w:fill="E0EBF8"/>
            <w:noWrap/>
            <w:vAlign w:val="bottom"/>
          </w:tcPr>
          <w:p w14:paraId="2894CD2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1292" w:type="dxa"/>
            <w:gridSpan w:val="2"/>
            <w:tcBorders>
              <w:left w:val="nil"/>
              <w:right w:val="nil"/>
            </w:tcBorders>
            <w:shd w:val="clear" w:color="auto" w:fill="E0EBF8"/>
            <w:noWrap/>
            <w:vAlign w:val="bottom"/>
          </w:tcPr>
          <w:p w14:paraId="6F8FBBB1"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16,000</w:t>
            </w:r>
          </w:p>
        </w:tc>
        <w:tc>
          <w:tcPr>
            <w:tcW w:w="956" w:type="dxa"/>
            <w:tcBorders>
              <w:left w:val="nil"/>
            </w:tcBorders>
            <w:shd w:val="clear" w:color="auto" w:fill="E0EBF8"/>
            <w:noWrap/>
            <w:vAlign w:val="bottom"/>
          </w:tcPr>
          <w:p w14:paraId="782063AB"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r>
      <w:tr w:rsidR="00F118A3" w:rsidRPr="00641494" w14:paraId="0038C75D" w14:textId="77777777" w:rsidTr="00061E9A">
        <w:trPr>
          <w:trHeight w:val="300"/>
        </w:trPr>
        <w:tc>
          <w:tcPr>
            <w:tcW w:w="3278" w:type="dxa"/>
            <w:gridSpan w:val="2"/>
            <w:tcBorders>
              <w:top w:val="nil"/>
              <w:right w:val="nil"/>
            </w:tcBorders>
            <w:shd w:val="clear" w:color="auto" w:fill="E0EBF8"/>
            <w:noWrap/>
            <w:vAlign w:val="bottom"/>
          </w:tcPr>
          <w:p w14:paraId="48DC7A20"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Accounts Receivable</w:t>
            </w:r>
          </w:p>
        </w:tc>
        <w:tc>
          <w:tcPr>
            <w:tcW w:w="99" w:type="dxa"/>
            <w:tcBorders>
              <w:top w:val="nil"/>
              <w:left w:val="nil"/>
              <w:right w:val="nil"/>
            </w:tcBorders>
            <w:shd w:val="clear" w:color="auto" w:fill="E0EBF8"/>
            <w:noWrap/>
            <w:vAlign w:val="bottom"/>
          </w:tcPr>
          <w:p w14:paraId="4D46089F"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1292" w:type="dxa"/>
            <w:gridSpan w:val="2"/>
            <w:tcBorders>
              <w:top w:val="nil"/>
              <w:left w:val="nil"/>
              <w:right w:val="nil"/>
            </w:tcBorders>
            <w:shd w:val="clear" w:color="auto" w:fill="E0EBF8"/>
            <w:noWrap/>
            <w:vAlign w:val="bottom"/>
          </w:tcPr>
          <w:p w14:paraId="12C5A44A"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 </w:t>
            </w:r>
          </w:p>
        </w:tc>
        <w:tc>
          <w:tcPr>
            <w:tcW w:w="956" w:type="dxa"/>
            <w:tcBorders>
              <w:top w:val="nil"/>
              <w:left w:val="nil"/>
            </w:tcBorders>
            <w:shd w:val="clear" w:color="auto" w:fill="E0EBF8"/>
            <w:noWrap/>
            <w:vAlign w:val="bottom"/>
          </w:tcPr>
          <w:p w14:paraId="433C6D45"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16,000</w:t>
            </w:r>
          </w:p>
        </w:tc>
      </w:tr>
    </w:tbl>
    <w:p w14:paraId="1D44DF5A"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5940" w:type="dxa"/>
        <w:tblInd w:w="108" w:type="dxa"/>
        <w:tblLook w:val="04A0" w:firstRow="1" w:lastRow="0" w:firstColumn="1" w:lastColumn="0" w:noHBand="0" w:noVBand="1"/>
      </w:tblPr>
      <w:tblGrid>
        <w:gridCol w:w="3172"/>
        <w:gridCol w:w="272"/>
        <w:gridCol w:w="1416"/>
        <w:gridCol w:w="272"/>
        <w:gridCol w:w="611"/>
        <w:gridCol w:w="217"/>
      </w:tblGrid>
      <w:tr w:rsidR="00F118A3" w:rsidRPr="00641494" w14:paraId="0F1BD4A0" w14:textId="77777777">
        <w:trPr>
          <w:gridAfter w:val="1"/>
          <w:wAfter w:w="212" w:type="dxa"/>
          <w:trHeight w:val="300"/>
        </w:trPr>
        <w:tc>
          <w:tcPr>
            <w:tcW w:w="5728" w:type="dxa"/>
            <w:gridSpan w:val="5"/>
            <w:tcBorders>
              <w:top w:val="nil"/>
              <w:left w:val="nil"/>
              <w:bottom w:val="nil"/>
              <w:right w:val="nil"/>
            </w:tcBorders>
            <w:shd w:val="clear" w:color="auto" w:fill="auto"/>
            <w:noWrap/>
            <w:vAlign w:val="bottom"/>
          </w:tcPr>
          <w:p w14:paraId="76394BBF"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Optional accumulated depreciation elimination entry</w:t>
            </w:r>
          </w:p>
        </w:tc>
      </w:tr>
      <w:tr w:rsidR="00F118A3" w:rsidRPr="00641494" w14:paraId="6362E27B" w14:textId="77777777" w:rsidTr="00061E9A">
        <w:trPr>
          <w:trHeight w:val="300"/>
        </w:trPr>
        <w:tc>
          <w:tcPr>
            <w:tcW w:w="3172" w:type="dxa"/>
            <w:tcBorders>
              <w:bottom w:val="nil"/>
              <w:right w:val="nil"/>
            </w:tcBorders>
            <w:shd w:val="clear" w:color="auto" w:fill="689CDA"/>
            <w:noWrap/>
            <w:vAlign w:val="bottom"/>
          </w:tcPr>
          <w:p w14:paraId="39B8C9E1"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Accumulated depreciation</w:t>
            </w:r>
          </w:p>
        </w:tc>
        <w:tc>
          <w:tcPr>
            <w:tcW w:w="272" w:type="dxa"/>
            <w:tcBorders>
              <w:left w:val="nil"/>
              <w:bottom w:val="nil"/>
              <w:right w:val="nil"/>
            </w:tcBorders>
            <w:shd w:val="clear" w:color="auto" w:fill="689CDA"/>
            <w:noWrap/>
            <w:vAlign w:val="bottom"/>
          </w:tcPr>
          <w:p w14:paraId="012588B8"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1688" w:type="dxa"/>
            <w:gridSpan w:val="2"/>
            <w:tcBorders>
              <w:left w:val="nil"/>
              <w:bottom w:val="nil"/>
              <w:right w:val="nil"/>
            </w:tcBorders>
            <w:shd w:val="clear" w:color="auto" w:fill="689CDA"/>
            <w:noWrap/>
            <w:vAlign w:val="bottom"/>
          </w:tcPr>
          <w:p w14:paraId="17FAB55E" w14:textId="77777777" w:rsidR="00F118A3" w:rsidRPr="00641494" w:rsidRDefault="00F118A3" w:rsidP="00F118A3">
            <w:pPr>
              <w:widowControl/>
              <w:autoSpaceDE/>
              <w:autoSpaceDN/>
              <w:adjustRightInd/>
              <w:jc w:val="center"/>
              <w:rPr>
                <w:rFonts w:ascii="Arial" w:hAnsi="Arial" w:cs="Arial"/>
                <w:b/>
                <w:bCs/>
                <w:color w:val="000000"/>
                <w:sz w:val="20"/>
                <w:szCs w:val="22"/>
              </w:rPr>
            </w:pPr>
            <w:r w:rsidRPr="00641494">
              <w:rPr>
                <w:rFonts w:ascii="Arial" w:hAnsi="Arial" w:cs="Arial"/>
                <w:b/>
                <w:bCs/>
                <w:color w:val="000000"/>
                <w:sz w:val="20"/>
                <w:szCs w:val="22"/>
              </w:rPr>
              <w:t xml:space="preserve">         60,000 </w:t>
            </w:r>
          </w:p>
        </w:tc>
        <w:tc>
          <w:tcPr>
            <w:tcW w:w="808" w:type="dxa"/>
            <w:gridSpan w:val="2"/>
            <w:tcBorders>
              <w:left w:val="nil"/>
              <w:bottom w:val="nil"/>
            </w:tcBorders>
            <w:shd w:val="clear" w:color="auto" w:fill="689CDA"/>
            <w:noWrap/>
            <w:vAlign w:val="bottom"/>
          </w:tcPr>
          <w:p w14:paraId="080C854F"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r>
      <w:tr w:rsidR="00F118A3" w:rsidRPr="00641494" w14:paraId="4A06C304" w14:textId="77777777" w:rsidTr="00061E9A">
        <w:trPr>
          <w:trHeight w:val="300"/>
        </w:trPr>
        <w:tc>
          <w:tcPr>
            <w:tcW w:w="3172" w:type="dxa"/>
            <w:tcBorders>
              <w:top w:val="nil"/>
              <w:right w:val="nil"/>
            </w:tcBorders>
            <w:shd w:val="clear" w:color="auto" w:fill="689CDA"/>
            <w:noWrap/>
            <w:vAlign w:val="bottom"/>
          </w:tcPr>
          <w:p w14:paraId="63976269"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Building &amp; equipment</w:t>
            </w:r>
          </w:p>
        </w:tc>
        <w:tc>
          <w:tcPr>
            <w:tcW w:w="272" w:type="dxa"/>
            <w:tcBorders>
              <w:top w:val="nil"/>
              <w:left w:val="nil"/>
              <w:right w:val="nil"/>
            </w:tcBorders>
            <w:shd w:val="clear" w:color="auto" w:fill="689CDA"/>
            <w:noWrap/>
            <w:vAlign w:val="bottom"/>
          </w:tcPr>
          <w:p w14:paraId="41A73082"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1416" w:type="dxa"/>
            <w:tcBorders>
              <w:top w:val="nil"/>
              <w:left w:val="nil"/>
              <w:right w:val="nil"/>
            </w:tcBorders>
            <w:shd w:val="clear" w:color="auto" w:fill="689CDA"/>
            <w:noWrap/>
            <w:vAlign w:val="bottom"/>
          </w:tcPr>
          <w:p w14:paraId="45FCC750"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272" w:type="dxa"/>
            <w:tcBorders>
              <w:top w:val="nil"/>
              <w:left w:val="nil"/>
              <w:right w:val="nil"/>
            </w:tcBorders>
            <w:shd w:val="clear" w:color="auto" w:fill="689CDA"/>
            <w:noWrap/>
            <w:vAlign w:val="bottom"/>
          </w:tcPr>
          <w:p w14:paraId="0D772AF9"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w:t>
            </w:r>
          </w:p>
        </w:tc>
        <w:tc>
          <w:tcPr>
            <w:tcW w:w="808" w:type="dxa"/>
            <w:gridSpan w:val="2"/>
            <w:tcBorders>
              <w:top w:val="nil"/>
              <w:left w:val="nil"/>
            </w:tcBorders>
            <w:shd w:val="clear" w:color="auto" w:fill="689CDA"/>
            <w:noWrap/>
            <w:vAlign w:val="bottom"/>
          </w:tcPr>
          <w:p w14:paraId="2FB83CF1" w14:textId="77777777" w:rsidR="00F118A3" w:rsidRPr="00641494" w:rsidRDefault="00F118A3" w:rsidP="006B24A1">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60,000 </w:t>
            </w:r>
          </w:p>
        </w:tc>
      </w:tr>
    </w:tbl>
    <w:p w14:paraId="007445A7"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
    <w:tbl>
      <w:tblPr>
        <w:tblW w:w="9571" w:type="dxa"/>
        <w:tblInd w:w="108" w:type="dxa"/>
        <w:tblLook w:val="04A0" w:firstRow="1" w:lastRow="0" w:firstColumn="1" w:lastColumn="0" w:noHBand="0" w:noVBand="1"/>
      </w:tblPr>
      <w:tblGrid>
        <w:gridCol w:w="1980"/>
        <w:gridCol w:w="939"/>
        <w:gridCol w:w="942"/>
        <w:gridCol w:w="2054"/>
        <w:gridCol w:w="900"/>
        <w:gridCol w:w="833"/>
        <w:gridCol w:w="1962"/>
      </w:tblGrid>
      <w:tr w:rsidR="00F118A3" w:rsidRPr="00641494" w14:paraId="449A922C" w14:textId="77777777">
        <w:trPr>
          <w:trHeight w:val="300"/>
        </w:trPr>
        <w:tc>
          <w:tcPr>
            <w:tcW w:w="1980" w:type="dxa"/>
            <w:tcBorders>
              <w:top w:val="nil"/>
              <w:left w:val="nil"/>
              <w:bottom w:val="nil"/>
              <w:right w:val="nil"/>
            </w:tcBorders>
            <w:shd w:val="clear" w:color="auto" w:fill="auto"/>
            <w:noWrap/>
            <w:vAlign w:val="bottom"/>
          </w:tcPr>
          <w:p w14:paraId="07A0B8F1" w14:textId="77777777" w:rsidR="00F118A3" w:rsidRPr="00641494" w:rsidRDefault="00F118A3" w:rsidP="00F118A3">
            <w:pPr>
              <w:widowControl/>
              <w:autoSpaceDE/>
              <w:autoSpaceDN/>
              <w:adjustRightInd/>
              <w:rPr>
                <w:rFonts w:ascii="Arial" w:hAnsi="Arial" w:cs="Arial"/>
                <w:color w:val="000000"/>
                <w:sz w:val="20"/>
                <w:szCs w:val="22"/>
              </w:rPr>
            </w:pPr>
          </w:p>
        </w:tc>
        <w:tc>
          <w:tcPr>
            <w:tcW w:w="1842" w:type="dxa"/>
            <w:gridSpan w:val="2"/>
            <w:tcBorders>
              <w:top w:val="nil"/>
              <w:left w:val="nil"/>
              <w:bottom w:val="nil"/>
              <w:right w:val="nil"/>
            </w:tcBorders>
            <w:shd w:val="clear" w:color="auto" w:fill="auto"/>
            <w:noWrap/>
            <w:vAlign w:val="bottom"/>
          </w:tcPr>
          <w:p w14:paraId="3BE39B8B" w14:textId="77777777" w:rsidR="00F118A3" w:rsidRPr="00641494" w:rsidRDefault="00F118A3" w:rsidP="00F118A3">
            <w:pPr>
              <w:widowControl/>
              <w:autoSpaceDE/>
              <w:autoSpaceDN/>
              <w:adjustRightInd/>
              <w:jc w:val="center"/>
              <w:rPr>
                <w:rFonts w:ascii="Arial" w:hAnsi="Arial" w:cs="Arial"/>
                <w:b/>
                <w:bCs/>
                <w:color w:val="000000"/>
                <w:sz w:val="20"/>
                <w:szCs w:val="22"/>
              </w:rPr>
            </w:pPr>
            <w:r w:rsidRPr="00641494">
              <w:rPr>
                <w:rFonts w:ascii="Arial" w:hAnsi="Arial" w:cs="Arial"/>
                <w:b/>
                <w:bCs/>
                <w:color w:val="000000"/>
                <w:sz w:val="20"/>
                <w:szCs w:val="22"/>
              </w:rPr>
              <w:t>Investment in</w:t>
            </w:r>
          </w:p>
        </w:tc>
        <w:tc>
          <w:tcPr>
            <w:tcW w:w="2054" w:type="dxa"/>
            <w:tcBorders>
              <w:top w:val="nil"/>
              <w:left w:val="nil"/>
              <w:bottom w:val="nil"/>
              <w:right w:val="nil"/>
            </w:tcBorders>
            <w:shd w:val="clear" w:color="auto" w:fill="auto"/>
            <w:noWrap/>
            <w:vAlign w:val="bottom"/>
          </w:tcPr>
          <w:p w14:paraId="25D2E5FF" w14:textId="77777777" w:rsidR="00F118A3" w:rsidRPr="00641494" w:rsidRDefault="00F118A3" w:rsidP="00F118A3">
            <w:pPr>
              <w:widowControl/>
              <w:autoSpaceDE/>
              <w:autoSpaceDN/>
              <w:adjustRightInd/>
              <w:rPr>
                <w:rFonts w:ascii="Arial" w:hAnsi="Arial" w:cs="Arial"/>
                <w:color w:val="000000"/>
                <w:sz w:val="20"/>
                <w:szCs w:val="22"/>
              </w:rPr>
            </w:pPr>
          </w:p>
        </w:tc>
        <w:tc>
          <w:tcPr>
            <w:tcW w:w="1733" w:type="dxa"/>
            <w:gridSpan w:val="2"/>
            <w:tcBorders>
              <w:top w:val="nil"/>
              <w:left w:val="nil"/>
              <w:bottom w:val="nil"/>
              <w:right w:val="nil"/>
            </w:tcBorders>
            <w:shd w:val="clear" w:color="auto" w:fill="auto"/>
            <w:noWrap/>
            <w:vAlign w:val="bottom"/>
          </w:tcPr>
          <w:p w14:paraId="26CE362A" w14:textId="77777777" w:rsidR="00F118A3" w:rsidRPr="00641494" w:rsidRDefault="00F118A3" w:rsidP="00F118A3">
            <w:pPr>
              <w:widowControl/>
              <w:autoSpaceDE/>
              <w:autoSpaceDN/>
              <w:adjustRightInd/>
              <w:jc w:val="center"/>
              <w:rPr>
                <w:rFonts w:ascii="Arial" w:hAnsi="Arial" w:cs="Arial"/>
                <w:b/>
                <w:bCs/>
                <w:color w:val="000000"/>
                <w:sz w:val="20"/>
                <w:szCs w:val="22"/>
              </w:rPr>
            </w:pPr>
            <w:r w:rsidRPr="00641494">
              <w:rPr>
                <w:rFonts w:ascii="Arial" w:hAnsi="Arial" w:cs="Arial"/>
                <w:b/>
                <w:bCs/>
                <w:color w:val="000000"/>
                <w:sz w:val="20"/>
                <w:szCs w:val="22"/>
              </w:rPr>
              <w:t>Income from</w:t>
            </w:r>
          </w:p>
        </w:tc>
        <w:tc>
          <w:tcPr>
            <w:tcW w:w="1962" w:type="dxa"/>
            <w:tcBorders>
              <w:top w:val="nil"/>
              <w:left w:val="nil"/>
              <w:bottom w:val="nil"/>
              <w:right w:val="nil"/>
            </w:tcBorders>
            <w:shd w:val="clear" w:color="auto" w:fill="auto"/>
            <w:noWrap/>
            <w:vAlign w:val="bottom"/>
          </w:tcPr>
          <w:p w14:paraId="5000AA85"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079F56AF" w14:textId="77777777">
        <w:trPr>
          <w:trHeight w:val="300"/>
        </w:trPr>
        <w:tc>
          <w:tcPr>
            <w:tcW w:w="1980" w:type="dxa"/>
            <w:tcBorders>
              <w:top w:val="nil"/>
              <w:left w:val="nil"/>
              <w:bottom w:val="nil"/>
              <w:right w:val="nil"/>
            </w:tcBorders>
            <w:shd w:val="clear" w:color="000000" w:fill="FFFFFF"/>
            <w:noWrap/>
            <w:vAlign w:val="bottom"/>
          </w:tcPr>
          <w:p w14:paraId="78E6845D"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1842" w:type="dxa"/>
            <w:gridSpan w:val="2"/>
            <w:tcBorders>
              <w:top w:val="nil"/>
              <w:left w:val="nil"/>
              <w:bottom w:val="single" w:sz="4" w:space="0" w:color="auto"/>
              <w:right w:val="nil"/>
            </w:tcBorders>
            <w:shd w:val="clear" w:color="000000" w:fill="FFFFFF"/>
            <w:noWrap/>
            <w:vAlign w:val="bottom"/>
          </w:tcPr>
          <w:p w14:paraId="3E70D095"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Lime Co.</w:t>
            </w:r>
          </w:p>
        </w:tc>
        <w:tc>
          <w:tcPr>
            <w:tcW w:w="2054" w:type="dxa"/>
            <w:tcBorders>
              <w:top w:val="nil"/>
              <w:left w:val="nil"/>
              <w:bottom w:val="nil"/>
              <w:right w:val="nil"/>
            </w:tcBorders>
            <w:shd w:val="clear" w:color="000000" w:fill="FFFFFF"/>
            <w:noWrap/>
            <w:vAlign w:val="bottom"/>
          </w:tcPr>
          <w:p w14:paraId="08FEB415"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1733" w:type="dxa"/>
            <w:gridSpan w:val="2"/>
            <w:tcBorders>
              <w:top w:val="nil"/>
              <w:left w:val="nil"/>
              <w:bottom w:val="single" w:sz="4" w:space="0" w:color="auto"/>
              <w:right w:val="nil"/>
            </w:tcBorders>
            <w:shd w:val="clear" w:color="000000" w:fill="FFFFFF"/>
            <w:noWrap/>
            <w:vAlign w:val="bottom"/>
          </w:tcPr>
          <w:p w14:paraId="2E4F35D7"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Lime Co.</w:t>
            </w:r>
          </w:p>
        </w:tc>
        <w:tc>
          <w:tcPr>
            <w:tcW w:w="1962" w:type="dxa"/>
            <w:tcBorders>
              <w:top w:val="nil"/>
              <w:left w:val="nil"/>
              <w:bottom w:val="nil"/>
              <w:right w:val="nil"/>
            </w:tcBorders>
            <w:shd w:val="clear" w:color="000000" w:fill="FFFFFF"/>
            <w:noWrap/>
            <w:vAlign w:val="bottom"/>
          </w:tcPr>
          <w:p w14:paraId="2FD13307"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 </w:t>
            </w:r>
          </w:p>
        </w:tc>
      </w:tr>
      <w:tr w:rsidR="00F118A3" w:rsidRPr="00641494" w14:paraId="4CB74251" w14:textId="77777777">
        <w:trPr>
          <w:trHeight w:val="300"/>
        </w:trPr>
        <w:tc>
          <w:tcPr>
            <w:tcW w:w="1980" w:type="dxa"/>
            <w:tcBorders>
              <w:top w:val="nil"/>
              <w:left w:val="nil"/>
              <w:bottom w:val="nil"/>
              <w:right w:val="nil"/>
            </w:tcBorders>
            <w:shd w:val="clear" w:color="000000" w:fill="FFFFFF"/>
            <w:noWrap/>
            <w:vAlign w:val="bottom"/>
          </w:tcPr>
          <w:p w14:paraId="06CD2177"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Acquisition Price</w:t>
            </w:r>
          </w:p>
        </w:tc>
        <w:tc>
          <w:tcPr>
            <w:tcW w:w="900" w:type="dxa"/>
            <w:tcBorders>
              <w:top w:val="nil"/>
              <w:left w:val="nil"/>
              <w:bottom w:val="nil"/>
              <w:right w:val="single" w:sz="4" w:space="0" w:color="auto"/>
            </w:tcBorders>
            <w:shd w:val="clear" w:color="000000" w:fill="FFFFFF"/>
            <w:noWrap/>
            <w:vAlign w:val="bottom"/>
          </w:tcPr>
          <w:p w14:paraId="068973F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203,000 </w:t>
            </w:r>
          </w:p>
        </w:tc>
        <w:tc>
          <w:tcPr>
            <w:tcW w:w="942" w:type="dxa"/>
            <w:tcBorders>
              <w:top w:val="nil"/>
              <w:left w:val="nil"/>
              <w:bottom w:val="nil"/>
              <w:right w:val="nil"/>
            </w:tcBorders>
            <w:shd w:val="clear" w:color="000000" w:fill="FFFFFF"/>
            <w:noWrap/>
            <w:vAlign w:val="bottom"/>
          </w:tcPr>
          <w:p w14:paraId="62320113"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2054" w:type="dxa"/>
            <w:tcBorders>
              <w:top w:val="nil"/>
              <w:left w:val="nil"/>
              <w:bottom w:val="nil"/>
              <w:right w:val="nil"/>
            </w:tcBorders>
            <w:shd w:val="clear" w:color="000000" w:fill="FFFFFF"/>
            <w:noWrap/>
            <w:vAlign w:val="bottom"/>
          </w:tcPr>
          <w:p w14:paraId="336020E7"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900" w:type="dxa"/>
            <w:tcBorders>
              <w:top w:val="nil"/>
              <w:left w:val="nil"/>
              <w:bottom w:val="nil"/>
              <w:right w:val="single" w:sz="4" w:space="0" w:color="auto"/>
            </w:tcBorders>
            <w:shd w:val="clear" w:color="000000" w:fill="FFFFFF"/>
            <w:noWrap/>
            <w:vAlign w:val="bottom"/>
          </w:tcPr>
          <w:p w14:paraId="09DB0015"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319EE804"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14:paraId="3837B8BF"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3371FF81" w14:textId="77777777">
        <w:trPr>
          <w:trHeight w:val="300"/>
        </w:trPr>
        <w:tc>
          <w:tcPr>
            <w:tcW w:w="1980" w:type="dxa"/>
            <w:tcBorders>
              <w:top w:val="nil"/>
              <w:left w:val="nil"/>
              <w:bottom w:val="nil"/>
              <w:right w:val="nil"/>
            </w:tcBorders>
            <w:shd w:val="clear" w:color="000000" w:fill="FFFFFF"/>
            <w:noWrap/>
            <w:vAlign w:val="bottom"/>
          </w:tcPr>
          <w:p w14:paraId="2D77E97B"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100% Net Income</w:t>
            </w:r>
          </w:p>
        </w:tc>
        <w:tc>
          <w:tcPr>
            <w:tcW w:w="900" w:type="dxa"/>
            <w:tcBorders>
              <w:top w:val="nil"/>
              <w:left w:val="nil"/>
              <w:bottom w:val="nil"/>
              <w:right w:val="single" w:sz="4" w:space="0" w:color="auto"/>
            </w:tcBorders>
            <w:shd w:val="clear" w:color="000000" w:fill="FFFFFF"/>
            <w:noWrap/>
            <w:vAlign w:val="bottom"/>
          </w:tcPr>
          <w:p w14:paraId="6C44D52B"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60,000 </w:t>
            </w:r>
          </w:p>
        </w:tc>
        <w:tc>
          <w:tcPr>
            <w:tcW w:w="942" w:type="dxa"/>
            <w:tcBorders>
              <w:top w:val="nil"/>
              <w:left w:val="nil"/>
              <w:bottom w:val="nil"/>
              <w:right w:val="nil"/>
            </w:tcBorders>
            <w:shd w:val="clear" w:color="000000" w:fill="FFFFFF"/>
            <w:noWrap/>
            <w:vAlign w:val="bottom"/>
          </w:tcPr>
          <w:p w14:paraId="27B2C962"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2054" w:type="dxa"/>
            <w:tcBorders>
              <w:top w:val="nil"/>
              <w:left w:val="nil"/>
              <w:bottom w:val="nil"/>
              <w:right w:val="nil"/>
            </w:tcBorders>
            <w:shd w:val="clear" w:color="000000" w:fill="FFFFFF"/>
            <w:noWrap/>
            <w:vAlign w:val="bottom"/>
          </w:tcPr>
          <w:p w14:paraId="10E48AB3"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900" w:type="dxa"/>
            <w:tcBorders>
              <w:top w:val="nil"/>
              <w:left w:val="nil"/>
              <w:bottom w:val="nil"/>
              <w:right w:val="single" w:sz="4" w:space="0" w:color="auto"/>
            </w:tcBorders>
            <w:shd w:val="clear" w:color="000000" w:fill="FFFFFF"/>
            <w:noWrap/>
            <w:vAlign w:val="bottom"/>
          </w:tcPr>
          <w:p w14:paraId="2AA99D31"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48002210"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60,000 </w:t>
            </w:r>
          </w:p>
        </w:tc>
        <w:tc>
          <w:tcPr>
            <w:tcW w:w="1962" w:type="dxa"/>
            <w:tcBorders>
              <w:top w:val="nil"/>
              <w:left w:val="nil"/>
              <w:bottom w:val="nil"/>
              <w:right w:val="nil"/>
            </w:tcBorders>
            <w:shd w:val="clear" w:color="000000" w:fill="FFFFFF"/>
            <w:noWrap/>
            <w:vAlign w:val="bottom"/>
          </w:tcPr>
          <w:p w14:paraId="4827A1AB"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100% Net Income</w:t>
            </w:r>
          </w:p>
        </w:tc>
      </w:tr>
      <w:tr w:rsidR="00F118A3" w:rsidRPr="00641494" w14:paraId="73474A5D" w14:textId="77777777">
        <w:trPr>
          <w:trHeight w:val="300"/>
        </w:trPr>
        <w:tc>
          <w:tcPr>
            <w:tcW w:w="1980" w:type="dxa"/>
            <w:tcBorders>
              <w:top w:val="nil"/>
              <w:left w:val="nil"/>
              <w:bottom w:val="nil"/>
              <w:right w:val="nil"/>
            </w:tcBorders>
            <w:shd w:val="clear" w:color="000000" w:fill="FFFFFF"/>
            <w:noWrap/>
            <w:vAlign w:val="bottom"/>
          </w:tcPr>
          <w:p w14:paraId="3763BE4C"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900" w:type="dxa"/>
            <w:tcBorders>
              <w:top w:val="nil"/>
              <w:left w:val="nil"/>
              <w:bottom w:val="nil"/>
              <w:right w:val="single" w:sz="4" w:space="0" w:color="auto"/>
            </w:tcBorders>
            <w:shd w:val="clear" w:color="000000" w:fill="FFFFFF"/>
            <w:noWrap/>
            <w:vAlign w:val="bottom"/>
          </w:tcPr>
          <w:p w14:paraId="08883990"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942" w:type="dxa"/>
            <w:tcBorders>
              <w:top w:val="nil"/>
              <w:left w:val="nil"/>
              <w:bottom w:val="nil"/>
              <w:right w:val="nil"/>
            </w:tcBorders>
            <w:shd w:val="clear" w:color="000000" w:fill="FFFFFF"/>
            <w:noWrap/>
            <w:vAlign w:val="bottom"/>
          </w:tcPr>
          <w:p w14:paraId="6D14F585"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20,000 </w:t>
            </w:r>
          </w:p>
        </w:tc>
        <w:tc>
          <w:tcPr>
            <w:tcW w:w="2054" w:type="dxa"/>
            <w:tcBorders>
              <w:top w:val="nil"/>
              <w:left w:val="nil"/>
              <w:bottom w:val="nil"/>
              <w:right w:val="nil"/>
            </w:tcBorders>
            <w:shd w:val="clear" w:color="000000" w:fill="FFFFFF"/>
            <w:noWrap/>
            <w:vAlign w:val="bottom"/>
          </w:tcPr>
          <w:p w14:paraId="581BCF99"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100% Dividends</w:t>
            </w:r>
          </w:p>
        </w:tc>
        <w:tc>
          <w:tcPr>
            <w:tcW w:w="900" w:type="dxa"/>
            <w:tcBorders>
              <w:top w:val="nil"/>
              <w:left w:val="nil"/>
              <w:bottom w:val="nil"/>
              <w:right w:val="single" w:sz="4" w:space="0" w:color="auto"/>
            </w:tcBorders>
            <w:shd w:val="clear" w:color="000000" w:fill="FFFFFF"/>
            <w:noWrap/>
            <w:vAlign w:val="bottom"/>
          </w:tcPr>
          <w:p w14:paraId="3DF80A28"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6FAA77BF"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14:paraId="79C0C4B5"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130E48C3" w14:textId="77777777">
        <w:trPr>
          <w:trHeight w:val="300"/>
        </w:trPr>
        <w:tc>
          <w:tcPr>
            <w:tcW w:w="1980" w:type="dxa"/>
            <w:tcBorders>
              <w:top w:val="nil"/>
              <w:left w:val="nil"/>
              <w:bottom w:val="nil"/>
              <w:right w:val="nil"/>
            </w:tcBorders>
            <w:shd w:val="clear" w:color="auto" w:fill="auto"/>
            <w:noWrap/>
            <w:vAlign w:val="bottom"/>
          </w:tcPr>
          <w:p w14:paraId="10FCC04F" w14:textId="77777777" w:rsidR="00F118A3" w:rsidRPr="00641494" w:rsidRDefault="00F118A3" w:rsidP="00F118A3">
            <w:pPr>
              <w:widowControl/>
              <w:autoSpaceDE/>
              <w:autoSpaceDN/>
              <w:adjustRightInd/>
              <w:rPr>
                <w:rFonts w:ascii="Arial" w:hAnsi="Arial" w:cs="Arial"/>
                <w:color w:val="000000"/>
                <w:sz w:val="20"/>
                <w:szCs w:val="22"/>
              </w:rPr>
            </w:pPr>
          </w:p>
        </w:tc>
        <w:tc>
          <w:tcPr>
            <w:tcW w:w="900" w:type="dxa"/>
            <w:tcBorders>
              <w:top w:val="nil"/>
              <w:left w:val="nil"/>
              <w:bottom w:val="nil"/>
              <w:right w:val="nil"/>
            </w:tcBorders>
            <w:shd w:val="clear" w:color="auto" w:fill="auto"/>
            <w:noWrap/>
            <w:vAlign w:val="bottom"/>
          </w:tcPr>
          <w:p w14:paraId="4B6A472D" w14:textId="77777777" w:rsidR="00F118A3" w:rsidRPr="00641494" w:rsidRDefault="00F118A3" w:rsidP="00F118A3">
            <w:pPr>
              <w:widowControl/>
              <w:autoSpaceDE/>
              <w:autoSpaceDN/>
              <w:adjustRightInd/>
              <w:rPr>
                <w:rFonts w:ascii="Arial" w:hAnsi="Arial" w:cs="Arial"/>
                <w:color w:val="000000"/>
                <w:sz w:val="20"/>
                <w:szCs w:val="22"/>
              </w:rPr>
            </w:pPr>
          </w:p>
        </w:tc>
        <w:tc>
          <w:tcPr>
            <w:tcW w:w="942" w:type="dxa"/>
            <w:tcBorders>
              <w:top w:val="nil"/>
              <w:left w:val="single" w:sz="4" w:space="0" w:color="auto"/>
              <w:bottom w:val="single" w:sz="4" w:space="0" w:color="auto"/>
              <w:right w:val="nil"/>
            </w:tcBorders>
            <w:shd w:val="clear" w:color="auto" w:fill="auto"/>
            <w:noWrap/>
            <w:vAlign w:val="bottom"/>
          </w:tcPr>
          <w:p w14:paraId="47397731"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3,000 </w:t>
            </w:r>
          </w:p>
        </w:tc>
        <w:tc>
          <w:tcPr>
            <w:tcW w:w="2054" w:type="dxa"/>
            <w:tcBorders>
              <w:top w:val="nil"/>
              <w:left w:val="nil"/>
              <w:bottom w:val="nil"/>
              <w:right w:val="nil"/>
            </w:tcBorders>
            <w:shd w:val="clear" w:color="000000" w:fill="FFFFFF"/>
            <w:noWrap/>
            <w:vAlign w:val="bottom"/>
          </w:tcPr>
          <w:p w14:paraId="029E7795"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 xml:space="preserve">Excess Val. </w:t>
            </w:r>
            <w:proofErr w:type="spellStart"/>
            <w:r w:rsidRPr="00641494">
              <w:rPr>
                <w:rFonts w:ascii="Arial" w:hAnsi="Arial" w:cs="Arial"/>
                <w:b/>
                <w:bCs/>
                <w:sz w:val="20"/>
                <w:szCs w:val="22"/>
              </w:rPr>
              <w:t>Amort</w:t>
            </w:r>
            <w:proofErr w:type="spellEnd"/>
            <w:r w:rsidRPr="00641494">
              <w:rPr>
                <w:rFonts w:ascii="Arial" w:hAnsi="Arial" w:cs="Arial"/>
                <w:b/>
                <w:bCs/>
                <w:sz w:val="20"/>
                <w:szCs w:val="22"/>
              </w:rPr>
              <w:t>.</w:t>
            </w:r>
          </w:p>
        </w:tc>
        <w:tc>
          <w:tcPr>
            <w:tcW w:w="900" w:type="dxa"/>
            <w:tcBorders>
              <w:top w:val="nil"/>
              <w:left w:val="nil"/>
              <w:bottom w:val="nil"/>
              <w:right w:val="nil"/>
            </w:tcBorders>
            <w:shd w:val="clear" w:color="auto" w:fill="auto"/>
            <w:noWrap/>
            <w:vAlign w:val="bottom"/>
          </w:tcPr>
          <w:p w14:paraId="145E4E5F" w14:textId="77777777" w:rsidR="00F118A3" w:rsidRPr="00641494" w:rsidRDefault="00F118A3" w:rsidP="00F118A3">
            <w:pPr>
              <w:widowControl/>
              <w:autoSpaceDE/>
              <w:autoSpaceDN/>
              <w:adjustRightInd/>
              <w:rPr>
                <w:rFonts w:ascii="Arial" w:hAnsi="Arial" w:cs="Arial"/>
                <w:b/>
                <w:bCs/>
                <w:color w:val="000000"/>
                <w:sz w:val="20"/>
                <w:szCs w:val="22"/>
              </w:rPr>
            </w:pPr>
            <w:r w:rsidRPr="00641494">
              <w:rPr>
                <w:rFonts w:ascii="Arial" w:hAnsi="Arial" w:cs="Arial"/>
                <w:b/>
                <w:bCs/>
                <w:color w:val="000000"/>
                <w:sz w:val="20"/>
                <w:szCs w:val="22"/>
              </w:rPr>
              <w:t xml:space="preserve">   3,000 </w:t>
            </w:r>
          </w:p>
        </w:tc>
        <w:tc>
          <w:tcPr>
            <w:tcW w:w="833" w:type="dxa"/>
            <w:tcBorders>
              <w:top w:val="nil"/>
              <w:left w:val="single" w:sz="4" w:space="0" w:color="auto"/>
              <w:bottom w:val="single" w:sz="4" w:space="0" w:color="auto"/>
              <w:right w:val="nil"/>
            </w:tcBorders>
            <w:shd w:val="clear" w:color="auto" w:fill="auto"/>
            <w:noWrap/>
            <w:vAlign w:val="bottom"/>
          </w:tcPr>
          <w:p w14:paraId="00F151AF" w14:textId="77777777" w:rsidR="00F118A3" w:rsidRPr="00641494" w:rsidRDefault="00F118A3" w:rsidP="00F118A3">
            <w:pPr>
              <w:widowControl/>
              <w:autoSpaceDE/>
              <w:autoSpaceDN/>
              <w:adjustRightInd/>
              <w:rPr>
                <w:rFonts w:ascii="Arial" w:hAnsi="Arial" w:cs="Arial"/>
                <w:color w:val="000000"/>
                <w:sz w:val="20"/>
                <w:szCs w:val="22"/>
              </w:rPr>
            </w:pPr>
            <w:r w:rsidRPr="00641494">
              <w:rPr>
                <w:rFonts w:ascii="Arial" w:hAnsi="Arial" w:cs="Arial"/>
                <w:color w:val="000000"/>
                <w:sz w:val="20"/>
                <w:szCs w:val="22"/>
              </w:rPr>
              <w:t> </w:t>
            </w:r>
          </w:p>
        </w:tc>
        <w:tc>
          <w:tcPr>
            <w:tcW w:w="1962" w:type="dxa"/>
            <w:tcBorders>
              <w:top w:val="nil"/>
              <w:left w:val="nil"/>
              <w:bottom w:val="nil"/>
              <w:right w:val="nil"/>
            </w:tcBorders>
            <w:shd w:val="clear" w:color="auto" w:fill="auto"/>
            <w:noWrap/>
            <w:vAlign w:val="bottom"/>
          </w:tcPr>
          <w:p w14:paraId="44D74F69"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7BC0A17C" w14:textId="77777777">
        <w:trPr>
          <w:trHeight w:val="300"/>
        </w:trPr>
        <w:tc>
          <w:tcPr>
            <w:tcW w:w="1980" w:type="dxa"/>
            <w:tcBorders>
              <w:top w:val="nil"/>
              <w:left w:val="nil"/>
              <w:bottom w:val="nil"/>
              <w:right w:val="nil"/>
            </w:tcBorders>
            <w:shd w:val="clear" w:color="000000" w:fill="FFFFFF"/>
            <w:noWrap/>
            <w:vAlign w:val="bottom"/>
          </w:tcPr>
          <w:p w14:paraId="260A2913"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Ending Balance</w:t>
            </w:r>
          </w:p>
        </w:tc>
        <w:tc>
          <w:tcPr>
            <w:tcW w:w="900" w:type="dxa"/>
            <w:tcBorders>
              <w:top w:val="single" w:sz="4" w:space="0" w:color="auto"/>
              <w:left w:val="nil"/>
              <w:bottom w:val="nil"/>
              <w:right w:val="single" w:sz="4" w:space="0" w:color="auto"/>
            </w:tcBorders>
            <w:shd w:val="clear" w:color="000000" w:fill="FFFFFF"/>
            <w:noWrap/>
            <w:vAlign w:val="bottom"/>
          </w:tcPr>
          <w:p w14:paraId="6ED67546"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240,000 </w:t>
            </w:r>
          </w:p>
        </w:tc>
        <w:tc>
          <w:tcPr>
            <w:tcW w:w="942" w:type="dxa"/>
            <w:tcBorders>
              <w:top w:val="nil"/>
              <w:left w:val="nil"/>
              <w:bottom w:val="nil"/>
              <w:right w:val="nil"/>
            </w:tcBorders>
            <w:shd w:val="clear" w:color="000000" w:fill="FFFFFF"/>
            <w:noWrap/>
            <w:vAlign w:val="bottom"/>
          </w:tcPr>
          <w:p w14:paraId="345DE130"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2054" w:type="dxa"/>
            <w:tcBorders>
              <w:top w:val="nil"/>
              <w:left w:val="nil"/>
              <w:bottom w:val="nil"/>
              <w:right w:val="nil"/>
            </w:tcBorders>
            <w:shd w:val="clear" w:color="000000" w:fill="FFFFFF"/>
            <w:noWrap/>
            <w:vAlign w:val="bottom"/>
          </w:tcPr>
          <w:p w14:paraId="1094B180"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900" w:type="dxa"/>
            <w:tcBorders>
              <w:top w:val="single" w:sz="4" w:space="0" w:color="auto"/>
              <w:left w:val="nil"/>
              <w:bottom w:val="nil"/>
              <w:right w:val="single" w:sz="4" w:space="0" w:color="auto"/>
            </w:tcBorders>
            <w:shd w:val="clear" w:color="000000" w:fill="FFFFFF"/>
            <w:noWrap/>
            <w:vAlign w:val="bottom"/>
          </w:tcPr>
          <w:p w14:paraId="336A44C8"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833" w:type="dxa"/>
            <w:tcBorders>
              <w:top w:val="nil"/>
              <w:left w:val="nil"/>
              <w:bottom w:val="nil"/>
              <w:right w:val="nil"/>
            </w:tcBorders>
            <w:shd w:val="clear" w:color="000000" w:fill="FFFFFF"/>
            <w:noWrap/>
            <w:vAlign w:val="bottom"/>
          </w:tcPr>
          <w:p w14:paraId="0EDD78DD"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57,000 </w:t>
            </w:r>
          </w:p>
        </w:tc>
        <w:tc>
          <w:tcPr>
            <w:tcW w:w="1962" w:type="dxa"/>
            <w:tcBorders>
              <w:top w:val="nil"/>
              <w:left w:val="nil"/>
              <w:bottom w:val="nil"/>
              <w:right w:val="nil"/>
            </w:tcBorders>
            <w:shd w:val="clear" w:color="000000" w:fill="FFFFFF"/>
            <w:noWrap/>
            <w:vAlign w:val="bottom"/>
          </w:tcPr>
          <w:p w14:paraId="61725F58"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Ending Balance</w:t>
            </w:r>
          </w:p>
        </w:tc>
      </w:tr>
      <w:tr w:rsidR="00F118A3" w:rsidRPr="00641494" w14:paraId="7B868B51" w14:textId="77777777" w:rsidTr="00061E9A">
        <w:trPr>
          <w:trHeight w:val="315"/>
        </w:trPr>
        <w:tc>
          <w:tcPr>
            <w:tcW w:w="1980" w:type="dxa"/>
            <w:tcBorders>
              <w:top w:val="nil"/>
              <w:left w:val="nil"/>
              <w:bottom w:val="nil"/>
              <w:right w:val="nil"/>
            </w:tcBorders>
            <w:shd w:val="clear" w:color="000000" w:fill="FFFFFF"/>
            <w:noWrap/>
            <w:vAlign w:val="bottom"/>
          </w:tcPr>
          <w:p w14:paraId="28000F2E"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900" w:type="dxa"/>
            <w:tcBorders>
              <w:top w:val="nil"/>
              <w:left w:val="nil"/>
              <w:bottom w:val="nil"/>
              <w:right w:val="single" w:sz="4" w:space="0" w:color="auto"/>
            </w:tcBorders>
            <w:shd w:val="clear" w:color="000000" w:fill="FFFFFF"/>
            <w:noWrap/>
            <w:vAlign w:val="bottom"/>
          </w:tcPr>
          <w:p w14:paraId="25531860"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942" w:type="dxa"/>
            <w:tcBorders>
              <w:top w:val="nil"/>
              <w:left w:val="nil"/>
              <w:bottom w:val="nil"/>
              <w:right w:val="nil"/>
            </w:tcBorders>
            <w:shd w:val="clear" w:color="auto" w:fill="002E5C"/>
            <w:noWrap/>
            <w:vAlign w:val="bottom"/>
          </w:tcPr>
          <w:p w14:paraId="7FDAEB58"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190,000 </w:t>
            </w:r>
          </w:p>
        </w:tc>
        <w:tc>
          <w:tcPr>
            <w:tcW w:w="2054" w:type="dxa"/>
            <w:tcBorders>
              <w:top w:val="nil"/>
              <w:left w:val="nil"/>
              <w:bottom w:val="nil"/>
              <w:right w:val="nil"/>
            </w:tcBorders>
            <w:shd w:val="clear" w:color="auto" w:fill="auto"/>
            <w:noWrap/>
            <w:vAlign w:val="bottom"/>
          </w:tcPr>
          <w:p w14:paraId="0C839252"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Basic</w:t>
            </w:r>
          </w:p>
        </w:tc>
        <w:tc>
          <w:tcPr>
            <w:tcW w:w="900" w:type="dxa"/>
            <w:tcBorders>
              <w:top w:val="nil"/>
              <w:left w:val="nil"/>
              <w:bottom w:val="nil"/>
              <w:right w:val="single" w:sz="4" w:space="0" w:color="auto"/>
            </w:tcBorders>
            <w:shd w:val="clear" w:color="auto" w:fill="002E5C"/>
            <w:noWrap/>
            <w:vAlign w:val="bottom"/>
          </w:tcPr>
          <w:p w14:paraId="2E91174D"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xml:space="preserve"> 60,000 </w:t>
            </w:r>
          </w:p>
        </w:tc>
        <w:tc>
          <w:tcPr>
            <w:tcW w:w="833" w:type="dxa"/>
            <w:tcBorders>
              <w:top w:val="nil"/>
              <w:left w:val="nil"/>
              <w:bottom w:val="single" w:sz="18" w:space="0" w:color="auto"/>
              <w:right w:val="nil"/>
            </w:tcBorders>
            <w:shd w:val="clear" w:color="000000" w:fill="FFFFFF"/>
            <w:noWrap/>
            <w:vAlign w:val="bottom"/>
          </w:tcPr>
          <w:p w14:paraId="0F37B1B4"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1962" w:type="dxa"/>
            <w:tcBorders>
              <w:top w:val="nil"/>
              <w:left w:val="nil"/>
              <w:bottom w:val="nil"/>
              <w:right w:val="nil"/>
            </w:tcBorders>
            <w:shd w:val="clear" w:color="000000" w:fill="FFFFFF"/>
            <w:noWrap/>
            <w:vAlign w:val="bottom"/>
          </w:tcPr>
          <w:p w14:paraId="66A8F9DD"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r>
      <w:tr w:rsidR="00F118A3" w:rsidRPr="00641494" w14:paraId="77812935" w14:textId="77777777" w:rsidTr="00061E9A">
        <w:trPr>
          <w:trHeight w:val="315"/>
        </w:trPr>
        <w:tc>
          <w:tcPr>
            <w:tcW w:w="1980" w:type="dxa"/>
            <w:tcBorders>
              <w:top w:val="nil"/>
              <w:left w:val="nil"/>
              <w:bottom w:val="nil"/>
              <w:right w:val="nil"/>
            </w:tcBorders>
            <w:shd w:val="clear" w:color="000000" w:fill="FFFFFF"/>
            <w:noWrap/>
            <w:vAlign w:val="bottom"/>
          </w:tcPr>
          <w:p w14:paraId="739BA22D"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w:t>
            </w:r>
          </w:p>
        </w:tc>
        <w:tc>
          <w:tcPr>
            <w:tcW w:w="900" w:type="dxa"/>
            <w:tcBorders>
              <w:top w:val="nil"/>
              <w:left w:val="nil"/>
              <w:bottom w:val="nil"/>
              <w:right w:val="nil"/>
            </w:tcBorders>
            <w:shd w:val="clear" w:color="auto" w:fill="auto"/>
            <w:noWrap/>
            <w:vAlign w:val="bottom"/>
          </w:tcPr>
          <w:p w14:paraId="34A98D03" w14:textId="77777777" w:rsidR="00F118A3" w:rsidRPr="00641494" w:rsidRDefault="00F118A3" w:rsidP="00F118A3">
            <w:pPr>
              <w:widowControl/>
              <w:autoSpaceDE/>
              <w:autoSpaceDN/>
              <w:adjustRightInd/>
              <w:rPr>
                <w:rFonts w:ascii="Arial" w:hAnsi="Arial" w:cs="Arial"/>
                <w:color w:val="000000"/>
                <w:sz w:val="20"/>
                <w:szCs w:val="22"/>
              </w:rPr>
            </w:pPr>
          </w:p>
        </w:tc>
        <w:tc>
          <w:tcPr>
            <w:tcW w:w="942" w:type="dxa"/>
            <w:tcBorders>
              <w:top w:val="nil"/>
              <w:left w:val="single" w:sz="4" w:space="0" w:color="auto"/>
              <w:bottom w:val="single" w:sz="4" w:space="0" w:color="auto"/>
              <w:right w:val="nil"/>
            </w:tcBorders>
            <w:shd w:val="clear" w:color="auto" w:fill="E0EBF8"/>
            <w:noWrap/>
            <w:vAlign w:val="bottom"/>
          </w:tcPr>
          <w:p w14:paraId="67937EE2"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 xml:space="preserve">50,000 </w:t>
            </w:r>
          </w:p>
        </w:tc>
        <w:tc>
          <w:tcPr>
            <w:tcW w:w="2054" w:type="dxa"/>
            <w:tcBorders>
              <w:top w:val="nil"/>
              <w:left w:val="nil"/>
              <w:bottom w:val="nil"/>
              <w:right w:val="nil"/>
            </w:tcBorders>
            <w:shd w:val="clear" w:color="auto" w:fill="auto"/>
            <w:noWrap/>
            <w:vAlign w:val="bottom"/>
          </w:tcPr>
          <w:p w14:paraId="2077994B" w14:textId="77777777" w:rsidR="00F118A3" w:rsidRPr="00641494" w:rsidRDefault="00F118A3" w:rsidP="00F118A3">
            <w:pPr>
              <w:widowControl/>
              <w:autoSpaceDE/>
              <w:autoSpaceDN/>
              <w:adjustRightInd/>
              <w:jc w:val="center"/>
              <w:rPr>
                <w:rFonts w:ascii="Arial" w:hAnsi="Arial" w:cs="Arial"/>
                <w:b/>
                <w:bCs/>
                <w:sz w:val="20"/>
                <w:szCs w:val="22"/>
              </w:rPr>
            </w:pPr>
            <w:r w:rsidRPr="00641494">
              <w:rPr>
                <w:rFonts w:ascii="Arial" w:hAnsi="Arial" w:cs="Arial"/>
                <w:b/>
                <w:bCs/>
                <w:sz w:val="20"/>
                <w:szCs w:val="22"/>
              </w:rPr>
              <w:t xml:space="preserve">Excess </w:t>
            </w:r>
            <w:proofErr w:type="spellStart"/>
            <w:r w:rsidRPr="00641494">
              <w:rPr>
                <w:rFonts w:ascii="Arial" w:hAnsi="Arial" w:cs="Arial"/>
                <w:b/>
                <w:bCs/>
                <w:sz w:val="20"/>
                <w:szCs w:val="22"/>
              </w:rPr>
              <w:t>Reclass</w:t>
            </w:r>
            <w:proofErr w:type="spellEnd"/>
            <w:r w:rsidRPr="00641494">
              <w:rPr>
                <w:rFonts w:ascii="Arial" w:hAnsi="Arial" w:cs="Arial"/>
                <w:b/>
                <w:bCs/>
                <w:sz w:val="20"/>
                <w:szCs w:val="22"/>
              </w:rPr>
              <w:t>.</w:t>
            </w:r>
          </w:p>
        </w:tc>
        <w:tc>
          <w:tcPr>
            <w:tcW w:w="900" w:type="dxa"/>
            <w:tcBorders>
              <w:top w:val="nil"/>
              <w:left w:val="nil"/>
              <w:bottom w:val="nil"/>
              <w:right w:val="single" w:sz="18" w:space="0" w:color="auto"/>
            </w:tcBorders>
            <w:shd w:val="clear" w:color="auto" w:fill="auto"/>
            <w:noWrap/>
            <w:vAlign w:val="bottom"/>
          </w:tcPr>
          <w:p w14:paraId="27408905" w14:textId="77777777" w:rsidR="00F118A3" w:rsidRPr="00641494" w:rsidRDefault="00F118A3" w:rsidP="00F118A3">
            <w:pPr>
              <w:widowControl/>
              <w:autoSpaceDE/>
              <w:autoSpaceDN/>
              <w:adjustRightInd/>
              <w:rPr>
                <w:rFonts w:ascii="Arial" w:hAnsi="Arial" w:cs="Arial"/>
                <w:color w:val="000000"/>
                <w:sz w:val="20"/>
                <w:szCs w:val="22"/>
              </w:rPr>
            </w:pPr>
          </w:p>
        </w:tc>
        <w:tc>
          <w:tcPr>
            <w:tcW w:w="833"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1D55630" w14:textId="77777777" w:rsidR="00F118A3" w:rsidRPr="00641494" w:rsidRDefault="00F118A3" w:rsidP="00F118A3">
            <w:pPr>
              <w:widowControl/>
              <w:autoSpaceDE/>
              <w:autoSpaceDN/>
              <w:adjustRightInd/>
              <w:jc w:val="right"/>
              <w:rPr>
                <w:rFonts w:ascii="Arial" w:hAnsi="Arial" w:cs="Arial"/>
                <w:b/>
                <w:bCs/>
                <w:color w:val="000000"/>
                <w:sz w:val="20"/>
                <w:szCs w:val="22"/>
              </w:rPr>
            </w:pPr>
            <w:r w:rsidRPr="00641494">
              <w:rPr>
                <w:rFonts w:ascii="Arial" w:hAnsi="Arial" w:cs="Arial"/>
                <w:b/>
                <w:bCs/>
                <w:color w:val="000000"/>
                <w:sz w:val="20"/>
                <w:szCs w:val="22"/>
              </w:rPr>
              <w:t xml:space="preserve">3,000 </w:t>
            </w:r>
          </w:p>
        </w:tc>
        <w:tc>
          <w:tcPr>
            <w:tcW w:w="1962" w:type="dxa"/>
            <w:tcBorders>
              <w:top w:val="nil"/>
              <w:left w:val="single" w:sz="18" w:space="0" w:color="auto"/>
              <w:bottom w:val="nil"/>
              <w:right w:val="nil"/>
            </w:tcBorders>
            <w:shd w:val="clear" w:color="auto" w:fill="auto"/>
            <w:noWrap/>
            <w:vAlign w:val="bottom"/>
          </w:tcPr>
          <w:p w14:paraId="20585352" w14:textId="77777777" w:rsidR="00F118A3" w:rsidRPr="00641494" w:rsidRDefault="00F118A3" w:rsidP="00F118A3">
            <w:pPr>
              <w:widowControl/>
              <w:autoSpaceDE/>
              <w:autoSpaceDN/>
              <w:adjustRightInd/>
              <w:rPr>
                <w:rFonts w:ascii="Arial" w:hAnsi="Arial" w:cs="Arial"/>
                <w:color w:val="000000"/>
                <w:sz w:val="20"/>
                <w:szCs w:val="22"/>
              </w:rPr>
            </w:pPr>
          </w:p>
        </w:tc>
      </w:tr>
      <w:tr w:rsidR="00F118A3" w:rsidRPr="00641494" w14:paraId="2FBF820D" w14:textId="77777777">
        <w:trPr>
          <w:trHeight w:val="300"/>
        </w:trPr>
        <w:tc>
          <w:tcPr>
            <w:tcW w:w="1980" w:type="dxa"/>
            <w:tcBorders>
              <w:top w:val="nil"/>
              <w:left w:val="nil"/>
              <w:bottom w:val="nil"/>
              <w:right w:val="nil"/>
            </w:tcBorders>
            <w:shd w:val="clear" w:color="auto" w:fill="auto"/>
            <w:vAlign w:val="center"/>
          </w:tcPr>
          <w:p w14:paraId="3116CDD7" w14:textId="77777777" w:rsidR="00F118A3" w:rsidRPr="00641494" w:rsidRDefault="00F118A3" w:rsidP="00F118A3">
            <w:pPr>
              <w:widowControl/>
              <w:autoSpaceDE/>
              <w:autoSpaceDN/>
              <w:adjustRightInd/>
              <w:rPr>
                <w:rFonts w:ascii="Arial" w:hAnsi="Arial" w:cs="Arial"/>
                <w:color w:val="000000"/>
                <w:sz w:val="20"/>
                <w:szCs w:val="22"/>
              </w:rPr>
            </w:pPr>
          </w:p>
        </w:tc>
        <w:tc>
          <w:tcPr>
            <w:tcW w:w="900" w:type="dxa"/>
            <w:tcBorders>
              <w:top w:val="single" w:sz="4" w:space="0" w:color="auto"/>
              <w:left w:val="nil"/>
              <w:bottom w:val="nil"/>
              <w:right w:val="single" w:sz="4" w:space="0" w:color="auto"/>
            </w:tcBorders>
            <w:shd w:val="clear" w:color="000000" w:fill="FFFFFF"/>
            <w:noWrap/>
            <w:vAlign w:val="bottom"/>
          </w:tcPr>
          <w:p w14:paraId="52E3870C"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xml:space="preserve">0 </w:t>
            </w:r>
          </w:p>
        </w:tc>
        <w:tc>
          <w:tcPr>
            <w:tcW w:w="942" w:type="dxa"/>
            <w:tcBorders>
              <w:top w:val="nil"/>
              <w:left w:val="nil"/>
              <w:bottom w:val="nil"/>
              <w:right w:val="nil"/>
            </w:tcBorders>
            <w:shd w:val="clear" w:color="000000" w:fill="FFFFFF"/>
            <w:noWrap/>
            <w:vAlign w:val="bottom"/>
          </w:tcPr>
          <w:p w14:paraId="7DC0BE4F" w14:textId="77777777" w:rsidR="00F118A3" w:rsidRPr="00641494" w:rsidRDefault="00F118A3" w:rsidP="00F118A3">
            <w:pPr>
              <w:widowControl/>
              <w:autoSpaceDE/>
              <w:autoSpaceDN/>
              <w:adjustRightInd/>
              <w:rPr>
                <w:rFonts w:ascii="Arial" w:hAnsi="Arial" w:cs="Arial"/>
                <w:b/>
                <w:bCs/>
                <w:sz w:val="20"/>
                <w:szCs w:val="22"/>
              </w:rPr>
            </w:pPr>
            <w:r w:rsidRPr="00641494">
              <w:rPr>
                <w:rFonts w:ascii="Arial" w:hAnsi="Arial" w:cs="Arial"/>
                <w:b/>
                <w:bCs/>
                <w:sz w:val="20"/>
                <w:szCs w:val="22"/>
              </w:rPr>
              <w:t> </w:t>
            </w:r>
          </w:p>
        </w:tc>
        <w:tc>
          <w:tcPr>
            <w:tcW w:w="2054" w:type="dxa"/>
            <w:tcBorders>
              <w:top w:val="nil"/>
              <w:left w:val="nil"/>
              <w:bottom w:val="nil"/>
              <w:right w:val="nil"/>
            </w:tcBorders>
            <w:shd w:val="clear" w:color="000000" w:fill="FFFFFF"/>
            <w:noWrap/>
            <w:vAlign w:val="bottom"/>
          </w:tcPr>
          <w:p w14:paraId="6651CC91"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900" w:type="dxa"/>
            <w:tcBorders>
              <w:top w:val="single" w:sz="4" w:space="0" w:color="auto"/>
              <w:left w:val="nil"/>
              <w:bottom w:val="nil"/>
              <w:right w:val="single" w:sz="4" w:space="0" w:color="auto"/>
            </w:tcBorders>
            <w:shd w:val="clear" w:color="000000" w:fill="FFFFFF"/>
            <w:noWrap/>
            <w:vAlign w:val="bottom"/>
          </w:tcPr>
          <w:p w14:paraId="6B21B7DB" w14:textId="77777777" w:rsidR="00F118A3" w:rsidRPr="00641494" w:rsidRDefault="00F118A3" w:rsidP="00F118A3">
            <w:pPr>
              <w:widowControl/>
              <w:autoSpaceDE/>
              <w:autoSpaceDN/>
              <w:adjustRightInd/>
              <w:rPr>
                <w:rFonts w:ascii="Arial" w:hAnsi="Arial" w:cs="Arial"/>
                <w:sz w:val="20"/>
                <w:szCs w:val="22"/>
              </w:rPr>
            </w:pPr>
            <w:r w:rsidRPr="00641494">
              <w:rPr>
                <w:rFonts w:ascii="Arial" w:hAnsi="Arial" w:cs="Arial"/>
                <w:sz w:val="20"/>
                <w:szCs w:val="22"/>
              </w:rPr>
              <w:t> </w:t>
            </w:r>
          </w:p>
        </w:tc>
        <w:tc>
          <w:tcPr>
            <w:tcW w:w="833" w:type="dxa"/>
            <w:tcBorders>
              <w:top w:val="single" w:sz="18" w:space="0" w:color="auto"/>
              <w:left w:val="nil"/>
              <w:bottom w:val="nil"/>
              <w:right w:val="nil"/>
            </w:tcBorders>
            <w:shd w:val="clear" w:color="auto" w:fill="auto"/>
            <w:noWrap/>
            <w:vAlign w:val="bottom"/>
          </w:tcPr>
          <w:p w14:paraId="07973CF4" w14:textId="77777777" w:rsidR="00F118A3" w:rsidRPr="00641494" w:rsidRDefault="00F118A3" w:rsidP="00F118A3">
            <w:pPr>
              <w:widowControl/>
              <w:autoSpaceDE/>
              <w:autoSpaceDN/>
              <w:adjustRightInd/>
              <w:jc w:val="right"/>
              <w:rPr>
                <w:rFonts w:ascii="Arial" w:hAnsi="Arial" w:cs="Arial"/>
                <w:b/>
                <w:bCs/>
                <w:sz w:val="20"/>
                <w:szCs w:val="22"/>
              </w:rPr>
            </w:pPr>
            <w:r w:rsidRPr="00641494">
              <w:rPr>
                <w:rFonts w:ascii="Arial" w:hAnsi="Arial" w:cs="Arial"/>
                <w:b/>
                <w:bCs/>
                <w:sz w:val="20"/>
                <w:szCs w:val="22"/>
              </w:rPr>
              <w:t xml:space="preserve">0 </w:t>
            </w:r>
          </w:p>
        </w:tc>
        <w:tc>
          <w:tcPr>
            <w:tcW w:w="1962" w:type="dxa"/>
            <w:tcBorders>
              <w:top w:val="nil"/>
              <w:left w:val="nil"/>
              <w:bottom w:val="nil"/>
              <w:right w:val="nil"/>
            </w:tcBorders>
            <w:shd w:val="clear" w:color="auto" w:fill="auto"/>
            <w:noWrap/>
            <w:vAlign w:val="bottom"/>
          </w:tcPr>
          <w:p w14:paraId="500A21CC" w14:textId="77777777" w:rsidR="00F118A3" w:rsidRPr="00641494" w:rsidRDefault="00F118A3" w:rsidP="00F118A3">
            <w:pPr>
              <w:widowControl/>
              <w:autoSpaceDE/>
              <w:autoSpaceDN/>
              <w:adjustRightInd/>
              <w:rPr>
                <w:rFonts w:ascii="Arial" w:hAnsi="Arial" w:cs="Arial"/>
                <w:color w:val="000000"/>
                <w:sz w:val="20"/>
                <w:szCs w:val="22"/>
              </w:rPr>
            </w:pPr>
          </w:p>
        </w:tc>
      </w:tr>
    </w:tbl>
    <w:p w14:paraId="60ECF8A0" w14:textId="77777777" w:rsidR="005E7AEB" w:rsidRPr="00641494"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641494">
        <w:rPr>
          <w:rFonts w:ascii="Arial" w:hAnsi="Arial" w:cs="Arial"/>
          <w:sz w:val="20"/>
          <w:szCs w:val="22"/>
        </w:rPr>
        <w:br w:type="page"/>
      </w:r>
      <w:r w:rsidRPr="00641494">
        <w:rPr>
          <w:rFonts w:ascii="Arial" w:hAnsi="Arial" w:cs="Arial"/>
          <w:b/>
          <w:bCs/>
          <w:sz w:val="20"/>
          <w:szCs w:val="22"/>
        </w:rPr>
        <w:lastRenderedPageBreak/>
        <w:t>P4-36</w:t>
      </w:r>
      <w:r w:rsidRPr="00641494">
        <w:rPr>
          <w:rFonts w:ascii="Arial" w:hAnsi="Arial" w:cs="Arial"/>
          <w:sz w:val="20"/>
          <w:szCs w:val="22"/>
        </w:rPr>
        <w:t xml:space="preserve">  (continued)</w:t>
      </w:r>
    </w:p>
    <w:p w14:paraId="7E0AEC09" w14:textId="77777777" w:rsidR="005E7AEB"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roofErr w:type="gramStart"/>
      <w:r w:rsidRPr="00641494">
        <w:rPr>
          <w:rFonts w:ascii="Arial" w:hAnsi="Arial" w:cs="Arial"/>
          <w:sz w:val="20"/>
          <w:szCs w:val="22"/>
        </w:rPr>
        <w:t>c</w:t>
      </w:r>
      <w:proofErr w:type="gramEnd"/>
      <w:r w:rsidRPr="00641494">
        <w:rPr>
          <w:rFonts w:ascii="Arial" w:hAnsi="Arial" w:cs="Arial"/>
          <w:sz w:val="20"/>
          <w:szCs w:val="22"/>
        </w:rPr>
        <w:t>.</w:t>
      </w:r>
    </w:p>
    <w:tbl>
      <w:tblPr>
        <w:tblW w:w="9862" w:type="dxa"/>
        <w:tblInd w:w="103" w:type="dxa"/>
        <w:tblLook w:val="04A0" w:firstRow="1" w:lastRow="0" w:firstColumn="1" w:lastColumn="0" w:noHBand="0" w:noVBand="1"/>
      </w:tblPr>
      <w:tblGrid>
        <w:gridCol w:w="267"/>
        <w:gridCol w:w="2893"/>
        <w:gridCol w:w="267"/>
        <w:gridCol w:w="996"/>
        <w:gridCol w:w="267"/>
        <w:gridCol w:w="996"/>
        <w:gridCol w:w="267"/>
        <w:gridCol w:w="876"/>
        <w:gridCol w:w="267"/>
        <w:gridCol w:w="875"/>
        <w:gridCol w:w="267"/>
        <w:gridCol w:w="1357"/>
        <w:gridCol w:w="267"/>
      </w:tblGrid>
      <w:tr w:rsidR="00F118A3" w:rsidRPr="00641494" w14:paraId="73ED4990" w14:textId="77777777">
        <w:trPr>
          <w:trHeight w:val="300"/>
        </w:trPr>
        <w:tc>
          <w:tcPr>
            <w:tcW w:w="267" w:type="dxa"/>
            <w:tcBorders>
              <w:top w:val="single" w:sz="4" w:space="0" w:color="auto"/>
              <w:left w:val="single" w:sz="4" w:space="0" w:color="auto"/>
              <w:bottom w:val="nil"/>
              <w:right w:val="nil"/>
            </w:tcBorders>
            <w:shd w:val="clear" w:color="auto" w:fill="E0EBF8"/>
            <w:noWrap/>
            <w:vAlign w:val="bottom"/>
          </w:tcPr>
          <w:p w14:paraId="040E1447"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single" w:sz="4" w:space="0" w:color="auto"/>
              <w:left w:val="nil"/>
              <w:bottom w:val="nil"/>
              <w:right w:val="nil"/>
            </w:tcBorders>
            <w:shd w:val="clear" w:color="auto" w:fill="E0EBF8"/>
            <w:noWrap/>
            <w:vAlign w:val="bottom"/>
          </w:tcPr>
          <w:p w14:paraId="2B2C96C6"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14:paraId="68A0FF7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0376959D"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Jersey Corp.</w:t>
            </w:r>
          </w:p>
        </w:tc>
        <w:tc>
          <w:tcPr>
            <w:tcW w:w="267" w:type="dxa"/>
            <w:tcBorders>
              <w:top w:val="single" w:sz="4" w:space="0" w:color="auto"/>
              <w:left w:val="nil"/>
              <w:bottom w:val="nil"/>
              <w:right w:val="nil"/>
            </w:tcBorders>
            <w:shd w:val="clear" w:color="auto" w:fill="E0EBF8"/>
            <w:noWrap/>
            <w:vAlign w:val="bottom"/>
          </w:tcPr>
          <w:p w14:paraId="77565FC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14:paraId="47A55AE4"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Lime Co.</w:t>
            </w:r>
          </w:p>
        </w:tc>
        <w:tc>
          <w:tcPr>
            <w:tcW w:w="267" w:type="dxa"/>
            <w:tcBorders>
              <w:top w:val="single" w:sz="4" w:space="0" w:color="auto"/>
              <w:left w:val="nil"/>
              <w:bottom w:val="nil"/>
              <w:right w:val="nil"/>
            </w:tcBorders>
            <w:shd w:val="clear" w:color="auto" w:fill="E0EBF8"/>
            <w:noWrap/>
            <w:vAlign w:val="bottom"/>
          </w:tcPr>
          <w:p w14:paraId="2D9CB19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018" w:type="dxa"/>
            <w:gridSpan w:val="3"/>
            <w:tcBorders>
              <w:top w:val="single" w:sz="4" w:space="0" w:color="auto"/>
              <w:left w:val="nil"/>
              <w:bottom w:val="nil"/>
              <w:right w:val="nil"/>
            </w:tcBorders>
            <w:shd w:val="clear" w:color="auto" w:fill="auto"/>
            <w:noWrap/>
            <w:vAlign w:val="bottom"/>
          </w:tcPr>
          <w:p w14:paraId="6F551896"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14:paraId="2E9D179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14:paraId="5B9E173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14:paraId="5AEDE81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D058E4D" w14:textId="77777777">
        <w:trPr>
          <w:trHeight w:val="300"/>
        </w:trPr>
        <w:tc>
          <w:tcPr>
            <w:tcW w:w="267" w:type="dxa"/>
            <w:tcBorders>
              <w:top w:val="nil"/>
              <w:left w:val="single" w:sz="4" w:space="0" w:color="auto"/>
              <w:bottom w:val="nil"/>
              <w:right w:val="nil"/>
            </w:tcBorders>
            <w:shd w:val="clear" w:color="auto" w:fill="E0EBF8"/>
            <w:noWrap/>
            <w:vAlign w:val="bottom"/>
          </w:tcPr>
          <w:p w14:paraId="712C14A4"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4320D72E"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5DEBE670"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3DF431A7" w14:textId="77777777" w:rsidR="00F118A3" w:rsidRPr="00641494" w:rsidRDefault="00F118A3" w:rsidP="00F118A3">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5C219AC6"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14:paraId="103B863C" w14:textId="77777777" w:rsidR="00F118A3" w:rsidRPr="00641494" w:rsidRDefault="00F118A3" w:rsidP="00F118A3">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14:paraId="56995947"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5402DC72"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14:paraId="0CCFF196"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875" w:type="dxa"/>
            <w:tcBorders>
              <w:top w:val="nil"/>
              <w:left w:val="nil"/>
              <w:bottom w:val="single" w:sz="4" w:space="0" w:color="auto"/>
              <w:right w:val="nil"/>
            </w:tcBorders>
            <w:shd w:val="clear" w:color="000000" w:fill="FFFFFF"/>
            <w:noWrap/>
            <w:vAlign w:val="bottom"/>
          </w:tcPr>
          <w:p w14:paraId="2073B7C0"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14:paraId="125CF354"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12EFA84C"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14:paraId="0F1829BA" w14:textId="77777777" w:rsidR="00F118A3" w:rsidRPr="00641494" w:rsidRDefault="00F118A3" w:rsidP="00F118A3">
            <w:pPr>
              <w:widowControl/>
              <w:autoSpaceDE/>
              <w:autoSpaceDN/>
              <w:adjustRightInd/>
              <w:jc w:val="center"/>
              <w:rPr>
                <w:rFonts w:ascii="Arial" w:hAnsi="Arial" w:cs="Arial"/>
                <w:b/>
                <w:bCs/>
                <w:sz w:val="18"/>
                <w:szCs w:val="22"/>
              </w:rPr>
            </w:pPr>
            <w:r w:rsidRPr="00641494">
              <w:rPr>
                <w:rFonts w:ascii="Arial" w:hAnsi="Arial" w:cs="Arial"/>
                <w:b/>
                <w:bCs/>
                <w:sz w:val="18"/>
                <w:szCs w:val="22"/>
              </w:rPr>
              <w:t> </w:t>
            </w:r>
          </w:p>
        </w:tc>
      </w:tr>
      <w:tr w:rsidR="00F118A3" w:rsidRPr="00641494" w14:paraId="4F8AF436" w14:textId="77777777">
        <w:trPr>
          <w:trHeight w:val="300"/>
        </w:trPr>
        <w:tc>
          <w:tcPr>
            <w:tcW w:w="267" w:type="dxa"/>
            <w:tcBorders>
              <w:top w:val="nil"/>
              <w:left w:val="single" w:sz="4" w:space="0" w:color="auto"/>
              <w:bottom w:val="nil"/>
              <w:right w:val="nil"/>
            </w:tcBorders>
            <w:shd w:val="clear" w:color="auto" w:fill="E0EBF8"/>
            <w:noWrap/>
            <w:vAlign w:val="bottom"/>
          </w:tcPr>
          <w:p w14:paraId="4930EF9F"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756583D2"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Income Statement</w:t>
            </w:r>
          </w:p>
        </w:tc>
        <w:tc>
          <w:tcPr>
            <w:tcW w:w="267" w:type="dxa"/>
            <w:tcBorders>
              <w:top w:val="nil"/>
              <w:left w:val="nil"/>
              <w:bottom w:val="nil"/>
              <w:right w:val="nil"/>
            </w:tcBorders>
            <w:shd w:val="clear" w:color="auto" w:fill="E0EBF8"/>
            <w:noWrap/>
            <w:vAlign w:val="bottom"/>
          </w:tcPr>
          <w:p w14:paraId="527F000E"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6D32012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2636733"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2A7AD92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5EAA8C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5658D54B"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8FB8EA4"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nil"/>
              <w:right w:val="nil"/>
            </w:tcBorders>
            <w:shd w:val="clear" w:color="000000" w:fill="FFFFFF"/>
            <w:noWrap/>
            <w:vAlign w:val="bottom"/>
          </w:tcPr>
          <w:p w14:paraId="559BEEBC"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A22953C"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7BC4110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2BCF6CBA"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29A8D1B2" w14:textId="77777777">
        <w:trPr>
          <w:trHeight w:val="315"/>
        </w:trPr>
        <w:tc>
          <w:tcPr>
            <w:tcW w:w="267" w:type="dxa"/>
            <w:tcBorders>
              <w:top w:val="nil"/>
              <w:left w:val="single" w:sz="4" w:space="0" w:color="auto"/>
              <w:bottom w:val="nil"/>
              <w:right w:val="nil"/>
            </w:tcBorders>
            <w:shd w:val="clear" w:color="auto" w:fill="E0EBF8"/>
            <w:noWrap/>
            <w:vAlign w:val="bottom"/>
          </w:tcPr>
          <w:p w14:paraId="20C790E3"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30E231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Sales</w:t>
            </w:r>
          </w:p>
        </w:tc>
        <w:tc>
          <w:tcPr>
            <w:tcW w:w="267" w:type="dxa"/>
            <w:tcBorders>
              <w:top w:val="nil"/>
              <w:left w:val="nil"/>
              <w:bottom w:val="nil"/>
              <w:right w:val="nil"/>
            </w:tcBorders>
            <w:shd w:val="clear" w:color="auto" w:fill="E0EBF8"/>
            <w:noWrap/>
            <w:vAlign w:val="bottom"/>
          </w:tcPr>
          <w:p w14:paraId="70640B6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167284"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700,000 </w:t>
            </w:r>
          </w:p>
        </w:tc>
        <w:tc>
          <w:tcPr>
            <w:tcW w:w="267" w:type="dxa"/>
            <w:tcBorders>
              <w:top w:val="nil"/>
              <w:left w:val="nil"/>
              <w:bottom w:val="nil"/>
              <w:right w:val="nil"/>
            </w:tcBorders>
            <w:shd w:val="clear" w:color="auto" w:fill="E0EBF8"/>
            <w:noWrap/>
            <w:vAlign w:val="bottom"/>
          </w:tcPr>
          <w:p w14:paraId="7D3414C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20E2CE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400,000 </w:t>
            </w:r>
          </w:p>
        </w:tc>
        <w:tc>
          <w:tcPr>
            <w:tcW w:w="267" w:type="dxa"/>
            <w:tcBorders>
              <w:top w:val="nil"/>
              <w:left w:val="nil"/>
              <w:bottom w:val="nil"/>
              <w:right w:val="nil"/>
            </w:tcBorders>
            <w:shd w:val="clear" w:color="auto" w:fill="E0EBF8"/>
            <w:noWrap/>
            <w:vAlign w:val="bottom"/>
          </w:tcPr>
          <w:p w14:paraId="04DD514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98466A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762647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04B5F11F"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2EFE05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77E5EA4"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1,100,000 </w:t>
            </w:r>
          </w:p>
        </w:tc>
        <w:tc>
          <w:tcPr>
            <w:tcW w:w="267" w:type="dxa"/>
            <w:tcBorders>
              <w:top w:val="nil"/>
              <w:left w:val="nil"/>
              <w:bottom w:val="nil"/>
              <w:right w:val="single" w:sz="4" w:space="0" w:color="auto"/>
            </w:tcBorders>
            <w:shd w:val="clear" w:color="auto" w:fill="E0EBF8"/>
            <w:noWrap/>
            <w:vAlign w:val="bottom"/>
          </w:tcPr>
          <w:p w14:paraId="2601AF2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172B0A5" w14:textId="77777777">
        <w:trPr>
          <w:trHeight w:val="315"/>
        </w:trPr>
        <w:tc>
          <w:tcPr>
            <w:tcW w:w="267" w:type="dxa"/>
            <w:tcBorders>
              <w:top w:val="nil"/>
              <w:left w:val="single" w:sz="4" w:space="0" w:color="auto"/>
              <w:bottom w:val="nil"/>
              <w:right w:val="nil"/>
            </w:tcBorders>
            <w:shd w:val="clear" w:color="auto" w:fill="E0EBF8"/>
            <w:noWrap/>
            <w:vAlign w:val="bottom"/>
          </w:tcPr>
          <w:p w14:paraId="4C81566E"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8DD9FB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Less: COGS</w:t>
            </w:r>
          </w:p>
        </w:tc>
        <w:tc>
          <w:tcPr>
            <w:tcW w:w="267" w:type="dxa"/>
            <w:tcBorders>
              <w:top w:val="nil"/>
              <w:left w:val="nil"/>
              <w:bottom w:val="nil"/>
              <w:right w:val="nil"/>
            </w:tcBorders>
            <w:shd w:val="clear" w:color="auto" w:fill="E0EBF8"/>
            <w:noWrap/>
            <w:vAlign w:val="bottom"/>
          </w:tcPr>
          <w:p w14:paraId="0944FC96"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69AB67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(500,000)</w:t>
            </w:r>
          </w:p>
        </w:tc>
        <w:tc>
          <w:tcPr>
            <w:tcW w:w="267" w:type="dxa"/>
            <w:tcBorders>
              <w:top w:val="nil"/>
              <w:left w:val="nil"/>
              <w:bottom w:val="nil"/>
              <w:right w:val="nil"/>
            </w:tcBorders>
            <w:shd w:val="clear" w:color="auto" w:fill="E0EBF8"/>
            <w:noWrap/>
            <w:vAlign w:val="bottom"/>
          </w:tcPr>
          <w:p w14:paraId="685616D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B737BB"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(250,000)</w:t>
            </w:r>
          </w:p>
        </w:tc>
        <w:tc>
          <w:tcPr>
            <w:tcW w:w="267" w:type="dxa"/>
            <w:tcBorders>
              <w:top w:val="nil"/>
              <w:left w:val="nil"/>
              <w:bottom w:val="nil"/>
              <w:right w:val="nil"/>
            </w:tcBorders>
            <w:shd w:val="clear" w:color="auto" w:fill="E0EBF8"/>
            <w:noWrap/>
            <w:vAlign w:val="bottom"/>
          </w:tcPr>
          <w:p w14:paraId="14E1E3E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single" w:sz="18" w:space="0" w:color="auto"/>
              <w:right w:val="nil"/>
            </w:tcBorders>
            <w:shd w:val="clear" w:color="000000" w:fill="FFFFFF"/>
            <w:noWrap/>
            <w:vAlign w:val="bottom"/>
          </w:tcPr>
          <w:p w14:paraId="38F15FD3"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1EF5F6FF"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5D116A3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024375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86CC8E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(750,000)</w:t>
            </w:r>
          </w:p>
        </w:tc>
        <w:tc>
          <w:tcPr>
            <w:tcW w:w="267" w:type="dxa"/>
            <w:tcBorders>
              <w:top w:val="nil"/>
              <w:left w:val="nil"/>
              <w:bottom w:val="nil"/>
              <w:right w:val="single" w:sz="4" w:space="0" w:color="auto"/>
            </w:tcBorders>
            <w:shd w:val="clear" w:color="auto" w:fill="E0EBF8"/>
            <w:noWrap/>
            <w:vAlign w:val="bottom"/>
          </w:tcPr>
          <w:p w14:paraId="5063D86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66A07FC7" w14:textId="77777777">
        <w:trPr>
          <w:trHeight w:val="315"/>
        </w:trPr>
        <w:tc>
          <w:tcPr>
            <w:tcW w:w="267" w:type="dxa"/>
            <w:tcBorders>
              <w:top w:val="nil"/>
              <w:left w:val="single" w:sz="4" w:space="0" w:color="auto"/>
              <w:bottom w:val="nil"/>
              <w:right w:val="nil"/>
            </w:tcBorders>
            <w:shd w:val="clear" w:color="auto" w:fill="E0EBF8"/>
            <w:noWrap/>
            <w:vAlign w:val="bottom"/>
          </w:tcPr>
          <w:p w14:paraId="47EF7971"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912B32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Less: Depreciation Expense</w:t>
            </w:r>
          </w:p>
        </w:tc>
        <w:tc>
          <w:tcPr>
            <w:tcW w:w="267" w:type="dxa"/>
            <w:tcBorders>
              <w:top w:val="nil"/>
              <w:left w:val="nil"/>
              <w:bottom w:val="nil"/>
              <w:right w:val="nil"/>
            </w:tcBorders>
            <w:shd w:val="clear" w:color="auto" w:fill="E0EBF8"/>
            <w:noWrap/>
            <w:vAlign w:val="bottom"/>
          </w:tcPr>
          <w:p w14:paraId="6D7097F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383D287"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(25,000)</w:t>
            </w:r>
          </w:p>
        </w:tc>
        <w:tc>
          <w:tcPr>
            <w:tcW w:w="267" w:type="dxa"/>
            <w:tcBorders>
              <w:top w:val="nil"/>
              <w:left w:val="nil"/>
              <w:bottom w:val="nil"/>
              <w:right w:val="nil"/>
            </w:tcBorders>
            <w:shd w:val="clear" w:color="auto" w:fill="E0EBF8"/>
            <w:noWrap/>
            <w:vAlign w:val="bottom"/>
          </w:tcPr>
          <w:p w14:paraId="4330443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DB583D1"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(15,000)</w:t>
            </w:r>
          </w:p>
        </w:tc>
        <w:tc>
          <w:tcPr>
            <w:tcW w:w="267" w:type="dxa"/>
            <w:tcBorders>
              <w:top w:val="nil"/>
              <w:left w:val="nil"/>
              <w:bottom w:val="nil"/>
              <w:right w:val="single" w:sz="18" w:space="0" w:color="auto"/>
            </w:tcBorders>
            <w:shd w:val="clear" w:color="auto" w:fill="E0EBF8"/>
            <w:noWrap/>
            <w:vAlign w:val="bottom"/>
          </w:tcPr>
          <w:p w14:paraId="278EA53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26661DD5"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3,000 </w:t>
            </w:r>
          </w:p>
        </w:tc>
        <w:tc>
          <w:tcPr>
            <w:tcW w:w="267" w:type="dxa"/>
            <w:tcBorders>
              <w:top w:val="nil"/>
              <w:left w:val="single" w:sz="18" w:space="0" w:color="auto"/>
              <w:bottom w:val="nil"/>
              <w:right w:val="nil"/>
            </w:tcBorders>
            <w:shd w:val="clear" w:color="000000" w:fill="FFFFFF"/>
            <w:noWrap/>
            <w:vAlign w:val="bottom"/>
          </w:tcPr>
          <w:p w14:paraId="369333D8"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4838B98A"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332B55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B633B53"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(43,000)</w:t>
            </w:r>
          </w:p>
        </w:tc>
        <w:tc>
          <w:tcPr>
            <w:tcW w:w="267" w:type="dxa"/>
            <w:tcBorders>
              <w:top w:val="nil"/>
              <w:left w:val="nil"/>
              <w:bottom w:val="nil"/>
              <w:right w:val="single" w:sz="4" w:space="0" w:color="auto"/>
            </w:tcBorders>
            <w:shd w:val="clear" w:color="auto" w:fill="E0EBF8"/>
            <w:noWrap/>
            <w:vAlign w:val="bottom"/>
          </w:tcPr>
          <w:p w14:paraId="78E7908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F9A96EB" w14:textId="77777777">
        <w:trPr>
          <w:trHeight w:val="315"/>
        </w:trPr>
        <w:tc>
          <w:tcPr>
            <w:tcW w:w="267" w:type="dxa"/>
            <w:tcBorders>
              <w:top w:val="nil"/>
              <w:left w:val="single" w:sz="4" w:space="0" w:color="auto"/>
              <w:bottom w:val="nil"/>
              <w:right w:val="nil"/>
            </w:tcBorders>
            <w:shd w:val="clear" w:color="auto" w:fill="E0EBF8"/>
            <w:noWrap/>
            <w:vAlign w:val="bottom"/>
          </w:tcPr>
          <w:p w14:paraId="3652F57F"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7A0DAC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Less: Other Expenses</w:t>
            </w:r>
          </w:p>
        </w:tc>
        <w:tc>
          <w:tcPr>
            <w:tcW w:w="267" w:type="dxa"/>
            <w:tcBorders>
              <w:top w:val="nil"/>
              <w:left w:val="nil"/>
              <w:bottom w:val="nil"/>
              <w:right w:val="nil"/>
            </w:tcBorders>
            <w:shd w:val="clear" w:color="auto" w:fill="E0EBF8"/>
            <w:noWrap/>
            <w:vAlign w:val="bottom"/>
          </w:tcPr>
          <w:p w14:paraId="60F71096"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1443F1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(75,000)</w:t>
            </w:r>
          </w:p>
        </w:tc>
        <w:tc>
          <w:tcPr>
            <w:tcW w:w="267" w:type="dxa"/>
            <w:tcBorders>
              <w:top w:val="nil"/>
              <w:left w:val="nil"/>
              <w:bottom w:val="nil"/>
              <w:right w:val="nil"/>
            </w:tcBorders>
            <w:shd w:val="clear" w:color="auto" w:fill="E0EBF8"/>
            <w:noWrap/>
            <w:vAlign w:val="bottom"/>
          </w:tcPr>
          <w:p w14:paraId="3234D46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FC47F95"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(75,000)</w:t>
            </w:r>
          </w:p>
        </w:tc>
        <w:tc>
          <w:tcPr>
            <w:tcW w:w="267" w:type="dxa"/>
            <w:tcBorders>
              <w:top w:val="nil"/>
              <w:left w:val="nil"/>
              <w:bottom w:val="nil"/>
              <w:right w:val="nil"/>
            </w:tcBorders>
            <w:shd w:val="clear" w:color="auto" w:fill="E0EBF8"/>
            <w:noWrap/>
            <w:vAlign w:val="bottom"/>
          </w:tcPr>
          <w:p w14:paraId="205F3D2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single" w:sz="18" w:space="0" w:color="auto"/>
              <w:left w:val="nil"/>
              <w:bottom w:val="nil"/>
              <w:right w:val="nil"/>
            </w:tcBorders>
            <w:shd w:val="clear" w:color="000000" w:fill="FFFFFF"/>
            <w:noWrap/>
            <w:vAlign w:val="bottom"/>
          </w:tcPr>
          <w:p w14:paraId="00B9BDFA"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70B9CF82"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single" w:sz="18" w:space="0" w:color="auto"/>
              <w:right w:val="nil"/>
            </w:tcBorders>
            <w:shd w:val="clear" w:color="000000" w:fill="FFFFFF"/>
            <w:noWrap/>
            <w:vAlign w:val="bottom"/>
          </w:tcPr>
          <w:p w14:paraId="235AB2D1"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698AB7A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9B405DE"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(150,000)</w:t>
            </w:r>
          </w:p>
        </w:tc>
        <w:tc>
          <w:tcPr>
            <w:tcW w:w="267" w:type="dxa"/>
            <w:tcBorders>
              <w:top w:val="nil"/>
              <w:left w:val="nil"/>
              <w:bottom w:val="nil"/>
              <w:right w:val="single" w:sz="4" w:space="0" w:color="auto"/>
            </w:tcBorders>
            <w:shd w:val="clear" w:color="auto" w:fill="E0EBF8"/>
            <w:noWrap/>
            <w:vAlign w:val="bottom"/>
          </w:tcPr>
          <w:p w14:paraId="5A51CFB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6E9B1F2F" w14:textId="77777777" w:rsidTr="00061E9A">
        <w:trPr>
          <w:trHeight w:val="315"/>
        </w:trPr>
        <w:tc>
          <w:tcPr>
            <w:tcW w:w="267" w:type="dxa"/>
            <w:tcBorders>
              <w:top w:val="nil"/>
              <w:left w:val="single" w:sz="4" w:space="0" w:color="auto"/>
              <w:bottom w:val="nil"/>
              <w:right w:val="nil"/>
            </w:tcBorders>
            <w:shd w:val="clear" w:color="auto" w:fill="E0EBF8"/>
            <w:noWrap/>
            <w:vAlign w:val="bottom"/>
          </w:tcPr>
          <w:p w14:paraId="389C7D61"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6682BB1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Income from Lime Co.</w:t>
            </w:r>
          </w:p>
        </w:tc>
        <w:tc>
          <w:tcPr>
            <w:tcW w:w="267" w:type="dxa"/>
            <w:tcBorders>
              <w:top w:val="nil"/>
              <w:left w:val="nil"/>
              <w:bottom w:val="single" w:sz="4" w:space="0" w:color="auto"/>
              <w:right w:val="nil"/>
            </w:tcBorders>
            <w:shd w:val="clear" w:color="auto" w:fill="E0EBF8"/>
            <w:noWrap/>
            <w:vAlign w:val="bottom"/>
          </w:tcPr>
          <w:p w14:paraId="404F6A4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41ADA76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57,000 </w:t>
            </w:r>
          </w:p>
        </w:tc>
        <w:tc>
          <w:tcPr>
            <w:tcW w:w="267" w:type="dxa"/>
            <w:tcBorders>
              <w:top w:val="nil"/>
              <w:left w:val="nil"/>
              <w:bottom w:val="single" w:sz="4" w:space="0" w:color="auto"/>
              <w:right w:val="nil"/>
            </w:tcBorders>
            <w:shd w:val="clear" w:color="auto" w:fill="E0EBF8"/>
            <w:noWrap/>
            <w:vAlign w:val="bottom"/>
          </w:tcPr>
          <w:p w14:paraId="3DFBB9F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7D19FE4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693C3FC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14:paraId="4766D336"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60,000 </w:t>
            </w:r>
          </w:p>
        </w:tc>
        <w:tc>
          <w:tcPr>
            <w:tcW w:w="267" w:type="dxa"/>
            <w:tcBorders>
              <w:top w:val="nil"/>
              <w:left w:val="nil"/>
              <w:bottom w:val="single" w:sz="4" w:space="0" w:color="auto"/>
              <w:right w:val="single" w:sz="18" w:space="0" w:color="auto"/>
            </w:tcBorders>
            <w:shd w:val="clear" w:color="000000" w:fill="FFFFFF"/>
            <w:noWrap/>
            <w:vAlign w:val="bottom"/>
          </w:tcPr>
          <w:p w14:paraId="4EC1A15F"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single" w:sz="18" w:space="0" w:color="auto"/>
              <w:left w:val="single" w:sz="18" w:space="0" w:color="auto"/>
              <w:bottom w:val="single" w:sz="18" w:space="0" w:color="auto"/>
              <w:right w:val="single" w:sz="18" w:space="0" w:color="auto"/>
            </w:tcBorders>
            <w:shd w:val="clear" w:color="auto" w:fill="E0EBF8"/>
            <w:noWrap/>
            <w:vAlign w:val="bottom"/>
          </w:tcPr>
          <w:p w14:paraId="7558A2C8"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3,000 </w:t>
            </w:r>
          </w:p>
        </w:tc>
        <w:tc>
          <w:tcPr>
            <w:tcW w:w="267" w:type="dxa"/>
            <w:tcBorders>
              <w:top w:val="nil"/>
              <w:left w:val="single" w:sz="18" w:space="0" w:color="auto"/>
              <w:bottom w:val="single" w:sz="4" w:space="0" w:color="auto"/>
              <w:right w:val="nil"/>
            </w:tcBorders>
            <w:shd w:val="clear" w:color="auto" w:fill="E0EBF8"/>
            <w:noWrap/>
            <w:vAlign w:val="bottom"/>
          </w:tcPr>
          <w:p w14:paraId="6469DAB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4BF8E604"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14:paraId="269CF62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55195DB4" w14:textId="77777777">
        <w:trPr>
          <w:trHeight w:val="315"/>
        </w:trPr>
        <w:tc>
          <w:tcPr>
            <w:tcW w:w="267" w:type="dxa"/>
            <w:tcBorders>
              <w:top w:val="nil"/>
              <w:left w:val="single" w:sz="4" w:space="0" w:color="auto"/>
              <w:bottom w:val="nil"/>
              <w:right w:val="nil"/>
            </w:tcBorders>
            <w:shd w:val="clear" w:color="auto" w:fill="E0EBF8"/>
            <w:noWrap/>
            <w:vAlign w:val="bottom"/>
          </w:tcPr>
          <w:p w14:paraId="50084E0D"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69A72BDA"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Net Income</w:t>
            </w:r>
          </w:p>
        </w:tc>
        <w:tc>
          <w:tcPr>
            <w:tcW w:w="267" w:type="dxa"/>
            <w:tcBorders>
              <w:top w:val="nil"/>
              <w:left w:val="nil"/>
              <w:bottom w:val="nil"/>
              <w:right w:val="nil"/>
            </w:tcBorders>
            <w:shd w:val="clear" w:color="auto" w:fill="E0EBF8"/>
            <w:noWrap/>
            <w:vAlign w:val="bottom"/>
          </w:tcPr>
          <w:p w14:paraId="4D4A2FF3"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321E4A61"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157,000 </w:t>
            </w:r>
          </w:p>
        </w:tc>
        <w:tc>
          <w:tcPr>
            <w:tcW w:w="267" w:type="dxa"/>
            <w:tcBorders>
              <w:top w:val="nil"/>
              <w:left w:val="nil"/>
              <w:bottom w:val="nil"/>
              <w:right w:val="nil"/>
            </w:tcBorders>
            <w:shd w:val="clear" w:color="auto" w:fill="E0EBF8"/>
            <w:noWrap/>
            <w:vAlign w:val="bottom"/>
          </w:tcPr>
          <w:p w14:paraId="4F18418E"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7097C803"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60,000 </w:t>
            </w:r>
          </w:p>
        </w:tc>
        <w:tc>
          <w:tcPr>
            <w:tcW w:w="267" w:type="dxa"/>
            <w:tcBorders>
              <w:top w:val="nil"/>
              <w:left w:val="nil"/>
              <w:bottom w:val="nil"/>
              <w:right w:val="nil"/>
            </w:tcBorders>
            <w:shd w:val="clear" w:color="auto" w:fill="E0EBF8"/>
            <w:noWrap/>
            <w:vAlign w:val="bottom"/>
          </w:tcPr>
          <w:p w14:paraId="09E11CB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1C177B9D"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63,000 </w:t>
            </w:r>
          </w:p>
        </w:tc>
        <w:tc>
          <w:tcPr>
            <w:tcW w:w="267" w:type="dxa"/>
            <w:tcBorders>
              <w:top w:val="nil"/>
              <w:left w:val="nil"/>
              <w:bottom w:val="nil"/>
              <w:right w:val="nil"/>
            </w:tcBorders>
            <w:shd w:val="clear" w:color="000000" w:fill="FFFFFF"/>
            <w:noWrap/>
            <w:vAlign w:val="bottom"/>
          </w:tcPr>
          <w:p w14:paraId="4BEDF56D"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single" w:sz="18" w:space="0" w:color="auto"/>
              <w:left w:val="nil"/>
              <w:bottom w:val="double" w:sz="6" w:space="0" w:color="auto"/>
              <w:right w:val="nil"/>
            </w:tcBorders>
            <w:shd w:val="clear" w:color="000000" w:fill="FFFFFF"/>
            <w:noWrap/>
            <w:vAlign w:val="bottom"/>
          </w:tcPr>
          <w:p w14:paraId="02ED23B4"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3,000 </w:t>
            </w:r>
          </w:p>
        </w:tc>
        <w:tc>
          <w:tcPr>
            <w:tcW w:w="267" w:type="dxa"/>
            <w:tcBorders>
              <w:top w:val="nil"/>
              <w:left w:val="nil"/>
              <w:bottom w:val="nil"/>
              <w:right w:val="nil"/>
            </w:tcBorders>
            <w:shd w:val="clear" w:color="auto" w:fill="E0EBF8"/>
            <w:noWrap/>
            <w:vAlign w:val="bottom"/>
          </w:tcPr>
          <w:p w14:paraId="5E7F605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579FF366"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157,000 </w:t>
            </w:r>
          </w:p>
        </w:tc>
        <w:tc>
          <w:tcPr>
            <w:tcW w:w="267" w:type="dxa"/>
            <w:tcBorders>
              <w:top w:val="nil"/>
              <w:left w:val="nil"/>
              <w:bottom w:val="nil"/>
              <w:right w:val="single" w:sz="4" w:space="0" w:color="auto"/>
            </w:tcBorders>
            <w:shd w:val="clear" w:color="auto" w:fill="E0EBF8"/>
            <w:noWrap/>
            <w:vAlign w:val="bottom"/>
          </w:tcPr>
          <w:p w14:paraId="2E498252"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677D9D24" w14:textId="77777777">
        <w:trPr>
          <w:trHeight w:val="315"/>
        </w:trPr>
        <w:tc>
          <w:tcPr>
            <w:tcW w:w="267" w:type="dxa"/>
            <w:tcBorders>
              <w:top w:val="nil"/>
              <w:left w:val="single" w:sz="4" w:space="0" w:color="auto"/>
              <w:bottom w:val="nil"/>
              <w:right w:val="nil"/>
            </w:tcBorders>
            <w:shd w:val="clear" w:color="auto" w:fill="E0EBF8"/>
            <w:noWrap/>
            <w:vAlign w:val="bottom"/>
          </w:tcPr>
          <w:p w14:paraId="492C9B08"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F44572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BD127F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1F65D8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36E21F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319BD3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D7C176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C9ACE5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9EBD7F9"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37C92D9F"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3BE7EF26"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BCE5C1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46AFF60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276A55C" w14:textId="77777777">
        <w:trPr>
          <w:trHeight w:val="300"/>
        </w:trPr>
        <w:tc>
          <w:tcPr>
            <w:tcW w:w="267" w:type="dxa"/>
            <w:tcBorders>
              <w:top w:val="nil"/>
              <w:left w:val="single" w:sz="4" w:space="0" w:color="auto"/>
              <w:bottom w:val="nil"/>
              <w:right w:val="nil"/>
            </w:tcBorders>
            <w:shd w:val="clear" w:color="auto" w:fill="E0EBF8"/>
            <w:noWrap/>
            <w:vAlign w:val="bottom"/>
          </w:tcPr>
          <w:p w14:paraId="590255ED"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9A75BDC"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Statement of Retained Earnings</w:t>
            </w:r>
          </w:p>
        </w:tc>
        <w:tc>
          <w:tcPr>
            <w:tcW w:w="267" w:type="dxa"/>
            <w:tcBorders>
              <w:top w:val="nil"/>
              <w:left w:val="nil"/>
              <w:bottom w:val="nil"/>
              <w:right w:val="nil"/>
            </w:tcBorders>
            <w:shd w:val="clear" w:color="auto" w:fill="E0EBF8"/>
            <w:noWrap/>
            <w:vAlign w:val="bottom"/>
          </w:tcPr>
          <w:p w14:paraId="347BDCF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0ED7D11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87DE48F"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60B5FD1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0BA5B14"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4844E94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16B7236A"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nil"/>
              <w:right w:val="nil"/>
            </w:tcBorders>
            <w:shd w:val="clear" w:color="000000" w:fill="FFFFFF"/>
            <w:noWrap/>
            <w:vAlign w:val="bottom"/>
          </w:tcPr>
          <w:p w14:paraId="0AD6575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BE0DF5F"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5CE61FA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358D882"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0A34D431"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1CB25B65"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168E22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Beginning Balance</w:t>
            </w:r>
          </w:p>
        </w:tc>
        <w:tc>
          <w:tcPr>
            <w:tcW w:w="267" w:type="dxa"/>
            <w:tcBorders>
              <w:top w:val="nil"/>
              <w:left w:val="nil"/>
              <w:bottom w:val="nil"/>
              <w:right w:val="nil"/>
            </w:tcBorders>
            <w:shd w:val="clear" w:color="auto" w:fill="E0EBF8"/>
            <w:noWrap/>
            <w:vAlign w:val="bottom"/>
          </w:tcPr>
          <w:p w14:paraId="2FB9907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CE8274E"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290,000 </w:t>
            </w:r>
          </w:p>
        </w:tc>
        <w:tc>
          <w:tcPr>
            <w:tcW w:w="267" w:type="dxa"/>
            <w:tcBorders>
              <w:top w:val="nil"/>
              <w:left w:val="nil"/>
              <w:bottom w:val="nil"/>
              <w:right w:val="nil"/>
            </w:tcBorders>
            <w:shd w:val="clear" w:color="auto" w:fill="E0EBF8"/>
            <w:noWrap/>
            <w:vAlign w:val="bottom"/>
          </w:tcPr>
          <w:p w14:paraId="7138CD4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B27778E"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242251F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53AE2560"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100,000 </w:t>
            </w:r>
          </w:p>
        </w:tc>
        <w:tc>
          <w:tcPr>
            <w:tcW w:w="267" w:type="dxa"/>
            <w:tcBorders>
              <w:top w:val="nil"/>
              <w:left w:val="nil"/>
              <w:bottom w:val="nil"/>
              <w:right w:val="nil"/>
            </w:tcBorders>
            <w:shd w:val="clear" w:color="000000" w:fill="FFFFFF"/>
            <w:noWrap/>
            <w:vAlign w:val="bottom"/>
          </w:tcPr>
          <w:p w14:paraId="5ADCAEC3"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5F295557"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FBBD70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434FB03"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290,000 </w:t>
            </w:r>
          </w:p>
        </w:tc>
        <w:tc>
          <w:tcPr>
            <w:tcW w:w="267" w:type="dxa"/>
            <w:tcBorders>
              <w:top w:val="nil"/>
              <w:left w:val="nil"/>
              <w:bottom w:val="nil"/>
              <w:right w:val="single" w:sz="4" w:space="0" w:color="auto"/>
            </w:tcBorders>
            <w:shd w:val="clear" w:color="auto" w:fill="E0EBF8"/>
            <w:noWrap/>
            <w:vAlign w:val="bottom"/>
          </w:tcPr>
          <w:p w14:paraId="2F8E894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7100A2B8" w14:textId="77777777">
        <w:trPr>
          <w:trHeight w:val="300"/>
        </w:trPr>
        <w:tc>
          <w:tcPr>
            <w:tcW w:w="267" w:type="dxa"/>
            <w:tcBorders>
              <w:top w:val="nil"/>
              <w:left w:val="single" w:sz="4" w:space="0" w:color="auto"/>
              <w:bottom w:val="nil"/>
              <w:right w:val="nil"/>
            </w:tcBorders>
            <w:shd w:val="clear" w:color="auto" w:fill="E0EBF8"/>
            <w:noWrap/>
            <w:vAlign w:val="bottom"/>
          </w:tcPr>
          <w:p w14:paraId="27BD1127"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B47C53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Net Income</w:t>
            </w:r>
          </w:p>
        </w:tc>
        <w:tc>
          <w:tcPr>
            <w:tcW w:w="267" w:type="dxa"/>
            <w:tcBorders>
              <w:top w:val="nil"/>
              <w:left w:val="nil"/>
              <w:bottom w:val="nil"/>
              <w:right w:val="nil"/>
            </w:tcBorders>
            <w:shd w:val="clear" w:color="auto" w:fill="E0EBF8"/>
            <w:noWrap/>
            <w:vAlign w:val="bottom"/>
          </w:tcPr>
          <w:p w14:paraId="2B664DE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EC6D50F"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157,000 </w:t>
            </w:r>
          </w:p>
        </w:tc>
        <w:tc>
          <w:tcPr>
            <w:tcW w:w="267" w:type="dxa"/>
            <w:tcBorders>
              <w:top w:val="nil"/>
              <w:left w:val="nil"/>
              <w:bottom w:val="nil"/>
              <w:right w:val="nil"/>
            </w:tcBorders>
            <w:shd w:val="clear" w:color="auto" w:fill="E0EBF8"/>
            <w:noWrap/>
            <w:vAlign w:val="bottom"/>
          </w:tcPr>
          <w:p w14:paraId="7CE860E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9D9C665"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60,000 </w:t>
            </w:r>
          </w:p>
        </w:tc>
        <w:tc>
          <w:tcPr>
            <w:tcW w:w="267" w:type="dxa"/>
            <w:tcBorders>
              <w:top w:val="nil"/>
              <w:left w:val="nil"/>
              <w:bottom w:val="nil"/>
              <w:right w:val="nil"/>
            </w:tcBorders>
            <w:shd w:val="clear" w:color="auto" w:fill="E0EBF8"/>
            <w:noWrap/>
            <w:vAlign w:val="bottom"/>
          </w:tcPr>
          <w:p w14:paraId="329CFA1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4B341A41"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63,000 </w:t>
            </w:r>
          </w:p>
        </w:tc>
        <w:tc>
          <w:tcPr>
            <w:tcW w:w="267" w:type="dxa"/>
            <w:tcBorders>
              <w:top w:val="nil"/>
              <w:left w:val="nil"/>
              <w:bottom w:val="nil"/>
              <w:right w:val="nil"/>
            </w:tcBorders>
            <w:shd w:val="clear" w:color="000000" w:fill="FFFFFF"/>
            <w:noWrap/>
            <w:vAlign w:val="bottom"/>
          </w:tcPr>
          <w:p w14:paraId="28E002C9"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34D7A453"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3,000 </w:t>
            </w:r>
          </w:p>
        </w:tc>
        <w:tc>
          <w:tcPr>
            <w:tcW w:w="267" w:type="dxa"/>
            <w:tcBorders>
              <w:top w:val="nil"/>
              <w:left w:val="nil"/>
              <w:bottom w:val="nil"/>
              <w:right w:val="nil"/>
            </w:tcBorders>
            <w:shd w:val="clear" w:color="auto" w:fill="E0EBF8"/>
            <w:noWrap/>
            <w:vAlign w:val="bottom"/>
          </w:tcPr>
          <w:p w14:paraId="4FC7CCA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F0428D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157,000 </w:t>
            </w:r>
          </w:p>
        </w:tc>
        <w:tc>
          <w:tcPr>
            <w:tcW w:w="267" w:type="dxa"/>
            <w:tcBorders>
              <w:top w:val="nil"/>
              <w:left w:val="nil"/>
              <w:bottom w:val="nil"/>
              <w:right w:val="single" w:sz="4" w:space="0" w:color="auto"/>
            </w:tcBorders>
            <w:shd w:val="clear" w:color="auto" w:fill="E0EBF8"/>
            <w:noWrap/>
            <w:vAlign w:val="bottom"/>
          </w:tcPr>
          <w:p w14:paraId="1D9ED29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303AC399"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406F66D4"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0CC8A1C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Less: Dividends Declared</w:t>
            </w:r>
          </w:p>
        </w:tc>
        <w:tc>
          <w:tcPr>
            <w:tcW w:w="267" w:type="dxa"/>
            <w:tcBorders>
              <w:top w:val="nil"/>
              <w:left w:val="nil"/>
              <w:bottom w:val="single" w:sz="4" w:space="0" w:color="auto"/>
              <w:right w:val="nil"/>
            </w:tcBorders>
            <w:shd w:val="clear" w:color="auto" w:fill="E0EBF8"/>
            <w:noWrap/>
            <w:vAlign w:val="bottom"/>
          </w:tcPr>
          <w:p w14:paraId="07F2B26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04B1BC0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(50,000)</w:t>
            </w:r>
          </w:p>
        </w:tc>
        <w:tc>
          <w:tcPr>
            <w:tcW w:w="267" w:type="dxa"/>
            <w:tcBorders>
              <w:top w:val="nil"/>
              <w:left w:val="nil"/>
              <w:bottom w:val="single" w:sz="4" w:space="0" w:color="auto"/>
              <w:right w:val="nil"/>
            </w:tcBorders>
            <w:shd w:val="clear" w:color="auto" w:fill="E0EBF8"/>
            <w:noWrap/>
            <w:vAlign w:val="bottom"/>
          </w:tcPr>
          <w:p w14:paraId="318655D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099907E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(20,000)</w:t>
            </w:r>
          </w:p>
        </w:tc>
        <w:tc>
          <w:tcPr>
            <w:tcW w:w="267" w:type="dxa"/>
            <w:tcBorders>
              <w:top w:val="nil"/>
              <w:left w:val="nil"/>
              <w:bottom w:val="single" w:sz="4" w:space="0" w:color="auto"/>
              <w:right w:val="nil"/>
            </w:tcBorders>
            <w:shd w:val="clear" w:color="auto" w:fill="E0EBF8"/>
            <w:noWrap/>
            <w:vAlign w:val="bottom"/>
          </w:tcPr>
          <w:p w14:paraId="4ED0219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21A5C2C6"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single" w:sz="4" w:space="0" w:color="auto"/>
              <w:right w:val="nil"/>
            </w:tcBorders>
            <w:shd w:val="clear" w:color="000000" w:fill="FFFFFF"/>
            <w:noWrap/>
            <w:vAlign w:val="bottom"/>
          </w:tcPr>
          <w:p w14:paraId="6F2DF7C0"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single" w:sz="4" w:space="0" w:color="auto"/>
              <w:right w:val="nil"/>
            </w:tcBorders>
            <w:shd w:val="clear" w:color="auto" w:fill="002E5C"/>
            <w:noWrap/>
            <w:vAlign w:val="bottom"/>
          </w:tcPr>
          <w:p w14:paraId="51866813"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20,000 </w:t>
            </w:r>
          </w:p>
        </w:tc>
        <w:tc>
          <w:tcPr>
            <w:tcW w:w="267" w:type="dxa"/>
            <w:tcBorders>
              <w:top w:val="nil"/>
              <w:left w:val="nil"/>
              <w:bottom w:val="single" w:sz="4" w:space="0" w:color="auto"/>
              <w:right w:val="nil"/>
            </w:tcBorders>
            <w:shd w:val="clear" w:color="auto" w:fill="E0EBF8"/>
            <w:noWrap/>
            <w:vAlign w:val="bottom"/>
          </w:tcPr>
          <w:p w14:paraId="2C538D5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1C617CA0"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(50,000)</w:t>
            </w:r>
          </w:p>
        </w:tc>
        <w:tc>
          <w:tcPr>
            <w:tcW w:w="267" w:type="dxa"/>
            <w:tcBorders>
              <w:top w:val="nil"/>
              <w:left w:val="nil"/>
              <w:bottom w:val="nil"/>
              <w:right w:val="single" w:sz="4" w:space="0" w:color="auto"/>
            </w:tcBorders>
            <w:shd w:val="clear" w:color="auto" w:fill="E0EBF8"/>
            <w:noWrap/>
            <w:vAlign w:val="bottom"/>
          </w:tcPr>
          <w:p w14:paraId="62F6C6F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12E923DA" w14:textId="77777777">
        <w:trPr>
          <w:trHeight w:val="315"/>
        </w:trPr>
        <w:tc>
          <w:tcPr>
            <w:tcW w:w="267" w:type="dxa"/>
            <w:tcBorders>
              <w:top w:val="nil"/>
              <w:left w:val="single" w:sz="4" w:space="0" w:color="auto"/>
              <w:bottom w:val="nil"/>
              <w:right w:val="nil"/>
            </w:tcBorders>
            <w:shd w:val="clear" w:color="auto" w:fill="E0EBF8"/>
            <w:noWrap/>
            <w:vAlign w:val="bottom"/>
          </w:tcPr>
          <w:p w14:paraId="596E9953"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2FCEFB4"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Ending Balance</w:t>
            </w:r>
          </w:p>
        </w:tc>
        <w:tc>
          <w:tcPr>
            <w:tcW w:w="267" w:type="dxa"/>
            <w:tcBorders>
              <w:top w:val="nil"/>
              <w:left w:val="nil"/>
              <w:bottom w:val="nil"/>
              <w:right w:val="nil"/>
            </w:tcBorders>
            <w:shd w:val="clear" w:color="auto" w:fill="E0EBF8"/>
            <w:noWrap/>
            <w:vAlign w:val="bottom"/>
          </w:tcPr>
          <w:p w14:paraId="3C848B1B"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43D965ED"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397,000 </w:t>
            </w:r>
          </w:p>
        </w:tc>
        <w:tc>
          <w:tcPr>
            <w:tcW w:w="267" w:type="dxa"/>
            <w:tcBorders>
              <w:top w:val="nil"/>
              <w:left w:val="nil"/>
              <w:bottom w:val="nil"/>
              <w:right w:val="nil"/>
            </w:tcBorders>
            <w:shd w:val="clear" w:color="auto" w:fill="E0EBF8"/>
            <w:noWrap/>
            <w:vAlign w:val="bottom"/>
          </w:tcPr>
          <w:p w14:paraId="0627FAC9"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46CCA1A6"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140,000 </w:t>
            </w:r>
          </w:p>
        </w:tc>
        <w:tc>
          <w:tcPr>
            <w:tcW w:w="267" w:type="dxa"/>
            <w:tcBorders>
              <w:top w:val="nil"/>
              <w:left w:val="nil"/>
              <w:bottom w:val="nil"/>
              <w:right w:val="nil"/>
            </w:tcBorders>
            <w:shd w:val="clear" w:color="auto" w:fill="E0EBF8"/>
            <w:noWrap/>
            <w:vAlign w:val="bottom"/>
          </w:tcPr>
          <w:p w14:paraId="336232B9"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5940BFBE"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163,000 </w:t>
            </w:r>
          </w:p>
        </w:tc>
        <w:tc>
          <w:tcPr>
            <w:tcW w:w="267" w:type="dxa"/>
            <w:tcBorders>
              <w:top w:val="nil"/>
              <w:left w:val="nil"/>
              <w:bottom w:val="nil"/>
              <w:right w:val="nil"/>
            </w:tcBorders>
            <w:shd w:val="clear" w:color="000000" w:fill="FFFFFF"/>
            <w:noWrap/>
            <w:vAlign w:val="bottom"/>
          </w:tcPr>
          <w:p w14:paraId="2408C261"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double" w:sz="6" w:space="0" w:color="auto"/>
              <w:right w:val="nil"/>
            </w:tcBorders>
            <w:shd w:val="clear" w:color="000000" w:fill="FFFFFF"/>
            <w:noWrap/>
            <w:vAlign w:val="bottom"/>
          </w:tcPr>
          <w:p w14:paraId="7F15BB5B"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23,000 </w:t>
            </w:r>
          </w:p>
        </w:tc>
        <w:tc>
          <w:tcPr>
            <w:tcW w:w="267" w:type="dxa"/>
            <w:tcBorders>
              <w:top w:val="nil"/>
              <w:left w:val="nil"/>
              <w:bottom w:val="nil"/>
              <w:right w:val="nil"/>
            </w:tcBorders>
            <w:shd w:val="clear" w:color="auto" w:fill="E0EBF8"/>
            <w:noWrap/>
            <w:vAlign w:val="bottom"/>
          </w:tcPr>
          <w:p w14:paraId="7FC1942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405CC2C7"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397,000 </w:t>
            </w:r>
          </w:p>
        </w:tc>
        <w:tc>
          <w:tcPr>
            <w:tcW w:w="267" w:type="dxa"/>
            <w:tcBorders>
              <w:top w:val="nil"/>
              <w:left w:val="nil"/>
              <w:bottom w:val="nil"/>
              <w:right w:val="single" w:sz="4" w:space="0" w:color="auto"/>
            </w:tcBorders>
            <w:shd w:val="clear" w:color="auto" w:fill="E0EBF8"/>
            <w:noWrap/>
            <w:vAlign w:val="bottom"/>
          </w:tcPr>
          <w:p w14:paraId="41A931D2"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53844F45" w14:textId="77777777">
        <w:trPr>
          <w:trHeight w:val="315"/>
        </w:trPr>
        <w:tc>
          <w:tcPr>
            <w:tcW w:w="267" w:type="dxa"/>
            <w:tcBorders>
              <w:top w:val="nil"/>
              <w:left w:val="single" w:sz="4" w:space="0" w:color="auto"/>
              <w:bottom w:val="nil"/>
              <w:right w:val="nil"/>
            </w:tcBorders>
            <w:shd w:val="clear" w:color="auto" w:fill="E0EBF8"/>
            <w:noWrap/>
            <w:vAlign w:val="bottom"/>
          </w:tcPr>
          <w:p w14:paraId="15111E84"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CCC69E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9075C0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A61FFE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6CA279A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0222C3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2A06784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540BD71"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FB071B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1F0849C3"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1C02791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5ECF4A6"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E72571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F14FF84" w14:textId="77777777">
        <w:trPr>
          <w:trHeight w:val="300"/>
        </w:trPr>
        <w:tc>
          <w:tcPr>
            <w:tcW w:w="267" w:type="dxa"/>
            <w:tcBorders>
              <w:top w:val="nil"/>
              <w:left w:val="single" w:sz="4" w:space="0" w:color="auto"/>
              <w:bottom w:val="nil"/>
              <w:right w:val="nil"/>
            </w:tcBorders>
            <w:shd w:val="clear" w:color="auto" w:fill="E0EBF8"/>
            <w:noWrap/>
            <w:vAlign w:val="bottom"/>
          </w:tcPr>
          <w:p w14:paraId="15E1E735"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66F8744"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14:paraId="4FA4F93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06F9B80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516BB57"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14:paraId="441DD2A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4727D0B3"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14:paraId="5D7E300D"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4D06586F"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nil"/>
              <w:right w:val="nil"/>
            </w:tcBorders>
            <w:shd w:val="clear" w:color="000000" w:fill="FFFFFF"/>
            <w:noWrap/>
            <w:vAlign w:val="bottom"/>
          </w:tcPr>
          <w:p w14:paraId="077B81E1"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28324944"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14:paraId="2C3175D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0082A58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4ED25831" w14:textId="77777777">
        <w:trPr>
          <w:trHeight w:val="300"/>
        </w:trPr>
        <w:tc>
          <w:tcPr>
            <w:tcW w:w="267" w:type="dxa"/>
            <w:tcBorders>
              <w:top w:val="nil"/>
              <w:left w:val="single" w:sz="4" w:space="0" w:color="auto"/>
              <w:bottom w:val="nil"/>
              <w:right w:val="nil"/>
            </w:tcBorders>
            <w:shd w:val="clear" w:color="auto" w:fill="E0EBF8"/>
            <w:noWrap/>
            <w:vAlign w:val="bottom"/>
          </w:tcPr>
          <w:p w14:paraId="539B2BC4"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02EAE81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Cash</w:t>
            </w:r>
          </w:p>
        </w:tc>
        <w:tc>
          <w:tcPr>
            <w:tcW w:w="267" w:type="dxa"/>
            <w:tcBorders>
              <w:top w:val="nil"/>
              <w:left w:val="nil"/>
              <w:bottom w:val="nil"/>
              <w:right w:val="nil"/>
            </w:tcBorders>
            <w:shd w:val="clear" w:color="auto" w:fill="E0EBF8"/>
            <w:noWrap/>
            <w:vAlign w:val="bottom"/>
          </w:tcPr>
          <w:p w14:paraId="08D783E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EEB9620"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82,000 </w:t>
            </w:r>
          </w:p>
        </w:tc>
        <w:tc>
          <w:tcPr>
            <w:tcW w:w="267" w:type="dxa"/>
            <w:tcBorders>
              <w:top w:val="nil"/>
              <w:left w:val="nil"/>
              <w:bottom w:val="nil"/>
              <w:right w:val="nil"/>
            </w:tcBorders>
            <w:shd w:val="clear" w:color="auto" w:fill="E0EBF8"/>
            <w:noWrap/>
            <w:vAlign w:val="bottom"/>
          </w:tcPr>
          <w:p w14:paraId="3EEB215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5D6B8583"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25,000 </w:t>
            </w:r>
          </w:p>
        </w:tc>
        <w:tc>
          <w:tcPr>
            <w:tcW w:w="267" w:type="dxa"/>
            <w:tcBorders>
              <w:top w:val="nil"/>
              <w:left w:val="nil"/>
              <w:bottom w:val="nil"/>
              <w:right w:val="nil"/>
            </w:tcBorders>
            <w:shd w:val="clear" w:color="auto" w:fill="E0EBF8"/>
            <w:noWrap/>
            <w:vAlign w:val="bottom"/>
          </w:tcPr>
          <w:p w14:paraId="00EDCA2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D722D83"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6048DC85"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6640CF21"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F5705A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88070EC"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107,000 </w:t>
            </w:r>
          </w:p>
        </w:tc>
        <w:tc>
          <w:tcPr>
            <w:tcW w:w="267" w:type="dxa"/>
            <w:tcBorders>
              <w:top w:val="nil"/>
              <w:left w:val="nil"/>
              <w:bottom w:val="nil"/>
              <w:right w:val="single" w:sz="4" w:space="0" w:color="auto"/>
            </w:tcBorders>
            <w:shd w:val="clear" w:color="auto" w:fill="E0EBF8"/>
            <w:noWrap/>
            <w:vAlign w:val="bottom"/>
          </w:tcPr>
          <w:p w14:paraId="6278C96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8C33AEF" w14:textId="77777777">
        <w:trPr>
          <w:trHeight w:val="300"/>
        </w:trPr>
        <w:tc>
          <w:tcPr>
            <w:tcW w:w="267" w:type="dxa"/>
            <w:tcBorders>
              <w:top w:val="nil"/>
              <w:left w:val="single" w:sz="4" w:space="0" w:color="auto"/>
              <w:bottom w:val="nil"/>
              <w:right w:val="nil"/>
            </w:tcBorders>
            <w:shd w:val="clear" w:color="auto" w:fill="E0EBF8"/>
            <w:noWrap/>
            <w:vAlign w:val="bottom"/>
          </w:tcPr>
          <w:p w14:paraId="768E345A"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87B57C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Accounts Receivable</w:t>
            </w:r>
          </w:p>
        </w:tc>
        <w:tc>
          <w:tcPr>
            <w:tcW w:w="267" w:type="dxa"/>
            <w:tcBorders>
              <w:top w:val="nil"/>
              <w:left w:val="nil"/>
              <w:bottom w:val="nil"/>
              <w:right w:val="nil"/>
            </w:tcBorders>
            <w:shd w:val="clear" w:color="auto" w:fill="E0EBF8"/>
            <w:noWrap/>
            <w:vAlign w:val="bottom"/>
          </w:tcPr>
          <w:p w14:paraId="3EE2791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14BD8AC"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25C4013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B70A1A7"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55,000 </w:t>
            </w:r>
          </w:p>
        </w:tc>
        <w:tc>
          <w:tcPr>
            <w:tcW w:w="267" w:type="dxa"/>
            <w:tcBorders>
              <w:top w:val="nil"/>
              <w:left w:val="nil"/>
              <w:bottom w:val="nil"/>
              <w:right w:val="nil"/>
            </w:tcBorders>
            <w:shd w:val="clear" w:color="auto" w:fill="E0EBF8"/>
            <w:noWrap/>
            <w:vAlign w:val="bottom"/>
          </w:tcPr>
          <w:p w14:paraId="5AF686B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E9B0ED8"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5D9551A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446B588D"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16,000 </w:t>
            </w:r>
          </w:p>
        </w:tc>
        <w:tc>
          <w:tcPr>
            <w:tcW w:w="267" w:type="dxa"/>
            <w:tcBorders>
              <w:top w:val="nil"/>
              <w:left w:val="nil"/>
              <w:bottom w:val="nil"/>
              <w:right w:val="nil"/>
            </w:tcBorders>
            <w:shd w:val="clear" w:color="auto" w:fill="E0EBF8"/>
            <w:noWrap/>
            <w:vAlign w:val="bottom"/>
          </w:tcPr>
          <w:p w14:paraId="6530F8F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2CC9445"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89,000 </w:t>
            </w:r>
          </w:p>
        </w:tc>
        <w:tc>
          <w:tcPr>
            <w:tcW w:w="267" w:type="dxa"/>
            <w:tcBorders>
              <w:top w:val="nil"/>
              <w:left w:val="nil"/>
              <w:bottom w:val="nil"/>
              <w:right w:val="single" w:sz="4" w:space="0" w:color="auto"/>
            </w:tcBorders>
            <w:shd w:val="clear" w:color="auto" w:fill="E0EBF8"/>
            <w:noWrap/>
            <w:vAlign w:val="bottom"/>
          </w:tcPr>
          <w:p w14:paraId="1D60E1C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4DA34A33" w14:textId="77777777">
        <w:trPr>
          <w:trHeight w:val="300"/>
        </w:trPr>
        <w:tc>
          <w:tcPr>
            <w:tcW w:w="267" w:type="dxa"/>
            <w:tcBorders>
              <w:top w:val="nil"/>
              <w:left w:val="single" w:sz="4" w:space="0" w:color="auto"/>
              <w:bottom w:val="nil"/>
              <w:right w:val="nil"/>
            </w:tcBorders>
            <w:shd w:val="clear" w:color="auto" w:fill="E0EBF8"/>
            <w:noWrap/>
            <w:vAlign w:val="bottom"/>
          </w:tcPr>
          <w:p w14:paraId="64B8A4E9"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1A9B606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Inventory</w:t>
            </w:r>
          </w:p>
        </w:tc>
        <w:tc>
          <w:tcPr>
            <w:tcW w:w="267" w:type="dxa"/>
            <w:tcBorders>
              <w:top w:val="nil"/>
              <w:left w:val="nil"/>
              <w:bottom w:val="nil"/>
              <w:right w:val="nil"/>
            </w:tcBorders>
            <w:shd w:val="clear" w:color="auto" w:fill="E0EBF8"/>
            <w:noWrap/>
            <w:vAlign w:val="bottom"/>
          </w:tcPr>
          <w:p w14:paraId="55CF110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3CC6AA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170,000 </w:t>
            </w:r>
          </w:p>
        </w:tc>
        <w:tc>
          <w:tcPr>
            <w:tcW w:w="267" w:type="dxa"/>
            <w:tcBorders>
              <w:top w:val="nil"/>
              <w:left w:val="nil"/>
              <w:bottom w:val="nil"/>
              <w:right w:val="nil"/>
            </w:tcBorders>
            <w:shd w:val="clear" w:color="auto" w:fill="E0EBF8"/>
            <w:noWrap/>
            <w:vAlign w:val="bottom"/>
          </w:tcPr>
          <w:p w14:paraId="54240B8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5DA9D0D"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14:paraId="2EC7A3E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BE6FCBA"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277A4D6E"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19F930FB"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7D8D39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43B2459"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270,000 </w:t>
            </w:r>
          </w:p>
        </w:tc>
        <w:tc>
          <w:tcPr>
            <w:tcW w:w="267" w:type="dxa"/>
            <w:tcBorders>
              <w:top w:val="nil"/>
              <w:left w:val="nil"/>
              <w:bottom w:val="nil"/>
              <w:right w:val="single" w:sz="4" w:space="0" w:color="auto"/>
            </w:tcBorders>
            <w:shd w:val="clear" w:color="auto" w:fill="E0EBF8"/>
            <w:noWrap/>
            <w:vAlign w:val="bottom"/>
          </w:tcPr>
          <w:p w14:paraId="0BEE3CE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137A5A7" w14:textId="77777777">
        <w:trPr>
          <w:trHeight w:val="300"/>
        </w:trPr>
        <w:tc>
          <w:tcPr>
            <w:tcW w:w="267" w:type="dxa"/>
            <w:tcBorders>
              <w:top w:val="nil"/>
              <w:left w:val="single" w:sz="4" w:space="0" w:color="auto"/>
              <w:bottom w:val="nil"/>
              <w:right w:val="nil"/>
            </w:tcBorders>
            <w:shd w:val="clear" w:color="auto" w:fill="E0EBF8"/>
            <w:noWrap/>
            <w:vAlign w:val="bottom"/>
          </w:tcPr>
          <w:p w14:paraId="0C627008"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7708CC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Land</w:t>
            </w:r>
          </w:p>
        </w:tc>
        <w:tc>
          <w:tcPr>
            <w:tcW w:w="267" w:type="dxa"/>
            <w:tcBorders>
              <w:top w:val="nil"/>
              <w:left w:val="nil"/>
              <w:bottom w:val="nil"/>
              <w:right w:val="nil"/>
            </w:tcBorders>
            <w:shd w:val="clear" w:color="auto" w:fill="E0EBF8"/>
            <w:noWrap/>
            <w:vAlign w:val="bottom"/>
          </w:tcPr>
          <w:p w14:paraId="73D60FD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762A07D0"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80,000 </w:t>
            </w:r>
          </w:p>
        </w:tc>
        <w:tc>
          <w:tcPr>
            <w:tcW w:w="267" w:type="dxa"/>
            <w:tcBorders>
              <w:top w:val="nil"/>
              <w:left w:val="nil"/>
              <w:bottom w:val="nil"/>
              <w:right w:val="nil"/>
            </w:tcBorders>
            <w:shd w:val="clear" w:color="auto" w:fill="E0EBF8"/>
            <w:noWrap/>
            <w:vAlign w:val="bottom"/>
          </w:tcPr>
          <w:p w14:paraId="457AA1A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C97B36C"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20,000 </w:t>
            </w:r>
          </w:p>
        </w:tc>
        <w:tc>
          <w:tcPr>
            <w:tcW w:w="267" w:type="dxa"/>
            <w:tcBorders>
              <w:top w:val="nil"/>
              <w:left w:val="nil"/>
              <w:bottom w:val="nil"/>
              <w:right w:val="nil"/>
            </w:tcBorders>
            <w:shd w:val="clear" w:color="auto" w:fill="E0EBF8"/>
            <w:noWrap/>
            <w:vAlign w:val="bottom"/>
          </w:tcPr>
          <w:p w14:paraId="32CAFB7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301DFE2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9AB72DD"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11623C37"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00ACB8B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7D37EB5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100,000 </w:t>
            </w:r>
          </w:p>
        </w:tc>
        <w:tc>
          <w:tcPr>
            <w:tcW w:w="267" w:type="dxa"/>
            <w:tcBorders>
              <w:top w:val="nil"/>
              <w:left w:val="nil"/>
              <w:bottom w:val="nil"/>
              <w:right w:val="single" w:sz="4" w:space="0" w:color="auto"/>
            </w:tcBorders>
            <w:shd w:val="clear" w:color="auto" w:fill="E0EBF8"/>
            <w:noWrap/>
            <w:vAlign w:val="bottom"/>
          </w:tcPr>
          <w:p w14:paraId="654B9FA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1C05E6D"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6EDABA0D"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820826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Buildings &amp; Equipment</w:t>
            </w:r>
          </w:p>
        </w:tc>
        <w:tc>
          <w:tcPr>
            <w:tcW w:w="267" w:type="dxa"/>
            <w:tcBorders>
              <w:top w:val="nil"/>
              <w:left w:val="nil"/>
              <w:bottom w:val="nil"/>
              <w:right w:val="nil"/>
            </w:tcBorders>
            <w:shd w:val="clear" w:color="auto" w:fill="E0EBF8"/>
            <w:noWrap/>
            <w:vAlign w:val="bottom"/>
          </w:tcPr>
          <w:p w14:paraId="72368E3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1FBB38C"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500,000 </w:t>
            </w:r>
          </w:p>
        </w:tc>
        <w:tc>
          <w:tcPr>
            <w:tcW w:w="267" w:type="dxa"/>
            <w:tcBorders>
              <w:top w:val="nil"/>
              <w:left w:val="nil"/>
              <w:bottom w:val="nil"/>
              <w:right w:val="nil"/>
            </w:tcBorders>
            <w:shd w:val="clear" w:color="auto" w:fill="E0EBF8"/>
            <w:noWrap/>
            <w:vAlign w:val="bottom"/>
          </w:tcPr>
          <w:p w14:paraId="2023BF3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66BE4D9"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150,000 </w:t>
            </w:r>
          </w:p>
        </w:tc>
        <w:tc>
          <w:tcPr>
            <w:tcW w:w="267" w:type="dxa"/>
            <w:tcBorders>
              <w:top w:val="nil"/>
              <w:left w:val="nil"/>
              <w:bottom w:val="nil"/>
              <w:right w:val="nil"/>
            </w:tcBorders>
            <w:shd w:val="clear" w:color="auto" w:fill="E0EBF8"/>
            <w:noWrap/>
            <w:vAlign w:val="bottom"/>
          </w:tcPr>
          <w:p w14:paraId="443704F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0DC6510C"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33,000 </w:t>
            </w:r>
          </w:p>
        </w:tc>
        <w:tc>
          <w:tcPr>
            <w:tcW w:w="267" w:type="dxa"/>
            <w:tcBorders>
              <w:top w:val="nil"/>
              <w:left w:val="nil"/>
              <w:bottom w:val="nil"/>
              <w:right w:val="nil"/>
            </w:tcBorders>
            <w:shd w:val="clear" w:color="000000" w:fill="FFFFFF"/>
            <w:noWrap/>
            <w:vAlign w:val="bottom"/>
          </w:tcPr>
          <w:p w14:paraId="0C20009F"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auto" w:fill="689CDA"/>
            <w:noWrap/>
            <w:vAlign w:val="bottom"/>
          </w:tcPr>
          <w:p w14:paraId="42C47D46"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60,000 </w:t>
            </w:r>
          </w:p>
        </w:tc>
        <w:tc>
          <w:tcPr>
            <w:tcW w:w="267" w:type="dxa"/>
            <w:tcBorders>
              <w:top w:val="nil"/>
              <w:left w:val="nil"/>
              <w:bottom w:val="nil"/>
              <w:right w:val="nil"/>
            </w:tcBorders>
            <w:shd w:val="clear" w:color="auto" w:fill="E0EBF8"/>
            <w:noWrap/>
            <w:vAlign w:val="bottom"/>
          </w:tcPr>
          <w:p w14:paraId="0706B20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26E8C150"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623,000 </w:t>
            </w:r>
          </w:p>
        </w:tc>
        <w:tc>
          <w:tcPr>
            <w:tcW w:w="267" w:type="dxa"/>
            <w:tcBorders>
              <w:top w:val="nil"/>
              <w:left w:val="nil"/>
              <w:bottom w:val="nil"/>
              <w:right w:val="single" w:sz="4" w:space="0" w:color="auto"/>
            </w:tcBorders>
            <w:shd w:val="clear" w:color="auto" w:fill="E0EBF8"/>
            <w:noWrap/>
            <w:vAlign w:val="bottom"/>
          </w:tcPr>
          <w:p w14:paraId="4A4CDCD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21DC8257"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4BF331EC"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BCEF8A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Less: Accumulated Depreciation</w:t>
            </w:r>
          </w:p>
        </w:tc>
        <w:tc>
          <w:tcPr>
            <w:tcW w:w="267" w:type="dxa"/>
            <w:tcBorders>
              <w:top w:val="nil"/>
              <w:left w:val="nil"/>
              <w:bottom w:val="nil"/>
              <w:right w:val="nil"/>
            </w:tcBorders>
            <w:shd w:val="clear" w:color="auto" w:fill="E0EBF8"/>
            <w:noWrap/>
            <w:vAlign w:val="bottom"/>
          </w:tcPr>
          <w:p w14:paraId="5E2658A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00235EFA"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(155,000)</w:t>
            </w:r>
          </w:p>
        </w:tc>
        <w:tc>
          <w:tcPr>
            <w:tcW w:w="267" w:type="dxa"/>
            <w:tcBorders>
              <w:top w:val="nil"/>
              <w:left w:val="nil"/>
              <w:bottom w:val="nil"/>
              <w:right w:val="nil"/>
            </w:tcBorders>
            <w:shd w:val="clear" w:color="auto" w:fill="E0EBF8"/>
            <w:noWrap/>
            <w:vAlign w:val="bottom"/>
          </w:tcPr>
          <w:p w14:paraId="67FF56A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AC9A4A"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(75,000)</w:t>
            </w:r>
          </w:p>
        </w:tc>
        <w:tc>
          <w:tcPr>
            <w:tcW w:w="267" w:type="dxa"/>
            <w:tcBorders>
              <w:top w:val="nil"/>
              <w:left w:val="nil"/>
              <w:bottom w:val="nil"/>
              <w:right w:val="nil"/>
            </w:tcBorders>
            <w:shd w:val="clear" w:color="auto" w:fill="E0EBF8"/>
            <w:noWrap/>
            <w:vAlign w:val="bottom"/>
          </w:tcPr>
          <w:p w14:paraId="7DA7EBA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auto" w:fill="689CDA"/>
            <w:noWrap/>
            <w:vAlign w:val="bottom"/>
          </w:tcPr>
          <w:p w14:paraId="2E07B57E"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60,000 </w:t>
            </w:r>
          </w:p>
        </w:tc>
        <w:tc>
          <w:tcPr>
            <w:tcW w:w="267" w:type="dxa"/>
            <w:tcBorders>
              <w:top w:val="nil"/>
              <w:left w:val="nil"/>
              <w:bottom w:val="nil"/>
              <w:right w:val="nil"/>
            </w:tcBorders>
            <w:shd w:val="clear" w:color="000000" w:fill="FFFFFF"/>
            <w:noWrap/>
            <w:vAlign w:val="bottom"/>
          </w:tcPr>
          <w:p w14:paraId="78CA5E30"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068C5938"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3,000 </w:t>
            </w:r>
          </w:p>
        </w:tc>
        <w:tc>
          <w:tcPr>
            <w:tcW w:w="267" w:type="dxa"/>
            <w:tcBorders>
              <w:top w:val="nil"/>
              <w:left w:val="nil"/>
              <w:bottom w:val="nil"/>
              <w:right w:val="nil"/>
            </w:tcBorders>
            <w:shd w:val="clear" w:color="auto" w:fill="E0EBF8"/>
            <w:noWrap/>
            <w:vAlign w:val="bottom"/>
          </w:tcPr>
          <w:p w14:paraId="51475D8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9DC2058"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(173,000)</w:t>
            </w:r>
          </w:p>
        </w:tc>
        <w:tc>
          <w:tcPr>
            <w:tcW w:w="267" w:type="dxa"/>
            <w:tcBorders>
              <w:top w:val="nil"/>
              <w:left w:val="nil"/>
              <w:bottom w:val="nil"/>
              <w:right w:val="single" w:sz="4" w:space="0" w:color="auto"/>
            </w:tcBorders>
            <w:shd w:val="clear" w:color="auto" w:fill="E0EBF8"/>
            <w:noWrap/>
            <w:vAlign w:val="bottom"/>
          </w:tcPr>
          <w:p w14:paraId="4CD1A61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62E2C96C"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238104DF"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7A49A8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Investment in Lime Co.</w:t>
            </w:r>
          </w:p>
        </w:tc>
        <w:tc>
          <w:tcPr>
            <w:tcW w:w="267" w:type="dxa"/>
            <w:tcBorders>
              <w:top w:val="nil"/>
              <w:left w:val="nil"/>
              <w:bottom w:val="nil"/>
              <w:right w:val="nil"/>
            </w:tcBorders>
            <w:shd w:val="clear" w:color="auto" w:fill="E0EBF8"/>
            <w:noWrap/>
            <w:vAlign w:val="bottom"/>
          </w:tcPr>
          <w:p w14:paraId="70C8293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9E31C52"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240,000 </w:t>
            </w:r>
          </w:p>
        </w:tc>
        <w:tc>
          <w:tcPr>
            <w:tcW w:w="267" w:type="dxa"/>
            <w:tcBorders>
              <w:top w:val="nil"/>
              <w:left w:val="nil"/>
              <w:bottom w:val="nil"/>
              <w:right w:val="nil"/>
            </w:tcBorders>
            <w:shd w:val="clear" w:color="auto" w:fill="E0EBF8"/>
            <w:noWrap/>
            <w:vAlign w:val="bottom"/>
          </w:tcPr>
          <w:p w14:paraId="28C245B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FFA363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7CFF55B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6A8836FA"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6B20B70"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auto" w:fill="002E5C"/>
            <w:noWrap/>
            <w:vAlign w:val="bottom"/>
          </w:tcPr>
          <w:p w14:paraId="776D6967"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190,000 </w:t>
            </w:r>
          </w:p>
        </w:tc>
        <w:tc>
          <w:tcPr>
            <w:tcW w:w="267" w:type="dxa"/>
            <w:tcBorders>
              <w:top w:val="nil"/>
              <w:left w:val="nil"/>
              <w:bottom w:val="nil"/>
              <w:right w:val="nil"/>
            </w:tcBorders>
            <w:shd w:val="clear" w:color="auto" w:fill="E0EBF8"/>
            <w:noWrap/>
            <w:vAlign w:val="bottom"/>
          </w:tcPr>
          <w:p w14:paraId="3B718A9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DDE3AD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2184133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10C0B09A" w14:textId="77777777">
        <w:trPr>
          <w:trHeight w:val="300"/>
        </w:trPr>
        <w:tc>
          <w:tcPr>
            <w:tcW w:w="267" w:type="dxa"/>
            <w:tcBorders>
              <w:top w:val="nil"/>
              <w:left w:val="single" w:sz="4" w:space="0" w:color="auto"/>
              <w:bottom w:val="nil"/>
              <w:right w:val="nil"/>
            </w:tcBorders>
            <w:shd w:val="clear" w:color="auto" w:fill="E0EBF8"/>
            <w:noWrap/>
            <w:vAlign w:val="bottom"/>
          </w:tcPr>
          <w:p w14:paraId="31563244"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2D3221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08D069F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E7EABE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C95C87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39372C6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14AF62B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276A73D3"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39EA36BA"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auto" w:fill="E0EBF8"/>
            <w:noWrap/>
            <w:vAlign w:val="bottom"/>
          </w:tcPr>
          <w:p w14:paraId="69424593"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50,000 </w:t>
            </w:r>
          </w:p>
        </w:tc>
        <w:tc>
          <w:tcPr>
            <w:tcW w:w="267" w:type="dxa"/>
            <w:tcBorders>
              <w:top w:val="nil"/>
              <w:left w:val="nil"/>
              <w:bottom w:val="nil"/>
              <w:right w:val="nil"/>
            </w:tcBorders>
            <w:shd w:val="clear" w:color="auto" w:fill="E0EBF8"/>
            <w:noWrap/>
            <w:vAlign w:val="bottom"/>
          </w:tcPr>
          <w:p w14:paraId="2E74079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454415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1F5B686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7F20514F" w14:textId="77777777">
        <w:trPr>
          <w:trHeight w:val="300"/>
        </w:trPr>
        <w:tc>
          <w:tcPr>
            <w:tcW w:w="267" w:type="dxa"/>
            <w:tcBorders>
              <w:top w:val="nil"/>
              <w:left w:val="single" w:sz="4" w:space="0" w:color="auto"/>
              <w:bottom w:val="nil"/>
              <w:right w:val="nil"/>
            </w:tcBorders>
            <w:shd w:val="clear" w:color="auto" w:fill="E0EBF8"/>
            <w:noWrap/>
            <w:vAlign w:val="bottom"/>
          </w:tcPr>
          <w:p w14:paraId="4B43C97A"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02953CB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Goodwill</w:t>
            </w:r>
          </w:p>
        </w:tc>
        <w:tc>
          <w:tcPr>
            <w:tcW w:w="267" w:type="dxa"/>
            <w:tcBorders>
              <w:top w:val="nil"/>
              <w:left w:val="nil"/>
              <w:bottom w:val="single" w:sz="4" w:space="0" w:color="auto"/>
              <w:right w:val="nil"/>
            </w:tcBorders>
            <w:shd w:val="clear" w:color="auto" w:fill="E0EBF8"/>
            <w:noWrap/>
            <w:vAlign w:val="bottom"/>
          </w:tcPr>
          <w:p w14:paraId="3247FC52"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0EA7B19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525458CD"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08DF88B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single" w:sz="4" w:space="0" w:color="auto"/>
              <w:right w:val="nil"/>
            </w:tcBorders>
            <w:shd w:val="clear" w:color="auto" w:fill="E0EBF8"/>
            <w:noWrap/>
            <w:vAlign w:val="bottom"/>
          </w:tcPr>
          <w:p w14:paraId="028D9374"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single" w:sz="4" w:space="0" w:color="auto"/>
              <w:right w:val="nil"/>
            </w:tcBorders>
            <w:shd w:val="clear" w:color="auto" w:fill="E0EBF8"/>
            <w:noWrap/>
            <w:vAlign w:val="bottom"/>
          </w:tcPr>
          <w:p w14:paraId="0C5E85FC"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20,000 </w:t>
            </w:r>
          </w:p>
        </w:tc>
        <w:tc>
          <w:tcPr>
            <w:tcW w:w="267" w:type="dxa"/>
            <w:tcBorders>
              <w:top w:val="nil"/>
              <w:left w:val="nil"/>
              <w:bottom w:val="single" w:sz="4" w:space="0" w:color="auto"/>
              <w:right w:val="nil"/>
            </w:tcBorders>
            <w:shd w:val="clear" w:color="000000" w:fill="FFFFFF"/>
            <w:noWrap/>
            <w:vAlign w:val="bottom"/>
          </w:tcPr>
          <w:p w14:paraId="2146DAE9"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single" w:sz="4" w:space="0" w:color="auto"/>
              <w:right w:val="nil"/>
            </w:tcBorders>
            <w:shd w:val="clear" w:color="000000" w:fill="FFFFFF"/>
            <w:noWrap/>
            <w:vAlign w:val="bottom"/>
          </w:tcPr>
          <w:p w14:paraId="3648D642"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single" w:sz="4" w:space="0" w:color="auto"/>
              <w:right w:val="nil"/>
            </w:tcBorders>
            <w:shd w:val="clear" w:color="auto" w:fill="E0EBF8"/>
            <w:noWrap/>
            <w:vAlign w:val="bottom"/>
          </w:tcPr>
          <w:p w14:paraId="2350605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5D8D5208"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20,000 </w:t>
            </w:r>
          </w:p>
        </w:tc>
        <w:tc>
          <w:tcPr>
            <w:tcW w:w="267" w:type="dxa"/>
            <w:tcBorders>
              <w:top w:val="nil"/>
              <w:left w:val="nil"/>
              <w:bottom w:val="nil"/>
              <w:right w:val="single" w:sz="4" w:space="0" w:color="auto"/>
            </w:tcBorders>
            <w:shd w:val="clear" w:color="auto" w:fill="E0EBF8"/>
            <w:noWrap/>
            <w:vAlign w:val="bottom"/>
          </w:tcPr>
          <w:p w14:paraId="1190E7F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6ACD16A9" w14:textId="77777777">
        <w:trPr>
          <w:trHeight w:val="315"/>
        </w:trPr>
        <w:tc>
          <w:tcPr>
            <w:tcW w:w="267" w:type="dxa"/>
            <w:tcBorders>
              <w:top w:val="nil"/>
              <w:left w:val="single" w:sz="4" w:space="0" w:color="auto"/>
              <w:bottom w:val="nil"/>
              <w:right w:val="nil"/>
            </w:tcBorders>
            <w:shd w:val="clear" w:color="auto" w:fill="E0EBF8"/>
            <w:noWrap/>
            <w:vAlign w:val="bottom"/>
          </w:tcPr>
          <w:p w14:paraId="15DC4EB2"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3FC3B40B"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Total Assets</w:t>
            </w:r>
          </w:p>
        </w:tc>
        <w:tc>
          <w:tcPr>
            <w:tcW w:w="267" w:type="dxa"/>
            <w:tcBorders>
              <w:top w:val="nil"/>
              <w:left w:val="nil"/>
              <w:bottom w:val="nil"/>
              <w:right w:val="nil"/>
            </w:tcBorders>
            <w:shd w:val="clear" w:color="auto" w:fill="E0EBF8"/>
            <w:noWrap/>
            <w:vAlign w:val="bottom"/>
          </w:tcPr>
          <w:p w14:paraId="51DED85F"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6D1F8E33"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967,000 </w:t>
            </w:r>
          </w:p>
        </w:tc>
        <w:tc>
          <w:tcPr>
            <w:tcW w:w="267" w:type="dxa"/>
            <w:tcBorders>
              <w:top w:val="nil"/>
              <w:left w:val="nil"/>
              <w:bottom w:val="nil"/>
              <w:right w:val="nil"/>
            </w:tcBorders>
            <w:shd w:val="clear" w:color="auto" w:fill="E0EBF8"/>
            <w:noWrap/>
            <w:vAlign w:val="bottom"/>
          </w:tcPr>
          <w:p w14:paraId="6E9F24A0"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6A4CEFC1"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275,000 </w:t>
            </w:r>
          </w:p>
        </w:tc>
        <w:tc>
          <w:tcPr>
            <w:tcW w:w="267" w:type="dxa"/>
            <w:tcBorders>
              <w:top w:val="nil"/>
              <w:left w:val="nil"/>
              <w:bottom w:val="nil"/>
              <w:right w:val="nil"/>
            </w:tcBorders>
            <w:shd w:val="clear" w:color="auto" w:fill="E0EBF8"/>
            <w:noWrap/>
            <w:vAlign w:val="bottom"/>
          </w:tcPr>
          <w:p w14:paraId="2496B30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445EED4F" w14:textId="77777777" w:rsidR="00F118A3" w:rsidRPr="00061E9A" w:rsidRDefault="0067256B"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11</w:t>
            </w:r>
            <w:r w:rsidR="00F118A3" w:rsidRPr="00061E9A">
              <w:rPr>
                <w:rFonts w:ascii="Arial" w:hAnsi="Arial" w:cs="Arial"/>
                <w:b/>
                <w:bCs/>
                <w:sz w:val="18"/>
                <w:szCs w:val="22"/>
              </w:rPr>
              <w:t xml:space="preserve">3,000 </w:t>
            </w:r>
          </w:p>
        </w:tc>
        <w:tc>
          <w:tcPr>
            <w:tcW w:w="267" w:type="dxa"/>
            <w:tcBorders>
              <w:top w:val="nil"/>
              <w:left w:val="nil"/>
              <w:bottom w:val="nil"/>
              <w:right w:val="nil"/>
            </w:tcBorders>
            <w:shd w:val="clear" w:color="000000" w:fill="FFFFFF"/>
            <w:noWrap/>
            <w:vAlign w:val="bottom"/>
          </w:tcPr>
          <w:p w14:paraId="08C2BA68"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double" w:sz="6" w:space="0" w:color="auto"/>
              <w:right w:val="nil"/>
            </w:tcBorders>
            <w:shd w:val="clear" w:color="000000" w:fill="FFFFFF"/>
            <w:noWrap/>
            <w:vAlign w:val="bottom"/>
          </w:tcPr>
          <w:p w14:paraId="3175DEEE" w14:textId="77777777" w:rsidR="00F118A3" w:rsidRPr="00061E9A" w:rsidRDefault="0067256B"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319</w:t>
            </w:r>
            <w:r w:rsidR="00F118A3" w:rsidRPr="00061E9A">
              <w:rPr>
                <w:rFonts w:ascii="Arial" w:hAnsi="Arial" w:cs="Arial"/>
                <w:b/>
                <w:bCs/>
                <w:sz w:val="18"/>
                <w:szCs w:val="22"/>
              </w:rPr>
              <w:t xml:space="preserve">,000 </w:t>
            </w:r>
          </w:p>
        </w:tc>
        <w:tc>
          <w:tcPr>
            <w:tcW w:w="267" w:type="dxa"/>
            <w:tcBorders>
              <w:top w:val="nil"/>
              <w:left w:val="nil"/>
              <w:bottom w:val="nil"/>
              <w:right w:val="nil"/>
            </w:tcBorders>
            <w:shd w:val="clear" w:color="auto" w:fill="E0EBF8"/>
            <w:noWrap/>
            <w:vAlign w:val="bottom"/>
          </w:tcPr>
          <w:p w14:paraId="11F61E5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14:paraId="29F5B257"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1,036,000 </w:t>
            </w:r>
          </w:p>
        </w:tc>
        <w:tc>
          <w:tcPr>
            <w:tcW w:w="267" w:type="dxa"/>
            <w:tcBorders>
              <w:top w:val="nil"/>
              <w:left w:val="nil"/>
              <w:bottom w:val="nil"/>
              <w:right w:val="single" w:sz="4" w:space="0" w:color="auto"/>
            </w:tcBorders>
            <w:shd w:val="clear" w:color="auto" w:fill="E0EBF8"/>
            <w:noWrap/>
            <w:vAlign w:val="bottom"/>
          </w:tcPr>
          <w:p w14:paraId="51C76DD3"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59BAC9DF" w14:textId="77777777">
        <w:trPr>
          <w:trHeight w:val="315"/>
        </w:trPr>
        <w:tc>
          <w:tcPr>
            <w:tcW w:w="267" w:type="dxa"/>
            <w:tcBorders>
              <w:top w:val="nil"/>
              <w:left w:val="single" w:sz="4" w:space="0" w:color="auto"/>
              <w:bottom w:val="nil"/>
              <w:right w:val="nil"/>
            </w:tcBorders>
            <w:shd w:val="clear" w:color="auto" w:fill="E0EBF8"/>
            <w:noWrap/>
            <w:vAlign w:val="bottom"/>
          </w:tcPr>
          <w:p w14:paraId="58EB3785"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2BDD95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84780E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A29BEE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3E8E076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9BEBF9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nil"/>
            </w:tcBorders>
            <w:shd w:val="clear" w:color="auto" w:fill="E0EBF8"/>
            <w:noWrap/>
            <w:vAlign w:val="bottom"/>
          </w:tcPr>
          <w:p w14:paraId="55C85D57"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02B1C4E0"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78DA78EC"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705DF4BD"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5F82E2EE"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3B48B06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14:paraId="6EA5625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DFE37AB" w14:textId="77777777">
        <w:trPr>
          <w:trHeight w:val="300"/>
        </w:trPr>
        <w:tc>
          <w:tcPr>
            <w:tcW w:w="267" w:type="dxa"/>
            <w:tcBorders>
              <w:top w:val="nil"/>
              <w:left w:val="single" w:sz="4" w:space="0" w:color="auto"/>
              <w:bottom w:val="nil"/>
              <w:right w:val="nil"/>
            </w:tcBorders>
            <w:shd w:val="clear" w:color="auto" w:fill="E0EBF8"/>
            <w:noWrap/>
            <w:vAlign w:val="bottom"/>
          </w:tcPr>
          <w:p w14:paraId="6DDF4C3F"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2A7CFDB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Accounts Payable</w:t>
            </w:r>
          </w:p>
        </w:tc>
        <w:tc>
          <w:tcPr>
            <w:tcW w:w="267" w:type="dxa"/>
            <w:tcBorders>
              <w:top w:val="nil"/>
              <w:left w:val="nil"/>
              <w:bottom w:val="nil"/>
              <w:right w:val="nil"/>
            </w:tcBorders>
            <w:shd w:val="clear" w:color="auto" w:fill="E0EBF8"/>
            <w:noWrap/>
            <w:vAlign w:val="bottom"/>
          </w:tcPr>
          <w:p w14:paraId="181EB7B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6D79C316"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70,000 </w:t>
            </w:r>
          </w:p>
        </w:tc>
        <w:tc>
          <w:tcPr>
            <w:tcW w:w="267" w:type="dxa"/>
            <w:tcBorders>
              <w:top w:val="nil"/>
              <w:left w:val="nil"/>
              <w:bottom w:val="nil"/>
              <w:right w:val="nil"/>
            </w:tcBorders>
            <w:shd w:val="clear" w:color="auto" w:fill="E0EBF8"/>
            <w:noWrap/>
            <w:vAlign w:val="bottom"/>
          </w:tcPr>
          <w:p w14:paraId="733E0F4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EDC6950"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35,000 </w:t>
            </w:r>
          </w:p>
        </w:tc>
        <w:tc>
          <w:tcPr>
            <w:tcW w:w="267" w:type="dxa"/>
            <w:tcBorders>
              <w:top w:val="nil"/>
              <w:left w:val="nil"/>
              <w:bottom w:val="nil"/>
              <w:right w:val="nil"/>
            </w:tcBorders>
            <w:shd w:val="clear" w:color="auto" w:fill="E0EBF8"/>
            <w:noWrap/>
            <w:vAlign w:val="bottom"/>
          </w:tcPr>
          <w:p w14:paraId="58C0F22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auto" w:fill="E0EBF8"/>
            <w:noWrap/>
            <w:vAlign w:val="bottom"/>
          </w:tcPr>
          <w:p w14:paraId="7D16EF66"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16,000 </w:t>
            </w:r>
          </w:p>
        </w:tc>
        <w:tc>
          <w:tcPr>
            <w:tcW w:w="267" w:type="dxa"/>
            <w:tcBorders>
              <w:top w:val="nil"/>
              <w:left w:val="nil"/>
              <w:bottom w:val="nil"/>
              <w:right w:val="nil"/>
            </w:tcBorders>
            <w:shd w:val="clear" w:color="000000" w:fill="FFFFFF"/>
            <w:noWrap/>
            <w:vAlign w:val="bottom"/>
          </w:tcPr>
          <w:p w14:paraId="73EB1A75"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1D62E4D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75F16943"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49601DC9"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89,000 </w:t>
            </w:r>
          </w:p>
        </w:tc>
        <w:tc>
          <w:tcPr>
            <w:tcW w:w="267" w:type="dxa"/>
            <w:tcBorders>
              <w:top w:val="nil"/>
              <w:left w:val="nil"/>
              <w:bottom w:val="nil"/>
              <w:right w:val="single" w:sz="4" w:space="0" w:color="auto"/>
            </w:tcBorders>
            <w:shd w:val="clear" w:color="auto" w:fill="E0EBF8"/>
            <w:noWrap/>
            <w:vAlign w:val="bottom"/>
          </w:tcPr>
          <w:p w14:paraId="076377F9"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C79B21A" w14:textId="77777777">
        <w:trPr>
          <w:trHeight w:val="300"/>
        </w:trPr>
        <w:tc>
          <w:tcPr>
            <w:tcW w:w="267" w:type="dxa"/>
            <w:tcBorders>
              <w:top w:val="nil"/>
              <w:left w:val="single" w:sz="4" w:space="0" w:color="auto"/>
              <w:bottom w:val="nil"/>
              <w:right w:val="nil"/>
            </w:tcBorders>
            <w:shd w:val="clear" w:color="auto" w:fill="E0EBF8"/>
            <w:noWrap/>
            <w:vAlign w:val="bottom"/>
          </w:tcPr>
          <w:p w14:paraId="6CAA550A"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D8D4A2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Mortgages Payable</w:t>
            </w:r>
          </w:p>
        </w:tc>
        <w:tc>
          <w:tcPr>
            <w:tcW w:w="267" w:type="dxa"/>
            <w:tcBorders>
              <w:top w:val="nil"/>
              <w:left w:val="nil"/>
              <w:bottom w:val="nil"/>
              <w:right w:val="nil"/>
            </w:tcBorders>
            <w:shd w:val="clear" w:color="auto" w:fill="E0EBF8"/>
            <w:noWrap/>
            <w:vAlign w:val="bottom"/>
          </w:tcPr>
          <w:p w14:paraId="1061CA9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2A63E08"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14:paraId="0EA6625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20178E9B"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42C69278"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000000" w:fill="FFFFFF"/>
            <w:noWrap/>
            <w:vAlign w:val="bottom"/>
          </w:tcPr>
          <w:p w14:paraId="56EDEE58"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000000" w:fill="FFFFFF"/>
            <w:noWrap/>
            <w:vAlign w:val="bottom"/>
          </w:tcPr>
          <w:p w14:paraId="00DD7D44"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4C1B3E45"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C30A91F"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01D4D738"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250,000 </w:t>
            </w:r>
          </w:p>
        </w:tc>
        <w:tc>
          <w:tcPr>
            <w:tcW w:w="267" w:type="dxa"/>
            <w:tcBorders>
              <w:top w:val="nil"/>
              <w:left w:val="nil"/>
              <w:bottom w:val="nil"/>
              <w:right w:val="single" w:sz="4" w:space="0" w:color="auto"/>
            </w:tcBorders>
            <w:shd w:val="clear" w:color="auto" w:fill="E0EBF8"/>
            <w:noWrap/>
            <w:vAlign w:val="bottom"/>
          </w:tcPr>
          <w:p w14:paraId="5D51215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0AF22E56" w14:textId="77777777" w:rsidTr="00061E9A">
        <w:trPr>
          <w:trHeight w:val="300"/>
        </w:trPr>
        <w:tc>
          <w:tcPr>
            <w:tcW w:w="267" w:type="dxa"/>
            <w:tcBorders>
              <w:top w:val="nil"/>
              <w:left w:val="single" w:sz="4" w:space="0" w:color="auto"/>
              <w:bottom w:val="nil"/>
              <w:right w:val="nil"/>
            </w:tcBorders>
            <w:shd w:val="clear" w:color="auto" w:fill="E0EBF8"/>
            <w:noWrap/>
            <w:vAlign w:val="bottom"/>
          </w:tcPr>
          <w:p w14:paraId="33B2343C"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568AC2C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14:paraId="245E419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4F078277"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300,000 </w:t>
            </w:r>
          </w:p>
        </w:tc>
        <w:tc>
          <w:tcPr>
            <w:tcW w:w="267" w:type="dxa"/>
            <w:tcBorders>
              <w:top w:val="nil"/>
              <w:left w:val="nil"/>
              <w:bottom w:val="nil"/>
              <w:right w:val="nil"/>
            </w:tcBorders>
            <w:shd w:val="clear" w:color="auto" w:fill="E0EBF8"/>
            <w:noWrap/>
            <w:vAlign w:val="bottom"/>
          </w:tcPr>
          <w:p w14:paraId="6E25010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nil"/>
              <w:right w:val="nil"/>
            </w:tcBorders>
            <w:shd w:val="clear" w:color="auto" w:fill="E0EBF8"/>
            <w:noWrap/>
            <w:vAlign w:val="bottom"/>
          </w:tcPr>
          <w:p w14:paraId="1CA5FFD4"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14:paraId="2754332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nil"/>
              <w:right w:val="nil"/>
            </w:tcBorders>
            <w:shd w:val="clear" w:color="auto" w:fill="002E5C"/>
            <w:noWrap/>
            <w:vAlign w:val="bottom"/>
          </w:tcPr>
          <w:p w14:paraId="643BD994" w14:textId="77777777" w:rsidR="00F118A3" w:rsidRPr="00061E9A" w:rsidRDefault="00F118A3" w:rsidP="00F118A3">
            <w:pPr>
              <w:widowControl/>
              <w:autoSpaceDE/>
              <w:autoSpaceDN/>
              <w:adjustRightInd/>
              <w:jc w:val="right"/>
              <w:rPr>
                <w:rFonts w:ascii="Arial" w:hAnsi="Arial" w:cs="Arial"/>
                <w:b/>
                <w:sz w:val="18"/>
                <w:szCs w:val="22"/>
              </w:rPr>
            </w:pPr>
            <w:r w:rsidRPr="00061E9A">
              <w:rPr>
                <w:rFonts w:ascii="Arial" w:hAnsi="Arial" w:cs="Arial"/>
                <w:b/>
                <w:sz w:val="18"/>
                <w:szCs w:val="22"/>
              </w:rPr>
              <w:t xml:space="preserve">50,000 </w:t>
            </w:r>
          </w:p>
        </w:tc>
        <w:tc>
          <w:tcPr>
            <w:tcW w:w="267" w:type="dxa"/>
            <w:tcBorders>
              <w:top w:val="nil"/>
              <w:left w:val="nil"/>
              <w:bottom w:val="nil"/>
              <w:right w:val="nil"/>
            </w:tcBorders>
            <w:shd w:val="clear" w:color="000000" w:fill="FFFFFF"/>
            <w:noWrap/>
            <w:vAlign w:val="bottom"/>
          </w:tcPr>
          <w:p w14:paraId="6716DE40"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nil"/>
              <w:right w:val="nil"/>
            </w:tcBorders>
            <w:shd w:val="clear" w:color="000000" w:fill="FFFFFF"/>
            <w:noWrap/>
            <w:vAlign w:val="bottom"/>
          </w:tcPr>
          <w:p w14:paraId="73593522"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267" w:type="dxa"/>
            <w:tcBorders>
              <w:top w:val="nil"/>
              <w:left w:val="nil"/>
              <w:bottom w:val="nil"/>
              <w:right w:val="nil"/>
            </w:tcBorders>
            <w:shd w:val="clear" w:color="auto" w:fill="E0EBF8"/>
            <w:noWrap/>
            <w:vAlign w:val="bottom"/>
          </w:tcPr>
          <w:p w14:paraId="40584B2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nil"/>
              <w:right w:val="nil"/>
            </w:tcBorders>
            <w:shd w:val="clear" w:color="auto" w:fill="E0EBF8"/>
            <w:noWrap/>
            <w:vAlign w:val="bottom"/>
          </w:tcPr>
          <w:p w14:paraId="1648872B"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300,000 </w:t>
            </w:r>
          </w:p>
        </w:tc>
        <w:tc>
          <w:tcPr>
            <w:tcW w:w="267" w:type="dxa"/>
            <w:tcBorders>
              <w:top w:val="nil"/>
              <w:left w:val="nil"/>
              <w:bottom w:val="nil"/>
              <w:right w:val="single" w:sz="4" w:space="0" w:color="auto"/>
            </w:tcBorders>
            <w:shd w:val="clear" w:color="auto" w:fill="E0EBF8"/>
            <w:noWrap/>
            <w:vAlign w:val="bottom"/>
          </w:tcPr>
          <w:p w14:paraId="7776283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44D01A96" w14:textId="77777777">
        <w:trPr>
          <w:trHeight w:val="300"/>
        </w:trPr>
        <w:tc>
          <w:tcPr>
            <w:tcW w:w="267" w:type="dxa"/>
            <w:tcBorders>
              <w:top w:val="nil"/>
              <w:left w:val="single" w:sz="4" w:space="0" w:color="auto"/>
              <w:bottom w:val="nil"/>
              <w:right w:val="nil"/>
            </w:tcBorders>
            <w:shd w:val="clear" w:color="auto" w:fill="E0EBF8"/>
            <w:noWrap/>
            <w:vAlign w:val="bottom"/>
          </w:tcPr>
          <w:p w14:paraId="07E85710"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7760AEAA"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Retained Earnings</w:t>
            </w:r>
          </w:p>
        </w:tc>
        <w:tc>
          <w:tcPr>
            <w:tcW w:w="267" w:type="dxa"/>
            <w:tcBorders>
              <w:top w:val="nil"/>
              <w:left w:val="nil"/>
              <w:bottom w:val="single" w:sz="4" w:space="0" w:color="auto"/>
              <w:right w:val="nil"/>
            </w:tcBorders>
            <w:shd w:val="clear" w:color="auto" w:fill="E0EBF8"/>
            <w:noWrap/>
            <w:vAlign w:val="bottom"/>
          </w:tcPr>
          <w:p w14:paraId="5319B641"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1C71B741"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397,000 </w:t>
            </w:r>
          </w:p>
        </w:tc>
        <w:tc>
          <w:tcPr>
            <w:tcW w:w="267" w:type="dxa"/>
            <w:tcBorders>
              <w:top w:val="nil"/>
              <w:left w:val="nil"/>
              <w:bottom w:val="single" w:sz="4" w:space="0" w:color="auto"/>
              <w:right w:val="nil"/>
            </w:tcBorders>
            <w:shd w:val="clear" w:color="auto" w:fill="E0EBF8"/>
            <w:noWrap/>
            <w:vAlign w:val="bottom"/>
          </w:tcPr>
          <w:p w14:paraId="518FF1B5"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14:paraId="1A389655"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140,000 </w:t>
            </w:r>
          </w:p>
        </w:tc>
        <w:tc>
          <w:tcPr>
            <w:tcW w:w="267" w:type="dxa"/>
            <w:tcBorders>
              <w:top w:val="nil"/>
              <w:left w:val="nil"/>
              <w:bottom w:val="single" w:sz="4" w:space="0" w:color="auto"/>
              <w:right w:val="nil"/>
            </w:tcBorders>
            <w:shd w:val="clear" w:color="auto" w:fill="E0EBF8"/>
            <w:noWrap/>
            <w:vAlign w:val="bottom"/>
          </w:tcPr>
          <w:p w14:paraId="07EBEBBC"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14:paraId="00BF4F43"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163,000 </w:t>
            </w:r>
          </w:p>
        </w:tc>
        <w:tc>
          <w:tcPr>
            <w:tcW w:w="267" w:type="dxa"/>
            <w:tcBorders>
              <w:top w:val="nil"/>
              <w:left w:val="nil"/>
              <w:bottom w:val="single" w:sz="4" w:space="0" w:color="auto"/>
              <w:right w:val="nil"/>
            </w:tcBorders>
            <w:shd w:val="clear" w:color="000000" w:fill="FFFFFF"/>
            <w:noWrap/>
            <w:vAlign w:val="bottom"/>
          </w:tcPr>
          <w:p w14:paraId="46506726" w14:textId="77777777" w:rsidR="00F118A3" w:rsidRPr="00061E9A" w:rsidRDefault="00F118A3" w:rsidP="00F118A3">
            <w:pPr>
              <w:widowControl/>
              <w:autoSpaceDE/>
              <w:autoSpaceDN/>
              <w:adjustRightInd/>
              <w:rPr>
                <w:rFonts w:ascii="Arial" w:hAnsi="Arial" w:cs="Arial"/>
                <w:b/>
                <w:sz w:val="18"/>
                <w:szCs w:val="22"/>
              </w:rPr>
            </w:pPr>
            <w:r w:rsidRPr="00061E9A">
              <w:rPr>
                <w:rFonts w:ascii="Arial" w:hAnsi="Arial" w:cs="Arial"/>
                <w:b/>
                <w:sz w:val="18"/>
                <w:szCs w:val="22"/>
              </w:rPr>
              <w:t> </w:t>
            </w:r>
          </w:p>
        </w:tc>
        <w:tc>
          <w:tcPr>
            <w:tcW w:w="875" w:type="dxa"/>
            <w:tcBorders>
              <w:top w:val="nil"/>
              <w:left w:val="nil"/>
              <w:bottom w:val="single" w:sz="4" w:space="0" w:color="auto"/>
              <w:right w:val="nil"/>
            </w:tcBorders>
            <w:shd w:val="clear" w:color="000000" w:fill="FFFFFF"/>
            <w:noWrap/>
            <w:vAlign w:val="bottom"/>
          </w:tcPr>
          <w:p w14:paraId="15920449"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23,000 </w:t>
            </w:r>
          </w:p>
        </w:tc>
        <w:tc>
          <w:tcPr>
            <w:tcW w:w="267" w:type="dxa"/>
            <w:tcBorders>
              <w:top w:val="nil"/>
              <w:left w:val="nil"/>
              <w:bottom w:val="single" w:sz="4" w:space="0" w:color="auto"/>
              <w:right w:val="nil"/>
            </w:tcBorders>
            <w:shd w:val="clear" w:color="auto" w:fill="E0EBF8"/>
            <w:noWrap/>
            <w:vAlign w:val="bottom"/>
          </w:tcPr>
          <w:p w14:paraId="1DBB1D8B"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c>
          <w:tcPr>
            <w:tcW w:w="1357" w:type="dxa"/>
            <w:tcBorders>
              <w:top w:val="nil"/>
              <w:left w:val="nil"/>
              <w:bottom w:val="single" w:sz="4" w:space="0" w:color="auto"/>
              <w:right w:val="nil"/>
            </w:tcBorders>
            <w:shd w:val="clear" w:color="auto" w:fill="E0EBF8"/>
            <w:noWrap/>
            <w:vAlign w:val="bottom"/>
          </w:tcPr>
          <w:p w14:paraId="2E6919BD" w14:textId="77777777" w:rsidR="00F118A3" w:rsidRPr="00641494" w:rsidRDefault="00F118A3" w:rsidP="00F118A3">
            <w:pPr>
              <w:widowControl/>
              <w:autoSpaceDE/>
              <w:autoSpaceDN/>
              <w:adjustRightInd/>
              <w:jc w:val="right"/>
              <w:rPr>
                <w:rFonts w:ascii="Arial" w:hAnsi="Arial" w:cs="Arial"/>
                <w:sz w:val="18"/>
                <w:szCs w:val="22"/>
              </w:rPr>
            </w:pPr>
            <w:r w:rsidRPr="00641494">
              <w:rPr>
                <w:rFonts w:ascii="Arial" w:hAnsi="Arial" w:cs="Arial"/>
                <w:sz w:val="18"/>
                <w:szCs w:val="22"/>
              </w:rPr>
              <w:t xml:space="preserve">397,000 </w:t>
            </w:r>
          </w:p>
        </w:tc>
        <w:tc>
          <w:tcPr>
            <w:tcW w:w="267" w:type="dxa"/>
            <w:tcBorders>
              <w:top w:val="nil"/>
              <w:left w:val="nil"/>
              <w:bottom w:val="nil"/>
              <w:right w:val="single" w:sz="4" w:space="0" w:color="auto"/>
            </w:tcBorders>
            <w:shd w:val="clear" w:color="auto" w:fill="E0EBF8"/>
            <w:noWrap/>
            <w:vAlign w:val="bottom"/>
          </w:tcPr>
          <w:p w14:paraId="110D4300" w14:textId="77777777" w:rsidR="00F118A3" w:rsidRPr="00641494" w:rsidRDefault="00F118A3" w:rsidP="00F118A3">
            <w:pPr>
              <w:widowControl/>
              <w:autoSpaceDE/>
              <w:autoSpaceDN/>
              <w:adjustRightInd/>
              <w:rPr>
                <w:rFonts w:ascii="Arial" w:hAnsi="Arial" w:cs="Arial"/>
                <w:sz w:val="18"/>
                <w:szCs w:val="22"/>
              </w:rPr>
            </w:pPr>
            <w:r w:rsidRPr="00641494">
              <w:rPr>
                <w:rFonts w:ascii="Arial" w:hAnsi="Arial" w:cs="Arial"/>
                <w:sz w:val="18"/>
                <w:szCs w:val="22"/>
              </w:rPr>
              <w:t> </w:t>
            </w:r>
          </w:p>
        </w:tc>
      </w:tr>
      <w:tr w:rsidR="00F118A3" w:rsidRPr="00641494" w14:paraId="59A3C43D" w14:textId="77777777">
        <w:trPr>
          <w:trHeight w:val="315"/>
        </w:trPr>
        <w:tc>
          <w:tcPr>
            <w:tcW w:w="267" w:type="dxa"/>
            <w:tcBorders>
              <w:top w:val="nil"/>
              <w:left w:val="single" w:sz="4" w:space="0" w:color="auto"/>
              <w:bottom w:val="nil"/>
              <w:right w:val="nil"/>
            </w:tcBorders>
            <w:shd w:val="clear" w:color="auto" w:fill="E0EBF8"/>
            <w:noWrap/>
            <w:vAlign w:val="bottom"/>
          </w:tcPr>
          <w:p w14:paraId="7E98C02F"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nil"/>
              <w:right w:val="nil"/>
            </w:tcBorders>
            <w:shd w:val="clear" w:color="auto" w:fill="E0EBF8"/>
            <w:noWrap/>
            <w:vAlign w:val="bottom"/>
          </w:tcPr>
          <w:p w14:paraId="4511C728"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Total Liabilities &amp; Equity</w:t>
            </w:r>
          </w:p>
        </w:tc>
        <w:tc>
          <w:tcPr>
            <w:tcW w:w="267" w:type="dxa"/>
            <w:tcBorders>
              <w:top w:val="nil"/>
              <w:left w:val="nil"/>
              <w:bottom w:val="nil"/>
              <w:right w:val="nil"/>
            </w:tcBorders>
            <w:shd w:val="clear" w:color="auto" w:fill="E0EBF8"/>
            <w:noWrap/>
            <w:vAlign w:val="bottom"/>
          </w:tcPr>
          <w:p w14:paraId="56121B94"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0FB8D2A3"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967,000 </w:t>
            </w:r>
          </w:p>
        </w:tc>
        <w:tc>
          <w:tcPr>
            <w:tcW w:w="267" w:type="dxa"/>
            <w:tcBorders>
              <w:top w:val="nil"/>
              <w:left w:val="nil"/>
              <w:bottom w:val="nil"/>
              <w:right w:val="nil"/>
            </w:tcBorders>
            <w:shd w:val="clear" w:color="auto" w:fill="E0EBF8"/>
            <w:noWrap/>
            <w:vAlign w:val="bottom"/>
          </w:tcPr>
          <w:p w14:paraId="407570D6"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14:paraId="74768F5D"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275,000 </w:t>
            </w:r>
          </w:p>
        </w:tc>
        <w:tc>
          <w:tcPr>
            <w:tcW w:w="267" w:type="dxa"/>
            <w:tcBorders>
              <w:top w:val="nil"/>
              <w:left w:val="nil"/>
              <w:bottom w:val="nil"/>
              <w:right w:val="nil"/>
            </w:tcBorders>
            <w:shd w:val="clear" w:color="auto" w:fill="E0EBF8"/>
            <w:noWrap/>
            <w:vAlign w:val="bottom"/>
          </w:tcPr>
          <w:p w14:paraId="0366E9E3"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14:paraId="1E2749C3"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229,000 </w:t>
            </w:r>
          </w:p>
        </w:tc>
        <w:tc>
          <w:tcPr>
            <w:tcW w:w="267" w:type="dxa"/>
            <w:tcBorders>
              <w:top w:val="nil"/>
              <w:left w:val="nil"/>
              <w:bottom w:val="nil"/>
              <w:right w:val="nil"/>
            </w:tcBorders>
            <w:shd w:val="clear" w:color="000000" w:fill="FFFFFF"/>
            <w:noWrap/>
            <w:vAlign w:val="bottom"/>
          </w:tcPr>
          <w:p w14:paraId="64457C54" w14:textId="77777777" w:rsidR="00F118A3" w:rsidRPr="00061E9A" w:rsidRDefault="00F118A3" w:rsidP="00F118A3">
            <w:pPr>
              <w:widowControl/>
              <w:autoSpaceDE/>
              <w:autoSpaceDN/>
              <w:adjustRightInd/>
              <w:rPr>
                <w:rFonts w:ascii="Arial" w:hAnsi="Arial" w:cs="Arial"/>
                <w:b/>
                <w:bCs/>
                <w:sz w:val="18"/>
                <w:szCs w:val="22"/>
              </w:rPr>
            </w:pPr>
            <w:r w:rsidRPr="00061E9A">
              <w:rPr>
                <w:rFonts w:ascii="Arial" w:hAnsi="Arial" w:cs="Arial"/>
                <w:b/>
                <w:bCs/>
                <w:sz w:val="18"/>
                <w:szCs w:val="22"/>
              </w:rPr>
              <w:t> </w:t>
            </w:r>
          </w:p>
        </w:tc>
        <w:tc>
          <w:tcPr>
            <w:tcW w:w="875" w:type="dxa"/>
            <w:tcBorders>
              <w:top w:val="nil"/>
              <w:left w:val="nil"/>
              <w:bottom w:val="double" w:sz="6" w:space="0" w:color="auto"/>
              <w:right w:val="nil"/>
            </w:tcBorders>
            <w:shd w:val="clear" w:color="000000" w:fill="FFFFFF"/>
            <w:noWrap/>
            <w:vAlign w:val="bottom"/>
          </w:tcPr>
          <w:p w14:paraId="58BF8F16" w14:textId="77777777" w:rsidR="00F118A3" w:rsidRPr="00061E9A" w:rsidRDefault="00F118A3" w:rsidP="00F118A3">
            <w:pPr>
              <w:widowControl/>
              <w:autoSpaceDE/>
              <w:autoSpaceDN/>
              <w:adjustRightInd/>
              <w:jc w:val="right"/>
              <w:rPr>
                <w:rFonts w:ascii="Arial" w:hAnsi="Arial" w:cs="Arial"/>
                <w:b/>
                <w:bCs/>
                <w:sz w:val="18"/>
                <w:szCs w:val="22"/>
              </w:rPr>
            </w:pPr>
            <w:r w:rsidRPr="00061E9A">
              <w:rPr>
                <w:rFonts w:ascii="Arial" w:hAnsi="Arial" w:cs="Arial"/>
                <w:b/>
                <w:bCs/>
                <w:sz w:val="18"/>
                <w:szCs w:val="22"/>
              </w:rPr>
              <w:t xml:space="preserve">23,000 </w:t>
            </w:r>
          </w:p>
        </w:tc>
        <w:tc>
          <w:tcPr>
            <w:tcW w:w="267" w:type="dxa"/>
            <w:tcBorders>
              <w:top w:val="nil"/>
              <w:left w:val="nil"/>
              <w:bottom w:val="nil"/>
              <w:right w:val="nil"/>
            </w:tcBorders>
            <w:shd w:val="clear" w:color="auto" w:fill="E0EBF8"/>
            <w:noWrap/>
            <w:vAlign w:val="bottom"/>
          </w:tcPr>
          <w:p w14:paraId="47E12066"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double" w:sz="6" w:space="0" w:color="auto"/>
              <w:right w:val="nil"/>
            </w:tcBorders>
            <w:shd w:val="clear" w:color="auto" w:fill="E0EBF8"/>
            <w:noWrap/>
            <w:vAlign w:val="bottom"/>
          </w:tcPr>
          <w:p w14:paraId="22A4C7FE" w14:textId="77777777" w:rsidR="00F118A3" w:rsidRPr="00641494" w:rsidRDefault="00F118A3" w:rsidP="00F118A3">
            <w:pPr>
              <w:widowControl/>
              <w:autoSpaceDE/>
              <w:autoSpaceDN/>
              <w:adjustRightInd/>
              <w:jc w:val="right"/>
              <w:rPr>
                <w:rFonts w:ascii="Arial" w:hAnsi="Arial" w:cs="Arial"/>
                <w:b/>
                <w:bCs/>
                <w:sz w:val="18"/>
                <w:szCs w:val="22"/>
              </w:rPr>
            </w:pPr>
            <w:r w:rsidRPr="00641494">
              <w:rPr>
                <w:rFonts w:ascii="Arial" w:hAnsi="Arial" w:cs="Arial"/>
                <w:b/>
                <w:bCs/>
                <w:sz w:val="18"/>
                <w:szCs w:val="22"/>
              </w:rPr>
              <w:t xml:space="preserve">1,036,000 </w:t>
            </w:r>
          </w:p>
        </w:tc>
        <w:tc>
          <w:tcPr>
            <w:tcW w:w="267" w:type="dxa"/>
            <w:tcBorders>
              <w:top w:val="nil"/>
              <w:left w:val="nil"/>
              <w:bottom w:val="nil"/>
              <w:right w:val="single" w:sz="4" w:space="0" w:color="auto"/>
            </w:tcBorders>
            <w:shd w:val="clear" w:color="auto" w:fill="E0EBF8"/>
            <w:noWrap/>
            <w:vAlign w:val="bottom"/>
          </w:tcPr>
          <w:p w14:paraId="26991412"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r w:rsidR="00F118A3" w:rsidRPr="00641494" w14:paraId="543F6F0D" w14:textId="77777777">
        <w:trPr>
          <w:trHeight w:val="135"/>
        </w:trPr>
        <w:tc>
          <w:tcPr>
            <w:tcW w:w="267" w:type="dxa"/>
            <w:tcBorders>
              <w:top w:val="nil"/>
              <w:left w:val="single" w:sz="4" w:space="0" w:color="auto"/>
              <w:bottom w:val="single" w:sz="4" w:space="0" w:color="auto"/>
              <w:right w:val="nil"/>
            </w:tcBorders>
            <w:shd w:val="clear" w:color="auto" w:fill="E0EBF8"/>
            <w:noWrap/>
            <w:vAlign w:val="bottom"/>
          </w:tcPr>
          <w:p w14:paraId="7AAC3FDC" w14:textId="77777777" w:rsidR="00F118A3" w:rsidRPr="00641494" w:rsidRDefault="00F118A3" w:rsidP="00F118A3">
            <w:pPr>
              <w:widowControl/>
              <w:autoSpaceDE/>
              <w:autoSpaceDN/>
              <w:adjustRightInd/>
              <w:rPr>
                <w:rFonts w:ascii="Arial" w:hAnsi="Arial" w:cs="Arial"/>
                <w:color w:val="000000"/>
                <w:sz w:val="18"/>
                <w:szCs w:val="22"/>
              </w:rPr>
            </w:pPr>
            <w:r w:rsidRPr="00641494">
              <w:rPr>
                <w:rFonts w:ascii="Arial" w:hAnsi="Arial" w:cs="Arial"/>
                <w:color w:val="000000"/>
                <w:sz w:val="18"/>
                <w:szCs w:val="22"/>
              </w:rPr>
              <w:t> </w:t>
            </w:r>
          </w:p>
        </w:tc>
        <w:tc>
          <w:tcPr>
            <w:tcW w:w="2893" w:type="dxa"/>
            <w:tcBorders>
              <w:top w:val="nil"/>
              <w:left w:val="nil"/>
              <w:bottom w:val="single" w:sz="4" w:space="0" w:color="auto"/>
              <w:right w:val="nil"/>
            </w:tcBorders>
            <w:shd w:val="clear" w:color="auto" w:fill="E0EBF8"/>
            <w:noWrap/>
            <w:vAlign w:val="bottom"/>
          </w:tcPr>
          <w:p w14:paraId="3D1AC3BF"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46D454B9"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5AC30AFB"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07892DDB"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14:paraId="34B0E8E6"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01E39E3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14:paraId="14388117"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14:paraId="56BD072E"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875" w:type="dxa"/>
            <w:tcBorders>
              <w:top w:val="nil"/>
              <w:left w:val="nil"/>
              <w:bottom w:val="single" w:sz="4" w:space="0" w:color="auto"/>
              <w:right w:val="nil"/>
            </w:tcBorders>
            <w:shd w:val="clear" w:color="000000" w:fill="FFFFFF"/>
            <w:noWrap/>
            <w:vAlign w:val="bottom"/>
          </w:tcPr>
          <w:p w14:paraId="2CC9468E"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14:paraId="40A47D11"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14:paraId="015ED9F5"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14:paraId="2EDC4B3F" w14:textId="77777777" w:rsidR="00F118A3" w:rsidRPr="00641494" w:rsidRDefault="00F118A3" w:rsidP="00F118A3">
            <w:pPr>
              <w:widowControl/>
              <w:autoSpaceDE/>
              <w:autoSpaceDN/>
              <w:adjustRightInd/>
              <w:rPr>
                <w:rFonts w:ascii="Arial" w:hAnsi="Arial" w:cs="Arial"/>
                <w:b/>
                <w:bCs/>
                <w:sz w:val="18"/>
                <w:szCs w:val="22"/>
              </w:rPr>
            </w:pPr>
            <w:r w:rsidRPr="00641494">
              <w:rPr>
                <w:rFonts w:ascii="Arial" w:hAnsi="Arial" w:cs="Arial"/>
                <w:b/>
                <w:bCs/>
                <w:sz w:val="18"/>
                <w:szCs w:val="22"/>
              </w:rPr>
              <w:t> </w:t>
            </w:r>
          </w:p>
        </w:tc>
      </w:tr>
    </w:tbl>
    <w:p w14:paraId="20942FC9" w14:textId="77777777" w:rsidR="00F118A3" w:rsidRPr="00641494" w:rsidRDefault="00F118A3"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rPr>
      </w:pPr>
    </w:p>
    <w:p w14:paraId="6FF9FCF2" w14:textId="77777777" w:rsidR="005E7AEB" w:rsidRPr="00641494"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cs="Arial"/>
          <w:sz w:val="20"/>
          <w:szCs w:val="22"/>
          <w:u w:val="double"/>
        </w:rPr>
      </w:pPr>
    </w:p>
    <w:p w14:paraId="6469C254"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exact"/>
        <w:rPr>
          <w:rFonts w:ascii="Arial" w:hAnsi="Arial" w:cs="Arial"/>
          <w:sz w:val="22"/>
          <w:szCs w:val="22"/>
        </w:rPr>
      </w:pPr>
      <w:r w:rsidRPr="00641494">
        <w:rPr>
          <w:rFonts w:ascii="Arial" w:hAnsi="Arial" w:cs="Arial"/>
          <w:sz w:val="20"/>
          <w:szCs w:val="22"/>
          <w:u w:val="double"/>
        </w:rPr>
        <w:br w:type="page"/>
      </w:r>
      <w:r w:rsidRPr="002C4AB3">
        <w:rPr>
          <w:rFonts w:ascii="Arial" w:hAnsi="Arial" w:cs="Arial"/>
          <w:b/>
          <w:bCs/>
          <w:sz w:val="22"/>
          <w:szCs w:val="22"/>
        </w:rPr>
        <w:lastRenderedPageBreak/>
        <w:t>P</w:t>
      </w:r>
      <w:r>
        <w:rPr>
          <w:rFonts w:ascii="Arial" w:hAnsi="Arial" w:cs="Arial"/>
          <w:b/>
          <w:bCs/>
          <w:sz w:val="22"/>
          <w:szCs w:val="22"/>
        </w:rPr>
        <w:t>4</w:t>
      </w:r>
      <w:r w:rsidRPr="002C4AB3">
        <w:rPr>
          <w:rFonts w:ascii="Arial" w:hAnsi="Arial" w:cs="Arial"/>
          <w:b/>
          <w:bCs/>
          <w:sz w:val="22"/>
          <w:szCs w:val="22"/>
        </w:rPr>
        <w:t>-</w:t>
      </w:r>
      <w:proofErr w:type="gramStart"/>
      <w:r>
        <w:rPr>
          <w:rFonts w:ascii="Arial" w:hAnsi="Arial" w:cs="Arial"/>
          <w:b/>
          <w:bCs/>
          <w:sz w:val="22"/>
          <w:szCs w:val="22"/>
        </w:rPr>
        <w:t>37</w:t>
      </w:r>
      <w:r w:rsidRPr="002C4AB3">
        <w:rPr>
          <w:rFonts w:ascii="Arial" w:hAnsi="Arial" w:cs="Arial"/>
          <w:b/>
          <w:bCs/>
          <w:sz w:val="22"/>
          <w:szCs w:val="22"/>
        </w:rPr>
        <w:t xml:space="preserve">  Push</w:t>
      </w:r>
      <w:proofErr w:type="gramEnd"/>
      <w:r w:rsidRPr="002C4AB3">
        <w:rPr>
          <w:rFonts w:ascii="Arial" w:hAnsi="Arial" w:cs="Arial"/>
          <w:b/>
          <w:bCs/>
          <w:sz w:val="22"/>
          <w:szCs w:val="22"/>
        </w:rPr>
        <w:t>-Down Accounting</w:t>
      </w:r>
    </w:p>
    <w:p w14:paraId="4850F871"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731"/>
        <w:gridCol w:w="5068"/>
        <w:gridCol w:w="1169"/>
        <w:gridCol w:w="1431"/>
      </w:tblGrid>
      <w:tr w:rsidR="005E7AEB" w:rsidRPr="002C4AB3" w14:paraId="4FE4CD7F" w14:textId="77777777">
        <w:tc>
          <w:tcPr>
            <w:tcW w:w="457" w:type="dxa"/>
            <w:shd w:val="clear" w:color="auto" w:fill="auto"/>
          </w:tcPr>
          <w:p w14:paraId="6557DE6A"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a.</w:t>
            </w:r>
          </w:p>
        </w:tc>
        <w:tc>
          <w:tcPr>
            <w:tcW w:w="8399" w:type="dxa"/>
            <w:gridSpan w:val="4"/>
            <w:shd w:val="clear" w:color="auto" w:fill="auto"/>
          </w:tcPr>
          <w:p w14:paraId="76FC80C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Entry to record </w:t>
            </w:r>
            <w:r>
              <w:rPr>
                <w:rFonts w:ascii="Arial" w:hAnsi="Arial" w:cs="Arial"/>
                <w:sz w:val="22"/>
                <w:szCs w:val="22"/>
              </w:rPr>
              <w:t>acquisition o</w:t>
            </w:r>
            <w:r w:rsidRPr="002C4AB3">
              <w:rPr>
                <w:rFonts w:ascii="Arial" w:hAnsi="Arial" w:cs="Arial"/>
                <w:sz w:val="22"/>
                <w:szCs w:val="22"/>
              </w:rPr>
              <w:t>f Lindy stock on books of Greenly:</w:t>
            </w:r>
          </w:p>
        </w:tc>
      </w:tr>
      <w:tr w:rsidR="005E7AEB" w:rsidRPr="002C4AB3" w14:paraId="7759F47C" w14:textId="77777777">
        <w:tc>
          <w:tcPr>
            <w:tcW w:w="457" w:type="dxa"/>
            <w:shd w:val="clear" w:color="auto" w:fill="auto"/>
          </w:tcPr>
          <w:p w14:paraId="17AC695D"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4C52E1A9" w14:textId="77777777" w:rsidR="005E7AEB" w:rsidRPr="002C4AB3" w:rsidRDefault="005E7AEB" w:rsidP="001A7D98">
            <w:pPr>
              <w:spacing w:line="240" w:lineRule="exact"/>
              <w:ind w:left="252" w:hanging="252"/>
              <w:rPr>
                <w:rFonts w:ascii="Arial" w:hAnsi="Arial" w:cs="Arial"/>
                <w:sz w:val="22"/>
                <w:szCs w:val="22"/>
              </w:rPr>
            </w:pPr>
          </w:p>
        </w:tc>
        <w:tc>
          <w:tcPr>
            <w:tcW w:w="5068" w:type="dxa"/>
            <w:tcBorders>
              <w:bottom w:val="single" w:sz="4" w:space="0" w:color="auto"/>
            </w:tcBorders>
          </w:tcPr>
          <w:p w14:paraId="22A7F82C" w14:textId="77777777" w:rsidR="005E7AEB" w:rsidRPr="002C4AB3" w:rsidRDefault="005E7AEB" w:rsidP="001A7D98">
            <w:pPr>
              <w:spacing w:line="240" w:lineRule="exact"/>
              <w:rPr>
                <w:rFonts w:ascii="Arial" w:hAnsi="Arial" w:cs="Arial"/>
                <w:sz w:val="22"/>
                <w:szCs w:val="22"/>
              </w:rPr>
            </w:pPr>
          </w:p>
        </w:tc>
        <w:tc>
          <w:tcPr>
            <w:tcW w:w="1169" w:type="dxa"/>
            <w:tcBorders>
              <w:bottom w:val="single" w:sz="4" w:space="0" w:color="auto"/>
            </w:tcBorders>
            <w:vAlign w:val="bottom"/>
          </w:tcPr>
          <w:p w14:paraId="20E8796B"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tcBorders>
            <w:vAlign w:val="bottom"/>
          </w:tcPr>
          <w:p w14:paraId="1186B1A6" w14:textId="77777777" w:rsidR="005E7AEB" w:rsidRPr="002C4AB3" w:rsidRDefault="005E7AEB" w:rsidP="001A7D98">
            <w:pPr>
              <w:spacing w:line="240" w:lineRule="exact"/>
              <w:jc w:val="right"/>
              <w:rPr>
                <w:rFonts w:ascii="Arial" w:hAnsi="Arial" w:cs="Arial"/>
                <w:sz w:val="22"/>
                <w:szCs w:val="22"/>
              </w:rPr>
            </w:pPr>
          </w:p>
        </w:tc>
      </w:tr>
      <w:tr w:rsidR="005E7AEB" w:rsidRPr="002C4AB3" w14:paraId="7B199BA3" w14:textId="77777777">
        <w:tc>
          <w:tcPr>
            <w:tcW w:w="457" w:type="dxa"/>
            <w:shd w:val="clear" w:color="auto" w:fill="auto"/>
          </w:tcPr>
          <w:p w14:paraId="51052851"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4DE87B39"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left w:val="single" w:sz="4" w:space="0" w:color="auto"/>
            </w:tcBorders>
          </w:tcPr>
          <w:p w14:paraId="6ACC24B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Investment in Lindy Company Stock</w:t>
            </w:r>
          </w:p>
        </w:tc>
        <w:tc>
          <w:tcPr>
            <w:tcW w:w="1169" w:type="dxa"/>
            <w:tcBorders>
              <w:top w:val="single" w:sz="4" w:space="0" w:color="auto"/>
            </w:tcBorders>
          </w:tcPr>
          <w:p w14:paraId="34A8F5EB"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935,000</w:t>
            </w:r>
          </w:p>
        </w:tc>
        <w:tc>
          <w:tcPr>
            <w:tcW w:w="1431" w:type="dxa"/>
            <w:tcBorders>
              <w:top w:val="single" w:sz="4" w:space="0" w:color="auto"/>
              <w:right w:val="single" w:sz="4" w:space="0" w:color="auto"/>
            </w:tcBorders>
          </w:tcPr>
          <w:p w14:paraId="50EEFAD5" w14:textId="77777777" w:rsidR="005E7AEB" w:rsidRPr="002C4AB3" w:rsidRDefault="005E7AEB" w:rsidP="001A7D98">
            <w:pPr>
              <w:spacing w:line="240" w:lineRule="exact"/>
              <w:jc w:val="right"/>
              <w:rPr>
                <w:rFonts w:ascii="Arial" w:hAnsi="Arial" w:cs="Arial"/>
                <w:sz w:val="22"/>
                <w:szCs w:val="22"/>
              </w:rPr>
            </w:pPr>
          </w:p>
        </w:tc>
      </w:tr>
      <w:tr w:rsidR="005E7AEB" w:rsidRPr="002C4AB3" w14:paraId="10B16D33" w14:textId="77777777">
        <w:tc>
          <w:tcPr>
            <w:tcW w:w="457" w:type="dxa"/>
            <w:shd w:val="clear" w:color="auto" w:fill="auto"/>
          </w:tcPr>
          <w:p w14:paraId="2074A963"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36930778"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bottom w:val="single" w:sz="4" w:space="0" w:color="auto"/>
            </w:tcBorders>
          </w:tcPr>
          <w:p w14:paraId="41924B87"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Cash</w:t>
            </w:r>
          </w:p>
        </w:tc>
        <w:tc>
          <w:tcPr>
            <w:tcW w:w="1169" w:type="dxa"/>
            <w:tcBorders>
              <w:bottom w:val="single" w:sz="4" w:space="0" w:color="auto"/>
            </w:tcBorders>
          </w:tcPr>
          <w:p w14:paraId="24685814"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right w:val="single" w:sz="4" w:space="0" w:color="auto"/>
            </w:tcBorders>
          </w:tcPr>
          <w:p w14:paraId="5207CF88"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935,000</w:t>
            </w:r>
          </w:p>
        </w:tc>
      </w:tr>
      <w:tr w:rsidR="005E7AEB" w:rsidRPr="002C4AB3" w14:paraId="74C376AB" w14:textId="77777777">
        <w:tc>
          <w:tcPr>
            <w:tcW w:w="457" w:type="dxa"/>
            <w:shd w:val="clear" w:color="auto" w:fill="auto"/>
          </w:tcPr>
          <w:p w14:paraId="01B6FA60"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63AFD4DE"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tcBorders>
          </w:tcPr>
          <w:p w14:paraId="6B8637FE" w14:textId="77777777" w:rsidR="005E7AEB" w:rsidRPr="002C4AB3" w:rsidRDefault="005E7AEB" w:rsidP="001A7D98">
            <w:pPr>
              <w:spacing w:line="240" w:lineRule="exact"/>
              <w:rPr>
                <w:rFonts w:ascii="Arial" w:hAnsi="Arial" w:cs="Arial"/>
                <w:sz w:val="22"/>
                <w:szCs w:val="22"/>
              </w:rPr>
            </w:pPr>
          </w:p>
        </w:tc>
        <w:tc>
          <w:tcPr>
            <w:tcW w:w="1169" w:type="dxa"/>
            <w:tcBorders>
              <w:top w:val="single" w:sz="4" w:space="0" w:color="auto"/>
            </w:tcBorders>
          </w:tcPr>
          <w:p w14:paraId="171EF8F9" w14:textId="77777777" w:rsidR="005E7AEB" w:rsidRPr="002C4AB3" w:rsidRDefault="005E7AEB" w:rsidP="001A7D98">
            <w:pPr>
              <w:spacing w:line="240" w:lineRule="exact"/>
              <w:jc w:val="right"/>
              <w:rPr>
                <w:rFonts w:ascii="Arial" w:hAnsi="Arial" w:cs="Arial"/>
                <w:sz w:val="22"/>
                <w:szCs w:val="22"/>
              </w:rPr>
            </w:pPr>
          </w:p>
        </w:tc>
        <w:tc>
          <w:tcPr>
            <w:tcW w:w="1431" w:type="dxa"/>
            <w:tcBorders>
              <w:top w:val="single" w:sz="4" w:space="0" w:color="auto"/>
            </w:tcBorders>
          </w:tcPr>
          <w:p w14:paraId="1A4218F0" w14:textId="77777777" w:rsidR="005E7AEB" w:rsidRPr="002C4AB3" w:rsidRDefault="005E7AEB" w:rsidP="001A7D98">
            <w:pPr>
              <w:spacing w:line="240" w:lineRule="exact"/>
              <w:jc w:val="right"/>
              <w:rPr>
                <w:rFonts w:ascii="Arial" w:hAnsi="Arial" w:cs="Arial"/>
                <w:sz w:val="22"/>
                <w:szCs w:val="22"/>
              </w:rPr>
            </w:pPr>
          </w:p>
        </w:tc>
      </w:tr>
      <w:tr w:rsidR="005E7AEB" w:rsidRPr="002C4AB3" w14:paraId="7DCB7EED" w14:textId="77777777">
        <w:tc>
          <w:tcPr>
            <w:tcW w:w="457" w:type="dxa"/>
            <w:shd w:val="clear" w:color="auto" w:fill="auto"/>
          </w:tcPr>
          <w:p w14:paraId="09AC62E7"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b.</w:t>
            </w:r>
          </w:p>
        </w:tc>
        <w:tc>
          <w:tcPr>
            <w:tcW w:w="8399" w:type="dxa"/>
            <w:gridSpan w:val="4"/>
            <w:shd w:val="clear" w:color="auto" w:fill="auto"/>
          </w:tcPr>
          <w:p w14:paraId="355AF73C"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Entry to record revaluation of assets on books of Lindy Company at date of combination:</w:t>
            </w:r>
          </w:p>
        </w:tc>
      </w:tr>
      <w:tr w:rsidR="005E7AEB" w:rsidRPr="002C4AB3" w14:paraId="41483558" w14:textId="77777777">
        <w:tc>
          <w:tcPr>
            <w:tcW w:w="457" w:type="dxa"/>
            <w:shd w:val="clear" w:color="auto" w:fill="auto"/>
          </w:tcPr>
          <w:p w14:paraId="02D14AE7"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32333CB0" w14:textId="77777777" w:rsidR="005E7AEB" w:rsidRPr="002C4AB3" w:rsidRDefault="005E7AEB" w:rsidP="001A7D98">
            <w:pPr>
              <w:spacing w:line="240" w:lineRule="exact"/>
              <w:rPr>
                <w:rFonts w:ascii="Arial" w:hAnsi="Arial" w:cs="Arial"/>
                <w:sz w:val="22"/>
                <w:szCs w:val="22"/>
              </w:rPr>
            </w:pPr>
          </w:p>
        </w:tc>
        <w:tc>
          <w:tcPr>
            <w:tcW w:w="5068" w:type="dxa"/>
            <w:tcBorders>
              <w:bottom w:val="single" w:sz="4" w:space="0" w:color="auto"/>
            </w:tcBorders>
          </w:tcPr>
          <w:p w14:paraId="72ABEB54" w14:textId="77777777" w:rsidR="005E7AEB" w:rsidRPr="002C4AB3" w:rsidRDefault="005E7AEB" w:rsidP="001A7D98">
            <w:pPr>
              <w:spacing w:line="240" w:lineRule="exact"/>
              <w:rPr>
                <w:rFonts w:ascii="Arial" w:hAnsi="Arial" w:cs="Arial"/>
                <w:sz w:val="22"/>
                <w:szCs w:val="22"/>
              </w:rPr>
            </w:pPr>
          </w:p>
        </w:tc>
        <w:tc>
          <w:tcPr>
            <w:tcW w:w="1169" w:type="dxa"/>
            <w:tcBorders>
              <w:bottom w:val="single" w:sz="4" w:space="0" w:color="auto"/>
            </w:tcBorders>
          </w:tcPr>
          <w:p w14:paraId="486FD99F"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tcBorders>
          </w:tcPr>
          <w:p w14:paraId="05FC7604" w14:textId="77777777" w:rsidR="005E7AEB" w:rsidRPr="002C4AB3" w:rsidRDefault="005E7AEB" w:rsidP="001A7D98">
            <w:pPr>
              <w:spacing w:line="240" w:lineRule="exact"/>
              <w:jc w:val="right"/>
              <w:rPr>
                <w:rFonts w:ascii="Arial" w:hAnsi="Arial" w:cs="Arial"/>
                <w:sz w:val="22"/>
                <w:szCs w:val="22"/>
              </w:rPr>
            </w:pPr>
          </w:p>
        </w:tc>
      </w:tr>
      <w:tr w:rsidR="005E7AEB" w:rsidRPr="002C4AB3" w14:paraId="66F158D9" w14:textId="77777777">
        <w:tc>
          <w:tcPr>
            <w:tcW w:w="457" w:type="dxa"/>
            <w:shd w:val="clear" w:color="auto" w:fill="auto"/>
          </w:tcPr>
          <w:p w14:paraId="0A334C29"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6CFD768A"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left w:val="single" w:sz="4" w:space="0" w:color="auto"/>
            </w:tcBorders>
          </w:tcPr>
          <w:p w14:paraId="52B98E6F"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Inventory</w:t>
            </w:r>
          </w:p>
        </w:tc>
        <w:tc>
          <w:tcPr>
            <w:tcW w:w="1169" w:type="dxa"/>
            <w:tcBorders>
              <w:top w:val="single" w:sz="4" w:space="0" w:color="auto"/>
            </w:tcBorders>
          </w:tcPr>
          <w:p w14:paraId="339A0D5E"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5,000</w:t>
            </w:r>
          </w:p>
        </w:tc>
        <w:tc>
          <w:tcPr>
            <w:tcW w:w="1431" w:type="dxa"/>
            <w:tcBorders>
              <w:top w:val="single" w:sz="4" w:space="0" w:color="auto"/>
              <w:right w:val="single" w:sz="4" w:space="0" w:color="auto"/>
            </w:tcBorders>
          </w:tcPr>
          <w:p w14:paraId="37FFAF35" w14:textId="77777777" w:rsidR="005E7AEB" w:rsidRPr="002C4AB3" w:rsidRDefault="005E7AEB" w:rsidP="001A7D98">
            <w:pPr>
              <w:spacing w:line="240" w:lineRule="exact"/>
              <w:jc w:val="right"/>
              <w:rPr>
                <w:rFonts w:ascii="Arial" w:hAnsi="Arial" w:cs="Arial"/>
                <w:sz w:val="22"/>
                <w:szCs w:val="22"/>
              </w:rPr>
            </w:pPr>
          </w:p>
        </w:tc>
      </w:tr>
      <w:tr w:rsidR="005E7AEB" w:rsidRPr="002C4AB3" w14:paraId="30A42DC7" w14:textId="77777777">
        <w:tc>
          <w:tcPr>
            <w:tcW w:w="457" w:type="dxa"/>
            <w:shd w:val="clear" w:color="auto" w:fill="auto"/>
          </w:tcPr>
          <w:p w14:paraId="53EA5971"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6076315F"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tcBorders>
          </w:tcPr>
          <w:p w14:paraId="3150E3E0"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Land</w:t>
            </w:r>
          </w:p>
        </w:tc>
        <w:tc>
          <w:tcPr>
            <w:tcW w:w="1169" w:type="dxa"/>
          </w:tcPr>
          <w:p w14:paraId="0742E477"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85,000</w:t>
            </w:r>
          </w:p>
        </w:tc>
        <w:tc>
          <w:tcPr>
            <w:tcW w:w="1431" w:type="dxa"/>
            <w:tcBorders>
              <w:right w:val="single" w:sz="4" w:space="0" w:color="auto"/>
            </w:tcBorders>
          </w:tcPr>
          <w:p w14:paraId="2C4365C6" w14:textId="77777777" w:rsidR="005E7AEB" w:rsidRPr="002C4AB3" w:rsidRDefault="005E7AEB" w:rsidP="001A7D98">
            <w:pPr>
              <w:spacing w:line="240" w:lineRule="exact"/>
              <w:jc w:val="right"/>
              <w:rPr>
                <w:rFonts w:ascii="Arial" w:hAnsi="Arial" w:cs="Arial"/>
                <w:sz w:val="22"/>
                <w:szCs w:val="22"/>
              </w:rPr>
            </w:pPr>
          </w:p>
        </w:tc>
      </w:tr>
      <w:tr w:rsidR="005E7AEB" w:rsidRPr="002C4AB3" w14:paraId="16FB5EF4" w14:textId="77777777">
        <w:tc>
          <w:tcPr>
            <w:tcW w:w="457" w:type="dxa"/>
            <w:shd w:val="clear" w:color="auto" w:fill="auto"/>
          </w:tcPr>
          <w:p w14:paraId="257D04C2"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482C5BAB"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tcBorders>
          </w:tcPr>
          <w:p w14:paraId="68C59D1D"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Buildings</w:t>
            </w:r>
          </w:p>
        </w:tc>
        <w:tc>
          <w:tcPr>
            <w:tcW w:w="1169" w:type="dxa"/>
          </w:tcPr>
          <w:p w14:paraId="00295441"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100,000</w:t>
            </w:r>
          </w:p>
        </w:tc>
        <w:tc>
          <w:tcPr>
            <w:tcW w:w="1431" w:type="dxa"/>
            <w:tcBorders>
              <w:right w:val="single" w:sz="4" w:space="0" w:color="auto"/>
            </w:tcBorders>
          </w:tcPr>
          <w:p w14:paraId="4C91F89C" w14:textId="77777777" w:rsidR="005E7AEB" w:rsidRPr="002C4AB3" w:rsidRDefault="005E7AEB" w:rsidP="001A7D98">
            <w:pPr>
              <w:spacing w:line="240" w:lineRule="exact"/>
              <w:jc w:val="right"/>
              <w:rPr>
                <w:rFonts w:ascii="Arial" w:hAnsi="Arial" w:cs="Arial"/>
                <w:sz w:val="22"/>
                <w:szCs w:val="22"/>
              </w:rPr>
            </w:pPr>
          </w:p>
        </w:tc>
      </w:tr>
      <w:tr w:rsidR="005E7AEB" w:rsidRPr="002C4AB3" w14:paraId="7B9E4EB6" w14:textId="77777777">
        <w:tc>
          <w:tcPr>
            <w:tcW w:w="457" w:type="dxa"/>
            <w:shd w:val="clear" w:color="auto" w:fill="auto"/>
          </w:tcPr>
          <w:p w14:paraId="4476762E"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0FA09DC1"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tcBorders>
          </w:tcPr>
          <w:p w14:paraId="1FD09CD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Equipment</w:t>
            </w:r>
          </w:p>
        </w:tc>
        <w:tc>
          <w:tcPr>
            <w:tcW w:w="1169" w:type="dxa"/>
          </w:tcPr>
          <w:p w14:paraId="211D2ED5"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70,000</w:t>
            </w:r>
          </w:p>
        </w:tc>
        <w:tc>
          <w:tcPr>
            <w:tcW w:w="1431" w:type="dxa"/>
            <w:tcBorders>
              <w:right w:val="single" w:sz="4" w:space="0" w:color="auto"/>
            </w:tcBorders>
          </w:tcPr>
          <w:p w14:paraId="779A7598" w14:textId="77777777" w:rsidR="005E7AEB" w:rsidRPr="002C4AB3" w:rsidRDefault="005E7AEB" w:rsidP="001A7D98">
            <w:pPr>
              <w:spacing w:line="240" w:lineRule="exact"/>
              <w:jc w:val="right"/>
              <w:rPr>
                <w:rFonts w:ascii="Arial" w:hAnsi="Arial" w:cs="Arial"/>
                <w:sz w:val="22"/>
                <w:szCs w:val="22"/>
              </w:rPr>
            </w:pPr>
          </w:p>
        </w:tc>
      </w:tr>
      <w:tr w:rsidR="005E7AEB" w:rsidRPr="002C4AB3" w14:paraId="7982FE79" w14:textId="77777777">
        <w:tc>
          <w:tcPr>
            <w:tcW w:w="457" w:type="dxa"/>
            <w:shd w:val="clear" w:color="auto" w:fill="auto"/>
          </w:tcPr>
          <w:p w14:paraId="033E9E1F"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1444C46F"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bottom w:val="single" w:sz="4" w:space="0" w:color="auto"/>
            </w:tcBorders>
          </w:tcPr>
          <w:p w14:paraId="2D30A082"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Revaluation Capital</w:t>
            </w:r>
          </w:p>
        </w:tc>
        <w:tc>
          <w:tcPr>
            <w:tcW w:w="1169" w:type="dxa"/>
            <w:tcBorders>
              <w:bottom w:val="single" w:sz="4" w:space="0" w:color="auto"/>
            </w:tcBorders>
          </w:tcPr>
          <w:p w14:paraId="3D8A5EF6"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right w:val="single" w:sz="4" w:space="0" w:color="auto"/>
            </w:tcBorders>
          </w:tcPr>
          <w:p w14:paraId="0069E501"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260,000</w:t>
            </w:r>
          </w:p>
        </w:tc>
      </w:tr>
      <w:tr w:rsidR="00AF0E72" w:rsidRPr="002C4AB3" w14:paraId="5977AE3D" w14:textId="77777777">
        <w:tc>
          <w:tcPr>
            <w:tcW w:w="457" w:type="dxa"/>
            <w:shd w:val="clear" w:color="auto" w:fill="auto"/>
          </w:tcPr>
          <w:p w14:paraId="3169611E" w14:textId="77777777" w:rsidR="00AF0E72" w:rsidRPr="002C4AB3" w:rsidRDefault="00AF0E72" w:rsidP="001A7D98">
            <w:pPr>
              <w:spacing w:line="240" w:lineRule="exact"/>
              <w:rPr>
                <w:rFonts w:ascii="Arial" w:hAnsi="Arial" w:cs="Arial"/>
                <w:sz w:val="22"/>
                <w:szCs w:val="22"/>
              </w:rPr>
            </w:pPr>
          </w:p>
        </w:tc>
        <w:tc>
          <w:tcPr>
            <w:tcW w:w="731" w:type="dxa"/>
            <w:shd w:val="clear" w:color="auto" w:fill="auto"/>
          </w:tcPr>
          <w:p w14:paraId="32BF992F" w14:textId="77777777" w:rsidR="00AF0E72" w:rsidRPr="002C4AB3" w:rsidRDefault="00AF0E72" w:rsidP="001A7D98">
            <w:pPr>
              <w:spacing w:line="240" w:lineRule="exact"/>
              <w:rPr>
                <w:rFonts w:ascii="Arial" w:hAnsi="Arial" w:cs="Arial"/>
                <w:sz w:val="22"/>
                <w:szCs w:val="22"/>
              </w:rPr>
            </w:pPr>
          </w:p>
        </w:tc>
        <w:tc>
          <w:tcPr>
            <w:tcW w:w="7668" w:type="dxa"/>
            <w:gridSpan w:val="3"/>
            <w:tcBorders>
              <w:top w:val="single" w:sz="4" w:space="0" w:color="auto"/>
            </w:tcBorders>
            <w:vAlign w:val="center"/>
          </w:tcPr>
          <w:p w14:paraId="7B647F61" w14:textId="77777777" w:rsidR="00AF0E72" w:rsidRPr="002C4AB3" w:rsidRDefault="00AF0E72" w:rsidP="00AF0E72">
            <w:pPr>
              <w:spacing w:line="240" w:lineRule="exact"/>
              <w:rPr>
                <w:rFonts w:ascii="Arial" w:hAnsi="Arial" w:cs="Arial"/>
                <w:sz w:val="22"/>
                <w:szCs w:val="22"/>
              </w:rPr>
            </w:pPr>
            <w:r w:rsidRPr="002C4AB3">
              <w:rPr>
                <w:rFonts w:ascii="Arial" w:hAnsi="Arial" w:cs="Arial"/>
                <w:sz w:val="22"/>
                <w:szCs w:val="22"/>
              </w:rPr>
              <w:t xml:space="preserve">  Revalue assets to reflect fair values at date of combination.</w:t>
            </w:r>
          </w:p>
        </w:tc>
      </w:tr>
      <w:tr w:rsidR="005E7AEB" w:rsidRPr="002C4AB3" w14:paraId="19ABF5E6" w14:textId="77777777">
        <w:tc>
          <w:tcPr>
            <w:tcW w:w="457" w:type="dxa"/>
            <w:shd w:val="clear" w:color="auto" w:fill="auto"/>
          </w:tcPr>
          <w:p w14:paraId="5F6439B1"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23062BD8" w14:textId="77777777" w:rsidR="005E7AEB" w:rsidRPr="002C4AB3" w:rsidRDefault="005E7AEB" w:rsidP="001A7D98">
            <w:pPr>
              <w:spacing w:line="240" w:lineRule="exact"/>
              <w:rPr>
                <w:rFonts w:ascii="Arial" w:hAnsi="Arial" w:cs="Arial"/>
                <w:sz w:val="22"/>
                <w:szCs w:val="22"/>
              </w:rPr>
            </w:pPr>
          </w:p>
        </w:tc>
        <w:tc>
          <w:tcPr>
            <w:tcW w:w="5068" w:type="dxa"/>
          </w:tcPr>
          <w:p w14:paraId="3ECCD091" w14:textId="77777777" w:rsidR="005E7AEB" w:rsidRPr="002C4AB3" w:rsidRDefault="005E7AEB" w:rsidP="001A7D98">
            <w:pPr>
              <w:spacing w:line="240" w:lineRule="exact"/>
              <w:rPr>
                <w:rFonts w:ascii="Arial" w:hAnsi="Arial" w:cs="Arial"/>
                <w:sz w:val="22"/>
                <w:szCs w:val="22"/>
              </w:rPr>
            </w:pPr>
          </w:p>
        </w:tc>
        <w:tc>
          <w:tcPr>
            <w:tcW w:w="1169" w:type="dxa"/>
          </w:tcPr>
          <w:p w14:paraId="526A0F02" w14:textId="77777777" w:rsidR="005E7AEB" w:rsidRPr="002C4AB3" w:rsidRDefault="005E7AEB" w:rsidP="001A7D98">
            <w:pPr>
              <w:spacing w:line="240" w:lineRule="exact"/>
              <w:jc w:val="right"/>
              <w:rPr>
                <w:rFonts w:ascii="Arial" w:hAnsi="Arial" w:cs="Arial"/>
                <w:sz w:val="22"/>
                <w:szCs w:val="22"/>
              </w:rPr>
            </w:pPr>
          </w:p>
        </w:tc>
        <w:tc>
          <w:tcPr>
            <w:tcW w:w="1431" w:type="dxa"/>
          </w:tcPr>
          <w:p w14:paraId="49CEB2BE" w14:textId="77777777" w:rsidR="005E7AEB" w:rsidRPr="002C4AB3" w:rsidRDefault="005E7AEB" w:rsidP="001A7D98">
            <w:pPr>
              <w:spacing w:line="240" w:lineRule="exact"/>
              <w:jc w:val="right"/>
              <w:rPr>
                <w:rFonts w:ascii="Arial" w:hAnsi="Arial" w:cs="Arial"/>
                <w:sz w:val="22"/>
                <w:szCs w:val="22"/>
              </w:rPr>
            </w:pPr>
          </w:p>
        </w:tc>
      </w:tr>
      <w:tr w:rsidR="005E7AEB" w:rsidRPr="002C4AB3" w14:paraId="4783B10F" w14:textId="77777777">
        <w:tc>
          <w:tcPr>
            <w:tcW w:w="457" w:type="dxa"/>
            <w:shd w:val="clear" w:color="auto" w:fill="auto"/>
          </w:tcPr>
          <w:p w14:paraId="750527FB"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c.</w:t>
            </w:r>
          </w:p>
        </w:tc>
        <w:tc>
          <w:tcPr>
            <w:tcW w:w="8399" w:type="dxa"/>
            <w:gridSpan w:val="4"/>
            <w:shd w:val="clear" w:color="auto" w:fill="auto"/>
          </w:tcPr>
          <w:p w14:paraId="61DBC78F"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Investment elimination entry in consolidation </w:t>
            </w:r>
            <w:r>
              <w:rPr>
                <w:rFonts w:ascii="Arial" w:hAnsi="Arial" w:cs="Arial"/>
                <w:sz w:val="22"/>
                <w:szCs w:val="22"/>
              </w:rPr>
              <w:t>worksheet</w:t>
            </w:r>
            <w:r w:rsidRPr="002C4AB3">
              <w:rPr>
                <w:rFonts w:ascii="Arial" w:hAnsi="Arial" w:cs="Arial"/>
                <w:sz w:val="22"/>
                <w:szCs w:val="22"/>
              </w:rPr>
              <w:t xml:space="preserve"> prepared December 31, 20X6 (no other entries needed):</w:t>
            </w:r>
          </w:p>
        </w:tc>
      </w:tr>
      <w:tr w:rsidR="005E7AEB" w:rsidRPr="002C4AB3" w14:paraId="06A1BC60" w14:textId="77777777" w:rsidTr="00061E9A">
        <w:tc>
          <w:tcPr>
            <w:tcW w:w="457" w:type="dxa"/>
            <w:shd w:val="clear" w:color="auto" w:fill="auto"/>
          </w:tcPr>
          <w:p w14:paraId="222C6CCF"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1D570B4E" w14:textId="77777777" w:rsidR="005E7AEB" w:rsidRPr="002C4AB3" w:rsidRDefault="005E7AEB" w:rsidP="001A7D98">
            <w:pPr>
              <w:spacing w:line="240" w:lineRule="exact"/>
              <w:rPr>
                <w:rFonts w:ascii="Arial" w:hAnsi="Arial" w:cs="Arial"/>
                <w:sz w:val="22"/>
                <w:szCs w:val="22"/>
              </w:rPr>
            </w:pPr>
          </w:p>
        </w:tc>
        <w:tc>
          <w:tcPr>
            <w:tcW w:w="5068" w:type="dxa"/>
          </w:tcPr>
          <w:p w14:paraId="2F597B77" w14:textId="77777777" w:rsidR="005E7AEB" w:rsidRPr="002C4AB3" w:rsidRDefault="005E7AEB" w:rsidP="001A7D98">
            <w:pPr>
              <w:spacing w:line="240" w:lineRule="exact"/>
              <w:rPr>
                <w:rFonts w:ascii="Arial" w:hAnsi="Arial" w:cs="Arial"/>
                <w:sz w:val="22"/>
                <w:szCs w:val="22"/>
              </w:rPr>
            </w:pPr>
          </w:p>
        </w:tc>
        <w:tc>
          <w:tcPr>
            <w:tcW w:w="1169" w:type="dxa"/>
          </w:tcPr>
          <w:p w14:paraId="16E24CB0" w14:textId="77777777" w:rsidR="005E7AEB" w:rsidRPr="002C4AB3" w:rsidRDefault="005E7AEB" w:rsidP="001A7D98">
            <w:pPr>
              <w:spacing w:line="240" w:lineRule="exact"/>
              <w:jc w:val="right"/>
              <w:rPr>
                <w:rFonts w:ascii="Arial" w:hAnsi="Arial" w:cs="Arial"/>
                <w:sz w:val="22"/>
                <w:szCs w:val="22"/>
              </w:rPr>
            </w:pPr>
          </w:p>
        </w:tc>
        <w:tc>
          <w:tcPr>
            <w:tcW w:w="1431" w:type="dxa"/>
          </w:tcPr>
          <w:p w14:paraId="02A4C838" w14:textId="77777777" w:rsidR="005E7AEB" w:rsidRPr="002C4AB3" w:rsidRDefault="005E7AEB" w:rsidP="001A7D98">
            <w:pPr>
              <w:spacing w:line="240" w:lineRule="exact"/>
              <w:jc w:val="right"/>
              <w:rPr>
                <w:rFonts w:ascii="Arial" w:hAnsi="Arial" w:cs="Arial"/>
                <w:sz w:val="22"/>
                <w:szCs w:val="22"/>
              </w:rPr>
            </w:pPr>
          </w:p>
        </w:tc>
      </w:tr>
      <w:tr w:rsidR="005E7AEB" w:rsidRPr="002C4AB3" w14:paraId="3FAFD53F" w14:textId="77777777" w:rsidTr="00061E9A">
        <w:tc>
          <w:tcPr>
            <w:tcW w:w="457" w:type="dxa"/>
            <w:shd w:val="clear" w:color="auto" w:fill="auto"/>
          </w:tcPr>
          <w:p w14:paraId="05C472EB"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5C7942C7"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3303BDB0"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Common Stock — Lindy Company</w:t>
            </w:r>
          </w:p>
        </w:tc>
        <w:tc>
          <w:tcPr>
            <w:tcW w:w="1169" w:type="dxa"/>
            <w:shd w:val="clear" w:color="auto" w:fill="002E5C"/>
          </w:tcPr>
          <w:p w14:paraId="3190E361"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100,000</w:t>
            </w:r>
          </w:p>
        </w:tc>
        <w:tc>
          <w:tcPr>
            <w:tcW w:w="1431" w:type="dxa"/>
            <w:shd w:val="clear" w:color="auto" w:fill="002E5C"/>
          </w:tcPr>
          <w:p w14:paraId="1E6FBCEF" w14:textId="77777777" w:rsidR="005E7AEB" w:rsidRPr="002C4AB3" w:rsidRDefault="005E7AEB" w:rsidP="001A7D98">
            <w:pPr>
              <w:spacing w:line="240" w:lineRule="exact"/>
              <w:jc w:val="right"/>
              <w:rPr>
                <w:rFonts w:ascii="Arial" w:hAnsi="Arial" w:cs="Arial"/>
                <w:sz w:val="22"/>
                <w:szCs w:val="22"/>
              </w:rPr>
            </w:pPr>
          </w:p>
        </w:tc>
      </w:tr>
      <w:tr w:rsidR="005E7AEB" w:rsidRPr="002C4AB3" w14:paraId="69244DE3" w14:textId="77777777" w:rsidTr="00061E9A">
        <w:tc>
          <w:tcPr>
            <w:tcW w:w="457" w:type="dxa"/>
            <w:shd w:val="clear" w:color="auto" w:fill="auto"/>
          </w:tcPr>
          <w:p w14:paraId="5794A31C"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7C423F1C"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147C227D"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Additional Paid-In Capital</w:t>
            </w:r>
          </w:p>
        </w:tc>
        <w:tc>
          <w:tcPr>
            <w:tcW w:w="1169" w:type="dxa"/>
            <w:shd w:val="clear" w:color="auto" w:fill="002E5C"/>
          </w:tcPr>
          <w:p w14:paraId="7943DF10"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400,000</w:t>
            </w:r>
          </w:p>
        </w:tc>
        <w:tc>
          <w:tcPr>
            <w:tcW w:w="1431" w:type="dxa"/>
            <w:shd w:val="clear" w:color="auto" w:fill="002E5C"/>
          </w:tcPr>
          <w:p w14:paraId="3BD157DB" w14:textId="77777777" w:rsidR="005E7AEB" w:rsidRPr="002C4AB3" w:rsidRDefault="005E7AEB" w:rsidP="001A7D98">
            <w:pPr>
              <w:spacing w:line="240" w:lineRule="exact"/>
              <w:jc w:val="right"/>
              <w:rPr>
                <w:rFonts w:ascii="Arial" w:hAnsi="Arial" w:cs="Arial"/>
                <w:sz w:val="22"/>
                <w:szCs w:val="22"/>
              </w:rPr>
            </w:pPr>
          </w:p>
        </w:tc>
      </w:tr>
      <w:tr w:rsidR="005E7AEB" w:rsidRPr="002C4AB3" w14:paraId="58A9D7A7" w14:textId="77777777" w:rsidTr="00061E9A">
        <w:tc>
          <w:tcPr>
            <w:tcW w:w="457" w:type="dxa"/>
            <w:shd w:val="clear" w:color="auto" w:fill="auto"/>
          </w:tcPr>
          <w:p w14:paraId="30CCFBCC"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42E47E07"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52C39FDE"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Retained Earnings</w:t>
            </w:r>
          </w:p>
        </w:tc>
        <w:tc>
          <w:tcPr>
            <w:tcW w:w="1169" w:type="dxa"/>
            <w:shd w:val="clear" w:color="auto" w:fill="002E5C"/>
          </w:tcPr>
          <w:p w14:paraId="35D8F2DF"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175,000</w:t>
            </w:r>
          </w:p>
        </w:tc>
        <w:tc>
          <w:tcPr>
            <w:tcW w:w="1431" w:type="dxa"/>
            <w:shd w:val="clear" w:color="auto" w:fill="002E5C"/>
          </w:tcPr>
          <w:p w14:paraId="5EEA2C14" w14:textId="77777777" w:rsidR="005E7AEB" w:rsidRPr="002C4AB3" w:rsidRDefault="005E7AEB" w:rsidP="001A7D98">
            <w:pPr>
              <w:spacing w:line="240" w:lineRule="exact"/>
              <w:jc w:val="right"/>
              <w:rPr>
                <w:rFonts w:ascii="Arial" w:hAnsi="Arial" w:cs="Arial"/>
                <w:sz w:val="22"/>
                <w:szCs w:val="22"/>
              </w:rPr>
            </w:pPr>
          </w:p>
        </w:tc>
      </w:tr>
      <w:tr w:rsidR="005E7AEB" w:rsidRPr="002C4AB3" w14:paraId="67108951" w14:textId="77777777" w:rsidTr="00061E9A">
        <w:tc>
          <w:tcPr>
            <w:tcW w:w="457" w:type="dxa"/>
            <w:shd w:val="clear" w:color="auto" w:fill="auto"/>
          </w:tcPr>
          <w:p w14:paraId="06C2FA16"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0100DE5C"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195F2406"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Revaluation Capital</w:t>
            </w:r>
          </w:p>
        </w:tc>
        <w:tc>
          <w:tcPr>
            <w:tcW w:w="1169" w:type="dxa"/>
            <w:shd w:val="clear" w:color="auto" w:fill="002E5C"/>
          </w:tcPr>
          <w:p w14:paraId="71F5C149"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260,000</w:t>
            </w:r>
          </w:p>
        </w:tc>
        <w:tc>
          <w:tcPr>
            <w:tcW w:w="1431" w:type="dxa"/>
            <w:shd w:val="clear" w:color="auto" w:fill="002E5C"/>
          </w:tcPr>
          <w:p w14:paraId="7C050151" w14:textId="77777777" w:rsidR="005E7AEB" w:rsidRPr="002C4AB3" w:rsidRDefault="005E7AEB" w:rsidP="001A7D98">
            <w:pPr>
              <w:spacing w:line="240" w:lineRule="exact"/>
              <w:jc w:val="right"/>
              <w:rPr>
                <w:rFonts w:ascii="Arial" w:hAnsi="Arial" w:cs="Arial"/>
                <w:sz w:val="22"/>
                <w:szCs w:val="22"/>
              </w:rPr>
            </w:pPr>
          </w:p>
        </w:tc>
      </w:tr>
      <w:tr w:rsidR="005E7AEB" w:rsidRPr="002C4AB3" w14:paraId="6AB9BA59" w14:textId="77777777" w:rsidTr="00061E9A">
        <w:tc>
          <w:tcPr>
            <w:tcW w:w="457" w:type="dxa"/>
            <w:shd w:val="clear" w:color="auto" w:fill="auto"/>
          </w:tcPr>
          <w:p w14:paraId="0070E33D"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05CA437A"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3B8B4828"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Investment in Lindy Company Stock</w:t>
            </w:r>
          </w:p>
        </w:tc>
        <w:tc>
          <w:tcPr>
            <w:tcW w:w="1169" w:type="dxa"/>
            <w:shd w:val="clear" w:color="auto" w:fill="002E5C"/>
          </w:tcPr>
          <w:p w14:paraId="695C0BA4" w14:textId="77777777" w:rsidR="005E7AEB" w:rsidRPr="002C4AB3" w:rsidRDefault="005E7AEB" w:rsidP="001A7D98">
            <w:pPr>
              <w:spacing w:line="240" w:lineRule="exact"/>
              <w:jc w:val="right"/>
              <w:rPr>
                <w:rFonts w:ascii="Arial" w:hAnsi="Arial" w:cs="Arial"/>
                <w:sz w:val="22"/>
                <w:szCs w:val="22"/>
              </w:rPr>
            </w:pPr>
          </w:p>
        </w:tc>
        <w:tc>
          <w:tcPr>
            <w:tcW w:w="1431" w:type="dxa"/>
            <w:shd w:val="clear" w:color="auto" w:fill="002E5C"/>
          </w:tcPr>
          <w:p w14:paraId="0B377CC1" w14:textId="77777777" w:rsidR="005E7AEB" w:rsidRPr="002C4AB3" w:rsidRDefault="005E7AEB" w:rsidP="000B7E50">
            <w:pPr>
              <w:spacing w:line="240" w:lineRule="exact"/>
              <w:jc w:val="right"/>
              <w:rPr>
                <w:rFonts w:ascii="Arial" w:hAnsi="Arial" w:cs="Arial"/>
                <w:sz w:val="22"/>
                <w:szCs w:val="22"/>
              </w:rPr>
            </w:pPr>
            <w:r w:rsidRPr="002C4AB3">
              <w:rPr>
                <w:rFonts w:ascii="Arial" w:hAnsi="Arial" w:cs="Arial"/>
                <w:sz w:val="22"/>
                <w:szCs w:val="22"/>
              </w:rPr>
              <w:t>935,000</w:t>
            </w:r>
          </w:p>
        </w:tc>
      </w:tr>
      <w:tr w:rsidR="005E7AEB" w:rsidRPr="002C4AB3" w14:paraId="2A62F8E7" w14:textId="77777777" w:rsidTr="00061E9A">
        <w:tc>
          <w:tcPr>
            <w:tcW w:w="457" w:type="dxa"/>
            <w:shd w:val="clear" w:color="auto" w:fill="auto"/>
          </w:tcPr>
          <w:p w14:paraId="722ED80C"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0A233DE6" w14:textId="77777777" w:rsidR="005E7AEB" w:rsidRPr="002C4AB3" w:rsidRDefault="005E7AEB" w:rsidP="001A7D98">
            <w:pPr>
              <w:spacing w:line="240" w:lineRule="exact"/>
              <w:rPr>
                <w:rFonts w:ascii="Arial" w:hAnsi="Arial" w:cs="Arial"/>
                <w:sz w:val="22"/>
                <w:szCs w:val="22"/>
              </w:rPr>
            </w:pPr>
          </w:p>
        </w:tc>
        <w:tc>
          <w:tcPr>
            <w:tcW w:w="5068" w:type="dxa"/>
          </w:tcPr>
          <w:p w14:paraId="050A45A6" w14:textId="77777777" w:rsidR="005E7AEB" w:rsidRPr="002C4AB3" w:rsidRDefault="005E7AEB" w:rsidP="001A7D98">
            <w:pPr>
              <w:spacing w:line="240" w:lineRule="exact"/>
              <w:rPr>
                <w:rFonts w:ascii="Arial" w:hAnsi="Arial" w:cs="Arial"/>
                <w:sz w:val="22"/>
                <w:szCs w:val="22"/>
              </w:rPr>
            </w:pPr>
          </w:p>
        </w:tc>
        <w:tc>
          <w:tcPr>
            <w:tcW w:w="1169" w:type="dxa"/>
          </w:tcPr>
          <w:p w14:paraId="761EA168" w14:textId="77777777" w:rsidR="005E7AEB" w:rsidRPr="002C4AB3" w:rsidRDefault="005E7AEB" w:rsidP="001A7D98">
            <w:pPr>
              <w:spacing w:line="240" w:lineRule="exact"/>
              <w:jc w:val="right"/>
              <w:rPr>
                <w:rFonts w:ascii="Arial" w:hAnsi="Arial" w:cs="Arial"/>
                <w:sz w:val="22"/>
                <w:szCs w:val="22"/>
              </w:rPr>
            </w:pPr>
          </w:p>
        </w:tc>
        <w:tc>
          <w:tcPr>
            <w:tcW w:w="1431" w:type="dxa"/>
          </w:tcPr>
          <w:p w14:paraId="10230427" w14:textId="77777777" w:rsidR="005E7AEB" w:rsidRPr="002C4AB3" w:rsidRDefault="005E7AEB" w:rsidP="001A7D98">
            <w:pPr>
              <w:spacing w:line="240" w:lineRule="exact"/>
              <w:jc w:val="right"/>
              <w:rPr>
                <w:rFonts w:ascii="Arial" w:hAnsi="Arial" w:cs="Arial"/>
                <w:sz w:val="22"/>
                <w:szCs w:val="22"/>
              </w:rPr>
            </w:pPr>
          </w:p>
        </w:tc>
      </w:tr>
      <w:tr w:rsidR="005E7AEB" w:rsidRPr="002C4AB3" w14:paraId="49FFEF93" w14:textId="77777777">
        <w:tc>
          <w:tcPr>
            <w:tcW w:w="457" w:type="dxa"/>
            <w:shd w:val="clear" w:color="auto" w:fill="auto"/>
          </w:tcPr>
          <w:p w14:paraId="31F37A41"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d.</w:t>
            </w:r>
          </w:p>
        </w:tc>
        <w:tc>
          <w:tcPr>
            <w:tcW w:w="8399" w:type="dxa"/>
            <w:gridSpan w:val="4"/>
            <w:shd w:val="clear" w:color="auto" w:fill="auto"/>
          </w:tcPr>
          <w:p w14:paraId="64A5DC43"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Equity-method entries on the books of Greenly during 20X7:</w:t>
            </w:r>
          </w:p>
        </w:tc>
      </w:tr>
      <w:tr w:rsidR="005E7AEB" w:rsidRPr="002C4AB3" w14:paraId="0542B5C2" w14:textId="77777777">
        <w:tc>
          <w:tcPr>
            <w:tcW w:w="457" w:type="dxa"/>
            <w:shd w:val="clear" w:color="auto" w:fill="auto"/>
          </w:tcPr>
          <w:p w14:paraId="7A96B031"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01F2472F" w14:textId="77777777" w:rsidR="005E7AEB" w:rsidRPr="002C4AB3" w:rsidRDefault="005E7AEB" w:rsidP="001A7D98">
            <w:pPr>
              <w:spacing w:line="240" w:lineRule="exact"/>
              <w:rPr>
                <w:rFonts w:ascii="Arial" w:hAnsi="Arial" w:cs="Arial"/>
                <w:sz w:val="22"/>
                <w:szCs w:val="22"/>
              </w:rPr>
            </w:pPr>
          </w:p>
        </w:tc>
        <w:tc>
          <w:tcPr>
            <w:tcW w:w="5068" w:type="dxa"/>
            <w:tcBorders>
              <w:bottom w:val="single" w:sz="4" w:space="0" w:color="auto"/>
            </w:tcBorders>
          </w:tcPr>
          <w:p w14:paraId="46A18175" w14:textId="77777777" w:rsidR="005E7AEB" w:rsidRPr="002C4AB3" w:rsidRDefault="005E7AEB" w:rsidP="001A7D98">
            <w:pPr>
              <w:spacing w:line="240" w:lineRule="exact"/>
              <w:rPr>
                <w:rFonts w:ascii="Arial" w:hAnsi="Arial" w:cs="Arial"/>
                <w:sz w:val="22"/>
                <w:szCs w:val="22"/>
              </w:rPr>
            </w:pPr>
          </w:p>
        </w:tc>
        <w:tc>
          <w:tcPr>
            <w:tcW w:w="1169" w:type="dxa"/>
            <w:tcBorders>
              <w:bottom w:val="single" w:sz="4" w:space="0" w:color="auto"/>
            </w:tcBorders>
          </w:tcPr>
          <w:p w14:paraId="3CF045DD"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tcBorders>
          </w:tcPr>
          <w:p w14:paraId="68B51064" w14:textId="77777777" w:rsidR="005E7AEB" w:rsidRPr="002C4AB3" w:rsidRDefault="005E7AEB" w:rsidP="001A7D98">
            <w:pPr>
              <w:spacing w:line="240" w:lineRule="exact"/>
              <w:jc w:val="right"/>
              <w:rPr>
                <w:rFonts w:ascii="Arial" w:hAnsi="Arial" w:cs="Arial"/>
                <w:sz w:val="22"/>
                <w:szCs w:val="22"/>
              </w:rPr>
            </w:pPr>
          </w:p>
        </w:tc>
      </w:tr>
      <w:tr w:rsidR="005E7AEB" w:rsidRPr="002C4AB3" w14:paraId="72D7A2C6" w14:textId="77777777">
        <w:tc>
          <w:tcPr>
            <w:tcW w:w="457" w:type="dxa"/>
            <w:shd w:val="clear" w:color="auto" w:fill="auto"/>
          </w:tcPr>
          <w:p w14:paraId="6B437664"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1621CCE5"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left w:val="single" w:sz="4" w:space="0" w:color="auto"/>
            </w:tcBorders>
          </w:tcPr>
          <w:p w14:paraId="29BE3CB1"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Cash</w:t>
            </w:r>
          </w:p>
        </w:tc>
        <w:tc>
          <w:tcPr>
            <w:tcW w:w="1169" w:type="dxa"/>
            <w:tcBorders>
              <w:top w:val="single" w:sz="4" w:space="0" w:color="auto"/>
            </w:tcBorders>
          </w:tcPr>
          <w:p w14:paraId="022B216E"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50,000</w:t>
            </w:r>
          </w:p>
        </w:tc>
        <w:tc>
          <w:tcPr>
            <w:tcW w:w="1431" w:type="dxa"/>
            <w:tcBorders>
              <w:top w:val="single" w:sz="4" w:space="0" w:color="auto"/>
              <w:right w:val="single" w:sz="4" w:space="0" w:color="auto"/>
            </w:tcBorders>
          </w:tcPr>
          <w:p w14:paraId="4BAE253E" w14:textId="77777777" w:rsidR="005E7AEB" w:rsidRPr="002C4AB3" w:rsidRDefault="005E7AEB" w:rsidP="001A7D98">
            <w:pPr>
              <w:spacing w:line="240" w:lineRule="exact"/>
              <w:jc w:val="right"/>
              <w:rPr>
                <w:rFonts w:ascii="Arial" w:hAnsi="Arial" w:cs="Arial"/>
                <w:sz w:val="22"/>
                <w:szCs w:val="22"/>
              </w:rPr>
            </w:pPr>
          </w:p>
        </w:tc>
      </w:tr>
      <w:tr w:rsidR="005E7AEB" w:rsidRPr="002C4AB3" w14:paraId="23B1C641" w14:textId="77777777">
        <w:tc>
          <w:tcPr>
            <w:tcW w:w="457" w:type="dxa"/>
            <w:shd w:val="clear" w:color="auto" w:fill="auto"/>
          </w:tcPr>
          <w:p w14:paraId="558C824F"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0A6FFE9F"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bottom w:val="single" w:sz="4" w:space="0" w:color="auto"/>
            </w:tcBorders>
          </w:tcPr>
          <w:p w14:paraId="0587DF26"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Investment in Lindy Company Stock</w:t>
            </w:r>
          </w:p>
        </w:tc>
        <w:tc>
          <w:tcPr>
            <w:tcW w:w="1169" w:type="dxa"/>
            <w:tcBorders>
              <w:bottom w:val="single" w:sz="4" w:space="0" w:color="auto"/>
            </w:tcBorders>
          </w:tcPr>
          <w:p w14:paraId="48886FEC"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right w:val="single" w:sz="4" w:space="0" w:color="auto"/>
            </w:tcBorders>
          </w:tcPr>
          <w:p w14:paraId="353A96A3"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50,000</w:t>
            </w:r>
          </w:p>
        </w:tc>
      </w:tr>
      <w:tr w:rsidR="005E7AEB" w:rsidRPr="002C4AB3" w14:paraId="5528F949" w14:textId="77777777">
        <w:tc>
          <w:tcPr>
            <w:tcW w:w="457" w:type="dxa"/>
            <w:shd w:val="clear" w:color="auto" w:fill="auto"/>
          </w:tcPr>
          <w:p w14:paraId="760F79B0"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4ABC391E"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tcBorders>
          </w:tcPr>
          <w:p w14:paraId="31E80832"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Record dividend from Lindy Company.</w:t>
            </w:r>
          </w:p>
        </w:tc>
        <w:tc>
          <w:tcPr>
            <w:tcW w:w="1169" w:type="dxa"/>
            <w:tcBorders>
              <w:top w:val="single" w:sz="4" w:space="0" w:color="auto"/>
            </w:tcBorders>
          </w:tcPr>
          <w:p w14:paraId="2D8F26E7" w14:textId="77777777" w:rsidR="005E7AEB" w:rsidRPr="002C4AB3" w:rsidRDefault="005E7AEB" w:rsidP="001A7D98">
            <w:pPr>
              <w:spacing w:line="240" w:lineRule="exact"/>
              <w:jc w:val="right"/>
              <w:rPr>
                <w:rFonts w:ascii="Arial" w:hAnsi="Arial" w:cs="Arial"/>
                <w:sz w:val="22"/>
                <w:szCs w:val="22"/>
              </w:rPr>
            </w:pPr>
          </w:p>
        </w:tc>
        <w:tc>
          <w:tcPr>
            <w:tcW w:w="1431" w:type="dxa"/>
            <w:tcBorders>
              <w:top w:val="single" w:sz="4" w:space="0" w:color="auto"/>
            </w:tcBorders>
          </w:tcPr>
          <w:p w14:paraId="67D4435B" w14:textId="77777777" w:rsidR="005E7AEB" w:rsidRPr="002C4AB3" w:rsidRDefault="005E7AEB" w:rsidP="001A7D98">
            <w:pPr>
              <w:spacing w:line="240" w:lineRule="exact"/>
              <w:jc w:val="right"/>
              <w:rPr>
                <w:rFonts w:ascii="Arial" w:hAnsi="Arial" w:cs="Arial"/>
                <w:sz w:val="22"/>
                <w:szCs w:val="22"/>
              </w:rPr>
            </w:pPr>
          </w:p>
        </w:tc>
      </w:tr>
      <w:tr w:rsidR="005E7AEB" w:rsidRPr="002C4AB3" w14:paraId="70EB26DA" w14:textId="77777777">
        <w:tc>
          <w:tcPr>
            <w:tcW w:w="457" w:type="dxa"/>
            <w:shd w:val="clear" w:color="auto" w:fill="auto"/>
          </w:tcPr>
          <w:p w14:paraId="1FF04FB2"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612E21E6" w14:textId="77777777" w:rsidR="005E7AEB" w:rsidRPr="002C4AB3" w:rsidRDefault="005E7AEB" w:rsidP="001A7D98">
            <w:pPr>
              <w:spacing w:line="240" w:lineRule="exact"/>
              <w:rPr>
                <w:rFonts w:ascii="Arial" w:hAnsi="Arial" w:cs="Arial"/>
                <w:sz w:val="22"/>
                <w:szCs w:val="22"/>
              </w:rPr>
            </w:pPr>
          </w:p>
        </w:tc>
        <w:tc>
          <w:tcPr>
            <w:tcW w:w="5068" w:type="dxa"/>
            <w:tcBorders>
              <w:bottom w:val="single" w:sz="4" w:space="0" w:color="auto"/>
            </w:tcBorders>
          </w:tcPr>
          <w:p w14:paraId="41D76446" w14:textId="77777777" w:rsidR="005E7AEB" w:rsidRPr="002C4AB3" w:rsidRDefault="005E7AEB" w:rsidP="001A7D98">
            <w:pPr>
              <w:spacing w:line="240" w:lineRule="exact"/>
              <w:rPr>
                <w:rFonts w:ascii="Arial" w:hAnsi="Arial" w:cs="Arial"/>
                <w:sz w:val="22"/>
                <w:szCs w:val="22"/>
              </w:rPr>
            </w:pPr>
          </w:p>
        </w:tc>
        <w:tc>
          <w:tcPr>
            <w:tcW w:w="1169" w:type="dxa"/>
            <w:tcBorders>
              <w:bottom w:val="single" w:sz="4" w:space="0" w:color="auto"/>
            </w:tcBorders>
          </w:tcPr>
          <w:p w14:paraId="7F2EA499"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tcBorders>
          </w:tcPr>
          <w:p w14:paraId="3B6D7340" w14:textId="77777777" w:rsidR="005E7AEB" w:rsidRPr="002C4AB3" w:rsidRDefault="005E7AEB" w:rsidP="001A7D98">
            <w:pPr>
              <w:spacing w:line="240" w:lineRule="exact"/>
              <w:jc w:val="right"/>
              <w:rPr>
                <w:rFonts w:ascii="Arial" w:hAnsi="Arial" w:cs="Arial"/>
                <w:sz w:val="22"/>
                <w:szCs w:val="22"/>
              </w:rPr>
            </w:pPr>
          </w:p>
        </w:tc>
      </w:tr>
      <w:tr w:rsidR="005E7AEB" w:rsidRPr="002C4AB3" w14:paraId="33AC8EF8" w14:textId="77777777">
        <w:tc>
          <w:tcPr>
            <w:tcW w:w="457" w:type="dxa"/>
            <w:shd w:val="clear" w:color="auto" w:fill="auto"/>
          </w:tcPr>
          <w:p w14:paraId="083E79C7"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5FD26F14"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left w:val="single" w:sz="4" w:space="0" w:color="auto"/>
            </w:tcBorders>
          </w:tcPr>
          <w:p w14:paraId="26FC3D6A"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Investment in Lindy Company Stock</w:t>
            </w:r>
          </w:p>
        </w:tc>
        <w:tc>
          <w:tcPr>
            <w:tcW w:w="1169" w:type="dxa"/>
            <w:tcBorders>
              <w:top w:val="single" w:sz="4" w:space="0" w:color="auto"/>
            </w:tcBorders>
          </w:tcPr>
          <w:p w14:paraId="35CCDB9B"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88,000</w:t>
            </w:r>
          </w:p>
        </w:tc>
        <w:tc>
          <w:tcPr>
            <w:tcW w:w="1431" w:type="dxa"/>
            <w:tcBorders>
              <w:top w:val="single" w:sz="4" w:space="0" w:color="auto"/>
              <w:right w:val="single" w:sz="4" w:space="0" w:color="auto"/>
            </w:tcBorders>
          </w:tcPr>
          <w:p w14:paraId="0F11A9D2" w14:textId="77777777" w:rsidR="005E7AEB" w:rsidRPr="002C4AB3" w:rsidRDefault="005E7AEB" w:rsidP="001A7D98">
            <w:pPr>
              <w:spacing w:line="240" w:lineRule="exact"/>
              <w:jc w:val="right"/>
              <w:rPr>
                <w:rFonts w:ascii="Arial" w:hAnsi="Arial" w:cs="Arial"/>
                <w:sz w:val="22"/>
                <w:szCs w:val="22"/>
              </w:rPr>
            </w:pPr>
          </w:p>
        </w:tc>
      </w:tr>
      <w:tr w:rsidR="005E7AEB" w:rsidRPr="002C4AB3" w14:paraId="4C7AB7F5" w14:textId="77777777">
        <w:tc>
          <w:tcPr>
            <w:tcW w:w="457" w:type="dxa"/>
            <w:shd w:val="clear" w:color="auto" w:fill="auto"/>
          </w:tcPr>
          <w:p w14:paraId="7DF583FA" w14:textId="77777777" w:rsidR="005E7AEB" w:rsidRPr="002C4AB3" w:rsidRDefault="005E7AEB" w:rsidP="001A7D98">
            <w:pPr>
              <w:spacing w:line="240" w:lineRule="exact"/>
              <w:rPr>
                <w:rFonts w:ascii="Arial" w:hAnsi="Arial" w:cs="Arial"/>
                <w:sz w:val="22"/>
                <w:szCs w:val="22"/>
              </w:rPr>
            </w:pPr>
          </w:p>
        </w:tc>
        <w:tc>
          <w:tcPr>
            <w:tcW w:w="731" w:type="dxa"/>
            <w:tcBorders>
              <w:right w:val="single" w:sz="4" w:space="0" w:color="auto"/>
            </w:tcBorders>
            <w:shd w:val="clear" w:color="auto" w:fill="auto"/>
          </w:tcPr>
          <w:p w14:paraId="4ED4FD63" w14:textId="77777777" w:rsidR="005E7AEB" w:rsidRPr="002C4AB3" w:rsidRDefault="005E7AEB" w:rsidP="001A7D98">
            <w:pPr>
              <w:spacing w:line="240" w:lineRule="exact"/>
              <w:rPr>
                <w:rFonts w:ascii="Arial" w:hAnsi="Arial" w:cs="Arial"/>
                <w:sz w:val="22"/>
                <w:szCs w:val="22"/>
              </w:rPr>
            </w:pPr>
          </w:p>
        </w:tc>
        <w:tc>
          <w:tcPr>
            <w:tcW w:w="5068" w:type="dxa"/>
            <w:tcBorders>
              <w:left w:val="single" w:sz="4" w:space="0" w:color="auto"/>
              <w:bottom w:val="single" w:sz="4" w:space="0" w:color="auto"/>
            </w:tcBorders>
          </w:tcPr>
          <w:p w14:paraId="5C09AAA3"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Income from Lindy Company</w:t>
            </w:r>
          </w:p>
        </w:tc>
        <w:tc>
          <w:tcPr>
            <w:tcW w:w="1169" w:type="dxa"/>
            <w:tcBorders>
              <w:bottom w:val="single" w:sz="4" w:space="0" w:color="auto"/>
            </w:tcBorders>
          </w:tcPr>
          <w:p w14:paraId="79E409BA" w14:textId="77777777" w:rsidR="005E7AEB" w:rsidRPr="002C4AB3" w:rsidRDefault="005E7AEB" w:rsidP="001A7D98">
            <w:pPr>
              <w:spacing w:line="240" w:lineRule="exact"/>
              <w:jc w:val="right"/>
              <w:rPr>
                <w:rFonts w:ascii="Arial" w:hAnsi="Arial" w:cs="Arial"/>
                <w:sz w:val="22"/>
                <w:szCs w:val="22"/>
              </w:rPr>
            </w:pPr>
          </w:p>
        </w:tc>
        <w:tc>
          <w:tcPr>
            <w:tcW w:w="1431" w:type="dxa"/>
            <w:tcBorders>
              <w:bottom w:val="single" w:sz="4" w:space="0" w:color="auto"/>
              <w:right w:val="single" w:sz="4" w:space="0" w:color="auto"/>
            </w:tcBorders>
          </w:tcPr>
          <w:p w14:paraId="3C560E98"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88,000</w:t>
            </w:r>
          </w:p>
        </w:tc>
      </w:tr>
      <w:tr w:rsidR="005E7AEB" w:rsidRPr="002C4AB3" w14:paraId="2C51FA70" w14:textId="77777777">
        <w:tc>
          <w:tcPr>
            <w:tcW w:w="457" w:type="dxa"/>
            <w:shd w:val="clear" w:color="auto" w:fill="auto"/>
          </w:tcPr>
          <w:p w14:paraId="1AF00A92"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05D25158" w14:textId="77777777" w:rsidR="005E7AEB" w:rsidRPr="002C4AB3" w:rsidRDefault="005E7AEB" w:rsidP="001A7D98">
            <w:pPr>
              <w:spacing w:line="240" w:lineRule="exact"/>
              <w:rPr>
                <w:rFonts w:ascii="Arial" w:hAnsi="Arial" w:cs="Arial"/>
                <w:sz w:val="22"/>
                <w:szCs w:val="22"/>
              </w:rPr>
            </w:pPr>
          </w:p>
        </w:tc>
        <w:tc>
          <w:tcPr>
            <w:tcW w:w="5068" w:type="dxa"/>
            <w:tcBorders>
              <w:top w:val="single" w:sz="4" w:space="0" w:color="auto"/>
            </w:tcBorders>
          </w:tcPr>
          <w:p w14:paraId="70874953"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Record equity-method income.</w:t>
            </w:r>
          </w:p>
        </w:tc>
        <w:tc>
          <w:tcPr>
            <w:tcW w:w="1169" w:type="dxa"/>
            <w:tcBorders>
              <w:top w:val="single" w:sz="4" w:space="0" w:color="auto"/>
            </w:tcBorders>
          </w:tcPr>
          <w:p w14:paraId="1114E360" w14:textId="77777777" w:rsidR="005E7AEB" w:rsidRPr="002C4AB3" w:rsidRDefault="005E7AEB" w:rsidP="001A7D98">
            <w:pPr>
              <w:spacing w:line="240" w:lineRule="exact"/>
              <w:jc w:val="right"/>
              <w:rPr>
                <w:rFonts w:ascii="Arial" w:hAnsi="Arial" w:cs="Arial"/>
                <w:sz w:val="22"/>
                <w:szCs w:val="22"/>
              </w:rPr>
            </w:pPr>
          </w:p>
        </w:tc>
        <w:tc>
          <w:tcPr>
            <w:tcW w:w="1431" w:type="dxa"/>
            <w:tcBorders>
              <w:top w:val="single" w:sz="4" w:space="0" w:color="auto"/>
            </w:tcBorders>
          </w:tcPr>
          <w:p w14:paraId="696394D7" w14:textId="77777777" w:rsidR="005E7AEB" w:rsidRPr="002C4AB3" w:rsidRDefault="005E7AEB" w:rsidP="001A7D98">
            <w:pPr>
              <w:spacing w:line="240" w:lineRule="exact"/>
              <w:jc w:val="right"/>
              <w:rPr>
                <w:rFonts w:ascii="Arial" w:hAnsi="Arial" w:cs="Arial"/>
                <w:sz w:val="22"/>
                <w:szCs w:val="22"/>
              </w:rPr>
            </w:pPr>
          </w:p>
        </w:tc>
      </w:tr>
    </w:tbl>
    <w:p w14:paraId="6001579A"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14:paraId="2E8AA2A3"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sidRPr="002C4AB3">
        <w:rPr>
          <w:rFonts w:ascii="Arial" w:hAnsi="Arial" w:cs="Arial"/>
          <w:sz w:val="22"/>
          <w:szCs w:val="22"/>
        </w:rPr>
        <w:br w:type="page"/>
      </w:r>
      <w:r w:rsidRPr="002C4AB3">
        <w:rPr>
          <w:rFonts w:ascii="Arial" w:hAnsi="Arial" w:cs="Arial"/>
          <w:b/>
          <w:bCs/>
          <w:sz w:val="22"/>
          <w:szCs w:val="22"/>
        </w:rPr>
        <w:lastRenderedPageBreak/>
        <w:t>P</w:t>
      </w:r>
      <w:r>
        <w:rPr>
          <w:rFonts w:ascii="Arial" w:hAnsi="Arial" w:cs="Arial"/>
          <w:b/>
          <w:bCs/>
          <w:sz w:val="22"/>
          <w:szCs w:val="22"/>
        </w:rPr>
        <w:t>4-37</w:t>
      </w:r>
      <w:r w:rsidRPr="002C4AB3">
        <w:rPr>
          <w:rFonts w:ascii="Arial" w:hAnsi="Arial" w:cs="Arial"/>
          <w:sz w:val="22"/>
          <w:szCs w:val="22"/>
        </w:rPr>
        <w:t xml:space="preserve">  (continued)</w:t>
      </w:r>
    </w:p>
    <w:p w14:paraId="178E0C14" w14:textId="77777777" w:rsidR="005E7AEB" w:rsidRPr="002C4AB3" w:rsidRDefault="005E7AEB" w:rsidP="005E7AE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169"/>
        <w:gridCol w:w="731"/>
        <w:gridCol w:w="5068"/>
        <w:gridCol w:w="1169"/>
        <w:gridCol w:w="1562"/>
      </w:tblGrid>
      <w:tr w:rsidR="005E7AEB" w:rsidRPr="002C4AB3" w14:paraId="20D9181A" w14:textId="77777777">
        <w:tc>
          <w:tcPr>
            <w:tcW w:w="457" w:type="dxa"/>
            <w:gridSpan w:val="2"/>
            <w:shd w:val="clear" w:color="auto" w:fill="auto"/>
          </w:tcPr>
          <w:p w14:paraId="3F720BF8"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e.</w:t>
            </w:r>
          </w:p>
        </w:tc>
        <w:tc>
          <w:tcPr>
            <w:tcW w:w="8530" w:type="dxa"/>
            <w:gridSpan w:val="4"/>
            <w:shd w:val="clear" w:color="auto" w:fill="auto"/>
          </w:tcPr>
          <w:p w14:paraId="1542057C"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Eliminating entries in consolidation </w:t>
            </w:r>
            <w:r>
              <w:rPr>
                <w:rFonts w:ascii="Arial" w:hAnsi="Arial" w:cs="Arial"/>
                <w:sz w:val="22"/>
                <w:szCs w:val="22"/>
              </w:rPr>
              <w:t>worksheet</w:t>
            </w:r>
            <w:r w:rsidRPr="002C4AB3">
              <w:rPr>
                <w:rFonts w:ascii="Arial" w:hAnsi="Arial" w:cs="Arial"/>
                <w:sz w:val="22"/>
                <w:szCs w:val="22"/>
              </w:rPr>
              <w:t xml:space="preserve"> prepared December 31, 20X7 </w:t>
            </w:r>
            <w:r>
              <w:rPr>
                <w:rFonts w:ascii="Arial" w:hAnsi="Arial" w:cs="Arial"/>
                <w:sz w:val="22"/>
                <w:szCs w:val="22"/>
              </w:rPr>
              <w:br/>
            </w:r>
            <w:r w:rsidRPr="002C4AB3">
              <w:rPr>
                <w:rFonts w:ascii="Arial" w:hAnsi="Arial" w:cs="Arial"/>
                <w:sz w:val="22"/>
                <w:szCs w:val="22"/>
              </w:rPr>
              <w:t>(no other entries needed):</w:t>
            </w:r>
          </w:p>
        </w:tc>
      </w:tr>
      <w:tr w:rsidR="005E7AEB" w:rsidRPr="002C4AB3" w14:paraId="2DD72366" w14:textId="77777777" w:rsidTr="00061E9A">
        <w:tc>
          <w:tcPr>
            <w:tcW w:w="288" w:type="dxa"/>
            <w:shd w:val="clear" w:color="auto" w:fill="auto"/>
          </w:tcPr>
          <w:p w14:paraId="437E5DCF"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61E1A929" w14:textId="77777777" w:rsidR="005E7AEB" w:rsidRPr="002C4AB3" w:rsidRDefault="005E7AEB" w:rsidP="001A7D98">
            <w:pPr>
              <w:spacing w:line="240" w:lineRule="exact"/>
              <w:ind w:left="252" w:hanging="252"/>
              <w:rPr>
                <w:rFonts w:ascii="Arial" w:hAnsi="Arial" w:cs="Arial"/>
                <w:sz w:val="22"/>
                <w:szCs w:val="22"/>
              </w:rPr>
            </w:pPr>
          </w:p>
        </w:tc>
        <w:tc>
          <w:tcPr>
            <w:tcW w:w="5068" w:type="dxa"/>
          </w:tcPr>
          <w:p w14:paraId="2923775E" w14:textId="77777777" w:rsidR="005E7AEB" w:rsidRPr="002C4AB3" w:rsidRDefault="005E7AEB" w:rsidP="001A7D98">
            <w:pPr>
              <w:spacing w:line="240" w:lineRule="exact"/>
              <w:rPr>
                <w:rFonts w:ascii="Arial" w:hAnsi="Arial" w:cs="Arial"/>
                <w:sz w:val="22"/>
                <w:szCs w:val="22"/>
              </w:rPr>
            </w:pPr>
          </w:p>
        </w:tc>
        <w:tc>
          <w:tcPr>
            <w:tcW w:w="1169" w:type="dxa"/>
            <w:vAlign w:val="bottom"/>
          </w:tcPr>
          <w:p w14:paraId="50A71316" w14:textId="77777777" w:rsidR="005E7AEB" w:rsidRPr="002C4AB3" w:rsidRDefault="005E7AEB" w:rsidP="001A7D98">
            <w:pPr>
              <w:spacing w:line="240" w:lineRule="exact"/>
              <w:jc w:val="right"/>
              <w:rPr>
                <w:rFonts w:ascii="Arial" w:hAnsi="Arial" w:cs="Arial"/>
                <w:sz w:val="22"/>
                <w:szCs w:val="22"/>
              </w:rPr>
            </w:pPr>
          </w:p>
        </w:tc>
        <w:tc>
          <w:tcPr>
            <w:tcW w:w="1562" w:type="dxa"/>
            <w:vAlign w:val="bottom"/>
          </w:tcPr>
          <w:p w14:paraId="349406D7" w14:textId="77777777" w:rsidR="005E7AEB" w:rsidRPr="002C4AB3" w:rsidRDefault="005E7AEB" w:rsidP="001A7D98">
            <w:pPr>
              <w:spacing w:line="240" w:lineRule="exact"/>
              <w:jc w:val="right"/>
              <w:rPr>
                <w:rFonts w:ascii="Arial" w:hAnsi="Arial" w:cs="Arial"/>
                <w:sz w:val="22"/>
                <w:szCs w:val="22"/>
              </w:rPr>
            </w:pPr>
          </w:p>
        </w:tc>
      </w:tr>
      <w:tr w:rsidR="005E7AEB" w:rsidRPr="002C4AB3" w14:paraId="6CA4EC1A" w14:textId="77777777" w:rsidTr="00061E9A">
        <w:tc>
          <w:tcPr>
            <w:tcW w:w="288" w:type="dxa"/>
            <w:shd w:val="clear" w:color="auto" w:fill="auto"/>
          </w:tcPr>
          <w:p w14:paraId="3175C9DC"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0ECDD38B"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09392E1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Common Stock — Lindy Company</w:t>
            </w:r>
          </w:p>
        </w:tc>
        <w:tc>
          <w:tcPr>
            <w:tcW w:w="1169" w:type="dxa"/>
            <w:shd w:val="clear" w:color="auto" w:fill="002E5C"/>
          </w:tcPr>
          <w:p w14:paraId="71A959AE"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100,000</w:t>
            </w:r>
          </w:p>
        </w:tc>
        <w:tc>
          <w:tcPr>
            <w:tcW w:w="1562" w:type="dxa"/>
            <w:shd w:val="clear" w:color="auto" w:fill="002E5C"/>
          </w:tcPr>
          <w:p w14:paraId="08E24CB2" w14:textId="77777777" w:rsidR="005E7AEB" w:rsidRPr="002C4AB3" w:rsidRDefault="005E7AEB" w:rsidP="001A7D98">
            <w:pPr>
              <w:spacing w:line="240" w:lineRule="exact"/>
              <w:jc w:val="right"/>
              <w:rPr>
                <w:rFonts w:ascii="Arial" w:hAnsi="Arial" w:cs="Arial"/>
                <w:sz w:val="22"/>
                <w:szCs w:val="22"/>
              </w:rPr>
            </w:pPr>
          </w:p>
        </w:tc>
      </w:tr>
      <w:tr w:rsidR="005E7AEB" w:rsidRPr="002C4AB3" w14:paraId="202846B6" w14:textId="77777777" w:rsidTr="00061E9A">
        <w:tc>
          <w:tcPr>
            <w:tcW w:w="288" w:type="dxa"/>
            <w:shd w:val="clear" w:color="auto" w:fill="auto"/>
          </w:tcPr>
          <w:p w14:paraId="0E029E6E"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1584948A"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1A433CEA"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Additional Paid-In Capital</w:t>
            </w:r>
          </w:p>
        </w:tc>
        <w:tc>
          <w:tcPr>
            <w:tcW w:w="1169" w:type="dxa"/>
            <w:shd w:val="clear" w:color="auto" w:fill="002E5C"/>
          </w:tcPr>
          <w:p w14:paraId="20849B20"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400,000</w:t>
            </w:r>
          </w:p>
        </w:tc>
        <w:tc>
          <w:tcPr>
            <w:tcW w:w="1562" w:type="dxa"/>
            <w:shd w:val="clear" w:color="auto" w:fill="002E5C"/>
          </w:tcPr>
          <w:p w14:paraId="1A3FE45B" w14:textId="77777777" w:rsidR="005E7AEB" w:rsidRPr="002C4AB3" w:rsidRDefault="005E7AEB" w:rsidP="001A7D98">
            <w:pPr>
              <w:spacing w:line="240" w:lineRule="exact"/>
              <w:jc w:val="right"/>
              <w:rPr>
                <w:rFonts w:ascii="Arial" w:hAnsi="Arial" w:cs="Arial"/>
                <w:sz w:val="22"/>
                <w:szCs w:val="22"/>
              </w:rPr>
            </w:pPr>
          </w:p>
        </w:tc>
      </w:tr>
      <w:tr w:rsidR="005E7AEB" w:rsidRPr="002C4AB3" w14:paraId="7DF5B9B2" w14:textId="77777777" w:rsidTr="00061E9A">
        <w:tc>
          <w:tcPr>
            <w:tcW w:w="288" w:type="dxa"/>
            <w:shd w:val="clear" w:color="auto" w:fill="auto"/>
          </w:tcPr>
          <w:p w14:paraId="442D6AD1"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1D679E55"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2B31E485"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Retained Earnings, January 1</w:t>
            </w:r>
          </w:p>
        </w:tc>
        <w:tc>
          <w:tcPr>
            <w:tcW w:w="1169" w:type="dxa"/>
            <w:shd w:val="clear" w:color="auto" w:fill="002E5C"/>
          </w:tcPr>
          <w:p w14:paraId="34187A4A"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175,000</w:t>
            </w:r>
          </w:p>
        </w:tc>
        <w:tc>
          <w:tcPr>
            <w:tcW w:w="1562" w:type="dxa"/>
            <w:shd w:val="clear" w:color="auto" w:fill="002E5C"/>
          </w:tcPr>
          <w:p w14:paraId="2A1836A9" w14:textId="77777777" w:rsidR="005E7AEB" w:rsidRPr="002C4AB3" w:rsidRDefault="005E7AEB" w:rsidP="001A7D98">
            <w:pPr>
              <w:spacing w:line="240" w:lineRule="exact"/>
              <w:jc w:val="right"/>
              <w:rPr>
                <w:rFonts w:ascii="Arial" w:hAnsi="Arial" w:cs="Arial"/>
                <w:sz w:val="22"/>
                <w:szCs w:val="22"/>
              </w:rPr>
            </w:pPr>
          </w:p>
        </w:tc>
      </w:tr>
      <w:tr w:rsidR="005E7AEB" w:rsidRPr="002C4AB3" w14:paraId="1328FCF7" w14:textId="77777777" w:rsidTr="00061E9A">
        <w:tc>
          <w:tcPr>
            <w:tcW w:w="288" w:type="dxa"/>
            <w:shd w:val="clear" w:color="auto" w:fill="auto"/>
          </w:tcPr>
          <w:p w14:paraId="56E1ECBB"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3443A092"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2173C45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Revaluation Capital</w:t>
            </w:r>
          </w:p>
        </w:tc>
        <w:tc>
          <w:tcPr>
            <w:tcW w:w="1169" w:type="dxa"/>
            <w:shd w:val="clear" w:color="auto" w:fill="002E5C"/>
          </w:tcPr>
          <w:p w14:paraId="713F8256"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260,000</w:t>
            </w:r>
          </w:p>
        </w:tc>
        <w:tc>
          <w:tcPr>
            <w:tcW w:w="1562" w:type="dxa"/>
            <w:shd w:val="clear" w:color="auto" w:fill="002E5C"/>
          </w:tcPr>
          <w:p w14:paraId="2C780372" w14:textId="77777777" w:rsidR="005E7AEB" w:rsidRPr="002C4AB3" w:rsidRDefault="005E7AEB" w:rsidP="001A7D98">
            <w:pPr>
              <w:spacing w:line="240" w:lineRule="exact"/>
              <w:jc w:val="right"/>
              <w:rPr>
                <w:rFonts w:ascii="Arial" w:hAnsi="Arial" w:cs="Arial"/>
                <w:sz w:val="22"/>
                <w:szCs w:val="22"/>
              </w:rPr>
            </w:pPr>
          </w:p>
        </w:tc>
      </w:tr>
      <w:tr w:rsidR="000B7E50" w:rsidRPr="002C4AB3" w14:paraId="4DA16171" w14:textId="77777777" w:rsidTr="00061E9A">
        <w:tc>
          <w:tcPr>
            <w:tcW w:w="288" w:type="dxa"/>
            <w:shd w:val="clear" w:color="auto" w:fill="auto"/>
          </w:tcPr>
          <w:p w14:paraId="267D4D53" w14:textId="77777777" w:rsidR="000B7E50" w:rsidRPr="002C4AB3" w:rsidRDefault="000B7E50" w:rsidP="001A7D98">
            <w:pPr>
              <w:spacing w:line="240" w:lineRule="exact"/>
              <w:rPr>
                <w:rFonts w:ascii="Arial" w:hAnsi="Arial" w:cs="Arial"/>
                <w:sz w:val="22"/>
                <w:szCs w:val="22"/>
              </w:rPr>
            </w:pPr>
          </w:p>
        </w:tc>
        <w:tc>
          <w:tcPr>
            <w:tcW w:w="900" w:type="dxa"/>
            <w:gridSpan w:val="2"/>
            <w:shd w:val="clear" w:color="auto" w:fill="auto"/>
          </w:tcPr>
          <w:p w14:paraId="300C2878" w14:textId="77777777" w:rsidR="000B7E50" w:rsidRPr="002C4AB3" w:rsidRDefault="000B7E50" w:rsidP="001A7D98">
            <w:pPr>
              <w:spacing w:line="240" w:lineRule="exact"/>
              <w:rPr>
                <w:rFonts w:ascii="Arial" w:hAnsi="Arial" w:cs="Arial"/>
                <w:sz w:val="22"/>
                <w:szCs w:val="22"/>
              </w:rPr>
            </w:pPr>
          </w:p>
        </w:tc>
        <w:tc>
          <w:tcPr>
            <w:tcW w:w="5068" w:type="dxa"/>
            <w:shd w:val="clear" w:color="auto" w:fill="002E5C"/>
          </w:tcPr>
          <w:p w14:paraId="5D7949BA" w14:textId="77777777" w:rsidR="000B7E50" w:rsidRPr="002C4AB3" w:rsidRDefault="000B7E50" w:rsidP="001A7D98">
            <w:pPr>
              <w:spacing w:line="240" w:lineRule="exact"/>
              <w:rPr>
                <w:rFonts w:ascii="Arial" w:hAnsi="Arial" w:cs="Arial"/>
                <w:sz w:val="22"/>
                <w:szCs w:val="22"/>
              </w:rPr>
            </w:pPr>
            <w:r>
              <w:rPr>
                <w:rFonts w:ascii="Arial" w:hAnsi="Arial" w:cs="Arial"/>
                <w:sz w:val="22"/>
                <w:szCs w:val="22"/>
              </w:rPr>
              <w:t>Income from Lindy Company</w:t>
            </w:r>
          </w:p>
        </w:tc>
        <w:tc>
          <w:tcPr>
            <w:tcW w:w="1169" w:type="dxa"/>
            <w:shd w:val="clear" w:color="auto" w:fill="002E5C"/>
          </w:tcPr>
          <w:p w14:paraId="110E3F03" w14:textId="77777777" w:rsidR="000B7E50" w:rsidRPr="002C4AB3" w:rsidRDefault="000B7E50" w:rsidP="001A7D98">
            <w:pPr>
              <w:spacing w:line="240" w:lineRule="exact"/>
              <w:jc w:val="right"/>
              <w:rPr>
                <w:rFonts w:ascii="Arial" w:hAnsi="Arial" w:cs="Arial"/>
                <w:sz w:val="22"/>
                <w:szCs w:val="22"/>
              </w:rPr>
            </w:pPr>
            <w:r>
              <w:rPr>
                <w:rFonts w:ascii="Arial" w:hAnsi="Arial" w:cs="Arial"/>
                <w:sz w:val="22"/>
                <w:szCs w:val="22"/>
              </w:rPr>
              <w:t>88,000</w:t>
            </w:r>
          </w:p>
        </w:tc>
        <w:tc>
          <w:tcPr>
            <w:tcW w:w="1562" w:type="dxa"/>
            <w:shd w:val="clear" w:color="auto" w:fill="002E5C"/>
          </w:tcPr>
          <w:p w14:paraId="6A9412C8" w14:textId="77777777" w:rsidR="000B7E50" w:rsidRPr="002C4AB3" w:rsidRDefault="000B7E50" w:rsidP="001A7D98">
            <w:pPr>
              <w:spacing w:line="240" w:lineRule="exact"/>
              <w:jc w:val="right"/>
              <w:rPr>
                <w:rFonts w:ascii="Arial" w:hAnsi="Arial" w:cs="Arial"/>
                <w:sz w:val="22"/>
                <w:szCs w:val="22"/>
              </w:rPr>
            </w:pPr>
          </w:p>
        </w:tc>
      </w:tr>
      <w:tr w:rsidR="000B7E50" w:rsidRPr="002C4AB3" w14:paraId="5913AAB6" w14:textId="77777777" w:rsidTr="00061E9A">
        <w:tc>
          <w:tcPr>
            <w:tcW w:w="288" w:type="dxa"/>
            <w:shd w:val="clear" w:color="auto" w:fill="auto"/>
          </w:tcPr>
          <w:p w14:paraId="4323FD46" w14:textId="77777777" w:rsidR="000B7E50" w:rsidRPr="002C4AB3" w:rsidRDefault="000B7E50" w:rsidP="001A7D98">
            <w:pPr>
              <w:spacing w:line="240" w:lineRule="exact"/>
              <w:rPr>
                <w:rFonts w:ascii="Arial" w:hAnsi="Arial" w:cs="Arial"/>
                <w:sz w:val="22"/>
                <w:szCs w:val="22"/>
              </w:rPr>
            </w:pPr>
          </w:p>
        </w:tc>
        <w:tc>
          <w:tcPr>
            <w:tcW w:w="900" w:type="dxa"/>
            <w:gridSpan w:val="2"/>
            <w:shd w:val="clear" w:color="auto" w:fill="auto"/>
          </w:tcPr>
          <w:p w14:paraId="56B83C5F" w14:textId="77777777" w:rsidR="000B7E50" w:rsidRPr="002C4AB3" w:rsidRDefault="000B7E50" w:rsidP="001A7D98">
            <w:pPr>
              <w:spacing w:line="240" w:lineRule="exact"/>
              <w:rPr>
                <w:rFonts w:ascii="Arial" w:hAnsi="Arial" w:cs="Arial"/>
                <w:sz w:val="22"/>
                <w:szCs w:val="22"/>
              </w:rPr>
            </w:pPr>
          </w:p>
        </w:tc>
        <w:tc>
          <w:tcPr>
            <w:tcW w:w="5068" w:type="dxa"/>
            <w:shd w:val="clear" w:color="auto" w:fill="002E5C"/>
          </w:tcPr>
          <w:p w14:paraId="74F0EF76" w14:textId="77777777" w:rsidR="000B7E50" w:rsidRPr="002C4AB3" w:rsidRDefault="000B7E50" w:rsidP="001A7D98">
            <w:pPr>
              <w:spacing w:line="240" w:lineRule="exact"/>
              <w:rPr>
                <w:rFonts w:ascii="Arial" w:hAnsi="Arial" w:cs="Arial"/>
                <w:sz w:val="22"/>
                <w:szCs w:val="22"/>
              </w:rPr>
            </w:pPr>
            <w:r>
              <w:rPr>
                <w:rFonts w:ascii="Arial" w:hAnsi="Arial" w:cs="Arial"/>
                <w:sz w:val="22"/>
                <w:szCs w:val="22"/>
              </w:rPr>
              <w:t xml:space="preserve">     Dividends Declared</w:t>
            </w:r>
          </w:p>
        </w:tc>
        <w:tc>
          <w:tcPr>
            <w:tcW w:w="1169" w:type="dxa"/>
            <w:shd w:val="clear" w:color="auto" w:fill="002E5C"/>
          </w:tcPr>
          <w:p w14:paraId="5A1F71BC" w14:textId="77777777" w:rsidR="000B7E50" w:rsidRPr="002C4AB3" w:rsidRDefault="000B7E50" w:rsidP="001A7D98">
            <w:pPr>
              <w:spacing w:line="240" w:lineRule="exact"/>
              <w:jc w:val="right"/>
              <w:rPr>
                <w:rFonts w:ascii="Arial" w:hAnsi="Arial" w:cs="Arial"/>
                <w:sz w:val="22"/>
                <w:szCs w:val="22"/>
              </w:rPr>
            </w:pPr>
          </w:p>
        </w:tc>
        <w:tc>
          <w:tcPr>
            <w:tcW w:w="1562" w:type="dxa"/>
            <w:shd w:val="clear" w:color="auto" w:fill="002E5C"/>
          </w:tcPr>
          <w:p w14:paraId="035B1A7C" w14:textId="77777777" w:rsidR="000B7E50" w:rsidRPr="002C4AB3" w:rsidRDefault="000B7E50" w:rsidP="001A7D98">
            <w:pPr>
              <w:spacing w:line="240" w:lineRule="exact"/>
              <w:jc w:val="right"/>
              <w:rPr>
                <w:rFonts w:ascii="Arial" w:hAnsi="Arial" w:cs="Arial"/>
                <w:sz w:val="22"/>
                <w:szCs w:val="22"/>
              </w:rPr>
            </w:pPr>
            <w:r>
              <w:rPr>
                <w:rFonts w:ascii="Arial" w:hAnsi="Arial" w:cs="Arial"/>
                <w:sz w:val="22"/>
                <w:szCs w:val="22"/>
              </w:rPr>
              <w:t>50,000</w:t>
            </w:r>
          </w:p>
        </w:tc>
      </w:tr>
      <w:tr w:rsidR="005E7AEB" w:rsidRPr="002C4AB3" w14:paraId="23D0BED1" w14:textId="77777777" w:rsidTr="00061E9A">
        <w:tc>
          <w:tcPr>
            <w:tcW w:w="288" w:type="dxa"/>
            <w:shd w:val="clear" w:color="auto" w:fill="auto"/>
          </w:tcPr>
          <w:p w14:paraId="6288F3A3"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3AF7A728"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49D4756F"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Investment in Lindy Company Stock</w:t>
            </w:r>
          </w:p>
        </w:tc>
        <w:tc>
          <w:tcPr>
            <w:tcW w:w="1169" w:type="dxa"/>
            <w:shd w:val="clear" w:color="auto" w:fill="002E5C"/>
          </w:tcPr>
          <w:p w14:paraId="76A9FD3C" w14:textId="77777777" w:rsidR="005E7AEB" w:rsidRPr="002C4AB3" w:rsidRDefault="005E7AEB" w:rsidP="001A7D98">
            <w:pPr>
              <w:spacing w:line="240" w:lineRule="exact"/>
              <w:jc w:val="right"/>
              <w:rPr>
                <w:rFonts w:ascii="Arial" w:hAnsi="Arial" w:cs="Arial"/>
                <w:sz w:val="22"/>
                <w:szCs w:val="22"/>
              </w:rPr>
            </w:pPr>
          </w:p>
        </w:tc>
        <w:tc>
          <w:tcPr>
            <w:tcW w:w="1562" w:type="dxa"/>
            <w:shd w:val="clear" w:color="auto" w:fill="002E5C"/>
          </w:tcPr>
          <w:p w14:paraId="7264E5CC" w14:textId="77777777" w:rsidR="005E7AEB" w:rsidRPr="002C4AB3" w:rsidRDefault="000B7E50" w:rsidP="000B7E50">
            <w:pPr>
              <w:spacing w:line="240" w:lineRule="exact"/>
              <w:jc w:val="right"/>
              <w:rPr>
                <w:rFonts w:ascii="Arial" w:hAnsi="Arial" w:cs="Arial"/>
                <w:sz w:val="22"/>
                <w:szCs w:val="22"/>
              </w:rPr>
            </w:pPr>
            <w:r w:rsidRPr="002C4AB3">
              <w:rPr>
                <w:rFonts w:ascii="Arial" w:hAnsi="Arial" w:cs="Arial"/>
                <w:sz w:val="22"/>
                <w:szCs w:val="22"/>
              </w:rPr>
              <w:t>9</w:t>
            </w:r>
            <w:r>
              <w:rPr>
                <w:rFonts w:ascii="Arial" w:hAnsi="Arial" w:cs="Arial"/>
                <w:sz w:val="22"/>
                <w:szCs w:val="22"/>
              </w:rPr>
              <w:t>73</w:t>
            </w:r>
            <w:r w:rsidR="005E7AEB" w:rsidRPr="002C4AB3">
              <w:rPr>
                <w:rFonts w:ascii="Arial" w:hAnsi="Arial" w:cs="Arial"/>
                <w:sz w:val="22"/>
                <w:szCs w:val="22"/>
              </w:rPr>
              <w:t>,000</w:t>
            </w:r>
          </w:p>
        </w:tc>
      </w:tr>
      <w:tr w:rsidR="005E7AEB" w:rsidRPr="002C4AB3" w14:paraId="7418AF0C" w14:textId="77777777" w:rsidTr="00061E9A">
        <w:tc>
          <w:tcPr>
            <w:tcW w:w="288" w:type="dxa"/>
            <w:shd w:val="clear" w:color="auto" w:fill="auto"/>
          </w:tcPr>
          <w:p w14:paraId="1A352D92"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0522051F" w14:textId="77777777" w:rsidR="005E7AEB" w:rsidRPr="002C4AB3" w:rsidRDefault="005E7AEB" w:rsidP="001A7D98">
            <w:pPr>
              <w:spacing w:line="240" w:lineRule="exact"/>
              <w:rPr>
                <w:rFonts w:ascii="Arial" w:hAnsi="Arial" w:cs="Arial"/>
                <w:sz w:val="22"/>
                <w:szCs w:val="22"/>
              </w:rPr>
            </w:pPr>
          </w:p>
        </w:tc>
        <w:tc>
          <w:tcPr>
            <w:tcW w:w="6237" w:type="dxa"/>
            <w:gridSpan w:val="2"/>
          </w:tcPr>
          <w:p w14:paraId="052B29E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Eliminate beginning investment balance.</w:t>
            </w:r>
          </w:p>
        </w:tc>
        <w:tc>
          <w:tcPr>
            <w:tcW w:w="1562" w:type="dxa"/>
          </w:tcPr>
          <w:p w14:paraId="63F2C912" w14:textId="77777777" w:rsidR="005E7AEB" w:rsidRPr="002C4AB3" w:rsidRDefault="005E7AEB" w:rsidP="001A7D98">
            <w:pPr>
              <w:spacing w:line="240" w:lineRule="exact"/>
              <w:jc w:val="right"/>
              <w:rPr>
                <w:rFonts w:ascii="Arial" w:hAnsi="Arial" w:cs="Arial"/>
                <w:sz w:val="22"/>
                <w:szCs w:val="22"/>
              </w:rPr>
            </w:pPr>
          </w:p>
        </w:tc>
      </w:tr>
      <w:tr w:rsidR="005E7AEB" w:rsidRPr="002C4AB3" w14:paraId="406446D3" w14:textId="77777777">
        <w:tc>
          <w:tcPr>
            <w:tcW w:w="288" w:type="dxa"/>
            <w:shd w:val="clear" w:color="auto" w:fill="auto"/>
          </w:tcPr>
          <w:p w14:paraId="720054B2"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11BE1BE4" w14:textId="77777777" w:rsidR="005E7AEB" w:rsidRPr="002C4AB3" w:rsidRDefault="005E7AEB" w:rsidP="001A7D98">
            <w:pPr>
              <w:spacing w:line="240" w:lineRule="exact"/>
              <w:rPr>
                <w:rFonts w:ascii="Arial" w:hAnsi="Arial" w:cs="Arial"/>
                <w:sz w:val="22"/>
                <w:szCs w:val="22"/>
              </w:rPr>
            </w:pPr>
          </w:p>
        </w:tc>
        <w:tc>
          <w:tcPr>
            <w:tcW w:w="5068" w:type="dxa"/>
          </w:tcPr>
          <w:p w14:paraId="4540AA9B" w14:textId="77777777" w:rsidR="005E7AEB" w:rsidRPr="002C4AB3" w:rsidRDefault="000B7E50" w:rsidP="001A7D98">
            <w:pPr>
              <w:spacing w:line="240" w:lineRule="exact"/>
              <w:rPr>
                <w:rFonts w:ascii="Arial" w:hAnsi="Arial" w:cs="Arial"/>
                <w:sz w:val="22"/>
                <w:szCs w:val="22"/>
              </w:rPr>
            </w:pPr>
            <w:r w:rsidRPr="002C4AB3">
              <w:rPr>
                <w:rFonts w:ascii="Arial" w:hAnsi="Arial" w:cs="Arial"/>
                <w:sz w:val="22"/>
                <w:szCs w:val="22"/>
              </w:rPr>
              <w:t>$973,000 = $935,000 + $88,000 - $50,000</w:t>
            </w:r>
          </w:p>
        </w:tc>
        <w:tc>
          <w:tcPr>
            <w:tcW w:w="1169" w:type="dxa"/>
          </w:tcPr>
          <w:p w14:paraId="5CDDDFA9" w14:textId="77777777" w:rsidR="005E7AEB" w:rsidRPr="002C4AB3" w:rsidRDefault="005E7AEB" w:rsidP="001A7D98">
            <w:pPr>
              <w:spacing w:line="240" w:lineRule="exact"/>
              <w:jc w:val="right"/>
              <w:rPr>
                <w:rFonts w:ascii="Arial" w:hAnsi="Arial" w:cs="Arial"/>
                <w:sz w:val="22"/>
                <w:szCs w:val="22"/>
              </w:rPr>
            </w:pPr>
          </w:p>
        </w:tc>
        <w:tc>
          <w:tcPr>
            <w:tcW w:w="1562" w:type="dxa"/>
          </w:tcPr>
          <w:p w14:paraId="46DA510D" w14:textId="77777777" w:rsidR="005E7AEB" w:rsidRPr="002C4AB3" w:rsidRDefault="005E7AEB" w:rsidP="001A7D98">
            <w:pPr>
              <w:spacing w:line="240" w:lineRule="exact"/>
              <w:jc w:val="right"/>
              <w:rPr>
                <w:rFonts w:ascii="Arial" w:hAnsi="Arial" w:cs="Arial"/>
                <w:sz w:val="22"/>
                <w:szCs w:val="22"/>
              </w:rPr>
            </w:pPr>
          </w:p>
        </w:tc>
      </w:tr>
      <w:tr w:rsidR="005E7AEB" w:rsidRPr="002C4AB3" w14:paraId="258A82A6" w14:textId="77777777">
        <w:tc>
          <w:tcPr>
            <w:tcW w:w="457" w:type="dxa"/>
            <w:gridSpan w:val="2"/>
            <w:shd w:val="clear" w:color="auto" w:fill="auto"/>
          </w:tcPr>
          <w:p w14:paraId="61FDE418" w14:textId="77777777" w:rsidR="005E7AEB" w:rsidRPr="002C4AB3" w:rsidRDefault="005E7AEB" w:rsidP="001A7D98">
            <w:pPr>
              <w:spacing w:line="240" w:lineRule="exact"/>
              <w:rPr>
                <w:rFonts w:ascii="Arial" w:hAnsi="Arial" w:cs="Arial"/>
                <w:sz w:val="22"/>
                <w:szCs w:val="22"/>
              </w:rPr>
            </w:pPr>
          </w:p>
        </w:tc>
        <w:tc>
          <w:tcPr>
            <w:tcW w:w="731" w:type="dxa"/>
            <w:shd w:val="clear" w:color="auto" w:fill="auto"/>
          </w:tcPr>
          <w:p w14:paraId="64244595" w14:textId="77777777" w:rsidR="005E7AEB" w:rsidRPr="002C4AB3" w:rsidRDefault="005E7AEB" w:rsidP="001A7D98">
            <w:pPr>
              <w:spacing w:line="240" w:lineRule="exact"/>
              <w:rPr>
                <w:rFonts w:ascii="Arial" w:hAnsi="Arial" w:cs="Arial"/>
                <w:sz w:val="22"/>
                <w:szCs w:val="22"/>
              </w:rPr>
            </w:pPr>
          </w:p>
        </w:tc>
        <w:tc>
          <w:tcPr>
            <w:tcW w:w="5068" w:type="dxa"/>
          </w:tcPr>
          <w:p w14:paraId="5E8E4F4D" w14:textId="77777777" w:rsidR="005E7AEB" w:rsidRPr="002C4AB3" w:rsidRDefault="005E7AEB" w:rsidP="001A7D98">
            <w:pPr>
              <w:spacing w:line="240" w:lineRule="exact"/>
              <w:rPr>
                <w:rFonts w:ascii="Arial" w:hAnsi="Arial" w:cs="Arial"/>
                <w:sz w:val="22"/>
                <w:szCs w:val="22"/>
              </w:rPr>
            </w:pPr>
          </w:p>
        </w:tc>
        <w:tc>
          <w:tcPr>
            <w:tcW w:w="1169" w:type="dxa"/>
          </w:tcPr>
          <w:p w14:paraId="14852593" w14:textId="77777777" w:rsidR="005E7AEB" w:rsidRPr="002C4AB3" w:rsidRDefault="005E7AEB" w:rsidP="001A7D98">
            <w:pPr>
              <w:spacing w:line="240" w:lineRule="exact"/>
              <w:jc w:val="right"/>
              <w:rPr>
                <w:rFonts w:ascii="Arial" w:hAnsi="Arial" w:cs="Arial"/>
                <w:sz w:val="22"/>
                <w:szCs w:val="22"/>
              </w:rPr>
            </w:pPr>
          </w:p>
        </w:tc>
        <w:tc>
          <w:tcPr>
            <w:tcW w:w="1562" w:type="dxa"/>
          </w:tcPr>
          <w:p w14:paraId="52FF41C2" w14:textId="77777777" w:rsidR="005E7AEB" w:rsidRPr="002C4AB3" w:rsidRDefault="005E7AEB" w:rsidP="001A7D98">
            <w:pPr>
              <w:spacing w:line="240" w:lineRule="exact"/>
              <w:jc w:val="right"/>
              <w:rPr>
                <w:rFonts w:ascii="Arial" w:hAnsi="Arial" w:cs="Arial"/>
                <w:sz w:val="22"/>
                <w:szCs w:val="22"/>
              </w:rPr>
            </w:pPr>
          </w:p>
        </w:tc>
      </w:tr>
      <w:tr w:rsidR="005E7AEB" w:rsidRPr="002C4AB3" w14:paraId="21645023" w14:textId="77777777">
        <w:tc>
          <w:tcPr>
            <w:tcW w:w="457" w:type="dxa"/>
            <w:gridSpan w:val="2"/>
            <w:shd w:val="clear" w:color="auto" w:fill="auto"/>
          </w:tcPr>
          <w:p w14:paraId="4DC2E59B"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f.</w:t>
            </w:r>
          </w:p>
        </w:tc>
        <w:tc>
          <w:tcPr>
            <w:tcW w:w="8530" w:type="dxa"/>
            <w:gridSpan w:val="4"/>
            <w:shd w:val="clear" w:color="auto" w:fill="auto"/>
          </w:tcPr>
          <w:p w14:paraId="48EF5A3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Eliminating entries in consolidation </w:t>
            </w:r>
            <w:r>
              <w:rPr>
                <w:rFonts w:ascii="Arial" w:hAnsi="Arial" w:cs="Arial"/>
                <w:sz w:val="22"/>
                <w:szCs w:val="22"/>
              </w:rPr>
              <w:t>worksheet</w:t>
            </w:r>
            <w:r w:rsidRPr="002C4AB3">
              <w:rPr>
                <w:rFonts w:ascii="Arial" w:hAnsi="Arial" w:cs="Arial"/>
                <w:sz w:val="22"/>
                <w:szCs w:val="22"/>
              </w:rPr>
              <w:t xml:space="preserve"> prepared December 31, 20X8 (no other entries needed):</w:t>
            </w:r>
          </w:p>
        </w:tc>
      </w:tr>
      <w:tr w:rsidR="005E7AEB" w:rsidRPr="002C4AB3" w14:paraId="391F42C9" w14:textId="77777777" w:rsidTr="00061E9A">
        <w:tc>
          <w:tcPr>
            <w:tcW w:w="288" w:type="dxa"/>
            <w:shd w:val="clear" w:color="auto" w:fill="auto"/>
          </w:tcPr>
          <w:p w14:paraId="206320FD"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15F54E53" w14:textId="77777777" w:rsidR="005E7AEB" w:rsidRPr="002C4AB3" w:rsidRDefault="005E7AEB" w:rsidP="001A7D98">
            <w:pPr>
              <w:spacing w:line="240" w:lineRule="exact"/>
              <w:rPr>
                <w:rFonts w:ascii="Arial" w:hAnsi="Arial" w:cs="Arial"/>
                <w:sz w:val="22"/>
                <w:szCs w:val="22"/>
              </w:rPr>
            </w:pPr>
          </w:p>
        </w:tc>
        <w:tc>
          <w:tcPr>
            <w:tcW w:w="5068" w:type="dxa"/>
          </w:tcPr>
          <w:p w14:paraId="7ECA7368" w14:textId="77777777" w:rsidR="005E7AEB" w:rsidRPr="002C4AB3" w:rsidRDefault="005E7AEB" w:rsidP="001A7D98">
            <w:pPr>
              <w:spacing w:line="240" w:lineRule="exact"/>
              <w:rPr>
                <w:rFonts w:ascii="Arial" w:hAnsi="Arial" w:cs="Arial"/>
                <w:sz w:val="22"/>
                <w:szCs w:val="22"/>
              </w:rPr>
            </w:pPr>
          </w:p>
        </w:tc>
        <w:tc>
          <w:tcPr>
            <w:tcW w:w="1169" w:type="dxa"/>
          </w:tcPr>
          <w:p w14:paraId="37BA51E5" w14:textId="77777777" w:rsidR="005E7AEB" w:rsidRPr="002C4AB3" w:rsidRDefault="005E7AEB" w:rsidP="001A7D98">
            <w:pPr>
              <w:spacing w:line="240" w:lineRule="exact"/>
              <w:jc w:val="right"/>
              <w:rPr>
                <w:rFonts w:ascii="Arial" w:hAnsi="Arial" w:cs="Arial"/>
                <w:sz w:val="22"/>
                <w:szCs w:val="22"/>
              </w:rPr>
            </w:pPr>
          </w:p>
        </w:tc>
        <w:tc>
          <w:tcPr>
            <w:tcW w:w="1562" w:type="dxa"/>
          </w:tcPr>
          <w:p w14:paraId="01E49470" w14:textId="77777777" w:rsidR="005E7AEB" w:rsidRPr="002C4AB3" w:rsidRDefault="005E7AEB" w:rsidP="001A7D98">
            <w:pPr>
              <w:spacing w:line="240" w:lineRule="exact"/>
              <w:jc w:val="right"/>
              <w:rPr>
                <w:rFonts w:ascii="Arial" w:hAnsi="Arial" w:cs="Arial"/>
                <w:sz w:val="22"/>
                <w:szCs w:val="22"/>
              </w:rPr>
            </w:pPr>
          </w:p>
        </w:tc>
      </w:tr>
      <w:tr w:rsidR="005E7AEB" w:rsidRPr="002C4AB3" w14:paraId="3BD9483D" w14:textId="77777777" w:rsidTr="00061E9A">
        <w:tc>
          <w:tcPr>
            <w:tcW w:w="288" w:type="dxa"/>
            <w:shd w:val="clear" w:color="auto" w:fill="auto"/>
          </w:tcPr>
          <w:p w14:paraId="7F51F867"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06B38108"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2F69BBE4"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Common Stock — Lindy Company</w:t>
            </w:r>
          </w:p>
        </w:tc>
        <w:tc>
          <w:tcPr>
            <w:tcW w:w="1169" w:type="dxa"/>
            <w:shd w:val="clear" w:color="auto" w:fill="002E5C"/>
          </w:tcPr>
          <w:p w14:paraId="0659E536"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100,000</w:t>
            </w:r>
          </w:p>
        </w:tc>
        <w:tc>
          <w:tcPr>
            <w:tcW w:w="1562" w:type="dxa"/>
            <w:shd w:val="clear" w:color="auto" w:fill="002E5C"/>
          </w:tcPr>
          <w:p w14:paraId="41BAF1C1" w14:textId="77777777" w:rsidR="005E7AEB" w:rsidRPr="002C4AB3" w:rsidRDefault="005E7AEB" w:rsidP="001A7D98">
            <w:pPr>
              <w:spacing w:line="240" w:lineRule="exact"/>
              <w:jc w:val="right"/>
              <w:rPr>
                <w:rFonts w:ascii="Arial" w:hAnsi="Arial" w:cs="Arial"/>
                <w:sz w:val="22"/>
                <w:szCs w:val="22"/>
              </w:rPr>
            </w:pPr>
          </w:p>
        </w:tc>
      </w:tr>
      <w:tr w:rsidR="005E7AEB" w:rsidRPr="002C4AB3" w14:paraId="5F9F0C0F" w14:textId="77777777" w:rsidTr="00061E9A">
        <w:tc>
          <w:tcPr>
            <w:tcW w:w="288" w:type="dxa"/>
            <w:shd w:val="clear" w:color="auto" w:fill="auto"/>
          </w:tcPr>
          <w:p w14:paraId="19B51ECF"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546BAC16"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41B5AD5F"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Additional Paid-In Capital</w:t>
            </w:r>
          </w:p>
        </w:tc>
        <w:tc>
          <w:tcPr>
            <w:tcW w:w="1169" w:type="dxa"/>
            <w:shd w:val="clear" w:color="auto" w:fill="002E5C"/>
          </w:tcPr>
          <w:p w14:paraId="71C8E622"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400,000</w:t>
            </w:r>
          </w:p>
        </w:tc>
        <w:tc>
          <w:tcPr>
            <w:tcW w:w="1562" w:type="dxa"/>
            <w:shd w:val="clear" w:color="auto" w:fill="002E5C"/>
          </w:tcPr>
          <w:p w14:paraId="43319146" w14:textId="77777777" w:rsidR="005E7AEB" w:rsidRPr="002C4AB3" w:rsidRDefault="005E7AEB" w:rsidP="001A7D98">
            <w:pPr>
              <w:spacing w:line="240" w:lineRule="exact"/>
              <w:jc w:val="right"/>
              <w:rPr>
                <w:rFonts w:ascii="Arial" w:hAnsi="Arial" w:cs="Arial"/>
                <w:sz w:val="22"/>
                <w:szCs w:val="22"/>
              </w:rPr>
            </w:pPr>
          </w:p>
        </w:tc>
      </w:tr>
      <w:tr w:rsidR="005E7AEB" w:rsidRPr="002C4AB3" w14:paraId="6D65E340" w14:textId="77777777" w:rsidTr="00061E9A">
        <w:tc>
          <w:tcPr>
            <w:tcW w:w="288" w:type="dxa"/>
            <w:shd w:val="clear" w:color="auto" w:fill="auto"/>
          </w:tcPr>
          <w:p w14:paraId="739E8F49"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24EBDCAE"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077DCE1D"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Retained Earnings, January 1</w:t>
            </w:r>
          </w:p>
        </w:tc>
        <w:tc>
          <w:tcPr>
            <w:tcW w:w="1169" w:type="dxa"/>
            <w:shd w:val="clear" w:color="auto" w:fill="002E5C"/>
          </w:tcPr>
          <w:p w14:paraId="0058EC48"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213,000</w:t>
            </w:r>
          </w:p>
        </w:tc>
        <w:tc>
          <w:tcPr>
            <w:tcW w:w="1562" w:type="dxa"/>
            <w:shd w:val="clear" w:color="auto" w:fill="002E5C"/>
          </w:tcPr>
          <w:p w14:paraId="6E6D2D0B" w14:textId="77777777" w:rsidR="005E7AEB" w:rsidRPr="002C4AB3" w:rsidRDefault="005E7AEB" w:rsidP="001A7D98">
            <w:pPr>
              <w:spacing w:line="240" w:lineRule="exact"/>
              <w:jc w:val="right"/>
              <w:rPr>
                <w:rFonts w:ascii="Arial" w:hAnsi="Arial" w:cs="Arial"/>
                <w:sz w:val="22"/>
                <w:szCs w:val="22"/>
              </w:rPr>
            </w:pPr>
          </w:p>
        </w:tc>
      </w:tr>
      <w:tr w:rsidR="005E7AEB" w:rsidRPr="002C4AB3" w14:paraId="7504C038" w14:textId="77777777" w:rsidTr="00061E9A">
        <w:tc>
          <w:tcPr>
            <w:tcW w:w="288" w:type="dxa"/>
            <w:shd w:val="clear" w:color="auto" w:fill="auto"/>
          </w:tcPr>
          <w:p w14:paraId="78CBF7D2"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43EF30F2"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4A357EEB"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Revaluation Capital</w:t>
            </w:r>
          </w:p>
        </w:tc>
        <w:tc>
          <w:tcPr>
            <w:tcW w:w="1169" w:type="dxa"/>
            <w:shd w:val="clear" w:color="auto" w:fill="002E5C"/>
          </w:tcPr>
          <w:p w14:paraId="0152D065" w14:textId="77777777" w:rsidR="005E7AEB" w:rsidRPr="002C4AB3" w:rsidRDefault="005E7AEB" w:rsidP="001A7D98">
            <w:pPr>
              <w:spacing w:line="240" w:lineRule="exact"/>
              <w:jc w:val="right"/>
              <w:rPr>
                <w:rFonts w:ascii="Arial" w:hAnsi="Arial" w:cs="Arial"/>
                <w:sz w:val="22"/>
                <w:szCs w:val="22"/>
              </w:rPr>
            </w:pPr>
            <w:r w:rsidRPr="002C4AB3">
              <w:rPr>
                <w:rFonts w:ascii="Arial" w:hAnsi="Arial" w:cs="Arial"/>
                <w:sz w:val="22"/>
                <w:szCs w:val="22"/>
              </w:rPr>
              <w:t>260,000</w:t>
            </w:r>
          </w:p>
        </w:tc>
        <w:tc>
          <w:tcPr>
            <w:tcW w:w="1562" w:type="dxa"/>
            <w:shd w:val="clear" w:color="auto" w:fill="002E5C"/>
          </w:tcPr>
          <w:p w14:paraId="6111700E" w14:textId="77777777" w:rsidR="005E7AEB" w:rsidRPr="002C4AB3" w:rsidRDefault="005E7AEB" w:rsidP="001A7D98">
            <w:pPr>
              <w:spacing w:line="240" w:lineRule="exact"/>
              <w:jc w:val="right"/>
              <w:rPr>
                <w:rFonts w:ascii="Arial" w:hAnsi="Arial" w:cs="Arial"/>
                <w:sz w:val="22"/>
                <w:szCs w:val="22"/>
              </w:rPr>
            </w:pPr>
          </w:p>
        </w:tc>
      </w:tr>
      <w:tr w:rsidR="000B7E50" w:rsidRPr="002C4AB3" w14:paraId="2DD9A935" w14:textId="77777777" w:rsidTr="00061E9A">
        <w:tc>
          <w:tcPr>
            <w:tcW w:w="288" w:type="dxa"/>
            <w:shd w:val="clear" w:color="auto" w:fill="auto"/>
          </w:tcPr>
          <w:p w14:paraId="524F28AB" w14:textId="77777777" w:rsidR="000B7E50" w:rsidRPr="002C4AB3" w:rsidRDefault="000B7E50" w:rsidP="001A7D98">
            <w:pPr>
              <w:spacing w:line="240" w:lineRule="exact"/>
              <w:rPr>
                <w:rFonts w:ascii="Arial" w:hAnsi="Arial" w:cs="Arial"/>
                <w:sz w:val="22"/>
                <w:szCs w:val="22"/>
              </w:rPr>
            </w:pPr>
          </w:p>
        </w:tc>
        <w:tc>
          <w:tcPr>
            <w:tcW w:w="900" w:type="dxa"/>
            <w:gridSpan w:val="2"/>
            <w:shd w:val="clear" w:color="auto" w:fill="auto"/>
          </w:tcPr>
          <w:p w14:paraId="41D7F992" w14:textId="77777777" w:rsidR="000B7E50" w:rsidRPr="002C4AB3" w:rsidRDefault="000B7E50" w:rsidP="001A7D98">
            <w:pPr>
              <w:spacing w:line="240" w:lineRule="exact"/>
              <w:rPr>
                <w:rFonts w:ascii="Arial" w:hAnsi="Arial" w:cs="Arial"/>
                <w:sz w:val="22"/>
                <w:szCs w:val="22"/>
              </w:rPr>
            </w:pPr>
          </w:p>
        </w:tc>
        <w:tc>
          <w:tcPr>
            <w:tcW w:w="5068" w:type="dxa"/>
            <w:shd w:val="clear" w:color="auto" w:fill="002E5C"/>
          </w:tcPr>
          <w:p w14:paraId="158E1A87" w14:textId="77777777" w:rsidR="000B7E50" w:rsidRPr="002C4AB3" w:rsidRDefault="000B7E50" w:rsidP="001A7D98">
            <w:pPr>
              <w:spacing w:line="240" w:lineRule="exact"/>
              <w:rPr>
                <w:rFonts w:ascii="Arial" w:hAnsi="Arial" w:cs="Arial"/>
                <w:sz w:val="22"/>
                <w:szCs w:val="22"/>
              </w:rPr>
            </w:pPr>
            <w:r>
              <w:rPr>
                <w:rFonts w:ascii="Arial" w:hAnsi="Arial" w:cs="Arial"/>
                <w:sz w:val="22"/>
                <w:szCs w:val="22"/>
              </w:rPr>
              <w:t>Income from Lindy Company</w:t>
            </w:r>
          </w:p>
        </w:tc>
        <w:tc>
          <w:tcPr>
            <w:tcW w:w="1169" w:type="dxa"/>
            <w:shd w:val="clear" w:color="auto" w:fill="002E5C"/>
          </w:tcPr>
          <w:p w14:paraId="079C6146" w14:textId="77777777" w:rsidR="000B7E50" w:rsidRPr="002C4AB3" w:rsidRDefault="000B7E50" w:rsidP="001A7D98">
            <w:pPr>
              <w:spacing w:line="240" w:lineRule="exact"/>
              <w:jc w:val="right"/>
              <w:rPr>
                <w:rFonts w:ascii="Arial" w:hAnsi="Arial" w:cs="Arial"/>
                <w:sz w:val="22"/>
                <w:szCs w:val="22"/>
              </w:rPr>
            </w:pPr>
            <w:r>
              <w:rPr>
                <w:rFonts w:ascii="Arial" w:hAnsi="Arial" w:cs="Arial"/>
                <w:sz w:val="22"/>
                <w:szCs w:val="22"/>
              </w:rPr>
              <w:t>90,000</w:t>
            </w:r>
          </w:p>
        </w:tc>
        <w:tc>
          <w:tcPr>
            <w:tcW w:w="1562" w:type="dxa"/>
            <w:shd w:val="clear" w:color="auto" w:fill="002E5C"/>
          </w:tcPr>
          <w:p w14:paraId="154C5EB3" w14:textId="77777777" w:rsidR="000B7E50" w:rsidRPr="002C4AB3" w:rsidRDefault="000B7E50" w:rsidP="001A7D98">
            <w:pPr>
              <w:spacing w:line="240" w:lineRule="exact"/>
              <w:jc w:val="right"/>
              <w:rPr>
                <w:rFonts w:ascii="Arial" w:hAnsi="Arial" w:cs="Arial"/>
                <w:sz w:val="22"/>
                <w:szCs w:val="22"/>
              </w:rPr>
            </w:pPr>
          </w:p>
        </w:tc>
      </w:tr>
      <w:tr w:rsidR="000B7E50" w:rsidRPr="002C4AB3" w14:paraId="45B489EB" w14:textId="77777777" w:rsidTr="00061E9A">
        <w:tc>
          <w:tcPr>
            <w:tcW w:w="288" w:type="dxa"/>
            <w:shd w:val="clear" w:color="auto" w:fill="auto"/>
          </w:tcPr>
          <w:p w14:paraId="123D283B" w14:textId="77777777" w:rsidR="000B7E50" w:rsidRPr="002C4AB3" w:rsidRDefault="000B7E50" w:rsidP="001A7D98">
            <w:pPr>
              <w:spacing w:line="240" w:lineRule="exact"/>
              <w:rPr>
                <w:rFonts w:ascii="Arial" w:hAnsi="Arial" w:cs="Arial"/>
                <w:sz w:val="22"/>
                <w:szCs w:val="22"/>
              </w:rPr>
            </w:pPr>
          </w:p>
        </w:tc>
        <w:tc>
          <w:tcPr>
            <w:tcW w:w="900" w:type="dxa"/>
            <w:gridSpan w:val="2"/>
            <w:shd w:val="clear" w:color="auto" w:fill="auto"/>
          </w:tcPr>
          <w:p w14:paraId="4F3D07F8" w14:textId="77777777" w:rsidR="000B7E50" w:rsidRPr="002C4AB3" w:rsidRDefault="000B7E50" w:rsidP="001A7D98">
            <w:pPr>
              <w:spacing w:line="240" w:lineRule="exact"/>
              <w:rPr>
                <w:rFonts w:ascii="Arial" w:hAnsi="Arial" w:cs="Arial"/>
                <w:sz w:val="22"/>
                <w:szCs w:val="22"/>
              </w:rPr>
            </w:pPr>
          </w:p>
        </w:tc>
        <w:tc>
          <w:tcPr>
            <w:tcW w:w="5068" w:type="dxa"/>
            <w:shd w:val="clear" w:color="auto" w:fill="002E5C"/>
          </w:tcPr>
          <w:p w14:paraId="73679932" w14:textId="77777777" w:rsidR="000B7E50" w:rsidRPr="002C4AB3" w:rsidRDefault="000B7E50" w:rsidP="001A7D98">
            <w:pPr>
              <w:spacing w:line="240" w:lineRule="exact"/>
              <w:rPr>
                <w:rFonts w:ascii="Arial" w:hAnsi="Arial" w:cs="Arial"/>
                <w:sz w:val="22"/>
                <w:szCs w:val="22"/>
              </w:rPr>
            </w:pPr>
            <w:r>
              <w:rPr>
                <w:rFonts w:ascii="Arial" w:hAnsi="Arial" w:cs="Arial"/>
                <w:sz w:val="22"/>
                <w:szCs w:val="22"/>
              </w:rPr>
              <w:t xml:space="preserve">     Dividends Declared</w:t>
            </w:r>
          </w:p>
        </w:tc>
        <w:tc>
          <w:tcPr>
            <w:tcW w:w="1169" w:type="dxa"/>
            <w:shd w:val="clear" w:color="auto" w:fill="002E5C"/>
          </w:tcPr>
          <w:p w14:paraId="686D06C7" w14:textId="77777777" w:rsidR="000B7E50" w:rsidRPr="002C4AB3" w:rsidRDefault="000B7E50" w:rsidP="001A7D98">
            <w:pPr>
              <w:spacing w:line="240" w:lineRule="exact"/>
              <w:jc w:val="right"/>
              <w:rPr>
                <w:rFonts w:ascii="Arial" w:hAnsi="Arial" w:cs="Arial"/>
                <w:sz w:val="22"/>
                <w:szCs w:val="22"/>
              </w:rPr>
            </w:pPr>
          </w:p>
        </w:tc>
        <w:tc>
          <w:tcPr>
            <w:tcW w:w="1562" w:type="dxa"/>
            <w:shd w:val="clear" w:color="auto" w:fill="002E5C"/>
          </w:tcPr>
          <w:p w14:paraId="39A9E49F" w14:textId="77777777" w:rsidR="000B7E50" w:rsidRPr="002C4AB3" w:rsidRDefault="000B7E50" w:rsidP="001A7D98">
            <w:pPr>
              <w:spacing w:line="240" w:lineRule="exact"/>
              <w:jc w:val="right"/>
              <w:rPr>
                <w:rFonts w:ascii="Arial" w:hAnsi="Arial" w:cs="Arial"/>
                <w:sz w:val="22"/>
                <w:szCs w:val="22"/>
              </w:rPr>
            </w:pPr>
            <w:r>
              <w:rPr>
                <w:rFonts w:ascii="Arial" w:hAnsi="Arial" w:cs="Arial"/>
                <w:sz w:val="22"/>
                <w:szCs w:val="22"/>
              </w:rPr>
              <w:t>50,000</w:t>
            </w:r>
          </w:p>
        </w:tc>
      </w:tr>
      <w:tr w:rsidR="005E7AEB" w:rsidRPr="002C4AB3" w14:paraId="0EC22182" w14:textId="77777777" w:rsidTr="00061E9A">
        <w:tc>
          <w:tcPr>
            <w:tcW w:w="288" w:type="dxa"/>
            <w:shd w:val="clear" w:color="auto" w:fill="auto"/>
          </w:tcPr>
          <w:p w14:paraId="3A1BD443"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58AAEAA6" w14:textId="77777777" w:rsidR="005E7AEB" w:rsidRPr="002C4AB3" w:rsidRDefault="005E7AEB" w:rsidP="001A7D98">
            <w:pPr>
              <w:spacing w:line="240" w:lineRule="exact"/>
              <w:rPr>
                <w:rFonts w:ascii="Arial" w:hAnsi="Arial" w:cs="Arial"/>
                <w:sz w:val="22"/>
                <w:szCs w:val="22"/>
              </w:rPr>
            </w:pPr>
          </w:p>
        </w:tc>
        <w:tc>
          <w:tcPr>
            <w:tcW w:w="5068" w:type="dxa"/>
            <w:shd w:val="clear" w:color="auto" w:fill="002E5C"/>
          </w:tcPr>
          <w:p w14:paraId="2FF8DA1E"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Investment in Lindy Company Stock</w:t>
            </w:r>
          </w:p>
        </w:tc>
        <w:tc>
          <w:tcPr>
            <w:tcW w:w="1169" w:type="dxa"/>
            <w:shd w:val="clear" w:color="auto" w:fill="002E5C"/>
          </w:tcPr>
          <w:p w14:paraId="78D47561" w14:textId="77777777" w:rsidR="005E7AEB" w:rsidRPr="002C4AB3" w:rsidRDefault="005E7AEB" w:rsidP="001A7D98">
            <w:pPr>
              <w:spacing w:line="240" w:lineRule="exact"/>
              <w:jc w:val="right"/>
              <w:rPr>
                <w:rFonts w:ascii="Arial" w:hAnsi="Arial" w:cs="Arial"/>
                <w:sz w:val="22"/>
                <w:szCs w:val="22"/>
              </w:rPr>
            </w:pPr>
          </w:p>
        </w:tc>
        <w:tc>
          <w:tcPr>
            <w:tcW w:w="1562" w:type="dxa"/>
            <w:shd w:val="clear" w:color="auto" w:fill="002E5C"/>
          </w:tcPr>
          <w:p w14:paraId="09A80B32" w14:textId="77777777" w:rsidR="005E7AEB" w:rsidRPr="002C4AB3" w:rsidRDefault="000B7E50" w:rsidP="000B7E50">
            <w:pPr>
              <w:spacing w:line="240" w:lineRule="exact"/>
              <w:jc w:val="right"/>
              <w:rPr>
                <w:rFonts w:ascii="Arial" w:hAnsi="Arial" w:cs="Arial"/>
                <w:sz w:val="22"/>
                <w:szCs w:val="22"/>
              </w:rPr>
            </w:pPr>
            <w:r>
              <w:rPr>
                <w:rFonts w:ascii="Arial" w:hAnsi="Arial" w:cs="Arial"/>
                <w:sz w:val="22"/>
                <w:szCs w:val="22"/>
              </w:rPr>
              <w:t>1,013</w:t>
            </w:r>
            <w:r w:rsidR="005E7AEB" w:rsidRPr="002C4AB3">
              <w:rPr>
                <w:rFonts w:ascii="Arial" w:hAnsi="Arial" w:cs="Arial"/>
                <w:sz w:val="22"/>
                <w:szCs w:val="22"/>
              </w:rPr>
              <w:t>,000</w:t>
            </w:r>
          </w:p>
        </w:tc>
      </w:tr>
      <w:tr w:rsidR="005E7AEB" w:rsidRPr="002C4AB3" w14:paraId="35A2A1BC" w14:textId="77777777" w:rsidTr="00061E9A">
        <w:tc>
          <w:tcPr>
            <w:tcW w:w="288" w:type="dxa"/>
            <w:shd w:val="clear" w:color="auto" w:fill="auto"/>
          </w:tcPr>
          <w:p w14:paraId="488C2F60"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450243BA" w14:textId="77777777" w:rsidR="005E7AEB" w:rsidRPr="002C4AB3" w:rsidRDefault="005E7AEB" w:rsidP="001A7D98">
            <w:pPr>
              <w:spacing w:line="240" w:lineRule="exact"/>
              <w:rPr>
                <w:rFonts w:ascii="Arial" w:hAnsi="Arial" w:cs="Arial"/>
                <w:sz w:val="22"/>
                <w:szCs w:val="22"/>
              </w:rPr>
            </w:pPr>
          </w:p>
        </w:tc>
        <w:tc>
          <w:tcPr>
            <w:tcW w:w="6237" w:type="dxa"/>
            <w:gridSpan w:val="2"/>
          </w:tcPr>
          <w:p w14:paraId="02ED05D9"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Eliminate beginning investment balance:</w:t>
            </w:r>
          </w:p>
        </w:tc>
        <w:tc>
          <w:tcPr>
            <w:tcW w:w="1562" w:type="dxa"/>
          </w:tcPr>
          <w:p w14:paraId="5A06100D" w14:textId="77777777" w:rsidR="005E7AEB" w:rsidRPr="002C4AB3" w:rsidRDefault="005E7AEB" w:rsidP="001A7D98">
            <w:pPr>
              <w:spacing w:line="240" w:lineRule="exact"/>
              <w:jc w:val="right"/>
              <w:rPr>
                <w:rFonts w:ascii="Arial" w:hAnsi="Arial" w:cs="Arial"/>
                <w:sz w:val="22"/>
                <w:szCs w:val="22"/>
              </w:rPr>
            </w:pPr>
          </w:p>
        </w:tc>
      </w:tr>
      <w:tr w:rsidR="005E7AEB" w:rsidRPr="002C4AB3" w14:paraId="6032F524" w14:textId="77777777">
        <w:tc>
          <w:tcPr>
            <w:tcW w:w="288" w:type="dxa"/>
            <w:shd w:val="clear" w:color="auto" w:fill="auto"/>
          </w:tcPr>
          <w:p w14:paraId="3B238011"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5BF4CCB0" w14:textId="77777777" w:rsidR="005E7AEB" w:rsidRPr="002C4AB3" w:rsidRDefault="005E7AEB" w:rsidP="001A7D98">
            <w:pPr>
              <w:spacing w:line="240" w:lineRule="exact"/>
              <w:rPr>
                <w:rFonts w:ascii="Arial" w:hAnsi="Arial" w:cs="Arial"/>
                <w:sz w:val="22"/>
                <w:szCs w:val="22"/>
              </w:rPr>
            </w:pPr>
          </w:p>
        </w:tc>
        <w:tc>
          <w:tcPr>
            <w:tcW w:w="6237" w:type="dxa"/>
            <w:gridSpan w:val="2"/>
          </w:tcPr>
          <w:p w14:paraId="595D64D6" w14:textId="77777777" w:rsidR="005E7AEB" w:rsidRPr="002C4AB3" w:rsidRDefault="005E7AEB" w:rsidP="001A7D98">
            <w:pPr>
              <w:spacing w:line="240" w:lineRule="exact"/>
              <w:rPr>
                <w:rFonts w:ascii="Arial" w:hAnsi="Arial" w:cs="Arial"/>
                <w:sz w:val="22"/>
                <w:szCs w:val="22"/>
              </w:rPr>
            </w:pPr>
            <w:r w:rsidRPr="002C4AB3">
              <w:rPr>
                <w:rFonts w:ascii="Arial" w:hAnsi="Arial" w:cs="Arial"/>
                <w:sz w:val="22"/>
                <w:szCs w:val="22"/>
              </w:rPr>
              <w:t xml:space="preserve">  $213,000 = $175,000 + $88,000 - $50,000</w:t>
            </w:r>
          </w:p>
        </w:tc>
        <w:tc>
          <w:tcPr>
            <w:tcW w:w="1562" w:type="dxa"/>
          </w:tcPr>
          <w:p w14:paraId="6EF24AF8" w14:textId="77777777" w:rsidR="005E7AEB" w:rsidRPr="002C4AB3" w:rsidRDefault="005E7AEB" w:rsidP="001A7D98">
            <w:pPr>
              <w:spacing w:line="240" w:lineRule="exact"/>
              <w:jc w:val="right"/>
              <w:rPr>
                <w:rFonts w:ascii="Arial" w:hAnsi="Arial" w:cs="Arial"/>
                <w:sz w:val="22"/>
                <w:szCs w:val="22"/>
              </w:rPr>
            </w:pPr>
          </w:p>
        </w:tc>
      </w:tr>
      <w:tr w:rsidR="005E7AEB" w:rsidRPr="002C4AB3" w14:paraId="3B211403" w14:textId="77777777">
        <w:tc>
          <w:tcPr>
            <w:tcW w:w="288" w:type="dxa"/>
            <w:shd w:val="clear" w:color="auto" w:fill="auto"/>
          </w:tcPr>
          <w:p w14:paraId="1DF35965" w14:textId="77777777" w:rsidR="005E7AEB" w:rsidRPr="002C4AB3" w:rsidRDefault="005E7AEB" w:rsidP="001A7D98">
            <w:pPr>
              <w:spacing w:line="240" w:lineRule="exact"/>
              <w:rPr>
                <w:rFonts w:ascii="Arial" w:hAnsi="Arial" w:cs="Arial"/>
                <w:sz w:val="22"/>
                <w:szCs w:val="22"/>
              </w:rPr>
            </w:pPr>
          </w:p>
        </w:tc>
        <w:tc>
          <w:tcPr>
            <w:tcW w:w="900" w:type="dxa"/>
            <w:gridSpan w:val="2"/>
            <w:shd w:val="clear" w:color="auto" w:fill="auto"/>
          </w:tcPr>
          <w:p w14:paraId="1BB94013" w14:textId="77777777" w:rsidR="005E7AEB" w:rsidRPr="002C4AB3" w:rsidRDefault="005E7AEB" w:rsidP="001A7D98">
            <w:pPr>
              <w:spacing w:line="240" w:lineRule="exact"/>
              <w:rPr>
                <w:rFonts w:ascii="Arial" w:hAnsi="Arial" w:cs="Arial"/>
                <w:sz w:val="22"/>
                <w:szCs w:val="22"/>
              </w:rPr>
            </w:pPr>
          </w:p>
        </w:tc>
        <w:tc>
          <w:tcPr>
            <w:tcW w:w="6237" w:type="dxa"/>
            <w:gridSpan w:val="2"/>
          </w:tcPr>
          <w:p w14:paraId="2CDBDE36" w14:textId="77777777" w:rsidR="005E7AEB" w:rsidRPr="002C4AB3" w:rsidRDefault="005E7AEB" w:rsidP="000B7E50">
            <w:pPr>
              <w:spacing w:line="240" w:lineRule="exact"/>
              <w:rPr>
                <w:rFonts w:ascii="Arial" w:hAnsi="Arial" w:cs="Arial"/>
                <w:sz w:val="22"/>
                <w:szCs w:val="22"/>
              </w:rPr>
            </w:pPr>
            <w:r w:rsidRPr="002C4AB3">
              <w:rPr>
                <w:rFonts w:ascii="Arial" w:hAnsi="Arial" w:cs="Arial"/>
                <w:sz w:val="22"/>
                <w:szCs w:val="22"/>
              </w:rPr>
              <w:t xml:space="preserve">  $</w:t>
            </w:r>
            <w:r w:rsidR="000B7E50">
              <w:rPr>
                <w:rFonts w:ascii="Arial" w:hAnsi="Arial" w:cs="Arial"/>
                <w:sz w:val="22"/>
                <w:szCs w:val="22"/>
              </w:rPr>
              <w:t>1,013</w:t>
            </w:r>
            <w:r w:rsidRPr="002C4AB3">
              <w:rPr>
                <w:rFonts w:ascii="Arial" w:hAnsi="Arial" w:cs="Arial"/>
                <w:sz w:val="22"/>
                <w:szCs w:val="22"/>
              </w:rPr>
              <w:t>,000 = $9</w:t>
            </w:r>
            <w:r w:rsidR="000B7E50">
              <w:rPr>
                <w:rFonts w:ascii="Arial" w:hAnsi="Arial" w:cs="Arial"/>
                <w:sz w:val="22"/>
                <w:szCs w:val="22"/>
              </w:rPr>
              <w:t>73</w:t>
            </w:r>
            <w:r w:rsidRPr="002C4AB3">
              <w:rPr>
                <w:rFonts w:ascii="Arial" w:hAnsi="Arial" w:cs="Arial"/>
                <w:sz w:val="22"/>
                <w:szCs w:val="22"/>
              </w:rPr>
              <w:t>,000 + $</w:t>
            </w:r>
            <w:r w:rsidR="000B7E50">
              <w:rPr>
                <w:rFonts w:ascii="Arial" w:hAnsi="Arial" w:cs="Arial"/>
                <w:sz w:val="22"/>
                <w:szCs w:val="22"/>
              </w:rPr>
              <w:t>90</w:t>
            </w:r>
            <w:r w:rsidRPr="002C4AB3">
              <w:rPr>
                <w:rFonts w:ascii="Arial" w:hAnsi="Arial" w:cs="Arial"/>
                <w:sz w:val="22"/>
                <w:szCs w:val="22"/>
              </w:rPr>
              <w:t>,000 - $50,000</w:t>
            </w:r>
            <w:r w:rsidR="000B7E50">
              <w:rPr>
                <w:rFonts w:ascii="Arial" w:hAnsi="Arial" w:cs="Arial"/>
                <w:sz w:val="22"/>
                <w:szCs w:val="22"/>
              </w:rPr>
              <w:t xml:space="preserve"> </w:t>
            </w:r>
          </w:p>
        </w:tc>
        <w:tc>
          <w:tcPr>
            <w:tcW w:w="1562" w:type="dxa"/>
          </w:tcPr>
          <w:p w14:paraId="09E89822" w14:textId="77777777" w:rsidR="005E7AEB" w:rsidRPr="002C4AB3" w:rsidRDefault="005E7AEB" w:rsidP="001A7D98">
            <w:pPr>
              <w:spacing w:line="240" w:lineRule="exact"/>
              <w:jc w:val="right"/>
              <w:rPr>
                <w:rFonts w:ascii="Arial" w:hAnsi="Arial" w:cs="Arial"/>
                <w:sz w:val="22"/>
                <w:szCs w:val="22"/>
              </w:rPr>
            </w:pPr>
          </w:p>
        </w:tc>
      </w:tr>
    </w:tbl>
    <w:p w14:paraId="7F0991C0" w14:textId="77777777" w:rsidR="003E4590" w:rsidRPr="001717B3" w:rsidRDefault="003E4590" w:rsidP="005E7AEB">
      <w:pPr>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sectPr w:rsidR="003E4590" w:rsidRPr="001717B3" w:rsidSect="004E6530">
      <w:footerReference w:type="default" r:id="rId18"/>
      <w:type w:val="continuous"/>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FC306" w14:textId="77777777" w:rsidR="007C5E53" w:rsidRDefault="007C5E53">
      <w:r>
        <w:separator/>
      </w:r>
    </w:p>
  </w:endnote>
  <w:endnote w:type="continuationSeparator" w:id="0">
    <w:p w14:paraId="260E356E" w14:textId="77777777" w:rsidR="007C5E53" w:rsidRDefault="007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873F" w14:textId="77777777" w:rsidR="00D262E7" w:rsidRDefault="00D262E7" w:rsidP="00575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- 132 -</w:t>
    </w:r>
    <w:r>
      <w:rPr>
        <w:rStyle w:val="PageNumber"/>
      </w:rPr>
      <w:fldChar w:fldCharType="end"/>
    </w:r>
  </w:p>
  <w:p w14:paraId="0AB06A56" w14:textId="77777777" w:rsidR="00D262E7" w:rsidRDefault="00D26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AD95" w14:textId="77777777" w:rsidR="00D262E7" w:rsidRDefault="00D262E7" w:rsidP="00F855CE">
    <w:pPr>
      <w:pStyle w:val="Footer"/>
      <w:tabs>
        <w:tab w:val="left" w:pos="720"/>
      </w:tabs>
      <w:jc w:val="center"/>
      <w:rPr>
        <w:sz w:val="20"/>
      </w:rPr>
    </w:pPr>
    <w:r w:rsidRPr="00383F9B">
      <w:rPr>
        <w:sz w:val="20"/>
      </w:rPr>
      <w:t>4</w:t>
    </w:r>
    <w:r>
      <w:rPr>
        <w:sz w:val="20"/>
      </w:rPr>
      <w:t>-</w:t>
    </w:r>
    <w:r w:rsidRPr="00383F9B">
      <w:rPr>
        <w:sz w:val="20"/>
      </w:rPr>
      <w:fldChar w:fldCharType="begin"/>
    </w:r>
    <w:r w:rsidRPr="00383F9B">
      <w:rPr>
        <w:sz w:val="20"/>
      </w:rPr>
      <w:instrText xml:space="preserve"> PAGE </w:instrText>
    </w:r>
    <w:r w:rsidRPr="00383F9B">
      <w:rPr>
        <w:sz w:val="20"/>
      </w:rPr>
      <w:fldChar w:fldCharType="separate"/>
    </w:r>
    <w:r w:rsidR="00E87B7B">
      <w:rPr>
        <w:noProof/>
        <w:sz w:val="20"/>
      </w:rPr>
      <w:t>14</w:t>
    </w:r>
    <w:r w:rsidRPr="00383F9B">
      <w:rPr>
        <w:sz w:val="20"/>
      </w:rPr>
      <w:fldChar w:fldCharType="end"/>
    </w:r>
  </w:p>
  <w:p w14:paraId="158DC259"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E196" w14:textId="77777777" w:rsidR="00D262E7" w:rsidRPr="00383F9B" w:rsidRDefault="00D262E7" w:rsidP="00F855CE">
    <w:pPr>
      <w:pStyle w:val="Footer"/>
      <w:tabs>
        <w:tab w:val="left" w:pos="720"/>
      </w:tabs>
      <w:jc w:val="center"/>
      <w:rPr>
        <w:sz w:val="20"/>
      </w:rPr>
    </w:pPr>
    <w:r w:rsidRPr="00383F9B">
      <w:rPr>
        <w:sz w:val="20"/>
      </w:rPr>
      <w:t>4</w:t>
    </w:r>
    <w:r>
      <w:rPr>
        <w:sz w:val="20"/>
      </w:rPr>
      <w:t>-</w:t>
    </w:r>
    <w:r w:rsidRPr="00383F9B">
      <w:rPr>
        <w:sz w:val="20"/>
      </w:rPr>
      <w:fldChar w:fldCharType="begin"/>
    </w:r>
    <w:r w:rsidRPr="00383F9B">
      <w:rPr>
        <w:sz w:val="20"/>
      </w:rPr>
      <w:instrText xml:space="preserve"> PAGE </w:instrText>
    </w:r>
    <w:r w:rsidRPr="00383F9B">
      <w:rPr>
        <w:sz w:val="20"/>
      </w:rPr>
      <w:fldChar w:fldCharType="separate"/>
    </w:r>
    <w:r>
      <w:rPr>
        <w:noProof/>
        <w:sz w:val="20"/>
      </w:rPr>
      <w:t>1</w:t>
    </w:r>
    <w:r w:rsidRPr="00383F9B">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AA2C" w14:textId="77777777" w:rsidR="00D262E7" w:rsidRDefault="00D262E7" w:rsidP="00F855CE">
    <w:pPr>
      <w:pStyle w:val="Footer"/>
      <w:tabs>
        <w:tab w:val="left" w:pos="720"/>
      </w:tabs>
      <w:jc w:val="center"/>
      <w:rPr>
        <w:sz w:val="20"/>
      </w:rPr>
    </w:pPr>
    <w:r>
      <w:rPr>
        <w:sz w:val="20"/>
      </w:rPr>
      <w:t>4-</w:t>
    </w:r>
    <w:r w:rsidRPr="00383F9B">
      <w:rPr>
        <w:sz w:val="20"/>
      </w:rPr>
      <w:fldChar w:fldCharType="begin"/>
    </w:r>
    <w:r w:rsidRPr="00383F9B">
      <w:rPr>
        <w:sz w:val="20"/>
      </w:rPr>
      <w:instrText xml:space="preserve"> PAGE </w:instrText>
    </w:r>
    <w:r w:rsidRPr="00383F9B">
      <w:rPr>
        <w:sz w:val="20"/>
      </w:rPr>
      <w:fldChar w:fldCharType="separate"/>
    </w:r>
    <w:r w:rsidR="00E87B7B">
      <w:rPr>
        <w:noProof/>
        <w:sz w:val="20"/>
      </w:rPr>
      <w:t>38</w:t>
    </w:r>
    <w:r w:rsidRPr="00383F9B">
      <w:rPr>
        <w:sz w:val="20"/>
      </w:rPr>
      <w:fldChar w:fldCharType="end"/>
    </w:r>
  </w:p>
  <w:p w14:paraId="7CB68C17"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7CBB4" w14:textId="77777777" w:rsidR="00D262E7" w:rsidRDefault="00D262E7" w:rsidP="00F855CE">
    <w:pPr>
      <w:pStyle w:val="Footer"/>
      <w:tabs>
        <w:tab w:val="left" w:pos="720"/>
      </w:tabs>
      <w:jc w:val="center"/>
      <w:rPr>
        <w:sz w:val="20"/>
      </w:rPr>
    </w:pPr>
    <w:r w:rsidRPr="00383F9B">
      <w:rPr>
        <w:sz w:val="20"/>
      </w:rPr>
      <w:t>4-</w:t>
    </w:r>
    <w:r w:rsidRPr="00383F9B">
      <w:rPr>
        <w:sz w:val="20"/>
      </w:rPr>
      <w:fldChar w:fldCharType="begin"/>
    </w:r>
    <w:r w:rsidRPr="00383F9B">
      <w:rPr>
        <w:sz w:val="20"/>
      </w:rPr>
      <w:instrText xml:space="preserve"> PAGE </w:instrText>
    </w:r>
    <w:r w:rsidRPr="00383F9B">
      <w:rPr>
        <w:sz w:val="20"/>
      </w:rPr>
      <w:fldChar w:fldCharType="separate"/>
    </w:r>
    <w:r w:rsidR="00E87B7B">
      <w:rPr>
        <w:noProof/>
        <w:sz w:val="20"/>
      </w:rPr>
      <w:t>50</w:t>
    </w:r>
    <w:r w:rsidRPr="00383F9B">
      <w:rPr>
        <w:sz w:val="20"/>
      </w:rPr>
      <w:fldChar w:fldCharType="end"/>
    </w:r>
  </w:p>
  <w:p w14:paraId="4270F873"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147A" w14:textId="77777777" w:rsidR="00D262E7" w:rsidRDefault="00D262E7" w:rsidP="00F855CE">
    <w:pPr>
      <w:pStyle w:val="Footer"/>
      <w:tabs>
        <w:tab w:val="left" w:pos="720"/>
      </w:tabs>
      <w:jc w:val="center"/>
      <w:rPr>
        <w:sz w:val="20"/>
      </w:rPr>
    </w:pPr>
    <w:r w:rsidRPr="00383F9B">
      <w:rPr>
        <w:sz w:val="20"/>
      </w:rPr>
      <w:t>4-</w:t>
    </w:r>
    <w:r w:rsidRPr="00383F9B">
      <w:rPr>
        <w:sz w:val="20"/>
      </w:rPr>
      <w:fldChar w:fldCharType="begin"/>
    </w:r>
    <w:r w:rsidRPr="00383F9B">
      <w:rPr>
        <w:sz w:val="20"/>
      </w:rPr>
      <w:instrText xml:space="preserve"> PAGE </w:instrText>
    </w:r>
    <w:r w:rsidRPr="00383F9B">
      <w:rPr>
        <w:sz w:val="20"/>
      </w:rPr>
      <w:fldChar w:fldCharType="separate"/>
    </w:r>
    <w:r w:rsidR="00E87B7B">
      <w:rPr>
        <w:noProof/>
        <w:sz w:val="20"/>
      </w:rPr>
      <w:t>53</w:t>
    </w:r>
    <w:r w:rsidRPr="00383F9B">
      <w:rPr>
        <w:sz w:val="20"/>
      </w:rPr>
      <w:fldChar w:fldCharType="end"/>
    </w:r>
  </w:p>
  <w:p w14:paraId="65AF9B6B"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5A70" w14:textId="77777777" w:rsidR="00D262E7" w:rsidRDefault="00D262E7" w:rsidP="00F855CE">
    <w:pPr>
      <w:pStyle w:val="Footer"/>
      <w:tabs>
        <w:tab w:val="left" w:pos="720"/>
      </w:tabs>
      <w:jc w:val="center"/>
      <w:rPr>
        <w:sz w:val="20"/>
      </w:rPr>
    </w:pPr>
    <w:r w:rsidRPr="00383F9B">
      <w:rPr>
        <w:sz w:val="20"/>
      </w:rPr>
      <w:t>4-</w:t>
    </w:r>
    <w:r w:rsidRPr="00383F9B">
      <w:rPr>
        <w:sz w:val="20"/>
      </w:rPr>
      <w:fldChar w:fldCharType="begin"/>
    </w:r>
    <w:r w:rsidRPr="00383F9B">
      <w:rPr>
        <w:sz w:val="20"/>
      </w:rPr>
      <w:instrText xml:space="preserve"> PAGE </w:instrText>
    </w:r>
    <w:r w:rsidRPr="00383F9B">
      <w:rPr>
        <w:sz w:val="20"/>
      </w:rPr>
      <w:fldChar w:fldCharType="separate"/>
    </w:r>
    <w:r w:rsidR="00E87B7B">
      <w:rPr>
        <w:noProof/>
        <w:sz w:val="20"/>
      </w:rPr>
      <w:t>63</w:t>
    </w:r>
    <w:r w:rsidRPr="00383F9B">
      <w:rPr>
        <w:sz w:val="20"/>
      </w:rPr>
      <w:fldChar w:fldCharType="end"/>
    </w:r>
  </w:p>
  <w:p w14:paraId="11C8BB9F"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FF2E" w14:textId="290AC4C3" w:rsidR="00E87B7B" w:rsidRPr="00E87B7B" w:rsidRDefault="00D262E7" w:rsidP="00E87B7B">
    <w:pPr>
      <w:pStyle w:val="Footer"/>
      <w:tabs>
        <w:tab w:val="left" w:pos="720"/>
      </w:tabs>
      <w:jc w:val="center"/>
      <w:rPr>
        <w:noProof/>
        <w:sz w:val="20"/>
        <w:szCs w:val="20"/>
      </w:rPr>
    </w:pPr>
    <w:r w:rsidRPr="00E87B7B">
      <w:rPr>
        <w:sz w:val="20"/>
        <w:szCs w:val="20"/>
      </w:rPr>
      <w:t>4-</w:t>
    </w:r>
    <w:r w:rsidRPr="00E87B7B">
      <w:rPr>
        <w:sz w:val="20"/>
        <w:szCs w:val="20"/>
      </w:rPr>
      <w:fldChar w:fldCharType="begin"/>
    </w:r>
    <w:r w:rsidRPr="00E87B7B">
      <w:rPr>
        <w:sz w:val="20"/>
        <w:szCs w:val="20"/>
      </w:rPr>
      <w:instrText xml:space="preserve"> PAGE  \* Arabic  \* MERGEFORMAT </w:instrText>
    </w:r>
    <w:r w:rsidRPr="00E87B7B">
      <w:rPr>
        <w:sz w:val="20"/>
        <w:szCs w:val="20"/>
      </w:rPr>
      <w:fldChar w:fldCharType="separate"/>
    </w:r>
    <w:r w:rsidR="00E87B7B">
      <w:rPr>
        <w:noProof/>
        <w:sz w:val="20"/>
        <w:szCs w:val="20"/>
      </w:rPr>
      <w:t>71</w:t>
    </w:r>
    <w:r w:rsidRPr="00E87B7B">
      <w:rPr>
        <w:noProof/>
        <w:sz w:val="20"/>
        <w:szCs w:val="20"/>
      </w:rPr>
      <w:fldChar w:fldCharType="end"/>
    </w:r>
  </w:p>
  <w:p w14:paraId="3C8E1F3A" w14:textId="77777777" w:rsidR="00E87B7B" w:rsidRPr="00830156" w:rsidRDefault="00E87B7B" w:rsidP="00E87B7B">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CEDB" w14:textId="77777777" w:rsidR="007C5E53" w:rsidRDefault="007C5E53">
      <w:r>
        <w:separator/>
      </w:r>
    </w:p>
  </w:footnote>
  <w:footnote w:type="continuationSeparator" w:id="0">
    <w:p w14:paraId="7E7F2EBA" w14:textId="77777777" w:rsidR="007C5E53" w:rsidRDefault="007C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98781" w14:textId="77777777" w:rsidR="00D262E7" w:rsidRPr="00E472AD" w:rsidRDefault="00D262E7" w:rsidP="00F11DC2">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szCs w:val="20"/>
      </w:rPr>
    </w:pPr>
    <w:r w:rsidRPr="00E472AD">
      <w:rPr>
        <w:sz w:val="20"/>
      </w:rPr>
      <w:t xml:space="preserve">Chapter 04 - </w:t>
    </w:r>
    <w:r w:rsidRPr="00F11DC2">
      <w:rPr>
        <w:sz w:val="20"/>
      </w:rPr>
      <w:t>Consolidation of Wholly</w:t>
    </w:r>
    <w:r>
      <w:rPr>
        <w:sz w:val="20"/>
      </w:rPr>
      <w:t xml:space="preserve"> </w:t>
    </w:r>
    <w:r w:rsidRPr="00F11DC2">
      <w:rPr>
        <w:sz w:val="20"/>
      </w:rPr>
      <w:t>Owned Subsidiaries</w:t>
    </w:r>
    <w:r>
      <w:rPr>
        <w:sz w:val="20"/>
      </w:rPr>
      <w:t xml:space="preserve"> </w:t>
    </w:r>
    <w:r w:rsidRPr="00F11DC2">
      <w:rPr>
        <w:sz w:val="20"/>
      </w:rPr>
      <w:t>Acquired at More than</w:t>
    </w:r>
    <w:r>
      <w:rPr>
        <w:sz w:val="20"/>
      </w:rPr>
      <w:t xml:space="preserve"> </w:t>
    </w:r>
    <w:r w:rsidRPr="00F11DC2">
      <w:rPr>
        <w:sz w:val="20"/>
      </w:rPr>
      <w:t>Book Value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81C80" w14:textId="77777777" w:rsidR="00D262E7" w:rsidRPr="00383F9B" w:rsidRDefault="00D262E7" w:rsidP="00383F9B">
    <w:pPr>
      <w:tabs>
        <w:tab w:val="left" w:pos="-1440"/>
        <w:tab w:val="left" w:pos="-720"/>
        <w:tab w:val="left" w:pos="0"/>
        <w:tab w:val="left" w:pos="480"/>
        <w:tab w:val="left" w:pos="8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pPr>
    <w:r w:rsidRPr="00383F9B">
      <w:t>CHAPTER 04</w:t>
    </w:r>
    <w:r>
      <w:t xml:space="preserve"> -</w:t>
    </w:r>
    <w:r w:rsidRPr="00383F9B">
      <w:t xml:space="preserve"> CONSOLIDATION OF WHOLLY OWNED SUBSIDIARIES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3D5"/>
    <w:multiLevelType w:val="hybridMultilevel"/>
    <w:tmpl w:val="6FD23050"/>
    <w:lvl w:ilvl="0" w:tplc="0FFEE9B6">
      <w:start w:val="4"/>
      <w:numFmt w:val="lowerLetter"/>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B81A82"/>
    <w:multiLevelType w:val="hybridMultilevel"/>
    <w:tmpl w:val="D75A1BF6"/>
    <w:lvl w:ilvl="0" w:tplc="A16AE3E8">
      <w:start w:val="2"/>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94518B"/>
    <w:multiLevelType w:val="hybridMultilevel"/>
    <w:tmpl w:val="E2ACA40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268FD"/>
    <w:multiLevelType w:val="hybridMultilevel"/>
    <w:tmpl w:val="614ACA44"/>
    <w:lvl w:ilvl="0" w:tplc="4F3AC33C">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235665"/>
    <w:multiLevelType w:val="hybridMultilevel"/>
    <w:tmpl w:val="37CCEFE4"/>
    <w:lvl w:ilvl="0" w:tplc="DAD23818">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0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FC"/>
    <w:rsid w:val="000004CF"/>
    <w:rsid w:val="00004AED"/>
    <w:rsid w:val="00006F0F"/>
    <w:rsid w:val="000075D1"/>
    <w:rsid w:val="00010198"/>
    <w:rsid w:val="00013325"/>
    <w:rsid w:val="00020C96"/>
    <w:rsid w:val="00021540"/>
    <w:rsid w:val="00021575"/>
    <w:rsid w:val="00021AF4"/>
    <w:rsid w:val="00024647"/>
    <w:rsid w:val="00025485"/>
    <w:rsid w:val="00032888"/>
    <w:rsid w:val="0003715B"/>
    <w:rsid w:val="0003733F"/>
    <w:rsid w:val="00037CC1"/>
    <w:rsid w:val="00041838"/>
    <w:rsid w:val="00043418"/>
    <w:rsid w:val="000475E9"/>
    <w:rsid w:val="0005076A"/>
    <w:rsid w:val="00055BCB"/>
    <w:rsid w:val="0006104D"/>
    <w:rsid w:val="00061E9A"/>
    <w:rsid w:val="00062519"/>
    <w:rsid w:val="00071593"/>
    <w:rsid w:val="0007479F"/>
    <w:rsid w:val="00075581"/>
    <w:rsid w:val="00080442"/>
    <w:rsid w:val="000804BA"/>
    <w:rsid w:val="0008187A"/>
    <w:rsid w:val="00082564"/>
    <w:rsid w:val="00086F0A"/>
    <w:rsid w:val="0008722B"/>
    <w:rsid w:val="000903DF"/>
    <w:rsid w:val="00092AC5"/>
    <w:rsid w:val="00093E8A"/>
    <w:rsid w:val="0009678C"/>
    <w:rsid w:val="00097D66"/>
    <w:rsid w:val="000A356D"/>
    <w:rsid w:val="000A7CA1"/>
    <w:rsid w:val="000B4912"/>
    <w:rsid w:val="000B672E"/>
    <w:rsid w:val="000B7E50"/>
    <w:rsid w:val="000C279C"/>
    <w:rsid w:val="000C3206"/>
    <w:rsid w:val="000C41D0"/>
    <w:rsid w:val="000C5322"/>
    <w:rsid w:val="000D2A25"/>
    <w:rsid w:val="000D4B12"/>
    <w:rsid w:val="000D5E19"/>
    <w:rsid w:val="000D643D"/>
    <w:rsid w:val="000E4956"/>
    <w:rsid w:val="000F20FA"/>
    <w:rsid w:val="000F20FC"/>
    <w:rsid w:val="000F363F"/>
    <w:rsid w:val="000F5F83"/>
    <w:rsid w:val="001018DA"/>
    <w:rsid w:val="00103366"/>
    <w:rsid w:val="00107B51"/>
    <w:rsid w:val="00116E5B"/>
    <w:rsid w:val="001175BB"/>
    <w:rsid w:val="0011766B"/>
    <w:rsid w:val="001224D5"/>
    <w:rsid w:val="00127C29"/>
    <w:rsid w:val="0013106D"/>
    <w:rsid w:val="00150D02"/>
    <w:rsid w:val="00151395"/>
    <w:rsid w:val="001552AA"/>
    <w:rsid w:val="00160DA5"/>
    <w:rsid w:val="00163A85"/>
    <w:rsid w:val="00165D10"/>
    <w:rsid w:val="001717B3"/>
    <w:rsid w:val="00172D47"/>
    <w:rsid w:val="00182D3E"/>
    <w:rsid w:val="00183EFF"/>
    <w:rsid w:val="001866BE"/>
    <w:rsid w:val="001905A2"/>
    <w:rsid w:val="00193CE7"/>
    <w:rsid w:val="00193D41"/>
    <w:rsid w:val="00196547"/>
    <w:rsid w:val="00197FB8"/>
    <w:rsid w:val="001A0701"/>
    <w:rsid w:val="001A2E8B"/>
    <w:rsid w:val="001A409D"/>
    <w:rsid w:val="001A7D98"/>
    <w:rsid w:val="001B1C4B"/>
    <w:rsid w:val="001B27DF"/>
    <w:rsid w:val="001C2A39"/>
    <w:rsid w:val="001C730E"/>
    <w:rsid w:val="001C74E1"/>
    <w:rsid w:val="001D09DD"/>
    <w:rsid w:val="001D13B8"/>
    <w:rsid w:val="001D30DC"/>
    <w:rsid w:val="001D4327"/>
    <w:rsid w:val="001D7608"/>
    <w:rsid w:val="001E074F"/>
    <w:rsid w:val="001E21B6"/>
    <w:rsid w:val="001E2DD9"/>
    <w:rsid w:val="001E494F"/>
    <w:rsid w:val="001F078B"/>
    <w:rsid w:val="001F096D"/>
    <w:rsid w:val="001F31A3"/>
    <w:rsid w:val="001F4B7C"/>
    <w:rsid w:val="001F7C00"/>
    <w:rsid w:val="00206B4A"/>
    <w:rsid w:val="00212E44"/>
    <w:rsid w:val="002141E0"/>
    <w:rsid w:val="00214F9A"/>
    <w:rsid w:val="00223B6A"/>
    <w:rsid w:val="00232279"/>
    <w:rsid w:val="00240466"/>
    <w:rsid w:val="00240EA5"/>
    <w:rsid w:val="00253F16"/>
    <w:rsid w:val="0026028C"/>
    <w:rsid w:val="00261ABB"/>
    <w:rsid w:val="00261ACC"/>
    <w:rsid w:val="0026369A"/>
    <w:rsid w:val="0026437B"/>
    <w:rsid w:val="00266598"/>
    <w:rsid w:val="00270ADE"/>
    <w:rsid w:val="00276E4D"/>
    <w:rsid w:val="002823F9"/>
    <w:rsid w:val="00287C15"/>
    <w:rsid w:val="00296B1D"/>
    <w:rsid w:val="002A73B4"/>
    <w:rsid w:val="002B03A3"/>
    <w:rsid w:val="002B0B1B"/>
    <w:rsid w:val="002B29A2"/>
    <w:rsid w:val="002B627F"/>
    <w:rsid w:val="002C430E"/>
    <w:rsid w:val="002C6972"/>
    <w:rsid w:val="002C76EE"/>
    <w:rsid w:val="002D40D1"/>
    <w:rsid w:val="002E1635"/>
    <w:rsid w:val="002E2693"/>
    <w:rsid w:val="002E33E8"/>
    <w:rsid w:val="002E4616"/>
    <w:rsid w:val="002E7EA1"/>
    <w:rsid w:val="002F042A"/>
    <w:rsid w:val="002F6562"/>
    <w:rsid w:val="00302F58"/>
    <w:rsid w:val="00303F63"/>
    <w:rsid w:val="00304B59"/>
    <w:rsid w:val="00306F4E"/>
    <w:rsid w:val="00307BAF"/>
    <w:rsid w:val="003154FE"/>
    <w:rsid w:val="0031707C"/>
    <w:rsid w:val="003210B8"/>
    <w:rsid w:val="0032404B"/>
    <w:rsid w:val="003310CC"/>
    <w:rsid w:val="0033195A"/>
    <w:rsid w:val="003347AE"/>
    <w:rsid w:val="00340244"/>
    <w:rsid w:val="00342C78"/>
    <w:rsid w:val="003531D1"/>
    <w:rsid w:val="00354CEB"/>
    <w:rsid w:val="0035720A"/>
    <w:rsid w:val="003679B1"/>
    <w:rsid w:val="00377612"/>
    <w:rsid w:val="00381F98"/>
    <w:rsid w:val="00383EA9"/>
    <w:rsid w:val="00383F9B"/>
    <w:rsid w:val="003902BD"/>
    <w:rsid w:val="003B431F"/>
    <w:rsid w:val="003B5B0C"/>
    <w:rsid w:val="003B6B05"/>
    <w:rsid w:val="003B7A2C"/>
    <w:rsid w:val="003C04BC"/>
    <w:rsid w:val="003C2AE6"/>
    <w:rsid w:val="003D02C1"/>
    <w:rsid w:val="003D257C"/>
    <w:rsid w:val="003D55E9"/>
    <w:rsid w:val="003D5ED2"/>
    <w:rsid w:val="003E4590"/>
    <w:rsid w:val="003E55DC"/>
    <w:rsid w:val="003E6988"/>
    <w:rsid w:val="003E6C39"/>
    <w:rsid w:val="003F275D"/>
    <w:rsid w:val="003F2D3B"/>
    <w:rsid w:val="003F52AB"/>
    <w:rsid w:val="00400AC5"/>
    <w:rsid w:val="00403AC1"/>
    <w:rsid w:val="00410FBF"/>
    <w:rsid w:val="004161A8"/>
    <w:rsid w:val="004207B7"/>
    <w:rsid w:val="00420BEB"/>
    <w:rsid w:val="00423D9D"/>
    <w:rsid w:val="00432258"/>
    <w:rsid w:val="00435369"/>
    <w:rsid w:val="00435E71"/>
    <w:rsid w:val="00437E7F"/>
    <w:rsid w:val="004403EF"/>
    <w:rsid w:val="00441951"/>
    <w:rsid w:val="00441AFC"/>
    <w:rsid w:val="00442E4C"/>
    <w:rsid w:val="00444515"/>
    <w:rsid w:val="004454F8"/>
    <w:rsid w:val="004528DF"/>
    <w:rsid w:val="00453D76"/>
    <w:rsid w:val="00464333"/>
    <w:rsid w:val="00466A98"/>
    <w:rsid w:val="00471A43"/>
    <w:rsid w:val="00477816"/>
    <w:rsid w:val="00480BA2"/>
    <w:rsid w:val="00481A6F"/>
    <w:rsid w:val="00482F7F"/>
    <w:rsid w:val="004836BE"/>
    <w:rsid w:val="004879DB"/>
    <w:rsid w:val="004909D8"/>
    <w:rsid w:val="00492816"/>
    <w:rsid w:val="00495C12"/>
    <w:rsid w:val="004A1D6F"/>
    <w:rsid w:val="004A21C3"/>
    <w:rsid w:val="004A43E5"/>
    <w:rsid w:val="004A77A7"/>
    <w:rsid w:val="004A7F38"/>
    <w:rsid w:val="004B3446"/>
    <w:rsid w:val="004B36DC"/>
    <w:rsid w:val="004B4C70"/>
    <w:rsid w:val="004C3BEB"/>
    <w:rsid w:val="004E0E17"/>
    <w:rsid w:val="004E4377"/>
    <w:rsid w:val="004E4DE2"/>
    <w:rsid w:val="004E5E81"/>
    <w:rsid w:val="004E6530"/>
    <w:rsid w:val="004F14C4"/>
    <w:rsid w:val="00500024"/>
    <w:rsid w:val="005042AF"/>
    <w:rsid w:val="005053F7"/>
    <w:rsid w:val="005143C6"/>
    <w:rsid w:val="005154E7"/>
    <w:rsid w:val="0052791F"/>
    <w:rsid w:val="00533599"/>
    <w:rsid w:val="005368CF"/>
    <w:rsid w:val="00536AB7"/>
    <w:rsid w:val="00537FEE"/>
    <w:rsid w:val="005405D5"/>
    <w:rsid w:val="00541D44"/>
    <w:rsid w:val="00547D5A"/>
    <w:rsid w:val="0055353F"/>
    <w:rsid w:val="00555A50"/>
    <w:rsid w:val="00567AA5"/>
    <w:rsid w:val="0057001B"/>
    <w:rsid w:val="005704CF"/>
    <w:rsid w:val="00575A30"/>
    <w:rsid w:val="005767C4"/>
    <w:rsid w:val="00582245"/>
    <w:rsid w:val="005839C0"/>
    <w:rsid w:val="005857FE"/>
    <w:rsid w:val="00595B22"/>
    <w:rsid w:val="005A0CDA"/>
    <w:rsid w:val="005A7C35"/>
    <w:rsid w:val="005B02C2"/>
    <w:rsid w:val="005B25E0"/>
    <w:rsid w:val="005B3D27"/>
    <w:rsid w:val="005B7312"/>
    <w:rsid w:val="005C12FE"/>
    <w:rsid w:val="005C4067"/>
    <w:rsid w:val="005D0592"/>
    <w:rsid w:val="005D1B3D"/>
    <w:rsid w:val="005D1FEA"/>
    <w:rsid w:val="005D2D76"/>
    <w:rsid w:val="005E5D9A"/>
    <w:rsid w:val="005E7AEB"/>
    <w:rsid w:val="005F0941"/>
    <w:rsid w:val="005F70BA"/>
    <w:rsid w:val="00601730"/>
    <w:rsid w:val="006039E2"/>
    <w:rsid w:val="00612CCB"/>
    <w:rsid w:val="00614124"/>
    <w:rsid w:val="00616364"/>
    <w:rsid w:val="00632625"/>
    <w:rsid w:val="006347AB"/>
    <w:rsid w:val="00635BB4"/>
    <w:rsid w:val="00641494"/>
    <w:rsid w:val="0064445E"/>
    <w:rsid w:val="00646B46"/>
    <w:rsid w:val="0064779F"/>
    <w:rsid w:val="00651D88"/>
    <w:rsid w:val="00656ECE"/>
    <w:rsid w:val="00657652"/>
    <w:rsid w:val="006578A9"/>
    <w:rsid w:val="006610F0"/>
    <w:rsid w:val="0066349B"/>
    <w:rsid w:val="006655D7"/>
    <w:rsid w:val="00671ED1"/>
    <w:rsid w:val="0067256B"/>
    <w:rsid w:val="006740E8"/>
    <w:rsid w:val="00674ECB"/>
    <w:rsid w:val="006764DD"/>
    <w:rsid w:val="006766FF"/>
    <w:rsid w:val="0067761A"/>
    <w:rsid w:val="00685F18"/>
    <w:rsid w:val="006870C8"/>
    <w:rsid w:val="00691786"/>
    <w:rsid w:val="006920A4"/>
    <w:rsid w:val="006A1315"/>
    <w:rsid w:val="006A2352"/>
    <w:rsid w:val="006A6C47"/>
    <w:rsid w:val="006B1200"/>
    <w:rsid w:val="006B2482"/>
    <w:rsid w:val="006B24A1"/>
    <w:rsid w:val="006B3485"/>
    <w:rsid w:val="006B77CC"/>
    <w:rsid w:val="006D207E"/>
    <w:rsid w:val="006D2214"/>
    <w:rsid w:val="006E6A9C"/>
    <w:rsid w:val="006E72DB"/>
    <w:rsid w:val="006F4948"/>
    <w:rsid w:val="006F5802"/>
    <w:rsid w:val="006F59D4"/>
    <w:rsid w:val="006F65EB"/>
    <w:rsid w:val="006F72A7"/>
    <w:rsid w:val="00704511"/>
    <w:rsid w:val="007078B8"/>
    <w:rsid w:val="00713DDA"/>
    <w:rsid w:val="00721286"/>
    <w:rsid w:val="00721751"/>
    <w:rsid w:val="00732C37"/>
    <w:rsid w:val="00736305"/>
    <w:rsid w:val="00745A14"/>
    <w:rsid w:val="00746EB4"/>
    <w:rsid w:val="007509D1"/>
    <w:rsid w:val="00754193"/>
    <w:rsid w:val="007552E5"/>
    <w:rsid w:val="00763A53"/>
    <w:rsid w:val="00763D29"/>
    <w:rsid w:val="0076443B"/>
    <w:rsid w:val="00765377"/>
    <w:rsid w:val="00765A5D"/>
    <w:rsid w:val="00766ECA"/>
    <w:rsid w:val="00767EDF"/>
    <w:rsid w:val="007735B1"/>
    <w:rsid w:val="007759A0"/>
    <w:rsid w:val="007770B8"/>
    <w:rsid w:val="007863BB"/>
    <w:rsid w:val="00787130"/>
    <w:rsid w:val="007951B0"/>
    <w:rsid w:val="0079632A"/>
    <w:rsid w:val="007A1823"/>
    <w:rsid w:val="007B1F9B"/>
    <w:rsid w:val="007C1FEE"/>
    <w:rsid w:val="007C5E53"/>
    <w:rsid w:val="007C6A30"/>
    <w:rsid w:val="007C7A7E"/>
    <w:rsid w:val="007D01C4"/>
    <w:rsid w:val="007D052E"/>
    <w:rsid w:val="007D076E"/>
    <w:rsid w:val="007D0FFB"/>
    <w:rsid w:val="007E2589"/>
    <w:rsid w:val="007E642B"/>
    <w:rsid w:val="007F0BB5"/>
    <w:rsid w:val="007F2E57"/>
    <w:rsid w:val="007F30B8"/>
    <w:rsid w:val="007F35F2"/>
    <w:rsid w:val="007F5CAD"/>
    <w:rsid w:val="007F6A06"/>
    <w:rsid w:val="00801D19"/>
    <w:rsid w:val="00814394"/>
    <w:rsid w:val="0081671B"/>
    <w:rsid w:val="00841785"/>
    <w:rsid w:val="00842AB5"/>
    <w:rsid w:val="008536C0"/>
    <w:rsid w:val="00853996"/>
    <w:rsid w:val="00856724"/>
    <w:rsid w:val="00860D21"/>
    <w:rsid w:val="008624A9"/>
    <w:rsid w:val="00866A99"/>
    <w:rsid w:val="00867341"/>
    <w:rsid w:val="008700D4"/>
    <w:rsid w:val="0087118D"/>
    <w:rsid w:val="00871751"/>
    <w:rsid w:val="00871AE3"/>
    <w:rsid w:val="00873BC0"/>
    <w:rsid w:val="00874FA9"/>
    <w:rsid w:val="00876BB7"/>
    <w:rsid w:val="00885B08"/>
    <w:rsid w:val="00890E9F"/>
    <w:rsid w:val="008933C1"/>
    <w:rsid w:val="008973CE"/>
    <w:rsid w:val="008A0A7F"/>
    <w:rsid w:val="008A4346"/>
    <w:rsid w:val="008A4443"/>
    <w:rsid w:val="008A463C"/>
    <w:rsid w:val="008A58BD"/>
    <w:rsid w:val="008B186D"/>
    <w:rsid w:val="008B6AE1"/>
    <w:rsid w:val="008B7D43"/>
    <w:rsid w:val="008C3ADE"/>
    <w:rsid w:val="008C5E9E"/>
    <w:rsid w:val="008E06E7"/>
    <w:rsid w:val="008E4F53"/>
    <w:rsid w:val="008E6B96"/>
    <w:rsid w:val="008F4121"/>
    <w:rsid w:val="008F5D04"/>
    <w:rsid w:val="00902EEA"/>
    <w:rsid w:val="009036B6"/>
    <w:rsid w:val="0090384A"/>
    <w:rsid w:val="009052DA"/>
    <w:rsid w:val="009059D0"/>
    <w:rsid w:val="009134BD"/>
    <w:rsid w:val="0091564C"/>
    <w:rsid w:val="00915F3F"/>
    <w:rsid w:val="00920FCE"/>
    <w:rsid w:val="00921303"/>
    <w:rsid w:val="009250C9"/>
    <w:rsid w:val="0093004B"/>
    <w:rsid w:val="00932F2E"/>
    <w:rsid w:val="009378FE"/>
    <w:rsid w:val="00940961"/>
    <w:rsid w:val="00942EB7"/>
    <w:rsid w:val="009431FD"/>
    <w:rsid w:val="009451C6"/>
    <w:rsid w:val="009501AD"/>
    <w:rsid w:val="00953581"/>
    <w:rsid w:val="00955682"/>
    <w:rsid w:val="00955691"/>
    <w:rsid w:val="00955C40"/>
    <w:rsid w:val="00955F3C"/>
    <w:rsid w:val="00962C9B"/>
    <w:rsid w:val="00963BE9"/>
    <w:rsid w:val="00965816"/>
    <w:rsid w:val="00966DE7"/>
    <w:rsid w:val="00967772"/>
    <w:rsid w:val="00972627"/>
    <w:rsid w:val="00972744"/>
    <w:rsid w:val="0097457F"/>
    <w:rsid w:val="009809EE"/>
    <w:rsid w:val="00983125"/>
    <w:rsid w:val="00983945"/>
    <w:rsid w:val="0098533B"/>
    <w:rsid w:val="00992030"/>
    <w:rsid w:val="00993AC2"/>
    <w:rsid w:val="009940E8"/>
    <w:rsid w:val="0099691E"/>
    <w:rsid w:val="009A0D99"/>
    <w:rsid w:val="009A30DA"/>
    <w:rsid w:val="009A4F62"/>
    <w:rsid w:val="009B2DD6"/>
    <w:rsid w:val="009C1CD0"/>
    <w:rsid w:val="009C2E4F"/>
    <w:rsid w:val="009D03DA"/>
    <w:rsid w:val="009D25D3"/>
    <w:rsid w:val="009D2D23"/>
    <w:rsid w:val="009E5D88"/>
    <w:rsid w:val="009F30BE"/>
    <w:rsid w:val="009F6D66"/>
    <w:rsid w:val="00A004E8"/>
    <w:rsid w:val="00A069DA"/>
    <w:rsid w:val="00A1056E"/>
    <w:rsid w:val="00A1375C"/>
    <w:rsid w:val="00A13EA2"/>
    <w:rsid w:val="00A15A91"/>
    <w:rsid w:val="00A17ACF"/>
    <w:rsid w:val="00A26364"/>
    <w:rsid w:val="00A403FC"/>
    <w:rsid w:val="00A437C4"/>
    <w:rsid w:val="00A44534"/>
    <w:rsid w:val="00A4516E"/>
    <w:rsid w:val="00A45AB8"/>
    <w:rsid w:val="00A46FAC"/>
    <w:rsid w:val="00A53D61"/>
    <w:rsid w:val="00A5503D"/>
    <w:rsid w:val="00A60058"/>
    <w:rsid w:val="00A6167C"/>
    <w:rsid w:val="00A61FDB"/>
    <w:rsid w:val="00A63959"/>
    <w:rsid w:val="00A70450"/>
    <w:rsid w:val="00A72D1A"/>
    <w:rsid w:val="00A74845"/>
    <w:rsid w:val="00A81228"/>
    <w:rsid w:val="00A86EFA"/>
    <w:rsid w:val="00A93899"/>
    <w:rsid w:val="00A96740"/>
    <w:rsid w:val="00A97C75"/>
    <w:rsid w:val="00AA0CA1"/>
    <w:rsid w:val="00AA0FA1"/>
    <w:rsid w:val="00AA1A28"/>
    <w:rsid w:val="00AA28CC"/>
    <w:rsid w:val="00AA3F69"/>
    <w:rsid w:val="00AB21F0"/>
    <w:rsid w:val="00AB2566"/>
    <w:rsid w:val="00AB25FD"/>
    <w:rsid w:val="00AB5E1F"/>
    <w:rsid w:val="00AB772E"/>
    <w:rsid w:val="00AC01E7"/>
    <w:rsid w:val="00AC1891"/>
    <w:rsid w:val="00AC6BA9"/>
    <w:rsid w:val="00AD33E9"/>
    <w:rsid w:val="00AD340A"/>
    <w:rsid w:val="00AE1C33"/>
    <w:rsid w:val="00AE1FCB"/>
    <w:rsid w:val="00AE2469"/>
    <w:rsid w:val="00AF0E72"/>
    <w:rsid w:val="00AF21C4"/>
    <w:rsid w:val="00AF461B"/>
    <w:rsid w:val="00AF4DE1"/>
    <w:rsid w:val="00B0209B"/>
    <w:rsid w:val="00B025D0"/>
    <w:rsid w:val="00B0376C"/>
    <w:rsid w:val="00B05119"/>
    <w:rsid w:val="00B12AEF"/>
    <w:rsid w:val="00B1478F"/>
    <w:rsid w:val="00B178FB"/>
    <w:rsid w:val="00B277EF"/>
    <w:rsid w:val="00B33E6D"/>
    <w:rsid w:val="00B36F3A"/>
    <w:rsid w:val="00B40399"/>
    <w:rsid w:val="00B405AE"/>
    <w:rsid w:val="00B40F47"/>
    <w:rsid w:val="00B41750"/>
    <w:rsid w:val="00B421CC"/>
    <w:rsid w:val="00B42B45"/>
    <w:rsid w:val="00B44C6D"/>
    <w:rsid w:val="00B508DF"/>
    <w:rsid w:val="00B51181"/>
    <w:rsid w:val="00B53E73"/>
    <w:rsid w:val="00B54AB9"/>
    <w:rsid w:val="00B5558D"/>
    <w:rsid w:val="00B57F5C"/>
    <w:rsid w:val="00B62BAF"/>
    <w:rsid w:val="00B64A84"/>
    <w:rsid w:val="00B779C0"/>
    <w:rsid w:val="00B80A5E"/>
    <w:rsid w:val="00B824FA"/>
    <w:rsid w:val="00B83AD1"/>
    <w:rsid w:val="00B855D6"/>
    <w:rsid w:val="00B867C3"/>
    <w:rsid w:val="00B914FA"/>
    <w:rsid w:val="00B91D29"/>
    <w:rsid w:val="00B95BB7"/>
    <w:rsid w:val="00BA2DE8"/>
    <w:rsid w:val="00BA38A2"/>
    <w:rsid w:val="00BA5195"/>
    <w:rsid w:val="00BA5E0B"/>
    <w:rsid w:val="00BA6748"/>
    <w:rsid w:val="00BA7875"/>
    <w:rsid w:val="00BB5730"/>
    <w:rsid w:val="00BB7650"/>
    <w:rsid w:val="00BC4077"/>
    <w:rsid w:val="00BC4CAB"/>
    <w:rsid w:val="00BC5379"/>
    <w:rsid w:val="00BC5940"/>
    <w:rsid w:val="00BD26DC"/>
    <w:rsid w:val="00BD6AB1"/>
    <w:rsid w:val="00BE6BF0"/>
    <w:rsid w:val="00BF3C91"/>
    <w:rsid w:val="00BF566D"/>
    <w:rsid w:val="00C00662"/>
    <w:rsid w:val="00C00C95"/>
    <w:rsid w:val="00C049DD"/>
    <w:rsid w:val="00C05457"/>
    <w:rsid w:val="00C0739C"/>
    <w:rsid w:val="00C07CA4"/>
    <w:rsid w:val="00C07EC4"/>
    <w:rsid w:val="00C124A9"/>
    <w:rsid w:val="00C1274E"/>
    <w:rsid w:val="00C130D6"/>
    <w:rsid w:val="00C13451"/>
    <w:rsid w:val="00C243D2"/>
    <w:rsid w:val="00C24A34"/>
    <w:rsid w:val="00C26545"/>
    <w:rsid w:val="00C3032B"/>
    <w:rsid w:val="00C3227A"/>
    <w:rsid w:val="00C32B84"/>
    <w:rsid w:val="00C4081C"/>
    <w:rsid w:val="00C474E0"/>
    <w:rsid w:val="00C5067E"/>
    <w:rsid w:val="00C53A7B"/>
    <w:rsid w:val="00C6152B"/>
    <w:rsid w:val="00C62BB6"/>
    <w:rsid w:val="00C62F6C"/>
    <w:rsid w:val="00C65EE9"/>
    <w:rsid w:val="00C661D6"/>
    <w:rsid w:val="00C73FB4"/>
    <w:rsid w:val="00C818DE"/>
    <w:rsid w:val="00C8634C"/>
    <w:rsid w:val="00C8715A"/>
    <w:rsid w:val="00C87257"/>
    <w:rsid w:val="00CA0B6F"/>
    <w:rsid w:val="00CA2D8D"/>
    <w:rsid w:val="00CA33C8"/>
    <w:rsid w:val="00CA4C63"/>
    <w:rsid w:val="00CB3753"/>
    <w:rsid w:val="00CB3D90"/>
    <w:rsid w:val="00CB4B83"/>
    <w:rsid w:val="00CB7C5A"/>
    <w:rsid w:val="00CD34AC"/>
    <w:rsid w:val="00CD36ED"/>
    <w:rsid w:val="00CD6A33"/>
    <w:rsid w:val="00CD7582"/>
    <w:rsid w:val="00CE0C6E"/>
    <w:rsid w:val="00CE385D"/>
    <w:rsid w:val="00CE4705"/>
    <w:rsid w:val="00CE4ED1"/>
    <w:rsid w:val="00CF14FD"/>
    <w:rsid w:val="00CF2D8C"/>
    <w:rsid w:val="00D007E5"/>
    <w:rsid w:val="00D01069"/>
    <w:rsid w:val="00D03C1A"/>
    <w:rsid w:val="00D0713D"/>
    <w:rsid w:val="00D11B97"/>
    <w:rsid w:val="00D11C8B"/>
    <w:rsid w:val="00D13455"/>
    <w:rsid w:val="00D21FE2"/>
    <w:rsid w:val="00D226FD"/>
    <w:rsid w:val="00D22D1C"/>
    <w:rsid w:val="00D25D29"/>
    <w:rsid w:val="00D262E7"/>
    <w:rsid w:val="00D26730"/>
    <w:rsid w:val="00D30523"/>
    <w:rsid w:val="00D325BB"/>
    <w:rsid w:val="00D334AC"/>
    <w:rsid w:val="00D33BF5"/>
    <w:rsid w:val="00D37FC5"/>
    <w:rsid w:val="00D40771"/>
    <w:rsid w:val="00D414FB"/>
    <w:rsid w:val="00D465FA"/>
    <w:rsid w:val="00D518A8"/>
    <w:rsid w:val="00D51E18"/>
    <w:rsid w:val="00D5289E"/>
    <w:rsid w:val="00D53151"/>
    <w:rsid w:val="00D63811"/>
    <w:rsid w:val="00D66F4C"/>
    <w:rsid w:val="00D71720"/>
    <w:rsid w:val="00D7184B"/>
    <w:rsid w:val="00D74A9B"/>
    <w:rsid w:val="00D768D3"/>
    <w:rsid w:val="00D827D6"/>
    <w:rsid w:val="00D83AE6"/>
    <w:rsid w:val="00D9003B"/>
    <w:rsid w:val="00D928B8"/>
    <w:rsid w:val="00DA0B8B"/>
    <w:rsid w:val="00DA5109"/>
    <w:rsid w:val="00DA64D2"/>
    <w:rsid w:val="00DA6A09"/>
    <w:rsid w:val="00DA70F3"/>
    <w:rsid w:val="00DA7F4A"/>
    <w:rsid w:val="00DB099E"/>
    <w:rsid w:val="00DB4AC9"/>
    <w:rsid w:val="00DC30D4"/>
    <w:rsid w:val="00DC3466"/>
    <w:rsid w:val="00DC540B"/>
    <w:rsid w:val="00DC57DA"/>
    <w:rsid w:val="00DC6250"/>
    <w:rsid w:val="00DD1CE8"/>
    <w:rsid w:val="00DD2B34"/>
    <w:rsid w:val="00DD2C84"/>
    <w:rsid w:val="00DD3F22"/>
    <w:rsid w:val="00DD564A"/>
    <w:rsid w:val="00DD601C"/>
    <w:rsid w:val="00DE192C"/>
    <w:rsid w:val="00DE2698"/>
    <w:rsid w:val="00DE2B5E"/>
    <w:rsid w:val="00DE3E78"/>
    <w:rsid w:val="00DE3F36"/>
    <w:rsid w:val="00DF2AEF"/>
    <w:rsid w:val="00DF31A4"/>
    <w:rsid w:val="00E03E31"/>
    <w:rsid w:val="00E04260"/>
    <w:rsid w:val="00E10BA2"/>
    <w:rsid w:val="00E13550"/>
    <w:rsid w:val="00E168D9"/>
    <w:rsid w:val="00E17391"/>
    <w:rsid w:val="00E1783D"/>
    <w:rsid w:val="00E2070B"/>
    <w:rsid w:val="00E20A3B"/>
    <w:rsid w:val="00E22EB8"/>
    <w:rsid w:val="00E24521"/>
    <w:rsid w:val="00E3249C"/>
    <w:rsid w:val="00E33C57"/>
    <w:rsid w:val="00E34C57"/>
    <w:rsid w:val="00E36409"/>
    <w:rsid w:val="00E456AE"/>
    <w:rsid w:val="00E47240"/>
    <w:rsid w:val="00E472AD"/>
    <w:rsid w:val="00E50F93"/>
    <w:rsid w:val="00E537EF"/>
    <w:rsid w:val="00E5714E"/>
    <w:rsid w:val="00E57561"/>
    <w:rsid w:val="00E57CAA"/>
    <w:rsid w:val="00E62143"/>
    <w:rsid w:val="00E656DA"/>
    <w:rsid w:val="00E65F6B"/>
    <w:rsid w:val="00E67E7A"/>
    <w:rsid w:val="00E73245"/>
    <w:rsid w:val="00E87B7B"/>
    <w:rsid w:val="00E93EBF"/>
    <w:rsid w:val="00E947FD"/>
    <w:rsid w:val="00E97BFC"/>
    <w:rsid w:val="00EA46C7"/>
    <w:rsid w:val="00EA6AED"/>
    <w:rsid w:val="00EA6D55"/>
    <w:rsid w:val="00EA7E49"/>
    <w:rsid w:val="00EB0C7D"/>
    <w:rsid w:val="00EB3CCD"/>
    <w:rsid w:val="00EB4BE2"/>
    <w:rsid w:val="00EC3347"/>
    <w:rsid w:val="00EC7D58"/>
    <w:rsid w:val="00ED2753"/>
    <w:rsid w:val="00ED364E"/>
    <w:rsid w:val="00ED4C18"/>
    <w:rsid w:val="00EE1B45"/>
    <w:rsid w:val="00EE284A"/>
    <w:rsid w:val="00EE3962"/>
    <w:rsid w:val="00EE3B5A"/>
    <w:rsid w:val="00EE709D"/>
    <w:rsid w:val="00EF145B"/>
    <w:rsid w:val="00EF4146"/>
    <w:rsid w:val="00EF5C8F"/>
    <w:rsid w:val="00EF76FE"/>
    <w:rsid w:val="00F00C6D"/>
    <w:rsid w:val="00F02C8F"/>
    <w:rsid w:val="00F03393"/>
    <w:rsid w:val="00F07896"/>
    <w:rsid w:val="00F07997"/>
    <w:rsid w:val="00F07B3B"/>
    <w:rsid w:val="00F118A3"/>
    <w:rsid w:val="00F11DC2"/>
    <w:rsid w:val="00F15E72"/>
    <w:rsid w:val="00F26F04"/>
    <w:rsid w:val="00F31ABF"/>
    <w:rsid w:val="00F4397E"/>
    <w:rsid w:val="00F45750"/>
    <w:rsid w:val="00F478EF"/>
    <w:rsid w:val="00F525E6"/>
    <w:rsid w:val="00F52AE3"/>
    <w:rsid w:val="00F567F8"/>
    <w:rsid w:val="00F56ED4"/>
    <w:rsid w:val="00F57FA5"/>
    <w:rsid w:val="00F6350D"/>
    <w:rsid w:val="00F7554F"/>
    <w:rsid w:val="00F83FE0"/>
    <w:rsid w:val="00F855CE"/>
    <w:rsid w:val="00F87CA1"/>
    <w:rsid w:val="00F948FD"/>
    <w:rsid w:val="00FA6B17"/>
    <w:rsid w:val="00FB280F"/>
    <w:rsid w:val="00FB360D"/>
    <w:rsid w:val="00FD23A9"/>
    <w:rsid w:val="00FD5004"/>
    <w:rsid w:val="00FD6DF1"/>
    <w:rsid w:val="00FE0CE1"/>
    <w:rsid w:val="00FE0EB4"/>
    <w:rsid w:val="00FE1ED3"/>
    <w:rsid w:val="00FE5370"/>
    <w:rsid w:val="00FE7302"/>
    <w:rsid w:val="00FE78E1"/>
    <w:rsid w:val="00FF3BD0"/>
    <w:rsid w:val="00FF4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3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0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523"/>
    <w:pPr>
      <w:tabs>
        <w:tab w:val="center" w:pos="4320"/>
        <w:tab w:val="right" w:pos="8640"/>
      </w:tabs>
    </w:pPr>
  </w:style>
  <w:style w:type="paragraph" w:styleId="Footer">
    <w:name w:val="footer"/>
    <w:basedOn w:val="Normal"/>
    <w:link w:val="FooterChar"/>
    <w:uiPriority w:val="99"/>
    <w:rsid w:val="00D30523"/>
    <w:pPr>
      <w:tabs>
        <w:tab w:val="center" w:pos="4320"/>
        <w:tab w:val="right" w:pos="8640"/>
      </w:tabs>
    </w:pPr>
  </w:style>
  <w:style w:type="character" w:styleId="PageNumber">
    <w:name w:val="page number"/>
    <w:basedOn w:val="DefaultParagraphFont"/>
    <w:rsid w:val="00D30523"/>
  </w:style>
  <w:style w:type="table" w:styleId="TableGrid">
    <w:name w:val="Table Grid"/>
    <w:basedOn w:val="TableNormal"/>
    <w:rsid w:val="00DD3F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B36F3A"/>
    <w:rPr>
      <w:sz w:val="20"/>
      <w:szCs w:val="20"/>
    </w:rPr>
  </w:style>
  <w:style w:type="paragraph" w:styleId="CommentSubject">
    <w:name w:val="annotation subject"/>
    <w:basedOn w:val="CommentText"/>
    <w:next w:val="CommentText"/>
    <w:semiHidden/>
    <w:rsid w:val="00B36F3A"/>
    <w:rPr>
      <w:b/>
      <w:bCs/>
    </w:rPr>
  </w:style>
  <w:style w:type="character" w:styleId="FollowedHyperlink">
    <w:name w:val="FollowedHyperlink"/>
    <w:basedOn w:val="DefaultParagraphFont"/>
    <w:rsid w:val="00240EA5"/>
    <w:rPr>
      <w:color w:val="800080"/>
      <w:u w:val="single"/>
    </w:rPr>
  </w:style>
  <w:style w:type="paragraph" w:styleId="BalloonText">
    <w:name w:val="Balloon Text"/>
    <w:basedOn w:val="Normal"/>
    <w:semiHidden/>
    <w:rsid w:val="00240EA5"/>
    <w:rPr>
      <w:rFonts w:ascii="Tahoma" w:hAnsi="Tahoma" w:cs="Tahoma"/>
      <w:sz w:val="16"/>
      <w:szCs w:val="16"/>
    </w:rPr>
  </w:style>
  <w:style w:type="character" w:styleId="Hyperlink">
    <w:name w:val="Hyperlink"/>
    <w:rsid w:val="00536AB7"/>
    <w:rPr>
      <w:color w:val="0000FF"/>
      <w:u w:val="single"/>
    </w:rPr>
  </w:style>
  <w:style w:type="character" w:styleId="CommentReference">
    <w:name w:val="annotation reference"/>
    <w:basedOn w:val="DefaultParagraphFont"/>
    <w:rsid w:val="00F478EF"/>
    <w:rPr>
      <w:sz w:val="16"/>
      <w:szCs w:val="16"/>
    </w:rPr>
  </w:style>
  <w:style w:type="paragraph" w:styleId="ListParagraph">
    <w:name w:val="List Paragraph"/>
    <w:basedOn w:val="Normal"/>
    <w:uiPriority w:val="34"/>
    <w:qFormat/>
    <w:rsid w:val="00953581"/>
    <w:pPr>
      <w:ind w:left="720"/>
      <w:contextualSpacing/>
    </w:pPr>
  </w:style>
  <w:style w:type="paragraph" w:customStyle="1" w:styleId="Level1">
    <w:name w:val="Level 1"/>
    <w:basedOn w:val="Normal"/>
    <w:rsid w:val="000D4B12"/>
    <w:pPr>
      <w:ind w:left="480" w:hanging="480"/>
      <w:outlineLvl w:val="0"/>
    </w:pPr>
  </w:style>
  <w:style w:type="character" w:customStyle="1" w:styleId="FooterChar">
    <w:name w:val="Footer Char"/>
    <w:link w:val="Footer"/>
    <w:uiPriority w:val="99"/>
    <w:rsid w:val="00E87B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0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523"/>
    <w:pPr>
      <w:tabs>
        <w:tab w:val="center" w:pos="4320"/>
        <w:tab w:val="right" w:pos="8640"/>
      </w:tabs>
    </w:pPr>
  </w:style>
  <w:style w:type="paragraph" w:styleId="Footer">
    <w:name w:val="footer"/>
    <w:basedOn w:val="Normal"/>
    <w:link w:val="FooterChar"/>
    <w:uiPriority w:val="99"/>
    <w:rsid w:val="00D30523"/>
    <w:pPr>
      <w:tabs>
        <w:tab w:val="center" w:pos="4320"/>
        <w:tab w:val="right" w:pos="8640"/>
      </w:tabs>
    </w:pPr>
  </w:style>
  <w:style w:type="character" w:styleId="PageNumber">
    <w:name w:val="page number"/>
    <w:basedOn w:val="DefaultParagraphFont"/>
    <w:rsid w:val="00D30523"/>
  </w:style>
  <w:style w:type="table" w:styleId="TableGrid">
    <w:name w:val="Table Grid"/>
    <w:basedOn w:val="TableNormal"/>
    <w:rsid w:val="00DD3F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B36F3A"/>
    <w:rPr>
      <w:sz w:val="20"/>
      <w:szCs w:val="20"/>
    </w:rPr>
  </w:style>
  <w:style w:type="paragraph" w:styleId="CommentSubject">
    <w:name w:val="annotation subject"/>
    <w:basedOn w:val="CommentText"/>
    <w:next w:val="CommentText"/>
    <w:semiHidden/>
    <w:rsid w:val="00B36F3A"/>
    <w:rPr>
      <w:b/>
      <w:bCs/>
    </w:rPr>
  </w:style>
  <w:style w:type="character" w:styleId="FollowedHyperlink">
    <w:name w:val="FollowedHyperlink"/>
    <w:basedOn w:val="DefaultParagraphFont"/>
    <w:rsid w:val="00240EA5"/>
    <w:rPr>
      <w:color w:val="800080"/>
      <w:u w:val="single"/>
    </w:rPr>
  </w:style>
  <w:style w:type="paragraph" w:styleId="BalloonText">
    <w:name w:val="Balloon Text"/>
    <w:basedOn w:val="Normal"/>
    <w:semiHidden/>
    <w:rsid w:val="00240EA5"/>
    <w:rPr>
      <w:rFonts w:ascii="Tahoma" w:hAnsi="Tahoma" w:cs="Tahoma"/>
      <w:sz w:val="16"/>
      <w:szCs w:val="16"/>
    </w:rPr>
  </w:style>
  <w:style w:type="character" w:styleId="Hyperlink">
    <w:name w:val="Hyperlink"/>
    <w:rsid w:val="00536AB7"/>
    <w:rPr>
      <w:color w:val="0000FF"/>
      <w:u w:val="single"/>
    </w:rPr>
  </w:style>
  <w:style w:type="character" w:styleId="CommentReference">
    <w:name w:val="annotation reference"/>
    <w:basedOn w:val="DefaultParagraphFont"/>
    <w:rsid w:val="00F478EF"/>
    <w:rPr>
      <w:sz w:val="16"/>
      <w:szCs w:val="16"/>
    </w:rPr>
  </w:style>
  <w:style w:type="paragraph" w:styleId="ListParagraph">
    <w:name w:val="List Paragraph"/>
    <w:basedOn w:val="Normal"/>
    <w:uiPriority w:val="34"/>
    <w:qFormat/>
    <w:rsid w:val="00953581"/>
    <w:pPr>
      <w:ind w:left="720"/>
      <w:contextualSpacing/>
    </w:pPr>
  </w:style>
  <w:style w:type="paragraph" w:customStyle="1" w:styleId="Level1">
    <w:name w:val="Level 1"/>
    <w:basedOn w:val="Normal"/>
    <w:rsid w:val="000D4B12"/>
    <w:pPr>
      <w:ind w:left="480" w:hanging="480"/>
      <w:outlineLvl w:val="0"/>
    </w:pPr>
  </w:style>
  <w:style w:type="character" w:customStyle="1" w:styleId="FooterChar">
    <w:name w:val="Footer Char"/>
    <w:link w:val="Footer"/>
    <w:uiPriority w:val="99"/>
    <w:rsid w:val="00E87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89">
      <w:bodyDiv w:val="1"/>
      <w:marLeft w:val="0"/>
      <w:marRight w:val="0"/>
      <w:marTop w:val="0"/>
      <w:marBottom w:val="0"/>
      <w:divBdr>
        <w:top w:val="none" w:sz="0" w:space="0" w:color="auto"/>
        <w:left w:val="none" w:sz="0" w:space="0" w:color="auto"/>
        <w:bottom w:val="none" w:sz="0" w:space="0" w:color="auto"/>
        <w:right w:val="none" w:sz="0" w:space="0" w:color="auto"/>
      </w:divBdr>
    </w:div>
    <w:div w:id="18052116">
      <w:bodyDiv w:val="1"/>
      <w:marLeft w:val="0"/>
      <w:marRight w:val="0"/>
      <w:marTop w:val="0"/>
      <w:marBottom w:val="0"/>
      <w:divBdr>
        <w:top w:val="none" w:sz="0" w:space="0" w:color="auto"/>
        <w:left w:val="none" w:sz="0" w:space="0" w:color="auto"/>
        <w:bottom w:val="none" w:sz="0" w:space="0" w:color="auto"/>
        <w:right w:val="none" w:sz="0" w:space="0" w:color="auto"/>
      </w:divBdr>
    </w:div>
    <w:div w:id="21130084">
      <w:bodyDiv w:val="1"/>
      <w:marLeft w:val="0"/>
      <w:marRight w:val="0"/>
      <w:marTop w:val="0"/>
      <w:marBottom w:val="0"/>
      <w:divBdr>
        <w:top w:val="none" w:sz="0" w:space="0" w:color="auto"/>
        <w:left w:val="none" w:sz="0" w:space="0" w:color="auto"/>
        <w:bottom w:val="none" w:sz="0" w:space="0" w:color="auto"/>
        <w:right w:val="none" w:sz="0" w:space="0" w:color="auto"/>
      </w:divBdr>
    </w:div>
    <w:div w:id="37709349">
      <w:bodyDiv w:val="1"/>
      <w:marLeft w:val="0"/>
      <w:marRight w:val="0"/>
      <w:marTop w:val="0"/>
      <w:marBottom w:val="0"/>
      <w:divBdr>
        <w:top w:val="none" w:sz="0" w:space="0" w:color="auto"/>
        <w:left w:val="none" w:sz="0" w:space="0" w:color="auto"/>
        <w:bottom w:val="none" w:sz="0" w:space="0" w:color="auto"/>
        <w:right w:val="none" w:sz="0" w:space="0" w:color="auto"/>
      </w:divBdr>
    </w:div>
    <w:div w:id="52461441">
      <w:bodyDiv w:val="1"/>
      <w:marLeft w:val="0"/>
      <w:marRight w:val="0"/>
      <w:marTop w:val="0"/>
      <w:marBottom w:val="0"/>
      <w:divBdr>
        <w:top w:val="none" w:sz="0" w:space="0" w:color="auto"/>
        <w:left w:val="none" w:sz="0" w:space="0" w:color="auto"/>
        <w:bottom w:val="none" w:sz="0" w:space="0" w:color="auto"/>
        <w:right w:val="none" w:sz="0" w:space="0" w:color="auto"/>
      </w:divBdr>
    </w:div>
    <w:div w:id="71853620">
      <w:bodyDiv w:val="1"/>
      <w:marLeft w:val="0"/>
      <w:marRight w:val="0"/>
      <w:marTop w:val="0"/>
      <w:marBottom w:val="0"/>
      <w:divBdr>
        <w:top w:val="none" w:sz="0" w:space="0" w:color="auto"/>
        <w:left w:val="none" w:sz="0" w:space="0" w:color="auto"/>
        <w:bottom w:val="none" w:sz="0" w:space="0" w:color="auto"/>
        <w:right w:val="none" w:sz="0" w:space="0" w:color="auto"/>
      </w:divBdr>
    </w:div>
    <w:div w:id="83378190">
      <w:bodyDiv w:val="1"/>
      <w:marLeft w:val="0"/>
      <w:marRight w:val="0"/>
      <w:marTop w:val="0"/>
      <w:marBottom w:val="0"/>
      <w:divBdr>
        <w:top w:val="none" w:sz="0" w:space="0" w:color="auto"/>
        <w:left w:val="none" w:sz="0" w:space="0" w:color="auto"/>
        <w:bottom w:val="none" w:sz="0" w:space="0" w:color="auto"/>
        <w:right w:val="none" w:sz="0" w:space="0" w:color="auto"/>
      </w:divBdr>
    </w:div>
    <w:div w:id="83915610">
      <w:bodyDiv w:val="1"/>
      <w:marLeft w:val="0"/>
      <w:marRight w:val="0"/>
      <w:marTop w:val="0"/>
      <w:marBottom w:val="0"/>
      <w:divBdr>
        <w:top w:val="none" w:sz="0" w:space="0" w:color="auto"/>
        <w:left w:val="none" w:sz="0" w:space="0" w:color="auto"/>
        <w:bottom w:val="none" w:sz="0" w:space="0" w:color="auto"/>
        <w:right w:val="none" w:sz="0" w:space="0" w:color="auto"/>
      </w:divBdr>
    </w:div>
    <w:div w:id="86469420">
      <w:bodyDiv w:val="1"/>
      <w:marLeft w:val="0"/>
      <w:marRight w:val="0"/>
      <w:marTop w:val="0"/>
      <w:marBottom w:val="0"/>
      <w:divBdr>
        <w:top w:val="none" w:sz="0" w:space="0" w:color="auto"/>
        <w:left w:val="none" w:sz="0" w:space="0" w:color="auto"/>
        <w:bottom w:val="none" w:sz="0" w:space="0" w:color="auto"/>
        <w:right w:val="none" w:sz="0" w:space="0" w:color="auto"/>
      </w:divBdr>
    </w:div>
    <w:div w:id="96097045">
      <w:bodyDiv w:val="1"/>
      <w:marLeft w:val="0"/>
      <w:marRight w:val="0"/>
      <w:marTop w:val="0"/>
      <w:marBottom w:val="0"/>
      <w:divBdr>
        <w:top w:val="none" w:sz="0" w:space="0" w:color="auto"/>
        <w:left w:val="none" w:sz="0" w:space="0" w:color="auto"/>
        <w:bottom w:val="none" w:sz="0" w:space="0" w:color="auto"/>
        <w:right w:val="none" w:sz="0" w:space="0" w:color="auto"/>
      </w:divBdr>
    </w:div>
    <w:div w:id="99841139">
      <w:bodyDiv w:val="1"/>
      <w:marLeft w:val="0"/>
      <w:marRight w:val="0"/>
      <w:marTop w:val="0"/>
      <w:marBottom w:val="0"/>
      <w:divBdr>
        <w:top w:val="none" w:sz="0" w:space="0" w:color="auto"/>
        <w:left w:val="none" w:sz="0" w:space="0" w:color="auto"/>
        <w:bottom w:val="none" w:sz="0" w:space="0" w:color="auto"/>
        <w:right w:val="none" w:sz="0" w:space="0" w:color="auto"/>
      </w:divBdr>
    </w:div>
    <w:div w:id="111754172">
      <w:bodyDiv w:val="1"/>
      <w:marLeft w:val="0"/>
      <w:marRight w:val="0"/>
      <w:marTop w:val="0"/>
      <w:marBottom w:val="0"/>
      <w:divBdr>
        <w:top w:val="none" w:sz="0" w:space="0" w:color="auto"/>
        <w:left w:val="none" w:sz="0" w:space="0" w:color="auto"/>
        <w:bottom w:val="none" w:sz="0" w:space="0" w:color="auto"/>
        <w:right w:val="none" w:sz="0" w:space="0" w:color="auto"/>
      </w:divBdr>
    </w:div>
    <w:div w:id="134758543">
      <w:bodyDiv w:val="1"/>
      <w:marLeft w:val="0"/>
      <w:marRight w:val="0"/>
      <w:marTop w:val="0"/>
      <w:marBottom w:val="0"/>
      <w:divBdr>
        <w:top w:val="none" w:sz="0" w:space="0" w:color="auto"/>
        <w:left w:val="none" w:sz="0" w:space="0" w:color="auto"/>
        <w:bottom w:val="none" w:sz="0" w:space="0" w:color="auto"/>
        <w:right w:val="none" w:sz="0" w:space="0" w:color="auto"/>
      </w:divBdr>
    </w:div>
    <w:div w:id="141044660">
      <w:bodyDiv w:val="1"/>
      <w:marLeft w:val="0"/>
      <w:marRight w:val="0"/>
      <w:marTop w:val="0"/>
      <w:marBottom w:val="0"/>
      <w:divBdr>
        <w:top w:val="none" w:sz="0" w:space="0" w:color="auto"/>
        <w:left w:val="none" w:sz="0" w:space="0" w:color="auto"/>
        <w:bottom w:val="none" w:sz="0" w:space="0" w:color="auto"/>
        <w:right w:val="none" w:sz="0" w:space="0" w:color="auto"/>
      </w:divBdr>
    </w:div>
    <w:div w:id="156964919">
      <w:bodyDiv w:val="1"/>
      <w:marLeft w:val="0"/>
      <w:marRight w:val="0"/>
      <w:marTop w:val="0"/>
      <w:marBottom w:val="0"/>
      <w:divBdr>
        <w:top w:val="none" w:sz="0" w:space="0" w:color="auto"/>
        <w:left w:val="none" w:sz="0" w:space="0" w:color="auto"/>
        <w:bottom w:val="none" w:sz="0" w:space="0" w:color="auto"/>
        <w:right w:val="none" w:sz="0" w:space="0" w:color="auto"/>
      </w:divBdr>
    </w:div>
    <w:div w:id="163399373">
      <w:bodyDiv w:val="1"/>
      <w:marLeft w:val="0"/>
      <w:marRight w:val="0"/>
      <w:marTop w:val="0"/>
      <w:marBottom w:val="0"/>
      <w:divBdr>
        <w:top w:val="none" w:sz="0" w:space="0" w:color="auto"/>
        <w:left w:val="none" w:sz="0" w:space="0" w:color="auto"/>
        <w:bottom w:val="none" w:sz="0" w:space="0" w:color="auto"/>
        <w:right w:val="none" w:sz="0" w:space="0" w:color="auto"/>
      </w:divBdr>
    </w:div>
    <w:div w:id="181362403">
      <w:bodyDiv w:val="1"/>
      <w:marLeft w:val="0"/>
      <w:marRight w:val="0"/>
      <w:marTop w:val="0"/>
      <w:marBottom w:val="0"/>
      <w:divBdr>
        <w:top w:val="none" w:sz="0" w:space="0" w:color="auto"/>
        <w:left w:val="none" w:sz="0" w:space="0" w:color="auto"/>
        <w:bottom w:val="none" w:sz="0" w:space="0" w:color="auto"/>
        <w:right w:val="none" w:sz="0" w:space="0" w:color="auto"/>
      </w:divBdr>
    </w:div>
    <w:div w:id="188841695">
      <w:bodyDiv w:val="1"/>
      <w:marLeft w:val="0"/>
      <w:marRight w:val="0"/>
      <w:marTop w:val="0"/>
      <w:marBottom w:val="0"/>
      <w:divBdr>
        <w:top w:val="none" w:sz="0" w:space="0" w:color="auto"/>
        <w:left w:val="none" w:sz="0" w:space="0" w:color="auto"/>
        <w:bottom w:val="none" w:sz="0" w:space="0" w:color="auto"/>
        <w:right w:val="none" w:sz="0" w:space="0" w:color="auto"/>
      </w:divBdr>
    </w:div>
    <w:div w:id="205919631">
      <w:bodyDiv w:val="1"/>
      <w:marLeft w:val="0"/>
      <w:marRight w:val="0"/>
      <w:marTop w:val="0"/>
      <w:marBottom w:val="0"/>
      <w:divBdr>
        <w:top w:val="none" w:sz="0" w:space="0" w:color="auto"/>
        <w:left w:val="none" w:sz="0" w:space="0" w:color="auto"/>
        <w:bottom w:val="none" w:sz="0" w:space="0" w:color="auto"/>
        <w:right w:val="none" w:sz="0" w:space="0" w:color="auto"/>
      </w:divBdr>
    </w:div>
    <w:div w:id="210852289">
      <w:bodyDiv w:val="1"/>
      <w:marLeft w:val="0"/>
      <w:marRight w:val="0"/>
      <w:marTop w:val="0"/>
      <w:marBottom w:val="0"/>
      <w:divBdr>
        <w:top w:val="none" w:sz="0" w:space="0" w:color="auto"/>
        <w:left w:val="none" w:sz="0" w:space="0" w:color="auto"/>
        <w:bottom w:val="none" w:sz="0" w:space="0" w:color="auto"/>
        <w:right w:val="none" w:sz="0" w:space="0" w:color="auto"/>
      </w:divBdr>
    </w:div>
    <w:div w:id="214313167">
      <w:bodyDiv w:val="1"/>
      <w:marLeft w:val="0"/>
      <w:marRight w:val="0"/>
      <w:marTop w:val="0"/>
      <w:marBottom w:val="0"/>
      <w:divBdr>
        <w:top w:val="none" w:sz="0" w:space="0" w:color="auto"/>
        <w:left w:val="none" w:sz="0" w:space="0" w:color="auto"/>
        <w:bottom w:val="none" w:sz="0" w:space="0" w:color="auto"/>
        <w:right w:val="none" w:sz="0" w:space="0" w:color="auto"/>
      </w:divBdr>
    </w:div>
    <w:div w:id="222571915">
      <w:bodyDiv w:val="1"/>
      <w:marLeft w:val="0"/>
      <w:marRight w:val="0"/>
      <w:marTop w:val="0"/>
      <w:marBottom w:val="0"/>
      <w:divBdr>
        <w:top w:val="none" w:sz="0" w:space="0" w:color="auto"/>
        <w:left w:val="none" w:sz="0" w:space="0" w:color="auto"/>
        <w:bottom w:val="none" w:sz="0" w:space="0" w:color="auto"/>
        <w:right w:val="none" w:sz="0" w:space="0" w:color="auto"/>
      </w:divBdr>
    </w:div>
    <w:div w:id="230190889">
      <w:bodyDiv w:val="1"/>
      <w:marLeft w:val="0"/>
      <w:marRight w:val="0"/>
      <w:marTop w:val="0"/>
      <w:marBottom w:val="0"/>
      <w:divBdr>
        <w:top w:val="none" w:sz="0" w:space="0" w:color="auto"/>
        <w:left w:val="none" w:sz="0" w:space="0" w:color="auto"/>
        <w:bottom w:val="none" w:sz="0" w:space="0" w:color="auto"/>
        <w:right w:val="none" w:sz="0" w:space="0" w:color="auto"/>
      </w:divBdr>
    </w:div>
    <w:div w:id="233123149">
      <w:bodyDiv w:val="1"/>
      <w:marLeft w:val="0"/>
      <w:marRight w:val="0"/>
      <w:marTop w:val="0"/>
      <w:marBottom w:val="0"/>
      <w:divBdr>
        <w:top w:val="none" w:sz="0" w:space="0" w:color="auto"/>
        <w:left w:val="none" w:sz="0" w:space="0" w:color="auto"/>
        <w:bottom w:val="none" w:sz="0" w:space="0" w:color="auto"/>
        <w:right w:val="none" w:sz="0" w:space="0" w:color="auto"/>
      </w:divBdr>
    </w:div>
    <w:div w:id="239096115">
      <w:bodyDiv w:val="1"/>
      <w:marLeft w:val="0"/>
      <w:marRight w:val="0"/>
      <w:marTop w:val="0"/>
      <w:marBottom w:val="0"/>
      <w:divBdr>
        <w:top w:val="none" w:sz="0" w:space="0" w:color="auto"/>
        <w:left w:val="none" w:sz="0" w:space="0" w:color="auto"/>
        <w:bottom w:val="none" w:sz="0" w:space="0" w:color="auto"/>
        <w:right w:val="none" w:sz="0" w:space="0" w:color="auto"/>
      </w:divBdr>
    </w:div>
    <w:div w:id="270088823">
      <w:bodyDiv w:val="1"/>
      <w:marLeft w:val="0"/>
      <w:marRight w:val="0"/>
      <w:marTop w:val="0"/>
      <w:marBottom w:val="0"/>
      <w:divBdr>
        <w:top w:val="none" w:sz="0" w:space="0" w:color="auto"/>
        <w:left w:val="none" w:sz="0" w:space="0" w:color="auto"/>
        <w:bottom w:val="none" w:sz="0" w:space="0" w:color="auto"/>
        <w:right w:val="none" w:sz="0" w:space="0" w:color="auto"/>
      </w:divBdr>
    </w:div>
    <w:div w:id="272322677">
      <w:bodyDiv w:val="1"/>
      <w:marLeft w:val="0"/>
      <w:marRight w:val="0"/>
      <w:marTop w:val="0"/>
      <w:marBottom w:val="0"/>
      <w:divBdr>
        <w:top w:val="none" w:sz="0" w:space="0" w:color="auto"/>
        <w:left w:val="none" w:sz="0" w:space="0" w:color="auto"/>
        <w:bottom w:val="none" w:sz="0" w:space="0" w:color="auto"/>
        <w:right w:val="none" w:sz="0" w:space="0" w:color="auto"/>
      </w:divBdr>
    </w:div>
    <w:div w:id="275870656">
      <w:bodyDiv w:val="1"/>
      <w:marLeft w:val="0"/>
      <w:marRight w:val="0"/>
      <w:marTop w:val="0"/>
      <w:marBottom w:val="0"/>
      <w:divBdr>
        <w:top w:val="none" w:sz="0" w:space="0" w:color="auto"/>
        <w:left w:val="none" w:sz="0" w:space="0" w:color="auto"/>
        <w:bottom w:val="none" w:sz="0" w:space="0" w:color="auto"/>
        <w:right w:val="none" w:sz="0" w:space="0" w:color="auto"/>
      </w:divBdr>
    </w:div>
    <w:div w:id="282076828">
      <w:bodyDiv w:val="1"/>
      <w:marLeft w:val="0"/>
      <w:marRight w:val="0"/>
      <w:marTop w:val="0"/>
      <w:marBottom w:val="0"/>
      <w:divBdr>
        <w:top w:val="none" w:sz="0" w:space="0" w:color="auto"/>
        <w:left w:val="none" w:sz="0" w:space="0" w:color="auto"/>
        <w:bottom w:val="none" w:sz="0" w:space="0" w:color="auto"/>
        <w:right w:val="none" w:sz="0" w:space="0" w:color="auto"/>
      </w:divBdr>
    </w:div>
    <w:div w:id="296954774">
      <w:bodyDiv w:val="1"/>
      <w:marLeft w:val="0"/>
      <w:marRight w:val="0"/>
      <w:marTop w:val="0"/>
      <w:marBottom w:val="0"/>
      <w:divBdr>
        <w:top w:val="none" w:sz="0" w:space="0" w:color="auto"/>
        <w:left w:val="none" w:sz="0" w:space="0" w:color="auto"/>
        <w:bottom w:val="none" w:sz="0" w:space="0" w:color="auto"/>
        <w:right w:val="none" w:sz="0" w:space="0" w:color="auto"/>
      </w:divBdr>
    </w:div>
    <w:div w:id="300231988">
      <w:bodyDiv w:val="1"/>
      <w:marLeft w:val="0"/>
      <w:marRight w:val="0"/>
      <w:marTop w:val="0"/>
      <w:marBottom w:val="0"/>
      <w:divBdr>
        <w:top w:val="none" w:sz="0" w:space="0" w:color="auto"/>
        <w:left w:val="none" w:sz="0" w:space="0" w:color="auto"/>
        <w:bottom w:val="none" w:sz="0" w:space="0" w:color="auto"/>
        <w:right w:val="none" w:sz="0" w:space="0" w:color="auto"/>
      </w:divBdr>
    </w:div>
    <w:div w:id="300380390">
      <w:bodyDiv w:val="1"/>
      <w:marLeft w:val="0"/>
      <w:marRight w:val="0"/>
      <w:marTop w:val="0"/>
      <w:marBottom w:val="0"/>
      <w:divBdr>
        <w:top w:val="none" w:sz="0" w:space="0" w:color="auto"/>
        <w:left w:val="none" w:sz="0" w:space="0" w:color="auto"/>
        <w:bottom w:val="none" w:sz="0" w:space="0" w:color="auto"/>
        <w:right w:val="none" w:sz="0" w:space="0" w:color="auto"/>
      </w:divBdr>
    </w:div>
    <w:div w:id="307905104">
      <w:bodyDiv w:val="1"/>
      <w:marLeft w:val="0"/>
      <w:marRight w:val="0"/>
      <w:marTop w:val="0"/>
      <w:marBottom w:val="0"/>
      <w:divBdr>
        <w:top w:val="none" w:sz="0" w:space="0" w:color="auto"/>
        <w:left w:val="none" w:sz="0" w:space="0" w:color="auto"/>
        <w:bottom w:val="none" w:sz="0" w:space="0" w:color="auto"/>
        <w:right w:val="none" w:sz="0" w:space="0" w:color="auto"/>
      </w:divBdr>
    </w:div>
    <w:div w:id="328875470">
      <w:bodyDiv w:val="1"/>
      <w:marLeft w:val="0"/>
      <w:marRight w:val="0"/>
      <w:marTop w:val="0"/>
      <w:marBottom w:val="0"/>
      <w:divBdr>
        <w:top w:val="none" w:sz="0" w:space="0" w:color="auto"/>
        <w:left w:val="none" w:sz="0" w:space="0" w:color="auto"/>
        <w:bottom w:val="none" w:sz="0" w:space="0" w:color="auto"/>
        <w:right w:val="none" w:sz="0" w:space="0" w:color="auto"/>
      </w:divBdr>
    </w:div>
    <w:div w:id="329335440">
      <w:bodyDiv w:val="1"/>
      <w:marLeft w:val="0"/>
      <w:marRight w:val="0"/>
      <w:marTop w:val="0"/>
      <w:marBottom w:val="0"/>
      <w:divBdr>
        <w:top w:val="none" w:sz="0" w:space="0" w:color="auto"/>
        <w:left w:val="none" w:sz="0" w:space="0" w:color="auto"/>
        <w:bottom w:val="none" w:sz="0" w:space="0" w:color="auto"/>
        <w:right w:val="none" w:sz="0" w:space="0" w:color="auto"/>
      </w:divBdr>
    </w:div>
    <w:div w:id="335546856">
      <w:bodyDiv w:val="1"/>
      <w:marLeft w:val="0"/>
      <w:marRight w:val="0"/>
      <w:marTop w:val="0"/>
      <w:marBottom w:val="0"/>
      <w:divBdr>
        <w:top w:val="none" w:sz="0" w:space="0" w:color="auto"/>
        <w:left w:val="none" w:sz="0" w:space="0" w:color="auto"/>
        <w:bottom w:val="none" w:sz="0" w:space="0" w:color="auto"/>
        <w:right w:val="none" w:sz="0" w:space="0" w:color="auto"/>
      </w:divBdr>
    </w:div>
    <w:div w:id="349994459">
      <w:bodyDiv w:val="1"/>
      <w:marLeft w:val="0"/>
      <w:marRight w:val="0"/>
      <w:marTop w:val="0"/>
      <w:marBottom w:val="0"/>
      <w:divBdr>
        <w:top w:val="none" w:sz="0" w:space="0" w:color="auto"/>
        <w:left w:val="none" w:sz="0" w:space="0" w:color="auto"/>
        <w:bottom w:val="none" w:sz="0" w:space="0" w:color="auto"/>
        <w:right w:val="none" w:sz="0" w:space="0" w:color="auto"/>
      </w:divBdr>
    </w:div>
    <w:div w:id="353380510">
      <w:bodyDiv w:val="1"/>
      <w:marLeft w:val="0"/>
      <w:marRight w:val="0"/>
      <w:marTop w:val="0"/>
      <w:marBottom w:val="0"/>
      <w:divBdr>
        <w:top w:val="none" w:sz="0" w:space="0" w:color="auto"/>
        <w:left w:val="none" w:sz="0" w:space="0" w:color="auto"/>
        <w:bottom w:val="none" w:sz="0" w:space="0" w:color="auto"/>
        <w:right w:val="none" w:sz="0" w:space="0" w:color="auto"/>
      </w:divBdr>
    </w:div>
    <w:div w:id="359278515">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366638032">
      <w:bodyDiv w:val="1"/>
      <w:marLeft w:val="0"/>
      <w:marRight w:val="0"/>
      <w:marTop w:val="0"/>
      <w:marBottom w:val="0"/>
      <w:divBdr>
        <w:top w:val="none" w:sz="0" w:space="0" w:color="auto"/>
        <w:left w:val="none" w:sz="0" w:space="0" w:color="auto"/>
        <w:bottom w:val="none" w:sz="0" w:space="0" w:color="auto"/>
        <w:right w:val="none" w:sz="0" w:space="0" w:color="auto"/>
      </w:divBdr>
    </w:div>
    <w:div w:id="376516843">
      <w:bodyDiv w:val="1"/>
      <w:marLeft w:val="0"/>
      <w:marRight w:val="0"/>
      <w:marTop w:val="0"/>
      <w:marBottom w:val="0"/>
      <w:divBdr>
        <w:top w:val="none" w:sz="0" w:space="0" w:color="auto"/>
        <w:left w:val="none" w:sz="0" w:space="0" w:color="auto"/>
        <w:bottom w:val="none" w:sz="0" w:space="0" w:color="auto"/>
        <w:right w:val="none" w:sz="0" w:space="0" w:color="auto"/>
      </w:divBdr>
    </w:div>
    <w:div w:id="382020577">
      <w:bodyDiv w:val="1"/>
      <w:marLeft w:val="0"/>
      <w:marRight w:val="0"/>
      <w:marTop w:val="0"/>
      <w:marBottom w:val="0"/>
      <w:divBdr>
        <w:top w:val="none" w:sz="0" w:space="0" w:color="auto"/>
        <w:left w:val="none" w:sz="0" w:space="0" w:color="auto"/>
        <w:bottom w:val="none" w:sz="0" w:space="0" w:color="auto"/>
        <w:right w:val="none" w:sz="0" w:space="0" w:color="auto"/>
      </w:divBdr>
    </w:div>
    <w:div w:id="383411419">
      <w:bodyDiv w:val="1"/>
      <w:marLeft w:val="0"/>
      <w:marRight w:val="0"/>
      <w:marTop w:val="0"/>
      <w:marBottom w:val="0"/>
      <w:divBdr>
        <w:top w:val="none" w:sz="0" w:space="0" w:color="auto"/>
        <w:left w:val="none" w:sz="0" w:space="0" w:color="auto"/>
        <w:bottom w:val="none" w:sz="0" w:space="0" w:color="auto"/>
        <w:right w:val="none" w:sz="0" w:space="0" w:color="auto"/>
      </w:divBdr>
    </w:div>
    <w:div w:id="387725839">
      <w:bodyDiv w:val="1"/>
      <w:marLeft w:val="0"/>
      <w:marRight w:val="0"/>
      <w:marTop w:val="0"/>
      <w:marBottom w:val="0"/>
      <w:divBdr>
        <w:top w:val="none" w:sz="0" w:space="0" w:color="auto"/>
        <w:left w:val="none" w:sz="0" w:space="0" w:color="auto"/>
        <w:bottom w:val="none" w:sz="0" w:space="0" w:color="auto"/>
        <w:right w:val="none" w:sz="0" w:space="0" w:color="auto"/>
      </w:divBdr>
    </w:div>
    <w:div w:id="396052208">
      <w:bodyDiv w:val="1"/>
      <w:marLeft w:val="0"/>
      <w:marRight w:val="0"/>
      <w:marTop w:val="0"/>
      <w:marBottom w:val="0"/>
      <w:divBdr>
        <w:top w:val="none" w:sz="0" w:space="0" w:color="auto"/>
        <w:left w:val="none" w:sz="0" w:space="0" w:color="auto"/>
        <w:bottom w:val="none" w:sz="0" w:space="0" w:color="auto"/>
        <w:right w:val="none" w:sz="0" w:space="0" w:color="auto"/>
      </w:divBdr>
    </w:div>
    <w:div w:id="407117923">
      <w:bodyDiv w:val="1"/>
      <w:marLeft w:val="0"/>
      <w:marRight w:val="0"/>
      <w:marTop w:val="0"/>
      <w:marBottom w:val="0"/>
      <w:divBdr>
        <w:top w:val="none" w:sz="0" w:space="0" w:color="auto"/>
        <w:left w:val="none" w:sz="0" w:space="0" w:color="auto"/>
        <w:bottom w:val="none" w:sz="0" w:space="0" w:color="auto"/>
        <w:right w:val="none" w:sz="0" w:space="0" w:color="auto"/>
      </w:divBdr>
    </w:div>
    <w:div w:id="420183631">
      <w:bodyDiv w:val="1"/>
      <w:marLeft w:val="0"/>
      <w:marRight w:val="0"/>
      <w:marTop w:val="0"/>
      <w:marBottom w:val="0"/>
      <w:divBdr>
        <w:top w:val="none" w:sz="0" w:space="0" w:color="auto"/>
        <w:left w:val="none" w:sz="0" w:space="0" w:color="auto"/>
        <w:bottom w:val="none" w:sz="0" w:space="0" w:color="auto"/>
        <w:right w:val="none" w:sz="0" w:space="0" w:color="auto"/>
      </w:divBdr>
    </w:div>
    <w:div w:id="424883446">
      <w:bodyDiv w:val="1"/>
      <w:marLeft w:val="0"/>
      <w:marRight w:val="0"/>
      <w:marTop w:val="0"/>
      <w:marBottom w:val="0"/>
      <w:divBdr>
        <w:top w:val="none" w:sz="0" w:space="0" w:color="auto"/>
        <w:left w:val="none" w:sz="0" w:space="0" w:color="auto"/>
        <w:bottom w:val="none" w:sz="0" w:space="0" w:color="auto"/>
        <w:right w:val="none" w:sz="0" w:space="0" w:color="auto"/>
      </w:divBdr>
    </w:div>
    <w:div w:id="424960966">
      <w:bodyDiv w:val="1"/>
      <w:marLeft w:val="0"/>
      <w:marRight w:val="0"/>
      <w:marTop w:val="0"/>
      <w:marBottom w:val="0"/>
      <w:divBdr>
        <w:top w:val="none" w:sz="0" w:space="0" w:color="auto"/>
        <w:left w:val="none" w:sz="0" w:space="0" w:color="auto"/>
        <w:bottom w:val="none" w:sz="0" w:space="0" w:color="auto"/>
        <w:right w:val="none" w:sz="0" w:space="0" w:color="auto"/>
      </w:divBdr>
    </w:div>
    <w:div w:id="444277193">
      <w:bodyDiv w:val="1"/>
      <w:marLeft w:val="0"/>
      <w:marRight w:val="0"/>
      <w:marTop w:val="0"/>
      <w:marBottom w:val="0"/>
      <w:divBdr>
        <w:top w:val="none" w:sz="0" w:space="0" w:color="auto"/>
        <w:left w:val="none" w:sz="0" w:space="0" w:color="auto"/>
        <w:bottom w:val="none" w:sz="0" w:space="0" w:color="auto"/>
        <w:right w:val="none" w:sz="0" w:space="0" w:color="auto"/>
      </w:divBdr>
    </w:div>
    <w:div w:id="464662520">
      <w:bodyDiv w:val="1"/>
      <w:marLeft w:val="0"/>
      <w:marRight w:val="0"/>
      <w:marTop w:val="0"/>
      <w:marBottom w:val="0"/>
      <w:divBdr>
        <w:top w:val="none" w:sz="0" w:space="0" w:color="auto"/>
        <w:left w:val="none" w:sz="0" w:space="0" w:color="auto"/>
        <w:bottom w:val="none" w:sz="0" w:space="0" w:color="auto"/>
        <w:right w:val="none" w:sz="0" w:space="0" w:color="auto"/>
      </w:divBdr>
    </w:div>
    <w:div w:id="467432781">
      <w:bodyDiv w:val="1"/>
      <w:marLeft w:val="0"/>
      <w:marRight w:val="0"/>
      <w:marTop w:val="0"/>
      <w:marBottom w:val="0"/>
      <w:divBdr>
        <w:top w:val="none" w:sz="0" w:space="0" w:color="auto"/>
        <w:left w:val="none" w:sz="0" w:space="0" w:color="auto"/>
        <w:bottom w:val="none" w:sz="0" w:space="0" w:color="auto"/>
        <w:right w:val="none" w:sz="0" w:space="0" w:color="auto"/>
      </w:divBdr>
    </w:div>
    <w:div w:id="479463089">
      <w:bodyDiv w:val="1"/>
      <w:marLeft w:val="0"/>
      <w:marRight w:val="0"/>
      <w:marTop w:val="0"/>
      <w:marBottom w:val="0"/>
      <w:divBdr>
        <w:top w:val="none" w:sz="0" w:space="0" w:color="auto"/>
        <w:left w:val="none" w:sz="0" w:space="0" w:color="auto"/>
        <w:bottom w:val="none" w:sz="0" w:space="0" w:color="auto"/>
        <w:right w:val="none" w:sz="0" w:space="0" w:color="auto"/>
      </w:divBdr>
    </w:div>
    <w:div w:id="484081534">
      <w:bodyDiv w:val="1"/>
      <w:marLeft w:val="0"/>
      <w:marRight w:val="0"/>
      <w:marTop w:val="0"/>
      <w:marBottom w:val="0"/>
      <w:divBdr>
        <w:top w:val="none" w:sz="0" w:space="0" w:color="auto"/>
        <w:left w:val="none" w:sz="0" w:space="0" w:color="auto"/>
        <w:bottom w:val="none" w:sz="0" w:space="0" w:color="auto"/>
        <w:right w:val="none" w:sz="0" w:space="0" w:color="auto"/>
      </w:divBdr>
    </w:div>
    <w:div w:id="485979490">
      <w:bodyDiv w:val="1"/>
      <w:marLeft w:val="0"/>
      <w:marRight w:val="0"/>
      <w:marTop w:val="0"/>
      <w:marBottom w:val="0"/>
      <w:divBdr>
        <w:top w:val="none" w:sz="0" w:space="0" w:color="auto"/>
        <w:left w:val="none" w:sz="0" w:space="0" w:color="auto"/>
        <w:bottom w:val="none" w:sz="0" w:space="0" w:color="auto"/>
        <w:right w:val="none" w:sz="0" w:space="0" w:color="auto"/>
      </w:divBdr>
    </w:div>
    <w:div w:id="486479173">
      <w:bodyDiv w:val="1"/>
      <w:marLeft w:val="0"/>
      <w:marRight w:val="0"/>
      <w:marTop w:val="0"/>
      <w:marBottom w:val="0"/>
      <w:divBdr>
        <w:top w:val="none" w:sz="0" w:space="0" w:color="auto"/>
        <w:left w:val="none" w:sz="0" w:space="0" w:color="auto"/>
        <w:bottom w:val="none" w:sz="0" w:space="0" w:color="auto"/>
        <w:right w:val="none" w:sz="0" w:space="0" w:color="auto"/>
      </w:divBdr>
    </w:div>
    <w:div w:id="496187847">
      <w:bodyDiv w:val="1"/>
      <w:marLeft w:val="0"/>
      <w:marRight w:val="0"/>
      <w:marTop w:val="0"/>
      <w:marBottom w:val="0"/>
      <w:divBdr>
        <w:top w:val="none" w:sz="0" w:space="0" w:color="auto"/>
        <w:left w:val="none" w:sz="0" w:space="0" w:color="auto"/>
        <w:bottom w:val="none" w:sz="0" w:space="0" w:color="auto"/>
        <w:right w:val="none" w:sz="0" w:space="0" w:color="auto"/>
      </w:divBdr>
    </w:div>
    <w:div w:id="556211884">
      <w:bodyDiv w:val="1"/>
      <w:marLeft w:val="0"/>
      <w:marRight w:val="0"/>
      <w:marTop w:val="0"/>
      <w:marBottom w:val="0"/>
      <w:divBdr>
        <w:top w:val="none" w:sz="0" w:space="0" w:color="auto"/>
        <w:left w:val="none" w:sz="0" w:space="0" w:color="auto"/>
        <w:bottom w:val="none" w:sz="0" w:space="0" w:color="auto"/>
        <w:right w:val="none" w:sz="0" w:space="0" w:color="auto"/>
      </w:divBdr>
    </w:div>
    <w:div w:id="573702984">
      <w:bodyDiv w:val="1"/>
      <w:marLeft w:val="0"/>
      <w:marRight w:val="0"/>
      <w:marTop w:val="0"/>
      <w:marBottom w:val="0"/>
      <w:divBdr>
        <w:top w:val="none" w:sz="0" w:space="0" w:color="auto"/>
        <w:left w:val="none" w:sz="0" w:space="0" w:color="auto"/>
        <w:bottom w:val="none" w:sz="0" w:space="0" w:color="auto"/>
        <w:right w:val="none" w:sz="0" w:space="0" w:color="auto"/>
      </w:divBdr>
    </w:div>
    <w:div w:id="573852395">
      <w:bodyDiv w:val="1"/>
      <w:marLeft w:val="0"/>
      <w:marRight w:val="0"/>
      <w:marTop w:val="0"/>
      <w:marBottom w:val="0"/>
      <w:divBdr>
        <w:top w:val="none" w:sz="0" w:space="0" w:color="auto"/>
        <w:left w:val="none" w:sz="0" w:space="0" w:color="auto"/>
        <w:bottom w:val="none" w:sz="0" w:space="0" w:color="auto"/>
        <w:right w:val="none" w:sz="0" w:space="0" w:color="auto"/>
      </w:divBdr>
    </w:div>
    <w:div w:id="582379021">
      <w:bodyDiv w:val="1"/>
      <w:marLeft w:val="0"/>
      <w:marRight w:val="0"/>
      <w:marTop w:val="0"/>
      <w:marBottom w:val="0"/>
      <w:divBdr>
        <w:top w:val="none" w:sz="0" w:space="0" w:color="auto"/>
        <w:left w:val="none" w:sz="0" w:space="0" w:color="auto"/>
        <w:bottom w:val="none" w:sz="0" w:space="0" w:color="auto"/>
        <w:right w:val="none" w:sz="0" w:space="0" w:color="auto"/>
      </w:divBdr>
    </w:div>
    <w:div w:id="598686137">
      <w:bodyDiv w:val="1"/>
      <w:marLeft w:val="0"/>
      <w:marRight w:val="0"/>
      <w:marTop w:val="0"/>
      <w:marBottom w:val="0"/>
      <w:divBdr>
        <w:top w:val="none" w:sz="0" w:space="0" w:color="auto"/>
        <w:left w:val="none" w:sz="0" w:space="0" w:color="auto"/>
        <w:bottom w:val="none" w:sz="0" w:space="0" w:color="auto"/>
        <w:right w:val="none" w:sz="0" w:space="0" w:color="auto"/>
      </w:divBdr>
    </w:div>
    <w:div w:id="606692195">
      <w:bodyDiv w:val="1"/>
      <w:marLeft w:val="0"/>
      <w:marRight w:val="0"/>
      <w:marTop w:val="0"/>
      <w:marBottom w:val="0"/>
      <w:divBdr>
        <w:top w:val="none" w:sz="0" w:space="0" w:color="auto"/>
        <w:left w:val="none" w:sz="0" w:space="0" w:color="auto"/>
        <w:bottom w:val="none" w:sz="0" w:space="0" w:color="auto"/>
        <w:right w:val="none" w:sz="0" w:space="0" w:color="auto"/>
      </w:divBdr>
    </w:div>
    <w:div w:id="613487587">
      <w:bodyDiv w:val="1"/>
      <w:marLeft w:val="0"/>
      <w:marRight w:val="0"/>
      <w:marTop w:val="0"/>
      <w:marBottom w:val="0"/>
      <w:divBdr>
        <w:top w:val="none" w:sz="0" w:space="0" w:color="auto"/>
        <w:left w:val="none" w:sz="0" w:space="0" w:color="auto"/>
        <w:bottom w:val="none" w:sz="0" w:space="0" w:color="auto"/>
        <w:right w:val="none" w:sz="0" w:space="0" w:color="auto"/>
      </w:divBdr>
    </w:div>
    <w:div w:id="634331796">
      <w:bodyDiv w:val="1"/>
      <w:marLeft w:val="0"/>
      <w:marRight w:val="0"/>
      <w:marTop w:val="0"/>
      <w:marBottom w:val="0"/>
      <w:divBdr>
        <w:top w:val="none" w:sz="0" w:space="0" w:color="auto"/>
        <w:left w:val="none" w:sz="0" w:space="0" w:color="auto"/>
        <w:bottom w:val="none" w:sz="0" w:space="0" w:color="auto"/>
        <w:right w:val="none" w:sz="0" w:space="0" w:color="auto"/>
      </w:divBdr>
    </w:div>
    <w:div w:id="634675598">
      <w:bodyDiv w:val="1"/>
      <w:marLeft w:val="0"/>
      <w:marRight w:val="0"/>
      <w:marTop w:val="0"/>
      <w:marBottom w:val="0"/>
      <w:divBdr>
        <w:top w:val="none" w:sz="0" w:space="0" w:color="auto"/>
        <w:left w:val="none" w:sz="0" w:space="0" w:color="auto"/>
        <w:bottom w:val="none" w:sz="0" w:space="0" w:color="auto"/>
        <w:right w:val="none" w:sz="0" w:space="0" w:color="auto"/>
      </w:divBdr>
    </w:div>
    <w:div w:id="662125176">
      <w:bodyDiv w:val="1"/>
      <w:marLeft w:val="0"/>
      <w:marRight w:val="0"/>
      <w:marTop w:val="0"/>
      <w:marBottom w:val="0"/>
      <w:divBdr>
        <w:top w:val="none" w:sz="0" w:space="0" w:color="auto"/>
        <w:left w:val="none" w:sz="0" w:space="0" w:color="auto"/>
        <w:bottom w:val="none" w:sz="0" w:space="0" w:color="auto"/>
        <w:right w:val="none" w:sz="0" w:space="0" w:color="auto"/>
      </w:divBdr>
    </w:div>
    <w:div w:id="662928270">
      <w:bodyDiv w:val="1"/>
      <w:marLeft w:val="0"/>
      <w:marRight w:val="0"/>
      <w:marTop w:val="0"/>
      <w:marBottom w:val="0"/>
      <w:divBdr>
        <w:top w:val="none" w:sz="0" w:space="0" w:color="auto"/>
        <w:left w:val="none" w:sz="0" w:space="0" w:color="auto"/>
        <w:bottom w:val="none" w:sz="0" w:space="0" w:color="auto"/>
        <w:right w:val="none" w:sz="0" w:space="0" w:color="auto"/>
      </w:divBdr>
    </w:div>
    <w:div w:id="678505812">
      <w:bodyDiv w:val="1"/>
      <w:marLeft w:val="0"/>
      <w:marRight w:val="0"/>
      <w:marTop w:val="0"/>
      <w:marBottom w:val="0"/>
      <w:divBdr>
        <w:top w:val="none" w:sz="0" w:space="0" w:color="auto"/>
        <w:left w:val="none" w:sz="0" w:space="0" w:color="auto"/>
        <w:bottom w:val="none" w:sz="0" w:space="0" w:color="auto"/>
        <w:right w:val="none" w:sz="0" w:space="0" w:color="auto"/>
      </w:divBdr>
    </w:div>
    <w:div w:id="685326441">
      <w:bodyDiv w:val="1"/>
      <w:marLeft w:val="0"/>
      <w:marRight w:val="0"/>
      <w:marTop w:val="0"/>
      <w:marBottom w:val="0"/>
      <w:divBdr>
        <w:top w:val="none" w:sz="0" w:space="0" w:color="auto"/>
        <w:left w:val="none" w:sz="0" w:space="0" w:color="auto"/>
        <w:bottom w:val="none" w:sz="0" w:space="0" w:color="auto"/>
        <w:right w:val="none" w:sz="0" w:space="0" w:color="auto"/>
      </w:divBdr>
    </w:div>
    <w:div w:id="686298202">
      <w:bodyDiv w:val="1"/>
      <w:marLeft w:val="0"/>
      <w:marRight w:val="0"/>
      <w:marTop w:val="0"/>
      <w:marBottom w:val="0"/>
      <w:divBdr>
        <w:top w:val="none" w:sz="0" w:space="0" w:color="auto"/>
        <w:left w:val="none" w:sz="0" w:space="0" w:color="auto"/>
        <w:bottom w:val="none" w:sz="0" w:space="0" w:color="auto"/>
        <w:right w:val="none" w:sz="0" w:space="0" w:color="auto"/>
      </w:divBdr>
    </w:div>
    <w:div w:id="691297521">
      <w:bodyDiv w:val="1"/>
      <w:marLeft w:val="0"/>
      <w:marRight w:val="0"/>
      <w:marTop w:val="0"/>
      <w:marBottom w:val="0"/>
      <w:divBdr>
        <w:top w:val="none" w:sz="0" w:space="0" w:color="auto"/>
        <w:left w:val="none" w:sz="0" w:space="0" w:color="auto"/>
        <w:bottom w:val="none" w:sz="0" w:space="0" w:color="auto"/>
        <w:right w:val="none" w:sz="0" w:space="0" w:color="auto"/>
      </w:divBdr>
    </w:div>
    <w:div w:id="707144577">
      <w:bodyDiv w:val="1"/>
      <w:marLeft w:val="0"/>
      <w:marRight w:val="0"/>
      <w:marTop w:val="0"/>
      <w:marBottom w:val="0"/>
      <w:divBdr>
        <w:top w:val="none" w:sz="0" w:space="0" w:color="auto"/>
        <w:left w:val="none" w:sz="0" w:space="0" w:color="auto"/>
        <w:bottom w:val="none" w:sz="0" w:space="0" w:color="auto"/>
        <w:right w:val="none" w:sz="0" w:space="0" w:color="auto"/>
      </w:divBdr>
    </w:div>
    <w:div w:id="729498527">
      <w:bodyDiv w:val="1"/>
      <w:marLeft w:val="0"/>
      <w:marRight w:val="0"/>
      <w:marTop w:val="0"/>
      <w:marBottom w:val="0"/>
      <w:divBdr>
        <w:top w:val="none" w:sz="0" w:space="0" w:color="auto"/>
        <w:left w:val="none" w:sz="0" w:space="0" w:color="auto"/>
        <w:bottom w:val="none" w:sz="0" w:space="0" w:color="auto"/>
        <w:right w:val="none" w:sz="0" w:space="0" w:color="auto"/>
      </w:divBdr>
    </w:div>
    <w:div w:id="740636693">
      <w:bodyDiv w:val="1"/>
      <w:marLeft w:val="0"/>
      <w:marRight w:val="0"/>
      <w:marTop w:val="0"/>
      <w:marBottom w:val="0"/>
      <w:divBdr>
        <w:top w:val="none" w:sz="0" w:space="0" w:color="auto"/>
        <w:left w:val="none" w:sz="0" w:space="0" w:color="auto"/>
        <w:bottom w:val="none" w:sz="0" w:space="0" w:color="auto"/>
        <w:right w:val="none" w:sz="0" w:space="0" w:color="auto"/>
      </w:divBdr>
    </w:div>
    <w:div w:id="745763320">
      <w:bodyDiv w:val="1"/>
      <w:marLeft w:val="0"/>
      <w:marRight w:val="0"/>
      <w:marTop w:val="0"/>
      <w:marBottom w:val="0"/>
      <w:divBdr>
        <w:top w:val="none" w:sz="0" w:space="0" w:color="auto"/>
        <w:left w:val="none" w:sz="0" w:space="0" w:color="auto"/>
        <w:bottom w:val="none" w:sz="0" w:space="0" w:color="auto"/>
        <w:right w:val="none" w:sz="0" w:space="0" w:color="auto"/>
      </w:divBdr>
    </w:div>
    <w:div w:id="757947668">
      <w:bodyDiv w:val="1"/>
      <w:marLeft w:val="0"/>
      <w:marRight w:val="0"/>
      <w:marTop w:val="0"/>
      <w:marBottom w:val="0"/>
      <w:divBdr>
        <w:top w:val="none" w:sz="0" w:space="0" w:color="auto"/>
        <w:left w:val="none" w:sz="0" w:space="0" w:color="auto"/>
        <w:bottom w:val="none" w:sz="0" w:space="0" w:color="auto"/>
        <w:right w:val="none" w:sz="0" w:space="0" w:color="auto"/>
      </w:divBdr>
    </w:div>
    <w:div w:id="762335347">
      <w:bodyDiv w:val="1"/>
      <w:marLeft w:val="0"/>
      <w:marRight w:val="0"/>
      <w:marTop w:val="0"/>
      <w:marBottom w:val="0"/>
      <w:divBdr>
        <w:top w:val="none" w:sz="0" w:space="0" w:color="auto"/>
        <w:left w:val="none" w:sz="0" w:space="0" w:color="auto"/>
        <w:bottom w:val="none" w:sz="0" w:space="0" w:color="auto"/>
        <w:right w:val="none" w:sz="0" w:space="0" w:color="auto"/>
      </w:divBdr>
    </w:div>
    <w:div w:id="768818248">
      <w:bodyDiv w:val="1"/>
      <w:marLeft w:val="0"/>
      <w:marRight w:val="0"/>
      <w:marTop w:val="0"/>
      <w:marBottom w:val="0"/>
      <w:divBdr>
        <w:top w:val="none" w:sz="0" w:space="0" w:color="auto"/>
        <w:left w:val="none" w:sz="0" w:space="0" w:color="auto"/>
        <w:bottom w:val="none" w:sz="0" w:space="0" w:color="auto"/>
        <w:right w:val="none" w:sz="0" w:space="0" w:color="auto"/>
      </w:divBdr>
    </w:div>
    <w:div w:id="779378900">
      <w:bodyDiv w:val="1"/>
      <w:marLeft w:val="0"/>
      <w:marRight w:val="0"/>
      <w:marTop w:val="0"/>
      <w:marBottom w:val="0"/>
      <w:divBdr>
        <w:top w:val="none" w:sz="0" w:space="0" w:color="auto"/>
        <w:left w:val="none" w:sz="0" w:space="0" w:color="auto"/>
        <w:bottom w:val="none" w:sz="0" w:space="0" w:color="auto"/>
        <w:right w:val="none" w:sz="0" w:space="0" w:color="auto"/>
      </w:divBdr>
    </w:div>
    <w:div w:id="790248982">
      <w:bodyDiv w:val="1"/>
      <w:marLeft w:val="0"/>
      <w:marRight w:val="0"/>
      <w:marTop w:val="0"/>
      <w:marBottom w:val="0"/>
      <w:divBdr>
        <w:top w:val="none" w:sz="0" w:space="0" w:color="auto"/>
        <w:left w:val="none" w:sz="0" w:space="0" w:color="auto"/>
        <w:bottom w:val="none" w:sz="0" w:space="0" w:color="auto"/>
        <w:right w:val="none" w:sz="0" w:space="0" w:color="auto"/>
      </w:divBdr>
    </w:div>
    <w:div w:id="804464451">
      <w:bodyDiv w:val="1"/>
      <w:marLeft w:val="0"/>
      <w:marRight w:val="0"/>
      <w:marTop w:val="0"/>
      <w:marBottom w:val="0"/>
      <w:divBdr>
        <w:top w:val="none" w:sz="0" w:space="0" w:color="auto"/>
        <w:left w:val="none" w:sz="0" w:space="0" w:color="auto"/>
        <w:bottom w:val="none" w:sz="0" w:space="0" w:color="auto"/>
        <w:right w:val="none" w:sz="0" w:space="0" w:color="auto"/>
      </w:divBdr>
    </w:div>
    <w:div w:id="807936109">
      <w:bodyDiv w:val="1"/>
      <w:marLeft w:val="0"/>
      <w:marRight w:val="0"/>
      <w:marTop w:val="0"/>
      <w:marBottom w:val="0"/>
      <w:divBdr>
        <w:top w:val="none" w:sz="0" w:space="0" w:color="auto"/>
        <w:left w:val="none" w:sz="0" w:space="0" w:color="auto"/>
        <w:bottom w:val="none" w:sz="0" w:space="0" w:color="auto"/>
        <w:right w:val="none" w:sz="0" w:space="0" w:color="auto"/>
      </w:divBdr>
    </w:div>
    <w:div w:id="815684577">
      <w:bodyDiv w:val="1"/>
      <w:marLeft w:val="0"/>
      <w:marRight w:val="0"/>
      <w:marTop w:val="0"/>
      <w:marBottom w:val="0"/>
      <w:divBdr>
        <w:top w:val="none" w:sz="0" w:space="0" w:color="auto"/>
        <w:left w:val="none" w:sz="0" w:space="0" w:color="auto"/>
        <w:bottom w:val="none" w:sz="0" w:space="0" w:color="auto"/>
        <w:right w:val="none" w:sz="0" w:space="0" w:color="auto"/>
      </w:divBdr>
    </w:div>
    <w:div w:id="816069773">
      <w:bodyDiv w:val="1"/>
      <w:marLeft w:val="0"/>
      <w:marRight w:val="0"/>
      <w:marTop w:val="0"/>
      <w:marBottom w:val="0"/>
      <w:divBdr>
        <w:top w:val="none" w:sz="0" w:space="0" w:color="auto"/>
        <w:left w:val="none" w:sz="0" w:space="0" w:color="auto"/>
        <w:bottom w:val="none" w:sz="0" w:space="0" w:color="auto"/>
        <w:right w:val="none" w:sz="0" w:space="0" w:color="auto"/>
      </w:divBdr>
    </w:div>
    <w:div w:id="821972943">
      <w:bodyDiv w:val="1"/>
      <w:marLeft w:val="0"/>
      <w:marRight w:val="0"/>
      <w:marTop w:val="0"/>
      <w:marBottom w:val="0"/>
      <w:divBdr>
        <w:top w:val="none" w:sz="0" w:space="0" w:color="auto"/>
        <w:left w:val="none" w:sz="0" w:space="0" w:color="auto"/>
        <w:bottom w:val="none" w:sz="0" w:space="0" w:color="auto"/>
        <w:right w:val="none" w:sz="0" w:space="0" w:color="auto"/>
      </w:divBdr>
    </w:div>
    <w:div w:id="830290030">
      <w:bodyDiv w:val="1"/>
      <w:marLeft w:val="0"/>
      <w:marRight w:val="0"/>
      <w:marTop w:val="0"/>
      <w:marBottom w:val="0"/>
      <w:divBdr>
        <w:top w:val="none" w:sz="0" w:space="0" w:color="auto"/>
        <w:left w:val="none" w:sz="0" w:space="0" w:color="auto"/>
        <w:bottom w:val="none" w:sz="0" w:space="0" w:color="auto"/>
        <w:right w:val="none" w:sz="0" w:space="0" w:color="auto"/>
      </w:divBdr>
    </w:div>
    <w:div w:id="862474765">
      <w:bodyDiv w:val="1"/>
      <w:marLeft w:val="0"/>
      <w:marRight w:val="0"/>
      <w:marTop w:val="0"/>
      <w:marBottom w:val="0"/>
      <w:divBdr>
        <w:top w:val="none" w:sz="0" w:space="0" w:color="auto"/>
        <w:left w:val="none" w:sz="0" w:space="0" w:color="auto"/>
        <w:bottom w:val="none" w:sz="0" w:space="0" w:color="auto"/>
        <w:right w:val="none" w:sz="0" w:space="0" w:color="auto"/>
      </w:divBdr>
    </w:div>
    <w:div w:id="890382826">
      <w:bodyDiv w:val="1"/>
      <w:marLeft w:val="0"/>
      <w:marRight w:val="0"/>
      <w:marTop w:val="0"/>
      <w:marBottom w:val="0"/>
      <w:divBdr>
        <w:top w:val="none" w:sz="0" w:space="0" w:color="auto"/>
        <w:left w:val="none" w:sz="0" w:space="0" w:color="auto"/>
        <w:bottom w:val="none" w:sz="0" w:space="0" w:color="auto"/>
        <w:right w:val="none" w:sz="0" w:space="0" w:color="auto"/>
      </w:divBdr>
    </w:div>
    <w:div w:id="892161333">
      <w:bodyDiv w:val="1"/>
      <w:marLeft w:val="0"/>
      <w:marRight w:val="0"/>
      <w:marTop w:val="0"/>
      <w:marBottom w:val="0"/>
      <w:divBdr>
        <w:top w:val="none" w:sz="0" w:space="0" w:color="auto"/>
        <w:left w:val="none" w:sz="0" w:space="0" w:color="auto"/>
        <w:bottom w:val="none" w:sz="0" w:space="0" w:color="auto"/>
        <w:right w:val="none" w:sz="0" w:space="0" w:color="auto"/>
      </w:divBdr>
    </w:div>
    <w:div w:id="911357567">
      <w:bodyDiv w:val="1"/>
      <w:marLeft w:val="0"/>
      <w:marRight w:val="0"/>
      <w:marTop w:val="0"/>
      <w:marBottom w:val="0"/>
      <w:divBdr>
        <w:top w:val="none" w:sz="0" w:space="0" w:color="auto"/>
        <w:left w:val="none" w:sz="0" w:space="0" w:color="auto"/>
        <w:bottom w:val="none" w:sz="0" w:space="0" w:color="auto"/>
        <w:right w:val="none" w:sz="0" w:space="0" w:color="auto"/>
      </w:divBdr>
    </w:div>
    <w:div w:id="913902537">
      <w:bodyDiv w:val="1"/>
      <w:marLeft w:val="0"/>
      <w:marRight w:val="0"/>
      <w:marTop w:val="0"/>
      <w:marBottom w:val="0"/>
      <w:divBdr>
        <w:top w:val="none" w:sz="0" w:space="0" w:color="auto"/>
        <w:left w:val="none" w:sz="0" w:space="0" w:color="auto"/>
        <w:bottom w:val="none" w:sz="0" w:space="0" w:color="auto"/>
        <w:right w:val="none" w:sz="0" w:space="0" w:color="auto"/>
      </w:divBdr>
    </w:div>
    <w:div w:id="920482077">
      <w:bodyDiv w:val="1"/>
      <w:marLeft w:val="0"/>
      <w:marRight w:val="0"/>
      <w:marTop w:val="0"/>
      <w:marBottom w:val="0"/>
      <w:divBdr>
        <w:top w:val="none" w:sz="0" w:space="0" w:color="auto"/>
        <w:left w:val="none" w:sz="0" w:space="0" w:color="auto"/>
        <w:bottom w:val="none" w:sz="0" w:space="0" w:color="auto"/>
        <w:right w:val="none" w:sz="0" w:space="0" w:color="auto"/>
      </w:divBdr>
    </w:div>
    <w:div w:id="922835218">
      <w:bodyDiv w:val="1"/>
      <w:marLeft w:val="0"/>
      <w:marRight w:val="0"/>
      <w:marTop w:val="0"/>
      <w:marBottom w:val="0"/>
      <w:divBdr>
        <w:top w:val="none" w:sz="0" w:space="0" w:color="auto"/>
        <w:left w:val="none" w:sz="0" w:space="0" w:color="auto"/>
        <w:bottom w:val="none" w:sz="0" w:space="0" w:color="auto"/>
        <w:right w:val="none" w:sz="0" w:space="0" w:color="auto"/>
      </w:divBdr>
    </w:div>
    <w:div w:id="925960555">
      <w:bodyDiv w:val="1"/>
      <w:marLeft w:val="0"/>
      <w:marRight w:val="0"/>
      <w:marTop w:val="0"/>
      <w:marBottom w:val="0"/>
      <w:divBdr>
        <w:top w:val="none" w:sz="0" w:space="0" w:color="auto"/>
        <w:left w:val="none" w:sz="0" w:space="0" w:color="auto"/>
        <w:bottom w:val="none" w:sz="0" w:space="0" w:color="auto"/>
        <w:right w:val="none" w:sz="0" w:space="0" w:color="auto"/>
      </w:divBdr>
    </w:div>
    <w:div w:id="936209157">
      <w:bodyDiv w:val="1"/>
      <w:marLeft w:val="0"/>
      <w:marRight w:val="0"/>
      <w:marTop w:val="0"/>
      <w:marBottom w:val="0"/>
      <w:divBdr>
        <w:top w:val="none" w:sz="0" w:space="0" w:color="auto"/>
        <w:left w:val="none" w:sz="0" w:space="0" w:color="auto"/>
        <w:bottom w:val="none" w:sz="0" w:space="0" w:color="auto"/>
        <w:right w:val="none" w:sz="0" w:space="0" w:color="auto"/>
      </w:divBdr>
    </w:div>
    <w:div w:id="954366119">
      <w:bodyDiv w:val="1"/>
      <w:marLeft w:val="0"/>
      <w:marRight w:val="0"/>
      <w:marTop w:val="0"/>
      <w:marBottom w:val="0"/>
      <w:divBdr>
        <w:top w:val="none" w:sz="0" w:space="0" w:color="auto"/>
        <w:left w:val="none" w:sz="0" w:space="0" w:color="auto"/>
        <w:bottom w:val="none" w:sz="0" w:space="0" w:color="auto"/>
        <w:right w:val="none" w:sz="0" w:space="0" w:color="auto"/>
      </w:divBdr>
    </w:div>
    <w:div w:id="961887277">
      <w:bodyDiv w:val="1"/>
      <w:marLeft w:val="0"/>
      <w:marRight w:val="0"/>
      <w:marTop w:val="0"/>
      <w:marBottom w:val="0"/>
      <w:divBdr>
        <w:top w:val="none" w:sz="0" w:space="0" w:color="auto"/>
        <w:left w:val="none" w:sz="0" w:space="0" w:color="auto"/>
        <w:bottom w:val="none" w:sz="0" w:space="0" w:color="auto"/>
        <w:right w:val="none" w:sz="0" w:space="0" w:color="auto"/>
      </w:divBdr>
    </w:div>
    <w:div w:id="961888370">
      <w:bodyDiv w:val="1"/>
      <w:marLeft w:val="0"/>
      <w:marRight w:val="0"/>
      <w:marTop w:val="0"/>
      <w:marBottom w:val="0"/>
      <w:divBdr>
        <w:top w:val="none" w:sz="0" w:space="0" w:color="auto"/>
        <w:left w:val="none" w:sz="0" w:space="0" w:color="auto"/>
        <w:bottom w:val="none" w:sz="0" w:space="0" w:color="auto"/>
        <w:right w:val="none" w:sz="0" w:space="0" w:color="auto"/>
      </w:divBdr>
    </w:div>
    <w:div w:id="963921398">
      <w:bodyDiv w:val="1"/>
      <w:marLeft w:val="0"/>
      <w:marRight w:val="0"/>
      <w:marTop w:val="0"/>
      <w:marBottom w:val="0"/>
      <w:divBdr>
        <w:top w:val="none" w:sz="0" w:space="0" w:color="auto"/>
        <w:left w:val="none" w:sz="0" w:space="0" w:color="auto"/>
        <w:bottom w:val="none" w:sz="0" w:space="0" w:color="auto"/>
        <w:right w:val="none" w:sz="0" w:space="0" w:color="auto"/>
      </w:divBdr>
    </w:div>
    <w:div w:id="968977363">
      <w:bodyDiv w:val="1"/>
      <w:marLeft w:val="0"/>
      <w:marRight w:val="0"/>
      <w:marTop w:val="0"/>
      <w:marBottom w:val="0"/>
      <w:divBdr>
        <w:top w:val="none" w:sz="0" w:space="0" w:color="auto"/>
        <w:left w:val="none" w:sz="0" w:space="0" w:color="auto"/>
        <w:bottom w:val="none" w:sz="0" w:space="0" w:color="auto"/>
        <w:right w:val="none" w:sz="0" w:space="0" w:color="auto"/>
      </w:divBdr>
    </w:div>
    <w:div w:id="968977410">
      <w:bodyDiv w:val="1"/>
      <w:marLeft w:val="0"/>
      <w:marRight w:val="0"/>
      <w:marTop w:val="0"/>
      <w:marBottom w:val="0"/>
      <w:divBdr>
        <w:top w:val="none" w:sz="0" w:space="0" w:color="auto"/>
        <w:left w:val="none" w:sz="0" w:space="0" w:color="auto"/>
        <w:bottom w:val="none" w:sz="0" w:space="0" w:color="auto"/>
        <w:right w:val="none" w:sz="0" w:space="0" w:color="auto"/>
      </w:divBdr>
    </w:div>
    <w:div w:id="986320449">
      <w:bodyDiv w:val="1"/>
      <w:marLeft w:val="0"/>
      <w:marRight w:val="0"/>
      <w:marTop w:val="0"/>
      <w:marBottom w:val="0"/>
      <w:divBdr>
        <w:top w:val="none" w:sz="0" w:space="0" w:color="auto"/>
        <w:left w:val="none" w:sz="0" w:space="0" w:color="auto"/>
        <w:bottom w:val="none" w:sz="0" w:space="0" w:color="auto"/>
        <w:right w:val="none" w:sz="0" w:space="0" w:color="auto"/>
      </w:divBdr>
    </w:div>
    <w:div w:id="1001930338">
      <w:bodyDiv w:val="1"/>
      <w:marLeft w:val="0"/>
      <w:marRight w:val="0"/>
      <w:marTop w:val="0"/>
      <w:marBottom w:val="0"/>
      <w:divBdr>
        <w:top w:val="none" w:sz="0" w:space="0" w:color="auto"/>
        <w:left w:val="none" w:sz="0" w:space="0" w:color="auto"/>
        <w:bottom w:val="none" w:sz="0" w:space="0" w:color="auto"/>
        <w:right w:val="none" w:sz="0" w:space="0" w:color="auto"/>
      </w:divBdr>
    </w:div>
    <w:div w:id="1007370100">
      <w:bodyDiv w:val="1"/>
      <w:marLeft w:val="0"/>
      <w:marRight w:val="0"/>
      <w:marTop w:val="0"/>
      <w:marBottom w:val="0"/>
      <w:divBdr>
        <w:top w:val="none" w:sz="0" w:space="0" w:color="auto"/>
        <w:left w:val="none" w:sz="0" w:space="0" w:color="auto"/>
        <w:bottom w:val="none" w:sz="0" w:space="0" w:color="auto"/>
        <w:right w:val="none" w:sz="0" w:space="0" w:color="auto"/>
      </w:divBdr>
    </w:div>
    <w:div w:id="1018316866">
      <w:bodyDiv w:val="1"/>
      <w:marLeft w:val="0"/>
      <w:marRight w:val="0"/>
      <w:marTop w:val="0"/>
      <w:marBottom w:val="0"/>
      <w:divBdr>
        <w:top w:val="none" w:sz="0" w:space="0" w:color="auto"/>
        <w:left w:val="none" w:sz="0" w:space="0" w:color="auto"/>
        <w:bottom w:val="none" w:sz="0" w:space="0" w:color="auto"/>
        <w:right w:val="none" w:sz="0" w:space="0" w:color="auto"/>
      </w:divBdr>
    </w:div>
    <w:div w:id="1024986824">
      <w:bodyDiv w:val="1"/>
      <w:marLeft w:val="0"/>
      <w:marRight w:val="0"/>
      <w:marTop w:val="0"/>
      <w:marBottom w:val="0"/>
      <w:divBdr>
        <w:top w:val="none" w:sz="0" w:space="0" w:color="auto"/>
        <w:left w:val="none" w:sz="0" w:space="0" w:color="auto"/>
        <w:bottom w:val="none" w:sz="0" w:space="0" w:color="auto"/>
        <w:right w:val="none" w:sz="0" w:space="0" w:color="auto"/>
      </w:divBdr>
    </w:div>
    <w:div w:id="1074739917">
      <w:bodyDiv w:val="1"/>
      <w:marLeft w:val="0"/>
      <w:marRight w:val="0"/>
      <w:marTop w:val="0"/>
      <w:marBottom w:val="0"/>
      <w:divBdr>
        <w:top w:val="none" w:sz="0" w:space="0" w:color="auto"/>
        <w:left w:val="none" w:sz="0" w:space="0" w:color="auto"/>
        <w:bottom w:val="none" w:sz="0" w:space="0" w:color="auto"/>
        <w:right w:val="none" w:sz="0" w:space="0" w:color="auto"/>
      </w:divBdr>
    </w:div>
    <w:div w:id="1077628998">
      <w:bodyDiv w:val="1"/>
      <w:marLeft w:val="0"/>
      <w:marRight w:val="0"/>
      <w:marTop w:val="0"/>
      <w:marBottom w:val="0"/>
      <w:divBdr>
        <w:top w:val="none" w:sz="0" w:space="0" w:color="auto"/>
        <w:left w:val="none" w:sz="0" w:space="0" w:color="auto"/>
        <w:bottom w:val="none" w:sz="0" w:space="0" w:color="auto"/>
        <w:right w:val="none" w:sz="0" w:space="0" w:color="auto"/>
      </w:divBdr>
    </w:div>
    <w:div w:id="1084909653">
      <w:bodyDiv w:val="1"/>
      <w:marLeft w:val="0"/>
      <w:marRight w:val="0"/>
      <w:marTop w:val="0"/>
      <w:marBottom w:val="0"/>
      <w:divBdr>
        <w:top w:val="none" w:sz="0" w:space="0" w:color="auto"/>
        <w:left w:val="none" w:sz="0" w:space="0" w:color="auto"/>
        <w:bottom w:val="none" w:sz="0" w:space="0" w:color="auto"/>
        <w:right w:val="none" w:sz="0" w:space="0" w:color="auto"/>
      </w:divBdr>
    </w:div>
    <w:div w:id="1093629432">
      <w:bodyDiv w:val="1"/>
      <w:marLeft w:val="0"/>
      <w:marRight w:val="0"/>
      <w:marTop w:val="0"/>
      <w:marBottom w:val="0"/>
      <w:divBdr>
        <w:top w:val="none" w:sz="0" w:space="0" w:color="auto"/>
        <w:left w:val="none" w:sz="0" w:space="0" w:color="auto"/>
        <w:bottom w:val="none" w:sz="0" w:space="0" w:color="auto"/>
        <w:right w:val="none" w:sz="0" w:space="0" w:color="auto"/>
      </w:divBdr>
    </w:div>
    <w:div w:id="1103842084">
      <w:bodyDiv w:val="1"/>
      <w:marLeft w:val="0"/>
      <w:marRight w:val="0"/>
      <w:marTop w:val="0"/>
      <w:marBottom w:val="0"/>
      <w:divBdr>
        <w:top w:val="none" w:sz="0" w:space="0" w:color="auto"/>
        <w:left w:val="none" w:sz="0" w:space="0" w:color="auto"/>
        <w:bottom w:val="none" w:sz="0" w:space="0" w:color="auto"/>
        <w:right w:val="none" w:sz="0" w:space="0" w:color="auto"/>
      </w:divBdr>
    </w:div>
    <w:div w:id="1130321458">
      <w:bodyDiv w:val="1"/>
      <w:marLeft w:val="0"/>
      <w:marRight w:val="0"/>
      <w:marTop w:val="0"/>
      <w:marBottom w:val="0"/>
      <w:divBdr>
        <w:top w:val="none" w:sz="0" w:space="0" w:color="auto"/>
        <w:left w:val="none" w:sz="0" w:space="0" w:color="auto"/>
        <w:bottom w:val="none" w:sz="0" w:space="0" w:color="auto"/>
        <w:right w:val="none" w:sz="0" w:space="0" w:color="auto"/>
      </w:divBdr>
    </w:div>
    <w:div w:id="1132602200">
      <w:bodyDiv w:val="1"/>
      <w:marLeft w:val="0"/>
      <w:marRight w:val="0"/>
      <w:marTop w:val="0"/>
      <w:marBottom w:val="0"/>
      <w:divBdr>
        <w:top w:val="none" w:sz="0" w:space="0" w:color="auto"/>
        <w:left w:val="none" w:sz="0" w:space="0" w:color="auto"/>
        <w:bottom w:val="none" w:sz="0" w:space="0" w:color="auto"/>
        <w:right w:val="none" w:sz="0" w:space="0" w:color="auto"/>
      </w:divBdr>
    </w:div>
    <w:div w:id="1137185208">
      <w:bodyDiv w:val="1"/>
      <w:marLeft w:val="0"/>
      <w:marRight w:val="0"/>
      <w:marTop w:val="0"/>
      <w:marBottom w:val="0"/>
      <w:divBdr>
        <w:top w:val="none" w:sz="0" w:space="0" w:color="auto"/>
        <w:left w:val="none" w:sz="0" w:space="0" w:color="auto"/>
        <w:bottom w:val="none" w:sz="0" w:space="0" w:color="auto"/>
        <w:right w:val="none" w:sz="0" w:space="0" w:color="auto"/>
      </w:divBdr>
    </w:div>
    <w:div w:id="1139608936">
      <w:bodyDiv w:val="1"/>
      <w:marLeft w:val="0"/>
      <w:marRight w:val="0"/>
      <w:marTop w:val="0"/>
      <w:marBottom w:val="0"/>
      <w:divBdr>
        <w:top w:val="none" w:sz="0" w:space="0" w:color="auto"/>
        <w:left w:val="none" w:sz="0" w:space="0" w:color="auto"/>
        <w:bottom w:val="none" w:sz="0" w:space="0" w:color="auto"/>
        <w:right w:val="none" w:sz="0" w:space="0" w:color="auto"/>
      </w:divBdr>
    </w:div>
    <w:div w:id="1152867713">
      <w:bodyDiv w:val="1"/>
      <w:marLeft w:val="0"/>
      <w:marRight w:val="0"/>
      <w:marTop w:val="0"/>
      <w:marBottom w:val="0"/>
      <w:divBdr>
        <w:top w:val="none" w:sz="0" w:space="0" w:color="auto"/>
        <w:left w:val="none" w:sz="0" w:space="0" w:color="auto"/>
        <w:bottom w:val="none" w:sz="0" w:space="0" w:color="auto"/>
        <w:right w:val="none" w:sz="0" w:space="0" w:color="auto"/>
      </w:divBdr>
    </w:div>
    <w:div w:id="1156460546">
      <w:bodyDiv w:val="1"/>
      <w:marLeft w:val="0"/>
      <w:marRight w:val="0"/>
      <w:marTop w:val="0"/>
      <w:marBottom w:val="0"/>
      <w:divBdr>
        <w:top w:val="none" w:sz="0" w:space="0" w:color="auto"/>
        <w:left w:val="none" w:sz="0" w:space="0" w:color="auto"/>
        <w:bottom w:val="none" w:sz="0" w:space="0" w:color="auto"/>
        <w:right w:val="none" w:sz="0" w:space="0" w:color="auto"/>
      </w:divBdr>
    </w:div>
    <w:div w:id="1183087311">
      <w:bodyDiv w:val="1"/>
      <w:marLeft w:val="0"/>
      <w:marRight w:val="0"/>
      <w:marTop w:val="0"/>
      <w:marBottom w:val="0"/>
      <w:divBdr>
        <w:top w:val="none" w:sz="0" w:space="0" w:color="auto"/>
        <w:left w:val="none" w:sz="0" w:space="0" w:color="auto"/>
        <w:bottom w:val="none" w:sz="0" w:space="0" w:color="auto"/>
        <w:right w:val="none" w:sz="0" w:space="0" w:color="auto"/>
      </w:divBdr>
    </w:div>
    <w:div w:id="1186599613">
      <w:bodyDiv w:val="1"/>
      <w:marLeft w:val="0"/>
      <w:marRight w:val="0"/>
      <w:marTop w:val="0"/>
      <w:marBottom w:val="0"/>
      <w:divBdr>
        <w:top w:val="none" w:sz="0" w:space="0" w:color="auto"/>
        <w:left w:val="none" w:sz="0" w:space="0" w:color="auto"/>
        <w:bottom w:val="none" w:sz="0" w:space="0" w:color="auto"/>
        <w:right w:val="none" w:sz="0" w:space="0" w:color="auto"/>
      </w:divBdr>
    </w:div>
    <w:div w:id="1196195167">
      <w:bodyDiv w:val="1"/>
      <w:marLeft w:val="0"/>
      <w:marRight w:val="0"/>
      <w:marTop w:val="0"/>
      <w:marBottom w:val="0"/>
      <w:divBdr>
        <w:top w:val="none" w:sz="0" w:space="0" w:color="auto"/>
        <w:left w:val="none" w:sz="0" w:space="0" w:color="auto"/>
        <w:bottom w:val="none" w:sz="0" w:space="0" w:color="auto"/>
        <w:right w:val="none" w:sz="0" w:space="0" w:color="auto"/>
      </w:divBdr>
    </w:div>
    <w:div w:id="1200046101">
      <w:bodyDiv w:val="1"/>
      <w:marLeft w:val="0"/>
      <w:marRight w:val="0"/>
      <w:marTop w:val="0"/>
      <w:marBottom w:val="0"/>
      <w:divBdr>
        <w:top w:val="none" w:sz="0" w:space="0" w:color="auto"/>
        <w:left w:val="none" w:sz="0" w:space="0" w:color="auto"/>
        <w:bottom w:val="none" w:sz="0" w:space="0" w:color="auto"/>
        <w:right w:val="none" w:sz="0" w:space="0" w:color="auto"/>
      </w:divBdr>
    </w:div>
    <w:div w:id="1203830804">
      <w:bodyDiv w:val="1"/>
      <w:marLeft w:val="0"/>
      <w:marRight w:val="0"/>
      <w:marTop w:val="0"/>
      <w:marBottom w:val="0"/>
      <w:divBdr>
        <w:top w:val="none" w:sz="0" w:space="0" w:color="auto"/>
        <w:left w:val="none" w:sz="0" w:space="0" w:color="auto"/>
        <w:bottom w:val="none" w:sz="0" w:space="0" w:color="auto"/>
        <w:right w:val="none" w:sz="0" w:space="0" w:color="auto"/>
      </w:divBdr>
    </w:div>
    <w:div w:id="1216963217">
      <w:bodyDiv w:val="1"/>
      <w:marLeft w:val="0"/>
      <w:marRight w:val="0"/>
      <w:marTop w:val="0"/>
      <w:marBottom w:val="0"/>
      <w:divBdr>
        <w:top w:val="none" w:sz="0" w:space="0" w:color="auto"/>
        <w:left w:val="none" w:sz="0" w:space="0" w:color="auto"/>
        <w:bottom w:val="none" w:sz="0" w:space="0" w:color="auto"/>
        <w:right w:val="none" w:sz="0" w:space="0" w:color="auto"/>
      </w:divBdr>
    </w:div>
    <w:div w:id="1218124563">
      <w:bodyDiv w:val="1"/>
      <w:marLeft w:val="0"/>
      <w:marRight w:val="0"/>
      <w:marTop w:val="0"/>
      <w:marBottom w:val="0"/>
      <w:divBdr>
        <w:top w:val="none" w:sz="0" w:space="0" w:color="auto"/>
        <w:left w:val="none" w:sz="0" w:space="0" w:color="auto"/>
        <w:bottom w:val="none" w:sz="0" w:space="0" w:color="auto"/>
        <w:right w:val="none" w:sz="0" w:space="0" w:color="auto"/>
      </w:divBdr>
    </w:div>
    <w:div w:id="1225605601">
      <w:bodyDiv w:val="1"/>
      <w:marLeft w:val="0"/>
      <w:marRight w:val="0"/>
      <w:marTop w:val="0"/>
      <w:marBottom w:val="0"/>
      <w:divBdr>
        <w:top w:val="none" w:sz="0" w:space="0" w:color="auto"/>
        <w:left w:val="none" w:sz="0" w:space="0" w:color="auto"/>
        <w:bottom w:val="none" w:sz="0" w:space="0" w:color="auto"/>
        <w:right w:val="none" w:sz="0" w:space="0" w:color="auto"/>
      </w:divBdr>
    </w:div>
    <w:div w:id="1228297465">
      <w:bodyDiv w:val="1"/>
      <w:marLeft w:val="0"/>
      <w:marRight w:val="0"/>
      <w:marTop w:val="0"/>
      <w:marBottom w:val="0"/>
      <w:divBdr>
        <w:top w:val="none" w:sz="0" w:space="0" w:color="auto"/>
        <w:left w:val="none" w:sz="0" w:space="0" w:color="auto"/>
        <w:bottom w:val="none" w:sz="0" w:space="0" w:color="auto"/>
        <w:right w:val="none" w:sz="0" w:space="0" w:color="auto"/>
      </w:divBdr>
    </w:div>
    <w:div w:id="1233810778">
      <w:bodyDiv w:val="1"/>
      <w:marLeft w:val="0"/>
      <w:marRight w:val="0"/>
      <w:marTop w:val="0"/>
      <w:marBottom w:val="0"/>
      <w:divBdr>
        <w:top w:val="none" w:sz="0" w:space="0" w:color="auto"/>
        <w:left w:val="none" w:sz="0" w:space="0" w:color="auto"/>
        <w:bottom w:val="none" w:sz="0" w:space="0" w:color="auto"/>
        <w:right w:val="none" w:sz="0" w:space="0" w:color="auto"/>
      </w:divBdr>
    </w:div>
    <w:div w:id="1238710998">
      <w:bodyDiv w:val="1"/>
      <w:marLeft w:val="0"/>
      <w:marRight w:val="0"/>
      <w:marTop w:val="0"/>
      <w:marBottom w:val="0"/>
      <w:divBdr>
        <w:top w:val="none" w:sz="0" w:space="0" w:color="auto"/>
        <w:left w:val="none" w:sz="0" w:space="0" w:color="auto"/>
        <w:bottom w:val="none" w:sz="0" w:space="0" w:color="auto"/>
        <w:right w:val="none" w:sz="0" w:space="0" w:color="auto"/>
      </w:divBdr>
    </w:div>
    <w:div w:id="1263878210">
      <w:bodyDiv w:val="1"/>
      <w:marLeft w:val="0"/>
      <w:marRight w:val="0"/>
      <w:marTop w:val="0"/>
      <w:marBottom w:val="0"/>
      <w:divBdr>
        <w:top w:val="none" w:sz="0" w:space="0" w:color="auto"/>
        <w:left w:val="none" w:sz="0" w:space="0" w:color="auto"/>
        <w:bottom w:val="none" w:sz="0" w:space="0" w:color="auto"/>
        <w:right w:val="none" w:sz="0" w:space="0" w:color="auto"/>
      </w:divBdr>
    </w:div>
    <w:div w:id="1265457330">
      <w:bodyDiv w:val="1"/>
      <w:marLeft w:val="0"/>
      <w:marRight w:val="0"/>
      <w:marTop w:val="0"/>
      <w:marBottom w:val="0"/>
      <w:divBdr>
        <w:top w:val="none" w:sz="0" w:space="0" w:color="auto"/>
        <w:left w:val="none" w:sz="0" w:space="0" w:color="auto"/>
        <w:bottom w:val="none" w:sz="0" w:space="0" w:color="auto"/>
        <w:right w:val="none" w:sz="0" w:space="0" w:color="auto"/>
      </w:divBdr>
    </w:div>
    <w:div w:id="1280336631">
      <w:bodyDiv w:val="1"/>
      <w:marLeft w:val="0"/>
      <w:marRight w:val="0"/>
      <w:marTop w:val="0"/>
      <w:marBottom w:val="0"/>
      <w:divBdr>
        <w:top w:val="none" w:sz="0" w:space="0" w:color="auto"/>
        <w:left w:val="none" w:sz="0" w:space="0" w:color="auto"/>
        <w:bottom w:val="none" w:sz="0" w:space="0" w:color="auto"/>
        <w:right w:val="none" w:sz="0" w:space="0" w:color="auto"/>
      </w:divBdr>
    </w:div>
    <w:div w:id="1312058842">
      <w:bodyDiv w:val="1"/>
      <w:marLeft w:val="0"/>
      <w:marRight w:val="0"/>
      <w:marTop w:val="0"/>
      <w:marBottom w:val="0"/>
      <w:divBdr>
        <w:top w:val="none" w:sz="0" w:space="0" w:color="auto"/>
        <w:left w:val="none" w:sz="0" w:space="0" w:color="auto"/>
        <w:bottom w:val="none" w:sz="0" w:space="0" w:color="auto"/>
        <w:right w:val="none" w:sz="0" w:space="0" w:color="auto"/>
      </w:divBdr>
    </w:div>
    <w:div w:id="1322807614">
      <w:bodyDiv w:val="1"/>
      <w:marLeft w:val="0"/>
      <w:marRight w:val="0"/>
      <w:marTop w:val="0"/>
      <w:marBottom w:val="0"/>
      <w:divBdr>
        <w:top w:val="none" w:sz="0" w:space="0" w:color="auto"/>
        <w:left w:val="none" w:sz="0" w:space="0" w:color="auto"/>
        <w:bottom w:val="none" w:sz="0" w:space="0" w:color="auto"/>
        <w:right w:val="none" w:sz="0" w:space="0" w:color="auto"/>
      </w:divBdr>
    </w:div>
    <w:div w:id="1325012356">
      <w:bodyDiv w:val="1"/>
      <w:marLeft w:val="0"/>
      <w:marRight w:val="0"/>
      <w:marTop w:val="0"/>
      <w:marBottom w:val="0"/>
      <w:divBdr>
        <w:top w:val="none" w:sz="0" w:space="0" w:color="auto"/>
        <w:left w:val="none" w:sz="0" w:space="0" w:color="auto"/>
        <w:bottom w:val="none" w:sz="0" w:space="0" w:color="auto"/>
        <w:right w:val="none" w:sz="0" w:space="0" w:color="auto"/>
      </w:divBdr>
    </w:div>
    <w:div w:id="1342515159">
      <w:bodyDiv w:val="1"/>
      <w:marLeft w:val="0"/>
      <w:marRight w:val="0"/>
      <w:marTop w:val="0"/>
      <w:marBottom w:val="0"/>
      <w:divBdr>
        <w:top w:val="none" w:sz="0" w:space="0" w:color="auto"/>
        <w:left w:val="none" w:sz="0" w:space="0" w:color="auto"/>
        <w:bottom w:val="none" w:sz="0" w:space="0" w:color="auto"/>
        <w:right w:val="none" w:sz="0" w:space="0" w:color="auto"/>
      </w:divBdr>
    </w:div>
    <w:div w:id="1345131188">
      <w:bodyDiv w:val="1"/>
      <w:marLeft w:val="0"/>
      <w:marRight w:val="0"/>
      <w:marTop w:val="0"/>
      <w:marBottom w:val="0"/>
      <w:divBdr>
        <w:top w:val="none" w:sz="0" w:space="0" w:color="auto"/>
        <w:left w:val="none" w:sz="0" w:space="0" w:color="auto"/>
        <w:bottom w:val="none" w:sz="0" w:space="0" w:color="auto"/>
        <w:right w:val="none" w:sz="0" w:space="0" w:color="auto"/>
      </w:divBdr>
    </w:div>
    <w:div w:id="1346205130">
      <w:bodyDiv w:val="1"/>
      <w:marLeft w:val="0"/>
      <w:marRight w:val="0"/>
      <w:marTop w:val="0"/>
      <w:marBottom w:val="0"/>
      <w:divBdr>
        <w:top w:val="none" w:sz="0" w:space="0" w:color="auto"/>
        <w:left w:val="none" w:sz="0" w:space="0" w:color="auto"/>
        <w:bottom w:val="none" w:sz="0" w:space="0" w:color="auto"/>
        <w:right w:val="none" w:sz="0" w:space="0" w:color="auto"/>
      </w:divBdr>
    </w:div>
    <w:div w:id="1360399783">
      <w:bodyDiv w:val="1"/>
      <w:marLeft w:val="0"/>
      <w:marRight w:val="0"/>
      <w:marTop w:val="0"/>
      <w:marBottom w:val="0"/>
      <w:divBdr>
        <w:top w:val="none" w:sz="0" w:space="0" w:color="auto"/>
        <w:left w:val="none" w:sz="0" w:space="0" w:color="auto"/>
        <w:bottom w:val="none" w:sz="0" w:space="0" w:color="auto"/>
        <w:right w:val="none" w:sz="0" w:space="0" w:color="auto"/>
      </w:divBdr>
    </w:div>
    <w:div w:id="1377393964">
      <w:bodyDiv w:val="1"/>
      <w:marLeft w:val="0"/>
      <w:marRight w:val="0"/>
      <w:marTop w:val="0"/>
      <w:marBottom w:val="0"/>
      <w:divBdr>
        <w:top w:val="none" w:sz="0" w:space="0" w:color="auto"/>
        <w:left w:val="none" w:sz="0" w:space="0" w:color="auto"/>
        <w:bottom w:val="none" w:sz="0" w:space="0" w:color="auto"/>
        <w:right w:val="none" w:sz="0" w:space="0" w:color="auto"/>
      </w:divBdr>
    </w:div>
    <w:div w:id="1384791235">
      <w:bodyDiv w:val="1"/>
      <w:marLeft w:val="0"/>
      <w:marRight w:val="0"/>
      <w:marTop w:val="0"/>
      <w:marBottom w:val="0"/>
      <w:divBdr>
        <w:top w:val="none" w:sz="0" w:space="0" w:color="auto"/>
        <w:left w:val="none" w:sz="0" w:space="0" w:color="auto"/>
        <w:bottom w:val="none" w:sz="0" w:space="0" w:color="auto"/>
        <w:right w:val="none" w:sz="0" w:space="0" w:color="auto"/>
      </w:divBdr>
    </w:div>
    <w:div w:id="1386637829">
      <w:bodyDiv w:val="1"/>
      <w:marLeft w:val="0"/>
      <w:marRight w:val="0"/>
      <w:marTop w:val="0"/>
      <w:marBottom w:val="0"/>
      <w:divBdr>
        <w:top w:val="none" w:sz="0" w:space="0" w:color="auto"/>
        <w:left w:val="none" w:sz="0" w:space="0" w:color="auto"/>
        <w:bottom w:val="none" w:sz="0" w:space="0" w:color="auto"/>
        <w:right w:val="none" w:sz="0" w:space="0" w:color="auto"/>
      </w:divBdr>
    </w:div>
    <w:div w:id="1394427313">
      <w:bodyDiv w:val="1"/>
      <w:marLeft w:val="0"/>
      <w:marRight w:val="0"/>
      <w:marTop w:val="0"/>
      <w:marBottom w:val="0"/>
      <w:divBdr>
        <w:top w:val="none" w:sz="0" w:space="0" w:color="auto"/>
        <w:left w:val="none" w:sz="0" w:space="0" w:color="auto"/>
        <w:bottom w:val="none" w:sz="0" w:space="0" w:color="auto"/>
        <w:right w:val="none" w:sz="0" w:space="0" w:color="auto"/>
      </w:divBdr>
    </w:div>
    <w:div w:id="1397781382">
      <w:bodyDiv w:val="1"/>
      <w:marLeft w:val="0"/>
      <w:marRight w:val="0"/>
      <w:marTop w:val="0"/>
      <w:marBottom w:val="0"/>
      <w:divBdr>
        <w:top w:val="none" w:sz="0" w:space="0" w:color="auto"/>
        <w:left w:val="none" w:sz="0" w:space="0" w:color="auto"/>
        <w:bottom w:val="none" w:sz="0" w:space="0" w:color="auto"/>
        <w:right w:val="none" w:sz="0" w:space="0" w:color="auto"/>
      </w:divBdr>
    </w:div>
    <w:div w:id="1414545224">
      <w:bodyDiv w:val="1"/>
      <w:marLeft w:val="0"/>
      <w:marRight w:val="0"/>
      <w:marTop w:val="0"/>
      <w:marBottom w:val="0"/>
      <w:divBdr>
        <w:top w:val="none" w:sz="0" w:space="0" w:color="auto"/>
        <w:left w:val="none" w:sz="0" w:space="0" w:color="auto"/>
        <w:bottom w:val="none" w:sz="0" w:space="0" w:color="auto"/>
        <w:right w:val="none" w:sz="0" w:space="0" w:color="auto"/>
      </w:divBdr>
    </w:div>
    <w:div w:id="1418480644">
      <w:bodyDiv w:val="1"/>
      <w:marLeft w:val="0"/>
      <w:marRight w:val="0"/>
      <w:marTop w:val="0"/>
      <w:marBottom w:val="0"/>
      <w:divBdr>
        <w:top w:val="none" w:sz="0" w:space="0" w:color="auto"/>
        <w:left w:val="none" w:sz="0" w:space="0" w:color="auto"/>
        <w:bottom w:val="none" w:sz="0" w:space="0" w:color="auto"/>
        <w:right w:val="none" w:sz="0" w:space="0" w:color="auto"/>
      </w:divBdr>
    </w:div>
    <w:div w:id="1426537224">
      <w:bodyDiv w:val="1"/>
      <w:marLeft w:val="0"/>
      <w:marRight w:val="0"/>
      <w:marTop w:val="0"/>
      <w:marBottom w:val="0"/>
      <w:divBdr>
        <w:top w:val="none" w:sz="0" w:space="0" w:color="auto"/>
        <w:left w:val="none" w:sz="0" w:space="0" w:color="auto"/>
        <w:bottom w:val="none" w:sz="0" w:space="0" w:color="auto"/>
        <w:right w:val="none" w:sz="0" w:space="0" w:color="auto"/>
      </w:divBdr>
    </w:div>
    <w:div w:id="1430463612">
      <w:bodyDiv w:val="1"/>
      <w:marLeft w:val="0"/>
      <w:marRight w:val="0"/>
      <w:marTop w:val="0"/>
      <w:marBottom w:val="0"/>
      <w:divBdr>
        <w:top w:val="none" w:sz="0" w:space="0" w:color="auto"/>
        <w:left w:val="none" w:sz="0" w:space="0" w:color="auto"/>
        <w:bottom w:val="none" w:sz="0" w:space="0" w:color="auto"/>
        <w:right w:val="none" w:sz="0" w:space="0" w:color="auto"/>
      </w:divBdr>
    </w:div>
    <w:div w:id="1432362050">
      <w:bodyDiv w:val="1"/>
      <w:marLeft w:val="0"/>
      <w:marRight w:val="0"/>
      <w:marTop w:val="0"/>
      <w:marBottom w:val="0"/>
      <w:divBdr>
        <w:top w:val="none" w:sz="0" w:space="0" w:color="auto"/>
        <w:left w:val="none" w:sz="0" w:space="0" w:color="auto"/>
        <w:bottom w:val="none" w:sz="0" w:space="0" w:color="auto"/>
        <w:right w:val="none" w:sz="0" w:space="0" w:color="auto"/>
      </w:divBdr>
    </w:div>
    <w:div w:id="1437411399">
      <w:bodyDiv w:val="1"/>
      <w:marLeft w:val="0"/>
      <w:marRight w:val="0"/>
      <w:marTop w:val="0"/>
      <w:marBottom w:val="0"/>
      <w:divBdr>
        <w:top w:val="none" w:sz="0" w:space="0" w:color="auto"/>
        <w:left w:val="none" w:sz="0" w:space="0" w:color="auto"/>
        <w:bottom w:val="none" w:sz="0" w:space="0" w:color="auto"/>
        <w:right w:val="none" w:sz="0" w:space="0" w:color="auto"/>
      </w:divBdr>
    </w:div>
    <w:div w:id="1438646305">
      <w:bodyDiv w:val="1"/>
      <w:marLeft w:val="0"/>
      <w:marRight w:val="0"/>
      <w:marTop w:val="0"/>
      <w:marBottom w:val="0"/>
      <w:divBdr>
        <w:top w:val="none" w:sz="0" w:space="0" w:color="auto"/>
        <w:left w:val="none" w:sz="0" w:space="0" w:color="auto"/>
        <w:bottom w:val="none" w:sz="0" w:space="0" w:color="auto"/>
        <w:right w:val="none" w:sz="0" w:space="0" w:color="auto"/>
      </w:divBdr>
    </w:div>
    <w:div w:id="1469006553">
      <w:bodyDiv w:val="1"/>
      <w:marLeft w:val="0"/>
      <w:marRight w:val="0"/>
      <w:marTop w:val="0"/>
      <w:marBottom w:val="0"/>
      <w:divBdr>
        <w:top w:val="none" w:sz="0" w:space="0" w:color="auto"/>
        <w:left w:val="none" w:sz="0" w:space="0" w:color="auto"/>
        <w:bottom w:val="none" w:sz="0" w:space="0" w:color="auto"/>
        <w:right w:val="none" w:sz="0" w:space="0" w:color="auto"/>
      </w:divBdr>
    </w:div>
    <w:div w:id="1474253862">
      <w:bodyDiv w:val="1"/>
      <w:marLeft w:val="0"/>
      <w:marRight w:val="0"/>
      <w:marTop w:val="0"/>
      <w:marBottom w:val="0"/>
      <w:divBdr>
        <w:top w:val="none" w:sz="0" w:space="0" w:color="auto"/>
        <w:left w:val="none" w:sz="0" w:space="0" w:color="auto"/>
        <w:bottom w:val="none" w:sz="0" w:space="0" w:color="auto"/>
        <w:right w:val="none" w:sz="0" w:space="0" w:color="auto"/>
      </w:divBdr>
    </w:div>
    <w:div w:id="1478183071">
      <w:bodyDiv w:val="1"/>
      <w:marLeft w:val="0"/>
      <w:marRight w:val="0"/>
      <w:marTop w:val="0"/>
      <w:marBottom w:val="0"/>
      <w:divBdr>
        <w:top w:val="none" w:sz="0" w:space="0" w:color="auto"/>
        <w:left w:val="none" w:sz="0" w:space="0" w:color="auto"/>
        <w:bottom w:val="none" w:sz="0" w:space="0" w:color="auto"/>
        <w:right w:val="none" w:sz="0" w:space="0" w:color="auto"/>
      </w:divBdr>
    </w:div>
    <w:div w:id="1484809376">
      <w:bodyDiv w:val="1"/>
      <w:marLeft w:val="0"/>
      <w:marRight w:val="0"/>
      <w:marTop w:val="0"/>
      <w:marBottom w:val="0"/>
      <w:divBdr>
        <w:top w:val="none" w:sz="0" w:space="0" w:color="auto"/>
        <w:left w:val="none" w:sz="0" w:space="0" w:color="auto"/>
        <w:bottom w:val="none" w:sz="0" w:space="0" w:color="auto"/>
        <w:right w:val="none" w:sz="0" w:space="0" w:color="auto"/>
      </w:divBdr>
    </w:div>
    <w:div w:id="1488864974">
      <w:bodyDiv w:val="1"/>
      <w:marLeft w:val="0"/>
      <w:marRight w:val="0"/>
      <w:marTop w:val="0"/>
      <w:marBottom w:val="0"/>
      <w:divBdr>
        <w:top w:val="none" w:sz="0" w:space="0" w:color="auto"/>
        <w:left w:val="none" w:sz="0" w:space="0" w:color="auto"/>
        <w:bottom w:val="none" w:sz="0" w:space="0" w:color="auto"/>
        <w:right w:val="none" w:sz="0" w:space="0" w:color="auto"/>
      </w:divBdr>
    </w:div>
    <w:div w:id="1495343748">
      <w:bodyDiv w:val="1"/>
      <w:marLeft w:val="0"/>
      <w:marRight w:val="0"/>
      <w:marTop w:val="0"/>
      <w:marBottom w:val="0"/>
      <w:divBdr>
        <w:top w:val="none" w:sz="0" w:space="0" w:color="auto"/>
        <w:left w:val="none" w:sz="0" w:space="0" w:color="auto"/>
        <w:bottom w:val="none" w:sz="0" w:space="0" w:color="auto"/>
        <w:right w:val="none" w:sz="0" w:space="0" w:color="auto"/>
      </w:divBdr>
    </w:div>
    <w:div w:id="1506243248">
      <w:bodyDiv w:val="1"/>
      <w:marLeft w:val="0"/>
      <w:marRight w:val="0"/>
      <w:marTop w:val="0"/>
      <w:marBottom w:val="0"/>
      <w:divBdr>
        <w:top w:val="none" w:sz="0" w:space="0" w:color="auto"/>
        <w:left w:val="none" w:sz="0" w:space="0" w:color="auto"/>
        <w:bottom w:val="none" w:sz="0" w:space="0" w:color="auto"/>
        <w:right w:val="none" w:sz="0" w:space="0" w:color="auto"/>
      </w:divBdr>
    </w:div>
    <w:div w:id="1507162208">
      <w:bodyDiv w:val="1"/>
      <w:marLeft w:val="0"/>
      <w:marRight w:val="0"/>
      <w:marTop w:val="0"/>
      <w:marBottom w:val="0"/>
      <w:divBdr>
        <w:top w:val="none" w:sz="0" w:space="0" w:color="auto"/>
        <w:left w:val="none" w:sz="0" w:space="0" w:color="auto"/>
        <w:bottom w:val="none" w:sz="0" w:space="0" w:color="auto"/>
        <w:right w:val="none" w:sz="0" w:space="0" w:color="auto"/>
      </w:divBdr>
    </w:div>
    <w:div w:id="1545405763">
      <w:bodyDiv w:val="1"/>
      <w:marLeft w:val="0"/>
      <w:marRight w:val="0"/>
      <w:marTop w:val="0"/>
      <w:marBottom w:val="0"/>
      <w:divBdr>
        <w:top w:val="none" w:sz="0" w:space="0" w:color="auto"/>
        <w:left w:val="none" w:sz="0" w:space="0" w:color="auto"/>
        <w:bottom w:val="none" w:sz="0" w:space="0" w:color="auto"/>
        <w:right w:val="none" w:sz="0" w:space="0" w:color="auto"/>
      </w:divBdr>
    </w:div>
    <w:div w:id="1567884067">
      <w:bodyDiv w:val="1"/>
      <w:marLeft w:val="0"/>
      <w:marRight w:val="0"/>
      <w:marTop w:val="0"/>
      <w:marBottom w:val="0"/>
      <w:divBdr>
        <w:top w:val="none" w:sz="0" w:space="0" w:color="auto"/>
        <w:left w:val="none" w:sz="0" w:space="0" w:color="auto"/>
        <w:bottom w:val="none" w:sz="0" w:space="0" w:color="auto"/>
        <w:right w:val="none" w:sz="0" w:space="0" w:color="auto"/>
      </w:divBdr>
    </w:div>
    <w:div w:id="1593779597">
      <w:bodyDiv w:val="1"/>
      <w:marLeft w:val="0"/>
      <w:marRight w:val="0"/>
      <w:marTop w:val="0"/>
      <w:marBottom w:val="0"/>
      <w:divBdr>
        <w:top w:val="none" w:sz="0" w:space="0" w:color="auto"/>
        <w:left w:val="none" w:sz="0" w:space="0" w:color="auto"/>
        <w:bottom w:val="none" w:sz="0" w:space="0" w:color="auto"/>
        <w:right w:val="none" w:sz="0" w:space="0" w:color="auto"/>
      </w:divBdr>
    </w:div>
    <w:div w:id="1604149476">
      <w:bodyDiv w:val="1"/>
      <w:marLeft w:val="0"/>
      <w:marRight w:val="0"/>
      <w:marTop w:val="0"/>
      <w:marBottom w:val="0"/>
      <w:divBdr>
        <w:top w:val="none" w:sz="0" w:space="0" w:color="auto"/>
        <w:left w:val="none" w:sz="0" w:space="0" w:color="auto"/>
        <w:bottom w:val="none" w:sz="0" w:space="0" w:color="auto"/>
        <w:right w:val="none" w:sz="0" w:space="0" w:color="auto"/>
      </w:divBdr>
    </w:div>
    <w:div w:id="1617516729">
      <w:bodyDiv w:val="1"/>
      <w:marLeft w:val="0"/>
      <w:marRight w:val="0"/>
      <w:marTop w:val="0"/>
      <w:marBottom w:val="0"/>
      <w:divBdr>
        <w:top w:val="none" w:sz="0" w:space="0" w:color="auto"/>
        <w:left w:val="none" w:sz="0" w:space="0" w:color="auto"/>
        <w:bottom w:val="none" w:sz="0" w:space="0" w:color="auto"/>
        <w:right w:val="none" w:sz="0" w:space="0" w:color="auto"/>
      </w:divBdr>
    </w:div>
    <w:div w:id="1623998162">
      <w:bodyDiv w:val="1"/>
      <w:marLeft w:val="0"/>
      <w:marRight w:val="0"/>
      <w:marTop w:val="0"/>
      <w:marBottom w:val="0"/>
      <w:divBdr>
        <w:top w:val="none" w:sz="0" w:space="0" w:color="auto"/>
        <w:left w:val="none" w:sz="0" w:space="0" w:color="auto"/>
        <w:bottom w:val="none" w:sz="0" w:space="0" w:color="auto"/>
        <w:right w:val="none" w:sz="0" w:space="0" w:color="auto"/>
      </w:divBdr>
    </w:div>
    <w:div w:id="1627394898">
      <w:bodyDiv w:val="1"/>
      <w:marLeft w:val="0"/>
      <w:marRight w:val="0"/>
      <w:marTop w:val="0"/>
      <w:marBottom w:val="0"/>
      <w:divBdr>
        <w:top w:val="none" w:sz="0" w:space="0" w:color="auto"/>
        <w:left w:val="none" w:sz="0" w:space="0" w:color="auto"/>
        <w:bottom w:val="none" w:sz="0" w:space="0" w:color="auto"/>
        <w:right w:val="none" w:sz="0" w:space="0" w:color="auto"/>
      </w:divBdr>
    </w:div>
    <w:div w:id="1671520093">
      <w:bodyDiv w:val="1"/>
      <w:marLeft w:val="0"/>
      <w:marRight w:val="0"/>
      <w:marTop w:val="0"/>
      <w:marBottom w:val="0"/>
      <w:divBdr>
        <w:top w:val="none" w:sz="0" w:space="0" w:color="auto"/>
        <w:left w:val="none" w:sz="0" w:space="0" w:color="auto"/>
        <w:bottom w:val="none" w:sz="0" w:space="0" w:color="auto"/>
        <w:right w:val="none" w:sz="0" w:space="0" w:color="auto"/>
      </w:divBdr>
    </w:div>
    <w:div w:id="1682663897">
      <w:bodyDiv w:val="1"/>
      <w:marLeft w:val="0"/>
      <w:marRight w:val="0"/>
      <w:marTop w:val="0"/>
      <w:marBottom w:val="0"/>
      <w:divBdr>
        <w:top w:val="none" w:sz="0" w:space="0" w:color="auto"/>
        <w:left w:val="none" w:sz="0" w:space="0" w:color="auto"/>
        <w:bottom w:val="none" w:sz="0" w:space="0" w:color="auto"/>
        <w:right w:val="none" w:sz="0" w:space="0" w:color="auto"/>
      </w:divBdr>
    </w:div>
    <w:div w:id="1685354658">
      <w:bodyDiv w:val="1"/>
      <w:marLeft w:val="0"/>
      <w:marRight w:val="0"/>
      <w:marTop w:val="0"/>
      <w:marBottom w:val="0"/>
      <w:divBdr>
        <w:top w:val="none" w:sz="0" w:space="0" w:color="auto"/>
        <w:left w:val="none" w:sz="0" w:space="0" w:color="auto"/>
        <w:bottom w:val="none" w:sz="0" w:space="0" w:color="auto"/>
        <w:right w:val="none" w:sz="0" w:space="0" w:color="auto"/>
      </w:divBdr>
    </w:div>
    <w:div w:id="1694646238">
      <w:bodyDiv w:val="1"/>
      <w:marLeft w:val="0"/>
      <w:marRight w:val="0"/>
      <w:marTop w:val="0"/>
      <w:marBottom w:val="0"/>
      <w:divBdr>
        <w:top w:val="none" w:sz="0" w:space="0" w:color="auto"/>
        <w:left w:val="none" w:sz="0" w:space="0" w:color="auto"/>
        <w:bottom w:val="none" w:sz="0" w:space="0" w:color="auto"/>
        <w:right w:val="none" w:sz="0" w:space="0" w:color="auto"/>
      </w:divBdr>
    </w:div>
    <w:div w:id="1724400588">
      <w:bodyDiv w:val="1"/>
      <w:marLeft w:val="0"/>
      <w:marRight w:val="0"/>
      <w:marTop w:val="0"/>
      <w:marBottom w:val="0"/>
      <w:divBdr>
        <w:top w:val="none" w:sz="0" w:space="0" w:color="auto"/>
        <w:left w:val="none" w:sz="0" w:space="0" w:color="auto"/>
        <w:bottom w:val="none" w:sz="0" w:space="0" w:color="auto"/>
        <w:right w:val="none" w:sz="0" w:space="0" w:color="auto"/>
      </w:divBdr>
    </w:div>
    <w:div w:id="1735082194">
      <w:bodyDiv w:val="1"/>
      <w:marLeft w:val="0"/>
      <w:marRight w:val="0"/>
      <w:marTop w:val="0"/>
      <w:marBottom w:val="0"/>
      <w:divBdr>
        <w:top w:val="none" w:sz="0" w:space="0" w:color="auto"/>
        <w:left w:val="none" w:sz="0" w:space="0" w:color="auto"/>
        <w:bottom w:val="none" w:sz="0" w:space="0" w:color="auto"/>
        <w:right w:val="none" w:sz="0" w:space="0" w:color="auto"/>
      </w:divBdr>
    </w:div>
    <w:div w:id="1742409998">
      <w:bodyDiv w:val="1"/>
      <w:marLeft w:val="0"/>
      <w:marRight w:val="0"/>
      <w:marTop w:val="0"/>
      <w:marBottom w:val="0"/>
      <w:divBdr>
        <w:top w:val="none" w:sz="0" w:space="0" w:color="auto"/>
        <w:left w:val="none" w:sz="0" w:space="0" w:color="auto"/>
        <w:bottom w:val="none" w:sz="0" w:space="0" w:color="auto"/>
        <w:right w:val="none" w:sz="0" w:space="0" w:color="auto"/>
      </w:divBdr>
    </w:div>
    <w:div w:id="1752197081">
      <w:bodyDiv w:val="1"/>
      <w:marLeft w:val="0"/>
      <w:marRight w:val="0"/>
      <w:marTop w:val="0"/>
      <w:marBottom w:val="0"/>
      <w:divBdr>
        <w:top w:val="none" w:sz="0" w:space="0" w:color="auto"/>
        <w:left w:val="none" w:sz="0" w:space="0" w:color="auto"/>
        <w:bottom w:val="none" w:sz="0" w:space="0" w:color="auto"/>
        <w:right w:val="none" w:sz="0" w:space="0" w:color="auto"/>
      </w:divBdr>
    </w:div>
    <w:div w:id="1752923934">
      <w:bodyDiv w:val="1"/>
      <w:marLeft w:val="0"/>
      <w:marRight w:val="0"/>
      <w:marTop w:val="0"/>
      <w:marBottom w:val="0"/>
      <w:divBdr>
        <w:top w:val="none" w:sz="0" w:space="0" w:color="auto"/>
        <w:left w:val="none" w:sz="0" w:space="0" w:color="auto"/>
        <w:bottom w:val="none" w:sz="0" w:space="0" w:color="auto"/>
        <w:right w:val="none" w:sz="0" w:space="0" w:color="auto"/>
      </w:divBdr>
    </w:div>
    <w:div w:id="1761869912">
      <w:bodyDiv w:val="1"/>
      <w:marLeft w:val="0"/>
      <w:marRight w:val="0"/>
      <w:marTop w:val="0"/>
      <w:marBottom w:val="0"/>
      <w:divBdr>
        <w:top w:val="none" w:sz="0" w:space="0" w:color="auto"/>
        <w:left w:val="none" w:sz="0" w:space="0" w:color="auto"/>
        <w:bottom w:val="none" w:sz="0" w:space="0" w:color="auto"/>
        <w:right w:val="none" w:sz="0" w:space="0" w:color="auto"/>
      </w:divBdr>
    </w:div>
    <w:div w:id="1767654726">
      <w:bodyDiv w:val="1"/>
      <w:marLeft w:val="0"/>
      <w:marRight w:val="0"/>
      <w:marTop w:val="0"/>
      <w:marBottom w:val="0"/>
      <w:divBdr>
        <w:top w:val="none" w:sz="0" w:space="0" w:color="auto"/>
        <w:left w:val="none" w:sz="0" w:space="0" w:color="auto"/>
        <w:bottom w:val="none" w:sz="0" w:space="0" w:color="auto"/>
        <w:right w:val="none" w:sz="0" w:space="0" w:color="auto"/>
      </w:divBdr>
    </w:div>
    <w:div w:id="1767724617">
      <w:bodyDiv w:val="1"/>
      <w:marLeft w:val="0"/>
      <w:marRight w:val="0"/>
      <w:marTop w:val="0"/>
      <w:marBottom w:val="0"/>
      <w:divBdr>
        <w:top w:val="none" w:sz="0" w:space="0" w:color="auto"/>
        <w:left w:val="none" w:sz="0" w:space="0" w:color="auto"/>
        <w:bottom w:val="none" w:sz="0" w:space="0" w:color="auto"/>
        <w:right w:val="none" w:sz="0" w:space="0" w:color="auto"/>
      </w:divBdr>
    </w:div>
    <w:div w:id="1772167090">
      <w:bodyDiv w:val="1"/>
      <w:marLeft w:val="0"/>
      <w:marRight w:val="0"/>
      <w:marTop w:val="0"/>
      <w:marBottom w:val="0"/>
      <w:divBdr>
        <w:top w:val="none" w:sz="0" w:space="0" w:color="auto"/>
        <w:left w:val="none" w:sz="0" w:space="0" w:color="auto"/>
        <w:bottom w:val="none" w:sz="0" w:space="0" w:color="auto"/>
        <w:right w:val="none" w:sz="0" w:space="0" w:color="auto"/>
      </w:divBdr>
    </w:div>
    <w:div w:id="1774981812">
      <w:bodyDiv w:val="1"/>
      <w:marLeft w:val="0"/>
      <w:marRight w:val="0"/>
      <w:marTop w:val="0"/>
      <w:marBottom w:val="0"/>
      <w:divBdr>
        <w:top w:val="none" w:sz="0" w:space="0" w:color="auto"/>
        <w:left w:val="none" w:sz="0" w:space="0" w:color="auto"/>
        <w:bottom w:val="none" w:sz="0" w:space="0" w:color="auto"/>
        <w:right w:val="none" w:sz="0" w:space="0" w:color="auto"/>
      </w:divBdr>
    </w:div>
    <w:div w:id="1794982329">
      <w:bodyDiv w:val="1"/>
      <w:marLeft w:val="0"/>
      <w:marRight w:val="0"/>
      <w:marTop w:val="0"/>
      <w:marBottom w:val="0"/>
      <w:divBdr>
        <w:top w:val="none" w:sz="0" w:space="0" w:color="auto"/>
        <w:left w:val="none" w:sz="0" w:space="0" w:color="auto"/>
        <w:bottom w:val="none" w:sz="0" w:space="0" w:color="auto"/>
        <w:right w:val="none" w:sz="0" w:space="0" w:color="auto"/>
      </w:divBdr>
    </w:div>
    <w:div w:id="1798448273">
      <w:bodyDiv w:val="1"/>
      <w:marLeft w:val="0"/>
      <w:marRight w:val="0"/>
      <w:marTop w:val="0"/>
      <w:marBottom w:val="0"/>
      <w:divBdr>
        <w:top w:val="none" w:sz="0" w:space="0" w:color="auto"/>
        <w:left w:val="none" w:sz="0" w:space="0" w:color="auto"/>
        <w:bottom w:val="none" w:sz="0" w:space="0" w:color="auto"/>
        <w:right w:val="none" w:sz="0" w:space="0" w:color="auto"/>
      </w:divBdr>
    </w:div>
    <w:div w:id="1798984584">
      <w:bodyDiv w:val="1"/>
      <w:marLeft w:val="0"/>
      <w:marRight w:val="0"/>
      <w:marTop w:val="0"/>
      <w:marBottom w:val="0"/>
      <w:divBdr>
        <w:top w:val="none" w:sz="0" w:space="0" w:color="auto"/>
        <w:left w:val="none" w:sz="0" w:space="0" w:color="auto"/>
        <w:bottom w:val="none" w:sz="0" w:space="0" w:color="auto"/>
        <w:right w:val="none" w:sz="0" w:space="0" w:color="auto"/>
      </w:divBdr>
    </w:div>
    <w:div w:id="1799372692">
      <w:bodyDiv w:val="1"/>
      <w:marLeft w:val="0"/>
      <w:marRight w:val="0"/>
      <w:marTop w:val="0"/>
      <w:marBottom w:val="0"/>
      <w:divBdr>
        <w:top w:val="none" w:sz="0" w:space="0" w:color="auto"/>
        <w:left w:val="none" w:sz="0" w:space="0" w:color="auto"/>
        <w:bottom w:val="none" w:sz="0" w:space="0" w:color="auto"/>
        <w:right w:val="none" w:sz="0" w:space="0" w:color="auto"/>
      </w:divBdr>
    </w:div>
    <w:div w:id="1807434425">
      <w:bodyDiv w:val="1"/>
      <w:marLeft w:val="0"/>
      <w:marRight w:val="0"/>
      <w:marTop w:val="0"/>
      <w:marBottom w:val="0"/>
      <w:divBdr>
        <w:top w:val="none" w:sz="0" w:space="0" w:color="auto"/>
        <w:left w:val="none" w:sz="0" w:space="0" w:color="auto"/>
        <w:bottom w:val="none" w:sz="0" w:space="0" w:color="auto"/>
        <w:right w:val="none" w:sz="0" w:space="0" w:color="auto"/>
      </w:divBdr>
    </w:div>
    <w:div w:id="1817796815">
      <w:bodyDiv w:val="1"/>
      <w:marLeft w:val="0"/>
      <w:marRight w:val="0"/>
      <w:marTop w:val="0"/>
      <w:marBottom w:val="0"/>
      <w:divBdr>
        <w:top w:val="none" w:sz="0" w:space="0" w:color="auto"/>
        <w:left w:val="none" w:sz="0" w:space="0" w:color="auto"/>
        <w:bottom w:val="none" w:sz="0" w:space="0" w:color="auto"/>
        <w:right w:val="none" w:sz="0" w:space="0" w:color="auto"/>
      </w:divBdr>
    </w:div>
    <w:div w:id="1829056066">
      <w:bodyDiv w:val="1"/>
      <w:marLeft w:val="0"/>
      <w:marRight w:val="0"/>
      <w:marTop w:val="0"/>
      <w:marBottom w:val="0"/>
      <w:divBdr>
        <w:top w:val="none" w:sz="0" w:space="0" w:color="auto"/>
        <w:left w:val="none" w:sz="0" w:space="0" w:color="auto"/>
        <w:bottom w:val="none" w:sz="0" w:space="0" w:color="auto"/>
        <w:right w:val="none" w:sz="0" w:space="0" w:color="auto"/>
      </w:divBdr>
    </w:div>
    <w:div w:id="1830365502">
      <w:bodyDiv w:val="1"/>
      <w:marLeft w:val="0"/>
      <w:marRight w:val="0"/>
      <w:marTop w:val="0"/>
      <w:marBottom w:val="0"/>
      <w:divBdr>
        <w:top w:val="none" w:sz="0" w:space="0" w:color="auto"/>
        <w:left w:val="none" w:sz="0" w:space="0" w:color="auto"/>
        <w:bottom w:val="none" w:sz="0" w:space="0" w:color="auto"/>
        <w:right w:val="none" w:sz="0" w:space="0" w:color="auto"/>
      </w:divBdr>
    </w:div>
    <w:div w:id="1849365358">
      <w:bodyDiv w:val="1"/>
      <w:marLeft w:val="0"/>
      <w:marRight w:val="0"/>
      <w:marTop w:val="0"/>
      <w:marBottom w:val="0"/>
      <w:divBdr>
        <w:top w:val="none" w:sz="0" w:space="0" w:color="auto"/>
        <w:left w:val="none" w:sz="0" w:space="0" w:color="auto"/>
        <w:bottom w:val="none" w:sz="0" w:space="0" w:color="auto"/>
        <w:right w:val="none" w:sz="0" w:space="0" w:color="auto"/>
      </w:divBdr>
    </w:div>
    <w:div w:id="1876652585">
      <w:bodyDiv w:val="1"/>
      <w:marLeft w:val="0"/>
      <w:marRight w:val="0"/>
      <w:marTop w:val="0"/>
      <w:marBottom w:val="0"/>
      <w:divBdr>
        <w:top w:val="none" w:sz="0" w:space="0" w:color="auto"/>
        <w:left w:val="none" w:sz="0" w:space="0" w:color="auto"/>
        <w:bottom w:val="none" w:sz="0" w:space="0" w:color="auto"/>
        <w:right w:val="none" w:sz="0" w:space="0" w:color="auto"/>
      </w:divBdr>
    </w:div>
    <w:div w:id="1879122454">
      <w:bodyDiv w:val="1"/>
      <w:marLeft w:val="0"/>
      <w:marRight w:val="0"/>
      <w:marTop w:val="0"/>
      <w:marBottom w:val="0"/>
      <w:divBdr>
        <w:top w:val="none" w:sz="0" w:space="0" w:color="auto"/>
        <w:left w:val="none" w:sz="0" w:space="0" w:color="auto"/>
        <w:bottom w:val="none" w:sz="0" w:space="0" w:color="auto"/>
        <w:right w:val="none" w:sz="0" w:space="0" w:color="auto"/>
      </w:divBdr>
    </w:div>
    <w:div w:id="1886216265">
      <w:bodyDiv w:val="1"/>
      <w:marLeft w:val="0"/>
      <w:marRight w:val="0"/>
      <w:marTop w:val="0"/>
      <w:marBottom w:val="0"/>
      <w:divBdr>
        <w:top w:val="none" w:sz="0" w:space="0" w:color="auto"/>
        <w:left w:val="none" w:sz="0" w:space="0" w:color="auto"/>
        <w:bottom w:val="none" w:sz="0" w:space="0" w:color="auto"/>
        <w:right w:val="none" w:sz="0" w:space="0" w:color="auto"/>
      </w:divBdr>
    </w:div>
    <w:div w:id="1893228552">
      <w:bodyDiv w:val="1"/>
      <w:marLeft w:val="0"/>
      <w:marRight w:val="0"/>
      <w:marTop w:val="0"/>
      <w:marBottom w:val="0"/>
      <w:divBdr>
        <w:top w:val="none" w:sz="0" w:space="0" w:color="auto"/>
        <w:left w:val="none" w:sz="0" w:space="0" w:color="auto"/>
        <w:bottom w:val="none" w:sz="0" w:space="0" w:color="auto"/>
        <w:right w:val="none" w:sz="0" w:space="0" w:color="auto"/>
      </w:divBdr>
    </w:div>
    <w:div w:id="1916931249">
      <w:bodyDiv w:val="1"/>
      <w:marLeft w:val="0"/>
      <w:marRight w:val="0"/>
      <w:marTop w:val="0"/>
      <w:marBottom w:val="0"/>
      <w:divBdr>
        <w:top w:val="none" w:sz="0" w:space="0" w:color="auto"/>
        <w:left w:val="none" w:sz="0" w:space="0" w:color="auto"/>
        <w:bottom w:val="none" w:sz="0" w:space="0" w:color="auto"/>
        <w:right w:val="none" w:sz="0" w:space="0" w:color="auto"/>
      </w:divBdr>
    </w:div>
    <w:div w:id="1928927920">
      <w:bodyDiv w:val="1"/>
      <w:marLeft w:val="0"/>
      <w:marRight w:val="0"/>
      <w:marTop w:val="0"/>
      <w:marBottom w:val="0"/>
      <w:divBdr>
        <w:top w:val="none" w:sz="0" w:space="0" w:color="auto"/>
        <w:left w:val="none" w:sz="0" w:space="0" w:color="auto"/>
        <w:bottom w:val="none" w:sz="0" w:space="0" w:color="auto"/>
        <w:right w:val="none" w:sz="0" w:space="0" w:color="auto"/>
      </w:divBdr>
    </w:div>
    <w:div w:id="1940941836">
      <w:bodyDiv w:val="1"/>
      <w:marLeft w:val="0"/>
      <w:marRight w:val="0"/>
      <w:marTop w:val="0"/>
      <w:marBottom w:val="0"/>
      <w:divBdr>
        <w:top w:val="none" w:sz="0" w:space="0" w:color="auto"/>
        <w:left w:val="none" w:sz="0" w:space="0" w:color="auto"/>
        <w:bottom w:val="none" w:sz="0" w:space="0" w:color="auto"/>
        <w:right w:val="none" w:sz="0" w:space="0" w:color="auto"/>
      </w:divBdr>
    </w:div>
    <w:div w:id="1947228839">
      <w:bodyDiv w:val="1"/>
      <w:marLeft w:val="0"/>
      <w:marRight w:val="0"/>
      <w:marTop w:val="0"/>
      <w:marBottom w:val="0"/>
      <w:divBdr>
        <w:top w:val="none" w:sz="0" w:space="0" w:color="auto"/>
        <w:left w:val="none" w:sz="0" w:space="0" w:color="auto"/>
        <w:bottom w:val="none" w:sz="0" w:space="0" w:color="auto"/>
        <w:right w:val="none" w:sz="0" w:space="0" w:color="auto"/>
      </w:divBdr>
    </w:div>
    <w:div w:id="1953901542">
      <w:bodyDiv w:val="1"/>
      <w:marLeft w:val="0"/>
      <w:marRight w:val="0"/>
      <w:marTop w:val="0"/>
      <w:marBottom w:val="0"/>
      <w:divBdr>
        <w:top w:val="none" w:sz="0" w:space="0" w:color="auto"/>
        <w:left w:val="none" w:sz="0" w:space="0" w:color="auto"/>
        <w:bottom w:val="none" w:sz="0" w:space="0" w:color="auto"/>
        <w:right w:val="none" w:sz="0" w:space="0" w:color="auto"/>
      </w:divBdr>
    </w:div>
    <w:div w:id="1991446573">
      <w:bodyDiv w:val="1"/>
      <w:marLeft w:val="0"/>
      <w:marRight w:val="0"/>
      <w:marTop w:val="0"/>
      <w:marBottom w:val="0"/>
      <w:divBdr>
        <w:top w:val="none" w:sz="0" w:space="0" w:color="auto"/>
        <w:left w:val="none" w:sz="0" w:space="0" w:color="auto"/>
        <w:bottom w:val="none" w:sz="0" w:space="0" w:color="auto"/>
        <w:right w:val="none" w:sz="0" w:space="0" w:color="auto"/>
      </w:divBdr>
    </w:div>
    <w:div w:id="1997606459">
      <w:bodyDiv w:val="1"/>
      <w:marLeft w:val="0"/>
      <w:marRight w:val="0"/>
      <w:marTop w:val="0"/>
      <w:marBottom w:val="0"/>
      <w:divBdr>
        <w:top w:val="none" w:sz="0" w:space="0" w:color="auto"/>
        <w:left w:val="none" w:sz="0" w:space="0" w:color="auto"/>
        <w:bottom w:val="none" w:sz="0" w:space="0" w:color="auto"/>
        <w:right w:val="none" w:sz="0" w:space="0" w:color="auto"/>
      </w:divBdr>
    </w:div>
    <w:div w:id="2006931130">
      <w:bodyDiv w:val="1"/>
      <w:marLeft w:val="0"/>
      <w:marRight w:val="0"/>
      <w:marTop w:val="0"/>
      <w:marBottom w:val="0"/>
      <w:divBdr>
        <w:top w:val="none" w:sz="0" w:space="0" w:color="auto"/>
        <w:left w:val="none" w:sz="0" w:space="0" w:color="auto"/>
        <w:bottom w:val="none" w:sz="0" w:space="0" w:color="auto"/>
        <w:right w:val="none" w:sz="0" w:space="0" w:color="auto"/>
      </w:divBdr>
    </w:div>
    <w:div w:id="2009558732">
      <w:bodyDiv w:val="1"/>
      <w:marLeft w:val="0"/>
      <w:marRight w:val="0"/>
      <w:marTop w:val="0"/>
      <w:marBottom w:val="0"/>
      <w:divBdr>
        <w:top w:val="none" w:sz="0" w:space="0" w:color="auto"/>
        <w:left w:val="none" w:sz="0" w:space="0" w:color="auto"/>
        <w:bottom w:val="none" w:sz="0" w:space="0" w:color="auto"/>
        <w:right w:val="none" w:sz="0" w:space="0" w:color="auto"/>
      </w:divBdr>
    </w:div>
    <w:div w:id="2013994225">
      <w:bodyDiv w:val="1"/>
      <w:marLeft w:val="0"/>
      <w:marRight w:val="0"/>
      <w:marTop w:val="0"/>
      <w:marBottom w:val="0"/>
      <w:divBdr>
        <w:top w:val="none" w:sz="0" w:space="0" w:color="auto"/>
        <w:left w:val="none" w:sz="0" w:space="0" w:color="auto"/>
        <w:bottom w:val="none" w:sz="0" w:space="0" w:color="auto"/>
        <w:right w:val="none" w:sz="0" w:space="0" w:color="auto"/>
      </w:divBdr>
    </w:div>
    <w:div w:id="2016765608">
      <w:bodyDiv w:val="1"/>
      <w:marLeft w:val="0"/>
      <w:marRight w:val="0"/>
      <w:marTop w:val="0"/>
      <w:marBottom w:val="0"/>
      <w:divBdr>
        <w:top w:val="none" w:sz="0" w:space="0" w:color="auto"/>
        <w:left w:val="none" w:sz="0" w:space="0" w:color="auto"/>
        <w:bottom w:val="none" w:sz="0" w:space="0" w:color="auto"/>
        <w:right w:val="none" w:sz="0" w:space="0" w:color="auto"/>
      </w:divBdr>
    </w:div>
    <w:div w:id="2022316678">
      <w:bodyDiv w:val="1"/>
      <w:marLeft w:val="0"/>
      <w:marRight w:val="0"/>
      <w:marTop w:val="0"/>
      <w:marBottom w:val="0"/>
      <w:divBdr>
        <w:top w:val="none" w:sz="0" w:space="0" w:color="auto"/>
        <w:left w:val="none" w:sz="0" w:space="0" w:color="auto"/>
        <w:bottom w:val="none" w:sz="0" w:space="0" w:color="auto"/>
        <w:right w:val="none" w:sz="0" w:space="0" w:color="auto"/>
      </w:divBdr>
    </w:div>
    <w:div w:id="2048942580">
      <w:bodyDiv w:val="1"/>
      <w:marLeft w:val="0"/>
      <w:marRight w:val="0"/>
      <w:marTop w:val="0"/>
      <w:marBottom w:val="0"/>
      <w:divBdr>
        <w:top w:val="none" w:sz="0" w:space="0" w:color="auto"/>
        <w:left w:val="none" w:sz="0" w:space="0" w:color="auto"/>
        <w:bottom w:val="none" w:sz="0" w:space="0" w:color="auto"/>
        <w:right w:val="none" w:sz="0" w:space="0" w:color="auto"/>
      </w:divBdr>
    </w:div>
    <w:div w:id="2050446838">
      <w:bodyDiv w:val="1"/>
      <w:marLeft w:val="0"/>
      <w:marRight w:val="0"/>
      <w:marTop w:val="0"/>
      <w:marBottom w:val="0"/>
      <w:divBdr>
        <w:top w:val="none" w:sz="0" w:space="0" w:color="auto"/>
        <w:left w:val="none" w:sz="0" w:space="0" w:color="auto"/>
        <w:bottom w:val="none" w:sz="0" w:space="0" w:color="auto"/>
        <w:right w:val="none" w:sz="0" w:space="0" w:color="auto"/>
      </w:divBdr>
    </w:div>
    <w:div w:id="2055276797">
      <w:bodyDiv w:val="1"/>
      <w:marLeft w:val="0"/>
      <w:marRight w:val="0"/>
      <w:marTop w:val="0"/>
      <w:marBottom w:val="0"/>
      <w:divBdr>
        <w:top w:val="none" w:sz="0" w:space="0" w:color="auto"/>
        <w:left w:val="none" w:sz="0" w:space="0" w:color="auto"/>
        <w:bottom w:val="none" w:sz="0" w:space="0" w:color="auto"/>
        <w:right w:val="none" w:sz="0" w:space="0" w:color="auto"/>
      </w:divBdr>
    </w:div>
    <w:div w:id="2062439538">
      <w:bodyDiv w:val="1"/>
      <w:marLeft w:val="0"/>
      <w:marRight w:val="0"/>
      <w:marTop w:val="0"/>
      <w:marBottom w:val="0"/>
      <w:divBdr>
        <w:top w:val="none" w:sz="0" w:space="0" w:color="auto"/>
        <w:left w:val="none" w:sz="0" w:space="0" w:color="auto"/>
        <w:bottom w:val="none" w:sz="0" w:space="0" w:color="auto"/>
        <w:right w:val="none" w:sz="0" w:space="0" w:color="auto"/>
      </w:divBdr>
    </w:div>
    <w:div w:id="2062750596">
      <w:bodyDiv w:val="1"/>
      <w:marLeft w:val="0"/>
      <w:marRight w:val="0"/>
      <w:marTop w:val="0"/>
      <w:marBottom w:val="0"/>
      <w:divBdr>
        <w:top w:val="none" w:sz="0" w:space="0" w:color="auto"/>
        <w:left w:val="none" w:sz="0" w:space="0" w:color="auto"/>
        <w:bottom w:val="none" w:sz="0" w:space="0" w:color="auto"/>
        <w:right w:val="none" w:sz="0" w:space="0" w:color="auto"/>
      </w:divBdr>
    </w:div>
    <w:div w:id="2080057247">
      <w:bodyDiv w:val="1"/>
      <w:marLeft w:val="0"/>
      <w:marRight w:val="0"/>
      <w:marTop w:val="0"/>
      <w:marBottom w:val="0"/>
      <w:divBdr>
        <w:top w:val="none" w:sz="0" w:space="0" w:color="auto"/>
        <w:left w:val="none" w:sz="0" w:space="0" w:color="auto"/>
        <w:bottom w:val="none" w:sz="0" w:space="0" w:color="auto"/>
        <w:right w:val="none" w:sz="0" w:space="0" w:color="auto"/>
      </w:divBdr>
    </w:div>
    <w:div w:id="2086414848">
      <w:bodyDiv w:val="1"/>
      <w:marLeft w:val="0"/>
      <w:marRight w:val="0"/>
      <w:marTop w:val="0"/>
      <w:marBottom w:val="0"/>
      <w:divBdr>
        <w:top w:val="none" w:sz="0" w:space="0" w:color="auto"/>
        <w:left w:val="none" w:sz="0" w:space="0" w:color="auto"/>
        <w:bottom w:val="none" w:sz="0" w:space="0" w:color="auto"/>
        <w:right w:val="none" w:sz="0" w:space="0" w:color="auto"/>
      </w:divBdr>
    </w:div>
    <w:div w:id="2093315956">
      <w:bodyDiv w:val="1"/>
      <w:marLeft w:val="0"/>
      <w:marRight w:val="0"/>
      <w:marTop w:val="0"/>
      <w:marBottom w:val="0"/>
      <w:divBdr>
        <w:top w:val="none" w:sz="0" w:space="0" w:color="auto"/>
        <w:left w:val="none" w:sz="0" w:space="0" w:color="auto"/>
        <w:bottom w:val="none" w:sz="0" w:space="0" w:color="auto"/>
        <w:right w:val="none" w:sz="0" w:space="0" w:color="auto"/>
      </w:divBdr>
    </w:div>
    <w:div w:id="2102869766">
      <w:bodyDiv w:val="1"/>
      <w:marLeft w:val="0"/>
      <w:marRight w:val="0"/>
      <w:marTop w:val="0"/>
      <w:marBottom w:val="0"/>
      <w:divBdr>
        <w:top w:val="none" w:sz="0" w:space="0" w:color="auto"/>
        <w:left w:val="none" w:sz="0" w:space="0" w:color="auto"/>
        <w:bottom w:val="none" w:sz="0" w:space="0" w:color="auto"/>
        <w:right w:val="none" w:sz="0" w:space="0" w:color="auto"/>
      </w:divBdr>
    </w:div>
    <w:div w:id="21280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gov" TargetMode="Externa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75</Pages>
  <Words>15094</Words>
  <Characters>86038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CHAPTER 4</vt:lpstr>
    </vt:vector>
  </TitlesOfParts>
  <Company>Personal PC</Company>
  <LinksUpToDate>false</LinksUpToDate>
  <CharactersWithSpaces>100931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Lois Lembke</dc:creator>
  <cp:lastModifiedBy>naganathan.ramasamy</cp:lastModifiedBy>
  <cp:revision>8</cp:revision>
  <cp:lastPrinted>2008-06-08T18:12:00Z</cp:lastPrinted>
  <dcterms:created xsi:type="dcterms:W3CDTF">2012-09-27T23:18:00Z</dcterms:created>
  <dcterms:modified xsi:type="dcterms:W3CDTF">2013-03-18T07:19:00Z</dcterms:modified>
</cp:coreProperties>
</file>