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70" w:rsidRDefault="00411A70" w:rsidP="00411A70">
      <w:pPr>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860800" cy="1689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zu-footer-logo.png"/>
                    <pic:cNvPicPr/>
                  </pic:nvPicPr>
                  <pic:blipFill>
                    <a:blip r:embed="rId5">
                      <a:extLst>
                        <a:ext uri="{28A0092B-C50C-407E-A947-70E740481C1C}">
                          <a14:useLocalDpi xmlns:a14="http://schemas.microsoft.com/office/drawing/2010/main" val="0"/>
                        </a:ext>
                      </a:extLst>
                    </a:blip>
                    <a:stretch>
                      <a:fillRect/>
                    </a:stretch>
                  </pic:blipFill>
                  <pic:spPr>
                    <a:xfrm>
                      <a:off x="0" y="0"/>
                      <a:ext cx="3877845" cy="1696557"/>
                    </a:xfrm>
                    <a:prstGeom prst="rect">
                      <a:avLst/>
                    </a:prstGeom>
                  </pic:spPr>
                </pic:pic>
              </a:graphicData>
            </a:graphic>
          </wp:inline>
        </w:drawing>
      </w:r>
    </w:p>
    <w:p w:rsidR="00411A70" w:rsidRDefault="00411A70" w:rsidP="00411A70">
      <w:pPr>
        <w:jc w:val="center"/>
        <w:rPr>
          <w:rFonts w:asciiTheme="majorBidi" w:hAnsiTheme="majorBidi" w:cstheme="majorBidi"/>
          <w:b/>
          <w:bCs/>
          <w:sz w:val="24"/>
          <w:szCs w:val="24"/>
        </w:rPr>
      </w:pPr>
    </w:p>
    <w:p w:rsidR="00411A70" w:rsidRPr="00411A70" w:rsidRDefault="00411A70" w:rsidP="00411A70">
      <w:pPr>
        <w:jc w:val="center"/>
        <w:rPr>
          <w:rFonts w:asciiTheme="majorBidi" w:hAnsiTheme="majorBidi" w:cstheme="majorBidi"/>
          <w:b/>
          <w:bCs/>
          <w:sz w:val="24"/>
          <w:szCs w:val="24"/>
        </w:rPr>
      </w:pPr>
      <w:r w:rsidRPr="00411A70">
        <w:rPr>
          <w:rFonts w:asciiTheme="majorBidi" w:hAnsiTheme="majorBidi" w:cstheme="majorBidi"/>
          <w:b/>
          <w:bCs/>
          <w:sz w:val="24"/>
          <w:szCs w:val="24"/>
        </w:rPr>
        <w:t>Anatomy and Physiology</w:t>
      </w:r>
    </w:p>
    <w:p w:rsidR="00411A70" w:rsidRDefault="00411A70" w:rsidP="00411A70">
      <w:pPr>
        <w:jc w:val="center"/>
        <w:rPr>
          <w:rFonts w:asciiTheme="majorBidi" w:hAnsiTheme="majorBidi" w:cstheme="majorBidi"/>
          <w:b/>
          <w:bCs/>
          <w:sz w:val="24"/>
          <w:szCs w:val="24"/>
        </w:rPr>
      </w:pPr>
      <w:r w:rsidRPr="00411A70">
        <w:rPr>
          <w:rFonts w:asciiTheme="majorBidi" w:hAnsiTheme="majorBidi" w:cstheme="majorBidi"/>
          <w:b/>
          <w:bCs/>
          <w:sz w:val="24"/>
          <w:szCs w:val="24"/>
        </w:rPr>
        <w:t>NUTD341</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 xml:space="preserve">Doctor: Dr. </w:t>
      </w:r>
      <w:proofErr w:type="spellStart"/>
      <w:r w:rsidRPr="00411A70">
        <w:rPr>
          <w:rFonts w:asciiTheme="majorBidi" w:hAnsiTheme="majorBidi" w:cstheme="majorBidi"/>
          <w:sz w:val="24"/>
          <w:szCs w:val="24"/>
        </w:rPr>
        <w:t>Mohanad</w:t>
      </w:r>
      <w:proofErr w:type="spellEnd"/>
      <w:r w:rsidRPr="00411A70">
        <w:rPr>
          <w:rFonts w:asciiTheme="majorBidi" w:hAnsiTheme="majorBidi" w:cstheme="majorBidi"/>
          <w:sz w:val="24"/>
          <w:szCs w:val="24"/>
        </w:rPr>
        <w:t xml:space="preserve"> </w:t>
      </w:r>
      <w:proofErr w:type="spellStart"/>
      <w:r w:rsidRPr="00411A70">
        <w:rPr>
          <w:rFonts w:asciiTheme="majorBidi" w:hAnsiTheme="majorBidi" w:cstheme="majorBidi"/>
          <w:sz w:val="24"/>
          <w:szCs w:val="24"/>
        </w:rPr>
        <w:t>Kafri</w:t>
      </w:r>
      <w:proofErr w:type="spellEnd"/>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 xml:space="preserve">Teaching and Research Assistant: </w:t>
      </w:r>
      <w:proofErr w:type="spellStart"/>
      <w:r w:rsidRPr="00411A70">
        <w:rPr>
          <w:rFonts w:asciiTheme="majorBidi" w:hAnsiTheme="majorBidi" w:cstheme="majorBidi"/>
          <w:sz w:val="24"/>
          <w:szCs w:val="24"/>
        </w:rPr>
        <w:t>Kiyan</w:t>
      </w:r>
      <w:proofErr w:type="spellEnd"/>
      <w:r w:rsidRPr="00411A70">
        <w:rPr>
          <w:rFonts w:asciiTheme="majorBidi" w:hAnsiTheme="majorBidi" w:cstheme="majorBidi"/>
          <w:sz w:val="24"/>
          <w:szCs w:val="24"/>
        </w:rPr>
        <w:t xml:space="preserve"> A </w:t>
      </w:r>
      <w:proofErr w:type="spellStart"/>
      <w:r w:rsidRPr="00411A70">
        <w:rPr>
          <w:rFonts w:asciiTheme="majorBidi" w:hAnsiTheme="majorBidi" w:cstheme="majorBidi"/>
          <w:sz w:val="24"/>
          <w:szCs w:val="24"/>
        </w:rPr>
        <w:t>Sarmah</w:t>
      </w:r>
      <w:proofErr w:type="spellEnd"/>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Performance day: Wednesday.</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Performance date:10/11/2021.</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Submission date:24/11/2021.</w:t>
      </w:r>
    </w:p>
    <w:p w:rsidR="00411A70" w:rsidRPr="00411A70" w:rsidRDefault="00411A70" w:rsidP="00411A70">
      <w:pPr>
        <w:jc w:val="center"/>
        <w:rPr>
          <w:rFonts w:asciiTheme="majorBidi" w:hAnsiTheme="majorBidi" w:cstheme="majorBidi"/>
          <w:sz w:val="24"/>
          <w:szCs w:val="24"/>
        </w:rPr>
      </w:pPr>
    </w:p>
    <w:p w:rsidR="00411A70" w:rsidRPr="00411A70" w:rsidRDefault="00411A70" w:rsidP="00411A70">
      <w:pPr>
        <w:jc w:val="center"/>
        <w:rPr>
          <w:rFonts w:asciiTheme="majorBidi" w:hAnsiTheme="majorBidi" w:cstheme="majorBidi"/>
          <w:sz w:val="24"/>
          <w:szCs w:val="24"/>
        </w:rPr>
      </w:pP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Prepared by:</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w:t>
      </w:r>
      <w:proofErr w:type="spellStart"/>
      <w:r w:rsidRPr="00411A70">
        <w:rPr>
          <w:rFonts w:asciiTheme="majorBidi" w:hAnsiTheme="majorBidi" w:cstheme="majorBidi"/>
          <w:sz w:val="24"/>
          <w:szCs w:val="24"/>
        </w:rPr>
        <w:t>Lubna</w:t>
      </w:r>
      <w:proofErr w:type="spellEnd"/>
      <w:r w:rsidRPr="00411A70">
        <w:rPr>
          <w:rFonts w:asciiTheme="majorBidi" w:hAnsiTheme="majorBidi" w:cstheme="majorBidi"/>
          <w:sz w:val="24"/>
          <w:szCs w:val="24"/>
        </w:rPr>
        <w:t xml:space="preserve"> </w:t>
      </w:r>
      <w:proofErr w:type="spellStart"/>
      <w:r w:rsidRPr="00411A70">
        <w:rPr>
          <w:rFonts w:asciiTheme="majorBidi" w:hAnsiTheme="majorBidi" w:cstheme="majorBidi"/>
          <w:sz w:val="24"/>
          <w:szCs w:val="24"/>
        </w:rPr>
        <w:t>Abd</w:t>
      </w:r>
      <w:proofErr w:type="spellEnd"/>
      <w:r w:rsidRPr="00411A70">
        <w:rPr>
          <w:rFonts w:asciiTheme="majorBidi" w:hAnsiTheme="majorBidi" w:cstheme="majorBidi"/>
          <w:sz w:val="24"/>
          <w:szCs w:val="24"/>
        </w:rPr>
        <w:t xml:space="preserve"> Al-Hameed 1200555.</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w:t>
      </w:r>
      <w:proofErr w:type="spellStart"/>
      <w:r w:rsidRPr="00411A70">
        <w:rPr>
          <w:rFonts w:asciiTheme="majorBidi" w:hAnsiTheme="majorBidi" w:cstheme="majorBidi"/>
          <w:sz w:val="24"/>
          <w:szCs w:val="24"/>
        </w:rPr>
        <w:t>Aesha</w:t>
      </w:r>
      <w:proofErr w:type="spellEnd"/>
      <w:r w:rsidRPr="00411A70">
        <w:rPr>
          <w:rFonts w:asciiTheme="majorBidi" w:hAnsiTheme="majorBidi" w:cstheme="majorBidi"/>
          <w:sz w:val="24"/>
          <w:szCs w:val="24"/>
        </w:rPr>
        <w:t xml:space="preserve"> Mohammed 1202973</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w:t>
      </w:r>
      <w:proofErr w:type="spellStart"/>
      <w:r w:rsidRPr="00411A70">
        <w:rPr>
          <w:rFonts w:asciiTheme="majorBidi" w:hAnsiTheme="majorBidi" w:cstheme="majorBidi"/>
          <w:sz w:val="24"/>
          <w:szCs w:val="24"/>
        </w:rPr>
        <w:t>Jasmeen</w:t>
      </w:r>
      <w:proofErr w:type="spellEnd"/>
      <w:r w:rsidRPr="00411A70">
        <w:rPr>
          <w:rFonts w:asciiTheme="majorBidi" w:hAnsiTheme="majorBidi" w:cstheme="majorBidi"/>
          <w:sz w:val="24"/>
          <w:szCs w:val="24"/>
        </w:rPr>
        <w:t xml:space="preserve"> Anabtawi 1200030</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w:t>
      </w:r>
      <w:proofErr w:type="spellStart"/>
      <w:r w:rsidRPr="00411A70">
        <w:rPr>
          <w:rFonts w:asciiTheme="majorBidi" w:hAnsiTheme="majorBidi" w:cstheme="majorBidi"/>
          <w:sz w:val="24"/>
          <w:szCs w:val="24"/>
        </w:rPr>
        <w:t>Ethar</w:t>
      </w:r>
      <w:proofErr w:type="spellEnd"/>
      <w:r w:rsidRPr="00411A70">
        <w:rPr>
          <w:rFonts w:asciiTheme="majorBidi" w:hAnsiTheme="majorBidi" w:cstheme="majorBidi"/>
          <w:sz w:val="24"/>
          <w:szCs w:val="24"/>
        </w:rPr>
        <w:t xml:space="preserve"> </w:t>
      </w:r>
      <w:proofErr w:type="spellStart"/>
      <w:r w:rsidRPr="00411A70">
        <w:rPr>
          <w:rFonts w:asciiTheme="majorBidi" w:hAnsiTheme="majorBidi" w:cstheme="majorBidi"/>
          <w:sz w:val="24"/>
          <w:szCs w:val="24"/>
        </w:rPr>
        <w:t>Shihab</w:t>
      </w:r>
      <w:proofErr w:type="spellEnd"/>
      <w:r w:rsidRPr="00411A70">
        <w:rPr>
          <w:rFonts w:asciiTheme="majorBidi" w:hAnsiTheme="majorBidi" w:cstheme="majorBidi"/>
          <w:sz w:val="24"/>
          <w:szCs w:val="24"/>
        </w:rPr>
        <w:t xml:space="preserve"> 1201972</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 xml:space="preserve">-Sara Abu </w:t>
      </w:r>
      <w:proofErr w:type="spellStart"/>
      <w:r w:rsidRPr="00411A70">
        <w:rPr>
          <w:rFonts w:asciiTheme="majorBidi" w:hAnsiTheme="majorBidi" w:cstheme="majorBidi"/>
          <w:sz w:val="24"/>
          <w:szCs w:val="24"/>
        </w:rPr>
        <w:t>Meizer</w:t>
      </w:r>
      <w:proofErr w:type="spellEnd"/>
      <w:r w:rsidRPr="00411A70">
        <w:rPr>
          <w:rFonts w:asciiTheme="majorBidi" w:hAnsiTheme="majorBidi" w:cstheme="majorBidi"/>
          <w:sz w:val="24"/>
          <w:szCs w:val="24"/>
        </w:rPr>
        <w:t xml:space="preserve"> 1200051</w:t>
      </w:r>
    </w:p>
    <w:p w:rsidR="00411A70" w:rsidRPr="00411A70" w:rsidRDefault="00411A70" w:rsidP="00411A70">
      <w:pPr>
        <w:jc w:val="center"/>
        <w:rPr>
          <w:rFonts w:asciiTheme="majorBidi" w:hAnsiTheme="majorBidi" w:cstheme="majorBidi"/>
          <w:sz w:val="24"/>
          <w:szCs w:val="24"/>
        </w:rPr>
      </w:pPr>
      <w:r w:rsidRPr="00411A70">
        <w:rPr>
          <w:rFonts w:asciiTheme="majorBidi" w:hAnsiTheme="majorBidi" w:cstheme="majorBidi"/>
          <w:sz w:val="24"/>
          <w:szCs w:val="24"/>
        </w:rPr>
        <w:t>-</w:t>
      </w:r>
      <w:proofErr w:type="spellStart"/>
      <w:r w:rsidRPr="00411A70">
        <w:rPr>
          <w:rFonts w:asciiTheme="majorBidi" w:hAnsiTheme="majorBidi" w:cstheme="majorBidi"/>
          <w:sz w:val="24"/>
          <w:szCs w:val="24"/>
        </w:rPr>
        <w:t>Roa</w:t>
      </w:r>
      <w:proofErr w:type="spellEnd"/>
      <w:r w:rsidRPr="00411A70">
        <w:rPr>
          <w:rFonts w:asciiTheme="majorBidi" w:hAnsiTheme="majorBidi" w:cstheme="majorBidi"/>
          <w:sz w:val="24"/>
          <w:szCs w:val="24"/>
        </w:rPr>
        <w:t xml:space="preserve"> Abu </w:t>
      </w:r>
      <w:proofErr w:type="spellStart"/>
      <w:r w:rsidRPr="00411A70">
        <w:rPr>
          <w:rFonts w:asciiTheme="majorBidi" w:hAnsiTheme="majorBidi" w:cstheme="majorBidi"/>
          <w:sz w:val="24"/>
          <w:szCs w:val="24"/>
        </w:rPr>
        <w:t>Shamma</w:t>
      </w:r>
      <w:proofErr w:type="spellEnd"/>
      <w:r w:rsidRPr="00411A70">
        <w:rPr>
          <w:rFonts w:asciiTheme="majorBidi" w:hAnsiTheme="majorBidi" w:cstheme="majorBidi"/>
          <w:sz w:val="24"/>
          <w:szCs w:val="24"/>
        </w:rPr>
        <w:t xml:space="preserve"> 1200760</w:t>
      </w:r>
    </w:p>
    <w:p w:rsidR="00411A70" w:rsidRPr="00411A70" w:rsidRDefault="00411A70">
      <w:pPr>
        <w:rPr>
          <w:rFonts w:asciiTheme="majorBidi" w:hAnsiTheme="majorBidi" w:cstheme="majorBidi"/>
          <w:sz w:val="24"/>
          <w:szCs w:val="24"/>
        </w:rPr>
      </w:pPr>
      <w:r w:rsidRPr="00411A70">
        <w:rPr>
          <w:rFonts w:asciiTheme="majorBidi" w:hAnsiTheme="majorBidi" w:cstheme="majorBidi"/>
          <w:sz w:val="24"/>
          <w:szCs w:val="24"/>
        </w:rPr>
        <w:br w:type="page"/>
      </w:r>
    </w:p>
    <w:p w:rsidR="00411A70" w:rsidRPr="00411A70" w:rsidRDefault="00411A70" w:rsidP="00411A70">
      <w:pPr>
        <w:rPr>
          <w:rFonts w:asciiTheme="majorBidi" w:hAnsiTheme="majorBidi" w:cstheme="majorBidi"/>
          <w:b/>
          <w:bCs/>
          <w:sz w:val="24"/>
          <w:szCs w:val="24"/>
          <w:u w:val="single"/>
        </w:rPr>
      </w:pPr>
      <w:r w:rsidRPr="00411A70">
        <w:rPr>
          <w:rFonts w:asciiTheme="majorBidi" w:hAnsiTheme="majorBidi" w:cstheme="majorBidi"/>
          <w:b/>
          <w:bCs/>
          <w:sz w:val="24"/>
          <w:szCs w:val="24"/>
          <w:u w:val="single"/>
        </w:rPr>
        <w:lastRenderedPageBreak/>
        <w:t xml:space="preserve">Introduction: </w:t>
      </w:r>
    </w:p>
    <w:p w:rsidR="00411A70" w:rsidRPr="00411A70" w:rsidRDefault="00411A70" w:rsidP="00411A70">
      <w:pPr>
        <w:rPr>
          <w:rFonts w:asciiTheme="majorBidi" w:hAnsiTheme="majorBidi" w:cstheme="majorBidi"/>
          <w:sz w:val="24"/>
          <w:szCs w:val="24"/>
        </w:rPr>
      </w:pPr>
      <w:r>
        <w:rPr>
          <w:rFonts w:asciiTheme="majorBidi" w:hAnsiTheme="majorBidi" w:cstheme="majorBidi"/>
          <w:sz w:val="24"/>
          <w:szCs w:val="24"/>
        </w:rPr>
        <w:t xml:space="preserve">  </w:t>
      </w:r>
      <w:r w:rsidRPr="00411A70">
        <w:rPr>
          <w:rFonts w:asciiTheme="majorBidi" w:hAnsiTheme="majorBidi" w:cstheme="majorBidi"/>
          <w:sz w:val="24"/>
          <w:szCs w:val="24"/>
        </w:rPr>
        <w:t xml:space="preserve">Lung volumes are also known as respiratory volumes. It refers to the volume of gas in the lungs at a given time during the respiratory cycle. Lung capacities are derived from a summation of different lung volumes. The average total lung capacity of an adult human male is about 6 </w:t>
      </w:r>
      <w:r w:rsidRPr="00411A70">
        <w:rPr>
          <w:rFonts w:asciiTheme="majorBidi" w:hAnsiTheme="majorBidi" w:cstheme="majorBidi"/>
          <w:sz w:val="24"/>
          <w:szCs w:val="24"/>
        </w:rPr>
        <w:t>liters</w:t>
      </w:r>
      <w:r w:rsidRPr="00411A70">
        <w:rPr>
          <w:rFonts w:asciiTheme="majorBidi" w:hAnsiTheme="majorBidi" w:cstheme="majorBidi"/>
          <w:sz w:val="24"/>
          <w:szCs w:val="24"/>
        </w:rPr>
        <w:t xml:space="preserve"> of air. Lung volumes measurement is an integral part of pulmonary function test. These volumes tend to vary, depending on the depth of respiration, ethnicity, gender, age, body composition</w:t>
      </w:r>
      <w:r>
        <w:rPr>
          <w:rFonts w:asciiTheme="majorBidi" w:hAnsiTheme="majorBidi" w:cstheme="majorBidi"/>
          <w:sz w:val="24"/>
          <w:szCs w:val="24"/>
        </w:rPr>
        <w:t xml:space="preserve"> </w:t>
      </w:r>
      <w:r w:rsidRPr="00411A70">
        <w:rPr>
          <w:rFonts w:asciiTheme="majorBidi" w:hAnsiTheme="majorBidi" w:cstheme="majorBidi"/>
          <w:sz w:val="24"/>
          <w:szCs w:val="24"/>
        </w:rPr>
        <w:t>[1] and in certain respiratory diseases. A number of the lung volumes can be measured by Spirometry- Tidal volume, Inspiratory reserve volume, and Expiratory reserve volume. However, measurement of Residual volume, Functional residual capacity, and Total lung capacity is through body plethysmography, nitrogen washout and helium dilution technique.</w:t>
      </w:r>
    </w:p>
    <w:p w:rsidR="00250980" w:rsidRPr="00B561E2" w:rsidRDefault="00FF4F3C" w:rsidP="00411A70">
      <w:pPr>
        <w:rPr>
          <w:rFonts w:asciiTheme="majorBidi" w:hAnsiTheme="majorBidi" w:cstheme="majorBidi"/>
          <w:b/>
          <w:bCs/>
          <w:sz w:val="24"/>
          <w:szCs w:val="24"/>
          <w:u w:val="single"/>
        </w:rPr>
      </w:pPr>
      <w:r w:rsidRPr="00B561E2">
        <w:rPr>
          <w:rFonts w:asciiTheme="majorBidi" w:hAnsiTheme="majorBidi" w:cstheme="majorBidi"/>
          <w:b/>
          <w:bCs/>
          <w:sz w:val="24"/>
          <w:szCs w:val="24"/>
          <w:u w:val="single"/>
        </w:rPr>
        <w:t>Results:</w:t>
      </w:r>
    </w:p>
    <w:p w:rsidR="00250980" w:rsidRPr="005A22ED" w:rsidRDefault="00250980" w:rsidP="00250980">
      <w:pPr>
        <w:rPr>
          <w:rFonts w:asciiTheme="majorBidi" w:hAnsiTheme="majorBidi" w:cstheme="majorBidi"/>
          <w:b/>
          <w:bCs/>
          <w:sz w:val="24"/>
          <w:szCs w:val="24"/>
        </w:rPr>
      </w:pPr>
      <w:r w:rsidRPr="005A22ED">
        <w:rPr>
          <w:rFonts w:asciiTheme="majorBidi" w:hAnsiTheme="majorBidi" w:cstheme="majorBidi"/>
          <w:b/>
          <w:bCs/>
          <w:sz w:val="24"/>
          <w:szCs w:val="24"/>
        </w:rPr>
        <w:t>Part 1:</w:t>
      </w:r>
    </w:p>
    <w:tbl>
      <w:tblPr>
        <w:tblStyle w:val="TableGrid"/>
        <w:tblW w:w="0" w:type="auto"/>
        <w:tblLook w:val="04A0" w:firstRow="1" w:lastRow="0" w:firstColumn="1" w:lastColumn="0" w:noHBand="0" w:noVBand="1"/>
      </w:tblPr>
      <w:tblGrid>
        <w:gridCol w:w="4675"/>
        <w:gridCol w:w="4675"/>
      </w:tblGrid>
      <w:tr w:rsidR="00FF4F3C" w:rsidTr="00FF4F3C">
        <w:tc>
          <w:tcPr>
            <w:tcW w:w="4675" w:type="dxa"/>
          </w:tcPr>
          <w:p w:rsidR="00FF4F3C" w:rsidRDefault="00FF4F3C" w:rsidP="00FF4F3C">
            <w:pPr>
              <w:jc w:val="center"/>
              <w:rPr>
                <w:rFonts w:asciiTheme="majorBidi" w:hAnsiTheme="majorBidi" w:cstheme="majorBidi"/>
                <w:sz w:val="24"/>
                <w:szCs w:val="24"/>
              </w:rPr>
            </w:pPr>
            <w:r>
              <w:rPr>
                <w:rFonts w:asciiTheme="majorBidi" w:hAnsiTheme="majorBidi" w:cstheme="majorBidi"/>
                <w:sz w:val="24"/>
                <w:szCs w:val="24"/>
              </w:rPr>
              <w:t>Volumes &amp; Capacities</w:t>
            </w:r>
          </w:p>
        </w:tc>
        <w:tc>
          <w:tcPr>
            <w:tcW w:w="4675" w:type="dxa"/>
          </w:tcPr>
          <w:p w:rsidR="00FF4F3C" w:rsidRDefault="00FF4F3C" w:rsidP="00FF4F3C">
            <w:pPr>
              <w:jc w:val="center"/>
              <w:rPr>
                <w:rFonts w:asciiTheme="majorBidi" w:hAnsiTheme="majorBidi" w:cstheme="majorBidi"/>
                <w:sz w:val="24"/>
                <w:szCs w:val="24"/>
              </w:rPr>
            </w:pPr>
            <w:r>
              <w:rPr>
                <w:rFonts w:asciiTheme="majorBidi" w:hAnsiTheme="majorBidi" w:cstheme="majorBidi"/>
                <w:sz w:val="24"/>
                <w:szCs w:val="24"/>
              </w:rPr>
              <w:t>Measured Result (L/s)</w:t>
            </w:r>
          </w:p>
        </w:tc>
      </w:tr>
      <w:tr w:rsidR="00FF4F3C" w:rsidTr="00FF4F3C">
        <w:tc>
          <w:tcPr>
            <w:tcW w:w="4675" w:type="dxa"/>
          </w:tcPr>
          <w:p w:rsidR="00FF4F3C" w:rsidRPr="00FF4F3C" w:rsidRDefault="00FF4F3C">
            <w:pPr>
              <w:rPr>
                <w:rFonts w:asciiTheme="majorBidi" w:hAnsiTheme="majorBidi" w:cstheme="majorBidi"/>
                <w:sz w:val="24"/>
                <w:szCs w:val="24"/>
              </w:rPr>
            </w:pPr>
            <w:r w:rsidRPr="00FF4F3C">
              <w:rPr>
                <w:rFonts w:asciiTheme="majorBidi" w:hAnsiTheme="majorBidi" w:cstheme="majorBidi"/>
                <w:sz w:val="24"/>
                <w:szCs w:val="24"/>
              </w:rPr>
              <w:t>Tidal Volume (TV)</w:t>
            </w:r>
          </w:p>
        </w:tc>
        <w:tc>
          <w:tcPr>
            <w:tcW w:w="4675" w:type="dxa"/>
          </w:tcPr>
          <w:p w:rsidR="00FF4F3C" w:rsidRDefault="00FF4F3C" w:rsidP="00250980">
            <w:pPr>
              <w:jc w:val="center"/>
              <w:rPr>
                <w:rFonts w:asciiTheme="majorBidi" w:hAnsiTheme="majorBidi" w:cstheme="majorBidi"/>
                <w:sz w:val="24"/>
                <w:szCs w:val="24"/>
              </w:rPr>
            </w:pPr>
            <w:r>
              <w:rPr>
                <w:rFonts w:asciiTheme="majorBidi" w:hAnsiTheme="majorBidi" w:cstheme="majorBidi"/>
                <w:sz w:val="24"/>
                <w:szCs w:val="24"/>
              </w:rPr>
              <w:t>0.9</w:t>
            </w:r>
          </w:p>
        </w:tc>
      </w:tr>
      <w:tr w:rsidR="00FF4F3C" w:rsidTr="00FF4F3C">
        <w:tc>
          <w:tcPr>
            <w:tcW w:w="4675" w:type="dxa"/>
          </w:tcPr>
          <w:p w:rsidR="00FF4F3C" w:rsidRPr="00FF4F3C" w:rsidRDefault="00FF4F3C">
            <w:pPr>
              <w:rPr>
                <w:rFonts w:asciiTheme="majorBidi" w:hAnsiTheme="majorBidi" w:cstheme="majorBidi"/>
                <w:sz w:val="24"/>
                <w:szCs w:val="24"/>
              </w:rPr>
            </w:pPr>
            <w:r w:rsidRPr="00FF4F3C">
              <w:rPr>
                <w:rFonts w:asciiTheme="majorBidi" w:hAnsiTheme="majorBidi" w:cstheme="majorBidi"/>
                <w:sz w:val="24"/>
                <w:szCs w:val="24"/>
              </w:rPr>
              <w:t>Inspiratory Reserve Volume (IRV)</w:t>
            </w:r>
          </w:p>
        </w:tc>
        <w:tc>
          <w:tcPr>
            <w:tcW w:w="4675" w:type="dxa"/>
          </w:tcPr>
          <w:p w:rsidR="00FF4F3C" w:rsidRDefault="00FF4F3C" w:rsidP="00250980">
            <w:pPr>
              <w:jc w:val="center"/>
              <w:rPr>
                <w:rFonts w:asciiTheme="majorBidi" w:hAnsiTheme="majorBidi" w:cstheme="majorBidi"/>
                <w:sz w:val="24"/>
                <w:szCs w:val="24"/>
              </w:rPr>
            </w:pPr>
            <w:r>
              <w:rPr>
                <w:rFonts w:asciiTheme="majorBidi" w:hAnsiTheme="majorBidi" w:cstheme="majorBidi"/>
                <w:sz w:val="24"/>
                <w:szCs w:val="24"/>
              </w:rPr>
              <w:t>1.9</w:t>
            </w:r>
          </w:p>
        </w:tc>
      </w:tr>
      <w:tr w:rsidR="00FF4F3C" w:rsidTr="00FF4F3C">
        <w:tc>
          <w:tcPr>
            <w:tcW w:w="4675" w:type="dxa"/>
          </w:tcPr>
          <w:p w:rsidR="00FF4F3C" w:rsidRPr="00FF4F3C" w:rsidRDefault="00FF4F3C">
            <w:pPr>
              <w:rPr>
                <w:rFonts w:asciiTheme="majorBidi" w:hAnsiTheme="majorBidi" w:cstheme="majorBidi"/>
                <w:sz w:val="24"/>
                <w:szCs w:val="24"/>
              </w:rPr>
            </w:pPr>
            <w:r w:rsidRPr="00FF4F3C">
              <w:rPr>
                <w:rFonts w:asciiTheme="majorBidi" w:hAnsiTheme="majorBidi" w:cstheme="majorBidi"/>
                <w:sz w:val="24"/>
                <w:szCs w:val="24"/>
              </w:rPr>
              <w:t>Expiratory Reserve Volume (ERV)</w:t>
            </w:r>
          </w:p>
        </w:tc>
        <w:tc>
          <w:tcPr>
            <w:tcW w:w="4675" w:type="dxa"/>
          </w:tcPr>
          <w:p w:rsidR="00FF4F3C" w:rsidRDefault="00FF4F3C" w:rsidP="00250980">
            <w:pPr>
              <w:jc w:val="center"/>
              <w:rPr>
                <w:rFonts w:asciiTheme="majorBidi" w:hAnsiTheme="majorBidi" w:cstheme="majorBidi"/>
                <w:sz w:val="24"/>
                <w:szCs w:val="24"/>
              </w:rPr>
            </w:pPr>
            <w:r>
              <w:rPr>
                <w:rFonts w:asciiTheme="majorBidi" w:hAnsiTheme="majorBidi" w:cstheme="majorBidi"/>
                <w:sz w:val="24"/>
                <w:szCs w:val="24"/>
              </w:rPr>
              <w:t>0.7</w:t>
            </w:r>
          </w:p>
        </w:tc>
      </w:tr>
      <w:tr w:rsidR="00FF4F3C" w:rsidTr="00FF4F3C">
        <w:tc>
          <w:tcPr>
            <w:tcW w:w="4675" w:type="dxa"/>
          </w:tcPr>
          <w:p w:rsidR="00FF4F3C" w:rsidRPr="00FF4F3C" w:rsidRDefault="00FF4F3C">
            <w:pPr>
              <w:rPr>
                <w:rFonts w:asciiTheme="majorBidi" w:hAnsiTheme="majorBidi" w:cstheme="majorBidi"/>
                <w:sz w:val="24"/>
                <w:szCs w:val="24"/>
              </w:rPr>
            </w:pPr>
            <w:r w:rsidRPr="00FF4F3C">
              <w:rPr>
                <w:rFonts w:asciiTheme="majorBidi" w:hAnsiTheme="majorBidi" w:cstheme="majorBidi"/>
                <w:sz w:val="24"/>
                <w:szCs w:val="24"/>
              </w:rPr>
              <w:t>Inspiratory Capacity (IC)</w:t>
            </w:r>
          </w:p>
        </w:tc>
        <w:tc>
          <w:tcPr>
            <w:tcW w:w="4675" w:type="dxa"/>
          </w:tcPr>
          <w:p w:rsidR="00FF4F3C" w:rsidRDefault="00250980" w:rsidP="00250980">
            <w:pPr>
              <w:jc w:val="center"/>
              <w:rPr>
                <w:rFonts w:asciiTheme="majorBidi" w:hAnsiTheme="majorBidi" w:cstheme="majorBidi"/>
                <w:sz w:val="24"/>
                <w:szCs w:val="24"/>
              </w:rPr>
            </w:pPr>
            <w:r>
              <w:rPr>
                <w:rFonts w:asciiTheme="majorBidi" w:hAnsiTheme="majorBidi" w:cstheme="majorBidi"/>
                <w:sz w:val="24"/>
                <w:szCs w:val="24"/>
              </w:rPr>
              <w:t>2.8</w:t>
            </w:r>
          </w:p>
        </w:tc>
      </w:tr>
      <w:tr w:rsidR="00FF4F3C" w:rsidTr="00FF4F3C">
        <w:tc>
          <w:tcPr>
            <w:tcW w:w="4675" w:type="dxa"/>
          </w:tcPr>
          <w:p w:rsidR="00FF4F3C" w:rsidRPr="00FF4F3C" w:rsidRDefault="00FF4F3C">
            <w:pPr>
              <w:rPr>
                <w:rFonts w:asciiTheme="majorBidi" w:hAnsiTheme="majorBidi" w:cstheme="majorBidi"/>
                <w:sz w:val="24"/>
                <w:szCs w:val="24"/>
              </w:rPr>
            </w:pPr>
            <w:r w:rsidRPr="00FF4F3C">
              <w:rPr>
                <w:rFonts w:asciiTheme="majorBidi" w:hAnsiTheme="majorBidi" w:cstheme="majorBidi"/>
                <w:sz w:val="24"/>
                <w:szCs w:val="24"/>
              </w:rPr>
              <w:t>Vital Capacity (VC)</w:t>
            </w:r>
          </w:p>
        </w:tc>
        <w:tc>
          <w:tcPr>
            <w:tcW w:w="4675" w:type="dxa"/>
          </w:tcPr>
          <w:p w:rsidR="00FF4F3C" w:rsidRDefault="00FF4F3C" w:rsidP="00250980">
            <w:pPr>
              <w:jc w:val="center"/>
              <w:rPr>
                <w:rFonts w:asciiTheme="majorBidi" w:hAnsiTheme="majorBidi" w:cstheme="majorBidi"/>
                <w:sz w:val="24"/>
                <w:szCs w:val="24"/>
              </w:rPr>
            </w:pPr>
            <w:r>
              <w:rPr>
                <w:rFonts w:asciiTheme="majorBidi" w:hAnsiTheme="majorBidi" w:cstheme="majorBidi"/>
                <w:sz w:val="24"/>
                <w:szCs w:val="24"/>
              </w:rPr>
              <w:t>4.2</w:t>
            </w:r>
          </w:p>
        </w:tc>
      </w:tr>
    </w:tbl>
    <w:p w:rsidR="00B561E2" w:rsidRDefault="00B561E2">
      <w:pPr>
        <w:rPr>
          <w:rFonts w:asciiTheme="majorBidi" w:hAnsiTheme="majorBidi" w:cstheme="majorBidi"/>
          <w:sz w:val="24"/>
          <w:szCs w:val="24"/>
        </w:rPr>
      </w:pPr>
    </w:p>
    <w:p w:rsidR="00250980" w:rsidRPr="005A22ED" w:rsidRDefault="00250980">
      <w:pPr>
        <w:rPr>
          <w:rFonts w:asciiTheme="majorBidi" w:hAnsiTheme="majorBidi" w:cstheme="majorBidi"/>
          <w:b/>
          <w:bCs/>
          <w:sz w:val="24"/>
          <w:szCs w:val="24"/>
        </w:rPr>
      </w:pPr>
      <w:r w:rsidRPr="005A22ED">
        <w:rPr>
          <w:rFonts w:asciiTheme="majorBidi" w:hAnsiTheme="majorBidi" w:cstheme="majorBidi"/>
          <w:b/>
          <w:bCs/>
          <w:sz w:val="24"/>
          <w:szCs w:val="24"/>
        </w:rPr>
        <w:t>Part 2:</w:t>
      </w:r>
    </w:p>
    <w:p w:rsidR="00250980" w:rsidRPr="005A22ED" w:rsidRDefault="00250980">
      <w:pPr>
        <w:rPr>
          <w:rFonts w:asciiTheme="majorBidi" w:hAnsiTheme="majorBidi" w:cstheme="majorBidi"/>
          <w:b/>
          <w:bCs/>
          <w:sz w:val="24"/>
          <w:szCs w:val="24"/>
        </w:rPr>
      </w:pPr>
      <w:r w:rsidRPr="005A22ED">
        <w:rPr>
          <w:rFonts w:asciiTheme="majorBidi" w:hAnsiTheme="majorBidi" w:cstheme="majorBidi"/>
          <w:b/>
          <w:bCs/>
          <w:sz w:val="24"/>
          <w:szCs w:val="24"/>
        </w:rPr>
        <w:t>Using a Nomogram:</w:t>
      </w:r>
    </w:p>
    <w:p w:rsidR="00250980" w:rsidRPr="005A22ED" w:rsidRDefault="00250980" w:rsidP="00250980">
      <w:pPr>
        <w:rPr>
          <w:rFonts w:asciiTheme="majorBidi" w:hAnsiTheme="majorBidi" w:cstheme="majorBidi"/>
          <w:sz w:val="24"/>
          <w:szCs w:val="24"/>
        </w:rPr>
      </w:pPr>
      <w:r w:rsidRPr="005A22ED">
        <w:rPr>
          <w:rFonts w:asciiTheme="majorBidi" w:hAnsiTheme="majorBidi" w:cstheme="majorBidi"/>
          <w:sz w:val="24"/>
          <w:szCs w:val="24"/>
        </w:rPr>
        <w:t xml:space="preserve">Height: 170cm </w:t>
      </w:r>
    </w:p>
    <w:p w:rsidR="00250980" w:rsidRPr="005A22ED" w:rsidRDefault="00250980" w:rsidP="00250980">
      <w:pPr>
        <w:rPr>
          <w:rFonts w:asciiTheme="majorBidi" w:hAnsiTheme="majorBidi" w:cstheme="majorBidi"/>
          <w:sz w:val="24"/>
          <w:szCs w:val="24"/>
        </w:rPr>
      </w:pPr>
      <w:r w:rsidRPr="005A22ED">
        <w:rPr>
          <w:rFonts w:asciiTheme="majorBidi" w:hAnsiTheme="majorBidi" w:cstheme="majorBidi"/>
          <w:sz w:val="24"/>
          <w:szCs w:val="24"/>
        </w:rPr>
        <w:t xml:space="preserve">Weight: 75kg </w:t>
      </w:r>
    </w:p>
    <w:p w:rsidR="00250980" w:rsidRDefault="00250980" w:rsidP="00250980">
      <w:pPr>
        <w:rPr>
          <w:rFonts w:asciiTheme="majorBidi" w:hAnsiTheme="majorBidi" w:cstheme="majorBidi"/>
          <w:sz w:val="24"/>
          <w:szCs w:val="24"/>
        </w:rPr>
      </w:pPr>
      <w:r w:rsidRPr="005A22ED">
        <w:rPr>
          <w:rFonts w:asciiTheme="majorBidi" w:hAnsiTheme="majorBidi" w:cstheme="majorBidi"/>
          <w:sz w:val="24"/>
          <w:szCs w:val="24"/>
        </w:rPr>
        <w:t xml:space="preserve">Derived Surface Area: </w:t>
      </w:r>
      <w:r w:rsidR="005A22ED" w:rsidRPr="005A22ED">
        <w:rPr>
          <w:rFonts w:asciiTheme="majorBidi" w:hAnsiTheme="majorBidi" w:cstheme="majorBidi"/>
          <w:sz w:val="24"/>
          <w:szCs w:val="24"/>
        </w:rPr>
        <w:t xml:space="preserve">1.85 </w:t>
      </w:r>
      <w:r w:rsidRPr="005A22ED">
        <w:rPr>
          <w:rFonts w:asciiTheme="majorBidi" w:hAnsiTheme="majorBidi" w:cstheme="majorBidi"/>
          <w:sz w:val="24"/>
          <w:szCs w:val="24"/>
        </w:rPr>
        <w:t>m2</w:t>
      </w:r>
    </w:p>
    <w:p w:rsidR="005A22ED" w:rsidRDefault="00250980" w:rsidP="005A22ED">
      <w:pPr>
        <w:rPr>
          <w:rFonts w:ascii="Times New Roman" w:hAnsi="Times New Roman" w:cs="Times New Roman"/>
          <w:sz w:val="20"/>
          <w:szCs w:val="20"/>
        </w:rPr>
      </w:pPr>
      <w:r w:rsidRPr="005A22ED">
        <w:rPr>
          <w:rFonts w:asciiTheme="majorBidi" w:hAnsiTheme="majorBidi" w:cstheme="majorBidi"/>
          <w:b/>
          <w:bCs/>
          <w:sz w:val="24"/>
          <w:szCs w:val="24"/>
        </w:rPr>
        <w:t>Equation: Surface Area X Gender Constant = Ideal VC</w:t>
      </w:r>
      <w:r w:rsidR="005A22ED" w:rsidRPr="005A22ED">
        <w:rPr>
          <w:rFonts w:asciiTheme="majorBidi" w:hAnsiTheme="majorBidi" w:cstheme="majorBidi"/>
          <w:b/>
          <w:bCs/>
          <w:sz w:val="24"/>
          <w:szCs w:val="24"/>
        </w:rPr>
        <w:t xml:space="preserve">  </w:t>
      </w:r>
      <w:proofErr w:type="gramStart"/>
      <w:r w:rsidR="005A22ED" w:rsidRPr="005A22ED">
        <w:rPr>
          <w:rFonts w:asciiTheme="majorBidi" w:hAnsiTheme="majorBidi" w:cstheme="majorBidi"/>
          <w:b/>
          <w:bCs/>
          <w:sz w:val="24"/>
          <w:szCs w:val="24"/>
        </w:rPr>
        <w:t xml:space="preserve">   </w:t>
      </w:r>
      <w:r w:rsidR="005A22ED">
        <w:rPr>
          <w:rFonts w:asciiTheme="majorBidi" w:hAnsiTheme="majorBidi" w:cstheme="majorBidi"/>
          <w:sz w:val="24"/>
          <w:szCs w:val="24"/>
        </w:rPr>
        <w:t>(</w:t>
      </w:r>
      <w:proofErr w:type="gramEnd"/>
      <w:r w:rsidR="005A22ED" w:rsidRPr="005A22ED">
        <w:rPr>
          <w:rFonts w:ascii="Times New Roman" w:hAnsi="Times New Roman" w:cs="Times New Roman"/>
          <w:sz w:val="20"/>
          <w:szCs w:val="20"/>
        </w:rPr>
        <w:t>Female standard constant = 2L/m2)</w:t>
      </w:r>
    </w:p>
    <w:p w:rsidR="00411A70" w:rsidRPr="00B561E2" w:rsidRDefault="005A22ED" w:rsidP="00B561E2">
      <w:pPr>
        <w:rPr>
          <w:rFonts w:ascii="Times New Roman" w:hAnsi="Times New Roman" w:cs="Times New Roman"/>
          <w:sz w:val="24"/>
          <w:szCs w:val="24"/>
        </w:rPr>
      </w:pPr>
      <w:r w:rsidRPr="005A22ED">
        <w:rPr>
          <w:rFonts w:ascii="Times New Roman" w:hAnsi="Times New Roman" w:cs="Times New Roman"/>
          <w:sz w:val="24"/>
          <w:szCs w:val="24"/>
        </w:rPr>
        <w:t>1.85*2=3.7 L</w:t>
      </w:r>
    </w:p>
    <w:p w:rsidR="00B561E2" w:rsidRPr="00B561E2" w:rsidRDefault="00B561E2" w:rsidP="00411A70">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Discussion: </w:t>
      </w:r>
    </w:p>
    <w:p w:rsidR="00B561E2" w:rsidRPr="00B561E2" w:rsidRDefault="00B561E2" w:rsidP="00B561E2">
      <w:pPr>
        <w:pStyle w:val="ListParagraph"/>
        <w:numPr>
          <w:ilvl w:val="0"/>
          <w:numId w:val="2"/>
        </w:numPr>
        <w:rPr>
          <w:rFonts w:asciiTheme="majorBidi" w:hAnsiTheme="majorBidi" w:cstheme="majorBidi"/>
          <w:sz w:val="24"/>
          <w:szCs w:val="24"/>
        </w:rPr>
      </w:pPr>
      <w:r w:rsidRPr="00B561E2">
        <w:rPr>
          <w:rFonts w:asciiTheme="majorBidi" w:hAnsiTheme="majorBidi" w:cstheme="majorBidi"/>
          <w:sz w:val="24"/>
          <w:szCs w:val="24"/>
        </w:rPr>
        <w:t>The standard value in healthy adults (women) for lung volume and capacity is:</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t>Inspiratory reserve volume (IRV): 1.9 L</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t>Expiratory reserve volume (ERV): 0.7L</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t>Tidal volume (TV): 0.5 L</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t>Residual volume (RV): 1.1L</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t>Vital capacity(VC): 3.1 L</w:t>
      </w:r>
    </w:p>
    <w:p w:rsidR="00411A70" w:rsidRPr="00411A70" w:rsidRDefault="00411A70" w:rsidP="00411A70">
      <w:pPr>
        <w:rPr>
          <w:rFonts w:asciiTheme="majorBidi" w:hAnsiTheme="majorBidi" w:cstheme="majorBidi"/>
          <w:sz w:val="24"/>
          <w:szCs w:val="24"/>
        </w:rPr>
      </w:pPr>
      <w:r w:rsidRPr="00411A70">
        <w:rPr>
          <w:rFonts w:asciiTheme="majorBidi" w:hAnsiTheme="majorBidi" w:cstheme="majorBidi"/>
          <w:sz w:val="24"/>
          <w:szCs w:val="24"/>
        </w:rPr>
        <w:lastRenderedPageBreak/>
        <w:t>Inspiratory capacity(IC): 2</w:t>
      </w:r>
      <w:r w:rsidR="00645912">
        <w:rPr>
          <w:rFonts w:asciiTheme="majorBidi" w:hAnsiTheme="majorBidi" w:cstheme="majorBidi"/>
          <w:sz w:val="24"/>
          <w:szCs w:val="24"/>
        </w:rPr>
        <w:t>.4L [2</w:t>
      </w:r>
      <w:r w:rsidRPr="00411A70">
        <w:rPr>
          <w:rFonts w:asciiTheme="majorBidi" w:hAnsiTheme="majorBidi" w:cstheme="majorBidi"/>
          <w:sz w:val="24"/>
          <w:szCs w:val="24"/>
        </w:rPr>
        <w:t>]</w:t>
      </w:r>
    </w:p>
    <w:p w:rsidR="00411A70" w:rsidRPr="00411A70" w:rsidRDefault="00645912" w:rsidP="00645912">
      <w:pPr>
        <w:rPr>
          <w:rFonts w:asciiTheme="majorBidi" w:hAnsiTheme="majorBidi" w:cstheme="majorBidi"/>
          <w:sz w:val="24"/>
          <w:szCs w:val="24"/>
        </w:rPr>
      </w:pPr>
      <w:r>
        <w:rPr>
          <w:rFonts w:asciiTheme="majorBidi" w:hAnsiTheme="majorBidi" w:cstheme="majorBidi"/>
          <w:sz w:val="24"/>
          <w:szCs w:val="24"/>
        </w:rPr>
        <w:t xml:space="preserve">  </w:t>
      </w:r>
      <w:r w:rsidR="00411A70" w:rsidRPr="00411A70">
        <w:rPr>
          <w:rFonts w:asciiTheme="majorBidi" w:hAnsiTheme="majorBidi" w:cstheme="majorBidi"/>
          <w:sz w:val="24"/>
          <w:szCs w:val="24"/>
        </w:rPr>
        <w:t>As seen in our results, IRV and ERV values were the same as standard values, but other values (TV,</w:t>
      </w:r>
      <w:r>
        <w:rPr>
          <w:rFonts w:asciiTheme="majorBidi" w:hAnsiTheme="majorBidi" w:cstheme="majorBidi"/>
          <w:sz w:val="24"/>
          <w:szCs w:val="24"/>
        </w:rPr>
        <w:t xml:space="preserve"> </w:t>
      </w:r>
      <w:r w:rsidR="00411A70" w:rsidRPr="00411A70">
        <w:rPr>
          <w:rFonts w:asciiTheme="majorBidi" w:hAnsiTheme="majorBidi" w:cstheme="majorBidi"/>
          <w:sz w:val="24"/>
          <w:szCs w:val="24"/>
        </w:rPr>
        <w:t>VC and IC)</w:t>
      </w:r>
      <w:r>
        <w:rPr>
          <w:rFonts w:asciiTheme="majorBidi" w:hAnsiTheme="majorBidi" w:cstheme="majorBidi"/>
          <w:sz w:val="24"/>
          <w:szCs w:val="24"/>
        </w:rPr>
        <w:t xml:space="preserve"> </w:t>
      </w:r>
      <w:r w:rsidR="00411A70" w:rsidRPr="00411A70">
        <w:rPr>
          <w:rFonts w:asciiTheme="majorBidi" w:hAnsiTheme="majorBidi" w:cstheme="majorBidi"/>
          <w:sz w:val="24"/>
          <w:szCs w:val="24"/>
        </w:rPr>
        <w:t>were different in varying proportions as a result of Physiological factors that influence lung volumes/capacities include age, gender, weight, height and ethnicity, physical activity, altitude and others, which should be considered while interp</w:t>
      </w:r>
      <w:r>
        <w:rPr>
          <w:rFonts w:asciiTheme="majorBidi" w:hAnsiTheme="majorBidi" w:cstheme="majorBidi"/>
          <w:sz w:val="24"/>
          <w:szCs w:val="24"/>
        </w:rPr>
        <w:t>reting results of spirometry. [3</w:t>
      </w:r>
      <w:r w:rsidR="00411A70" w:rsidRPr="00411A70">
        <w:rPr>
          <w:rFonts w:asciiTheme="majorBidi" w:hAnsiTheme="majorBidi" w:cstheme="majorBidi"/>
          <w:sz w:val="24"/>
          <w:szCs w:val="24"/>
        </w:rPr>
        <w:t>]</w:t>
      </w:r>
      <w:r>
        <w:rPr>
          <w:rFonts w:asciiTheme="majorBidi" w:hAnsiTheme="majorBidi" w:cstheme="majorBidi"/>
          <w:sz w:val="24"/>
          <w:szCs w:val="24"/>
        </w:rPr>
        <w:t xml:space="preserve"> T</w:t>
      </w:r>
      <w:bookmarkStart w:id="0" w:name="_GoBack"/>
      <w:bookmarkEnd w:id="0"/>
      <w:r w:rsidR="00411A70" w:rsidRPr="00411A70">
        <w:rPr>
          <w:rFonts w:asciiTheme="majorBidi" w:hAnsiTheme="majorBidi" w:cstheme="majorBidi"/>
          <w:sz w:val="24"/>
          <w:szCs w:val="24"/>
        </w:rPr>
        <w:t>he VC from the spirometer recording paper result (4.2L) wasn’t similar to the calculated ideal VC from the nomogram(3.7L) maybe because vital capacity depends on age, sex, height, mass, and possibly ethnicity.so some of these factors influenced on it.</w:t>
      </w:r>
    </w:p>
    <w:p w:rsidR="00411A70" w:rsidRPr="00411A70" w:rsidRDefault="00411A70" w:rsidP="00411A70">
      <w:pPr>
        <w:rPr>
          <w:rFonts w:asciiTheme="majorBidi" w:hAnsiTheme="majorBidi" w:cstheme="majorBidi"/>
          <w:sz w:val="24"/>
          <w:szCs w:val="24"/>
        </w:rPr>
      </w:pPr>
    </w:p>
    <w:p w:rsidR="00411A70" w:rsidRDefault="00411A70" w:rsidP="00411A70">
      <w:pPr>
        <w:rPr>
          <w:rFonts w:asciiTheme="majorBidi" w:hAnsiTheme="majorBidi" w:cstheme="majorBidi"/>
          <w:b/>
          <w:bCs/>
          <w:sz w:val="24"/>
          <w:szCs w:val="24"/>
          <w:u w:val="single"/>
        </w:rPr>
      </w:pPr>
      <w:r>
        <w:rPr>
          <w:rFonts w:asciiTheme="majorBidi" w:hAnsiTheme="majorBidi" w:cstheme="majorBidi"/>
          <w:b/>
          <w:bCs/>
          <w:sz w:val="24"/>
          <w:szCs w:val="24"/>
          <w:u w:val="single"/>
        </w:rPr>
        <w:t>Ref</w:t>
      </w:r>
      <w:r w:rsidRPr="00411A70">
        <w:rPr>
          <w:rFonts w:asciiTheme="majorBidi" w:hAnsiTheme="majorBidi" w:cstheme="majorBidi"/>
          <w:b/>
          <w:bCs/>
          <w:sz w:val="24"/>
          <w:szCs w:val="24"/>
          <w:u w:val="single"/>
        </w:rPr>
        <w:t>erences:</w:t>
      </w:r>
    </w:p>
    <w:p w:rsidR="00411A70" w:rsidRPr="00645912" w:rsidRDefault="00411A70" w:rsidP="00411A70">
      <w:pPr>
        <w:pStyle w:val="ListParagraph"/>
        <w:numPr>
          <w:ilvl w:val="0"/>
          <w:numId w:val="1"/>
        </w:numPr>
        <w:rPr>
          <w:rFonts w:asciiTheme="majorBidi" w:hAnsiTheme="majorBidi" w:cstheme="majorBidi"/>
          <w:sz w:val="24"/>
          <w:szCs w:val="24"/>
        </w:rPr>
      </w:pPr>
      <w:proofErr w:type="spellStart"/>
      <w:r w:rsidRPr="00645912">
        <w:rPr>
          <w:rFonts w:asciiTheme="majorBidi" w:hAnsiTheme="majorBidi" w:cstheme="majorBidi"/>
          <w:sz w:val="24"/>
          <w:szCs w:val="24"/>
        </w:rPr>
        <w:t>Physiopedia</w:t>
      </w:r>
      <w:proofErr w:type="spellEnd"/>
      <w:r w:rsidRPr="00645912">
        <w:rPr>
          <w:rFonts w:asciiTheme="majorBidi" w:hAnsiTheme="majorBidi" w:cstheme="majorBidi"/>
          <w:sz w:val="24"/>
          <w:szCs w:val="24"/>
        </w:rPr>
        <w:t xml:space="preserve">,  Lung Volumes, </w:t>
      </w:r>
      <w:hyperlink r:id="rId6" w:history="1">
        <w:r w:rsidRPr="00645912">
          <w:rPr>
            <w:rStyle w:val="Hyperlink"/>
            <w:rFonts w:asciiTheme="majorBidi" w:hAnsiTheme="majorBidi" w:cstheme="majorBidi"/>
            <w:sz w:val="24"/>
            <w:szCs w:val="24"/>
            <w:u w:val="none"/>
          </w:rPr>
          <w:t>https://www.physio-pedia.com/Lung_Volumes</w:t>
        </w:r>
      </w:hyperlink>
      <w:r w:rsidRPr="00645912">
        <w:rPr>
          <w:rFonts w:asciiTheme="majorBidi" w:hAnsiTheme="majorBidi" w:cstheme="majorBidi"/>
          <w:sz w:val="24"/>
          <w:szCs w:val="24"/>
        </w:rPr>
        <w:t xml:space="preserve">. </w:t>
      </w:r>
    </w:p>
    <w:p w:rsidR="00411A70" w:rsidRPr="00645912" w:rsidRDefault="00645912" w:rsidP="00645912">
      <w:pPr>
        <w:pStyle w:val="ListParagraph"/>
        <w:numPr>
          <w:ilvl w:val="0"/>
          <w:numId w:val="1"/>
        </w:numPr>
        <w:rPr>
          <w:rFonts w:asciiTheme="majorBidi" w:hAnsiTheme="majorBidi" w:cstheme="majorBidi"/>
          <w:sz w:val="24"/>
          <w:szCs w:val="24"/>
        </w:rPr>
      </w:pPr>
      <w:r w:rsidRPr="00645912">
        <w:rPr>
          <w:rFonts w:asciiTheme="majorBidi" w:hAnsiTheme="majorBidi" w:cstheme="majorBidi"/>
          <w:sz w:val="24"/>
          <w:szCs w:val="24"/>
        </w:rPr>
        <w:t xml:space="preserve"> Lung volumes. (2021, April 30). Retrieved from </w:t>
      </w:r>
      <w:hyperlink r:id="rId7" w:history="1">
        <w:r w:rsidRPr="00645912">
          <w:rPr>
            <w:rStyle w:val="Hyperlink"/>
            <w:rFonts w:asciiTheme="majorBidi" w:hAnsiTheme="majorBidi" w:cstheme="majorBidi"/>
            <w:sz w:val="24"/>
            <w:szCs w:val="24"/>
          </w:rPr>
          <w:t>https://en.m.wikipedia.org/wiki/Lung_volumes</w:t>
        </w:r>
      </w:hyperlink>
    </w:p>
    <w:p w:rsidR="00645912" w:rsidRPr="00645912" w:rsidRDefault="00645912" w:rsidP="00645912">
      <w:pPr>
        <w:pStyle w:val="ListParagraph"/>
        <w:numPr>
          <w:ilvl w:val="0"/>
          <w:numId w:val="1"/>
        </w:numPr>
        <w:rPr>
          <w:rFonts w:asciiTheme="majorBidi" w:hAnsiTheme="majorBidi" w:cstheme="majorBidi"/>
          <w:sz w:val="24"/>
          <w:szCs w:val="24"/>
        </w:rPr>
      </w:pPr>
      <w:proofErr w:type="spellStart"/>
      <w:r w:rsidRPr="00645912">
        <w:rPr>
          <w:rFonts w:asciiTheme="majorBidi" w:hAnsiTheme="majorBidi" w:cstheme="majorBidi"/>
          <w:sz w:val="24"/>
          <w:szCs w:val="24"/>
        </w:rPr>
        <w:t>Lutfi</w:t>
      </w:r>
      <w:proofErr w:type="spellEnd"/>
      <w:r w:rsidRPr="00645912">
        <w:rPr>
          <w:rFonts w:asciiTheme="majorBidi" w:hAnsiTheme="majorBidi" w:cstheme="majorBidi"/>
          <w:sz w:val="24"/>
          <w:szCs w:val="24"/>
        </w:rPr>
        <w:t>, M. F. (2017, February 09). The physiological basis and clinical significance of lung volume measurements. Retrieved from https://mrmjournal.biomedcentral.com/articles/10.1186/s40248-017-0084-5</w:t>
      </w:r>
    </w:p>
    <w:sectPr w:rsidR="00645912" w:rsidRPr="00645912" w:rsidSect="001D55CE">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000B"/>
    <w:multiLevelType w:val="hybridMultilevel"/>
    <w:tmpl w:val="C6AE9832"/>
    <w:lvl w:ilvl="0" w:tplc="36AE43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35A4"/>
    <w:multiLevelType w:val="hybridMultilevel"/>
    <w:tmpl w:val="27845E28"/>
    <w:lvl w:ilvl="0" w:tplc="D8D6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3C"/>
    <w:rsid w:val="001D55CE"/>
    <w:rsid w:val="00250980"/>
    <w:rsid w:val="00411A70"/>
    <w:rsid w:val="005A22ED"/>
    <w:rsid w:val="00645912"/>
    <w:rsid w:val="00B561E2"/>
    <w:rsid w:val="00D37D9C"/>
    <w:rsid w:val="00DF2334"/>
    <w:rsid w:val="00FF4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E054"/>
  <w15:chartTrackingRefBased/>
  <w15:docId w15:val="{FA59CF1A-D0C0-470B-A88C-7954A3C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A70"/>
    <w:rPr>
      <w:color w:val="0563C1" w:themeColor="hyperlink"/>
      <w:u w:val="single"/>
    </w:rPr>
  </w:style>
  <w:style w:type="paragraph" w:styleId="ListParagraph">
    <w:name w:val="List Paragraph"/>
    <w:basedOn w:val="Normal"/>
    <w:uiPriority w:val="34"/>
    <w:qFormat/>
    <w:rsid w:val="00411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m.wikipedia.org/wiki/Lung_vol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o-pedia.com/Lung_Volum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QTECH</dc:creator>
  <cp:keywords/>
  <dc:description/>
  <cp:lastModifiedBy>feras anabtawi</cp:lastModifiedBy>
  <cp:revision>5</cp:revision>
  <dcterms:created xsi:type="dcterms:W3CDTF">2021-11-30T16:13:00Z</dcterms:created>
  <dcterms:modified xsi:type="dcterms:W3CDTF">2021-11-30T21:18:00Z</dcterms:modified>
</cp:coreProperties>
</file>