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43" w:rsidRDefault="00873450" w:rsidP="00873450">
      <w:pPr>
        <w:jc w:val="center"/>
      </w:pPr>
      <w:r w:rsidRPr="00873450">
        <w:rPr>
          <w:noProof/>
        </w:rPr>
        <w:drawing>
          <wp:inline distT="114300" distB="114300" distL="114300" distR="114300">
            <wp:extent cx="2409825" cy="825511"/>
            <wp:effectExtent l="0" t="0" r="0" b="0"/>
            <wp:docPr id="1" name="image1.png" descr="ملف:Birzeit University logo.svg - ويكيبيديا"/>
            <wp:cNvGraphicFramePr/>
            <a:graphic xmlns:a="http://schemas.openxmlformats.org/drawingml/2006/main">
              <a:graphicData uri="http://schemas.openxmlformats.org/drawingml/2006/picture">
                <pic:pic xmlns:pic="http://schemas.openxmlformats.org/drawingml/2006/picture">
                  <pic:nvPicPr>
                    <pic:cNvPr id="0" name="image1.png" descr="ملف:Birzeit University logo.svg - ويكيبيديا"/>
                    <pic:cNvPicPr preferRelativeResize="0"/>
                  </pic:nvPicPr>
                  <pic:blipFill>
                    <a:blip r:embed="rId5"/>
                    <a:srcRect/>
                    <a:stretch>
                      <a:fillRect/>
                    </a:stretch>
                  </pic:blipFill>
                  <pic:spPr>
                    <a:xfrm>
                      <a:off x="0" y="0"/>
                      <a:ext cx="2409825" cy="825511"/>
                    </a:xfrm>
                    <a:prstGeom prst="rect">
                      <a:avLst/>
                    </a:prstGeom>
                    <a:ln/>
                  </pic:spPr>
                </pic:pic>
              </a:graphicData>
            </a:graphic>
          </wp:inline>
        </w:drawing>
      </w:r>
    </w:p>
    <w:p w:rsidR="00873450" w:rsidRPr="00873450" w:rsidRDefault="00873450" w:rsidP="00873450">
      <w:pPr>
        <w:jc w:val="center"/>
        <w:rPr>
          <w:sz w:val="28"/>
          <w:szCs w:val="28"/>
        </w:rPr>
      </w:pPr>
      <w:r w:rsidRPr="00873450">
        <w:rPr>
          <w:sz w:val="28"/>
          <w:szCs w:val="28"/>
        </w:rPr>
        <w:t>Human Anatomy and Physiology 2 LAB</w:t>
      </w:r>
    </w:p>
    <w:p w:rsidR="00873450" w:rsidRDefault="00873450" w:rsidP="00873450">
      <w:pPr>
        <w:jc w:val="center"/>
        <w:rPr>
          <w:sz w:val="28"/>
          <w:szCs w:val="28"/>
        </w:rPr>
      </w:pPr>
      <w:r w:rsidRPr="00873450">
        <w:rPr>
          <w:sz w:val="28"/>
          <w:szCs w:val="28"/>
        </w:rPr>
        <w:t>NURS142 Section 2</w:t>
      </w:r>
    </w:p>
    <w:p w:rsidR="00873450" w:rsidRDefault="00150E32" w:rsidP="00873450">
      <w:pPr>
        <w:jc w:val="center"/>
        <w:rPr>
          <w:sz w:val="28"/>
          <w:szCs w:val="28"/>
        </w:rPr>
      </w:pPr>
      <w:r>
        <w:rPr>
          <w:sz w:val="28"/>
          <w:szCs w:val="28"/>
        </w:rPr>
        <w:t>Dr. Abdul-Salam Abdul-</w:t>
      </w:r>
      <w:proofErr w:type="spellStart"/>
      <w:r>
        <w:rPr>
          <w:sz w:val="28"/>
          <w:szCs w:val="28"/>
        </w:rPr>
        <w:t>Ghani</w:t>
      </w:r>
      <w:proofErr w:type="spellEnd"/>
    </w:p>
    <w:p w:rsidR="00150E32" w:rsidRDefault="00150E32" w:rsidP="00873450">
      <w:pPr>
        <w:jc w:val="center"/>
        <w:rPr>
          <w:sz w:val="28"/>
          <w:szCs w:val="28"/>
        </w:rPr>
      </w:pPr>
    </w:p>
    <w:p w:rsidR="00873450" w:rsidRDefault="00873450" w:rsidP="00873450">
      <w:pPr>
        <w:jc w:val="center"/>
        <w:rPr>
          <w:b/>
          <w:bCs/>
          <w:sz w:val="32"/>
          <w:szCs w:val="32"/>
          <w:u w:val="single"/>
        </w:rPr>
      </w:pPr>
      <w:r w:rsidRPr="00873450">
        <w:rPr>
          <w:b/>
          <w:bCs/>
          <w:sz w:val="32"/>
          <w:szCs w:val="32"/>
          <w:u w:val="single"/>
        </w:rPr>
        <w:t xml:space="preserve">Testing Glucose Tolerance over Time and Saliva Production </w:t>
      </w:r>
    </w:p>
    <w:p w:rsidR="00873450" w:rsidRDefault="00873450" w:rsidP="00873450">
      <w:pPr>
        <w:jc w:val="center"/>
        <w:rPr>
          <w:b/>
          <w:bCs/>
          <w:sz w:val="32"/>
          <w:szCs w:val="32"/>
          <w:u w:val="single"/>
        </w:rPr>
      </w:pPr>
    </w:p>
    <w:p w:rsidR="00873450" w:rsidRDefault="00873450" w:rsidP="00873450">
      <w:pPr>
        <w:jc w:val="center"/>
        <w:rPr>
          <w:b/>
          <w:bCs/>
          <w:sz w:val="32"/>
          <w:szCs w:val="32"/>
          <w:u w:val="single"/>
        </w:rPr>
      </w:pPr>
    </w:p>
    <w:p w:rsidR="00873450" w:rsidRDefault="00873450" w:rsidP="00873450">
      <w:pPr>
        <w:jc w:val="center"/>
        <w:rPr>
          <w:b/>
          <w:bCs/>
          <w:sz w:val="32"/>
          <w:szCs w:val="32"/>
          <w:u w:val="single"/>
        </w:rPr>
      </w:pPr>
    </w:p>
    <w:p w:rsidR="00873450" w:rsidRDefault="00873450" w:rsidP="00873450">
      <w:pPr>
        <w:jc w:val="both"/>
        <w:rPr>
          <w:b/>
          <w:bCs/>
          <w:sz w:val="32"/>
          <w:szCs w:val="32"/>
          <w:u w:val="single"/>
        </w:rPr>
      </w:pPr>
      <w:r>
        <w:rPr>
          <w:b/>
          <w:bCs/>
          <w:sz w:val="32"/>
          <w:szCs w:val="32"/>
          <w:u w:val="single"/>
        </w:rPr>
        <w:t>Group B:</w:t>
      </w:r>
    </w:p>
    <w:p w:rsidR="00873450" w:rsidRDefault="00873450" w:rsidP="00873450">
      <w:pPr>
        <w:jc w:val="both"/>
        <w:rPr>
          <w:sz w:val="32"/>
          <w:szCs w:val="32"/>
        </w:rPr>
      </w:pPr>
      <w:r>
        <w:rPr>
          <w:sz w:val="32"/>
          <w:szCs w:val="32"/>
        </w:rPr>
        <w:t>Deema Abuasi 1202426</w:t>
      </w:r>
    </w:p>
    <w:p w:rsidR="00873450" w:rsidRDefault="00873450" w:rsidP="00873450">
      <w:pPr>
        <w:jc w:val="both"/>
        <w:rPr>
          <w:sz w:val="32"/>
          <w:szCs w:val="32"/>
        </w:rPr>
      </w:pPr>
      <w:r>
        <w:rPr>
          <w:sz w:val="32"/>
          <w:szCs w:val="32"/>
        </w:rPr>
        <w:t xml:space="preserve">Aya </w:t>
      </w:r>
      <w:proofErr w:type="spellStart"/>
      <w:r>
        <w:rPr>
          <w:sz w:val="32"/>
          <w:szCs w:val="32"/>
        </w:rPr>
        <w:t>Khattab</w:t>
      </w:r>
      <w:proofErr w:type="spellEnd"/>
      <w:r>
        <w:rPr>
          <w:sz w:val="32"/>
          <w:szCs w:val="32"/>
        </w:rPr>
        <w:t xml:space="preserve"> 1203087</w:t>
      </w:r>
    </w:p>
    <w:p w:rsidR="00873450" w:rsidRDefault="00873450" w:rsidP="00873450">
      <w:pPr>
        <w:jc w:val="both"/>
        <w:rPr>
          <w:sz w:val="32"/>
          <w:szCs w:val="32"/>
        </w:rPr>
      </w:pPr>
      <w:r>
        <w:rPr>
          <w:sz w:val="32"/>
          <w:szCs w:val="32"/>
        </w:rPr>
        <w:t>Noor Salih 120</w:t>
      </w:r>
      <w:r w:rsidR="00150E32">
        <w:rPr>
          <w:sz w:val="32"/>
          <w:szCs w:val="32"/>
        </w:rPr>
        <w:t>1651</w:t>
      </w:r>
    </w:p>
    <w:p w:rsidR="00150E32" w:rsidRDefault="00150E32" w:rsidP="00873450">
      <w:pPr>
        <w:jc w:val="both"/>
        <w:rPr>
          <w:sz w:val="32"/>
          <w:szCs w:val="32"/>
        </w:rPr>
      </w:pPr>
      <w:proofErr w:type="spellStart"/>
      <w:r>
        <w:rPr>
          <w:sz w:val="32"/>
          <w:szCs w:val="32"/>
        </w:rPr>
        <w:t>Shadeen</w:t>
      </w:r>
      <w:proofErr w:type="spellEnd"/>
      <w:r>
        <w:rPr>
          <w:sz w:val="32"/>
          <w:szCs w:val="32"/>
        </w:rPr>
        <w:t xml:space="preserve"> </w:t>
      </w:r>
      <w:proofErr w:type="spellStart"/>
      <w:r>
        <w:rPr>
          <w:sz w:val="32"/>
          <w:szCs w:val="32"/>
        </w:rPr>
        <w:t>Halhooly</w:t>
      </w:r>
      <w:proofErr w:type="spellEnd"/>
      <w:r>
        <w:rPr>
          <w:sz w:val="32"/>
          <w:szCs w:val="32"/>
        </w:rPr>
        <w:t xml:space="preserve"> 1192147</w:t>
      </w:r>
    </w:p>
    <w:p w:rsidR="00150E32" w:rsidRDefault="00150E32" w:rsidP="00873450">
      <w:pPr>
        <w:jc w:val="both"/>
        <w:rPr>
          <w:sz w:val="32"/>
          <w:szCs w:val="32"/>
        </w:rPr>
      </w:pPr>
      <w:proofErr w:type="spellStart"/>
      <w:r>
        <w:rPr>
          <w:sz w:val="32"/>
          <w:szCs w:val="32"/>
        </w:rPr>
        <w:t>Ibraheem</w:t>
      </w:r>
      <w:proofErr w:type="spellEnd"/>
      <w:r>
        <w:rPr>
          <w:sz w:val="32"/>
          <w:szCs w:val="32"/>
        </w:rPr>
        <w:t xml:space="preserve"> </w:t>
      </w:r>
      <w:proofErr w:type="spellStart"/>
      <w:r>
        <w:rPr>
          <w:sz w:val="32"/>
          <w:szCs w:val="32"/>
        </w:rPr>
        <w:t>Ayyad</w:t>
      </w:r>
      <w:proofErr w:type="spellEnd"/>
      <w:r>
        <w:rPr>
          <w:sz w:val="32"/>
          <w:szCs w:val="32"/>
        </w:rPr>
        <w:t xml:space="preserve"> 1202314 </w:t>
      </w:r>
    </w:p>
    <w:p w:rsidR="00150E32" w:rsidRDefault="00150E32" w:rsidP="00873450">
      <w:pPr>
        <w:jc w:val="both"/>
        <w:rPr>
          <w:sz w:val="32"/>
          <w:szCs w:val="32"/>
        </w:rPr>
      </w:pPr>
    </w:p>
    <w:p w:rsidR="00150E32" w:rsidRDefault="00150E32" w:rsidP="00873450">
      <w:pPr>
        <w:jc w:val="both"/>
        <w:rPr>
          <w:sz w:val="32"/>
          <w:szCs w:val="32"/>
        </w:rPr>
      </w:pPr>
    </w:p>
    <w:p w:rsidR="00150E32" w:rsidRDefault="00150E32" w:rsidP="00873450">
      <w:pPr>
        <w:jc w:val="both"/>
        <w:rPr>
          <w:sz w:val="32"/>
          <w:szCs w:val="32"/>
        </w:rPr>
      </w:pPr>
      <w:r>
        <w:rPr>
          <w:sz w:val="32"/>
          <w:szCs w:val="32"/>
        </w:rPr>
        <w:t>25/11/2021</w:t>
      </w:r>
    </w:p>
    <w:p w:rsidR="00B5549D" w:rsidRDefault="00B5549D" w:rsidP="00873450">
      <w:pPr>
        <w:jc w:val="both"/>
        <w:rPr>
          <w:rFonts w:ascii="Arial" w:hAnsi="Arial" w:cs="Arial"/>
          <w:color w:val="222222"/>
          <w:shd w:val="clear" w:color="auto" w:fill="FFFFFF"/>
        </w:rPr>
      </w:pPr>
    </w:p>
    <w:p w:rsidR="00B5549D" w:rsidRPr="00976BAD" w:rsidRDefault="00B5549D" w:rsidP="00873450">
      <w:pPr>
        <w:jc w:val="both"/>
        <w:rPr>
          <w:rFonts w:asciiTheme="majorBidi" w:hAnsiTheme="majorBidi" w:cstheme="majorBidi"/>
          <w:i/>
          <w:iCs/>
          <w:color w:val="222222"/>
          <w:sz w:val="44"/>
          <w:szCs w:val="44"/>
          <w:u w:val="single"/>
          <w:shd w:val="clear" w:color="auto" w:fill="FFFFFF"/>
        </w:rPr>
      </w:pPr>
      <w:r w:rsidRPr="00976BAD">
        <w:rPr>
          <w:rFonts w:asciiTheme="majorBidi" w:hAnsiTheme="majorBidi" w:cstheme="majorBidi"/>
          <w:i/>
          <w:iCs/>
          <w:color w:val="222222"/>
          <w:sz w:val="44"/>
          <w:szCs w:val="44"/>
          <w:u w:val="single"/>
          <w:shd w:val="clear" w:color="auto" w:fill="FFFFFF"/>
        </w:rPr>
        <w:lastRenderedPageBreak/>
        <w:t>Introduction:</w:t>
      </w:r>
    </w:p>
    <w:p w:rsidR="009F65A5" w:rsidRPr="004530DC" w:rsidRDefault="009F65A5" w:rsidP="009F65A5">
      <w:pPr>
        <w:keepNext/>
        <w:keepLines/>
        <w:jc w:val="both"/>
        <w:rPr>
          <w:rFonts w:asciiTheme="majorBidi" w:hAnsiTheme="majorBidi" w:cstheme="majorBidi"/>
          <w:color w:val="222222"/>
          <w:sz w:val="28"/>
          <w:szCs w:val="28"/>
          <w:shd w:val="clear" w:color="auto" w:fill="FFFFFF"/>
        </w:rPr>
      </w:pPr>
      <w:r w:rsidRPr="009F65A5">
        <w:rPr>
          <w:rFonts w:asciiTheme="majorBidi" w:hAnsiTheme="majorBidi" w:cstheme="majorBidi"/>
          <w:color w:val="222222"/>
          <w:sz w:val="32"/>
          <w:szCs w:val="32"/>
          <w:shd w:val="clear" w:color="auto" w:fill="FFFFFF"/>
        </w:rPr>
        <w:t xml:space="preserve">     </w:t>
      </w:r>
      <w:r w:rsidRPr="004530DC">
        <w:rPr>
          <w:rFonts w:asciiTheme="majorBidi" w:hAnsiTheme="majorBidi" w:cstheme="majorBidi"/>
          <w:color w:val="222222"/>
          <w:sz w:val="28"/>
          <w:szCs w:val="28"/>
          <w:shd w:val="clear" w:color="auto" w:fill="FFFFFF"/>
        </w:rPr>
        <w:t xml:space="preserve"> </w:t>
      </w:r>
      <w:r w:rsidR="005D5991" w:rsidRPr="004530DC">
        <w:rPr>
          <w:rFonts w:asciiTheme="majorBidi" w:hAnsiTheme="majorBidi" w:cstheme="majorBidi"/>
          <w:color w:val="222222"/>
          <w:sz w:val="28"/>
          <w:szCs w:val="28"/>
          <w:shd w:val="clear" w:color="auto" w:fill="FFFFFF"/>
        </w:rPr>
        <w:t>Saliva is a liquid substance present in the mouths of animals and humans and is secrete</w:t>
      </w:r>
      <w:r w:rsidRPr="004530DC">
        <w:rPr>
          <w:rFonts w:asciiTheme="majorBidi" w:hAnsiTheme="majorBidi" w:cstheme="majorBidi"/>
          <w:color w:val="222222"/>
          <w:sz w:val="28"/>
          <w:szCs w:val="28"/>
          <w:shd w:val="clear" w:color="auto" w:fill="FFFFFF"/>
        </w:rPr>
        <w:t xml:space="preserve">d by the salivary glands. </w:t>
      </w:r>
      <w:r w:rsidR="005D5991" w:rsidRPr="004530DC">
        <w:rPr>
          <w:rFonts w:asciiTheme="majorBidi" w:hAnsiTheme="majorBidi" w:cstheme="majorBidi"/>
          <w:color w:val="222222"/>
          <w:sz w:val="28"/>
          <w:szCs w:val="28"/>
          <w:shd w:val="clear" w:color="auto" w:fill="FFFFFF"/>
        </w:rPr>
        <w:t xml:space="preserve">Saliva </w:t>
      </w:r>
      <w:r w:rsidRPr="004530DC">
        <w:rPr>
          <w:rFonts w:asciiTheme="majorBidi" w:hAnsiTheme="majorBidi" w:cstheme="majorBidi"/>
          <w:color w:val="222222"/>
          <w:sz w:val="28"/>
          <w:szCs w:val="28"/>
          <w:shd w:val="clear" w:color="auto" w:fill="FFFFFF"/>
        </w:rPr>
        <w:t xml:space="preserve">facilitates </w:t>
      </w:r>
      <w:r w:rsidR="005D5991" w:rsidRPr="004530DC">
        <w:rPr>
          <w:rFonts w:asciiTheme="majorBidi" w:hAnsiTheme="majorBidi" w:cstheme="majorBidi"/>
          <w:color w:val="222222"/>
          <w:sz w:val="28"/>
          <w:szCs w:val="28"/>
          <w:shd w:val="clear" w:color="auto" w:fill="FFFFFF"/>
        </w:rPr>
        <w:t>the process of swallowing and sliding food through the esophagus. It works to moisten food and give it a doughy texture; Saliva also protects the internal surfaces that cover the wall of the mouth and prevents them from drying out, as the acidity and quantity of saliva varies from one person to another</w:t>
      </w:r>
      <w:r w:rsidRPr="004530DC">
        <w:rPr>
          <w:rFonts w:asciiTheme="majorBidi" w:hAnsiTheme="majorBidi" w:cstheme="majorBidi"/>
          <w:color w:val="222222"/>
          <w:sz w:val="28"/>
          <w:szCs w:val="28"/>
          <w:shd w:val="clear" w:color="auto" w:fill="FFFFFF"/>
        </w:rPr>
        <w:t xml:space="preserve">. </w:t>
      </w:r>
      <w:r w:rsidRPr="004530DC">
        <w:rPr>
          <w:rFonts w:asciiTheme="majorBidi" w:eastAsia="Cambria" w:hAnsiTheme="majorBidi" w:cstheme="majorBidi"/>
          <w:sz w:val="28"/>
          <w:szCs w:val="28"/>
        </w:rPr>
        <w:t xml:space="preserve">The amount of saliva increases during the chewing process because saliva breaks down the materials before they enter the stomach. The PH of saliva varies when a person is chewing and when he is not chewing anything. There is a significant difference in saliva volume and PH values ​​before and after chewing anything.  </w:t>
      </w:r>
    </w:p>
    <w:p w:rsidR="009F65A5" w:rsidRPr="00976BAD" w:rsidRDefault="005D5991" w:rsidP="00976BAD">
      <w:pPr>
        <w:keepNext/>
        <w:keepLines/>
        <w:bidi/>
        <w:jc w:val="both"/>
        <w:rPr>
          <w:rFonts w:asciiTheme="majorBidi" w:eastAsia="Cambria" w:hAnsiTheme="majorBidi" w:cstheme="majorBidi"/>
          <w:sz w:val="32"/>
          <w:szCs w:val="32"/>
        </w:rPr>
      </w:pPr>
      <w:r w:rsidRPr="004530DC">
        <w:rPr>
          <w:rFonts w:ascii="Arial" w:hAnsi="Arial" w:cs="Arial"/>
          <w:color w:val="222222"/>
          <w:sz w:val="20"/>
          <w:szCs w:val="20"/>
        </w:rPr>
        <w:br/>
      </w:r>
      <w:r w:rsidR="009F65A5" w:rsidRPr="004530DC">
        <w:rPr>
          <w:rFonts w:ascii="Arial" w:hAnsi="Arial" w:cs="Arial"/>
          <w:color w:val="222222"/>
          <w:sz w:val="20"/>
          <w:szCs w:val="20"/>
          <w:shd w:val="clear" w:color="auto" w:fill="FFFFFF"/>
        </w:rPr>
        <w:t xml:space="preserve">      </w:t>
      </w:r>
      <w:r w:rsidRPr="004530DC">
        <w:rPr>
          <w:rFonts w:asciiTheme="majorBidi" w:hAnsiTheme="majorBidi" w:cstheme="majorBidi"/>
          <w:color w:val="222222"/>
          <w:sz w:val="28"/>
          <w:szCs w:val="28"/>
          <w:shd w:val="clear" w:color="auto" w:fill="FFFFFF"/>
        </w:rPr>
        <w:t>Also, the blood sugar level is an imp</w:t>
      </w:r>
      <w:r w:rsidR="009F65A5" w:rsidRPr="004530DC">
        <w:rPr>
          <w:rFonts w:asciiTheme="majorBidi" w:hAnsiTheme="majorBidi" w:cstheme="majorBidi"/>
          <w:color w:val="222222"/>
          <w:sz w:val="28"/>
          <w:szCs w:val="28"/>
          <w:shd w:val="clear" w:color="auto" w:fill="FFFFFF"/>
        </w:rPr>
        <w:t>ortant indicator of your health. Y</w:t>
      </w:r>
      <w:r w:rsidRPr="004530DC">
        <w:rPr>
          <w:rFonts w:asciiTheme="majorBidi" w:hAnsiTheme="majorBidi" w:cstheme="majorBidi"/>
          <w:color w:val="222222"/>
          <w:sz w:val="28"/>
          <w:szCs w:val="28"/>
          <w:shd w:val="clear" w:color="auto" w:fill="FFFFFF"/>
        </w:rPr>
        <w:t>ou must know what the no</w:t>
      </w:r>
      <w:r w:rsidR="0088589A" w:rsidRPr="004530DC">
        <w:rPr>
          <w:rFonts w:asciiTheme="majorBidi" w:hAnsiTheme="majorBidi" w:cstheme="majorBidi"/>
          <w:color w:val="222222"/>
          <w:sz w:val="28"/>
          <w:szCs w:val="28"/>
          <w:shd w:val="clear" w:color="auto" w:fill="FFFFFF"/>
        </w:rPr>
        <w:t>rmal sugar level is and how to keep your blood sugar</w:t>
      </w:r>
      <w:r w:rsidR="00A25ECF" w:rsidRPr="004530DC">
        <w:rPr>
          <w:rFonts w:asciiTheme="majorBidi" w:hAnsiTheme="majorBidi" w:cstheme="majorBidi"/>
          <w:color w:val="222222"/>
          <w:sz w:val="28"/>
          <w:szCs w:val="28"/>
          <w:shd w:val="clear" w:color="auto" w:fill="FFFFFF"/>
        </w:rPr>
        <w:t xml:space="preserve"> within</w:t>
      </w:r>
      <w:r w:rsidR="0088589A" w:rsidRPr="004530DC">
        <w:rPr>
          <w:rFonts w:asciiTheme="majorBidi" w:hAnsiTheme="majorBidi" w:cstheme="majorBidi"/>
          <w:color w:val="222222"/>
          <w:sz w:val="28"/>
          <w:szCs w:val="28"/>
          <w:shd w:val="clear" w:color="auto" w:fill="FFFFFF"/>
        </w:rPr>
        <w:t xml:space="preserve"> those normal ranges. A f</w:t>
      </w:r>
      <w:r w:rsidR="0088589A" w:rsidRPr="004530DC">
        <w:rPr>
          <w:rFonts w:asciiTheme="majorBidi" w:eastAsia="Cambria" w:hAnsiTheme="majorBidi" w:cstheme="majorBidi"/>
          <w:sz w:val="28"/>
          <w:szCs w:val="28"/>
        </w:rPr>
        <w:t>asting person has a generally low</w:t>
      </w:r>
      <w:r w:rsidR="00B46A54" w:rsidRPr="004530DC">
        <w:rPr>
          <w:rFonts w:asciiTheme="majorBidi" w:eastAsia="Cambria" w:hAnsiTheme="majorBidi" w:cstheme="majorBidi"/>
          <w:sz w:val="28"/>
          <w:szCs w:val="28"/>
        </w:rPr>
        <w:t>er</w:t>
      </w:r>
      <w:r w:rsidR="0088589A" w:rsidRPr="004530DC">
        <w:rPr>
          <w:rFonts w:asciiTheme="majorBidi" w:eastAsia="Cambria" w:hAnsiTheme="majorBidi" w:cstheme="majorBidi"/>
          <w:sz w:val="28"/>
          <w:szCs w:val="28"/>
        </w:rPr>
        <w:t xml:space="preserve"> </w:t>
      </w:r>
      <w:r w:rsidR="00B46A54" w:rsidRPr="004530DC">
        <w:rPr>
          <w:rFonts w:asciiTheme="majorBidi" w:eastAsia="Cambria" w:hAnsiTheme="majorBidi" w:cstheme="majorBidi"/>
          <w:sz w:val="28"/>
          <w:szCs w:val="28"/>
        </w:rPr>
        <w:t>sugar level than</w:t>
      </w:r>
      <w:r w:rsidR="0088589A" w:rsidRPr="004530DC">
        <w:rPr>
          <w:rFonts w:asciiTheme="majorBidi" w:eastAsia="Cambria" w:hAnsiTheme="majorBidi" w:cstheme="majorBidi"/>
          <w:sz w:val="28"/>
          <w:szCs w:val="28"/>
        </w:rPr>
        <w:t xml:space="preserve"> a person who </w:t>
      </w:r>
      <w:r w:rsidR="00A25ECF" w:rsidRPr="004530DC">
        <w:rPr>
          <w:rFonts w:asciiTheme="majorBidi" w:eastAsia="Cambria" w:hAnsiTheme="majorBidi" w:cstheme="majorBidi"/>
          <w:sz w:val="28"/>
          <w:szCs w:val="28"/>
        </w:rPr>
        <w:t>has eaten</w:t>
      </w:r>
      <w:r w:rsidR="00B46A54" w:rsidRPr="004530DC">
        <w:rPr>
          <w:rFonts w:asciiTheme="majorBidi" w:eastAsia="Cambria" w:hAnsiTheme="majorBidi" w:cstheme="majorBidi"/>
          <w:sz w:val="28"/>
          <w:szCs w:val="28"/>
        </w:rPr>
        <w:t xml:space="preserve">. Since we do get most of our sugar intake from food, the more we eat the higher the sugar levels. In this experiment, we tested the body’s reaction to sugar from fasting to </w:t>
      </w:r>
      <w:r w:rsidR="00976BAD" w:rsidRPr="004530DC">
        <w:rPr>
          <w:rFonts w:asciiTheme="majorBidi" w:eastAsia="Cambria" w:hAnsiTheme="majorBidi" w:cstheme="majorBidi"/>
          <w:sz w:val="28"/>
          <w:szCs w:val="28"/>
        </w:rPr>
        <w:t>indulging</w:t>
      </w:r>
      <w:r w:rsidR="00B46A54" w:rsidRPr="004530DC">
        <w:rPr>
          <w:rFonts w:asciiTheme="majorBidi" w:eastAsia="Cambria" w:hAnsiTheme="majorBidi" w:cstheme="majorBidi"/>
          <w:sz w:val="28"/>
          <w:szCs w:val="28"/>
        </w:rPr>
        <w:t xml:space="preserve"> </w:t>
      </w:r>
      <w:r w:rsidR="00976BAD" w:rsidRPr="004530DC">
        <w:rPr>
          <w:rFonts w:asciiTheme="majorBidi" w:eastAsia="Cambria" w:hAnsiTheme="majorBidi" w:cstheme="majorBidi"/>
          <w:sz w:val="28"/>
          <w:szCs w:val="28"/>
        </w:rPr>
        <w:t xml:space="preserve">large amounts of </w:t>
      </w:r>
      <w:r w:rsidR="00B46A54" w:rsidRPr="004530DC">
        <w:rPr>
          <w:rFonts w:asciiTheme="majorBidi" w:eastAsia="Cambria" w:hAnsiTheme="majorBidi" w:cstheme="majorBidi"/>
          <w:sz w:val="28"/>
          <w:szCs w:val="28"/>
        </w:rPr>
        <w:t>sugar</w:t>
      </w:r>
      <w:r w:rsidR="00976BAD" w:rsidRPr="004530DC">
        <w:rPr>
          <w:rFonts w:asciiTheme="majorBidi" w:eastAsia="Cambria" w:hAnsiTheme="majorBidi" w:cstheme="majorBidi"/>
          <w:sz w:val="28"/>
          <w:szCs w:val="28"/>
        </w:rPr>
        <w:t>, so we can see the body’</w:t>
      </w:r>
      <w:r w:rsidR="004530DC">
        <w:rPr>
          <w:rFonts w:asciiTheme="majorBidi" w:eastAsia="Cambria" w:hAnsiTheme="majorBidi" w:cstheme="majorBidi"/>
          <w:sz w:val="28"/>
          <w:szCs w:val="28"/>
        </w:rPr>
        <w:t xml:space="preserve">s </w:t>
      </w:r>
      <w:r w:rsidR="00976BAD" w:rsidRPr="004530DC">
        <w:rPr>
          <w:rFonts w:asciiTheme="majorBidi" w:eastAsia="Cambria" w:hAnsiTheme="majorBidi" w:cstheme="majorBidi"/>
          <w:sz w:val="28"/>
          <w:szCs w:val="28"/>
        </w:rPr>
        <w:t xml:space="preserve">reaction. </w:t>
      </w:r>
      <w:r w:rsidR="00B46A54" w:rsidRPr="004530DC">
        <w:rPr>
          <w:rFonts w:asciiTheme="majorBidi" w:eastAsia="Cambria" w:hAnsiTheme="majorBidi" w:cstheme="majorBidi"/>
          <w:sz w:val="28"/>
          <w:szCs w:val="28"/>
        </w:rPr>
        <w:t xml:space="preserve"> </w:t>
      </w:r>
      <w:r w:rsidR="00B5549D">
        <w:rPr>
          <w:rFonts w:ascii="Arial" w:hAnsi="Arial" w:cs="Arial"/>
          <w:color w:val="222222"/>
        </w:rPr>
        <w:br/>
      </w:r>
    </w:p>
    <w:p w:rsidR="00976BAD" w:rsidRPr="004530DC" w:rsidRDefault="00E22072" w:rsidP="00976BAD">
      <w:pPr>
        <w:jc w:val="both"/>
        <w:rPr>
          <w:rFonts w:asciiTheme="majorBidi" w:hAnsiTheme="majorBidi" w:cstheme="majorBidi"/>
          <w:color w:val="222222"/>
          <w:sz w:val="28"/>
          <w:szCs w:val="28"/>
          <w:shd w:val="clear" w:color="auto" w:fill="FFFFFF"/>
        </w:rPr>
      </w:pPr>
      <w:r w:rsidRPr="004530DC">
        <w:rPr>
          <w:rFonts w:asciiTheme="majorBidi" w:hAnsiTheme="majorBidi" w:cstheme="majorBidi"/>
          <w:i/>
          <w:iCs/>
          <w:color w:val="222222"/>
          <w:sz w:val="44"/>
          <w:szCs w:val="44"/>
          <w:u w:val="single"/>
        </w:rPr>
        <w:t>Objectives</w:t>
      </w:r>
      <w:proofErr w:type="gramStart"/>
      <w:r w:rsidRPr="004530DC">
        <w:rPr>
          <w:rFonts w:asciiTheme="majorBidi" w:hAnsiTheme="majorBidi" w:cstheme="majorBidi"/>
          <w:i/>
          <w:iCs/>
          <w:color w:val="222222"/>
          <w:sz w:val="44"/>
          <w:szCs w:val="44"/>
          <w:u w:val="single"/>
        </w:rPr>
        <w:t>:</w:t>
      </w:r>
      <w:proofErr w:type="gramEnd"/>
      <w:r w:rsidR="00B5549D">
        <w:rPr>
          <w:rFonts w:ascii="Arial" w:hAnsi="Arial" w:cs="Arial"/>
          <w:color w:val="222222"/>
        </w:rPr>
        <w:br/>
      </w:r>
      <w:r w:rsidR="00B5549D">
        <w:rPr>
          <w:rFonts w:ascii="Arial" w:hAnsi="Arial" w:cs="Arial"/>
          <w:color w:val="222222"/>
        </w:rPr>
        <w:br/>
      </w:r>
      <w:r w:rsidR="004530DC" w:rsidRPr="004530DC">
        <w:rPr>
          <w:rFonts w:asciiTheme="majorBidi" w:hAnsiTheme="majorBidi" w:cstheme="majorBidi"/>
          <w:color w:val="222222"/>
          <w:sz w:val="28"/>
          <w:szCs w:val="28"/>
          <w:shd w:val="clear" w:color="auto" w:fill="FFFFFF"/>
        </w:rPr>
        <w:t xml:space="preserve">1. </w:t>
      </w:r>
      <w:r w:rsidR="00976BAD" w:rsidRPr="004530DC">
        <w:rPr>
          <w:rFonts w:asciiTheme="majorBidi" w:hAnsiTheme="majorBidi" w:cstheme="majorBidi"/>
          <w:color w:val="222222"/>
          <w:sz w:val="28"/>
          <w:szCs w:val="28"/>
          <w:shd w:val="clear" w:color="auto" w:fill="FFFFFF"/>
        </w:rPr>
        <w:t>K</w:t>
      </w:r>
      <w:r w:rsidR="00B5549D" w:rsidRPr="004530DC">
        <w:rPr>
          <w:rFonts w:asciiTheme="majorBidi" w:hAnsiTheme="majorBidi" w:cstheme="majorBidi"/>
          <w:color w:val="222222"/>
          <w:sz w:val="28"/>
          <w:szCs w:val="28"/>
          <w:shd w:val="clear" w:color="auto" w:fill="FFFFFF"/>
        </w:rPr>
        <w:t xml:space="preserve">now the difference </w:t>
      </w:r>
      <w:r w:rsidR="00976BAD" w:rsidRPr="004530DC">
        <w:rPr>
          <w:rFonts w:asciiTheme="majorBidi" w:hAnsiTheme="majorBidi" w:cstheme="majorBidi"/>
          <w:color w:val="222222"/>
          <w:sz w:val="28"/>
          <w:szCs w:val="28"/>
          <w:shd w:val="clear" w:color="auto" w:fill="FFFFFF"/>
        </w:rPr>
        <w:t>of a fasting (8 hours) person’s blood sugar and a non-fasting person’s blood sugar.</w:t>
      </w:r>
      <w:r w:rsidR="00B5549D" w:rsidRPr="004530DC">
        <w:rPr>
          <w:rFonts w:asciiTheme="majorBidi" w:hAnsiTheme="majorBidi" w:cstheme="majorBidi"/>
          <w:color w:val="222222"/>
          <w:sz w:val="28"/>
          <w:szCs w:val="28"/>
          <w:shd w:val="clear" w:color="auto" w:fill="FFFFFF"/>
        </w:rPr>
        <w:t xml:space="preserve"> </w:t>
      </w:r>
    </w:p>
    <w:p w:rsidR="00976BAD" w:rsidRPr="004530DC" w:rsidRDefault="00976BAD" w:rsidP="00976BAD">
      <w:pPr>
        <w:jc w:val="both"/>
        <w:rPr>
          <w:rFonts w:asciiTheme="majorBidi" w:hAnsiTheme="majorBidi" w:cstheme="majorBidi"/>
          <w:color w:val="222222"/>
          <w:sz w:val="28"/>
          <w:szCs w:val="28"/>
          <w:shd w:val="clear" w:color="auto" w:fill="FFFFFF"/>
        </w:rPr>
      </w:pPr>
      <w:r w:rsidRPr="004530DC">
        <w:rPr>
          <w:rFonts w:asciiTheme="majorBidi" w:hAnsiTheme="majorBidi" w:cstheme="majorBidi"/>
          <w:color w:val="222222"/>
          <w:sz w:val="28"/>
          <w:szCs w:val="28"/>
          <w:shd w:val="clear" w:color="auto" w:fill="FFFFFF"/>
        </w:rPr>
        <w:t>2. Observe how the body reacts to sugar after fasting.</w:t>
      </w:r>
    </w:p>
    <w:p w:rsidR="00150E32" w:rsidRPr="004530DC" w:rsidRDefault="00976BAD" w:rsidP="00976BAD">
      <w:pPr>
        <w:jc w:val="both"/>
        <w:rPr>
          <w:rFonts w:asciiTheme="majorBidi" w:hAnsiTheme="majorBidi" w:cstheme="majorBidi"/>
          <w:color w:val="222222"/>
          <w:sz w:val="28"/>
          <w:szCs w:val="28"/>
          <w:shd w:val="clear" w:color="auto" w:fill="FFFFFF"/>
        </w:rPr>
      </w:pPr>
      <w:r w:rsidRPr="004530DC">
        <w:rPr>
          <w:rFonts w:asciiTheme="majorBidi" w:hAnsiTheme="majorBidi" w:cstheme="majorBidi"/>
          <w:color w:val="222222"/>
          <w:sz w:val="28"/>
          <w:szCs w:val="28"/>
          <w:shd w:val="clear" w:color="auto" w:fill="FFFFFF"/>
        </w:rPr>
        <w:t>3. D</w:t>
      </w:r>
      <w:r w:rsidR="00B5549D" w:rsidRPr="004530DC">
        <w:rPr>
          <w:rFonts w:asciiTheme="majorBidi" w:hAnsiTheme="majorBidi" w:cstheme="majorBidi"/>
          <w:color w:val="222222"/>
          <w:sz w:val="28"/>
          <w:szCs w:val="28"/>
          <w:shd w:val="clear" w:color="auto" w:fill="FFFFFF"/>
        </w:rPr>
        <w:t>iscover the difference between the acidity and</w:t>
      </w:r>
      <w:r w:rsidRPr="004530DC">
        <w:rPr>
          <w:rFonts w:asciiTheme="majorBidi" w:hAnsiTheme="majorBidi" w:cstheme="majorBidi"/>
          <w:color w:val="222222"/>
          <w:sz w:val="28"/>
          <w:szCs w:val="28"/>
          <w:shd w:val="clear" w:color="auto" w:fill="FFFFFF"/>
        </w:rPr>
        <w:t xml:space="preserve"> quantity of saliva in students.</w:t>
      </w:r>
    </w:p>
    <w:p w:rsidR="00976BAD" w:rsidRPr="004530DC" w:rsidRDefault="00976BAD" w:rsidP="00976BAD">
      <w:pPr>
        <w:jc w:val="both"/>
        <w:rPr>
          <w:rFonts w:asciiTheme="majorBidi" w:hAnsiTheme="majorBidi" w:cstheme="majorBidi"/>
          <w:color w:val="222222"/>
          <w:sz w:val="28"/>
          <w:szCs w:val="28"/>
          <w:shd w:val="clear" w:color="auto" w:fill="FFFFFF"/>
        </w:rPr>
      </w:pPr>
      <w:r w:rsidRPr="004530DC">
        <w:rPr>
          <w:rFonts w:asciiTheme="majorBidi" w:hAnsiTheme="majorBidi" w:cstheme="majorBidi"/>
          <w:color w:val="222222"/>
          <w:sz w:val="28"/>
          <w:szCs w:val="28"/>
          <w:shd w:val="clear" w:color="auto" w:fill="FFFFFF"/>
        </w:rPr>
        <w:t>4. Notice the differences of saliva volume and PH before and after chewing.</w:t>
      </w:r>
    </w:p>
    <w:p w:rsidR="00976BAD" w:rsidRDefault="00976BAD" w:rsidP="00E22072">
      <w:pPr>
        <w:jc w:val="both"/>
        <w:rPr>
          <w:rFonts w:asciiTheme="majorBidi" w:hAnsiTheme="majorBidi" w:cstheme="majorBidi"/>
          <w:color w:val="222222"/>
          <w:sz w:val="28"/>
          <w:szCs w:val="28"/>
          <w:shd w:val="clear" w:color="auto" w:fill="FFFFFF"/>
        </w:rPr>
      </w:pPr>
    </w:p>
    <w:p w:rsidR="0002382F" w:rsidRPr="004530DC" w:rsidRDefault="0002382F" w:rsidP="00E22072">
      <w:pPr>
        <w:jc w:val="both"/>
        <w:rPr>
          <w:rFonts w:asciiTheme="majorBidi" w:hAnsiTheme="majorBidi" w:cstheme="majorBidi"/>
          <w:color w:val="222222"/>
          <w:sz w:val="28"/>
          <w:szCs w:val="28"/>
          <w:shd w:val="clear" w:color="auto" w:fill="FFFFFF"/>
        </w:rPr>
      </w:pPr>
    </w:p>
    <w:p w:rsidR="00E163E7" w:rsidRPr="00526E43" w:rsidRDefault="00E22072" w:rsidP="00E163E7">
      <w:pPr>
        <w:jc w:val="both"/>
        <w:rPr>
          <w:rFonts w:asciiTheme="majorBidi" w:hAnsiTheme="majorBidi" w:cstheme="majorBidi"/>
          <w:i/>
          <w:iCs/>
          <w:color w:val="222222"/>
          <w:sz w:val="44"/>
          <w:szCs w:val="44"/>
          <w:u w:val="single"/>
          <w:shd w:val="clear" w:color="auto" w:fill="FFFFFF"/>
        </w:rPr>
      </w:pPr>
      <w:r w:rsidRPr="00526E43">
        <w:rPr>
          <w:rFonts w:asciiTheme="majorBidi" w:hAnsiTheme="majorBidi" w:cstheme="majorBidi"/>
          <w:i/>
          <w:iCs/>
          <w:color w:val="222222"/>
          <w:sz w:val="44"/>
          <w:szCs w:val="44"/>
          <w:u w:val="single"/>
          <w:shd w:val="clear" w:color="auto" w:fill="FFFFFF"/>
        </w:rPr>
        <w:lastRenderedPageBreak/>
        <w:t>Me</w:t>
      </w:r>
      <w:r w:rsidR="00E163E7" w:rsidRPr="00526E43">
        <w:rPr>
          <w:rFonts w:asciiTheme="majorBidi" w:hAnsiTheme="majorBidi" w:cstheme="majorBidi"/>
          <w:i/>
          <w:iCs/>
          <w:color w:val="222222"/>
          <w:sz w:val="44"/>
          <w:szCs w:val="44"/>
          <w:u w:val="single"/>
          <w:shd w:val="clear" w:color="auto" w:fill="FFFFFF"/>
        </w:rPr>
        <w:t>thods:</w:t>
      </w:r>
    </w:p>
    <w:p w:rsidR="00E163E7" w:rsidRPr="0002382F" w:rsidRDefault="00E163E7" w:rsidP="00E163E7">
      <w:pPr>
        <w:rPr>
          <w:rFonts w:asciiTheme="majorBidi" w:hAnsiTheme="majorBidi" w:cstheme="majorBidi"/>
          <w:b/>
          <w:bCs/>
          <w:sz w:val="28"/>
          <w:szCs w:val="28"/>
        </w:rPr>
      </w:pPr>
      <w:r w:rsidRPr="0002382F">
        <w:rPr>
          <w:rFonts w:asciiTheme="majorBidi" w:hAnsiTheme="majorBidi" w:cstheme="majorBidi"/>
          <w:b/>
          <w:bCs/>
          <w:sz w:val="28"/>
          <w:szCs w:val="28"/>
        </w:rPr>
        <w:t>1-Glucose Test</w:t>
      </w:r>
    </w:p>
    <w:p w:rsidR="00E163E7" w:rsidRPr="0002382F" w:rsidRDefault="0002382F" w:rsidP="0002382F">
      <w:pPr>
        <w:rPr>
          <w:rFonts w:asciiTheme="majorBidi" w:hAnsiTheme="majorBidi" w:cstheme="majorBidi"/>
          <w:sz w:val="28"/>
          <w:szCs w:val="28"/>
          <w:rtl/>
          <w:lang w:bidi="ar-JO"/>
        </w:rPr>
      </w:pPr>
      <w:r>
        <w:rPr>
          <w:rFonts w:asciiTheme="majorBidi" w:hAnsiTheme="majorBidi" w:cstheme="majorBidi"/>
          <w:noProof/>
          <w:sz w:val="28"/>
          <w:szCs w:val="28"/>
        </w:rPr>
        <w:drawing>
          <wp:anchor distT="0" distB="0" distL="114300" distR="114300" simplePos="0" relativeHeight="251658240" behindDoc="0" locked="0" layoutInCell="1" allowOverlap="1">
            <wp:simplePos x="0" y="0"/>
            <wp:positionH relativeFrom="column">
              <wp:posOffset>1691640</wp:posOffset>
            </wp:positionH>
            <wp:positionV relativeFrom="paragraph">
              <wp:posOffset>1806575</wp:posOffset>
            </wp:positionV>
            <wp:extent cx="2324735" cy="1614170"/>
            <wp:effectExtent l="19050" t="0" r="0" b="0"/>
            <wp:wrapTopAndBottom/>
            <wp:docPr id="4" name="Picture 4" descr="فحص السك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فحص السكر"/>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735" cy="1614170"/>
                    </a:xfrm>
                    <a:prstGeom prst="rect">
                      <a:avLst/>
                    </a:prstGeom>
                    <a:noFill/>
                    <a:ln>
                      <a:noFill/>
                    </a:ln>
                  </pic:spPr>
                </pic:pic>
              </a:graphicData>
            </a:graphic>
          </wp:anchor>
        </w:drawing>
      </w:r>
      <w:r w:rsidR="00E163E7" w:rsidRPr="0002382F">
        <w:rPr>
          <w:rFonts w:asciiTheme="majorBidi" w:hAnsiTheme="majorBidi" w:cstheme="majorBidi"/>
          <w:sz w:val="28"/>
          <w:szCs w:val="28"/>
          <w:lang w:bidi="ar-JO"/>
        </w:rPr>
        <w:t>You must first turn on the glucose meter (Glucometer) and insert the chip into the designated hole, after that you have to prick the tip of the finger with the special needle.</w:t>
      </w:r>
      <w:r>
        <w:rPr>
          <w:rFonts w:asciiTheme="majorBidi" w:hAnsiTheme="majorBidi" w:cstheme="majorBidi"/>
          <w:sz w:val="28"/>
          <w:szCs w:val="28"/>
          <w:lang w:bidi="ar-JO"/>
        </w:rPr>
        <w:t xml:space="preserve"> Applying p</w:t>
      </w:r>
      <w:r w:rsidR="00E163E7" w:rsidRPr="0002382F">
        <w:rPr>
          <w:rFonts w:asciiTheme="majorBidi" w:hAnsiTheme="majorBidi" w:cstheme="majorBidi"/>
          <w:sz w:val="28"/>
          <w:szCs w:val="28"/>
          <w:lang w:bidi="ar-JO"/>
        </w:rPr>
        <w:t>ressure on either side of the finger to enable blood to drain and accumulate at the tip of the finger.</w:t>
      </w:r>
      <w:r>
        <w:rPr>
          <w:rFonts w:asciiTheme="majorBidi" w:hAnsiTheme="majorBidi" w:cstheme="majorBidi"/>
          <w:sz w:val="28"/>
          <w:szCs w:val="28"/>
          <w:lang w:bidi="ar-JO"/>
        </w:rPr>
        <w:t xml:space="preserve"> The blood drained should be placed on the measuring chip. </w:t>
      </w:r>
      <w:r w:rsidR="00E163E7" w:rsidRPr="0002382F">
        <w:rPr>
          <w:rFonts w:asciiTheme="majorBidi" w:hAnsiTheme="majorBidi" w:cstheme="majorBidi"/>
          <w:sz w:val="28"/>
          <w:szCs w:val="28"/>
          <w:lang w:bidi="ar-JO"/>
        </w:rPr>
        <w:t>The device displays the level of sugar in the blood within a few seconds. After the examination is completed, place a piece of cotton on the puncture site to stop the bleeding and absorb the rest of it.</w:t>
      </w:r>
    </w:p>
    <w:p w:rsidR="00E163E7" w:rsidRPr="0002382F" w:rsidRDefault="0002382F" w:rsidP="00E163E7">
      <w:pPr>
        <w:rPr>
          <w:rFonts w:asciiTheme="majorBidi" w:hAnsiTheme="majorBidi" w:cstheme="majorBidi"/>
          <w:b/>
          <w:bCs/>
          <w:sz w:val="28"/>
          <w:szCs w:val="28"/>
          <w:rtl/>
          <w:lang w:bidi="ar-JO"/>
        </w:rPr>
      </w:pPr>
      <w:r w:rsidRPr="0002382F">
        <w:rPr>
          <w:rFonts w:asciiTheme="majorBidi" w:hAnsiTheme="majorBidi" w:cstheme="majorBidi"/>
          <w:b/>
          <w:bCs/>
          <w:sz w:val="28"/>
          <w:szCs w:val="28"/>
          <w:lang w:bidi="ar-JO"/>
        </w:rPr>
        <w:t>2- Saliva Tests:</w:t>
      </w:r>
    </w:p>
    <w:p w:rsidR="00E163E7" w:rsidRPr="0002382F" w:rsidRDefault="0002382F" w:rsidP="0002382F">
      <w:pPr>
        <w:pStyle w:val="ListParagraph"/>
        <w:numPr>
          <w:ilvl w:val="0"/>
          <w:numId w:val="1"/>
        </w:numPr>
        <w:rPr>
          <w:rFonts w:asciiTheme="majorBidi" w:hAnsiTheme="majorBidi" w:cstheme="majorBidi"/>
          <w:sz w:val="28"/>
          <w:szCs w:val="28"/>
          <w:lang w:bidi="ar-JO"/>
        </w:rPr>
      </w:pPr>
      <w:r w:rsidRPr="0002382F">
        <w:rPr>
          <w:rFonts w:asciiTheme="majorBidi" w:hAnsiTheme="majorBidi" w:cstheme="majorBidi"/>
          <w:sz w:val="28"/>
          <w:szCs w:val="28"/>
          <w:lang w:bidi="ar-JO"/>
        </w:rPr>
        <w:t>Keep mouth open for five minutes without moving your</w:t>
      </w:r>
      <w:r w:rsidR="00E163E7" w:rsidRPr="0002382F">
        <w:rPr>
          <w:rFonts w:asciiTheme="majorBidi" w:hAnsiTheme="majorBidi" w:cstheme="majorBidi"/>
          <w:sz w:val="28"/>
          <w:szCs w:val="28"/>
          <w:lang w:bidi="ar-JO"/>
        </w:rPr>
        <w:t xml:space="preserve"> mouth</w:t>
      </w:r>
      <w:r w:rsidRPr="0002382F">
        <w:rPr>
          <w:rFonts w:asciiTheme="majorBidi" w:hAnsiTheme="majorBidi" w:cstheme="majorBidi"/>
          <w:sz w:val="28"/>
          <w:szCs w:val="28"/>
          <w:lang w:bidi="ar-JO"/>
        </w:rPr>
        <w:t xml:space="preserve"> or swallowing saliva, then </w:t>
      </w:r>
      <w:r w:rsidR="00E163E7" w:rsidRPr="0002382F">
        <w:rPr>
          <w:rFonts w:asciiTheme="majorBidi" w:hAnsiTheme="majorBidi" w:cstheme="majorBidi"/>
          <w:sz w:val="28"/>
          <w:szCs w:val="28"/>
          <w:lang w:bidi="ar-JO"/>
        </w:rPr>
        <w:t xml:space="preserve">spit out the saliva </w:t>
      </w:r>
      <w:r w:rsidRPr="0002382F">
        <w:rPr>
          <w:rFonts w:asciiTheme="majorBidi" w:hAnsiTheme="majorBidi" w:cstheme="majorBidi"/>
          <w:sz w:val="28"/>
          <w:szCs w:val="28"/>
          <w:lang w:bidi="ar-JO"/>
        </w:rPr>
        <w:t>into a collecting tube.</w:t>
      </w:r>
    </w:p>
    <w:p w:rsidR="00E163E7" w:rsidRPr="0002382F" w:rsidRDefault="0002382F" w:rsidP="0002382F">
      <w:pPr>
        <w:pStyle w:val="ListParagraph"/>
        <w:numPr>
          <w:ilvl w:val="0"/>
          <w:numId w:val="1"/>
        </w:numPr>
        <w:rPr>
          <w:rFonts w:asciiTheme="majorBidi" w:hAnsiTheme="majorBidi" w:cstheme="majorBidi"/>
          <w:sz w:val="28"/>
          <w:szCs w:val="28"/>
          <w:rtl/>
          <w:lang w:bidi="ar-JO"/>
        </w:rPr>
      </w:pPr>
      <w:r w:rsidRPr="0002382F">
        <w:rPr>
          <w:rFonts w:asciiTheme="majorBidi" w:hAnsiTheme="majorBidi" w:cstheme="majorBidi"/>
          <w:sz w:val="28"/>
          <w:szCs w:val="28"/>
          <w:lang w:bidi="ar-JO"/>
        </w:rPr>
        <w:t xml:space="preserve"> Chew for five minutes, and then spit the saliva into a collecting tube.</w:t>
      </w:r>
      <w:r w:rsidRPr="0002382F">
        <w:rPr>
          <w:rFonts w:asciiTheme="majorBidi" w:hAnsiTheme="majorBidi" w:cstheme="majorBidi"/>
          <w:sz w:val="28"/>
          <w:szCs w:val="28"/>
          <w:rtl/>
          <w:lang w:bidi="ar-JO"/>
        </w:rPr>
        <w:t xml:space="preserve"> </w:t>
      </w:r>
    </w:p>
    <w:p w:rsidR="00E163E7" w:rsidRPr="0002382F" w:rsidRDefault="0002382F" w:rsidP="0002382F">
      <w:pPr>
        <w:pStyle w:val="ListParagraph"/>
        <w:numPr>
          <w:ilvl w:val="0"/>
          <w:numId w:val="1"/>
        </w:numPr>
        <w:rPr>
          <w:rFonts w:asciiTheme="majorBidi" w:hAnsiTheme="majorBidi" w:cstheme="majorBidi"/>
          <w:sz w:val="28"/>
          <w:szCs w:val="28"/>
          <w:lang w:bidi="ar-JO"/>
        </w:rPr>
      </w:pPr>
      <w:r w:rsidRPr="0002382F">
        <w:rPr>
          <w:rFonts w:asciiTheme="majorBidi" w:hAnsiTheme="majorBidi" w:cstheme="majorBidi"/>
          <w:sz w:val="28"/>
          <w:szCs w:val="28"/>
          <w:lang w:bidi="ar-JO"/>
        </w:rPr>
        <w:t>Chew Parafilm for five minutes, and the spit the saliva into a collecting tube.</w:t>
      </w:r>
    </w:p>
    <w:p w:rsidR="00E163E7" w:rsidRPr="008B673E" w:rsidRDefault="0002382F" w:rsidP="008B673E">
      <w:pPr>
        <w:pStyle w:val="ListParagraph"/>
        <w:numPr>
          <w:ilvl w:val="0"/>
          <w:numId w:val="1"/>
        </w:numPr>
        <w:rPr>
          <w:rFonts w:asciiTheme="majorBidi" w:hAnsiTheme="majorBidi" w:cstheme="majorBidi"/>
          <w:sz w:val="28"/>
          <w:szCs w:val="28"/>
          <w:lang w:bidi="ar-JO"/>
        </w:rPr>
      </w:pPr>
      <w:r>
        <w:rPr>
          <w:noProof/>
        </w:rPr>
        <w:drawing>
          <wp:anchor distT="0" distB="0" distL="114300" distR="114300" simplePos="0" relativeHeight="251659264" behindDoc="0" locked="0" layoutInCell="1" allowOverlap="1">
            <wp:simplePos x="0" y="0"/>
            <wp:positionH relativeFrom="column">
              <wp:posOffset>3121660</wp:posOffset>
            </wp:positionH>
            <wp:positionV relativeFrom="paragraph">
              <wp:posOffset>1069975</wp:posOffset>
            </wp:positionV>
            <wp:extent cx="2519680" cy="1390650"/>
            <wp:effectExtent l="19050" t="0" r="0" b="0"/>
            <wp:wrapTopAndBottom/>
            <wp:docPr id="7" name="Picture 7" descr="Salivary pH and tooth decay - DENTAID Expert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ivary pH and tooth decay - DENTAID Expertis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9680" cy="13906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-49530</wp:posOffset>
            </wp:positionH>
            <wp:positionV relativeFrom="paragraph">
              <wp:posOffset>982345</wp:posOffset>
            </wp:positionV>
            <wp:extent cx="2898775" cy="1624330"/>
            <wp:effectExtent l="19050" t="0" r="0" b="0"/>
            <wp:wrapTopAndBottom/>
            <wp:docPr id="6" name="Picture 6" descr="The Importance And Impact Of Accurate pH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Importance And Impact Of Accurate pH Measurement"/>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8775" cy="1624330"/>
                    </a:xfrm>
                    <a:prstGeom prst="rect">
                      <a:avLst/>
                    </a:prstGeom>
                    <a:noFill/>
                    <a:ln>
                      <a:noFill/>
                    </a:ln>
                  </pic:spPr>
                </pic:pic>
              </a:graphicData>
            </a:graphic>
          </wp:anchor>
        </w:drawing>
      </w:r>
      <w:r w:rsidR="00E163E7" w:rsidRPr="0002382F">
        <w:rPr>
          <w:rFonts w:asciiTheme="majorBidi" w:hAnsiTheme="majorBidi" w:cstheme="majorBidi"/>
          <w:sz w:val="28"/>
          <w:szCs w:val="28"/>
          <w:lang w:bidi="ar-JO"/>
        </w:rPr>
        <w:t>A colorime</w:t>
      </w:r>
      <w:r w:rsidRPr="0002382F">
        <w:rPr>
          <w:rFonts w:asciiTheme="majorBidi" w:hAnsiTheme="majorBidi" w:cstheme="majorBidi"/>
          <w:sz w:val="28"/>
          <w:szCs w:val="28"/>
          <w:lang w:bidi="ar-JO"/>
        </w:rPr>
        <w:t>ter can be used to measure the P</w:t>
      </w:r>
      <w:r w:rsidR="00E163E7" w:rsidRPr="0002382F">
        <w:rPr>
          <w:rFonts w:asciiTheme="majorBidi" w:hAnsiTheme="majorBidi" w:cstheme="majorBidi"/>
          <w:sz w:val="28"/>
          <w:szCs w:val="28"/>
          <w:lang w:bidi="ar-JO"/>
        </w:rPr>
        <w:t>H of saliva. A vial is filled with saliva and a reagent is added to produce a pH-dependent color change. The color is compared with a chart or standard to determine the pH value.</w:t>
      </w:r>
    </w:p>
    <w:p w:rsidR="00E22072" w:rsidRDefault="00E22072" w:rsidP="00E22072">
      <w:pPr>
        <w:jc w:val="both"/>
        <w:rPr>
          <w:rFonts w:asciiTheme="majorBidi" w:hAnsiTheme="majorBidi" w:cstheme="majorBidi"/>
          <w:i/>
          <w:iCs/>
          <w:color w:val="222222"/>
          <w:sz w:val="44"/>
          <w:szCs w:val="44"/>
          <w:u w:val="single"/>
          <w:shd w:val="clear" w:color="auto" w:fill="FFFFFF"/>
        </w:rPr>
      </w:pPr>
      <w:r w:rsidRPr="008B673E">
        <w:rPr>
          <w:rFonts w:asciiTheme="majorBidi" w:hAnsiTheme="majorBidi" w:cstheme="majorBidi"/>
          <w:i/>
          <w:iCs/>
          <w:color w:val="222222"/>
          <w:sz w:val="44"/>
          <w:szCs w:val="44"/>
          <w:u w:val="single"/>
          <w:shd w:val="clear" w:color="auto" w:fill="FFFFFF"/>
        </w:rPr>
        <w:lastRenderedPageBreak/>
        <w:t>Results:</w:t>
      </w:r>
    </w:p>
    <w:p w:rsidR="008B673E" w:rsidRDefault="008B673E" w:rsidP="00E22072">
      <w:pPr>
        <w:jc w:val="both"/>
        <w:rPr>
          <w:rFonts w:asciiTheme="majorBidi" w:hAnsiTheme="majorBidi" w:cstheme="majorBidi"/>
          <w:b/>
          <w:bCs/>
          <w:color w:val="222222"/>
          <w:sz w:val="28"/>
          <w:szCs w:val="28"/>
          <w:u w:val="single"/>
          <w:shd w:val="clear" w:color="auto" w:fill="FFFFFF"/>
        </w:rPr>
      </w:pPr>
      <w:r>
        <w:rPr>
          <w:rFonts w:asciiTheme="majorBidi" w:hAnsiTheme="majorBidi" w:cstheme="majorBidi"/>
          <w:b/>
          <w:bCs/>
          <w:color w:val="222222"/>
          <w:sz w:val="28"/>
          <w:szCs w:val="28"/>
          <w:u w:val="single"/>
          <w:shd w:val="clear" w:color="auto" w:fill="FFFFFF"/>
        </w:rPr>
        <w:t>Table#1:</w:t>
      </w:r>
    </w:p>
    <w:p w:rsidR="008B673E" w:rsidRPr="008B673E" w:rsidRDefault="008B673E" w:rsidP="00E22072">
      <w:pPr>
        <w:jc w:val="both"/>
        <w:rPr>
          <w:rFonts w:asciiTheme="majorBidi" w:hAnsiTheme="majorBidi" w:cstheme="majorBidi"/>
          <w:b/>
          <w:bCs/>
          <w:color w:val="222222"/>
          <w:sz w:val="24"/>
          <w:szCs w:val="24"/>
          <w:u w:val="single"/>
          <w:shd w:val="clear" w:color="auto" w:fill="FFFFFF"/>
        </w:rPr>
      </w:pPr>
      <w:r w:rsidRPr="008B673E">
        <w:rPr>
          <w:rFonts w:asciiTheme="majorBidi" w:hAnsiTheme="majorBidi" w:cstheme="majorBidi"/>
          <w:b/>
          <w:bCs/>
          <w:color w:val="222222"/>
          <w:sz w:val="24"/>
          <w:szCs w:val="24"/>
          <w:u w:val="single"/>
          <w:shd w:val="clear" w:color="auto" w:fill="FFFFFF"/>
        </w:rPr>
        <w:t xml:space="preserve">Saliva volumes and </w:t>
      </w:r>
      <w:proofErr w:type="gramStart"/>
      <w:r w:rsidRPr="008B673E">
        <w:rPr>
          <w:rFonts w:asciiTheme="majorBidi" w:hAnsiTheme="majorBidi" w:cstheme="majorBidi"/>
          <w:b/>
          <w:bCs/>
          <w:color w:val="222222"/>
          <w:sz w:val="24"/>
          <w:szCs w:val="24"/>
          <w:u w:val="single"/>
          <w:shd w:val="clear" w:color="auto" w:fill="FFFFFF"/>
        </w:rPr>
        <w:t>pHs</w:t>
      </w:r>
      <w:proofErr w:type="gramEnd"/>
      <w:r w:rsidRPr="008B673E">
        <w:rPr>
          <w:rFonts w:asciiTheme="majorBidi" w:hAnsiTheme="majorBidi" w:cstheme="majorBidi"/>
          <w:b/>
          <w:bCs/>
          <w:color w:val="222222"/>
          <w:sz w:val="24"/>
          <w:szCs w:val="24"/>
          <w:u w:val="single"/>
          <w:shd w:val="clear" w:color="auto" w:fill="FFFFFF"/>
        </w:rPr>
        <w:t xml:space="preserve"> with the mouth at rest, chewing, and chewing parafilm.</w:t>
      </w:r>
    </w:p>
    <w:p w:rsidR="00150E32" w:rsidRDefault="00E163E7" w:rsidP="00873450">
      <w:pPr>
        <w:jc w:val="both"/>
        <w:rPr>
          <w:sz w:val="32"/>
          <w:szCs w:val="32"/>
        </w:rPr>
      </w:pPr>
      <w:r>
        <w:rPr>
          <w:noProof/>
          <w:sz w:val="32"/>
          <w:szCs w:val="32"/>
        </w:rPr>
        <w:drawing>
          <wp:inline distT="0" distB="0" distL="0" distR="0">
            <wp:extent cx="5943600" cy="320130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3201303"/>
                    </a:xfrm>
                    <a:prstGeom prst="rect">
                      <a:avLst/>
                    </a:prstGeom>
                    <a:noFill/>
                    <a:ln w="9525">
                      <a:noFill/>
                      <a:miter lim="800000"/>
                      <a:headEnd/>
                      <a:tailEnd/>
                    </a:ln>
                  </pic:spPr>
                </pic:pic>
              </a:graphicData>
            </a:graphic>
          </wp:inline>
        </w:drawing>
      </w:r>
    </w:p>
    <w:p w:rsidR="00A85007" w:rsidRDefault="008B673E" w:rsidP="00A85007">
      <w:pPr>
        <w:jc w:val="both"/>
        <w:rPr>
          <w:b/>
          <w:bCs/>
          <w:sz w:val="32"/>
          <w:szCs w:val="32"/>
          <w:u w:val="single"/>
        </w:rPr>
      </w:pPr>
      <w:r w:rsidRPr="008B673E">
        <w:rPr>
          <w:b/>
          <w:bCs/>
          <w:sz w:val="32"/>
          <w:szCs w:val="32"/>
          <w:u w:val="single"/>
        </w:rPr>
        <w:t>Table#2:</w:t>
      </w:r>
    </w:p>
    <w:p w:rsidR="008B673E" w:rsidRPr="008B673E" w:rsidRDefault="008B673E" w:rsidP="00A85007">
      <w:pPr>
        <w:jc w:val="both"/>
        <w:rPr>
          <w:b/>
          <w:bCs/>
          <w:sz w:val="28"/>
          <w:szCs w:val="28"/>
          <w:u w:val="single"/>
        </w:rPr>
      </w:pPr>
      <w:r w:rsidRPr="008B673E">
        <w:rPr>
          <w:b/>
          <w:bCs/>
          <w:sz w:val="28"/>
          <w:szCs w:val="28"/>
          <w:u w:val="single"/>
        </w:rPr>
        <w:t>Glucose toleration after fasting:</w:t>
      </w:r>
    </w:p>
    <w:p w:rsidR="00A85007" w:rsidRDefault="00A85007" w:rsidP="00A85007">
      <w:pPr>
        <w:jc w:val="both"/>
        <w:rPr>
          <w:sz w:val="32"/>
          <w:szCs w:val="32"/>
        </w:rPr>
      </w:pPr>
      <w:r>
        <w:rPr>
          <w:noProof/>
          <w:sz w:val="32"/>
          <w:szCs w:val="32"/>
        </w:rPr>
        <w:drawing>
          <wp:inline distT="0" distB="0" distL="0" distR="0">
            <wp:extent cx="5943600" cy="995680"/>
            <wp:effectExtent l="19050" t="0" r="0" b="0"/>
            <wp:docPr id="2" name="Picture 1" descr="rbstableanato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tableanatomy.png"/>
                    <pic:cNvPicPr/>
                  </pic:nvPicPr>
                  <pic:blipFill>
                    <a:blip r:embed="rId10"/>
                    <a:stretch>
                      <a:fillRect/>
                    </a:stretch>
                  </pic:blipFill>
                  <pic:spPr>
                    <a:xfrm>
                      <a:off x="0" y="0"/>
                      <a:ext cx="5943600" cy="995680"/>
                    </a:xfrm>
                    <a:prstGeom prst="rect">
                      <a:avLst/>
                    </a:prstGeom>
                  </pic:spPr>
                </pic:pic>
              </a:graphicData>
            </a:graphic>
          </wp:inline>
        </w:drawing>
      </w:r>
    </w:p>
    <w:p w:rsidR="00A85007" w:rsidRDefault="00A85007" w:rsidP="00A85007">
      <w:pPr>
        <w:jc w:val="both"/>
        <w:rPr>
          <w:sz w:val="32"/>
          <w:szCs w:val="32"/>
        </w:rPr>
      </w:pPr>
    </w:p>
    <w:p w:rsidR="008B673E" w:rsidRDefault="008B673E" w:rsidP="00A85007">
      <w:pPr>
        <w:jc w:val="both"/>
        <w:rPr>
          <w:sz w:val="32"/>
          <w:szCs w:val="32"/>
        </w:rPr>
      </w:pPr>
    </w:p>
    <w:p w:rsidR="008B673E" w:rsidRDefault="008B673E" w:rsidP="00A85007">
      <w:pPr>
        <w:jc w:val="both"/>
        <w:rPr>
          <w:sz w:val="32"/>
          <w:szCs w:val="32"/>
        </w:rPr>
      </w:pPr>
    </w:p>
    <w:p w:rsidR="008B673E" w:rsidRDefault="008B673E" w:rsidP="00A85007">
      <w:pPr>
        <w:jc w:val="both"/>
        <w:rPr>
          <w:sz w:val="32"/>
          <w:szCs w:val="32"/>
        </w:rPr>
      </w:pPr>
    </w:p>
    <w:p w:rsidR="00A85007" w:rsidRDefault="008B673E" w:rsidP="00A85007">
      <w:pPr>
        <w:jc w:val="both"/>
        <w:rPr>
          <w:b/>
          <w:bCs/>
          <w:sz w:val="32"/>
          <w:szCs w:val="32"/>
          <w:u w:val="single"/>
        </w:rPr>
      </w:pPr>
      <w:r w:rsidRPr="008B673E">
        <w:rPr>
          <w:b/>
          <w:bCs/>
          <w:sz w:val="32"/>
          <w:szCs w:val="32"/>
          <w:u w:val="single"/>
        </w:rPr>
        <w:lastRenderedPageBreak/>
        <w:t>Graph#1:</w:t>
      </w:r>
    </w:p>
    <w:p w:rsidR="008B673E" w:rsidRPr="008B673E" w:rsidRDefault="008B673E" w:rsidP="00A85007">
      <w:pPr>
        <w:jc w:val="both"/>
        <w:rPr>
          <w:b/>
          <w:bCs/>
          <w:sz w:val="28"/>
          <w:szCs w:val="28"/>
          <w:u w:val="single"/>
        </w:rPr>
      </w:pPr>
      <w:r>
        <w:rPr>
          <w:b/>
          <w:bCs/>
          <w:noProof/>
          <w:sz w:val="28"/>
          <w:szCs w:val="28"/>
          <w:u w:val="single"/>
        </w:rPr>
        <w:drawing>
          <wp:anchor distT="0" distB="0" distL="114300" distR="114300" simplePos="0" relativeHeight="251661312" behindDoc="0" locked="0" layoutInCell="1" allowOverlap="1">
            <wp:simplePos x="0" y="0"/>
            <wp:positionH relativeFrom="column">
              <wp:posOffset>-127000</wp:posOffset>
            </wp:positionH>
            <wp:positionV relativeFrom="paragraph">
              <wp:posOffset>385445</wp:posOffset>
            </wp:positionV>
            <wp:extent cx="5019675" cy="3025140"/>
            <wp:effectExtent l="19050" t="0" r="9525" b="0"/>
            <wp:wrapTopAndBottom/>
            <wp:docPr id="3" name="Picture 2" descr="graph1ss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sssss.png"/>
                    <pic:cNvPicPr/>
                  </pic:nvPicPr>
                  <pic:blipFill>
                    <a:blip r:embed="rId11"/>
                    <a:stretch>
                      <a:fillRect/>
                    </a:stretch>
                  </pic:blipFill>
                  <pic:spPr>
                    <a:xfrm>
                      <a:off x="0" y="0"/>
                      <a:ext cx="5019675" cy="3025140"/>
                    </a:xfrm>
                    <a:prstGeom prst="rect">
                      <a:avLst/>
                    </a:prstGeom>
                  </pic:spPr>
                </pic:pic>
              </a:graphicData>
            </a:graphic>
          </wp:anchor>
        </w:drawing>
      </w:r>
      <w:r w:rsidRPr="008B673E">
        <w:rPr>
          <w:b/>
          <w:bCs/>
          <w:sz w:val="28"/>
          <w:szCs w:val="28"/>
          <w:u w:val="single"/>
        </w:rPr>
        <w:t>Average Saliva Volume for Group B:</w:t>
      </w:r>
    </w:p>
    <w:p w:rsidR="008B673E" w:rsidRPr="008B673E" w:rsidRDefault="008B673E" w:rsidP="00A85007">
      <w:pPr>
        <w:jc w:val="both"/>
        <w:rPr>
          <w:b/>
          <w:bCs/>
          <w:sz w:val="32"/>
          <w:szCs w:val="32"/>
          <w:u w:val="single"/>
        </w:rPr>
      </w:pPr>
    </w:p>
    <w:p w:rsidR="00A85007" w:rsidRPr="008B673E" w:rsidRDefault="008B673E" w:rsidP="00A85007">
      <w:pPr>
        <w:jc w:val="both"/>
        <w:rPr>
          <w:b/>
          <w:bCs/>
          <w:sz w:val="28"/>
          <w:szCs w:val="28"/>
          <w:u w:val="single"/>
        </w:rPr>
      </w:pPr>
      <w:r w:rsidRPr="008B673E">
        <w:rPr>
          <w:b/>
          <w:bCs/>
          <w:sz w:val="32"/>
          <w:szCs w:val="32"/>
          <w:u w:val="single"/>
        </w:rPr>
        <w:t>Graph#2:</w:t>
      </w:r>
    </w:p>
    <w:p w:rsidR="008B673E" w:rsidRPr="008B673E" w:rsidRDefault="008B673E" w:rsidP="00A85007">
      <w:pPr>
        <w:jc w:val="both"/>
        <w:rPr>
          <w:b/>
          <w:bCs/>
          <w:sz w:val="28"/>
          <w:szCs w:val="28"/>
          <w:u w:val="single"/>
        </w:rPr>
      </w:pPr>
      <w:r w:rsidRPr="008B673E">
        <w:rPr>
          <w:b/>
          <w:bCs/>
          <w:sz w:val="28"/>
          <w:szCs w:val="28"/>
          <w:u w:val="single"/>
        </w:rPr>
        <w:t>Glucose Tolerance over time for Group B:</w:t>
      </w:r>
    </w:p>
    <w:p w:rsidR="00A85007" w:rsidRDefault="00391E92" w:rsidP="008504DE">
      <w:pPr>
        <w:jc w:val="both"/>
        <w:rPr>
          <w:sz w:val="32"/>
          <w:szCs w:val="32"/>
        </w:rPr>
      </w:pPr>
      <w:r>
        <w:rPr>
          <w:noProof/>
          <w:sz w:val="32"/>
          <w:szCs w:val="32"/>
        </w:rPr>
        <w:drawing>
          <wp:inline distT="0" distB="0" distL="0" distR="0">
            <wp:extent cx="5331163" cy="2944555"/>
            <wp:effectExtent l="19050" t="0" r="2837" b="0"/>
            <wp:docPr id="8" name="Picture 7" descr="graph2rb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rbsss.png"/>
                    <pic:cNvPicPr/>
                  </pic:nvPicPr>
                  <pic:blipFill>
                    <a:blip r:embed="rId12"/>
                    <a:stretch>
                      <a:fillRect/>
                    </a:stretch>
                  </pic:blipFill>
                  <pic:spPr>
                    <a:xfrm>
                      <a:off x="0" y="0"/>
                      <a:ext cx="5336461" cy="2947481"/>
                    </a:xfrm>
                    <a:prstGeom prst="rect">
                      <a:avLst/>
                    </a:prstGeom>
                  </pic:spPr>
                </pic:pic>
              </a:graphicData>
            </a:graphic>
          </wp:inline>
        </w:drawing>
      </w:r>
    </w:p>
    <w:p w:rsidR="00A85007" w:rsidRPr="008504DE" w:rsidRDefault="00E22072" w:rsidP="00A85007">
      <w:pPr>
        <w:jc w:val="both"/>
        <w:rPr>
          <w:rFonts w:asciiTheme="majorBidi" w:hAnsiTheme="majorBidi" w:cstheme="majorBidi"/>
          <w:i/>
          <w:iCs/>
          <w:sz w:val="44"/>
          <w:szCs w:val="44"/>
          <w:u w:val="single"/>
        </w:rPr>
      </w:pPr>
      <w:r w:rsidRPr="008504DE">
        <w:rPr>
          <w:rFonts w:asciiTheme="majorBidi" w:hAnsiTheme="majorBidi" w:cstheme="majorBidi"/>
          <w:i/>
          <w:iCs/>
          <w:sz w:val="44"/>
          <w:szCs w:val="44"/>
          <w:u w:val="single"/>
        </w:rPr>
        <w:lastRenderedPageBreak/>
        <w:t>Discussion</w:t>
      </w:r>
      <w:r w:rsidR="00E163E7" w:rsidRPr="008504DE">
        <w:rPr>
          <w:rFonts w:asciiTheme="majorBidi" w:hAnsiTheme="majorBidi" w:cstheme="majorBidi"/>
          <w:i/>
          <w:iCs/>
          <w:sz w:val="44"/>
          <w:szCs w:val="44"/>
          <w:u w:val="single"/>
        </w:rPr>
        <w:t>:</w:t>
      </w:r>
    </w:p>
    <w:p w:rsidR="00E163E7" w:rsidRPr="008504DE" w:rsidRDefault="00D54321" w:rsidP="00D54321">
      <w:pPr>
        <w:rPr>
          <w:rFonts w:asciiTheme="majorBidi" w:hAnsiTheme="majorBidi" w:cstheme="majorBidi"/>
          <w:sz w:val="28"/>
          <w:szCs w:val="28"/>
        </w:rPr>
      </w:pPr>
      <w:r>
        <w:rPr>
          <w:rFonts w:asciiTheme="majorBidi" w:hAnsiTheme="majorBidi" w:cstheme="majorBidi"/>
          <w:sz w:val="28"/>
          <w:szCs w:val="28"/>
        </w:rPr>
        <w:t xml:space="preserve">      </w:t>
      </w:r>
      <w:r w:rsidR="00E163E7" w:rsidRPr="008504DE">
        <w:rPr>
          <w:rFonts w:asciiTheme="majorBidi" w:hAnsiTheme="majorBidi" w:cstheme="majorBidi"/>
          <w:sz w:val="28"/>
          <w:szCs w:val="28"/>
        </w:rPr>
        <w:t xml:space="preserve">In this laboratory, we did two </w:t>
      </w:r>
      <w:r w:rsidR="008504DE" w:rsidRPr="008504DE">
        <w:rPr>
          <w:rFonts w:asciiTheme="majorBidi" w:hAnsiTheme="majorBidi" w:cstheme="majorBidi"/>
          <w:sz w:val="28"/>
          <w:szCs w:val="28"/>
        </w:rPr>
        <w:t>experiments;</w:t>
      </w:r>
      <w:r w:rsidR="00E163E7" w:rsidRPr="008504DE">
        <w:rPr>
          <w:rFonts w:asciiTheme="majorBidi" w:hAnsiTheme="majorBidi" w:cstheme="majorBidi"/>
          <w:sz w:val="28"/>
          <w:szCs w:val="28"/>
        </w:rPr>
        <w:t xml:space="preserve"> the first was the glucose tolerance test to check the speed of glucose entering the blood or to det</w:t>
      </w:r>
      <w:r w:rsidR="008504DE">
        <w:rPr>
          <w:rFonts w:asciiTheme="majorBidi" w:hAnsiTheme="majorBidi" w:cstheme="majorBidi"/>
          <w:sz w:val="28"/>
          <w:szCs w:val="28"/>
        </w:rPr>
        <w:t>ect diabetes. To do this test, Dee</w:t>
      </w:r>
      <w:r w:rsidR="00E163E7" w:rsidRPr="008504DE">
        <w:rPr>
          <w:rFonts w:asciiTheme="majorBidi" w:hAnsiTheme="majorBidi" w:cstheme="majorBidi"/>
          <w:sz w:val="28"/>
          <w:szCs w:val="28"/>
        </w:rPr>
        <w:t>ma fasted for</w:t>
      </w:r>
      <w:r w:rsidR="008504DE">
        <w:rPr>
          <w:rFonts w:asciiTheme="majorBidi" w:hAnsiTheme="majorBidi" w:cstheme="majorBidi"/>
          <w:sz w:val="28"/>
          <w:szCs w:val="28"/>
        </w:rPr>
        <w:t xml:space="preserve"> 12 hours before the experiment. She</w:t>
      </w:r>
      <w:r w:rsidR="00E163E7" w:rsidRPr="008504DE">
        <w:rPr>
          <w:rFonts w:asciiTheme="majorBidi" w:hAnsiTheme="majorBidi" w:cstheme="majorBidi"/>
          <w:sz w:val="28"/>
          <w:szCs w:val="28"/>
        </w:rPr>
        <w:t xml:space="preserve"> then measured the glucose in the blood, and it was found within the norma</w:t>
      </w:r>
      <w:r w:rsidR="008504DE">
        <w:rPr>
          <w:rFonts w:asciiTheme="majorBidi" w:hAnsiTheme="majorBidi" w:cstheme="majorBidi"/>
          <w:sz w:val="28"/>
          <w:szCs w:val="28"/>
        </w:rPr>
        <w:t xml:space="preserve">l range (60-105 mg/dl). The test was repeated multiple times </w:t>
      </w:r>
      <w:r w:rsidR="00E163E7" w:rsidRPr="008504DE">
        <w:rPr>
          <w:rFonts w:asciiTheme="majorBidi" w:hAnsiTheme="majorBidi" w:cstheme="majorBidi"/>
          <w:sz w:val="28"/>
          <w:szCs w:val="28"/>
        </w:rPr>
        <w:t xml:space="preserve">after </w:t>
      </w:r>
      <w:r w:rsidR="008504DE">
        <w:rPr>
          <w:rFonts w:asciiTheme="majorBidi" w:hAnsiTheme="majorBidi" w:cstheme="majorBidi"/>
          <w:sz w:val="28"/>
          <w:szCs w:val="28"/>
        </w:rPr>
        <w:t>she drank</w:t>
      </w:r>
      <w:r w:rsidR="00E163E7" w:rsidRPr="008504DE">
        <w:rPr>
          <w:rFonts w:asciiTheme="majorBidi" w:hAnsiTheme="majorBidi" w:cstheme="majorBidi"/>
          <w:sz w:val="28"/>
          <w:szCs w:val="28"/>
        </w:rPr>
        <w:t xml:space="preserve"> a glass of water containing 10 spoons of sugar, and the te</w:t>
      </w:r>
      <w:r w:rsidR="008504DE">
        <w:rPr>
          <w:rFonts w:asciiTheme="majorBidi" w:hAnsiTheme="majorBidi" w:cstheme="majorBidi"/>
          <w:sz w:val="28"/>
          <w:szCs w:val="28"/>
        </w:rPr>
        <w:t>sts</w:t>
      </w:r>
      <w:r w:rsidR="00E163E7" w:rsidRPr="008504DE">
        <w:rPr>
          <w:rFonts w:asciiTheme="majorBidi" w:hAnsiTheme="majorBidi" w:cstheme="majorBidi"/>
          <w:sz w:val="28"/>
          <w:szCs w:val="28"/>
        </w:rPr>
        <w:t xml:space="preserve"> lasted for an hour and a half. The results showed that sugar does not enter the blood all at once, but rather until it returns to its normal rate in the blood.</w:t>
      </w:r>
    </w:p>
    <w:p w:rsidR="00E163E7" w:rsidRPr="008504DE" w:rsidRDefault="00D54321" w:rsidP="00D54321">
      <w:pPr>
        <w:rPr>
          <w:rFonts w:asciiTheme="majorBidi" w:hAnsiTheme="majorBidi" w:cstheme="majorBidi"/>
          <w:sz w:val="28"/>
          <w:szCs w:val="28"/>
          <w:rtl/>
        </w:rPr>
      </w:pPr>
      <w:r>
        <w:rPr>
          <w:rFonts w:asciiTheme="majorBidi" w:hAnsiTheme="majorBidi" w:cstheme="majorBidi"/>
          <w:sz w:val="28"/>
          <w:szCs w:val="28"/>
        </w:rPr>
        <w:t xml:space="preserve">      </w:t>
      </w:r>
      <w:r w:rsidR="00E163E7" w:rsidRPr="008504DE">
        <w:rPr>
          <w:rFonts w:asciiTheme="majorBidi" w:hAnsiTheme="majorBidi" w:cstheme="majorBidi"/>
          <w:sz w:val="28"/>
          <w:szCs w:val="28"/>
        </w:rPr>
        <w:t>As for the saliva experiment, it consisted of three stages: the first stage was to open the mouth for 5 minutes without mov</w:t>
      </w:r>
      <w:r w:rsidR="008504DE">
        <w:rPr>
          <w:rFonts w:asciiTheme="majorBidi" w:hAnsiTheme="majorBidi" w:cstheme="majorBidi"/>
          <w:sz w:val="28"/>
          <w:szCs w:val="28"/>
        </w:rPr>
        <w:t xml:space="preserve">ing it. The result of </w:t>
      </w:r>
      <w:r w:rsidR="00E163E7" w:rsidRPr="008504DE">
        <w:rPr>
          <w:rFonts w:asciiTheme="majorBidi" w:hAnsiTheme="majorBidi" w:cstheme="majorBidi"/>
          <w:sz w:val="28"/>
          <w:szCs w:val="28"/>
        </w:rPr>
        <w:t>the</w:t>
      </w:r>
      <w:r w:rsidR="008504DE">
        <w:rPr>
          <w:rFonts w:asciiTheme="majorBidi" w:hAnsiTheme="majorBidi" w:cstheme="majorBidi"/>
          <w:sz w:val="28"/>
          <w:szCs w:val="28"/>
        </w:rPr>
        <w:t xml:space="preserve"> whole</w:t>
      </w:r>
      <w:r w:rsidR="00E163E7" w:rsidRPr="008504DE">
        <w:rPr>
          <w:rFonts w:asciiTheme="majorBidi" w:hAnsiTheme="majorBidi" w:cstheme="majorBidi"/>
          <w:sz w:val="28"/>
          <w:szCs w:val="28"/>
        </w:rPr>
        <w:t xml:space="preserve"> team was within the normal range (1.4-2ml/5min), except for Ibrahim, whose result was slightly higher than the normal rang</w:t>
      </w:r>
      <w:r w:rsidR="008504DE">
        <w:rPr>
          <w:rFonts w:asciiTheme="majorBidi" w:hAnsiTheme="majorBidi" w:cstheme="majorBidi"/>
          <w:sz w:val="28"/>
          <w:szCs w:val="28"/>
        </w:rPr>
        <w:t xml:space="preserve">e, and this could be due to him </w:t>
      </w:r>
      <w:r w:rsidR="00E163E7" w:rsidRPr="008504DE">
        <w:rPr>
          <w:rFonts w:asciiTheme="majorBidi" w:hAnsiTheme="majorBidi" w:cstheme="majorBidi"/>
          <w:sz w:val="28"/>
          <w:szCs w:val="28"/>
        </w:rPr>
        <w:t>thinking about food</w:t>
      </w:r>
      <w:r>
        <w:rPr>
          <w:rFonts w:asciiTheme="majorBidi" w:hAnsiTheme="majorBidi" w:cstheme="majorBidi"/>
          <w:sz w:val="28"/>
          <w:szCs w:val="28"/>
        </w:rPr>
        <w:t>. T</w:t>
      </w:r>
      <w:r w:rsidR="00E163E7" w:rsidRPr="008504DE">
        <w:rPr>
          <w:rFonts w:asciiTheme="majorBidi" w:hAnsiTheme="majorBidi" w:cstheme="majorBidi"/>
          <w:sz w:val="28"/>
          <w:szCs w:val="28"/>
        </w:rPr>
        <w:t xml:space="preserve">he pH was within the normal range as well (6.8-7.6) except </w:t>
      </w:r>
      <w:r>
        <w:rPr>
          <w:rFonts w:asciiTheme="majorBidi" w:hAnsiTheme="majorBidi" w:cstheme="majorBidi"/>
          <w:sz w:val="28"/>
          <w:szCs w:val="28"/>
        </w:rPr>
        <w:t xml:space="preserve">for </w:t>
      </w:r>
      <w:r w:rsidR="00E163E7" w:rsidRPr="008504DE">
        <w:rPr>
          <w:rFonts w:asciiTheme="majorBidi" w:hAnsiTheme="majorBidi" w:cstheme="majorBidi"/>
          <w:sz w:val="28"/>
          <w:szCs w:val="28"/>
        </w:rPr>
        <w:t>Noor and Aya</w:t>
      </w:r>
      <w:r>
        <w:rPr>
          <w:rFonts w:asciiTheme="majorBidi" w:hAnsiTheme="majorBidi" w:cstheme="majorBidi"/>
          <w:sz w:val="28"/>
          <w:szCs w:val="28"/>
        </w:rPr>
        <w:t>;</w:t>
      </w:r>
      <w:r w:rsidR="00E163E7" w:rsidRPr="008504DE">
        <w:rPr>
          <w:rFonts w:asciiTheme="majorBidi" w:hAnsiTheme="majorBidi" w:cstheme="majorBidi"/>
          <w:sz w:val="28"/>
          <w:szCs w:val="28"/>
        </w:rPr>
        <w:t xml:space="preserve"> it was slightly higher than </w:t>
      </w:r>
      <w:r>
        <w:rPr>
          <w:rFonts w:asciiTheme="majorBidi" w:hAnsiTheme="majorBidi" w:cstheme="majorBidi"/>
          <w:sz w:val="28"/>
          <w:szCs w:val="28"/>
        </w:rPr>
        <w:t>the normal range probably</w:t>
      </w:r>
      <w:r w:rsidR="00E163E7" w:rsidRPr="008504DE">
        <w:rPr>
          <w:rFonts w:asciiTheme="majorBidi" w:hAnsiTheme="majorBidi" w:cstheme="majorBidi"/>
          <w:sz w:val="28"/>
          <w:szCs w:val="28"/>
        </w:rPr>
        <w:t xml:space="preserve"> because they ate before the experiment</w:t>
      </w:r>
      <w:r>
        <w:rPr>
          <w:rFonts w:asciiTheme="majorBidi" w:hAnsiTheme="majorBidi" w:cstheme="majorBidi"/>
          <w:sz w:val="28"/>
          <w:szCs w:val="28"/>
        </w:rPr>
        <w:t>.</w:t>
      </w:r>
    </w:p>
    <w:p w:rsidR="00E163E7" w:rsidRPr="008504DE" w:rsidRDefault="00D54321" w:rsidP="00D54321">
      <w:pPr>
        <w:rPr>
          <w:rFonts w:asciiTheme="majorBidi" w:hAnsiTheme="majorBidi" w:cstheme="majorBidi"/>
          <w:sz w:val="28"/>
          <w:szCs w:val="28"/>
          <w:rtl/>
        </w:rPr>
      </w:pPr>
      <w:r>
        <w:rPr>
          <w:rFonts w:asciiTheme="majorBidi" w:hAnsiTheme="majorBidi" w:cstheme="majorBidi"/>
          <w:sz w:val="28"/>
          <w:szCs w:val="28"/>
        </w:rPr>
        <w:t xml:space="preserve">      </w:t>
      </w:r>
      <w:r w:rsidR="00E163E7" w:rsidRPr="008504DE">
        <w:rPr>
          <w:rFonts w:asciiTheme="majorBidi" w:hAnsiTheme="majorBidi" w:cstheme="majorBidi"/>
          <w:sz w:val="28"/>
          <w:szCs w:val="28"/>
        </w:rPr>
        <w:t xml:space="preserve">In the second stage, the values ​​increased for the </w:t>
      </w:r>
      <w:r>
        <w:rPr>
          <w:rFonts w:asciiTheme="majorBidi" w:hAnsiTheme="majorBidi" w:cstheme="majorBidi"/>
          <w:sz w:val="28"/>
          <w:szCs w:val="28"/>
        </w:rPr>
        <w:t xml:space="preserve">whole </w:t>
      </w:r>
      <w:r w:rsidR="00E163E7" w:rsidRPr="008504DE">
        <w:rPr>
          <w:rFonts w:asciiTheme="majorBidi" w:hAnsiTheme="majorBidi" w:cstheme="majorBidi"/>
          <w:sz w:val="28"/>
          <w:szCs w:val="28"/>
        </w:rPr>
        <w:t>group and this is due to the stimulation of the salivary glands by the chewing process, except for Ibrahim, whose value was less than when there was no chewing process. The reason is because he swallowed some saliva. As for the pH, we noticed a slight increase due to the stimulation of the salivary glands</w:t>
      </w:r>
      <w:r w:rsidR="007F1688">
        <w:rPr>
          <w:rFonts w:asciiTheme="majorBidi" w:hAnsiTheme="majorBidi" w:cstheme="majorBidi"/>
          <w:sz w:val="28"/>
          <w:szCs w:val="28"/>
        </w:rPr>
        <w:t>.</w:t>
      </w:r>
    </w:p>
    <w:p w:rsidR="00E163E7" w:rsidRDefault="00E163E7" w:rsidP="007F1688">
      <w:pPr>
        <w:rPr>
          <w:rFonts w:asciiTheme="majorBidi" w:hAnsiTheme="majorBidi" w:cstheme="majorBidi"/>
          <w:sz w:val="28"/>
          <w:szCs w:val="28"/>
        </w:rPr>
      </w:pPr>
      <w:r w:rsidRPr="008504DE">
        <w:rPr>
          <w:rFonts w:asciiTheme="majorBidi" w:hAnsiTheme="majorBidi" w:cstheme="majorBidi"/>
          <w:sz w:val="28"/>
          <w:szCs w:val="28"/>
        </w:rPr>
        <w:t xml:space="preserve">In the </w:t>
      </w:r>
      <w:r w:rsidR="007F1688">
        <w:rPr>
          <w:rFonts w:asciiTheme="majorBidi" w:hAnsiTheme="majorBidi" w:cstheme="majorBidi"/>
          <w:sz w:val="28"/>
          <w:szCs w:val="28"/>
        </w:rPr>
        <w:t xml:space="preserve">last stage, which is to stimulate </w:t>
      </w:r>
      <w:r w:rsidRPr="008504DE">
        <w:rPr>
          <w:rFonts w:asciiTheme="majorBidi" w:hAnsiTheme="majorBidi" w:cstheme="majorBidi"/>
          <w:sz w:val="28"/>
          <w:szCs w:val="28"/>
        </w:rPr>
        <w:t>the chewing process</w:t>
      </w:r>
      <w:r w:rsidR="007F1688">
        <w:rPr>
          <w:rFonts w:asciiTheme="majorBidi" w:hAnsiTheme="majorBidi" w:cstheme="majorBidi"/>
          <w:sz w:val="28"/>
          <w:szCs w:val="28"/>
        </w:rPr>
        <w:t xml:space="preserve"> with parafilm</w:t>
      </w:r>
      <w:r w:rsidRPr="008504DE">
        <w:rPr>
          <w:rFonts w:asciiTheme="majorBidi" w:hAnsiTheme="majorBidi" w:cstheme="majorBidi"/>
          <w:sz w:val="28"/>
          <w:szCs w:val="28"/>
        </w:rPr>
        <w:t>, the results showed a noticeable increase in the amount of saliva, and this is due to the</w:t>
      </w:r>
      <w:r w:rsidR="007F1688">
        <w:rPr>
          <w:rFonts w:asciiTheme="majorBidi" w:hAnsiTheme="majorBidi" w:cstheme="majorBidi"/>
          <w:sz w:val="28"/>
          <w:szCs w:val="28"/>
        </w:rPr>
        <w:t xml:space="preserve"> presence of a strong stimulus. T</w:t>
      </w:r>
      <w:r w:rsidRPr="008504DE">
        <w:rPr>
          <w:rFonts w:asciiTheme="majorBidi" w:hAnsiTheme="majorBidi" w:cstheme="majorBidi"/>
          <w:sz w:val="28"/>
          <w:szCs w:val="28"/>
        </w:rPr>
        <w:t>his indicates that there were no problems with the team, and also the pH increased, as the mouth became alkaline</w:t>
      </w:r>
      <w:r w:rsidR="007F1688">
        <w:rPr>
          <w:rFonts w:asciiTheme="majorBidi" w:hAnsiTheme="majorBidi" w:cstheme="majorBidi"/>
          <w:sz w:val="28"/>
          <w:szCs w:val="28"/>
        </w:rPr>
        <w:t>.</w:t>
      </w:r>
    </w:p>
    <w:p w:rsidR="007F1688" w:rsidRDefault="007F1688" w:rsidP="007F1688">
      <w:pPr>
        <w:rPr>
          <w:rFonts w:asciiTheme="majorBidi" w:hAnsiTheme="majorBidi" w:cstheme="majorBidi"/>
          <w:sz w:val="28"/>
          <w:szCs w:val="28"/>
        </w:rPr>
      </w:pPr>
    </w:p>
    <w:p w:rsidR="007F1688" w:rsidRDefault="007F1688" w:rsidP="007F1688">
      <w:pPr>
        <w:rPr>
          <w:rFonts w:asciiTheme="majorBidi" w:hAnsiTheme="majorBidi" w:cstheme="majorBidi"/>
          <w:sz w:val="28"/>
          <w:szCs w:val="28"/>
        </w:rPr>
      </w:pPr>
    </w:p>
    <w:p w:rsidR="007F1688" w:rsidRPr="008504DE" w:rsidRDefault="007F1688" w:rsidP="007F1688">
      <w:pPr>
        <w:rPr>
          <w:rFonts w:asciiTheme="majorBidi" w:hAnsiTheme="majorBidi" w:cstheme="majorBidi"/>
          <w:sz w:val="36"/>
          <w:szCs w:val="36"/>
        </w:rPr>
      </w:pPr>
    </w:p>
    <w:p w:rsidR="00E22072" w:rsidRPr="008504DE" w:rsidRDefault="00E22072" w:rsidP="007F1688">
      <w:pPr>
        <w:jc w:val="both"/>
        <w:rPr>
          <w:rFonts w:asciiTheme="majorBidi" w:hAnsiTheme="majorBidi" w:cstheme="majorBidi"/>
          <w:sz w:val="32"/>
          <w:szCs w:val="32"/>
        </w:rPr>
      </w:pPr>
      <w:r w:rsidRPr="007F1688">
        <w:rPr>
          <w:rFonts w:asciiTheme="majorBidi" w:hAnsiTheme="majorBidi" w:cstheme="majorBidi"/>
          <w:i/>
          <w:iCs/>
          <w:sz w:val="44"/>
          <w:szCs w:val="44"/>
          <w:u w:val="single"/>
        </w:rPr>
        <w:lastRenderedPageBreak/>
        <w:t>Conclusion:</w:t>
      </w:r>
      <w:r w:rsidRPr="008504DE">
        <w:rPr>
          <w:rFonts w:asciiTheme="majorBidi" w:hAnsiTheme="majorBidi" w:cstheme="majorBidi"/>
          <w:color w:val="222222"/>
        </w:rPr>
        <w:br/>
      </w:r>
      <w:r w:rsidRPr="008504DE">
        <w:rPr>
          <w:rFonts w:asciiTheme="majorBidi" w:hAnsiTheme="majorBidi" w:cstheme="majorBidi"/>
          <w:color w:val="222222"/>
          <w:sz w:val="28"/>
          <w:szCs w:val="28"/>
        </w:rPr>
        <w:br/>
      </w:r>
      <w:r w:rsidRPr="008504DE">
        <w:rPr>
          <w:rFonts w:asciiTheme="majorBidi" w:hAnsiTheme="majorBidi" w:cstheme="majorBidi"/>
          <w:color w:val="222222"/>
          <w:sz w:val="28"/>
          <w:szCs w:val="28"/>
          <w:shd w:val="clear" w:color="auto" w:fill="FFFFFF"/>
        </w:rPr>
        <w:t>    The results showed that the more time passed for the fasting person who drank water with 10 spoons of sugar, the higher the blood glucose level rose to a certain limit (no more than 180 for a normal person), and the higher the blood glucose lev</w:t>
      </w:r>
      <w:r w:rsidR="007F1688">
        <w:rPr>
          <w:rFonts w:asciiTheme="majorBidi" w:hAnsiTheme="majorBidi" w:cstheme="majorBidi"/>
          <w:color w:val="222222"/>
          <w:sz w:val="28"/>
          <w:szCs w:val="28"/>
          <w:shd w:val="clear" w:color="auto" w:fill="FFFFFF"/>
        </w:rPr>
        <w:t>el, the more the body stimulates the</w:t>
      </w:r>
      <w:r w:rsidRPr="008504DE">
        <w:rPr>
          <w:rFonts w:asciiTheme="majorBidi" w:hAnsiTheme="majorBidi" w:cstheme="majorBidi"/>
          <w:color w:val="222222"/>
          <w:sz w:val="28"/>
          <w:szCs w:val="28"/>
          <w:shd w:val="clear" w:color="auto" w:fill="FFFFFF"/>
        </w:rPr>
        <w:t xml:space="preserve"> secretion of insulin</w:t>
      </w:r>
      <w:r w:rsidR="007F1688">
        <w:rPr>
          <w:rFonts w:asciiTheme="majorBidi" w:hAnsiTheme="majorBidi" w:cstheme="majorBidi"/>
          <w:color w:val="222222"/>
          <w:sz w:val="28"/>
          <w:szCs w:val="28"/>
          <w:shd w:val="clear" w:color="auto" w:fill="FFFFFF"/>
        </w:rPr>
        <w:t>, so it can</w:t>
      </w:r>
      <w:r w:rsidRPr="008504DE">
        <w:rPr>
          <w:rFonts w:asciiTheme="majorBidi" w:hAnsiTheme="majorBidi" w:cstheme="majorBidi"/>
          <w:color w:val="222222"/>
          <w:sz w:val="28"/>
          <w:szCs w:val="28"/>
          <w:shd w:val="clear" w:color="auto" w:fill="FFFFFF"/>
        </w:rPr>
        <w:t xml:space="preserve"> move the glucose from the blood</w:t>
      </w:r>
      <w:r w:rsidR="007F1688">
        <w:rPr>
          <w:rFonts w:asciiTheme="majorBidi" w:hAnsiTheme="majorBidi" w:cstheme="majorBidi"/>
          <w:color w:val="222222"/>
          <w:sz w:val="28"/>
          <w:szCs w:val="28"/>
          <w:shd w:val="clear" w:color="auto" w:fill="FFFFFF"/>
        </w:rPr>
        <w:t xml:space="preserve"> and</w:t>
      </w:r>
      <w:r w:rsidRPr="008504DE">
        <w:rPr>
          <w:rFonts w:asciiTheme="majorBidi" w:hAnsiTheme="majorBidi" w:cstheme="majorBidi"/>
          <w:color w:val="222222"/>
          <w:sz w:val="28"/>
          <w:szCs w:val="28"/>
          <w:shd w:val="clear" w:color="auto" w:fill="FFFFFF"/>
        </w:rPr>
        <w:t xml:space="preserve"> into the cells. The results of the saliva experiment revealed several stimuli for its secretion, where the difference was in the amount of saliva secretion, the rate</w:t>
      </w:r>
      <w:r w:rsidR="007F1688">
        <w:rPr>
          <w:rFonts w:asciiTheme="majorBidi" w:hAnsiTheme="majorBidi" w:cstheme="majorBidi"/>
          <w:color w:val="222222"/>
          <w:sz w:val="28"/>
          <w:szCs w:val="28"/>
          <w:shd w:val="clear" w:color="auto" w:fill="FFFFFF"/>
        </w:rPr>
        <w:t>,</w:t>
      </w:r>
      <w:r w:rsidRPr="008504DE">
        <w:rPr>
          <w:rFonts w:asciiTheme="majorBidi" w:hAnsiTheme="majorBidi" w:cstheme="majorBidi"/>
          <w:color w:val="222222"/>
          <w:sz w:val="28"/>
          <w:szCs w:val="28"/>
          <w:shd w:val="clear" w:color="auto" w:fill="FFFFFF"/>
        </w:rPr>
        <w:t xml:space="preserve"> and acidity of saliva (normal saliva acidity ranged between 6.2 - 7.6), where the collection by opening the mouth (our results- V=2</w:t>
      </w:r>
      <w:r w:rsidR="007F1688">
        <w:rPr>
          <w:rFonts w:asciiTheme="majorBidi" w:hAnsiTheme="majorBidi" w:cstheme="majorBidi"/>
          <w:color w:val="222222"/>
          <w:sz w:val="28"/>
          <w:szCs w:val="28"/>
          <w:shd w:val="clear" w:color="auto" w:fill="FFFFFF"/>
        </w:rPr>
        <w:t>L</w:t>
      </w:r>
      <w:r w:rsidRPr="008504DE">
        <w:rPr>
          <w:rFonts w:asciiTheme="majorBidi" w:hAnsiTheme="majorBidi" w:cstheme="majorBidi"/>
          <w:color w:val="222222"/>
          <w:sz w:val="28"/>
          <w:szCs w:val="28"/>
          <w:shd w:val="clear" w:color="auto" w:fill="FFFFFF"/>
        </w:rPr>
        <w:t>,</w:t>
      </w:r>
      <w:r w:rsidR="007F1688">
        <w:rPr>
          <w:rFonts w:asciiTheme="majorBidi" w:hAnsiTheme="majorBidi" w:cstheme="majorBidi"/>
          <w:color w:val="222222"/>
          <w:sz w:val="28"/>
          <w:szCs w:val="28"/>
          <w:shd w:val="clear" w:color="auto" w:fill="FFFFFF"/>
        </w:rPr>
        <w:t xml:space="preserve"> pH</w:t>
      </w:r>
      <w:r w:rsidRPr="008504DE">
        <w:rPr>
          <w:rFonts w:asciiTheme="majorBidi" w:hAnsiTheme="majorBidi" w:cstheme="majorBidi"/>
          <w:color w:val="222222"/>
          <w:sz w:val="28"/>
          <w:szCs w:val="28"/>
          <w:shd w:val="clear" w:color="auto" w:fill="FFFFFF"/>
        </w:rPr>
        <w:t xml:space="preserve"> 7.4) was less than by chewing (V=3.6,Ph 7.6). And chewing without anything the rate was less than chewing </w:t>
      </w:r>
      <w:r w:rsidR="007F1688">
        <w:rPr>
          <w:rFonts w:asciiTheme="majorBidi" w:hAnsiTheme="majorBidi" w:cstheme="majorBidi"/>
          <w:color w:val="222222"/>
          <w:sz w:val="28"/>
          <w:szCs w:val="28"/>
          <w:shd w:val="clear" w:color="auto" w:fill="FFFFFF"/>
        </w:rPr>
        <w:t>a piece of paper (V=7.7</w:t>
      </w:r>
      <w:proofErr w:type="gramStart"/>
      <w:r w:rsidR="007F1688">
        <w:rPr>
          <w:rFonts w:asciiTheme="majorBidi" w:hAnsiTheme="majorBidi" w:cstheme="majorBidi"/>
          <w:color w:val="222222"/>
          <w:sz w:val="28"/>
          <w:szCs w:val="28"/>
          <w:shd w:val="clear" w:color="auto" w:fill="FFFFFF"/>
        </w:rPr>
        <w:t>,Ph</w:t>
      </w:r>
      <w:proofErr w:type="gramEnd"/>
      <w:r w:rsidR="007F1688">
        <w:rPr>
          <w:rFonts w:asciiTheme="majorBidi" w:hAnsiTheme="majorBidi" w:cstheme="majorBidi"/>
          <w:color w:val="222222"/>
          <w:sz w:val="28"/>
          <w:szCs w:val="28"/>
          <w:shd w:val="clear" w:color="auto" w:fill="FFFFFF"/>
        </w:rPr>
        <w:t xml:space="preserve"> 8.2). T</w:t>
      </w:r>
      <w:r w:rsidRPr="008504DE">
        <w:rPr>
          <w:rFonts w:asciiTheme="majorBidi" w:hAnsiTheme="majorBidi" w:cstheme="majorBidi"/>
          <w:color w:val="222222"/>
          <w:sz w:val="28"/>
          <w:szCs w:val="28"/>
          <w:shd w:val="clear" w:color="auto" w:fill="FFFFFF"/>
        </w:rPr>
        <w:t>his may be due to the person himself or the possibility of swallowing saliva (where there must be an error) or according to the strength of the stimulus, and the difference in acidity may be due to the type of food or the amount of bacteria inside the mouth or for other reasons.</w:t>
      </w:r>
    </w:p>
    <w:sectPr w:rsidR="00E22072" w:rsidRPr="008504DE" w:rsidSect="00FC6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64F2B"/>
    <w:multiLevelType w:val="hybridMultilevel"/>
    <w:tmpl w:val="FAF4F1AC"/>
    <w:lvl w:ilvl="0" w:tplc="F08E3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73450"/>
    <w:rsid w:val="0002382F"/>
    <w:rsid w:val="00150E32"/>
    <w:rsid w:val="00186A95"/>
    <w:rsid w:val="00296272"/>
    <w:rsid w:val="00391E92"/>
    <w:rsid w:val="003D1865"/>
    <w:rsid w:val="004530DC"/>
    <w:rsid w:val="00511038"/>
    <w:rsid w:val="00526E43"/>
    <w:rsid w:val="005D5991"/>
    <w:rsid w:val="007F1688"/>
    <w:rsid w:val="008315B0"/>
    <w:rsid w:val="008504DE"/>
    <w:rsid w:val="00873450"/>
    <w:rsid w:val="0088589A"/>
    <w:rsid w:val="008B673E"/>
    <w:rsid w:val="00976BAD"/>
    <w:rsid w:val="009F65A5"/>
    <w:rsid w:val="00A25ECF"/>
    <w:rsid w:val="00A85007"/>
    <w:rsid w:val="00B46A54"/>
    <w:rsid w:val="00B5549D"/>
    <w:rsid w:val="00D54321"/>
    <w:rsid w:val="00D5679B"/>
    <w:rsid w:val="00E163E7"/>
    <w:rsid w:val="00E22072"/>
    <w:rsid w:val="00FC61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450"/>
    <w:rPr>
      <w:rFonts w:ascii="Tahoma" w:hAnsi="Tahoma" w:cs="Tahoma"/>
      <w:sz w:val="16"/>
      <w:szCs w:val="16"/>
    </w:rPr>
  </w:style>
  <w:style w:type="paragraph" w:styleId="ListParagraph">
    <w:name w:val="List Paragraph"/>
    <w:basedOn w:val="Normal"/>
    <w:uiPriority w:val="34"/>
    <w:qFormat/>
    <w:rsid w:val="00976B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7</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2021-12-05T23:17:00Z</dcterms:created>
  <dcterms:modified xsi:type="dcterms:W3CDTF">2021-12-06T23:52:00Z</dcterms:modified>
</cp:coreProperties>
</file>