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E73CCA" w14:textId="2D721E25" w:rsidR="00F56DB1" w:rsidRPr="00A81D5B" w:rsidRDefault="006464AE" w:rsidP="00F56DB1">
      <w:pPr>
        <w:rPr>
          <w:rFonts w:asciiTheme="minorBidi" w:hAnsiTheme="minorBidi" w:cstheme="minorBidi"/>
          <w:color w:val="000000" w:themeColor="text1"/>
        </w:rPr>
      </w:pPr>
      <w:r w:rsidRPr="00A81D5B">
        <w:rPr>
          <w:rFonts w:asciiTheme="minorBidi" w:hAnsiTheme="minorBid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E5A74" wp14:editId="07777777">
                <wp:simplePos x="0" y="0"/>
                <wp:positionH relativeFrom="column">
                  <wp:posOffset>-914400</wp:posOffset>
                </wp:positionH>
                <wp:positionV relativeFrom="paragraph">
                  <wp:posOffset>457200</wp:posOffset>
                </wp:positionV>
                <wp:extent cx="697230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13E15CB">
              <v:line id="Line 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in,36pt" to="477pt,36pt" w14:anchorId="3FDC4B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"/>
            </w:pict>
          </mc:Fallback>
        </mc:AlternateContent>
      </w:r>
      <w:r w:rsidR="00F56DB1" w:rsidRPr="00A81D5B">
        <w:rPr>
          <w:rFonts w:asciiTheme="minorBidi" w:hAnsiTheme="minorBidi" w:cstheme="minorBidi"/>
          <w:color w:val="000000" w:themeColor="text1"/>
        </w:rPr>
        <w:t xml:space="preserve">                                        </w:t>
      </w:r>
    </w:p>
    <w:p w14:paraId="388974E4" w14:textId="5DF53E28" w:rsidR="00F56DB1" w:rsidRPr="00A81D5B" w:rsidRDefault="00A81D5B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Solution for </w:t>
      </w:r>
      <w:r w:rsidR="00F56DB1"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Homework 3.</w:t>
      </w:r>
    </w:p>
    <w:p w14:paraId="672A6659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0A37501D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6BAAF6FA" w14:textId="17A5D1C3" w:rsidR="00F56DB1" w:rsidRPr="00A81D5B" w:rsidRDefault="2DBFAD83" w:rsidP="411BB9C2">
      <w:pPr>
        <w:numPr>
          <w:ilvl w:val="0"/>
          <w:numId w:val="1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Briefly define the terms Relative risk, Attributable risk and population attributable risk.  What kind of information does each term give? </w:t>
      </w:r>
    </w:p>
    <w:p w14:paraId="1A245982" w14:textId="5D48D618" w:rsidR="2DBFAD83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78CC1014" w14:textId="56623123" w:rsidR="1E14C8C9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</w:t>
      </w:r>
      <w:r w:rsid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Relative risk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: the association between the exposure and the disease . Measures the strength of association between the exposure and the disease . </w:t>
      </w:r>
    </w:p>
    <w:p w14:paraId="3D76E9E3" w14:textId="08B52E9E" w:rsidR="2DBFAD83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009A78D5" w14:textId="5A9CDB00" w:rsidR="2DBFAD83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4D34DABF" w14:textId="7FD53267" w:rsidR="2DBFAD83" w:rsidRPr="00A81D5B" w:rsidRDefault="00A81D5B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Attributable risk</w:t>
      </w:r>
      <w:r w:rsidR="2DBFAD83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: How much if the risk if disease is because of the exposure . Measures the excess risk in the exposed people .</w:t>
      </w:r>
    </w:p>
    <w:p w14:paraId="01094B54" w14:textId="65594E45" w:rsidR="2DBFAD83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09CCE55D" w14:textId="19B99679" w:rsidR="2DBFAD83" w:rsidRPr="00A81D5B" w:rsidRDefault="2DBFAD83" w:rsidP="2DBFAD83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  <w:t xml:space="preserve"> </w:t>
      </w:r>
    </w:p>
    <w:p w14:paraId="5DAB6C7B" w14:textId="30FB9041" w:rsidR="00F56DB1" w:rsidRPr="00A81D5B" w:rsidRDefault="2DBFAD83" w:rsidP="00A81D5B">
      <w:pPr>
        <w:ind w:left="360"/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population attributable risk 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the whole population o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f exposed and nonexposed </w:t>
      </w:r>
    </w:p>
    <w:p w14:paraId="02EB378F" w14:textId="3DD9EAC0" w:rsidR="00F56DB1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6C0F991F" w14:textId="77777777" w:rsidR="00A81D5B" w:rsidRPr="00A81D5B" w:rsidRDefault="00A81D5B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002BBC95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   2. A study is conducted to evaluate the relationship between serum cholesterol level and the occurrence of myocardial infarction in women.</w:t>
      </w:r>
    </w:p>
    <w:p w14:paraId="646E117A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>In the study 500 women with high serum cholesterol levels and 500 women without high serum cholesterol levels were followed over a 10 year period. During the study 40 of the women with high serum cholesterol levels and 15 of the women with normal serum cholesterol levels develop a newly diagnosed myocardial infarction.</w:t>
      </w:r>
    </w:p>
    <w:p w14:paraId="6A05A809" w14:textId="77777777" w:rsidR="00574973" w:rsidRPr="00A81D5B" w:rsidRDefault="00574973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20D699DB" w14:textId="1FE9554E" w:rsidR="00F56DB1" w:rsidRPr="00A81D5B" w:rsidRDefault="411BB9C2" w:rsidP="411BB9C2">
      <w:pPr>
        <w:numPr>
          <w:ilvl w:val="0"/>
          <w:numId w:val="4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Calculate absolute risk ( EAR ) and calculate the AR% (EAF).</w:t>
      </w:r>
    </w:p>
    <w:p w14:paraId="391C6F0C" w14:textId="15CC56EA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39121743" w14:textId="7F023B6C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EAR = Re – R0</w:t>
      </w:r>
    </w:p>
    <w:p w14:paraId="1D5CF5BF" w14:textId="7E44D642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 40\500 - 15\500 </w:t>
      </w:r>
    </w:p>
    <w:p w14:paraId="6DC09643" w14:textId="3891B375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=0.08 - 0.03 = 0.05 </w:t>
      </w:r>
    </w:p>
    <w:p w14:paraId="6776F5F4" w14:textId="1A09EBA2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highlight w:val="yellow"/>
        </w:rPr>
      </w:pPr>
    </w:p>
    <w:p w14:paraId="0A6880B3" w14:textId="2FF74148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lastRenderedPageBreak/>
        <w:t xml:space="preserve">AR% = Re – R0 \ Re  * 100% </w:t>
      </w:r>
    </w:p>
    <w:p w14:paraId="64CD086D" w14:textId="0D428716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 0.05\ 0.08 * 100% </w:t>
      </w:r>
    </w:p>
    <w:p w14:paraId="6989B486" w14:textId="20E3CDFA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= 62.5 %</w:t>
      </w:r>
    </w:p>
    <w:p w14:paraId="079DBF22" w14:textId="43A198BE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002B73F3" w14:textId="051FF9E1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1030B81B" w14:textId="77777777" w:rsidR="00574973" w:rsidRPr="00A81D5B" w:rsidRDefault="411BB9C2" w:rsidP="411BB9C2">
      <w:pPr>
        <w:numPr>
          <w:ilvl w:val="0"/>
          <w:numId w:val="4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Calculate the population attributable risk (PAR) and  the population attributable fraction (PAF.)</w:t>
      </w:r>
    </w:p>
    <w:p w14:paraId="2F386315" w14:textId="405DC5A2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6A19512B" w14:textId="05800C02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PAR = Rt – R0 </w:t>
      </w:r>
    </w:p>
    <w:p w14:paraId="025BBCD5" w14:textId="4EF35D4C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 55\ 1000 – 0.03 </w:t>
      </w:r>
    </w:p>
    <w:p w14:paraId="07A8AEC5" w14:textId="39D87AE9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 0.055 - 0.03 = 0.025 </w:t>
      </w:r>
    </w:p>
    <w:p w14:paraId="4F3676E7" w14:textId="34D14C0C" w:rsidR="411BB9C2" w:rsidRPr="00A81D5B" w:rsidRDefault="411BB9C2" w:rsidP="1E14C8C9">
      <w:pPr>
        <w:ind w:left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highlight w:val="yellow"/>
        </w:rPr>
      </w:pPr>
    </w:p>
    <w:p w14:paraId="20AA4983" w14:textId="193F07D3" w:rsidR="411BB9C2" w:rsidRPr="00A81D5B" w:rsidRDefault="411BB9C2" w:rsidP="411BB9C2">
      <w:pPr>
        <w:ind w:left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highlight w:val="yellow"/>
        </w:rPr>
      </w:pPr>
    </w:p>
    <w:p w14:paraId="20C0F3B8" w14:textId="34D14C0C" w:rsidR="411BB9C2" w:rsidRPr="00A81D5B" w:rsidRDefault="1E14C8C9" w:rsidP="1E14C8C9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PAF= Rt-R0 \Rt *100%</w:t>
      </w:r>
    </w:p>
    <w:p w14:paraId="4DB95241" w14:textId="34D14C0C" w:rsidR="411BB9C2" w:rsidRPr="00A81D5B" w:rsidRDefault="1E14C8C9" w:rsidP="1E14C8C9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= 0.025\ 0.055* 100% = 45.4% </w:t>
      </w:r>
    </w:p>
    <w:p w14:paraId="43A6A0BE" w14:textId="54D3A2B2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30D16768" w14:textId="139A051E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31F1F66E" w14:textId="2E6469A9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3AFC1FC2" w14:textId="759C699E" w:rsidR="411BB9C2" w:rsidRPr="00A81D5B" w:rsidRDefault="1E14C8C9" w:rsidP="1E14C8C9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3 .   If high cholestrol level cause MI , 45.4 % of MI in the population could be prevented if the women had a normal cholestrol level </w:t>
      </w:r>
    </w:p>
    <w:p w14:paraId="1E032251" w14:textId="00B890A8" w:rsidR="411BB9C2" w:rsidRPr="00A81D5B" w:rsidRDefault="411BB9C2" w:rsidP="1E14C8C9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highlight w:val="yellow"/>
        </w:rPr>
      </w:pPr>
    </w:p>
    <w:p w14:paraId="61BAED62" w14:textId="5AB38DD9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41C8F396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607523C9" w14:textId="77777777" w:rsidR="005207A3" w:rsidRPr="00A81D5B" w:rsidRDefault="00574973" w:rsidP="005207A3">
      <w:pPr>
        <w:numPr>
          <w:ilvl w:val="0"/>
          <w:numId w:val="3"/>
        </w:num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>case-control study- stomach</w:t>
      </w:r>
      <w:r w:rsidR="005207A3"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cancer and coffee drinking</w:t>
      </w:r>
    </w:p>
    <w:p w14:paraId="72A3D3EC" w14:textId="77777777" w:rsidR="005207A3" w:rsidRPr="00A81D5B" w:rsidRDefault="005207A3" w:rsidP="005207A3">
      <w:pPr>
        <w:ind w:left="360"/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64F1DA35" w14:textId="77777777" w:rsidR="005207A3" w:rsidRPr="00A81D5B" w:rsidRDefault="00574973" w:rsidP="005207A3">
      <w:pPr>
        <w:tabs>
          <w:tab w:val="left" w:pos="3645"/>
        </w:tabs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ab/>
        <w:t xml:space="preserve"> Stomach</w:t>
      </w:r>
      <w:r w:rsidR="005207A3"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cancer</w:t>
      </w:r>
    </w:p>
    <w:p w14:paraId="1227DD4D" w14:textId="77777777" w:rsidR="005207A3" w:rsidRPr="00A81D5B" w:rsidRDefault="005207A3" w:rsidP="005207A3">
      <w:pPr>
        <w:tabs>
          <w:tab w:val="left" w:pos="3645"/>
        </w:tabs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                           cases                                         controls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</w:tblGrid>
      <w:tr w:rsidR="00A81D5B" w:rsidRPr="00A81D5B" w14:paraId="4D695F22" w14:textId="77777777" w:rsidTr="00FD0F4C">
        <w:tc>
          <w:tcPr>
            <w:tcW w:w="2880" w:type="dxa"/>
          </w:tcPr>
          <w:p w14:paraId="63ADCECA" w14:textId="77777777" w:rsidR="005207A3" w:rsidRPr="00A81D5B" w:rsidRDefault="006464AE" w:rsidP="00F56DB1">
            <w:p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A81D5B">
              <w:rPr>
                <w:rFonts w:asciiTheme="minorBidi" w:hAnsiTheme="minorBidi" w:cstheme="minorBid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A11F47" wp14:editId="07777777">
                      <wp:simplePos x="0" y="0"/>
                      <wp:positionH relativeFrom="column">
                        <wp:posOffset>-1028700</wp:posOffset>
                      </wp:positionH>
                      <wp:positionV relativeFrom="paragraph">
                        <wp:posOffset>0</wp:posOffset>
                      </wp:positionV>
                      <wp:extent cx="914400" cy="9144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2F3FC" w14:textId="77777777" w:rsidR="005207A3" w:rsidRPr="005207A3" w:rsidRDefault="005207A3">
                                  <w:pPr>
                                    <w:rPr>
                                      <w:b/>
                                      <w:lang w:val="nb-NO"/>
                                    </w:rPr>
                                  </w:pPr>
                                  <w:r w:rsidRPr="005207A3">
                                    <w:rPr>
                                      <w:b/>
                                      <w:lang w:val="nb-NO"/>
                                    </w:rPr>
                                    <w:t xml:space="preserve">   Yes</w:t>
                                  </w:r>
                                </w:p>
                                <w:p w14:paraId="5414325A" w14:textId="77777777" w:rsidR="005207A3" w:rsidRPr="005207A3" w:rsidRDefault="005207A3">
                                  <w:pPr>
                                    <w:rPr>
                                      <w:b/>
                                      <w:lang w:val="nb-NO"/>
                                    </w:rPr>
                                  </w:pPr>
                                  <w:r w:rsidRPr="005207A3">
                                    <w:rPr>
                                      <w:b/>
                                      <w:lang w:val="nb-NO"/>
                                    </w:rPr>
                                    <w:t xml:space="preserve">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BA4130E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style="position:absolute;margin-left:-81pt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">
                      <v:textbox>
                        <w:txbxContent>
                          <w:p w:rsidRPr="005207A3" w:rsidR="005207A3" w:rsidRDefault="005207A3" w14:paraId="261B13E8" wp14:textId="77777777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5207A3">
                              <w:rPr>
                                <w:b/>
                                <w:lang w:val="nb-NO"/>
                              </w:rPr>
                              <w:t xml:space="preserve">   Yes</w:t>
                            </w:r>
                          </w:p>
                          <w:p w:rsidRPr="005207A3" w:rsidR="005207A3" w:rsidRDefault="005207A3" w14:paraId="5D3BB50E" wp14:textId="77777777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5207A3">
                              <w:rPr>
                                <w:b/>
                                <w:lang w:val="nb-NO"/>
                              </w:rPr>
                              <w:t xml:space="preserve">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D5B">
              <w:rPr>
                <w:rFonts w:asciiTheme="minorBidi" w:hAnsiTheme="minorBidi" w:cstheme="minorBid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8ED0F3" wp14:editId="07777777">
                      <wp:simplePos x="0" y="0"/>
                      <wp:positionH relativeFrom="column">
                        <wp:posOffset>-1783080</wp:posOffset>
                      </wp:positionH>
                      <wp:positionV relativeFrom="paragraph">
                        <wp:posOffset>13335</wp:posOffset>
                      </wp:positionV>
                      <wp:extent cx="617220" cy="338455"/>
                      <wp:effectExtent l="0" t="3810" r="3810" b="63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88346" w14:textId="77777777" w:rsidR="005207A3" w:rsidRPr="005207A3" w:rsidRDefault="005207A3">
                                  <w:pPr>
                                    <w:rPr>
                                      <w:b/>
                                      <w:lang w:val="nb-NO"/>
                                    </w:rPr>
                                  </w:pPr>
                                  <w:r w:rsidRPr="005207A3">
                                    <w:rPr>
                                      <w:b/>
                                      <w:lang w:val="nb-NO"/>
                                    </w:rPr>
                                    <w:t xml:space="preserve">Coffee    </w:t>
                                  </w:r>
                                </w:p>
                                <w:p w14:paraId="3C4BF716" w14:textId="77777777" w:rsidR="005207A3" w:rsidRPr="005207A3" w:rsidRDefault="005207A3">
                                  <w:pPr>
                                    <w:rPr>
                                      <w:b/>
                                      <w:lang w:val="nb-NO"/>
                                    </w:rPr>
                                  </w:pPr>
                                  <w:r w:rsidRPr="005207A3">
                                    <w:rPr>
                                      <w:b/>
                                      <w:lang w:val="nb-NO"/>
                                    </w:rPr>
                                    <w:t xml:space="preserve">              </w:t>
                                  </w:r>
                                </w:p>
                                <w:p w14:paraId="1DFFAACA" w14:textId="77777777" w:rsidR="005207A3" w:rsidRPr="005207A3" w:rsidRDefault="005207A3">
                                  <w:pPr>
                                    <w:rPr>
                                      <w:b/>
                                      <w:lang w:val="nb-NO"/>
                                    </w:rPr>
                                  </w:pPr>
                                  <w:r w:rsidRPr="005207A3">
                                    <w:rPr>
                                      <w:b/>
                                      <w:lang w:val="nb-NO"/>
                                    </w:rPr>
                                    <w:t xml:space="preserve">      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A14F2A8">
                    <v:shape id="Text Box 8" style="position:absolute;margin-left:-140.4pt;margin-top:1.05pt;width:48.6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">
                      <v:textbox>
                        <w:txbxContent>
                          <w:p w:rsidRPr="005207A3" w:rsidR="005207A3" w:rsidRDefault="005207A3" w14:paraId="717AE5A9" wp14:textId="77777777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5207A3">
                              <w:rPr>
                                <w:b/>
                                <w:lang w:val="nb-NO"/>
                              </w:rPr>
                              <w:t xml:space="preserve">Coffee    </w:t>
                            </w:r>
                          </w:p>
                          <w:p w:rsidRPr="005207A3" w:rsidR="005207A3" w:rsidRDefault="005207A3" w14:paraId="299730C9" wp14:textId="77777777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5207A3">
                              <w:rPr>
                                <w:b/>
                                <w:lang w:val="nb-NO"/>
                              </w:rPr>
                              <w:t xml:space="preserve">              </w:t>
                            </w:r>
                          </w:p>
                          <w:p w:rsidRPr="005207A3" w:rsidR="005207A3" w:rsidRDefault="005207A3" w14:paraId="60CB8C47" wp14:textId="77777777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5207A3">
                              <w:rPr>
                                <w:b/>
                                <w:lang w:val="nb-NO"/>
                              </w:rPr>
                              <w:t xml:space="preserve">      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7A3" w:rsidRPr="00A81D5B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520" w:type="dxa"/>
          </w:tcPr>
          <w:p w14:paraId="0E0408DF" w14:textId="77777777" w:rsidR="005207A3" w:rsidRPr="00A81D5B" w:rsidRDefault="005207A3" w:rsidP="00F56DB1">
            <w:p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A81D5B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280</w:t>
            </w:r>
          </w:p>
        </w:tc>
      </w:tr>
      <w:tr w:rsidR="00A81D5B" w:rsidRPr="00A81D5B" w14:paraId="0A44B11B" w14:textId="77777777" w:rsidTr="00FD0F4C">
        <w:tc>
          <w:tcPr>
            <w:tcW w:w="2880" w:type="dxa"/>
          </w:tcPr>
          <w:p w14:paraId="7705F89A" w14:textId="77777777" w:rsidR="005207A3" w:rsidRPr="00A81D5B" w:rsidRDefault="005207A3" w:rsidP="00F56DB1">
            <w:p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A81D5B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2520" w:type="dxa"/>
          </w:tcPr>
          <w:p w14:paraId="48B03C0B" w14:textId="77777777" w:rsidR="005207A3" w:rsidRPr="00A81D5B" w:rsidRDefault="005207A3" w:rsidP="00F56DB1">
            <w:pP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A81D5B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2600</w:t>
            </w:r>
          </w:p>
        </w:tc>
      </w:tr>
    </w:tbl>
    <w:p w14:paraId="0D9C10F9" w14:textId="77777777" w:rsidR="005E7981" w:rsidRPr="00A81D5B" w:rsidRDefault="005207A3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                     168                                      2880</w:t>
      </w:r>
    </w:p>
    <w:p w14:paraId="0D0B940D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0E27B00A" w14:textId="77777777" w:rsidR="00F56DB1" w:rsidRPr="00A81D5B" w:rsidRDefault="00F56DB1" w:rsidP="00F56DB1">
      <w:pPr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7BC66D4A" w14:textId="77777777" w:rsidR="00F56DB1" w:rsidRPr="00A81D5B" w:rsidRDefault="411BB9C2" w:rsidP="411BB9C2">
      <w:pPr>
        <w:numPr>
          <w:ilvl w:val="0"/>
          <w:numId w:val="2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calculate the OR.</w:t>
      </w:r>
    </w:p>
    <w:p w14:paraId="3DC0BD5D" w14:textId="41D3B5AF" w:rsidR="411BB9C2" w:rsidRPr="00A81D5B" w:rsidRDefault="411BB9C2" w:rsidP="411BB9C2">
      <w:pPr>
        <w:ind w:left="36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04305DDA" w14:textId="0C7EC315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OR = 28 / 140 | 280 / 2000 </w:t>
      </w:r>
    </w:p>
    <w:p w14:paraId="5AA69D76" w14:textId="3FE076DE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= 0.2 /0.1076 </w:t>
      </w:r>
    </w:p>
    <w:p w14:paraId="1F78A6A9" w14:textId="1D7F14A2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= 1.86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2F475867" w14:textId="77777777" w:rsidR="00F4637A" w:rsidRPr="00A81D5B" w:rsidRDefault="00F4637A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60504790" w14:textId="3BF5B97E" w:rsidR="411BB9C2" w:rsidRPr="00A81D5B" w:rsidRDefault="411BB9C2" w:rsidP="411BB9C2">
      <w:pPr>
        <w:numPr>
          <w:ilvl w:val="0"/>
          <w:numId w:val="2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Calculate the prevalence of coffee drinking in this population ( estimated from the prevalence in controls).</w:t>
      </w:r>
    </w:p>
    <w:p w14:paraId="23E90C8F" w14:textId="6C10B3E0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0DFDB6FC" w14:textId="0FB8DBCC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Pe = 280 / 2880 = 0.097 </w:t>
      </w:r>
    </w:p>
    <w:p w14:paraId="41D4D5A2" w14:textId="77777777" w:rsidR="00405EE7" w:rsidRPr="00A81D5B" w:rsidRDefault="00405EE7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36B97586" w14:textId="77777777" w:rsidR="005207A3" w:rsidRPr="00A81D5B" w:rsidRDefault="411BB9C2" w:rsidP="411BB9C2">
      <w:pPr>
        <w:numPr>
          <w:ilvl w:val="0"/>
          <w:numId w:val="2"/>
        </w:num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Calculate the  population attributable fraction (PAF)</w:t>
      </w:r>
    </w:p>
    <w:p w14:paraId="15DF1A87" w14:textId="2863C2E4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14:paraId="431E76C0" w14:textId="7BD549A9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PAF = 0.097 * ( 1.86 -1 ) / 0.097 ( 1.86 -1 ) +1 * 100% </w:t>
      </w:r>
    </w:p>
    <w:p w14:paraId="11A40BE3" w14:textId="16185ED6" w:rsidR="411BB9C2" w:rsidRPr="00A81D5B" w:rsidRDefault="411BB9C2" w:rsidP="411BB9C2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A81D5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  = 7.7% </w:t>
      </w:r>
    </w:p>
    <w:p w14:paraId="60061E4C" w14:textId="77777777" w:rsidR="00A25F77" w:rsidRPr="00A81D5B" w:rsidRDefault="00A25F77">
      <w:pPr>
        <w:rPr>
          <w:rFonts w:asciiTheme="minorBidi" w:hAnsiTheme="minorBidi" w:cstheme="minorBidi"/>
          <w:color w:val="000000" w:themeColor="text1"/>
        </w:rPr>
      </w:pPr>
    </w:p>
    <w:p w14:paraId="6310170D" w14:textId="3C2EFD43" w:rsidR="1E14C8C9" w:rsidRPr="00A81D5B" w:rsidRDefault="1E14C8C9" w:rsidP="1E14C8C9">
      <w:pPr>
        <w:rPr>
          <w:rFonts w:asciiTheme="minorBidi" w:hAnsiTheme="minorBidi" w:cstheme="minorBidi"/>
          <w:color w:val="000000" w:themeColor="text1"/>
        </w:rPr>
      </w:pPr>
    </w:p>
    <w:p w14:paraId="72936576" w14:textId="06CB9C04" w:rsidR="1E14C8C9" w:rsidRPr="00A81D5B" w:rsidRDefault="1E14C8C9" w:rsidP="1E14C8C9">
      <w:pPr>
        <w:rPr>
          <w:rFonts w:asciiTheme="minorBidi" w:hAnsiTheme="minorBidi" w:cstheme="minorBidi"/>
          <w:color w:val="000000" w:themeColor="text1"/>
        </w:rPr>
      </w:pPr>
    </w:p>
    <w:p w14:paraId="4483F9CE" w14:textId="49D837BC" w:rsidR="1E14C8C9" w:rsidRPr="00A81D5B" w:rsidRDefault="1E14C8C9" w:rsidP="1E14C8C9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81D5B">
        <w:rPr>
          <w:rFonts w:asciiTheme="minorBidi" w:hAnsiTheme="minorBidi" w:cstheme="minorBidi"/>
          <w:color w:val="000000" w:themeColor="text1"/>
        </w:rPr>
        <w:t xml:space="preserve"> 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I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f coffee drinking cause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s stomach cancer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, 7.6 % of stomach cancer in the population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can be 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prevented if coffee drinking was d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i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scontinu</w:t>
      </w:r>
      <w:r w:rsidR="00A81D5B"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e</w:t>
      </w:r>
      <w:r w:rsidRPr="00A81D5B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d </w:t>
      </w:r>
    </w:p>
    <w:sectPr w:rsidR="1E14C8C9" w:rsidRPr="00A81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37A1" w14:textId="77777777" w:rsidR="002E72C2" w:rsidRDefault="002E72C2" w:rsidP="000A133F">
      <w:r>
        <w:separator/>
      </w:r>
    </w:p>
  </w:endnote>
  <w:endnote w:type="continuationSeparator" w:id="0">
    <w:p w14:paraId="12CAE380" w14:textId="77777777" w:rsidR="002E72C2" w:rsidRDefault="002E72C2" w:rsidP="000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DF5E" w14:textId="77777777" w:rsidR="002E72C2" w:rsidRDefault="002E72C2" w:rsidP="000A133F">
      <w:r>
        <w:separator/>
      </w:r>
    </w:p>
  </w:footnote>
  <w:footnote w:type="continuationSeparator" w:id="0">
    <w:p w14:paraId="2C4C9822" w14:textId="77777777" w:rsidR="002E72C2" w:rsidRDefault="002E72C2" w:rsidP="000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DC"/>
    <w:multiLevelType w:val="hybridMultilevel"/>
    <w:tmpl w:val="DE006A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623C2"/>
    <w:multiLevelType w:val="hybridMultilevel"/>
    <w:tmpl w:val="C8E22F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214B10"/>
    <w:multiLevelType w:val="hybridMultilevel"/>
    <w:tmpl w:val="C998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0E28"/>
    <w:multiLevelType w:val="hybridMultilevel"/>
    <w:tmpl w:val="88FEF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C9"/>
    <w:rsid w:val="00030093"/>
    <w:rsid w:val="000539BB"/>
    <w:rsid w:val="0007064F"/>
    <w:rsid w:val="00072634"/>
    <w:rsid w:val="00092869"/>
    <w:rsid w:val="000A0136"/>
    <w:rsid w:val="000A133F"/>
    <w:rsid w:val="000A5BAA"/>
    <w:rsid w:val="000C1EF1"/>
    <w:rsid w:val="000D643E"/>
    <w:rsid w:val="000D7520"/>
    <w:rsid w:val="00114460"/>
    <w:rsid w:val="001A311E"/>
    <w:rsid w:val="001B73EC"/>
    <w:rsid w:val="001F64F9"/>
    <w:rsid w:val="0021188B"/>
    <w:rsid w:val="002E72C2"/>
    <w:rsid w:val="00314E44"/>
    <w:rsid w:val="00374F74"/>
    <w:rsid w:val="003A1FAF"/>
    <w:rsid w:val="003D05D5"/>
    <w:rsid w:val="003F3B28"/>
    <w:rsid w:val="00405EE7"/>
    <w:rsid w:val="004700D7"/>
    <w:rsid w:val="004A0EEF"/>
    <w:rsid w:val="004C5109"/>
    <w:rsid w:val="004E0DDA"/>
    <w:rsid w:val="004E2577"/>
    <w:rsid w:val="004E2C3A"/>
    <w:rsid w:val="005207A3"/>
    <w:rsid w:val="005631D0"/>
    <w:rsid w:val="00574973"/>
    <w:rsid w:val="005A02F9"/>
    <w:rsid w:val="005C555B"/>
    <w:rsid w:val="005E7981"/>
    <w:rsid w:val="005F7862"/>
    <w:rsid w:val="0063630D"/>
    <w:rsid w:val="006464AE"/>
    <w:rsid w:val="006F2AE9"/>
    <w:rsid w:val="007467B6"/>
    <w:rsid w:val="007924FD"/>
    <w:rsid w:val="007930E5"/>
    <w:rsid w:val="00893691"/>
    <w:rsid w:val="008F3431"/>
    <w:rsid w:val="00994FB1"/>
    <w:rsid w:val="00996E50"/>
    <w:rsid w:val="009C4BA7"/>
    <w:rsid w:val="009C4EF2"/>
    <w:rsid w:val="009F62DE"/>
    <w:rsid w:val="00A25F77"/>
    <w:rsid w:val="00A33728"/>
    <w:rsid w:val="00A81D5B"/>
    <w:rsid w:val="00AE2DC3"/>
    <w:rsid w:val="00AF444D"/>
    <w:rsid w:val="00C02885"/>
    <w:rsid w:val="00C85D00"/>
    <w:rsid w:val="00C957BE"/>
    <w:rsid w:val="00C9769F"/>
    <w:rsid w:val="00CC187F"/>
    <w:rsid w:val="00CE0198"/>
    <w:rsid w:val="00D97D4E"/>
    <w:rsid w:val="00DC7758"/>
    <w:rsid w:val="00E00E63"/>
    <w:rsid w:val="00EC59D6"/>
    <w:rsid w:val="00EC7DC9"/>
    <w:rsid w:val="00EE0548"/>
    <w:rsid w:val="00EE0F71"/>
    <w:rsid w:val="00F4637A"/>
    <w:rsid w:val="00F56DB1"/>
    <w:rsid w:val="00F60599"/>
    <w:rsid w:val="00F632E2"/>
    <w:rsid w:val="00F843C7"/>
    <w:rsid w:val="00FD0F4C"/>
    <w:rsid w:val="00FF1B24"/>
    <w:rsid w:val="00FF2C52"/>
    <w:rsid w:val="1E14C8C9"/>
    <w:rsid w:val="2DBFAD83"/>
    <w:rsid w:val="411BB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BAD2C"/>
  <w15:chartTrackingRefBased/>
  <w15:docId w15:val="{356B5FBF-5FDD-4644-89FA-DD7AD02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1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3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1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133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</vt:lpstr>
    </vt:vector>
  </TitlesOfParts>
  <Company>SMiS,UiB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</dc:title>
  <dc:subject/>
  <dc:creator>Lina El-Khairy</dc:creator>
  <cp:keywords/>
  <cp:lastModifiedBy>PC</cp:lastModifiedBy>
  <cp:revision>2</cp:revision>
  <dcterms:created xsi:type="dcterms:W3CDTF">2020-04-13T16:26:00Z</dcterms:created>
  <dcterms:modified xsi:type="dcterms:W3CDTF">2020-04-13T16:26:00Z</dcterms:modified>
</cp:coreProperties>
</file>