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85" w:rsidRDefault="00265285" w:rsidP="00CA54D8">
      <w:pPr>
        <w:jc w:val="center"/>
        <w:rPr>
          <w:rFonts w:hint="cs"/>
          <w:rtl/>
        </w:rPr>
      </w:pPr>
      <w:r>
        <w:rPr>
          <w:noProof/>
        </w:rPr>
        <w:drawing>
          <wp:inline distT="0" distB="0" distL="0" distR="0">
            <wp:extent cx="2137041" cy="1153190"/>
            <wp:effectExtent l="95250" t="57150" r="53709" b="389860"/>
            <wp:docPr id="1" name="Picture 0" descr="birze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zeit logo.png"/>
                    <pic:cNvPicPr/>
                  </pic:nvPicPr>
                  <pic:blipFill>
                    <a:blip r:embed="rId6"/>
                    <a:stretch>
                      <a:fillRect/>
                    </a:stretch>
                  </pic:blipFill>
                  <pic:spPr>
                    <a:xfrm>
                      <a:off x="0" y="0"/>
                      <a:ext cx="2143125" cy="115647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E90873" w:rsidRDefault="00E90873" w:rsidP="00CA54D8">
      <w:pPr>
        <w:jc w:val="center"/>
        <w:rPr>
          <w:rFonts w:hint="cs"/>
          <w:rtl/>
        </w:rPr>
      </w:pPr>
    </w:p>
    <w:p w:rsidR="00E90873" w:rsidRPr="00546160" w:rsidRDefault="00E90873" w:rsidP="00E90873">
      <w:pPr>
        <w:jc w:val="center"/>
        <w:rPr>
          <w:rFonts w:asciiTheme="majorBidi" w:eastAsia="Adobe Gothic Std B" w:hAnsiTheme="majorBidi" w:cstheme="majorBidi"/>
          <w:b/>
          <w:bCs/>
          <w:sz w:val="36"/>
          <w:szCs w:val="36"/>
        </w:rPr>
      </w:pPr>
      <w:r w:rsidRPr="00546160">
        <w:rPr>
          <w:rFonts w:asciiTheme="majorBidi" w:eastAsia="Adobe Gothic Std B" w:hAnsiTheme="majorBidi" w:cstheme="majorBidi"/>
          <w:b/>
          <w:bCs/>
          <w:sz w:val="36"/>
          <w:szCs w:val="36"/>
        </w:rPr>
        <w:t xml:space="preserve">Faculty of </w:t>
      </w:r>
      <w:proofErr w:type="gramStart"/>
      <w:r w:rsidRPr="00546160">
        <w:rPr>
          <w:rFonts w:asciiTheme="majorBidi" w:eastAsia="Adobe Gothic Std B" w:hAnsiTheme="majorBidi" w:cstheme="majorBidi"/>
          <w:b/>
          <w:bCs/>
          <w:sz w:val="36"/>
          <w:szCs w:val="36"/>
        </w:rPr>
        <w:t>Nursing ,</w:t>
      </w:r>
      <w:proofErr w:type="gramEnd"/>
      <w:r w:rsidRPr="00546160">
        <w:rPr>
          <w:rFonts w:asciiTheme="majorBidi" w:eastAsia="Adobe Gothic Std B" w:hAnsiTheme="majorBidi" w:cstheme="majorBidi"/>
          <w:b/>
          <w:bCs/>
          <w:sz w:val="36"/>
          <w:szCs w:val="36"/>
        </w:rPr>
        <w:t xml:space="preserve"> Pharmacy, &amp; allied Health Sciences</w:t>
      </w:r>
    </w:p>
    <w:p w:rsidR="00E90873" w:rsidRPr="00546160" w:rsidRDefault="00E90873" w:rsidP="00E90873">
      <w:pPr>
        <w:jc w:val="center"/>
        <w:rPr>
          <w:rFonts w:asciiTheme="majorBidi" w:eastAsia="Adobe Gothic Std B" w:hAnsiTheme="majorBidi" w:cstheme="majorBidi"/>
          <w:b/>
          <w:bCs/>
          <w:sz w:val="36"/>
          <w:szCs w:val="36"/>
        </w:rPr>
      </w:pPr>
    </w:p>
    <w:p w:rsidR="00E90873" w:rsidRPr="00546160" w:rsidRDefault="00E90873" w:rsidP="00E90873">
      <w:pPr>
        <w:rPr>
          <w:rFonts w:asciiTheme="majorBidi" w:hAnsiTheme="majorBidi" w:cstheme="majorBidi"/>
          <w:b/>
          <w:bCs/>
          <w:sz w:val="28"/>
          <w:szCs w:val="28"/>
        </w:rPr>
      </w:pPr>
      <w:r w:rsidRPr="00546160">
        <w:rPr>
          <w:rFonts w:asciiTheme="majorBidi" w:hAnsiTheme="majorBidi" w:cstheme="majorBidi"/>
          <w:b/>
          <w:bCs/>
          <w:sz w:val="28"/>
          <w:szCs w:val="28"/>
        </w:rPr>
        <w:t>Course: Adult Health2 (NURS2311)</w:t>
      </w:r>
    </w:p>
    <w:p w:rsidR="00E90873" w:rsidRPr="00546160" w:rsidRDefault="00E90873" w:rsidP="00E90873">
      <w:pPr>
        <w:rPr>
          <w:rFonts w:asciiTheme="majorBidi" w:hAnsiTheme="majorBidi" w:cstheme="majorBidi"/>
          <w:b/>
          <w:bCs/>
          <w:sz w:val="28"/>
          <w:szCs w:val="28"/>
        </w:rPr>
      </w:pPr>
      <w:r w:rsidRPr="00546160">
        <w:rPr>
          <w:rFonts w:asciiTheme="majorBidi" w:hAnsiTheme="majorBidi" w:cstheme="majorBidi"/>
          <w:b/>
          <w:bCs/>
          <w:sz w:val="28"/>
          <w:szCs w:val="28"/>
        </w:rPr>
        <w:t xml:space="preserve">Course Instructor: </w:t>
      </w:r>
      <w:proofErr w:type="spellStart"/>
      <w:r w:rsidR="00D85A81">
        <w:rPr>
          <w:rFonts w:asciiTheme="majorBidi" w:hAnsiTheme="majorBidi" w:cstheme="majorBidi"/>
          <w:b/>
          <w:bCs/>
          <w:sz w:val="28"/>
          <w:szCs w:val="28"/>
        </w:rPr>
        <w:t>Dr.</w:t>
      </w:r>
      <w:r w:rsidRPr="00546160">
        <w:rPr>
          <w:rFonts w:asciiTheme="majorBidi" w:hAnsiTheme="majorBidi" w:cstheme="majorBidi"/>
          <w:b/>
          <w:bCs/>
          <w:sz w:val="28"/>
          <w:szCs w:val="28"/>
        </w:rPr>
        <w:t>Hatem</w:t>
      </w:r>
      <w:proofErr w:type="spellEnd"/>
      <w:r w:rsidRPr="00546160">
        <w:rPr>
          <w:rFonts w:asciiTheme="majorBidi" w:hAnsiTheme="majorBidi" w:cstheme="majorBidi"/>
          <w:b/>
          <w:bCs/>
          <w:sz w:val="28"/>
          <w:szCs w:val="28"/>
        </w:rPr>
        <w:t xml:space="preserve"> </w:t>
      </w:r>
      <w:proofErr w:type="spellStart"/>
      <w:r w:rsidRPr="00546160">
        <w:rPr>
          <w:rFonts w:asciiTheme="majorBidi" w:hAnsiTheme="majorBidi" w:cstheme="majorBidi"/>
          <w:b/>
          <w:bCs/>
          <w:sz w:val="28"/>
          <w:szCs w:val="28"/>
        </w:rPr>
        <w:t>Idais</w:t>
      </w:r>
      <w:proofErr w:type="spellEnd"/>
      <w:r w:rsidRPr="00546160">
        <w:rPr>
          <w:rFonts w:asciiTheme="majorBidi" w:hAnsiTheme="majorBidi" w:cstheme="majorBidi"/>
          <w:b/>
          <w:bCs/>
          <w:sz w:val="28"/>
          <w:szCs w:val="28"/>
        </w:rPr>
        <w:t xml:space="preserve"> </w:t>
      </w:r>
      <w:proofErr w:type="spellStart"/>
      <w:r w:rsidRPr="00546160">
        <w:rPr>
          <w:rFonts w:asciiTheme="majorBidi" w:hAnsiTheme="majorBidi" w:cstheme="majorBidi"/>
          <w:b/>
          <w:bCs/>
          <w:sz w:val="28"/>
          <w:szCs w:val="28"/>
        </w:rPr>
        <w:t>Manassrah</w:t>
      </w:r>
      <w:proofErr w:type="spellEnd"/>
      <w:r w:rsidRPr="00546160">
        <w:rPr>
          <w:rFonts w:asciiTheme="majorBidi" w:hAnsiTheme="majorBidi" w:cstheme="majorBidi"/>
          <w:b/>
          <w:bCs/>
          <w:sz w:val="28"/>
          <w:szCs w:val="28"/>
        </w:rPr>
        <w:t xml:space="preserve"> </w:t>
      </w:r>
    </w:p>
    <w:p w:rsidR="00E90873" w:rsidRPr="00546160" w:rsidRDefault="00E90873" w:rsidP="00E90873">
      <w:pPr>
        <w:rPr>
          <w:rFonts w:asciiTheme="majorBidi" w:hAnsiTheme="majorBidi" w:cstheme="majorBidi"/>
          <w:b/>
          <w:bCs/>
          <w:sz w:val="28"/>
          <w:szCs w:val="28"/>
        </w:rPr>
      </w:pPr>
      <w:r w:rsidRPr="00546160">
        <w:rPr>
          <w:rFonts w:asciiTheme="majorBidi" w:hAnsiTheme="majorBidi" w:cstheme="majorBidi"/>
          <w:b/>
          <w:bCs/>
          <w:sz w:val="28"/>
          <w:szCs w:val="28"/>
        </w:rPr>
        <w:t xml:space="preserve">Name: </w:t>
      </w:r>
      <w:proofErr w:type="spellStart"/>
      <w:r w:rsidRPr="00546160">
        <w:rPr>
          <w:rFonts w:asciiTheme="majorBidi" w:hAnsiTheme="majorBidi" w:cstheme="majorBidi"/>
          <w:b/>
          <w:bCs/>
          <w:sz w:val="28"/>
          <w:szCs w:val="28"/>
        </w:rPr>
        <w:t>Aya</w:t>
      </w:r>
      <w:proofErr w:type="spellEnd"/>
      <w:r w:rsidRPr="00546160">
        <w:rPr>
          <w:rFonts w:asciiTheme="majorBidi" w:hAnsiTheme="majorBidi" w:cstheme="majorBidi"/>
          <w:b/>
          <w:bCs/>
          <w:sz w:val="28"/>
          <w:szCs w:val="28"/>
        </w:rPr>
        <w:t xml:space="preserve"> </w:t>
      </w:r>
      <w:proofErr w:type="spellStart"/>
      <w:r w:rsidRPr="00546160">
        <w:rPr>
          <w:rFonts w:asciiTheme="majorBidi" w:hAnsiTheme="majorBidi" w:cstheme="majorBidi"/>
          <w:b/>
          <w:bCs/>
          <w:sz w:val="28"/>
          <w:szCs w:val="28"/>
        </w:rPr>
        <w:t>Manassrah</w:t>
      </w:r>
      <w:proofErr w:type="spellEnd"/>
      <w:r w:rsidRPr="00546160">
        <w:rPr>
          <w:rFonts w:asciiTheme="majorBidi" w:hAnsiTheme="majorBidi" w:cstheme="majorBidi"/>
          <w:b/>
          <w:bCs/>
          <w:sz w:val="28"/>
          <w:szCs w:val="28"/>
        </w:rPr>
        <w:t xml:space="preserve"> </w:t>
      </w:r>
    </w:p>
    <w:p w:rsidR="00E90873" w:rsidRPr="00546160" w:rsidRDefault="00D85A81" w:rsidP="00E90873">
      <w:pPr>
        <w:rPr>
          <w:rFonts w:asciiTheme="majorBidi" w:hAnsiTheme="majorBidi" w:cstheme="majorBidi"/>
          <w:b/>
          <w:bCs/>
          <w:sz w:val="28"/>
          <w:szCs w:val="28"/>
        </w:rPr>
      </w:pPr>
      <w:r>
        <w:rPr>
          <w:rFonts w:asciiTheme="majorBidi" w:hAnsiTheme="majorBidi" w:cstheme="majorBidi"/>
          <w:b/>
          <w:bCs/>
          <w:sz w:val="28"/>
          <w:szCs w:val="28"/>
        </w:rPr>
        <w:t xml:space="preserve">Student ID: </w:t>
      </w:r>
      <w:r w:rsidR="00E90873" w:rsidRPr="00546160">
        <w:rPr>
          <w:rFonts w:asciiTheme="majorBidi" w:hAnsiTheme="majorBidi" w:cstheme="majorBidi"/>
          <w:b/>
          <w:bCs/>
          <w:sz w:val="28"/>
          <w:szCs w:val="28"/>
        </w:rPr>
        <w:t>1202109</w:t>
      </w:r>
    </w:p>
    <w:p w:rsidR="00FE11A4" w:rsidRDefault="00E90873" w:rsidP="00675CCF">
      <w:pPr>
        <w:rPr>
          <w:rFonts w:asciiTheme="majorBidi" w:hAnsiTheme="majorBidi" w:cstheme="majorBidi"/>
          <w:b/>
          <w:bCs/>
          <w:sz w:val="28"/>
          <w:szCs w:val="28"/>
        </w:rPr>
      </w:pPr>
      <w:r w:rsidRPr="00546160">
        <w:rPr>
          <w:rFonts w:asciiTheme="majorBidi" w:hAnsiTheme="majorBidi" w:cstheme="majorBidi"/>
          <w:b/>
          <w:bCs/>
          <w:sz w:val="28"/>
          <w:szCs w:val="28"/>
        </w:rPr>
        <w:t>Section: 2</w:t>
      </w:r>
    </w:p>
    <w:p w:rsidR="00675CCF" w:rsidRDefault="00675CCF" w:rsidP="00675CCF">
      <w:pPr>
        <w:rPr>
          <w:rFonts w:asciiTheme="majorBidi" w:hAnsiTheme="majorBidi" w:cstheme="majorBidi"/>
          <w:b/>
          <w:bCs/>
          <w:sz w:val="28"/>
          <w:szCs w:val="28"/>
        </w:rPr>
      </w:pPr>
      <w:r>
        <w:rPr>
          <w:rFonts w:asciiTheme="majorBidi" w:hAnsiTheme="majorBidi" w:cstheme="majorBidi"/>
          <w:b/>
          <w:bCs/>
          <w:sz w:val="28"/>
          <w:szCs w:val="28"/>
        </w:rPr>
        <w:t>Date of Submission: 10.06.2022</w:t>
      </w:r>
    </w:p>
    <w:p w:rsidR="00FE11A4" w:rsidRDefault="00FE11A4" w:rsidP="00E90873">
      <w:pPr>
        <w:rPr>
          <w:rFonts w:asciiTheme="majorBidi" w:hAnsiTheme="majorBidi" w:cstheme="majorBidi"/>
          <w:b/>
          <w:bCs/>
          <w:sz w:val="28"/>
          <w:szCs w:val="28"/>
        </w:rPr>
      </w:pPr>
    </w:p>
    <w:p w:rsidR="009444C4" w:rsidRDefault="009444C4" w:rsidP="00E90873">
      <w:pPr>
        <w:rPr>
          <w:rFonts w:asciiTheme="majorBidi" w:hAnsiTheme="majorBidi" w:cstheme="majorBidi"/>
          <w:b/>
          <w:bCs/>
          <w:sz w:val="28"/>
          <w:szCs w:val="28"/>
        </w:rPr>
      </w:pPr>
    </w:p>
    <w:p w:rsidR="009444C4" w:rsidRDefault="009444C4" w:rsidP="00E90873">
      <w:pPr>
        <w:rPr>
          <w:rFonts w:asciiTheme="majorBidi" w:hAnsiTheme="majorBidi" w:cstheme="majorBidi"/>
          <w:b/>
          <w:bCs/>
          <w:sz w:val="28"/>
          <w:szCs w:val="28"/>
        </w:rPr>
      </w:pPr>
    </w:p>
    <w:p w:rsidR="00FE11A4" w:rsidRPr="00546160" w:rsidRDefault="00FE11A4" w:rsidP="00FE11A4">
      <w:pPr>
        <w:rPr>
          <w:rFonts w:asciiTheme="majorBidi" w:hAnsiTheme="majorBidi" w:cstheme="majorBidi"/>
          <w:b/>
          <w:bCs/>
          <w:sz w:val="50"/>
          <w:szCs w:val="50"/>
        </w:rPr>
      </w:pPr>
      <w:r w:rsidRPr="00546160">
        <w:rPr>
          <w:rFonts w:asciiTheme="majorBidi" w:hAnsiTheme="majorBidi" w:cstheme="majorBidi"/>
          <w:b/>
          <w:bCs/>
          <w:sz w:val="50"/>
          <w:szCs w:val="50"/>
        </w:rPr>
        <w:t xml:space="preserve">The Assignment:  </w:t>
      </w:r>
    </w:p>
    <w:p w:rsidR="00FE11A4" w:rsidRDefault="00FE11A4" w:rsidP="00E90873">
      <w:pPr>
        <w:rPr>
          <w:rStyle w:val="Strong"/>
          <w:rFonts w:asciiTheme="majorBidi" w:hAnsiTheme="majorBidi" w:cstheme="majorBidi"/>
          <w:sz w:val="25"/>
          <w:szCs w:val="25"/>
          <w:shd w:val="clear" w:color="auto" w:fill="FFFFFF"/>
        </w:rPr>
      </w:pPr>
      <w:r w:rsidRPr="00794CBF">
        <w:rPr>
          <w:rFonts w:asciiTheme="majorBidi" w:hAnsiTheme="majorBidi" w:cstheme="majorBidi"/>
          <w:b/>
          <w:bCs/>
          <w:sz w:val="28"/>
          <w:szCs w:val="28"/>
        </w:rPr>
        <w:t xml:space="preserve"> </w:t>
      </w:r>
      <w:r w:rsidR="00794CBF" w:rsidRPr="00794CBF">
        <w:rPr>
          <w:rStyle w:val="Strong"/>
          <w:rFonts w:asciiTheme="majorBidi" w:hAnsiTheme="majorBidi" w:cstheme="majorBidi"/>
          <w:sz w:val="25"/>
          <w:szCs w:val="25"/>
          <w:shd w:val="clear" w:color="auto" w:fill="FFFFFF"/>
        </w:rPr>
        <w:t>Compare between Hepatitis A, B and C in term of causes and S &amp; S as well as nursing care</w:t>
      </w:r>
      <w:r w:rsidR="00794CBF">
        <w:rPr>
          <w:rStyle w:val="Strong"/>
          <w:rFonts w:asciiTheme="majorBidi" w:hAnsiTheme="majorBidi" w:cstheme="majorBidi"/>
          <w:sz w:val="25"/>
          <w:szCs w:val="25"/>
          <w:shd w:val="clear" w:color="auto" w:fill="FFFFFF"/>
        </w:rPr>
        <w:t>.</w:t>
      </w:r>
    </w:p>
    <w:p w:rsidR="00794CBF" w:rsidRDefault="00794CBF" w:rsidP="00E90873">
      <w:pPr>
        <w:rPr>
          <w:rStyle w:val="Strong"/>
          <w:rFonts w:asciiTheme="majorBidi" w:hAnsiTheme="majorBidi" w:cstheme="majorBidi"/>
          <w:sz w:val="25"/>
          <w:szCs w:val="25"/>
          <w:shd w:val="clear" w:color="auto" w:fill="FFFFFF"/>
        </w:rPr>
      </w:pPr>
    </w:p>
    <w:p w:rsidR="00794CBF" w:rsidRDefault="00794CBF" w:rsidP="00E90873">
      <w:pPr>
        <w:rPr>
          <w:rStyle w:val="Strong"/>
          <w:rFonts w:asciiTheme="majorBidi" w:hAnsiTheme="majorBidi" w:cstheme="majorBidi"/>
          <w:sz w:val="25"/>
          <w:szCs w:val="25"/>
          <w:shd w:val="clear" w:color="auto" w:fill="FFFFFF"/>
        </w:rPr>
      </w:pPr>
    </w:p>
    <w:p w:rsidR="00483122" w:rsidRDefault="00794CBF" w:rsidP="009444C4">
      <w:pPr>
        <w:rPr>
          <w:rStyle w:val="Strong"/>
          <w:rFonts w:asciiTheme="majorBidi" w:hAnsiTheme="majorBidi" w:cstheme="majorBidi"/>
          <w:sz w:val="40"/>
          <w:szCs w:val="40"/>
          <w:shd w:val="clear" w:color="auto" w:fill="FFFFFF"/>
        </w:rPr>
      </w:pPr>
      <w:r w:rsidRPr="00483122">
        <w:rPr>
          <w:rStyle w:val="Strong"/>
          <w:rFonts w:asciiTheme="majorBidi" w:hAnsiTheme="majorBidi" w:cstheme="majorBidi"/>
          <w:sz w:val="40"/>
          <w:szCs w:val="40"/>
          <w:shd w:val="clear" w:color="auto" w:fill="FFFFFF"/>
        </w:rPr>
        <w:lastRenderedPageBreak/>
        <w:t>Hepatitis A</w:t>
      </w:r>
    </w:p>
    <w:p w:rsidR="009444C4" w:rsidRDefault="009444C4" w:rsidP="009444C4">
      <w:pPr>
        <w:rPr>
          <w:rStyle w:val="Strong"/>
          <w:rFonts w:asciiTheme="majorBidi" w:hAnsiTheme="majorBidi" w:cstheme="majorBidi"/>
          <w:sz w:val="40"/>
          <w:szCs w:val="40"/>
          <w:shd w:val="clear" w:color="auto" w:fill="FFFFFF"/>
        </w:rPr>
      </w:pPr>
    </w:p>
    <w:p w:rsidR="00483122" w:rsidRDefault="00483122" w:rsidP="00483122">
      <w:pPr>
        <w:pStyle w:val="ListParagraph"/>
        <w:numPr>
          <w:ilvl w:val="0"/>
          <w:numId w:val="2"/>
        </w:numPr>
        <w:rPr>
          <w:rStyle w:val="Strong"/>
          <w:rFonts w:asciiTheme="majorBidi" w:hAnsiTheme="majorBidi" w:cstheme="majorBidi"/>
          <w:sz w:val="32"/>
          <w:szCs w:val="32"/>
          <w:shd w:val="clear" w:color="auto" w:fill="FFFFFF"/>
        </w:rPr>
      </w:pPr>
      <w:r w:rsidRPr="00483122">
        <w:rPr>
          <w:rStyle w:val="Strong"/>
          <w:rFonts w:asciiTheme="majorBidi" w:hAnsiTheme="majorBidi" w:cstheme="majorBidi"/>
          <w:sz w:val="32"/>
          <w:szCs w:val="32"/>
          <w:shd w:val="clear" w:color="auto" w:fill="FFFFFF"/>
        </w:rPr>
        <w:t>Causes:</w:t>
      </w:r>
      <w:r>
        <w:rPr>
          <w:rStyle w:val="Strong"/>
          <w:rFonts w:asciiTheme="majorBidi" w:hAnsiTheme="majorBidi" w:cstheme="majorBidi"/>
          <w:sz w:val="32"/>
          <w:szCs w:val="32"/>
          <w:shd w:val="clear" w:color="auto" w:fill="FFFFFF"/>
        </w:rPr>
        <w:t xml:space="preserve"> </w:t>
      </w:r>
    </w:p>
    <w:p w:rsidR="00483122" w:rsidRPr="00483122" w:rsidRDefault="00483122" w:rsidP="00483122">
      <w:pPr>
        <w:spacing w:after="172" w:line="240" w:lineRule="auto"/>
        <w:rPr>
          <w:rFonts w:asciiTheme="majorBidi" w:eastAsia="Times New Roman" w:hAnsiTheme="majorBidi" w:cstheme="majorBidi"/>
          <w:spacing w:val="-5"/>
          <w:sz w:val="24"/>
          <w:szCs w:val="24"/>
        </w:rPr>
      </w:pPr>
      <w:proofErr w:type="gramStart"/>
      <w:r w:rsidRPr="002014D4">
        <w:rPr>
          <w:rFonts w:asciiTheme="majorBidi" w:eastAsia="Times New Roman" w:hAnsiTheme="majorBidi" w:cstheme="majorBidi"/>
          <w:spacing w:val="-5"/>
          <w:sz w:val="24"/>
          <w:szCs w:val="24"/>
        </w:rPr>
        <w:t>we</w:t>
      </w:r>
      <w:proofErr w:type="gramEnd"/>
      <w:r w:rsidRPr="00483122">
        <w:rPr>
          <w:rFonts w:asciiTheme="majorBidi" w:eastAsia="Times New Roman" w:hAnsiTheme="majorBidi" w:cstheme="majorBidi"/>
          <w:spacing w:val="-5"/>
          <w:sz w:val="24"/>
          <w:szCs w:val="24"/>
        </w:rPr>
        <w:t xml:space="preserve"> can catch the disease by drinking water or eating food that's been contaminate</w:t>
      </w:r>
      <w:r w:rsidRPr="002014D4">
        <w:rPr>
          <w:rFonts w:asciiTheme="majorBidi" w:eastAsia="Times New Roman" w:hAnsiTheme="majorBidi" w:cstheme="majorBidi"/>
          <w:spacing w:val="-5"/>
          <w:sz w:val="24"/>
          <w:szCs w:val="24"/>
        </w:rPr>
        <w:t xml:space="preserve">d by someone with the virus. </w:t>
      </w:r>
      <w:proofErr w:type="gramStart"/>
      <w:r w:rsidRPr="002014D4">
        <w:rPr>
          <w:rFonts w:asciiTheme="majorBidi" w:eastAsia="Times New Roman" w:hAnsiTheme="majorBidi" w:cstheme="majorBidi"/>
          <w:spacing w:val="-5"/>
          <w:sz w:val="24"/>
          <w:szCs w:val="24"/>
        </w:rPr>
        <w:t>we</w:t>
      </w:r>
      <w:proofErr w:type="gramEnd"/>
      <w:r w:rsidRPr="00483122">
        <w:rPr>
          <w:rFonts w:asciiTheme="majorBidi" w:eastAsia="Times New Roman" w:hAnsiTheme="majorBidi" w:cstheme="majorBidi"/>
          <w:spacing w:val="-5"/>
          <w:sz w:val="24"/>
          <w:szCs w:val="24"/>
        </w:rPr>
        <w:t xml:space="preserve"> can also get hepatitis A</w:t>
      </w:r>
      <w:r w:rsidRPr="002014D4">
        <w:rPr>
          <w:rFonts w:asciiTheme="majorBidi" w:eastAsia="Times New Roman" w:hAnsiTheme="majorBidi" w:cstheme="majorBidi"/>
          <w:spacing w:val="-5"/>
          <w:sz w:val="24"/>
          <w:szCs w:val="24"/>
        </w:rPr>
        <w:t xml:space="preserve"> </w:t>
      </w:r>
      <w:r w:rsidRPr="00483122">
        <w:rPr>
          <w:rFonts w:asciiTheme="majorBidi" w:eastAsia="Times New Roman" w:hAnsiTheme="majorBidi" w:cstheme="majorBidi"/>
          <w:spacing w:val="-5"/>
          <w:sz w:val="24"/>
          <w:szCs w:val="24"/>
        </w:rPr>
        <w:t xml:space="preserve"> if you:</w:t>
      </w:r>
    </w:p>
    <w:p w:rsidR="00483122" w:rsidRPr="00483122" w:rsidRDefault="00483122" w:rsidP="00483122">
      <w:pPr>
        <w:numPr>
          <w:ilvl w:val="0"/>
          <w:numId w:val="3"/>
        </w:numPr>
        <w:spacing w:before="100" w:beforeAutospacing="1" w:after="100" w:afterAutospacing="1" w:line="240" w:lineRule="auto"/>
        <w:rPr>
          <w:rFonts w:asciiTheme="majorBidi" w:eastAsia="Times New Roman" w:hAnsiTheme="majorBidi" w:cstheme="majorBidi"/>
          <w:spacing w:val="-5"/>
          <w:sz w:val="24"/>
          <w:szCs w:val="24"/>
        </w:rPr>
      </w:pPr>
      <w:r w:rsidRPr="00483122">
        <w:rPr>
          <w:rFonts w:asciiTheme="majorBidi" w:eastAsia="Times New Roman" w:hAnsiTheme="majorBidi" w:cstheme="majorBidi"/>
          <w:spacing w:val="-5"/>
          <w:sz w:val="24"/>
          <w:szCs w:val="24"/>
        </w:rPr>
        <w:t>Eat fruits, vegetables, or other foods handled or prepared by a person who has the virus</w:t>
      </w:r>
      <w:r w:rsidRPr="002014D4">
        <w:rPr>
          <w:rFonts w:asciiTheme="majorBidi" w:eastAsia="Times New Roman" w:hAnsiTheme="majorBidi" w:cstheme="majorBidi"/>
          <w:spacing w:val="-5"/>
          <w:sz w:val="24"/>
          <w:szCs w:val="24"/>
        </w:rPr>
        <w:t>.</w:t>
      </w:r>
    </w:p>
    <w:p w:rsidR="00483122" w:rsidRPr="00483122" w:rsidRDefault="00483122" w:rsidP="00483122">
      <w:pPr>
        <w:numPr>
          <w:ilvl w:val="0"/>
          <w:numId w:val="3"/>
        </w:numPr>
        <w:spacing w:before="100" w:beforeAutospacing="1" w:after="100" w:afterAutospacing="1" w:line="240" w:lineRule="auto"/>
        <w:rPr>
          <w:rFonts w:asciiTheme="majorBidi" w:eastAsia="Times New Roman" w:hAnsiTheme="majorBidi" w:cstheme="majorBidi"/>
          <w:spacing w:val="-5"/>
          <w:sz w:val="24"/>
          <w:szCs w:val="24"/>
        </w:rPr>
      </w:pPr>
      <w:r w:rsidRPr="00483122">
        <w:rPr>
          <w:rFonts w:asciiTheme="majorBidi" w:eastAsia="Times New Roman" w:hAnsiTheme="majorBidi" w:cstheme="majorBidi"/>
          <w:spacing w:val="-5"/>
          <w:sz w:val="24"/>
          <w:szCs w:val="24"/>
        </w:rPr>
        <w:t>Eat raw shellfish harvested from water where the virus lives</w:t>
      </w:r>
      <w:r w:rsidRPr="002014D4">
        <w:rPr>
          <w:rFonts w:asciiTheme="majorBidi" w:eastAsia="Times New Roman" w:hAnsiTheme="majorBidi" w:cstheme="majorBidi"/>
          <w:spacing w:val="-5"/>
          <w:sz w:val="24"/>
          <w:szCs w:val="24"/>
        </w:rPr>
        <w:t>.</w:t>
      </w:r>
    </w:p>
    <w:p w:rsidR="00483122" w:rsidRPr="00483122" w:rsidRDefault="00483122" w:rsidP="00483122">
      <w:pPr>
        <w:numPr>
          <w:ilvl w:val="0"/>
          <w:numId w:val="3"/>
        </w:numPr>
        <w:spacing w:before="100" w:beforeAutospacing="1" w:after="100" w:afterAutospacing="1" w:line="240" w:lineRule="auto"/>
        <w:rPr>
          <w:rFonts w:asciiTheme="majorBidi" w:eastAsia="Times New Roman" w:hAnsiTheme="majorBidi" w:cstheme="majorBidi"/>
          <w:spacing w:val="-5"/>
          <w:sz w:val="24"/>
          <w:szCs w:val="24"/>
        </w:rPr>
      </w:pPr>
      <w:r w:rsidRPr="00483122">
        <w:rPr>
          <w:rFonts w:asciiTheme="majorBidi" w:eastAsia="Times New Roman" w:hAnsiTheme="majorBidi" w:cstheme="majorBidi"/>
          <w:spacing w:val="-5"/>
          <w:sz w:val="24"/>
          <w:szCs w:val="24"/>
        </w:rPr>
        <w:t>Swallow contaminated ice</w:t>
      </w:r>
      <w:r w:rsidRPr="002014D4">
        <w:rPr>
          <w:rFonts w:asciiTheme="majorBidi" w:eastAsia="Times New Roman" w:hAnsiTheme="majorBidi" w:cstheme="majorBidi"/>
          <w:spacing w:val="-5"/>
          <w:sz w:val="24"/>
          <w:szCs w:val="24"/>
        </w:rPr>
        <w:t>.</w:t>
      </w:r>
    </w:p>
    <w:p w:rsidR="00483122" w:rsidRPr="00483122" w:rsidRDefault="00483122" w:rsidP="00483122">
      <w:pPr>
        <w:numPr>
          <w:ilvl w:val="0"/>
          <w:numId w:val="3"/>
        </w:numPr>
        <w:spacing w:before="100" w:beforeAutospacing="1" w:after="100" w:afterAutospacing="1" w:line="240" w:lineRule="auto"/>
        <w:rPr>
          <w:rFonts w:asciiTheme="majorBidi" w:eastAsia="Times New Roman" w:hAnsiTheme="majorBidi" w:cstheme="majorBidi"/>
          <w:spacing w:val="-5"/>
          <w:sz w:val="24"/>
          <w:szCs w:val="24"/>
        </w:rPr>
      </w:pPr>
      <w:r w:rsidRPr="00483122">
        <w:rPr>
          <w:rFonts w:asciiTheme="majorBidi" w:eastAsia="Times New Roman" w:hAnsiTheme="majorBidi" w:cstheme="majorBidi"/>
          <w:spacing w:val="-5"/>
          <w:sz w:val="24"/>
          <w:szCs w:val="24"/>
        </w:rPr>
        <w:t>Have sex with someone who has it</w:t>
      </w:r>
      <w:r w:rsidRPr="002014D4">
        <w:rPr>
          <w:rFonts w:asciiTheme="majorBidi" w:eastAsia="Times New Roman" w:hAnsiTheme="majorBidi" w:cstheme="majorBidi"/>
          <w:spacing w:val="-5"/>
          <w:sz w:val="24"/>
          <w:szCs w:val="24"/>
        </w:rPr>
        <w:t>.</w:t>
      </w:r>
    </w:p>
    <w:p w:rsidR="00483122" w:rsidRPr="002014D4" w:rsidRDefault="00483122" w:rsidP="00483122">
      <w:pPr>
        <w:numPr>
          <w:ilvl w:val="0"/>
          <w:numId w:val="3"/>
        </w:numPr>
        <w:spacing w:before="100" w:beforeAutospacing="1" w:after="100" w:afterAutospacing="1" w:line="240" w:lineRule="auto"/>
        <w:rPr>
          <w:rStyle w:val="Strong"/>
          <w:rFonts w:asciiTheme="majorBidi" w:eastAsia="Times New Roman" w:hAnsiTheme="majorBidi" w:cstheme="majorBidi"/>
          <w:b w:val="0"/>
          <w:bCs w:val="0"/>
          <w:spacing w:val="-5"/>
          <w:sz w:val="24"/>
          <w:szCs w:val="24"/>
        </w:rPr>
      </w:pPr>
      <w:r w:rsidRPr="00483122">
        <w:rPr>
          <w:rFonts w:asciiTheme="majorBidi" w:eastAsia="Times New Roman" w:hAnsiTheme="majorBidi" w:cstheme="majorBidi"/>
          <w:spacing w:val="-5"/>
          <w:sz w:val="24"/>
          <w:szCs w:val="24"/>
        </w:rPr>
        <w:t>Touch your mouth after touching a contaminated object</w:t>
      </w:r>
      <w:r w:rsidRPr="002014D4">
        <w:rPr>
          <w:rFonts w:asciiTheme="majorBidi" w:eastAsia="Times New Roman" w:hAnsiTheme="majorBidi" w:cstheme="majorBidi"/>
          <w:spacing w:val="-5"/>
          <w:sz w:val="24"/>
          <w:szCs w:val="24"/>
        </w:rPr>
        <w:t>.</w:t>
      </w:r>
    </w:p>
    <w:p w:rsidR="00794CBF" w:rsidRDefault="00794CBF" w:rsidP="00794CBF">
      <w:pPr>
        <w:rPr>
          <w:rStyle w:val="Strong"/>
          <w:rFonts w:asciiTheme="majorBidi" w:hAnsiTheme="majorBidi" w:cstheme="majorBidi"/>
          <w:sz w:val="25"/>
          <w:szCs w:val="25"/>
          <w:shd w:val="clear" w:color="auto" w:fill="FFFFFF"/>
        </w:rPr>
      </w:pPr>
    </w:p>
    <w:p w:rsidR="00794CBF" w:rsidRPr="00483122" w:rsidRDefault="00794CBF" w:rsidP="00794CBF">
      <w:pPr>
        <w:pStyle w:val="ListParagraph"/>
        <w:numPr>
          <w:ilvl w:val="0"/>
          <w:numId w:val="1"/>
        </w:numPr>
        <w:rPr>
          <w:rStyle w:val="Strong"/>
          <w:rFonts w:asciiTheme="majorBidi" w:hAnsiTheme="majorBidi" w:cstheme="majorBidi"/>
          <w:sz w:val="32"/>
          <w:szCs w:val="32"/>
          <w:shd w:val="clear" w:color="auto" w:fill="FFFFFF"/>
        </w:rPr>
      </w:pPr>
      <w:r w:rsidRPr="00483122">
        <w:rPr>
          <w:rStyle w:val="Strong"/>
          <w:rFonts w:asciiTheme="majorBidi" w:hAnsiTheme="majorBidi" w:cstheme="majorBidi"/>
          <w:sz w:val="32"/>
          <w:szCs w:val="32"/>
          <w:shd w:val="clear" w:color="auto" w:fill="FFFFFF"/>
        </w:rPr>
        <w:t>Clinical Manifestations (S. &amp; S.):</w:t>
      </w:r>
    </w:p>
    <w:p w:rsidR="00794CBF" w:rsidRDefault="00794CBF" w:rsidP="00794CBF">
      <w:pPr>
        <w:pStyle w:val="ListParagraph"/>
        <w:rPr>
          <w:rStyle w:val="Strong"/>
          <w:rFonts w:asciiTheme="majorBidi" w:hAnsiTheme="majorBidi" w:cstheme="majorBidi"/>
          <w:sz w:val="25"/>
          <w:szCs w:val="25"/>
          <w:shd w:val="clear" w:color="auto" w:fill="FFFFFF"/>
        </w:rPr>
      </w:pPr>
    </w:p>
    <w:p w:rsidR="00794CBF" w:rsidRPr="002014D4" w:rsidRDefault="00794CBF" w:rsidP="008A2514">
      <w:pPr>
        <w:pStyle w:val="ListParagraph"/>
        <w:shd w:val="clear" w:color="auto" w:fill="FFFFFF"/>
        <w:spacing w:after="0" w:line="240" w:lineRule="auto"/>
        <w:rPr>
          <w:rFonts w:asciiTheme="majorBidi" w:eastAsia="Times New Roman" w:hAnsiTheme="majorBidi" w:cstheme="majorBidi"/>
          <w:color w:val="050505"/>
          <w:sz w:val="24"/>
          <w:szCs w:val="24"/>
        </w:rPr>
      </w:pPr>
      <w:r w:rsidRPr="002014D4">
        <w:rPr>
          <w:rFonts w:asciiTheme="majorBidi" w:eastAsia="Times New Roman" w:hAnsiTheme="majorBidi" w:cstheme="majorBidi"/>
          <w:color w:val="050505"/>
          <w:sz w:val="24"/>
          <w:szCs w:val="24"/>
        </w:rPr>
        <w:t xml:space="preserve">Many patients are </w:t>
      </w:r>
      <w:proofErr w:type="spellStart"/>
      <w:r w:rsidRPr="002014D4">
        <w:rPr>
          <w:rFonts w:asciiTheme="majorBidi" w:eastAsia="Times New Roman" w:hAnsiTheme="majorBidi" w:cstheme="majorBidi"/>
          <w:color w:val="050505"/>
          <w:sz w:val="24"/>
          <w:szCs w:val="24"/>
        </w:rPr>
        <w:t>anicteric</w:t>
      </w:r>
      <w:proofErr w:type="spellEnd"/>
      <w:r w:rsidRPr="002014D4">
        <w:rPr>
          <w:rFonts w:asciiTheme="majorBidi" w:eastAsia="Times New Roman" w:hAnsiTheme="majorBidi" w:cstheme="majorBidi"/>
          <w:color w:val="050505"/>
          <w:sz w:val="24"/>
          <w:szCs w:val="24"/>
        </w:rPr>
        <w:t xml:space="preserve"> (without jaundice) and symptomless.</w:t>
      </w:r>
      <w:r w:rsidR="00483122" w:rsidRPr="002014D4">
        <w:rPr>
          <w:rFonts w:asciiTheme="majorBidi" w:eastAsia="Times New Roman" w:hAnsiTheme="majorBidi" w:cstheme="majorBidi"/>
          <w:color w:val="050505"/>
          <w:sz w:val="24"/>
          <w:szCs w:val="24"/>
        </w:rPr>
        <w:t xml:space="preserve"> </w:t>
      </w:r>
      <w:r w:rsidRPr="002014D4">
        <w:rPr>
          <w:rFonts w:asciiTheme="majorBidi" w:eastAsia="Times New Roman" w:hAnsiTheme="majorBidi" w:cstheme="majorBidi"/>
          <w:color w:val="050505"/>
          <w:sz w:val="24"/>
          <w:szCs w:val="24"/>
        </w:rPr>
        <w:t xml:space="preserve">When symptoms appear, they resemble those of a mild, flulike upper respiratory tract infection, with low-grade fever. Anorexia, an early symptom, is often severe. It is thought to result from release of a toxin by the damaged liver or from failure of the damaged liver cells to detoxify an abnormal product. Later, jaundice and dark urine may become apparent. Indigestion is present in varying degrees marked by vague </w:t>
      </w:r>
      <w:proofErr w:type="spellStart"/>
      <w:r w:rsidRPr="002014D4">
        <w:rPr>
          <w:rFonts w:asciiTheme="majorBidi" w:eastAsia="Times New Roman" w:hAnsiTheme="majorBidi" w:cstheme="majorBidi"/>
          <w:color w:val="050505"/>
          <w:sz w:val="24"/>
          <w:szCs w:val="24"/>
        </w:rPr>
        <w:t>epigastric</w:t>
      </w:r>
      <w:proofErr w:type="spellEnd"/>
      <w:r w:rsidRPr="002014D4">
        <w:rPr>
          <w:rFonts w:asciiTheme="majorBidi" w:eastAsia="Times New Roman" w:hAnsiTheme="majorBidi" w:cstheme="majorBidi"/>
          <w:color w:val="050505"/>
          <w:sz w:val="24"/>
          <w:szCs w:val="24"/>
        </w:rPr>
        <w:t xml:space="preserve"> distress, nausea, heartburn, and flatulence. The patient may also develop a strong aversion to the taste of cigarettes or the presence of cigarette smoke and other strong odors. These symptoms tend to clear as soon as the jaundice reaches its peak, perhaps 10 days after its initial appearance. Symptoms may be mild in children in adults, they may be more severe and the course of the disease prolonged.</w:t>
      </w:r>
    </w:p>
    <w:p w:rsidR="00794CBF" w:rsidRPr="008A2514" w:rsidRDefault="00794CBF" w:rsidP="00794CBF">
      <w:pPr>
        <w:pStyle w:val="ListParagraph"/>
        <w:rPr>
          <w:rStyle w:val="Strong"/>
          <w:rFonts w:asciiTheme="minorBidi" w:hAnsiTheme="minorBidi"/>
          <w:b w:val="0"/>
          <w:bCs w:val="0"/>
          <w:sz w:val="26"/>
          <w:szCs w:val="26"/>
          <w:shd w:val="clear" w:color="auto" w:fill="FFFFFF"/>
        </w:rPr>
      </w:pPr>
      <w:r w:rsidRPr="008A2514">
        <w:rPr>
          <w:rStyle w:val="Strong"/>
          <w:rFonts w:asciiTheme="minorBidi" w:hAnsiTheme="minorBidi"/>
          <w:b w:val="0"/>
          <w:bCs w:val="0"/>
          <w:sz w:val="26"/>
          <w:szCs w:val="26"/>
          <w:shd w:val="clear" w:color="auto" w:fill="FFFFFF"/>
        </w:rPr>
        <w:t xml:space="preserve"> </w:t>
      </w:r>
    </w:p>
    <w:p w:rsidR="00794CBF" w:rsidRDefault="00483122" w:rsidP="00483122">
      <w:pPr>
        <w:pStyle w:val="ListParagraph"/>
        <w:numPr>
          <w:ilvl w:val="0"/>
          <w:numId w:val="1"/>
        </w:numPr>
        <w:rPr>
          <w:rStyle w:val="Strong"/>
          <w:rFonts w:asciiTheme="majorBidi" w:hAnsiTheme="majorBidi" w:cstheme="majorBidi"/>
          <w:sz w:val="32"/>
          <w:szCs w:val="32"/>
          <w:shd w:val="clear" w:color="auto" w:fill="FFFFFF"/>
        </w:rPr>
      </w:pPr>
      <w:r w:rsidRPr="00483122">
        <w:rPr>
          <w:rStyle w:val="Strong"/>
          <w:rFonts w:asciiTheme="majorBidi" w:hAnsiTheme="majorBidi" w:cstheme="majorBidi"/>
          <w:sz w:val="32"/>
          <w:szCs w:val="32"/>
          <w:shd w:val="clear" w:color="auto" w:fill="FFFFFF"/>
        </w:rPr>
        <w:t xml:space="preserve"> Nursing Care</w:t>
      </w:r>
      <w:r>
        <w:rPr>
          <w:rStyle w:val="Strong"/>
          <w:rFonts w:asciiTheme="majorBidi" w:hAnsiTheme="majorBidi" w:cstheme="majorBidi"/>
          <w:sz w:val="32"/>
          <w:szCs w:val="32"/>
          <w:shd w:val="clear" w:color="auto" w:fill="FFFFFF"/>
        </w:rPr>
        <w:t>:</w:t>
      </w:r>
    </w:p>
    <w:p w:rsidR="00483122" w:rsidRPr="002014D4" w:rsidRDefault="00483122" w:rsidP="00483122">
      <w:pPr>
        <w:pStyle w:val="ListParagraph"/>
        <w:spacing w:before="120" w:after="84" w:line="240" w:lineRule="auto"/>
        <w:rPr>
          <w:rFonts w:asciiTheme="majorBidi" w:eastAsia="Times New Roman" w:hAnsiTheme="majorBidi" w:cstheme="majorBidi"/>
          <w:sz w:val="24"/>
          <w:szCs w:val="24"/>
        </w:rPr>
      </w:pPr>
      <w:r w:rsidRPr="002014D4">
        <w:rPr>
          <w:rFonts w:asciiTheme="majorBidi" w:eastAsia="Times New Roman" w:hAnsiTheme="majorBidi" w:cstheme="majorBidi"/>
          <w:sz w:val="24"/>
          <w:szCs w:val="24"/>
        </w:rPr>
        <w:t xml:space="preserve">Management usually occurs in the home unless symptoms are severe. Therefore, the nurse assists the patient and family in coping with the temporary disability and fatigue that are common in hepatitis and instructs them to seek additional health care if the symptoms persist or worsen. The patient and family also need specific guidelines about diet, rest, follow-up blood work, and the importance of avoiding alcohol, as well as sanitation and hygiene measures (particularly </w:t>
      </w:r>
      <w:proofErr w:type="spellStart"/>
      <w:r w:rsidRPr="002014D4">
        <w:rPr>
          <w:rFonts w:asciiTheme="majorBidi" w:eastAsia="Times New Roman" w:hAnsiTheme="majorBidi" w:cstheme="majorBidi"/>
          <w:sz w:val="24"/>
          <w:szCs w:val="24"/>
        </w:rPr>
        <w:t>handwashing</w:t>
      </w:r>
      <w:proofErr w:type="spellEnd"/>
      <w:r w:rsidRPr="002014D4">
        <w:rPr>
          <w:rFonts w:asciiTheme="majorBidi" w:eastAsia="Times New Roman" w:hAnsiTheme="majorBidi" w:cstheme="majorBidi"/>
          <w:sz w:val="24"/>
          <w:szCs w:val="24"/>
        </w:rPr>
        <w:t>) to prevent spread of the disease to other family members.</w:t>
      </w:r>
    </w:p>
    <w:p w:rsidR="00483122" w:rsidRPr="00483122" w:rsidRDefault="00483122" w:rsidP="00483122">
      <w:pPr>
        <w:pStyle w:val="ListParagraph"/>
        <w:spacing w:before="201" w:after="0" w:line="240" w:lineRule="auto"/>
        <w:ind w:right="101"/>
        <w:rPr>
          <w:rFonts w:ascii="inherit" w:eastAsia="Times New Roman" w:hAnsi="inherit" w:cs="Segoe UI"/>
          <w:color w:val="1C1E21"/>
          <w:sz w:val="20"/>
          <w:szCs w:val="20"/>
        </w:rPr>
      </w:pPr>
    </w:p>
    <w:p w:rsidR="00483122" w:rsidRPr="00483122" w:rsidRDefault="00483122" w:rsidP="00483122">
      <w:pPr>
        <w:rPr>
          <w:rStyle w:val="Strong"/>
          <w:rFonts w:asciiTheme="majorBidi" w:hAnsiTheme="majorBidi" w:cstheme="majorBidi"/>
          <w:sz w:val="32"/>
          <w:szCs w:val="32"/>
          <w:shd w:val="clear" w:color="auto" w:fill="FFFFFF"/>
        </w:rPr>
      </w:pPr>
      <w:r>
        <w:rPr>
          <w:rStyle w:val="Strong"/>
          <w:rFonts w:asciiTheme="majorBidi" w:hAnsiTheme="majorBidi" w:cstheme="majorBidi"/>
          <w:sz w:val="32"/>
          <w:szCs w:val="32"/>
          <w:shd w:val="clear" w:color="auto" w:fill="FFFFFF"/>
        </w:rPr>
        <w:t xml:space="preserve"> </w:t>
      </w:r>
    </w:p>
    <w:p w:rsidR="00794CBF" w:rsidRDefault="00624339" w:rsidP="00E90873">
      <w:pPr>
        <w:rPr>
          <w:rStyle w:val="Strong"/>
          <w:rFonts w:asciiTheme="majorBidi" w:hAnsiTheme="majorBidi" w:cstheme="majorBidi"/>
          <w:sz w:val="40"/>
          <w:szCs w:val="40"/>
          <w:shd w:val="clear" w:color="auto" w:fill="FFFFFF"/>
        </w:rPr>
      </w:pPr>
      <w:r w:rsidRPr="00624339">
        <w:rPr>
          <w:rStyle w:val="Strong"/>
          <w:rFonts w:asciiTheme="majorBidi" w:hAnsiTheme="majorBidi" w:cstheme="majorBidi"/>
          <w:sz w:val="40"/>
          <w:szCs w:val="40"/>
          <w:shd w:val="clear" w:color="auto" w:fill="FFFFFF"/>
        </w:rPr>
        <w:lastRenderedPageBreak/>
        <w:t>Hepatitis B</w:t>
      </w:r>
    </w:p>
    <w:p w:rsidR="00D7799A" w:rsidRDefault="00D7799A" w:rsidP="00E90873">
      <w:pPr>
        <w:rPr>
          <w:rStyle w:val="Strong"/>
          <w:rFonts w:asciiTheme="majorBidi" w:hAnsiTheme="majorBidi" w:cstheme="majorBidi"/>
          <w:sz w:val="40"/>
          <w:szCs w:val="40"/>
          <w:shd w:val="clear" w:color="auto" w:fill="FFFFFF"/>
        </w:rPr>
      </w:pPr>
    </w:p>
    <w:p w:rsidR="00D7799A" w:rsidRDefault="00D7799A" w:rsidP="00D7799A">
      <w:pPr>
        <w:pStyle w:val="ListParagraph"/>
        <w:numPr>
          <w:ilvl w:val="0"/>
          <w:numId w:val="1"/>
        </w:numPr>
        <w:rPr>
          <w:rStyle w:val="Strong"/>
          <w:rFonts w:asciiTheme="majorBidi" w:hAnsiTheme="majorBidi" w:cstheme="majorBidi"/>
          <w:sz w:val="40"/>
          <w:szCs w:val="40"/>
          <w:shd w:val="clear" w:color="auto" w:fill="FFFFFF"/>
        </w:rPr>
      </w:pPr>
      <w:r>
        <w:rPr>
          <w:rStyle w:val="Strong"/>
          <w:rFonts w:asciiTheme="majorBidi" w:hAnsiTheme="majorBidi" w:cstheme="majorBidi"/>
          <w:sz w:val="40"/>
          <w:szCs w:val="40"/>
          <w:shd w:val="clear" w:color="auto" w:fill="FFFFFF"/>
        </w:rPr>
        <w:t xml:space="preserve">Causes: </w:t>
      </w:r>
    </w:p>
    <w:p w:rsidR="00D7799A" w:rsidRPr="00D7799A" w:rsidRDefault="00D7799A" w:rsidP="00D7799A">
      <w:pPr>
        <w:shd w:val="clear" w:color="auto" w:fill="FFFFFF"/>
        <w:spacing w:after="402" w:line="360" w:lineRule="atLeast"/>
        <w:rPr>
          <w:rFonts w:asciiTheme="majorBidi" w:eastAsia="Times New Roman" w:hAnsiTheme="majorBidi" w:cstheme="majorBidi"/>
          <w:color w:val="111111"/>
          <w:sz w:val="24"/>
          <w:szCs w:val="24"/>
        </w:rPr>
      </w:pPr>
      <w:r w:rsidRPr="00D7799A">
        <w:rPr>
          <w:rFonts w:asciiTheme="majorBidi" w:eastAsia="Times New Roman" w:hAnsiTheme="majorBidi" w:cstheme="majorBidi"/>
          <w:color w:val="111111"/>
          <w:sz w:val="24"/>
          <w:szCs w:val="24"/>
        </w:rPr>
        <w:t>Common ways that HBV can spread are:</w:t>
      </w:r>
    </w:p>
    <w:p w:rsidR="00D7799A" w:rsidRPr="00D7799A" w:rsidRDefault="00D7799A" w:rsidP="00D7799A">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111111"/>
          <w:sz w:val="24"/>
          <w:szCs w:val="24"/>
        </w:rPr>
      </w:pPr>
      <w:r w:rsidRPr="00D7799A">
        <w:rPr>
          <w:rFonts w:asciiTheme="majorBidi" w:eastAsia="Times New Roman" w:hAnsiTheme="majorBidi" w:cstheme="majorBidi"/>
          <w:b/>
          <w:bCs/>
          <w:color w:val="111111"/>
          <w:sz w:val="24"/>
          <w:szCs w:val="24"/>
        </w:rPr>
        <w:t>Sexual contact</w:t>
      </w:r>
      <w:r>
        <w:rPr>
          <w:rFonts w:asciiTheme="majorBidi" w:eastAsia="Times New Roman" w:hAnsiTheme="majorBidi" w:cstheme="majorBidi"/>
          <w:b/>
          <w:bCs/>
          <w:color w:val="111111"/>
          <w:sz w:val="24"/>
          <w:szCs w:val="24"/>
        </w:rPr>
        <w:t>:</w:t>
      </w:r>
      <w:r w:rsidRPr="00D7799A">
        <w:rPr>
          <w:rFonts w:asciiTheme="majorBidi" w:eastAsia="Times New Roman" w:hAnsiTheme="majorBidi" w:cstheme="majorBidi"/>
          <w:color w:val="111111"/>
          <w:sz w:val="24"/>
          <w:szCs w:val="24"/>
        </w:rPr>
        <w:t> You may get hepatitis B if you have unprotected sex with someone who is infected. The virus can pass to you if the person's blood, saliva, semen or vaginal secretions enter your body.</w:t>
      </w:r>
    </w:p>
    <w:p w:rsidR="00D7799A" w:rsidRPr="00D7799A" w:rsidRDefault="00D7799A" w:rsidP="00D7799A">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111111"/>
          <w:sz w:val="24"/>
          <w:szCs w:val="24"/>
        </w:rPr>
      </w:pPr>
      <w:r w:rsidRPr="00D7799A">
        <w:rPr>
          <w:rFonts w:asciiTheme="majorBidi" w:eastAsia="Times New Roman" w:hAnsiTheme="majorBidi" w:cstheme="majorBidi"/>
          <w:b/>
          <w:bCs/>
          <w:color w:val="111111"/>
          <w:sz w:val="24"/>
          <w:szCs w:val="24"/>
        </w:rPr>
        <w:t>Sharing of needles</w:t>
      </w:r>
      <w:r>
        <w:rPr>
          <w:rFonts w:asciiTheme="majorBidi" w:eastAsia="Times New Roman" w:hAnsiTheme="majorBidi" w:cstheme="majorBidi"/>
          <w:b/>
          <w:bCs/>
          <w:color w:val="111111"/>
          <w:sz w:val="24"/>
          <w:szCs w:val="24"/>
        </w:rPr>
        <w:t xml:space="preserve">: </w:t>
      </w:r>
      <w:r w:rsidRPr="00D7799A">
        <w:rPr>
          <w:rFonts w:asciiTheme="majorBidi" w:eastAsia="Times New Roman" w:hAnsiTheme="majorBidi" w:cstheme="majorBidi"/>
          <w:color w:val="111111"/>
          <w:sz w:val="24"/>
          <w:szCs w:val="24"/>
        </w:rPr>
        <w:t>HBV easily spreads through needles and syringes contaminated with infected blood. Sharing IV drug paraphernalia puts you at high risk of hepatitis B.</w:t>
      </w:r>
    </w:p>
    <w:p w:rsidR="00D7799A" w:rsidRPr="00D7799A" w:rsidRDefault="00D7799A" w:rsidP="00D7799A">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111111"/>
          <w:sz w:val="24"/>
          <w:szCs w:val="24"/>
        </w:rPr>
      </w:pPr>
      <w:r w:rsidRPr="00D7799A">
        <w:rPr>
          <w:rFonts w:asciiTheme="majorBidi" w:eastAsia="Times New Roman" w:hAnsiTheme="majorBidi" w:cstheme="majorBidi"/>
          <w:b/>
          <w:bCs/>
          <w:color w:val="111111"/>
          <w:sz w:val="24"/>
          <w:szCs w:val="24"/>
        </w:rPr>
        <w:t>Accidental needle sticks</w:t>
      </w:r>
      <w:r>
        <w:rPr>
          <w:rFonts w:asciiTheme="majorBidi" w:eastAsia="Times New Roman" w:hAnsiTheme="majorBidi" w:cstheme="majorBidi"/>
          <w:b/>
          <w:bCs/>
          <w:color w:val="111111"/>
          <w:sz w:val="24"/>
          <w:szCs w:val="24"/>
        </w:rPr>
        <w:t>:</w:t>
      </w:r>
      <w:r w:rsidRPr="00D7799A">
        <w:rPr>
          <w:rFonts w:asciiTheme="majorBidi" w:eastAsia="Times New Roman" w:hAnsiTheme="majorBidi" w:cstheme="majorBidi"/>
          <w:color w:val="111111"/>
          <w:sz w:val="24"/>
          <w:szCs w:val="24"/>
        </w:rPr>
        <w:t> Hepatitis B is a concern for health care workers and anyone else who comes in contact with human blood.</w:t>
      </w:r>
    </w:p>
    <w:p w:rsidR="00D7799A" w:rsidRPr="00D7799A" w:rsidRDefault="00D7799A" w:rsidP="00D7799A">
      <w:pPr>
        <w:numPr>
          <w:ilvl w:val="0"/>
          <w:numId w:val="4"/>
        </w:numPr>
        <w:shd w:val="clear" w:color="auto" w:fill="FFFFFF"/>
        <w:spacing w:before="100" w:beforeAutospacing="1" w:after="201" w:line="336" w:lineRule="atLeast"/>
        <w:ind w:left="603"/>
        <w:rPr>
          <w:rFonts w:asciiTheme="majorBidi" w:eastAsia="Times New Roman" w:hAnsiTheme="majorBidi" w:cstheme="majorBidi"/>
          <w:color w:val="111111"/>
          <w:sz w:val="24"/>
          <w:szCs w:val="24"/>
        </w:rPr>
      </w:pPr>
      <w:r w:rsidRPr="00D7799A">
        <w:rPr>
          <w:rFonts w:asciiTheme="majorBidi" w:eastAsia="Times New Roman" w:hAnsiTheme="majorBidi" w:cstheme="majorBidi"/>
          <w:b/>
          <w:bCs/>
          <w:color w:val="111111"/>
          <w:sz w:val="24"/>
          <w:szCs w:val="24"/>
        </w:rPr>
        <w:t>Mother to child</w:t>
      </w:r>
      <w:r>
        <w:rPr>
          <w:rFonts w:asciiTheme="majorBidi" w:eastAsia="Times New Roman" w:hAnsiTheme="majorBidi" w:cstheme="majorBidi"/>
          <w:b/>
          <w:bCs/>
          <w:color w:val="111111"/>
          <w:sz w:val="24"/>
          <w:szCs w:val="24"/>
        </w:rPr>
        <w:t xml:space="preserve">: </w:t>
      </w:r>
      <w:r w:rsidRPr="00D7799A">
        <w:rPr>
          <w:rFonts w:asciiTheme="majorBidi" w:eastAsia="Times New Roman" w:hAnsiTheme="majorBidi" w:cstheme="majorBidi"/>
          <w:color w:val="111111"/>
          <w:sz w:val="24"/>
          <w:szCs w:val="24"/>
        </w:rPr>
        <w:t>Pregnant women infected with HBV can pass the virus to their babies during childbirth. However, the newborn can be vaccinated to avoid getting infected in almost all cases. Talk to your doctor about being tested for hepatitis B if you are pregnant or want to become pregnant.</w:t>
      </w:r>
    </w:p>
    <w:p w:rsidR="00624339" w:rsidRPr="003D004A" w:rsidRDefault="00D7799A" w:rsidP="003D004A">
      <w:pPr>
        <w:pStyle w:val="ListParagraph"/>
        <w:tabs>
          <w:tab w:val="left" w:pos="2646"/>
        </w:tabs>
        <w:rPr>
          <w:rStyle w:val="Strong"/>
          <w:rFonts w:asciiTheme="majorBidi" w:hAnsiTheme="majorBidi" w:cstheme="majorBidi"/>
          <w:sz w:val="24"/>
          <w:szCs w:val="24"/>
          <w:shd w:val="clear" w:color="auto" w:fill="FFFFFF"/>
        </w:rPr>
      </w:pPr>
      <w:r w:rsidRPr="00D7799A">
        <w:rPr>
          <w:rStyle w:val="Strong"/>
          <w:rFonts w:asciiTheme="majorBidi" w:hAnsiTheme="majorBidi" w:cstheme="majorBidi"/>
          <w:sz w:val="24"/>
          <w:szCs w:val="24"/>
          <w:shd w:val="clear" w:color="auto" w:fill="FFFFFF"/>
        </w:rPr>
        <w:tab/>
      </w:r>
    </w:p>
    <w:p w:rsidR="00624339" w:rsidRPr="00467435" w:rsidRDefault="007662F1" w:rsidP="00467435">
      <w:pPr>
        <w:pStyle w:val="ListParagraph"/>
        <w:numPr>
          <w:ilvl w:val="0"/>
          <w:numId w:val="1"/>
        </w:numPr>
        <w:shd w:val="clear" w:color="auto" w:fill="FFFFFF"/>
        <w:spacing w:after="0" w:line="240" w:lineRule="auto"/>
        <w:rPr>
          <w:rFonts w:asciiTheme="majorBidi" w:eastAsia="Times New Roman" w:hAnsiTheme="majorBidi" w:cstheme="majorBidi"/>
          <w:b/>
          <w:bCs/>
          <w:color w:val="050505"/>
          <w:sz w:val="32"/>
          <w:szCs w:val="32"/>
        </w:rPr>
      </w:pPr>
      <w:r>
        <w:rPr>
          <w:rFonts w:asciiTheme="majorBidi" w:eastAsia="Times New Roman" w:hAnsiTheme="majorBidi" w:cstheme="majorBidi"/>
          <w:b/>
          <w:bCs/>
          <w:color w:val="050505"/>
          <w:sz w:val="32"/>
          <w:szCs w:val="32"/>
        </w:rPr>
        <w:t xml:space="preserve">Clinical </w:t>
      </w:r>
      <w:proofErr w:type="gramStart"/>
      <w:r>
        <w:rPr>
          <w:rFonts w:asciiTheme="majorBidi" w:eastAsia="Times New Roman" w:hAnsiTheme="majorBidi" w:cstheme="majorBidi"/>
          <w:b/>
          <w:bCs/>
          <w:color w:val="050505"/>
          <w:sz w:val="32"/>
          <w:szCs w:val="32"/>
        </w:rPr>
        <w:t xml:space="preserve">Manifestations </w:t>
      </w:r>
      <w:r w:rsidR="003D6976">
        <w:rPr>
          <w:rFonts w:asciiTheme="majorBidi" w:eastAsia="Times New Roman" w:hAnsiTheme="majorBidi" w:cstheme="majorBidi"/>
          <w:b/>
          <w:bCs/>
          <w:color w:val="050505"/>
          <w:sz w:val="32"/>
          <w:szCs w:val="32"/>
        </w:rPr>
        <w:t xml:space="preserve"> </w:t>
      </w:r>
      <w:r w:rsidR="003D6976" w:rsidRPr="00483122">
        <w:rPr>
          <w:rStyle w:val="Strong"/>
          <w:rFonts w:asciiTheme="majorBidi" w:hAnsiTheme="majorBidi" w:cstheme="majorBidi"/>
          <w:sz w:val="32"/>
          <w:szCs w:val="32"/>
          <w:shd w:val="clear" w:color="auto" w:fill="FFFFFF"/>
        </w:rPr>
        <w:t>(</w:t>
      </w:r>
      <w:proofErr w:type="gramEnd"/>
      <w:r w:rsidR="003D6976" w:rsidRPr="00483122">
        <w:rPr>
          <w:rStyle w:val="Strong"/>
          <w:rFonts w:asciiTheme="majorBidi" w:hAnsiTheme="majorBidi" w:cstheme="majorBidi"/>
          <w:sz w:val="32"/>
          <w:szCs w:val="32"/>
          <w:shd w:val="clear" w:color="auto" w:fill="FFFFFF"/>
        </w:rPr>
        <w:t>S. &amp; S.)</w:t>
      </w:r>
      <w:r w:rsidR="00624339" w:rsidRPr="00467435">
        <w:rPr>
          <w:rFonts w:asciiTheme="majorBidi" w:eastAsia="Times New Roman" w:hAnsiTheme="majorBidi" w:cstheme="majorBidi"/>
          <w:b/>
          <w:bCs/>
          <w:color w:val="050505"/>
          <w:sz w:val="32"/>
          <w:szCs w:val="32"/>
        </w:rPr>
        <w:t xml:space="preserve">: </w:t>
      </w:r>
    </w:p>
    <w:p w:rsidR="00624339" w:rsidRPr="00624339" w:rsidRDefault="00624339" w:rsidP="00624339">
      <w:pPr>
        <w:shd w:val="clear" w:color="auto" w:fill="FFFFFF"/>
        <w:tabs>
          <w:tab w:val="left" w:pos="2445"/>
        </w:tabs>
        <w:spacing w:after="0" w:line="240" w:lineRule="auto"/>
        <w:rPr>
          <w:rFonts w:asciiTheme="majorBidi" w:eastAsia="Times New Roman" w:hAnsiTheme="majorBidi" w:cstheme="majorBidi"/>
          <w:color w:val="050505"/>
          <w:sz w:val="25"/>
          <w:szCs w:val="25"/>
        </w:rPr>
      </w:pPr>
      <w:r w:rsidRPr="00624339">
        <w:rPr>
          <w:rFonts w:asciiTheme="majorBidi" w:eastAsia="Times New Roman" w:hAnsiTheme="majorBidi" w:cstheme="majorBidi"/>
          <w:color w:val="050505"/>
          <w:sz w:val="25"/>
          <w:szCs w:val="25"/>
        </w:rPr>
        <w:t xml:space="preserve"> </w:t>
      </w:r>
      <w:r w:rsidRPr="00624339">
        <w:rPr>
          <w:rFonts w:asciiTheme="majorBidi" w:eastAsia="Times New Roman" w:hAnsiTheme="majorBidi" w:cstheme="majorBidi"/>
          <w:color w:val="050505"/>
          <w:sz w:val="25"/>
          <w:szCs w:val="25"/>
        </w:rPr>
        <w:tab/>
      </w:r>
    </w:p>
    <w:p w:rsidR="00624339" w:rsidRPr="00624339" w:rsidRDefault="00624339" w:rsidP="00467435">
      <w:pPr>
        <w:pStyle w:val="ListParagraph"/>
        <w:shd w:val="clear" w:color="auto" w:fill="FFFFFF"/>
        <w:spacing w:after="0" w:line="240" w:lineRule="auto"/>
        <w:rPr>
          <w:rFonts w:asciiTheme="majorBidi" w:eastAsia="Times New Roman" w:hAnsiTheme="majorBidi" w:cstheme="majorBidi"/>
          <w:color w:val="050505"/>
          <w:sz w:val="24"/>
          <w:szCs w:val="24"/>
        </w:rPr>
      </w:pPr>
      <w:r w:rsidRPr="00624339">
        <w:rPr>
          <w:rFonts w:asciiTheme="majorBidi" w:eastAsia="Times New Roman" w:hAnsiTheme="majorBidi" w:cstheme="majorBidi"/>
          <w:color w:val="050505"/>
          <w:sz w:val="24"/>
          <w:szCs w:val="24"/>
        </w:rPr>
        <w:t>Clinically, the disease closely resembles hepatitis A, but the</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incubation period is much longer (1 to 6 months). Signs</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and symptoms of hepatitis B may be insidious and variable. Fever and respiratory symptoms are rare; some patients have</w:t>
      </w:r>
      <w:r>
        <w:rPr>
          <w:rFonts w:asciiTheme="majorBidi" w:eastAsia="Times New Roman" w:hAnsiTheme="majorBidi" w:cstheme="majorBidi"/>
          <w:color w:val="050505"/>
          <w:sz w:val="24"/>
          <w:szCs w:val="24"/>
        </w:rPr>
        <w:t xml:space="preserve"> </w:t>
      </w:r>
      <w:proofErr w:type="spellStart"/>
      <w:r w:rsidRPr="00624339">
        <w:rPr>
          <w:rFonts w:asciiTheme="majorBidi" w:eastAsia="Times New Roman" w:hAnsiTheme="majorBidi" w:cstheme="majorBidi"/>
          <w:color w:val="050505"/>
          <w:sz w:val="24"/>
          <w:szCs w:val="24"/>
        </w:rPr>
        <w:t>arthralgias</w:t>
      </w:r>
      <w:proofErr w:type="spellEnd"/>
      <w:r w:rsidRPr="00624339">
        <w:rPr>
          <w:rFonts w:asciiTheme="majorBidi" w:eastAsia="Times New Roman" w:hAnsiTheme="majorBidi" w:cstheme="majorBidi"/>
          <w:color w:val="050505"/>
          <w:sz w:val="24"/>
          <w:szCs w:val="24"/>
        </w:rPr>
        <w:t xml:space="preserve"> and rashes. </w:t>
      </w:r>
      <w:r>
        <w:rPr>
          <w:rFonts w:asciiTheme="majorBidi" w:eastAsia="Times New Roman" w:hAnsiTheme="majorBidi" w:cstheme="majorBidi"/>
          <w:color w:val="050505"/>
          <w:sz w:val="24"/>
          <w:szCs w:val="24"/>
        </w:rPr>
        <w:t>The patient may have loss of ap</w:t>
      </w:r>
      <w:r w:rsidRPr="00624339">
        <w:rPr>
          <w:rFonts w:asciiTheme="majorBidi" w:eastAsia="Times New Roman" w:hAnsiTheme="majorBidi" w:cstheme="majorBidi"/>
          <w:color w:val="050505"/>
          <w:sz w:val="24"/>
          <w:szCs w:val="24"/>
        </w:rPr>
        <w:t>petite, dyspepsia, abdominal pain, generalized aching,</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malaise, and weakness. Jaundice may or may not be evident.</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If jaundice occurs, light-c</w:t>
      </w:r>
      <w:r>
        <w:rPr>
          <w:rFonts w:asciiTheme="majorBidi" w:eastAsia="Times New Roman" w:hAnsiTheme="majorBidi" w:cstheme="majorBidi"/>
          <w:color w:val="050505"/>
          <w:sz w:val="24"/>
          <w:szCs w:val="24"/>
        </w:rPr>
        <w:t>olored stools and dark urine ac</w:t>
      </w:r>
      <w:r w:rsidRPr="00624339">
        <w:rPr>
          <w:rFonts w:asciiTheme="majorBidi" w:eastAsia="Times New Roman" w:hAnsiTheme="majorBidi" w:cstheme="majorBidi"/>
          <w:color w:val="050505"/>
          <w:sz w:val="24"/>
          <w:szCs w:val="24"/>
        </w:rPr>
        <w:t>company it. The liver may be tender and enlarged to 12 to</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14 cm vertically. The spleen is enlarged and palpable in a</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few patients; the posterior cervical lymph nodes may also be</w:t>
      </w:r>
      <w:r>
        <w:rPr>
          <w:rFonts w:asciiTheme="majorBidi" w:eastAsia="Times New Roman" w:hAnsiTheme="majorBidi" w:cstheme="majorBidi"/>
          <w:color w:val="050505"/>
          <w:sz w:val="24"/>
          <w:szCs w:val="24"/>
        </w:rPr>
        <w:t xml:space="preserve"> </w:t>
      </w:r>
      <w:r w:rsidRPr="00624339">
        <w:rPr>
          <w:rFonts w:asciiTheme="majorBidi" w:eastAsia="Times New Roman" w:hAnsiTheme="majorBidi" w:cstheme="majorBidi"/>
          <w:color w:val="050505"/>
          <w:sz w:val="24"/>
          <w:szCs w:val="24"/>
        </w:rPr>
        <w:t>enlarged. Subclinical episodes also occur frequently.</w:t>
      </w:r>
    </w:p>
    <w:p w:rsidR="00624339" w:rsidRDefault="00624339" w:rsidP="00E90873">
      <w:pPr>
        <w:rPr>
          <w:rStyle w:val="Strong"/>
          <w:rFonts w:asciiTheme="majorBidi" w:hAnsiTheme="majorBidi" w:cstheme="majorBidi"/>
          <w:sz w:val="24"/>
          <w:szCs w:val="24"/>
          <w:shd w:val="clear" w:color="auto" w:fill="FFFFFF"/>
        </w:rPr>
      </w:pPr>
      <w:r w:rsidRPr="00624339">
        <w:rPr>
          <w:rStyle w:val="Strong"/>
          <w:rFonts w:asciiTheme="majorBidi" w:hAnsiTheme="majorBidi" w:cstheme="majorBidi"/>
          <w:sz w:val="24"/>
          <w:szCs w:val="24"/>
          <w:shd w:val="clear" w:color="auto" w:fill="FFFFFF"/>
        </w:rPr>
        <w:t xml:space="preserve"> </w:t>
      </w:r>
    </w:p>
    <w:p w:rsidR="00047B5C" w:rsidRDefault="00047B5C" w:rsidP="00E90873">
      <w:pPr>
        <w:rPr>
          <w:rStyle w:val="Strong"/>
          <w:rFonts w:asciiTheme="majorBidi" w:hAnsiTheme="majorBidi" w:cstheme="majorBidi"/>
          <w:sz w:val="24"/>
          <w:szCs w:val="24"/>
          <w:shd w:val="clear" w:color="auto" w:fill="FFFFFF"/>
        </w:rPr>
      </w:pPr>
    </w:p>
    <w:p w:rsidR="00047B5C" w:rsidRDefault="00047B5C" w:rsidP="00E90873">
      <w:pPr>
        <w:rPr>
          <w:rStyle w:val="Strong"/>
          <w:rFonts w:asciiTheme="majorBidi" w:hAnsiTheme="majorBidi" w:cstheme="majorBidi"/>
          <w:sz w:val="24"/>
          <w:szCs w:val="24"/>
          <w:shd w:val="clear" w:color="auto" w:fill="FFFFFF"/>
        </w:rPr>
      </w:pPr>
    </w:p>
    <w:p w:rsidR="00467435" w:rsidRPr="00467435" w:rsidRDefault="00467435" w:rsidP="00177524">
      <w:pPr>
        <w:pStyle w:val="ListParagraph"/>
        <w:numPr>
          <w:ilvl w:val="0"/>
          <w:numId w:val="1"/>
        </w:numPr>
        <w:shd w:val="clear" w:color="auto" w:fill="FFFFFF"/>
        <w:rPr>
          <w:rFonts w:asciiTheme="majorBidi" w:eastAsia="Times New Roman" w:hAnsiTheme="majorBidi" w:cstheme="majorBidi"/>
          <w:b/>
          <w:bCs/>
          <w:color w:val="050505"/>
          <w:sz w:val="32"/>
          <w:szCs w:val="32"/>
        </w:rPr>
      </w:pPr>
      <w:r w:rsidRPr="00467435">
        <w:rPr>
          <w:rFonts w:asciiTheme="majorBidi" w:eastAsia="Times New Roman" w:hAnsiTheme="majorBidi" w:cstheme="majorBidi"/>
          <w:b/>
          <w:bCs/>
          <w:color w:val="050505"/>
          <w:sz w:val="32"/>
          <w:szCs w:val="32"/>
        </w:rPr>
        <w:lastRenderedPageBreak/>
        <w:t xml:space="preserve">Nursing </w:t>
      </w:r>
      <w:r w:rsidR="00177524">
        <w:rPr>
          <w:rFonts w:asciiTheme="majorBidi" w:eastAsia="Times New Roman" w:hAnsiTheme="majorBidi" w:cstheme="majorBidi"/>
          <w:b/>
          <w:bCs/>
          <w:color w:val="050505"/>
          <w:sz w:val="32"/>
          <w:szCs w:val="32"/>
        </w:rPr>
        <w:t>Care:</w:t>
      </w:r>
    </w:p>
    <w:p w:rsidR="00467435" w:rsidRPr="00467435" w:rsidRDefault="00467435" w:rsidP="00467435">
      <w:pPr>
        <w:shd w:val="clear" w:color="auto" w:fill="FFFFFF"/>
        <w:spacing w:after="0" w:line="240" w:lineRule="auto"/>
        <w:rPr>
          <w:rFonts w:asciiTheme="majorBidi" w:eastAsia="Times New Roman" w:hAnsiTheme="majorBidi" w:cstheme="majorBidi"/>
          <w:color w:val="050505"/>
          <w:sz w:val="24"/>
          <w:szCs w:val="24"/>
        </w:rPr>
      </w:pPr>
      <w:r w:rsidRPr="00467435">
        <w:rPr>
          <w:rFonts w:asciiTheme="majorBidi" w:eastAsia="Times New Roman" w:hAnsiTheme="majorBidi" w:cstheme="majorBidi"/>
          <w:color w:val="050505"/>
          <w:sz w:val="24"/>
          <w:szCs w:val="24"/>
        </w:rPr>
        <w:t xml:space="preserve"> Convalescence may be prolonged, with complete symptomatic recovery sometimes requiring 3 to 4 months or </w:t>
      </w:r>
      <w:proofErr w:type="spellStart"/>
      <w:r w:rsidRPr="00467435">
        <w:rPr>
          <w:rFonts w:asciiTheme="majorBidi" w:eastAsia="Times New Roman" w:hAnsiTheme="majorBidi" w:cstheme="majorBidi"/>
          <w:color w:val="050505"/>
          <w:sz w:val="24"/>
          <w:szCs w:val="24"/>
        </w:rPr>
        <w:t>longer.During</w:t>
      </w:r>
      <w:proofErr w:type="spellEnd"/>
      <w:r w:rsidRPr="00467435">
        <w:rPr>
          <w:rFonts w:asciiTheme="majorBidi" w:eastAsia="Times New Roman" w:hAnsiTheme="majorBidi" w:cstheme="majorBidi"/>
          <w:color w:val="050505"/>
          <w:sz w:val="24"/>
          <w:szCs w:val="24"/>
        </w:rPr>
        <w:t xml:space="preserve"> this stage, gradual resumption of physical activity is encouraged after the jaundice has resolved. The nurse identifies psychosocial issues and concerns, particularly the effects of separation from family and friends if the patient is hospitalized during the acute and infective stages. Even if not hospitalized, the patient will be unable to work and must avoid sexual contact. Planning is required to minimize social isolation. Planning that includes the family helps to reduce their fears and anxieties about the spread of the disease.</w:t>
      </w:r>
    </w:p>
    <w:p w:rsidR="00467435" w:rsidRDefault="00467435" w:rsidP="00467435">
      <w:pPr>
        <w:pStyle w:val="ListParagraph"/>
        <w:rPr>
          <w:rStyle w:val="Strong"/>
          <w:rFonts w:asciiTheme="majorBidi" w:hAnsiTheme="majorBidi" w:cstheme="majorBidi"/>
          <w:sz w:val="24"/>
          <w:szCs w:val="24"/>
          <w:shd w:val="clear" w:color="auto" w:fill="FFFFFF"/>
        </w:rPr>
      </w:pPr>
    </w:p>
    <w:p w:rsidR="001D3AD6" w:rsidRDefault="001D3AD6" w:rsidP="00467435">
      <w:pPr>
        <w:pStyle w:val="ListParagraph"/>
        <w:rPr>
          <w:rStyle w:val="Strong"/>
          <w:rFonts w:asciiTheme="majorBidi" w:hAnsiTheme="majorBidi" w:cstheme="majorBidi"/>
          <w:sz w:val="24"/>
          <w:szCs w:val="24"/>
          <w:shd w:val="clear" w:color="auto" w:fill="FFFFFF"/>
        </w:rPr>
      </w:pPr>
    </w:p>
    <w:p w:rsidR="001D3AD6" w:rsidRDefault="001D3AD6" w:rsidP="001D3AD6">
      <w:pPr>
        <w:pStyle w:val="ListParagraph"/>
        <w:rPr>
          <w:rStyle w:val="Strong"/>
          <w:rFonts w:asciiTheme="majorBidi" w:hAnsiTheme="majorBidi" w:cstheme="majorBidi"/>
          <w:sz w:val="40"/>
          <w:szCs w:val="40"/>
          <w:shd w:val="clear" w:color="auto" w:fill="FFFFFF"/>
        </w:rPr>
      </w:pPr>
      <w:r w:rsidRPr="001D3AD6">
        <w:rPr>
          <w:rStyle w:val="Strong"/>
          <w:rFonts w:asciiTheme="majorBidi" w:hAnsiTheme="majorBidi" w:cstheme="majorBidi"/>
          <w:sz w:val="40"/>
          <w:szCs w:val="40"/>
          <w:shd w:val="clear" w:color="auto" w:fill="FFFFFF"/>
        </w:rPr>
        <w:t>Hepatitis C</w:t>
      </w:r>
    </w:p>
    <w:p w:rsidR="001D3AD6" w:rsidRDefault="001D3AD6" w:rsidP="001D3AD6">
      <w:pPr>
        <w:pStyle w:val="ListParagraph"/>
        <w:rPr>
          <w:rStyle w:val="Strong"/>
          <w:rFonts w:asciiTheme="majorBidi" w:hAnsiTheme="majorBidi" w:cstheme="majorBidi"/>
          <w:sz w:val="40"/>
          <w:szCs w:val="40"/>
          <w:shd w:val="clear" w:color="auto" w:fill="FFFFFF"/>
        </w:rPr>
      </w:pPr>
    </w:p>
    <w:p w:rsidR="001D3AD6" w:rsidRPr="00427BD0" w:rsidRDefault="001D3AD6" w:rsidP="001D3AD6">
      <w:pPr>
        <w:pStyle w:val="ListParagraph"/>
        <w:numPr>
          <w:ilvl w:val="0"/>
          <w:numId w:val="6"/>
        </w:numPr>
        <w:rPr>
          <w:rStyle w:val="Strong"/>
          <w:rFonts w:asciiTheme="majorBidi" w:hAnsiTheme="majorBidi" w:cstheme="majorBidi"/>
          <w:sz w:val="32"/>
          <w:szCs w:val="32"/>
          <w:shd w:val="clear" w:color="auto" w:fill="FFFFFF"/>
        </w:rPr>
      </w:pPr>
      <w:r w:rsidRPr="00427BD0">
        <w:rPr>
          <w:rStyle w:val="Strong"/>
          <w:rFonts w:asciiTheme="majorBidi" w:hAnsiTheme="majorBidi" w:cstheme="majorBidi"/>
          <w:sz w:val="32"/>
          <w:szCs w:val="32"/>
          <w:shd w:val="clear" w:color="auto" w:fill="FFFFFF"/>
        </w:rPr>
        <w:t xml:space="preserve"> Causes: </w:t>
      </w:r>
    </w:p>
    <w:p w:rsidR="001D3AD6" w:rsidRDefault="001D3AD6" w:rsidP="00577169">
      <w:pPr>
        <w:pStyle w:val="NormalWeb"/>
        <w:shd w:val="clear" w:color="auto" w:fill="FFFFFF"/>
        <w:spacing w:before="0" w:beforeAutospacing="0" w:after="402" w:afterAutospacing="0" w:line="360" w:lineRule="atLeast"/>
        <w:rPr>
          <w:rFonts w:asciiTheme="majorBidi" w:hAnsiTheme="majorBidi" w:cstheme="majorBidi"/>
          <w:color w:val="111111"/>
        </w:rPr>
      </w:pPr>
      <w:r w:rsidRPr="001D3AD6">
        <w:rPr>
          <w:rFonts w:asciiTheme="majorBidi" w:hAnsiTheme="majorBidi" w:cstheme="majorBidi"/>
          <w:color w:val="111111"/>
        </w:rPr>
        <w:t xml:space="preserve">Hepatitis C infection is caused by the hepatitis C virus (HCV). The infection spreads when blood contaminated with the virus enters the bloodstream of an uninfected </w:t>
      </w:r>
      <w:proofErr w:type="spellStart"/>
      <w:proofErr w:type="gramStart"/>
      <w:r w:rsidRPr="001D3AD6">
        <w:rPr>
          <w:rFonts w:asciiTheme="majorBidi" w:hAnsiTheme="majorBidi" w:cstheme="majorBidi"/>
          <w:color w:val="111111"/>
        </w:rPr>
        <w:t>person.Globally</w:t>
      </w:r>
      <w:proofErr w:type="spellEnd"/>
      <w:r w:rsidRPr="001D3AD6">
        <w:rPr>
          <w:rFonts w:asciiTheme="majorBidi" w:hAnsiTheme="majorBidi" w:cstheme="majorBidi"/>
          <w:color w:val="111111"/>
        </w:rPr>
        <w:t>,</w:t>
      </w:r>
      <w:proofErr w:type="gramEnd"/>
      <w:r w:rsidRPr="001D3AD6">
        <w:rPr>
          <w:rFonts w:asciiTheme="majorBidi" w:hAnsiTheme="majorBidi" w:cstheme="majorBidi"/>
          <w:color w:val="111111"/>
        </w:rPr>
        <w:t> HCV exists in several distinct forms, known as genotypes. Seven distinct HCV genotypes and more than 67 subtypes have been identified. The most common HCV genotype in the United States is type1.</w:t>
      </w:r>
      <w:r w:rsidR="00577169">
        <w:rPr>
          <w:rFonts w:asciiTheme="majorBidi" w:hAnsiTheme="majorBidi" w:cstheme="majorBidi"/>
          <w:color w:val="111111"/>
        </w:rPr>
        <w:t xml:space="preserve"> </w:t>
      </w:r>
      <w:r w:rsidRPr="001D3AD6">
        <w:rPr>
          <w:rFonts w:asciiTheme="majorBidi" w:hAnsiTheme="majorBidi" w:cstheme="majorBidi"/>
          <w:color w:val="111111"/>
        </w:rPr>
        <w:t>Although chronic hepatitis C follows a similar course regardless of the genotype of the infecting virus, treatment recommendations vary depending on viral genotype.</w:t>
      </w:r>
    </w:p>
    <w:p w:rsidR="00427BD0" w:rsidRDefault="00427BD0" w:rsidP="00427BD0">
      <w:pPr>
        <w:pStyle w:val="NormalWeb"/>
        <w:numPr>
          <w:ilvl w:val="0"/>
          <w:numId w:val="6"/>
        </w:numPr>
        <w:shd w:val="clear" w:color="auto" w:fill="FFFFFF"/>
        <w:spacing w:before="0" w:beforeAutospacing="0" w:after="402" w:afterAutospacing="0" w:line="360" w:lineRule="atLeast"/>
        <w:rPr>
          <w:rFonts w:asciiTheme="majorBidi" w:hAnsiTheme="majorBidi" w:cstheme="majorBidi"/>
          <w:b/>
          <w:bCs/>
          <w:sz w:val="32"/>
          <w:szCs w:val="32"/>
        </w:rPr>
      </w:pPr>
      <w:r w:rsidRPr="00427BD0">
        <w:rPr>
          <w:rFonts w:asciiTheme="majorBidi" w:hAnsiTheme="majorBidi" w:cstheme="majorBidi"/>
          <w:b/>
          <w:bCs/>
          <w:sz w:val="32"/>
          <w:szCs w:val="32"/>
        </w:rPr>
        <w:t xml:space="preserve">Clinical Manifestations </w:t>
      </w:r>
      <w:proofErr w:type="gramStart"/>
      <w:r w:rsidRPr="00427BD0">
        <w:rPr>
          <w:rFonts w:asciiTheme="majorBidi" w:hAnsiTheme="majorBidi" w:cstheme="majorBidi"/>
          <w:b/>
          <w:bCs/>
          <w:sz w:val="32"/>
          <w:szCs w:val="32"/>
        </w:rPr>
        <w:t>( S</w:t>
      </w:r>
      <w:proofErr w:type="gramEnd"/>
      <w:r w:rsidRPr="00427BD0">
        <w:rPr>
          <w:rFonts w:asciiTheme="majorBidi" w:hAnsiTheme="majorBidi" w:cstheme="majorBidi"/>
          <w:b/>
          <w:bCs/>
          <w:sz w:val="32"/>
          <w:szCs w:val="32"/>
        </w:rPr>
        <w:t xml:space="preserve">. &amp; S.): </w:t>
      </w:r>
    </w:p>
    <w:p w:rsidR="00C72502" w:rsidRPr="00C72502" w:rsidRDefault="00C72502" w:rsidP="00C72502">
      <w:pPr>
        <w:shd w:val="clear" w:color="auto" w:fill="FFFFFF"/>
        <w:spacing w:after="402" w:line="360" w:lineRule="atLeast"/>
        <w:rPr>
          <w:rFonts w:asciiTheme="majorBidi" w:eastAsia="Times New Roman" w:hAnsiTheme="majorBidi" w:cstheme="majorBidi"/>
          <w:color w:val="111111"/>
          <w:sz w:val="24"/>
          <w:szCs w:val="24"/>
        </w:rPr>
      </w:pPr>
      <w:r w:rsidRPr="00C72502">
        <w:rPr>
          <w:rFonts w:asciiTheme="majorBidi" w:eastAsia="Times New Roman" w:hAnsiTheme="majorBidi" w:cstheme="majorBidi"/>
          <w:color w:val="111111"/>
          <w:sz w:val="24"/>
          <w:szCs w:val="24"/>
        </w:rPr>
        <w:t>Long-term infection with the hepatitis C virus is known as chronic hepatitis C. Chronic hepatitis C is usually a "silent" infection for many years, until the virus damages the liver enough to cause the signs and symptoms of liver disease.</w:t>
      </w:r>
    </w:p>
    <w:p w:rsidR="00C72502" w:rsidRDefault="00C72502" w:rsidP="00C72502">
      <w:pPr>
        <w:shd w:val="clear" w:color="auto" w:fill="FFFFFF"/>
        <w:spacing w:after="402" w:line="360" w:lineRule="atLeast"/>
        <w:rPr>
          <w:rFonts w:asciiTheme="majorBidi" w:eastAsia="Times New Roman" w:hAnsiTheme="majorBidi" w:cstheme="majorBidi"/>
          <w:color w:val="111111"/>
          <w:sz w:val="24"/>
          <w:szCs w:val="24"/>
        </w:rPr>
      </w:pPr>
      <w:r>
        <w:rPr>
          <w:rFonts w:asciiTheme="majorBidi" w:eastAsia="Times New Roman" w:hAnsiTheme="majorBidi" w:cstheme="majorBidi"/>
          <w:color w:val="111111"/>
          <w:sz w:val="24"/>
          <w:szCs w:val="24"/>
        </w:rPr>
        <w:t xml:space="preserve">Signs and symptoms include: </w:t>
      </w:r>
      <w:r w:rsidRPr="00C72502">
        <w:rPr>
          <w:rFonts w:asciiTheme="majorBidi" w:eastAsia="Times New Roman" w:hAnsiTheme="majorBidi" w:cstheme="majorBidi"/>
          <w:color w:val="111111"/>
          <w:sz w:val="24"/>
          <w:szCs w:val="24"/>
        </w:rPr>
        <w:t>Bleeding easily, Bruising easily,</w:t>
      </w:r>
      <w:r w:rsidR="006D0D9E">
        <w:rPr>
          <w:rFonts w:asciiTheme="majorBidi" w:eastAsia="Times New Roman" w:hAnsiTheme="majorBidi" w:cstheme="majorBidi"/>
          <w:color w:val="111111"/>
          <w:sz w:val="24"/>
          <w:szCs w:val="24"/>
        </w:rPr>
        <w:t xml:space="preserve"> </w:t>
      </w:r>
      <w:r w:rsidRPr="00C72502">
        <w:rPr>
          <w:rFonts w:asciiTheme="majorBidi" w:eastAsia="Times New Roman" w:hAnsiTheme="majorBidi" w:cstheme="majorBidi"/>
          <w:color w:val="111111"/>
          <w:sz w:val="24"/>
          <w:szCs w:val="24"/>
        </w:rPr>
        <w:t>Fatigue, Poor appetite, Yellow discoloration of the skin and eyes (jaundice), Dark-colored urine, Itchy skin, Fluid buildup in your abdomen (</w:t>
      </w:r>
      <w:proofErr w:type="spellStart"/>
      <w:r w:rsidRPr="00C72502">
        <w:rPr>
          <w:rFonts w:asciiTheme="majorBidi" w:eastAsia="Times New Roman" w:hAnsiTheme="majorBidi" w:cstheme="majorBidi"/>
          <w:color w:val="111111"/>
          <w:sz w:val="24"/>
          <w:szCs w:val="24"/>
        </w:rPr>
        <w:t>ascites</w:t>
      </w:r>
      <w:proofErr w:type="spellEnd"/>
      <w:r w:rsidRPr="00C72502">
        <w:rPr>
          <w:rFonts w:asciiTheme="majorBidi" w:eastAsia="Times New Roman" w:hAnsiTheme="majorBidi" w:cstheme="majorBidi"/>
          <w:color w:val="111111"/>
          <w:sz w:val="24"/>
          <w:szCs w:val="24"/>
        </w:rPr>
        <w:t xml:space="preserve">), Swelling in your legs, Weight loss, Confusion, drowsiness and slurred speech (hepatic encephalopathy),Spiderlike blood vessels on your skin (spider </w:t>
      </w:r>
      <w:proofErr w:type="spellStart"/>
      <w:r w:rsidRPr="00C72502">
        <w:rPr>
          <w:rFonts w:asciiTheme="majorBidi" w:eastAsia="Times New Roman" w:hAnsiTheme="majorBidi" w:cstheme="majorBidi"/>
          <w:color w:val="111111"/>
          <w:sz w:val="24"/>
          <w:szCs w:val="24"/>
        </w:rPr>
        <w:t>angiomas</w:t>
      </w:r>
      <w:proofErr w:type="spellEnd"/>
      <w:r w:rsidRPr="00C72502">
        <w:rPr>
          <w:rFonts w:asciiTheme="majorBidi" w:eastAsia="Times New Roman" w:hAnsiTheme="majorBidi" w:cstheme="majorBidi"/>
          <w:color w:val="111111"/>
          <w:sz w:val="24"/>
          <w:szCs w:val="24"/>
        </w:rPr>
        <w:t>)</w:t>
      </w:r>
      <w:r w:rsidR="006D0D9E">
        <w:rPr>
          <w:rFonts w:asciiTheme="majorBidi" w:eastAsia="Times New Roman" w:hAnsiTheme="majorBidi" w:cstheme="majorBidi"/>
          <w:color w:val="111111"/>
          <w:sz w:val="24"/>
          <w:szCs w:val="24"/>
        </w:rPr>
        <w:t>.</w:t>
      </w:r>
    </w:p>
    <w:p w:rsidR="00F574CE" w:rsidRDefault="00F574CE" w:rsidP="00C72502">
      <w:pPr>
        <w:shd w:val="clear" w:color="auto" w:fill="FFFFFF"/>
        <w:spacing w:after="402" w:line="360" w:lineRule="atLeast"/>
        <w:rPr>
          <w:rFonts w:asciiTheme="majorBidi" w:eastAsia="Times New Roman" w:hAnsiTheme="majorBidi" w:cstheme="majorBidi"/>
          <w:color w:val="111111"/>
          <w:sz w:val="24"/>
          <w:szCs w:val="24"/>
        </w:rPr>
      </w:pPr>
    </w:p>
    <w:p w:rsidR="00F574CE" w:rsidRDefault="00F574CE" w:rsidP="00C72502">
      <w:pPr>
        <w:shd w:val="clear" w:color="auto" w:fill="FFFFFF"/>
        <w:spacing w:after="402" w:line="360" w:lineRule="atLeast"/>
        <w:rPr>
          <w:rFonts w:asciiTheme="majorBidi" w:eastAsia="Times New Roman" w:hAnsiTheme="majorBidi" w:cstheme="majorBidi"/>
          <w:color w:val="111111"/>
          <w:sz w:val="24"/>
          <w:szCs w:val="24"/>
        </w:rPr>
      </w:pPr>
    </w:p>
    <w:p w:rsidR="00F574CE" w:rsidRDefault="00F574CE" w:rsidP="00F574CE">
      <w:pPr>
        <w:pStyle w:val="ListParagraph"/>
        <w:numPr>
          <w:ilvl w:val="0"/>
          <w:numId w:val="6"/>
        </w:numPr>
        <w:shd w:val="clear" w:color="auto" w:fill="FFFFFF"/>
        <w:spacing w:after="402" w:line="360" w:lineRule="atLeast"/>
        <w:rPr>
          <w:rFonts w:asciiTheme="majorBidi" w:eastAsia="Times New Roman" w:hAnsiTheme="majorBidi" w:cstheme="majorBidi"/>
          <w:b/>
          <w:bCs/>
          <w:color w:val="111111"/>
          <w:sz w:val="32"/>
          <w:szCs w:val="32"/>
        </w:rPr>
      </w:pPr>
      <w:r w:rsidRPr="00F574CE">
        <w:rPr>
          <w:rFonts w:asciiTheme="majorBidi" w:eastAsia="Times New Roman" w:hAnsiTheme="majorBidi" w:cstheme="majorBidi"/>
          <w:b/>
          <w:bCs/>
          <w:color w:val="111111"/>
          <w:sz w:val="32"/>
          <w:szCs w:val="32"/>
        </w:rPr>
        <w:t xml:space="preserve">Nursing Care: </w:t>
      </w:r>
    </w:p>
    <w:p w:rsidR="005B53FA" w:rsidRPr="005B53FA" w:rsidRDefault="005B53FA" w:rsidP="005B53FA">
      <w:pPr>
        <w:pStyle w:val="NormalWeb"/>
        <w:shd w:val="clear" w:color="auto" w:fill="FFFFFF"/>
        <w:spacing w:before="240" w:beforeAutospacing="0" w:after="536" w:afterAutospacing="0"/>
        <w:ind w:left="720"/>
        <w:rPr>
          <w:rFonts w:asciiTheme="majorBidi" w:hAnsiTheme="majorBidi" w:cstheme="majorBidi"/>
        </w:rPr>
      </w:pPr>
      <w:r w:rsidRPr="005B53FA">
        <w:rPr>
          <w:rFonts w:asciiTheme="majorBidi" w:hAnsiTheme="majorBidi" w:cstheme="majorBidi"/>
        </w:rPr>
        <w:t xml:space="preserve">Clients come to the clinic at a minimum of weeks 4 and 12 after starting treatment, then at a minimum of every 12 weeks until the end of treatment to monitor treatment efficacy and side-effects, and 24 weeks after the end of therapy to assess SVR. Side-effects are common and clients need significant support and encouragement throughout treatment as they affect quality of life. </w:t>
      </w:r>
      <w:proofErr w:type="spellStart"/>
      <w:r w:rsidRPr="005B53FA">
        <w:rPr>
          <w:rFonts w:asciiTheme="majorBidi" w:hAnsiTheme="majorBidi" w:cstheme="majorBidi"/>
        </w:rPr>
        <w:t>Interferons</w:t>
      </w:r>
      <w:proofErr w:type="spellEnd"/>
      <w:r w:rsidRPr="005B53FA">
        <w:rPr>
          <w:rFonts w:asciiTheme="majorBidi" w:hAnsiTheme="majorBidi" w:cstheme="majorBidi"/>
        </w:rPr>
        <w:t xml:space="preserve"> are naturally occurring proteins that play an essential role in the immune system by hindering the virus’s replication process and enhancing the body’s immune response. They are responsible for many of the symptoms associated with flu such as headaches and fever, and they can also reduce serotonin levels, resulting in depression. </w:t>
      </w:r>
      <w:proofErr w:type="spellStart"/>
      <w:r w:rsidRPr="005B53FA">
        <w:rPr>
          <w:rFonts w:asciiTheme="majorBidi" w:hAnsiTheme="majorBidi" w:cstheme="majorBidi"/>
        </w:rPr>
        <w:t>Ribavirin</w:t>
      </w:r>
      <w:proofErr w:type="spellEnd"/>
      <w:r w:rsidRPr="005B53FA">
        <w:rPr>
          <w:rFonts w:asciiTheme="majorBidi" w:hAnsiTheme="majorBidi" w:cstheme="majorBidi"/>
        </w:rPr>
        <w:t xml:space="preserve"> causes a fall in </w:t>
      </w:r>
      <w:proofErr w:type="spellStart"/>
      <w:r w:rsidRPr="005B53FA">
        <w:rPr>
          <w:rFonts w:asciiTheme="majorBidi" w:hAnsiTheme="majorBidi" w:cstheme="majorBidi"/>
        </w:rPr>
        <w:t>haemoglobin</w:t>
      </w:r>
      <w:proofErr w:type="spellEnd"/>
      <w:r w:rsidRPr="005B53FA">
        <w:rPr>
          <w:rFonts w:asciiTheme="majorBidi" w:hAnsiTheme="majorBidi" w:cstheme="majorBidi"/>
        </w:rPr>
        <w:t xml:space="preserve">, leading to tiredness and shortness of breath. </w:t>
      </w:r>
      <w:proofErr w:type="spellStart"/>
      <w:r w:rsidRPr="005B53FA">
        <w:rPr>
          <w:rFonts w:asciiTheme="majorBidi" w:hAnsiTheme="majorBidi" w:cstheme="majorBidi"/>
        </w:rPr>
        <w:t>Haematological</w:t>
      </w:r>
      <w:proofErr w:type="spellEnd"/>
      <w:r w:rsidRPr="005B53FA">
        <w:rPr>
          <w:rFonts w:asciiTheme="majorBidi" w:hAnsiTheme="majorBidi" w:cstheme="majorBidi"/>
        </w:rPr>
        <w:t xml:space="preserve"> side-effects may require dose reduction which, in turn, may have implications for the likelihood of attaining an SVR. Besides the flu-like symptoms mentioned above, adverse effects include</w:t>
      </w:r>
      <w:r w:rsidR="004949BD">
        <w:rPr>
          <w:rFonts w:asciiTheme="majorBidi" w:hAnsiTheme="majorBidi" w:cstheme="majorBidi"/>
        </w:rPr>
        <w:t>:</w:t>
      </w:r>
      <w:r w:rsidRPr="005B53FA">
        <w:rPr>
          <w:rFonts w:asciiTheme="majorBidi" w:hAnsiTheme="majorBidi" w:cstheme="majorBidi"/>
        </w:rPr>
        <w:t xml:space="preserve"> depression, irritability, anxiety, heart problems, headaches and fatigue and the development of certain autoimmune conditions, most notably thyroid disease Given the wide range and potential seriousness of adverse reactions, clients need close monitoring from </w:t>
      </w:r>
      <w:proofErr w:type="spellStart"/>
      <w:r w:rsidRPr="005B53FA">
        <w:rPr>
          <w:rFonts w:asciiTheme="majorBidi" w:hAnsiTheme="majorBidi" w:cstheme="majorBidi"/>
        </w:rPr>
        <w:t>hepatology</w:t>
      </w:r>
      <w:proofErr w:type="spellEnd"/>
      <w:r w:rsidRPr="005B53FA">
        <w:rPr>
          <w:rFonts w:asciiTheme="majorBidi" w:hAnsiTheme="majorBidi" w:cstheme="majorBidi"/>
        </w:rPr>
        <w:t xml:space="preserve"> nurses at regular intervals. Adherence to treatment is undoubtedly one of the key factors for success in achieving an SVR. </w:t>
      </w:r>
    </w:p>
    <w:p w:rsidR="005B53FA" w:rsidRPr="005B53FA" w:rsidRDefault="005B53FA" w:rsidP="005B53FA">
      <w:pPr>
        <w:shd w:val="clear" w:color="auto" w:fill="FFFFFF"/>
        <w:spacing w:after="402" w:line="360" w:lineRule="atLeast"/>
        <w:rPr>
          <w:rFonts w:asciiTheme="majorBidi" w:eastAsia="Times New Roman" w:hAnsiTheme="majorBidi" w:cstheme="majorBidi"/>
          <w:b/>
          <w:bCs/>
          <w:color w:val="111111"/>
          <w:sz w:val="32"/>
          <w:szCs w:val="32"/>
        </w:rPr>
      </w:pPr>
      <w:r>
        <w:rPr>
          <w:rFonts w:asciiTheme="majorBidi" w:eastAsia="Times New Roman" w:hAnsiTheme="majorBidi" w:cstheme="majorBidi"/>
          <w:b/>
          <w:bCs/>
          <w:color w:val="111111"/>
          <w:sz w:val="32"/>
          <w:szCs w:val="32"/>
        </w:rPr>
        <w:t xml:space="preserve"> </w:t>
      </w:r>
    </w:p>
    <w:p w:rsidR="001D3AD6" w:rsidRDefault="001D3AD6" w:rsidP="001D3AD6">
      <w:pPr>
        <w:pStyle w:val="ListParagraph"/>
        <w:rPr>
          <w:rStyle w:val="Strong"/>
          <w:rFonts w:asciiTheme="majorBidi" w:hAnsiTheme="majorBidi" w:cstheme="majorBidi"/>
          <w:sz w:val="24"/>
          <w:szCs w:val="24"/>
          <w:shd w:val="clear" w:color="auto" w:fill="FFFFFF"/>
        </w:rPr>
      </w:pPr>
    </w:p>
    <w:p w:rsidR="00F574CE" w:rsidRPr="00C72502" w:rsidRDefault="00F574CE" w:rsidP="001D3AD6">
      <w:pPr>
        <w:pStyle w:val="ListParagraph"/>
        <w:rPr>
          <w:rStyle w:val="Strong"/>
          <w:rFonts w:asciiTheme="majorBidi" w:hAnsiTheme="majorBidi" w:cstheme="majorBidi"/>
          <w:sz w:val="24"/>
          <w:szCs w:val="24"/>
          <w:shd w:val="clear" w:color="auto" w:fill="FFFFFF"/>
        </w:rPr>
      </w:pPr>
    </w:p>
    <w:p w:rsidR="00624339" w:rsidRPr="00C72502" w:rsidRDefault="00624339" w:rsidP="00E90873">
      <w:pPr>
        <w:rPr>
          <w:rStyle w:val="Strong"/>
          <w:rFonts w:asciiTheme="majorBidi" w:hAnsiTheme="majorBidi" w:cstheme="majorBidi"/>
          <w:sz w:val="24"/>
          <w:szCs w:val="24"/>
          <w:shd w:val="clear" w:color="auto" w:fill="FFFFFF"/>
        </w:rPr>
      </w:pPr>
    </w:p>
    <w:p w:rsidR="00794CBF" w:rsidRDefault="00794CBF" w:rsidP="00E90873">
      <w:pPr>
        <w:rPr>
          <w:rStyle w:val="Strong"/>
          <w:rFonts w:asciiTheme="majorBidi" w:hAnsiTheme="majorBidi" w:cstheme="majorBidi"/>
          <w:sz w:val="25"/>
          <w:szCs w:val="25"/>
          <w:shd w:val="clear" w:color="auto" w:fill="FFFFFF"/>
        </w:rPr>
      </w:pPr>
    </w:p>
    <w:p w:rsidR="00794CBF" w:rsidRPr="00794CBF" w:rsidRDefault="00794CBF" w:rsidP="00E90873">
      <w:pPr>
        <w:rPr>
          <w:rFonts w:asciiTheme="majorBidi" w:hAnsiTheme="majorBidi" w:cstheme="majorBidi"/>
          <w:b/>
          <w:bCs/>
          <w:sz w:val="28"/>
          <w:szCs w:val="28"/>
        </w:rPr>
      </w:pPr>
    </w:p>
    <w:p w:rsidR="00E90873" w:rsidRDefault="00E90873" w:rsidP="00CA54D8">
      <w:pPr>
        <w:jc w:val="center"/>
      </w:pPr>
      <w:r>
        <w:rPr>
          <w:rFonts w:hint="cs"/>
          <w:rtl/>
        </w:rPr>
        <w:t xml:space="preserve"> </w:t>
      </w:r>
    </w:p>
    <w:sectPr w:rsidR="00E90873" w:rsidSect="0062362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774"/>
    <w:multiLevelType w:val="hybridMultilevel"/>
    <w:tmpl w:val="53CE8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60DD9"/>
    <w:multiLevelType w:val="hybridMultilevel"/>
    <w:tmpl w:val="253CD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C50F2"/>
    <w:multiLevelType w:val="hybridMultilevel"/>
    <w:tmpl w:val="C4B26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6115D"/>
    <w:multiLevelType w:val="multilevel"/>
    <w:tmpl w:val="7A6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30ECE"/>
    <w:multiLevelType w:val="multilevel"/>
    <w:tmpl w:val="752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A76DBD"/>
    <w:multiLevelType w:val="multilevel"/>
    <w:tmpl w:val="60BA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B0CB9"/>
    <w:multiLevelType w:val="hybridMultilevel"/>
    <w:tmpl w:val="ADB23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65285"/>
    <w:rsid w:val="00047B5C"/>
    <w:rsid w:val="000E6B14"/>
    <w:rsid w:val="00177524"/>
    <w:rsid w:val="001D3AD6"/>
    <w:rsid w:val="002014D4"/>
    <w:rsid w:val="00265285"/>
    <w:rsid w:val="002F231B"/>
    <w:rsid w:val="003D004A"/>
    <w:rsid w:val="003D6976"/>
    <w:rsid w:val="00427BD0"/>
    <w:rsid w:val="00467435"/>
    <w:rsid w:val="00483122"/>
    <w:rsid w:val="004949BD"/>
    <w:rsid w:val="00577169"/>
    <w:rsid w:val="005B53FA"/>
    <w:rsid w:val="0062362F"/>
    <w:rsid w:val="00624339"/>
    <w:rsid w:val="00675CCF"/>
    <w:rsid w:val="006D0D9E"/>
    <w:rsid w:val="007662F1"/>
    <w:rsid w:val="00794CBF"/>
    <w:rsid w:val="008A2514"/>
    <w:rsid w:val="009444C4"/>
    <w:rsid w:val="00B1761A"/>
    <w:rsid w:val="00C72502"/>
    <w:rsid w:val="00CA54D8"/>
    <w:rsid w:val="00D7799A"/>
    <w:rsid w:val="00D85A81"/>
    <w:rsid w:val="00E90873"/>
    <w:rsid w:val="00F574CE"/>
    <w:rsid w:val="00FD45D9"/>
    <w:rsid w:val="00FE11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2F"/>
  </w:style>
  <w:style w:type="paragraph" w:styleId="Heading2">
    <w:name w:val="heading 2"/>
    <w:basedOn w:val="Normal"/>
    <w:link w:val="Heading2Char"/>
    <w:uiPriority w:val="9"/>
    <w:qFormat/>
    <w:rsid w:val="00D779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285"/>
    <w:rPr>
      <w:rFonts w:ascii="Tahoma" w:hAnsi="Tahoma" w:cs="Tahoma"/>
      <w:sz w:val="16"/>
      <w:szCs w:val="16"/>
    </w:rPr>
  </w:style>
  <w:style w:type="character" w:styleId="Strong">
    <w:name w:val="Strong"/>
    <w:basedOn w:val="DefaultParagraphFont"/>
    <w:uiPriority w:val="22"/>
    <w:qFormat/>
    <w:rsid w:val="00794CBF"/>
    <w:rPr>
      <w:b/>
      <w:bCs/>
    </w:rPr>
  </w:style>
  <w:style w:type="paragraph" w:styleId="ListParagraph">
    <w:name w:val="List Paragraph"/>
    <w:basedOn w:val="Normal"/>
    <w:uiPriority w:val="34"/>
    <w:qFormat/>
    <w:rsid w:val="00794CBF"/>
    <w:pPr>
      <w:ind w:left="720"/>
      <w:contextualSpacing/>
    </w:pPr>
  </w:style>
  <w:style w:type="character" w:customStyle="1" w:styleId="d2edcug0">
    <w:name w:val="d2edcug0"/>
    <w:basedOn w:val="DefaultParagraphFont"/>
    <w:rsid w:val="00483122"/>
  </w:style>
  <w:style w:type="paragraph" w:styleId="NormalWeb">
    <w:name w:val="Normal (Web)"/>
    <w:basedOn w:val="Normal"/>
    <w:uiPriority w:val="99"/>
    <w:semiHidden/>
    <w:unhideWhenUsed/>
    <w:rsid w:val="00483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7799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85157285">
      <w:bodyDiv w:val="1"/>
      <w:marLeft w:val="0"/>
      <w:marRight w:val="0"/>
      <w:marTop w:val="0"/>
      <w:marBottom w:val="0"/>
      <w:divBdr>
        <w:top w:val="none" w:sz="0" w:space="0" w:color="auto"/>
        <w:left w:val="none" w:sz="0" w:space="0" w:color="auto"/>
        <w:bottom w:val="none" w:sz="0" w:space="0" w:color="auto"/>
        <w:right w:val="none" w:sz="0" w:space="0" w:color="auto"/>
      </w:divBdr>
    </w:div>
    <w:div w:id="308093573">
      <w:bodyDiv w:val="1"/>
      <w:marLeft w:val="0"/>
      <w:marRight w:val="0"/>
      <w:marTop w:val="0"/>
      <w:marBottom w:val="0"/>
      <w:divBdr>
        <w:top w:val="none" w:sz="0" w:space="0" w:color="auto"/>
        <w:left w:val="none" w:sz="0" w:space="0" w:color="auto"/>
        <w:bottom w:val="none" w:sz="0" w:space="0" w:color="auto"/>
        <w:right w:val="none" w:sz="0" w:space="0" w:color="auto"/>
      </w:divBdr>
      <w:divsChild>
        <w:div w:id="348025790">
          <w:marLeft w:val="0"/>
          <w:marRight w:val="0"/>
          <w:marTop w:val="0"/>
          <w:marBottom w:val="0"/>
          <w:divBdr>
            <w:top w:val="none" w:sz="0" w:space="0" w:color="auto"/>
            <w:left w:val="none" w:sz="0" w:space="0" w:color="auto"/>
            <w:bottom w:val="none" w:sz="0" w:space="0" w:color="auto"/>
            <w:right w:val="none" w:sz="0" w:space="0" w:color="auto"/>
          </w:divBdr>
        </w:div>
        <w:div w:id="1755131474">
          <w:marLeft w:val="0"/>
          <w:marRight w:val="0"/>
          <w:marTop w:val="0"/>
          <w:marBottom w:val="0"/>
          <w:divBdr>
            <w:top w:val="none" w:sz="0" w:space="0" w:color="auto"/>
            <w:left w:val="none" w:sz="0" w:space="0" w:color="auto"/>
            <w:bottom w:val="none" w:sz="0" w:space="0" w:color="auto"/>
            <w:right w:val="none" w:sz="0" w:space="0" w:color="auto"/>
          </w:divBdr>
        </w:div>
        <w:div w:id="365835250">
          <w:marLeft w:val="0"/>
          <w:marRight w:val="0"/>
          <w:marTop w:val="0"/>
          <w:marBottom w:val="0"/>
          <w:divBdr>
            <w:top w:val="none" w:sz="0" w:space="0" w:color="auto"/>
            <w:left w:val="none" w:sz="0" w:space="0" w:color="auto"/>
            <w:bottom w:val="none" w:sz="0" w:space="0" w:color="auto"/>
            <w:right w:val="none" w:sz="0" w:space="0" w:color="auto"/>
          </w:divBdr>
        </w:div>
        <w:div w:id="1336349274">
          <w:marLeft w:val="0"/>
          <w:marRight w:val="0"/>
          <w:marTop w:val="0"/>
          <w:marBottom w:val="0"/>
          <w:divBdr>
            <w:top w:val="none" w:sz="0" w:space="0" w:color="auto"/>
            <w:left w:val="none" w:sz="0" w:space="0" w:color="auto"/>
            <w:bottom w:val="none" w:sz="0" w:space="0" w:color="auto"/>
            <w:right w:val="none" w:sz="0" w:space="0" w:color="auto"/>
          </w:divBdr>
        </w:div>
        <w:div w:id="308901438">
          <w:marLeft w:val="0"/>
          <w:marRight w:val="0"/>
          <w:marTop w:val="0"/>
          <w:marBottom w:val="0"/>
          <w:divBdr>
            <w:top w:val="none" w:sz="0" w:space="0" w:color="auto"/>
            <w:left w:val="none" w:sz="0" w:space="0" w:color="auto"/>
            <w:bottom w:val="none" w:sz="0" w:space="0" w:color="auto"/>
            <w:right w:val="none" w:sz="0" w:space="0" w:color="auto"/>
          </w:divBdr>
        </w:div>
        <w:div w:id="1486698238">
          <w:marLeft w:val="0"/>
          <w:marRight w:val="0"/>
          <w:marTop w:val="0"/>
          <w:marBottom w:val="0"/>
          <w:divBdr>
            <w:top w:val="none" w:sz="0" w:space="0" w:color="auto"/>
            <w:left w:val="none" w:sz="0" w:space="0" w:color="auto"/>
            <w:bottom w:val="none" w:sz="0" w:space="0" w:color="auto"/>
            <w:right w:val="none" w:sz="0" w:space="0" w:color="auto"/>
          </w:divBdr>
        </w:div>
        <w:div w:id="893347303">
          <w:marLeft w:val="0"/>
          <w:marRight w:val="0"/>
          <w:marTop w:val="0"/>
          <w:marBottom w:val="0"/>
          <w:divBdr>
            <w:top w:val="none" w:sz="0" w:space="0" w:color="auto"/>
            <w:left w:val="none" w:sz="0" w:space="0" w:color="auto"/>
            <w:bottom w:val="none" w:sz="0" w:space="0" w:color="auto"/>
            <w:right w:val="none" w:sz="0" w:space="0" w:color="auto"/>
          </w:divBdr>
        </w:div>
        <w:div w:id="1926187197">
          <w:marLeft w:val="0"/>
          <w:marRight w:val="0"/>
          <w:marTop w:val="0"/>
          <w:marBottom w:val="0"/>
          <w:divBdr>
            <w:top w:val="none" w:sz="0" w:space="0" w:color="auto"/>
            <w:left w:val="none" w:sz="0" w:space="0" w:color="auto"/>
            <w:bottom w:val="none" w:sz="0" w:space="0" w:color="auto"/>
            <w:right w:val="none" w:sz="0" w:space="0" w:color="auto"/>
          </w:divBdr>
        </w:div>
        <w:div w:id="202788484">
          <w:marLeft w:val="0"/>
          <w:marRight w:val="0"/>
          <w:marTop w:val="0"/>
          <w:marBottom w:val="0"/>
          <w:divBdr>
            <w:top w:val="none" w:sz="0" w:space="0" w:color="auto"/>
            <w:left w:val="none" w:sz="0" w:space="0" w:color="auto"/>
            <w:bottom w:val="none" w:sz="0" w:space="0" w:color="auto"/>
            <w:right w:val="none" w:sz="0" w:space="0" w:color="auto"/>
          </w:divBdr>
        </w:div>
        <w:div w:id="1245409253">
          <w:marLeft w:val="0"/>
          <w:marRight w:val="0"/>
          <w:marTop w:val="0"/>
          <w:marBottom w:val="0"/>
          <w:divBdr>
            <w:top w:val="none" w:sz="0" w:space="0" w:color="auto"/>
            <w:left w:val="none" w:sz="0" w:space="0" w:color="auto"/>
            <w:bottom w:val="none" w:sz="0" w:space="0" w:color="auto"/>
            <w:right w:val="none" w:sz="0" w:space="0" w:color="auto"/>
          </w:divBdr>
        </w:div>
        <w:div w:id="1054741392">
          <w:marLeft w:val="0"/>
          <w:marRight w:val="0"/>
          <w:marTop w:val="0"/>
          <w:marBottom w:val="0"/>
          <w:divBdr>
            <w:top w:val="none" w:sz="0" w:space="0" w:color="auto"/>
            <w:left w:val="none" w:sz="0" w:space="0" w:color="auto"/>
            <w:bottom w:val="none" w:sz="0" w:space="0" w:color="auto"/>
            <w:right w:val="none" w:sz="0" w:space="0" w:color="auto"/>
          </w:divBdr>
        </w:div>
        <w:div w:id="2036925928">
          <w:marLeft w:val="0"/>
          <w:marRight w:val="0"/>
          <w:marTop w:val="0"/>
          <w:marBottom w:val="0"/>
          <w:divBdr>
            <w:top w:val="none" w:sz="0" w:space="0" w:color="auto"/>
            <w:left w:val="none" w:sz="0" w:space="0" w:color="auto"/>
            <w:bottom w:val="none" w:sz="0" w:space="0" w:color="auto"/>
            <w:right w:val="none" w:sz="0" w:space="0" w:color="auto"/>
          </w:divBdr>
        </w:div>
      </w:divsChild>
    </w:div>
    <w:div w:id="695152951">
      <w:bodyDiv w:val="1"/>
      <w:marLeft w:val="0"/>
      <w:marRight w:val="0"/>
      <w:marTop w:val="0"/>
      <w:marBottom w:val="0"/>
      <w:divBdr>
        <w:top w:val="none" w:sz="0" w:space="0" w:color="auto"/>
        <w:left w:val="none" w:sz="0" w:space="0" w:color="auto"/>
        <w:bottom w:val="none" w:sz="0" w:space="0" w:color="auto"/>
        <w:right w:val="none" w:sz="0" w:space="0" w:color="auto"/>
      </w:divBdr>
      <w:divsChild>
        <w:div w:id="1473869212">
          <w:marLeft w:val="0"/>
          <w:marRight w:val="0"/>
          <w:marTop w:val="0"/>
          <w:marBottom w:val="0"/>
          <w:divBdr>
            <w:top w:val="none" w:sz="0" w:space="0" w:color="auto"/>
            <w:left w:val="none" w:sz="0" w:space="0" w:color="auto"/>
            <w:bottom w:val="none" w:sz="0" w:space="0" w:color="auto"/>
            <w:right w:val="none" w:sz="0" w:space="0" w:color="auto"/>
          </w:divBdr>
          <w:divsChild>
            <w:div w:id="1878159303">
              <w:marLeft w:val="0"/>
              <w:marRight w:val="0"/>
              <w:marTop w:val="0"/>
              <w:marBottom w:val="0"/>
              <w:divBdr>
                <w:top w:val="none" w:sz="0" w:space="0" w:color="auto"/>
                <w:left w:val="none" w:sz="0" w:space="0" w:color="auto"/>
                <w:bottom w:val="none" w:sz="0" w:space="0" w:color="auto"/>
                <w:right w:val="none" w:sz="0" w:space="0" w:color="auto"/>
              </w:divBdr>
              <w:divsChild>
                <w:div w:id="1675842305">
                  <w:marLeft w:val="0"/>
                  <w:marRight w:val="0"/>
                  <w:marTop w:val="0"/>
                  <w:marBottom w:val="0"/>
                  <w:divBdr>
                    <w:top w:val="none" w:sz="0" w:space="0" w:color="auto"/>
                    <w:left w:val="none" w:sz="0" w:space="0" w:color="auto"/>
                    <w:bottom w:val="none" w:sz="0" w:space="0" w:color="auto"/>
                    <w:right w:val="none" w:sz="0" w:space="0" w:color="auto"/>
                  </w:divBdr>
                  <w:divsChild>
                    <w:div w:id="457263916">
                      <w:marLeft w:val="0"/>
                      <w:marRight w:val="0"/>
                      <w:marTop w:val="0"/>
                      <w:marBottom w:val="0"/>
                      <w:divBdr>
                        <w:top w:val="none" w:sz="0" w:space="0" w:color="auto"/>
                        <w:left w:val="none" w:sz="0" w:space="0" w:color="auto"/>
                        <w:bottom w:val="none" w:sz="0" w:space="0" w:color="auto"/>
                        <w:right w:val="none" w:sz="0" w:space="0" w:color="auto"/>
                      </w:divBdr>
                      <w:divsChild>
                        <w:div w:id="1310205738">
                          <w:marLeft w:val="0"/>
                          <w:marRight w:val="0"/>
                          <w:marTop w:val="84"/>
                          <w:marBottom w:val="84"/>
                          <w:divBdr>
                            <w:top w:val="none" w:sz="0" w:space="0" w:color="auto"/>
                            <w:left w:val="none" w:sz="0" w:space="0" w:color="auto"/>
                            <w:bottom w:val="none" w:sz="0" w:space="0" w:color="auto"/>
                            <w:right w:val="none" w:sz="0" w:space="0" w:color="auto"/>
                          </w:divBdr>
                          <w:divsChild>
                            <w:div w:id="1160534491">
                              <w:marLeft w:val="0"/>
                              <w:marRight w:val="0"/>
                              <w:marTop w:val="120"/>
                              <w:marBottom w:val="0"/>
                              <w:divBdr>
                                <w:top w:val="none" w:sz="0" w:space="0" w:color="auto"/>
                                <w:left w:val="none" w:sz="0" w:space="0" w:color="auto"/>
                                <w:bottom w:val="none" w:sz="0" w:space="0" w:color="auto"/>
                                <w:right w:val="none" w:sz="0" w:space="0" w:color="auto"/>
                              </w:divBdr>
                              <w:divsChild>
                                <w:div w:id="2141460088">
                                  <w:marLeft w:val="0"/>
                                  <w:marRight w:val="0"/>
                                  <w:marTop w:val="0"/>
                                  <w:marBottom w:val="0"/>
                                  <w:divBdr>
                                    <w:top w:val="none" w:sz="0" w:space="0" w:color="auto"/>
                                    <w:left w:val="none" w:sz="0" w:space="0" w:color="auto"/>
                                    <w:bottom w:val="none" w:sz="0" w:space="0" w:color="auto"/>
                                    <w:right w:val="none" w:sz="0" w:space="0" w:color="auto"/>
                                  </w:divBdr>
                                </w:div>
                                <w:div w:id="20400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2567">
          <w:marLeft w:val="0"/>
          <w:marRight w:val="0"/>
          <w:marTop w:val="0"/>
          <w:marBottom w:val="0"/>
          <w:divBdr>
            <w:top w:val="none" w:sz="0" w:space="0" w:color="auto"/>
            <w:left w:val="none" w:sz="0" w:space="0" w:color="auto"/>
            <w:bottom w:val="none" w:sz="0" w:space="0" w:color="auto"/>
            <w:right w:val="none" w:sz="0" w:space="0" w:color="auto"/>
          </w:divBdr>
          <w:divsChild>
            <w:div w:id="1291746178">
              <w:marLeft w:val="0"/>
              <w:marRight w:val="0"/>
              <w:marTop w:val="0"/>
              <w:marBottom w:val="0"/>
              <w:divBdr>
                <w:top w:val="none" w:sz="0" w:space="0" w:color="auto"/>
                <w:left w:val="none" w:sz="0" w:space="0" w:color="auto"/>
                <w:bottom w:val="none" w:sz="0" w:space="0" w:color="auto"/>
                <w:right w:val="none" w:sz="0" w:space="0" w:color="auto"/>
              </w:divBdr>
              <w:divsChild>
                <w:div w:id="1250650668">
                  <w:marLeft w:val="0"/>
                  <w:marRight w:val="0"/>
                  <w:marTop w:val="0"/>
                  <w:marBottom w:val="0"/>
                  <w:divBdr>
                    <w:top w:val="none" w:sz="0" w:space="0" w:color="auto"/>
                    <w:left w:val="none" w:sz="0" w:space="0" w:color="auto"/>
                    <w:bottom w:val="none" w:sz="0" w:space="0" w:color="auto"/>
                    <w:right w:val="none" w:sz="0" w:space="0" w:color="auto"/>
                  </w:divBdr>
                  <w:divsChild>
                    <w:div w:id="59447541">
                      <w:marLeft w:val="0"/>
                      <w:marRight w:val="0"/>
                      <w:marTop w:val="0"/>
                      <w:marBottom w:val="0"/>
                      <w:divBdr>
                        <w:top w:val="none" w:sz="0" w:space="0" w:color="auto"/>
                        <w:left w:val="none" w:sz="0" w:space="0" w:color="auto"/>
                        <w:bottom w:val="none" w:sz="0" w:space="0" w:color="auto"/>
                        <w:right w:val="none" w:sz="0" w:space="0" w:color="auto"/>
                      </w:divBdr>
                      <w:divsChild>
                        <w:div w:id="291789804">
                          <w:marLeft w:val="0"/>
                          <w:marRight w:val="0"/>
                          <w:marTop w:val="0"/>
                          <w:marBottom w:val="0"/>
                          <w:divBdr>
                            <w:top w:val="none" w:sz="0" w:space="0" w:color="auto"/>
                            <w:left w:val="none" w:sz="0" w:space="0" w:color="auto"/>
                            <w:bottom w:val="none" w:sz="0" w:space="0" w:color="auto"/>
                            <w:right w:val="none" w:sz="0" w:space="0" w:color="auto"/>
                          </w:divBdr>
                          <w:divsChild>
                            <w:div w:id="1009285145">
                              <w:marLeft w:val="201"/>
                              <w:marRight w:val="201"/>
                              <w:marTop w:val="201"/>
                              <w:marBottom w:val="0"/>
                              <w:divBdr>
                                <w:top w:val="none" w:sz="0" w:space="0" w:color="auto"/>
                                <w:left w:val="none" w:sz="0" w:space="0" w:color="auto"/>
                                <w:bottom w:val="none" w:sz="0" w:space="0" w:color="auto"/>
                                <w:right w:val="none" w:sz="0" w:space="0" w:color="auto"/>
                              </w:divBdr>
                              <w:divsChild>
                                <w:div w:id="993532644">
                                  <w:marLeft w:val="-33"/>
                                  <w:marRight w:val="-33"/>
                                  <w:marTop w:val="0"/>
                                  <w:marBottom w:val="0"/>
                                  <w:divBdr>
                                    <w:top w:val="none" w:sz="0" w:space="0" w:color="auto"/>
                                    <w:left w:val="none" w:sz="0" w:space="0" w:color="auto"/>
                                    <w:bottom w:val="none" w:sz="0" w:space="0" w:color="auto"/>
                                    <w:right w:val="none" w:sz="0" w:space="0" w:color="auto"/>
                                  </w:divBdr>
                                  <w:divsChild>
                                    <w:div w:id="1898053659">
                                      <w:marLeft w:val="0"/>
                                      <w:marRight w:val="0"/>
                                      <w:marTop w:val="0"/>
                                      <w:marBottom w:val="0"/>
                                      <w:divBdr>
                                        <w:top w:val="none" w:sz="0" w:space="0" w:color="auto"/>
                                        <w:left w:val="none" w:sz="0" w:space="0" w:color="auto"/>
                                        <w:bottom w:val="none" w:sz="0" w:space="0" w:color="auto"/>
                                        <w:right w:val="none" w:sz="0" w:space="0" w:color="auto"/>
                                      </w:divBdr>
                                      <w:divsChild>
                                        <w:div w:id="1065101177">
                                          <w:marLeft w:val="0"/>
                                          <w:marRight w:val="0"/>
                                          <w:marTop w:val="0"/>
                                          <w:marBottom w:val="0"/>
                                          <w:divBdr>
                                            <w:top w:val="single" w:sz="2" w:space="0" w:color="auto"/>
                                            <w:left w:val="single" w:sz="2" w:space="0" w:color="auto"/>
                                            <w:bottom w:val="single" w:sz="2" w:space="0" w:color="auto"/>
                                            <w:right w:val="single" w:sz="2" w:space="0" w:color="auto"/>
                                          </w:divBdr>
                                          <w:divsChild>
                                            <w:div w:id="928732584">
                                              <w:marLeft w:val="-67"/>
                                              <w:marRight w:val="-67"/>
                                              <w:marTop w:val="0"/>
                                              <w:marBottom w:val="0"/>
                                              <w:divBdr>
                                                <w:top w:val="none" w:sz="0" w:space="0" w:color="auto"/>
                                                <w:left w:val="none" w:sz="0" w:space="0" w:color="auto"/>
                                                <w:bottom w:val="none" w:sz="0" w:space="0" w:color="auto"/>
                                                <w:right w:val="none" w:sz="0" w:space="0" w:color="auto"/>
                                              </w:divBdr>
                                              <w:divsChild>
                                                <w:div w:id="3679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7102">
                                      <w:marLeft w:val="0"/>
                                      <w:marRight w:val="0"/>
                                      <w:marTop w:val="0"/>
                                      <w:marBottom w:val="0"/>
                                      <w:divBdr>
                                        <w:top w:val="none" w:sz="0" w:space="0" w:color="auto"/>
                                        <w:left w:val="none" w:sz="0" w:space="0" w:color="auto"/>
                                        <w:bottom w:val="none" w:sz="0" w:space="0" w:color="auto"/>
                                        <w:right w:val="none" w:sz="0" w:space="0" w:color="auto"/>
                                      </w:divBdr>
                                      <w:divsChild>
                                        <w:div w:id="1946302543">
                                          <w:marLeft w:val="0"/>
                                          <w:marRight w:val="0"/>
                                          <w:marTop w:val="0"/>
                                          <w:marBottom w:val="0"/>
                                          <w:divBdr>
                                            <w:top w:val="single" w:sz="2" w:space="0" w:color="auto"/>
                                            <w:left w:val="single" w:sz="2" w:space="0" w:color="auto"/>
                                            <w:bottom w:val="single" w:sz="2" w:space="0" w:color="auto"/>
                                            <w:right w:val="single" w:sz="2" w:space="0" w:color="auto"/>
                                          </w:divBdr>
                                          <w:divsChild>
                                            <w:div w:id="945967660">
                                              <w:marLeft w:val="-67"/>
                                              <w:marRight w:val="-67"/>
                                              <w:marTop w:val="0"/>
                                              <w:marBottom w:val="0"/>
                                              <w:divBdr>
                                                <w:top w:val="none" w:sz="0" w:space="0" w:color="auto"/>
                                                <w:left w:val="none" w:sz="0" w:space="0" w:color="auto"/>
                                                <w:bottom w:val="none" w:sz="0" w:space="0" w:color="auto"/>
                                                <w:right w:val="none" w:sz="0" w:space="0" w:color="auto"/>
                                              </w:divBdr>
                                              <w:divsChild>
                                                <w:div w:id="4567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582689">
      <w:bodyDiv w:val="1"/>
      <w:marLeft w:val="0"/>
      <w:marRight w:val="0"/>
      <w:marTop w:val="0"/>
      <w:marBottom w:val="0"/>
      <w:divBdr>
        <w:top w:val="none" w:sz="0" w:space="0" w:color="auto"/>
        <w:left w:val="none" w:sz="0" w:space="0" w:color="auto"/>
        <w:bottom w:val="none" w:sz="0" w:space="0" w:color="auto"/>
        <w:right w:val="none" w:sz="0" w:space="0" w:color="auto"/>
      </w:divBdr>
    </w:div>
    <w:div w:id="1024550672">
      <w:bodyDiv w:val="1"/>
      <w:marLeft w:val="0"/>
      <w:marRight w:val="0"/>
      <w:marTop w:val="0"/>
      <w:marBottom w:val="0"/>
      <w:divBdr>
        <w:top w:val="none" w:sz="0" w:space="0" w:color="auto"/>
        <w:left w:val="none" w:sz="0" w:space="0" w:color="auto"/>
        <w:bottom w:val="none" w:sz="0" w:space="0" w:color="auto"/>
        <w:right w:val="none" w:sz="0" w:space="0" w:color="auto"/>
      </w:divBdr>
    </w:div>
    <w:div w:id="1426076834">
      <w:bodyDiv w:val="1"/>
      <w:marLeft w:val="0"/>
      <w:marRight w:val="0"/>
      <w:marTop w:val="0"/>
      <w:marBottom w:val="0"/>
      <w:divBdr>
        <w:top w:val="none" w:sz="0" w:space="0" w:color="auto"/>
        <w:left w:val="none" w:sz="0" w:space="0" w:color="auto"/>
        <w:bottom w:val="none" w:sz="0" w:space="0" w:color="auto"/>
        <w:right w:val="none" w:sz="0" w:space="0" w:color="auto"/>
      </w:divBdr>
      <w:divsChild>
        <w:div w:id="1784305467">
          <w:marLeft w:val="0"/>
          <w:marRight w:val="0"/>
          <w:marTop w:val="0"/>
          <w:marBottom w:val="0"/>
          <w:divBdr>
            <w:top w:val="none" w:sz="0" w:space="0" w:color="auto"/>
            <w:left w:val="none" w:sz="0" w:space="0" w:color="auto"/>
            <w:bottom w:val="none" w:sz="0" w:space="0" w:color="auto"/>
            <w:right w:val="none" w:sz="0" w:space="0" w:color="auto"/>
          </w:divBdr>
        </w:div>
        <w:div w:id="353579254">
          <w:marLeft w:val="0"/>
          <w:marRight w:val="0"/>
          <w:marTop w:val="0"/>
          <w:marBottom w:val="0"/>
          <w:divBdr>
            <w:top w:val="none" w:sz="0" w:space="0" w:color="auto"/>
            <w:left w:val="none" w:sz="0" w:space="0" w:color="auto"/>
            <w:bottom w:val="none" w:sz="0" w:space="0" w:color="auto"/>
            <w:right w:val="none" w:sz="0" w:space="0" w:color="auto"/>
          </w:divBdr>
        </w:div>
      </w:divsChild>
    </w:div>
    <w:div w:id="1820806510">
      <w:bodyDiv w:val="1"/>
      <w:marLeft w:val="0"/>
      <w:marRight w:val="0"/>
      <w:marTop w:val="0"/>
      <w:marBottom w:val="0"/>
      <w:divBdr>
        <w:top w:val="none" w:sz="0" w:space="0" w:color="auto"/>
        <w:left w:val="none" w:sz="0" w:space="0" w:color="auto"/>
        <w:bottom w:val="none" w:sz="0" w:space="0" w:color="auto"/>
        <w:right w:val="none" w:sz="0" w:space="0" w:color="auto"/>
      </w:divBdr>
    </w:div>
    <w:div w:id="1949776855">
      <w:bodyDiv w:val="1"/>
      <w:marLeft w:val="0"/>
      <w:marRight w:val="0"/>
      <w:marTop w:val="0"/>
      <w:marBottom w:val="0"/>
      <w:divBdr>
        <w:top w:val="none" w:sz="0" w:space="0" w:color="auto"/>
        <w:left w:val="none" w:sz="0" w:space="0" w:color="auto"/>
        <w:bottom w:val="none" w:sz="0" w:space="0" w:color="auto"/>
        <w:right w:val="none" w:sz="0" w:space="0" w:color="auto"/>
      </w:divBdr>
    </w:div>
    <w:div w:id="2106418501">
      <w:bodyDiv w:val="1"/>
      <w:marLeft w:val="0"/>
      <w:marRight w:val="0"/>
      <w:marTop w:val="0"/>
      <w:marBottom w:val="0"/>
      <w:divBdr>
        <w:top w:val="none" w:sz="0" w:space="0" w:color="auto"/>
        <w:left w:val="none" w:sz="0" w:space="0" w:color="auto"/>
        <w:bottom w:val="none" w:sz="0" w:space="0" w:color="auto"/>
        <w:right w:val="none" w:sz="0" w:space="0" w:color="auto"/>
      </w:divBdr>
      <w:divsChild>
        <w:div w:id="146366914">
          <w:marLeft w:val="0"/>
          <w:marRight w:val="0"/>
          <w:marTop w:val="0"/>
          <w:marBottom w:val="0"/>
          <w:divBdr>
            <w:top w:val="none" w:sz="0" w:space="0" w:color="auto"/>
            <w:left w:val="none" w:sz="0" w:space="0" w:color="auto"/>
            <w:bottom w:val="none" w:sz="0" w:space="0" w:color="auto"/>
            <w:right w:val="none" w:sz="0" w:space="0" w:color="auto"/>
          </w:divBdr>
        </w:div>
        <w:div w:id="1967855015">
          <w:marLeft w:val="0"/>
          <w:marRight w:val="0"/>
          <w:marTop w:val="0"/>
          <w:marBottom w:val="0"/>
          <w:divBdr>
            <w:top w:val="none" w:sz="0" w:space="0" w:color="auto"/>
            <w:left w:val="none" w:sz="0" w:space="0" w:color="auto"/>
            <w:bottom w:val="none" w:sz="0" w:space="0" w:color="auto"/>
            <w:right w:val="none" w:sz="0" w:space="0" w:color="auto"/>
          </w:divBdr>
        </w:div>
        <w:div w:id="913004420">
          <w:marLeft w:val="0"/>
          <w:marRight w:val="0"/>
          <w:marTop w:val="0"/>
          <w:marBottom w:val="0"/>
          <w:divBdr>
            <w:top w:val="none" w:sz="0" w:space="0" w:color="auto"/>
            <w:left w:val="none" w:sz="0" w:space="0" w:color="auto"/>
            <w:bottom w:val="none" w:sz="0" w:space="0" w:color="auto"/>
            <w:right w:val="none" w:sz="0" w:space="0" w:color="auto"/>
          </w:divBdr>
        </w:div>
        <w:div w:id="2146502078">
          <w:marLeft w:val="0"/>
          <w:marRight w:val="0"/>
          <w:marTop w:val="0"/>
          <w:marBottom w:val="0"/>
          <w:divBdr>
            <w:top w:val="none" w:sz="0" w:space="0" w:color="auto"/>
            <w:left w:val="none" w:sz="0" w:space="0" w:color="auto"/>
            <w:bottom w:val="none" w:sz="0" w:space="0" w:color="auto"/>
            <w:right w:val="none" w:sz="0" w:space="0" w:color="auto"/>
          </w:divBdr>
        </w:div>
        <w:div w:id="1453280631">
          <w:marLeft w:val="0"/>
          <w:marRight w:val="0"/>
          <w:marTop w:val="0"/>
          <w:marBottom w:val="0"/>
          <w:divBdr>
            <w:top w:val="none" w:sz="0" w:space="0" w:color="auto"/>
            <w:left w:val="none" w:sz="0" w:space="0" w:color="auto"/>
            <w:bottom w:val="none" w:sz="0" w:space="0" w:color="auto"/>
            <w:right w:val="none" w:sz="0" w:space="0" w:color="auto"/>
          </w:divBdr>
        </w:div>
        <w:div w:id="1654603814">
          <w:marLeft w:val="0"/>
          <w:marRight w:val="0"/>
          <w:marTop w:val="0"/>
          <w:marBottom w:val="0"/>
          <w:divBdr>
            <w:top w:val="none" w:sz="0" w:space="0" w:color="auto"/>
            <w:left w:val="none" w:sz="0" w:space="0" w:color="auto"/>
            <w:bottom w:val="none" w:sz="0" w:space="0" w:color="auto"/>
            <w:right w:val="none" w:sz="0" w:space="0" w:color="auto"/>
          </w:divBdr>
        </w:div>
        <w:div w:id="341322220">
          <w:marLeft w:val="0"/>
          <w:marRight w:val="0"/>
          <w:marTop w:val="0"/>
          <w:marBottom w:val="0"/>
          <w:divBdr>
            <w:top w:val="none" w:sz="0" w:space="0" w:color="auto"/>
            <w:left w:val="none" w:sz="0" w:space="0" w:color="auto"/>
            <w:bottom w:val="none" w:sz="0" w:space="0" w:color="auto"/>
            <w:right w:val="none" w:sz="0" w:space="0" w:color="auto"/>
          </w:divBdr>
        </w:div>
        <w:div w:id="1360737680">
          <w:marLeft w:val="0"/>
          <w:marRight w:val="0"/>
          <w:marTop w:val="0"/>
          <w:marBottom w:val="0"/>
          <w:divBdr>
            <w:top w:val="none" w:sz="0" w:space="0" w:color="auto"/>
            <w:left w:val="none" w:sz="0" w:space="0" w:color="auto"/>
            <w:bottom w:val="none" w:sz="0" w:space="0" w:color="auto"/>
            <w:right w:val="none" w:sz="0" w:space="0" w:color="auto"/>
          </w:divBdr>
        </w:div>
        <w:div w:id="1516575105">
          <w:marLeft w:val="0"/>
          <w:marRight w:val="0"/>
          <w:marTop w:val="0"/>
          <w:marBottom w:val="0"/>
          <w:divBdr>
            <w:top w:val="none" w:sz="0" w:space="0" w:color="auto"/>
            <w:left w:val="none" w:sz="0" w:space="0" w:color="auto"/>
            <w:bottom w:val="none" w:sz="0" w:space="0" w:color="auto"/>
            <w:right w:val="none" w:sz="0" w:space="0" w:color="auto"/>
          </w:divBdr>
        </w:div>
        <w:div w:id="1735394889">
          <w:marLeft w:val="0"/>
          <w:marRight w:val="0"/>
          <w:marTop w:val="0"/>
          <w:marBottom w:val="0"/>
          <w:divBdr>
            <w:top w:val="none" w:sz="0" w:space="0" w:color="auto"/>
            <w:left w:val="none" w:sz="0" w:space="0" w:color="auto"/>
            <w:bottom w:val="none" w:sz="0" w:space="0" w:color="auto"/>
            <w:right w:val="none" w:sz="0" w:space="0" w:color="auto"/>
          </w:divBdr>
        </w:div>
        <w:div w:id="788478450">
          <w:marLeft w:val="0"/>
          <w:marRight w:val="0"/>
          <w:marTop w:val="0"/>
          <w:marBottom w:val="0"/>
          <w:divBdr>
            <w:top w:val="none" w:sz="0" w:space="0" w:color="auto"/>
            <w:left w:val="none" w:sz="0" w:space="0" w:color="auto"/>
            <w:bottom w:val="none" w:sz="0" w:space="0" w:color="auto"/>
            <w:right w:val="none" w:sz="0" w:space="0" w:color="auto"/>
          </w:divBdr>
        </w:div>
        <w:div w:id="91123985">
          <w:marLeft w:val="0"/>
          <w:marRight w:val="0"/>
          <w:marTop w:val="0"/>
          <w:marBottom w:val="0"/>
          <w:divBdr>
            <w:top w:val="none" w:sz="0" w:space="0" w:color="auto"/>
            <w:left w:val="none" w:sz="0" w:space="0" w:color="auto"/>
            <w:bottom w:val="none" w:sz="0" w:space="0" w:color="auto"/>
            <w:right w:val="none" w:sz="0" w:space="0" w:color="auto"/>
          </w:divBdr>
        </w:div>
        <w:div w:id="112331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32D4-F007-4920-9F2C-034EFE75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Manassrah</dc:creator>
  <cp:lastModifiedBy>Aya Manassrah</cp:lastModifiedBy>
  <cp:revision>40</cp:revision>
  <dcterms:created xsi:type="dcterms:W3CDTF">2022-06-10T15:59:00Z</dcterms:created>
  <dcterms:modified xsi:type="dcterms:W3CDTF">2022-06-10T16:38:00Z</dcterms:modified>
</cp:coreProperties>
</file>