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62225" cy="104775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53253" l="25588" r="34037" t="1331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32"/>
          <w:szCs w:val="32"/>
          <w:rtl w:val="0"/>
        </w:rPr>
        <w:t xml:space="preserve">Doctor of Pharmacy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Pharmacy Skills Laboratory (PHAR321)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Lab 7 : The Compounding and Dispensing of Creams and Ointemnts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Dr. Hani Shtaya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Muhammad Musleh/1162595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Ibrahim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0" distT="0" distL="0" distR="0">
            <wp:extent cx="5731510" cy="322389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2269"/>
        <w:gridCol w:w="3544"/>
        <w:gridCol w:w="2693"/>
        <w:gridCol w:w="1985"/>
        <w:tblGridChange w:id="0">
          <w:tblGrid>
            <w:gridCol w:w="2269"/>
            <w:gridCol w:w="3544"/>
            <w:gridCol w:w="2693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Doctor of Pharmacy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Pharmacy Skill Laboratory (PHAR321)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Student Number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116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 Musleh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1162595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Exp.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Creams and Ointments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Exp. NO.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Basic preparation 1.6 : Aqueous Cream 100g BP</w:t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1 : PF 1</w:t>
      </w:r>
    </w:p>
    <w:tbl>
      <w:tblPr>
        <w:tblStyle w:val="Table2"/>
        <w:tblW w:w="1031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3827"/>
        <w:gridCol w:w="1560"/>
        <w:gridCol w:w="141"/>
        <w:gridCol w:w="142"/>
        <w:gridCol w:w="1985"/>
        <w:gridCol w:w="1842"/>
        <w:tblGridChange w:id="0">
          <w:tblGrid>
            <w:gridCol w:w="817"/>
            <w:gridCol w:w="3827"/>
            <w:gridCol w:w="1560"/>
            <w:gridCol w:w="141"/>
            <w:gridCol w:w="142"/>
            <w:gridCol w:w="1985"/>
            <w:gridCol w:w="18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Emulsifying wax (Cetostearyl alcohol 9g, Sodium lauryl sulfate 0.9g)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40.06g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White soft paraffin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60g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Ola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Liquid paraffin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24.02g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Kinda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Kholud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276.4g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Ola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Dana</w:t>
            </w:r>
          </w:p>
        </w:tc>
      </w:tr>
    </w:tbl>
    <w:p w:rsidR="00000000" w:rsidDel="00000000" w:rsidP="00000000" w:rsidRDefault="00000000" w:rsidRPr="00000000" w14:paraId="0000004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Aqueous Cream</w:t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Counseling:-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 )  :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11111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1111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- Adverse</w:t>
      </w:r>
      <w:r w:rsidDel="00000000" w:rsidR="00000000" w:rsidRPr="00000000">
        <w:rPr>
          <w:b w:val="1"/>
          <w:sz w:val="24"/>
          <w:szCs w:val="24"/>
          <w:rtl w:val="0"/>
        </w:rPr>
        <w:t xml:space="preserve"> effects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1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4-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Storage Conditions:</w:t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5-Precautions and extra Notes :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05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We multiple all the quantity by 4, then divide it to 3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7.2: Salicylic Acid and Sulphur Cream BP 20g</w:t>
      </w:r>
    </w:p>
    <w:p w:rsidR="00000000" w:rsidDel="00000000" w:rsidP="00000000" w:rsidRDefault="00000000" w:rsidRPr="00000000" w14:paraId="0000005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2 : PF 2</w:t>
      </w:r>
    </w:p>
    <w:tbl>
      <w:tblPr>
        <w:tblStyle w:val="Table3"/>
        <w:tblW w:w="10031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917"/>
        <w:gridCol w:w="3205"/>
        <w:gridCol w:w="2082"/>
        <w:gridCol w:w="1984"/>
        <w:gridCol w:w="1843"/>
        <w:tblGridChange w:id="0">
          <w:tblGrid>
            <w:gridCol w:w="917"/>
            <w:gridCol w:w="3205"/>
            <w:gridCol w:w="2082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Salicylic Acid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2">
            <w:pPr>
              <w:spacing w:after="200"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2g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Precipitated Sulphur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2.01g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Aqueous Cream BP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96.5g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07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SaliCare</w:t>
      </w:r>
    </w:p>
    <w:p w:rsidR="00000000" w:rsidDel="00000000" w:rsidP="00000000" w:rsidRDefault="00000000" w:rsidRPr="00000000" w14:paraId="0000007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Company: AdvaCare</w:t>
      </w:r>
    </w:p>
    <w:p w:rsidR="00000000" w:rsidDel="00000000" w:rsidP="00000000" w:rsidRDefault="00000000" w:rsidRPr="00000000" w14:paraId="0000007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Salicylic Acid</w:t>
      </w:r>
    </w:p>
    <w:p w:rsidR="00000000" w:rsidDel="00000000" w:rsidP="00000000" w:rsidRDefault="00000000" w:rsidRPr="00000000" w14:paraId="0000007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7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Salicylic Acid and Sulphur Cream</w:t>
      </w:r>
    </w:p>
    <w:p w:rsidR="00000000" w:rsidDel="00000000" w:rsidP="00000000" w:rsidRDefault="00000000" w:rsidRPr="00000000" w14:paraId="0000007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077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3 : Roles of components  2</w:t>
      </w:r>
    </w:p>
    <w:tbl>
      <w:tblPr>
        <w:tblStyle w:val="Table4"/>
        <w:tblW w:w="9747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4820"/>
        <w:gridCol w:w="4110"/>
        <w:tblGridChange w:id="0">
          <w:tblGrid>
            <w:gridCol w:w="817"/>
            <w:gridCol w:w="4820"/>
            <w:gridCol w:w="411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Salicylic Acid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Ketolytic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Precipitated Sulphur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Anti-fungus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Aqueous Cream BP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Base</w:t>
            </w:r>
          </w:p>
        </w:tc>
      </w:tr>
    </w:tbl>
    <w:p w:rsidR="00000000" w:rsidDel="00000000" w:rsidP="00000000" w:rsidRDefault="00000000" w:rsidRPr="00000000" w14:paraId="0000008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 :-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given)  :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Storage Conditions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091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 of Salicylic Acid = ( 2g /100 ml) *100%</w:t>
      </w:r>
    </w:p>
    <w:p w:rsidR="00000000" w:rsidDel="00000000" w:rsidP="00000000" w:rsidRDefault="00000000" w:rsidRPr="00000000" w14:paraId="00000093">
      <w:pPr>
        <w:tabs>
          <w:tab w:val="left" w:pos="2955"/>
        </w:tabs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= 2 % w/v</w:t>
      </w:r>
    </w:p>
    <w:p w:rsidR="00000000" w:rsidDel="00000000" w:rsidP="00000000" w:rsidRDefault="00000000" w:rsidRPr="00000000" w14:paraId="0000009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Experiment 7.3 : Zinc Cream BP</w:t>
      </w:r>
    </w:p>
    <w:p w:rsidR="00000000" w:rsidDel="00000000" w:rsidP="00000000" w:rsidRDefault="00000000" w:rsidRPr="00000000" w14:paraId="00000095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096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5 : PF 3</w:t>
      </w:r>
    </w:p>
    <w:tbl>
      <w:tblPr>
        <w:tblStyle w:val="Table5"/>
        <w:tblW w:w="1045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3544"/>
        <w:gridCol w:w="2268"/>
        <w:gridCol w:w="1984"/>
        <w:gridCol w:w="1843"/>
        <w:tblGridChange w:id="0">
          <w:tblGrid>
            <w:gridCol w:w="817"/>
            <w:gridCol w:w="3544"/>
            <w:gridCol w:w="2268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Zinc Oxide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16.15g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Calcium Hydroxide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0.0236g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Oleic Acid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0.25ml</w:t>
            </w:r>
            <w:r w:rsidDel="00000000" w:rsidR="00000000" w:rsidRPr="00000000">
              <w:rPr>
                <w:b w:val="1"/>
                <w:rtl w:val="0"/>
              </w:rPr>
              <w:t xml:space="preserve">(5 Drops)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Arachis Oil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16ml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Wool Fat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3.9g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 Qs</w:t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50g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</w:tr>
    </w:tbl>
    <w:p w:rsidR="00000000" w:rsidDel="00000000" w:rsidP="00000000" w:rsidRDefault="00000000" w:rsidRPr="00000000" w14:paraId="000000B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0BB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Zinc Cream White-Zincstic-</w:t>
      </w:r>
    </w:p>
    <w:p w:rsidR="00000000" w:rsidDel="00000000" w:rsidP="00000000" w:rsidRDefault="00000000" w:rsidRPr="00000000" w14:paraId="000000BC">
      <w:pPr>
        <w:pStyle w:val="Heading1"/>
        <w:shd w:fill="ffffff" w:val="clear"/>
        <w:spacing w:after="130" w:before="0" w:lineRule="auto"/>
        <w:rPr>
          <w:rFonts w:ascii="Helvetica Neue" w:cs="Helvetica Neue" w:eastAsia="Helvetica Neue" w:hAnsi="Helvetica Neue"/>
          <w:b w:val="0"/>
          <w:color w:val="333333"/>
          <w:sz w:val="63"/>
          <w:szCs w:val="63"/>
        </w:rPr>
      </w:pPr>
      <w:r w:rsidDel="00000000" w:rsidR="00000000" w:rsidRPr="00000000">
        <w:rPr>
          <w:sz w:val="28"/>
          <w:szCs w:val="28"/>
          <w:rtl w:val="0"/>
        </w:rPr>
        <w:t xml:space="preserve">Company: Sanofi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Zinc Oxide</w:t>
      </w:r>
    </w:p>
    <w:p w:rsidR="00000000" w:rsidDel="00000000" w:rsidP="00000000" w:rsidRDefault="00000000" w:rsidRPr="00000000" w14:paraId="000000B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0BF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Zinc Cream </w:t>
      </w:r>
    </w:p>
    <w:p w:rsidR="00000000" w:rsidDel="00000000" w:rsidP="00000000" w:rsidRDefault="00000000" w:rsidRPr="00000000" w14:paraId="000000C0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0C1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6 : Roles of components  3</w:t>
      </w:r>
    </w:p>
    <w:tbl>
      <w:tblPr>
        <w:tblStyle w:val="Table6"/>
        <w:tblW w:w="9888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3544"/>
        <w:gridCol w:w="5528"/>
        <w:tblGridChange w:id="0">
          <w:tblGrid>
            <w:gridCol w:w="817"/>
            <w:gridCol w:w="3544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Zinc Oxide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Astringent for mild irritation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Calcium Hydroxide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Emulsifying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Oleic Acid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Oily Phase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Arachis Oil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Oily Phase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Wool Fat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Natural Emulsifying Agent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Purified Water 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Vehicle + Watery Phase</w:t>
            </w:r>
          </w:p>
        </w:tc>
      </w:tr>
    </w:tbl>
    <w:p w:rsidR="00000000" w:rsidDel="00000000" w:rsidP="00000000" w:rsidRDefault="00000000" w:rsidRPr="00000000" w14:paraId="000000D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0DC">
      <w:pPr>
        <w:spacing w:after="143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43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4- Storage Conditions: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fffff" w:val="clear"/>
        <w:spacing w:after="143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ffffff" w:val="clear"/>
        <w:spacing w:after="143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 Precaution and Exra Notes ; </w:t>
      </w:r>
    </w:p>
    <w:p w:rsidR="00000000" w:rsidDel="00000000" w:rsidP="00000000" w:rsidRDefault="00000000" w:rsidRPr="00000000" w14:paraId="000000E0">
      <w:pPr>
        <w:shd w:fill="ffffff" w:val="clear"/>
        <w:spacing w:after="143" w:line="24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0E2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 of Zinc Oxide = ( 16.15g /100 ml) *100%</w:t>
      </w:r>
    </w:p>
    <w:p w:rsidR="00000000" w:rsidDel="00000000" w:rsidP="00000000" w:rsidRDefault="00000000" w:rsidRPr="00000000" w14:paraId="000000E4">
      <w:pPr>
        <w:tabs>
          <w:tab w:val="left" w:pos="2955"/>
        </w:tabs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= 16.15 % w/v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Second part</w:t>
      </w:r>
    </w:p>
    <w:p w:rsidR="00000000" w:rsidDel="00000000" w:rsidP="00000000" w:rsidRDefault="00000000" w:rsidRPr="00000000" w14:paraId="000000E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7.4 : Salicylic Acid and Sulfur ointment BPC</w:t>
      </w:r>
    </w:p>
    <w:p w:rsidR="00000000" w:rsidDel="00000000" w:rsidP="00000000" w:rsidRDefault="00000000" w:rsidRPr="00000000" w14:paraId="000000E9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0EA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7 : PF 4</w:t>
      </w:r>
    </w:p>
    <w:tbl>
      <w:tblPr>
        <w:tblStyle w:val="Table7"/>
        <w:tblW w:w="1045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3544"/>
        <w:gridCol w:w="2268"/>
        <w:gridCol w:w="1984"/>
        <w:gridCol w:w="1843"/>
        <w:tblGridChange w:id="0">
          <w:tblGrid>
            <w:gridCol w:w="817"/>
            <w:gridCol w:w="3544"/>
            <w:gridCol w:w="2268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Salicylic Acid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3.01g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Precipitated Sulfur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3.03g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Oily Cream BP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94g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</w:tbl>
    <w:p w:rsidR="00000000" w:rsidDel="00000000" w:rsidP="00000000" w:rsidRDefault="00000000" w:rsidRPr="00000000" w14:paraId="000000F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100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</w:t>
      </w:r>
      <w:r w:rsidDel="00000000" w:rsidR="00000000" w:rsidRPr="00000000">
        <w:rPr>
          <w:sz w:val="28"/>
          <w:szCs w:val="28"/>
          <w:rtl w:val="0"/>
        </w:rPr>
        <w:t xml:space="preserve">SULFUR 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1"/>
        <w:shd w:fill="ffffff" w:val="clear"/>
        <w:spacing w:after="130" w:before="0" w:lineRule="auto"/>
        <w:rPr>
          <w:rFonts w:ascii="Helvetica Neue" w:cs="Helvetica Neue" w:eastAsia="Helvetica Neue" w:hAnsi="Helvetica Neue"/>
          <w:b w:val="0"/>
          <w:color w:val="333333"/>
          <w:sz w:val="63"/>
          <w:szCs w:val="63"/>
        </w:rPr>
      </w:pPr>
      <w:r w:rsidDel="00000000" w:rsidR="00000000" w:rsidRPr="00000000">
        <w:rPr>
          <w:sz w:val="28"/>
          <w:szCs w:val="28"/>
          <w:rtl w:val="0"/>
        </w:rPr>
        <w:t xml:space="preserve">Company: </w:t>
      </w:r>
      <w:r w:rsidDel="00000000" w:rsidR="00000000" w:rsidRPr="00000000">
        <w:rPr>
          <w:b w:val="0"/>
          <w:sz w:val="28"/>
          <w:szCs w:val="28"/>
          <w:rtl w:val="0"/>
        </w:rPr>
        <w:t xml:space="preserve">De La Cruz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</w:t>
      </w:r>
    </w:p>
    <w:p w:rsidR="00000000" w:rsidDel="00000000" w:rsidP="00000000" w:rsidRDefault="00000000" w:rsidRPr="00000000" w14:paraId="000001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104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</w:t>
      </w:r>
      <w:r w:rsidDel="00000000" w:rsidR="00000000" w:rsidRPr="00000000">
        <w:rPr>
          <w:sz w:val="28"/>
          <w:szCs w:val="28"/>
          <w:rtl w:val="0"/>
        </w:rPr>
        <w:t xml:space="preserve">Salicylic Acid and Sulfur 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108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8 : Roles of components  4</w:t>
      </w:r>
    </w:p>
    <w:tbl>
      <w:tblPr>
        <w:tblStyle w:val="Table8"/>
        <w:tblW w:w="9888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3544"/>
        <w:gridCol w:w="5528"/>
        <w:tblGridChange w:id="0">
          <w:tblGrid>
            <w:gridCol w:w="817"/>
            <w:gridCol w:w="3544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Salicylic Acid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Precipitated Sulfur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Oily Cream BP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11A">
      <w:pPr>
        <w:spacing w:after="143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4- Storage Conditions: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hd w:fill="ffffff" w:val="clear"/>
        <w:spacing w:after="143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 Precaution and Exra Notes ; </w:t>
      </w:r>
    </w:p>
    <w:p w:rsidR="00000000" w:rsidDel="00000000" w:rsidP="00000000" w:rsidRDefault="00000000" w:rsidRPr="00000000" w14:paraId="000001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11D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1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 of = (g /100 ml) *100%</w:t>
      </w:r>
    </w:p>
    <w:p w:rsidR="00000000" w:rsidDel="00000000" w:rsidP="00000000" w:rsidRDefault="00000000" w:rsidRPr="00000000" w14:paraId="0000011F">
      <w:pPr>
        <w:tabs>
          <w:tab w:val="left" w:pos="2955"/>
        </w:tabs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= % w/v</w:t>
      </w:r>
    </w:p>
    <w:p w:rsidR="00000000" w:rsidDel="00000000" w:rsidP="00000000" w:rsidRDefault="00000000" w:rsidRPr="00000000" w14:paraId="00000120">
      <w:pPr>
        <w:tabs>
          <w:tab w:val="left" w:pos="2955"/>
        </w:tabs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Experiment 7.5 : Zinc ointment BP</w:t>
      </w:r>
    </w:p>
    <w:p w:rsidR="00000000" w:rsidDel="00000000" w:rsidP="00000000" w:rsidRDefault="00000000" w:rsidRPr="00000000" w14:paraId="0000012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Formula:-</w:t>
      </w:r>
    </w:p>
    <w:p w:rsidR="00000000" w:rsidDel="00000000" w:rsidP="00000000" w:rsidRDefault="00000000" w:rsidRPr="00000000" w14:paraId="00000123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8 : PF 5</w:t>
      </w:r>
    </w:p>
    <w:tbl>
      <w:tblPr>
        <w:tblStyle w:val="Table9"/>
        <w:tblW w:w="1045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3544"/>
        <w:gridCol w:w="2268"/>
        <w:gridCol w:w="1984"/>
        <w:gridCol w:w="1843"/>
        <w:tblGridChange w:id="0">
          <w:tblGrid>
            <w:gridCol w:w="817"/>
            <w:gridCol w:w="3544"/>
            <w:gridCol w:w="2268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Zinc Oxide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15.14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Simple ointment</w:t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85g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</w:tr>
    </w:tbl>
    <w:p w:rsidR="00000000" w:rsidDel="00000000" w:rsidP="00000000" w:rsidRDefault="00000000" w:rsidRPr="00000000" w14:paraId="0000013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Simple Ointment</w:t>
      </w:r>
    </w:p>
    <w:p w:rsidR="00000000" w:rsidDel="00000000" w:rsidP="00000000" w:rsidRDefault="00000000" w:rsidRPr="00000000" w14:paraId="00000135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9 : Roles of components  5</w:t>
      </w:r>
    </w:p>
    <w:tbl>
      <w:tblPr>
        <w:tblStyle w:val="Table10"/>
        <w:tblW w:w="1045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3544"/>
        <w:gridCol w:w="2268"/>
        <w:gridCol w:w="1984"/>
        <w:gridCol w:w="1843"/>
        <w:tblGridChange w:id="0">
          <w:tblGrid>
            <w:gridCol w:w="817"/>
            <w:gridCol w:w="3544"/>
            <w:gridCol w:w="2268"/>
            <w:gridCol w:w="198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Quantity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Dispensed by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Checked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Cetostearyl alcohol BP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10.20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Kholud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Kinda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Hard paraffin</w:t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10.02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Kinda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Kholud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Wool fat-Lanolin-</w:t>
            </w:r>
          </w:p>
        </w:tc>
        <w:tc>
          <w:tcPr/>
          <w:p w:rsidR="00000000" w:rsidDel="00000000" w:rsidP="00000000" w:rsidRDefault="00000000" w:rsidRPr="00000000" w14:paraId="00000147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White soft paraffin BP</w:t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pos="408"/>
                <w:tab w:val="center" w:pos="67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170.2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Ibrahim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Muhammad</w:t>
            </w:r>
          </w:p>
        </w:tc>
      </w:tr>
    </w:tbl>
    <w:p w:rsidR="00000000" w:rsidDel="00000000" w:rsidP="00000000" w:rsidRDefault="00000000" w:rsidRPr="00000000" w14:paraId="0000014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Pharmaceutical Drug in Pharmacy:-</w:t>
      </w:r>
    </w:p>
    <w:p w:rsidR="00000000" w:rsidDel="00000000" w:rsidP="00000000" w:rsidRDefault="00000000" w:rsidRPr="00000000" w14:paraId="0000015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Trade name: </w:t>
      </w:r>
      <w:r w:rsidDel="00000000" w:rsidR="00000000" w:rsidRPr="00000000">
        <w:rPr>
          <w:sz w:val="28"/>
          <w:szCs w:val="28"/>
          <w:rtl w:val="0"/>
        </w:rPr>
        <w:t xml:space="preserve">Zinc 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1"/>
        <w:shd w:fill="ffffff" w:val="clear"/>
        <w:spacing w:after="130" w:before="0" w:lineRule="auto"/>
        <w:rPr>
          <w:rFonts w:ascii="Helvetica Neue" w:cs="Helvetica Neue" w:eastAsia="Helvetica Neue" w:hAnsi="Helvetica Neue"/>
          <w:b w:val="0"/>
          <w:color w:val="333333"/>
          <w:sz w:val="63"/>
          <w:szCs w:val="63"/>
        </w:rPr>
      </w:pPr>
      <w:r w:rsidDel="00000000" w:rsidR="00000000" w:rsidRPr="00000000">
        <w:rPr>
          <w:sz w:val="28"/>
          <w:szCs w:val="28"/>
          <w:rtl w:val="0"/>
        </w:rPr>
        <w:t xml:space="preserve">Company: </w:t>
      </w:r>
      <w:r w:rsidDel="00000000" w:rsidR="00000000" w:rsidRPr="00000000">
        <w:rPr>
          <w:b w:val="0"/>
          <w:sz w:val="28"/>
          <w:szCs w:val="28"/>
          <w:rtl w:val="0"/>
        </w:rPr>
        <w:t xml:space="preserve">SPAR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Active Pharmaceutical Ingredient: </w:t>
      </w:r>
    </w:p>
    <w:p w:rsidR="00000000" w:rsidDel="00000000" w:rsidP="00000000" w:rsidRDefault="00000000" w:rsidRPr="00000000" w14:paraId="0000015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About Product:-</w:t>
      </w:r>
    </w:p>
    <w:p w:rsidR="00000000" w:rsidDel="00000000" w:rsidP="00000000" w:rsidRDefault="00000000" w:rsidRPr="00000000" w14:paraId="00000156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 name: </w:t>
      </w:r>
      <w:r w:rsidDel="00000000" w:rsidR="00000000" w:rsidRPr="00000000">
        <w:rPr>
          <w:sz w:val="28"/>
          <w:szCs w:val="28"/>
          <w:rtl w:val="0"/>
        </w:rPr>
        <w:t xml:space="preserve">Zinc ointment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Product’s components and their roles:</w:t>
      </w:r>
    </w:p>
    <w:p w:rsidR="00000000" w:rsidDel="00000000" w:rsidP="00000000" w:rsidRDefault="00000000" w:rsidRPr="00000000" w14:paraId="0000015A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Table 10 : Roles of components  5</w:t>
      </w:r>
    </w:p>
    <w:tbl>
      <w:tblPr>
        <w:tblStyle w:val="Table11"/>
        <w:tblW w:w="9888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9f8ab9" w:space="0" w:sz="8" w:val="single"/>
          <w:insideV w:color="000000" w:space="0" w:sz="4" w:val="single"/>
        </w:tblBorders>
        <w:tblLayout w:type="fixed"/>
        <w:tblLook w:val="04A0"/>
      </w:tblPr>
      <w:tblGrid>
        <w:gridCol w:w="817"/>
        <w:gridCol w:w="3544"/>
        <w:gridCol w:w="5528"/>
        <w:tblGridChange w:id="0">
          <w:tblGrid>
            <w:gridCol w:w="817"/>
            <w:gridCol w:w="3544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Ingredients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Role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Zinc Oxide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Simple ointment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Counseling:-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Indication (Why the medicine is given):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Administration (How to use it ) :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Adverse Effects :</w:t>
      </w:r>
    </w:p>
    <w:p w:rsidR="00000000" w:rsidDel="00000000" w:rsidP="00000000" w:rsidRDefault="00000000" w:rsidRPr="00000000" w14:paraId="00000169">
      <w:pPr>
        <w:spacing w:after="143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143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4- Storage Conditions: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hd w:fill="ffffff" w:val="clear"/>
        <w:spacing w:after="143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hd w:fill="ffffff" w:val="clear"/>
        <w:spacing w:after="143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 Precaution and Exra Notes ; </w:t>
      </w:r>
    </w:p>
    <w:p w:rsidR="00000000" w:rsidDel="00000000" w:rsidP="00000000" w:rsidRDefault="00000000" w:rsidRPr="00000000" w14:paraId="0000016D">
      <w:pPr>
        <w:shd w:fill="ffffff" w:val="clear"/>
        <w:spacing w:after="143" w:line="240" w:lineRule="auto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Calculations:-</w:t>
      </w:r>
    </w:p>
    <w:p w:rsidR="00000000" w:rsidDel="00000000" w:rsidP="00000000" w:rsidRDefault="00000000" w:rsidRPr="00000000" w14:paraId="0000016F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 strength = (API Mass / Total volume) * 100%</w:t>
      </w:r>
    </w:p>
    <w:p w:rsidR="00000000" w:rsidDel="00000000" w:rsidP="00000000" w:rsidRDefault="00000000" w:rsidRPr="00000000" w14:paraId="000001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 of = (g /100 ml) *100%</w:t>
      </w:r>
    </w:p>
    <w:p w:rsidR="00000000" w:rsidDel="00000000" w:rsidP="00000000" w:rsidRDefault="00000000" w:rsidRPr="00000000" w14:paraId="00000171">
      <w:pPr>
        <w:tabs>
          <w:tab w:val="left" w:pos="2955"/>
        </w:tabs>
        <w:ind w:left="36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= % w/v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 7.2</w:t>
      </w:r>
    </w:p>
    <w:p w:rsidR="00000000" w:rsidDel="00000000" w:rsidP="00000000" w:rsidRDefault="00000000" w:rsidRPr="00000000" w14:paraId="0000017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Salicylic Acid and Sulphur Cream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2 % w/v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Expiration 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One month</w:t>
      </w:r>
    </w:p>
    <w:p w:rsidR="00000000" w:rsidDel="00000000" w:rsidP="00000000" w:rsidRDefault="00000000" w:rsidRPr="00000000" w14:paraId="0000017F">
      <w:pPr>
        <w:shd w:fill="ffffff" w:val="clea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prepared: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100ml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hd w:fill="ffffff" w:val="clea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Use: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Acne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</w:t>
      </w:r>
    </w:p>
    <w:p w:rsidR="00000000" w:rsidDel="00000000" w:rsidP="00000000" w:rsidRDefault="00000000" w:rsidRPr="00000000" w14:paraId="0000018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 7.3</w:t>
      </w:r>
    </w:p>
    <w:p w:rsidR="00000000" w:rsidDel="00000000" w:rsidP="00000000" w:rsidRDefault="00000000" w:rsidRPr="00000000" w14:paraId="0000018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Zinc Cream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16.15 % w/v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50g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Use: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color w:val="0d0d0d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 7.4</w:t>
      </w:r>
    </w:p>
    <w:p w:rsidR="00000000" w:rsidDel="00000000" w:rsidP="00000000" w:rsidRDefault="00000000" w:rsidRPr="00000000" w14:paraId="0000019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Use: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rPr>
          <w:color w:val="0d0d0d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Exp 7.5</w:t>
      </w:r>
    </w:p>
    <w:p w:rsidR="00000000" w:rsidDel="00000000" w:rsidP="00000000" w:rsidRDefault="00000000" w:rsidRPr="00000000" w14:paraId="000001A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 Label:-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Pharmacy 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MID Pharmacy  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Pharmacist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Partner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Mohammad Musleh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name: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Product strength: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Amount prepared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Use:</w:t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color w:val="0d0d0d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Auxiliary Label:-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tabs>
          <w:tab w:val="left" w:pos="12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tabs>
          <w:tab w:val="left" w:pos="123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tabs>
          <w:tab w:val="left" w:pos="1230"/>
        </w:tabs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tabs>
          <w:tab w:val="left" w:pos="123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Questions:-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are salicylic acid and sulphur cream applied only on the affected area? Give contraindication(s) of using this drug ?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concentration of salicylic acid used for callus?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formula for Cold cream ? What are the aqueous phase, oily phase and emulsifying agent in the preparation?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questions should be asked to the patient to insure that the symptoms are not fungal infection?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0"/>
        </w:tabs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spermaceti and why is it usually incorporated in cosmetic preparation?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644" w:hanging="359.99999999999994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644" w:hanging="359.99999999999994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644" w:hanging="359.99999999999994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9bbb59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9bbb59" w:space="0" w:sz="6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Vert"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6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