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1733550</wp:posOffset>
            </wp:positionH>
            <wp:positionV relativeFrom="paragraph">
              <wp:posOffset>-408939</wp:posOffset>
            </wp:positionV>
            <wp:extent cx="2192655" cy="10287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59603" l="30552" r="40107" t="15389"/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1028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425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Homework 1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Drug Information and Literature Evaluation/PHAR4211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Instructor Lina Adwan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name and I.D  Muhammad Musleh /1162595</w:t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How to Management a Paget’s Disease  ?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First of all, Paget’s Disease affect bone, by cause abnormal recycling process of bone, especially in pelvis, skull, spine, and legs, and the bones become fragile and deformities.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Fact : There is Paget’s Disease that affect the breast and its rare type of cancer.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the treatment, there is no 100% cure of the disease, but there are some medication the relieve and prevent complications, the type of medication like :-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Bisphosphonates (Osteoporosis drugs): This type has two dosage forms Oral and Injection, Like, Risedronate, Alendronate, and Zoledronic acid, Side effect: Irritate in GI tract, Flu like symptoms(For 2 days) this side effect especially in Zoledronic acid and Pamidronate.</w:t>
        <w:br w:type="textWrapping"/>
        <w:br w:type="textWrapping"/>
        <w:t xml:space="preserve">Fact: Patient should maintain adequate levels of Vitamin D and Calcium.</w:t>
        <w:br w:type="textWrapping"/>
        <w:br w:type="textWrapping"/>
        <w:t xml:space="preserve">Note: If Bisphosphonates didn’t tolerated, then we use Calcitonin that is naturally hormone that help calcium regulation and bone metabolism, dosage forms are Injection and nasal spray, Side effect: Nausea, Facial flushing, Irritation at Injection site.</w:t>
        <w:br w:type="textWrapping"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NSAIDs: Like, Ibuprofen, Naproxen, and Aspirin</w:t>
      </w:r>
    </w:p>
    <w:p w:rsidR="00000000" w:rsidDel="00000000" w:rsidP="00000000" w:rsidRDefault="00000000" w:rsidRPr="00000000" w14:paraId="0000001F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For non-medical used:-</w:t>
        <w:br w:type="textWrapping"/>
        <w:br w:type="textWrapping"/>
        <w:t xml:space="preserve">1- Assistive devices: Cane, Brace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Exercises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Diet</w:t>
        <w:br w:type="textWrapping"/>
      </w:r>
    </w:p>
    <w:p w:rsidR="00000000" w:rsidDel="00000000" w:rsidP="00000000" w:rsidRDefault="00000000" w:rsidRPr="00000000" w14:paraId="0000002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References :-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https://www.cancer.gov/types/breast/paget-breast-fact-sheet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gjdgxs" w:id="0"/>
      <w:bookmarkEnd w:id="0"/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https://www.mayoclinic.org/diseases-conditions/pagets-disease-of-bone/diagnosis-treatment/drc-20350816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>
        <w:b w:val="1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cancer.gov/types/breast/paget-breast-fact-sheet" TargetMode="External"/><Relationship Id="rId8" Type="http://schemas.openxmlformats.org/officeDocument/2006/relationships/hyperlink" Target="https://www.mayoclinic.org/diseases-conditions/pagets-disease-of-bone/diagnosis-treatment/drc-203508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