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6B" w:rsidRDefault="005E4E84">
      <w:pPr>
        <w:rPr>
          <w:rtl/>
        </w:rPr>
      </w:pPr>
      <w:hyperlink r:id="rId4" w:history="1">
        <w:r w:rsidRPr="00517CA0">
          <w:rPr>
            <w:rStyle w:val="Hyperlink"/>
          </w:rPr>
          <w:t>https://www.youtube.com/watch?v=UCj4B6TZI9s</w:t>
        </w:r>
      </w:hyperlink>
    </w:p>
    <w:p w:rsidR="005E4E84" w:rsidRDefault="005E4E84">
      <w:pPr>
        <w:rPr>
          <w:rtl/>
        </w:rPr>
      </w:pPr>
      <w:hyperlink r:id="rId5" w:history="1">
        <w:r w:rsidRPr="00517CA0">
          <w:rPr>
            <w:rStyle w:val="Hyperlink"/>
          </w:rPr>
          <w:t>https://www.youtube.com/watch?v=pM6vj8tip7w</w:t>
        </w:r>
      </w:hyperlink>
    </w:p>
    <w:p w:rsidR="005E4E84" w:rsidRDefault="005E4E84">
      <w:pPr>
        <w:rPr>
          <w:rtl/>
        </w:rPr>
      </w:pPr>
      <w:hyperlink r:id="rId6" w:history="1">
        <w:r w:rsidRPr="00517CA0">
          <w:rPr>
            <w:rStyle w:val="Hyperlink"/>
          </w:rPr>
          <w:t>https://www.youtube.com/watch?v=Q0uHKkhI3Tg</w:t>
        </w:r>
      </w:hyperlink>
    </w:p>
    <w:p w:rsidR="005E4E84" w:rsidRDefault="005E4E84">
      <w:pPr>
        <w:rPr>
          <w:rtl/>
        </w:rPr>
      </w:pPr>
      <w:hyperlink r:id="rId7" w:history="1">
        <w:r w:rsidRPr="00517CA0">
          <w:rPr>
            <w:rStyle w:val="Hyperlink"/>
          </w:rPr>
          <w:t>https://www.youtube.com/watch?v=f7p0augOi9Y</w:t>
        </w:r>
      </w:hyperlink>
    </w:p>
    <w:p w:rsidR="005E4E84" w:rsidRDefault="005E4E84">
      <w:pPr>
        <w:rPr>
          <w:rtl/>
        </w:rPr>
      </w:pPr>
      <w:hyperlink r:id="rId8" w:history="1">
        <w:r w:rsidRPr="00517CA0">
          <w:rPr>
            <w:rStyle w:val="Hyperlink"/>
          </w:rPr>
          <w:t>https://www.youtube.com/watch?v=RFJ7-6FslaA</w:t>
        </w:r>
      </w:hyperlink>
    </w:p>
    <w:p w:rsidR="005E4E84" w:rsidRDefault="005E4E84">
      <w:pPr>
        <w:rPr>
          <w:rtl/>
        </w:rPr>
      </w:pPr>
      <w:hyperlink r:id="rId9" w:history="1">
        <w:r w:rsidRPr="00517CA0">
          <w:rPr>
            <w:rStyle w:val="Hyperlink"/>
          </w:rPr>
          <w:t>https://hearingreview.com/practice-building/practice-management/loudness-normalization-or-speech-intelligibility-maximization-differences-in-clinical-goals-issues-and-preferences</w:t>
        </w:r>
      </w:hyperlink>
    </w:p>
    <w:p w:rsidR="005E4E84" w:rsidRDefault="005E4E84">
      <w:pPr>
        <w:rPr>
          <w:rtl/>
        </w:rPr>
      </w:pPr>
      <w:hyperlink r:id="rId10" w:history="1">
        <w:r w:rsidRPr="00517CA0">
          <w:rPr>
            <w:rStyle w:val="Hyperlink"/>
          </w:rPr>
          <w:t>https://www.youtube.com/watch?v=x0f3ipYijI4</w:t>
        </w:r>
      </w:hyperlink>
    </w:p>
    <w:p w:rsidR="005E4E84" w:rsidRDefault="005E4E84">
      <w:bookmarkStart w:id="0" w:name="_GoBack"/>
      <w:bookmarkEnd w:id="0"/>
    </w:p>
    <w:sectPr w:rsidR="005E4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84"/>
    <w:rsid w:val="005E4E84"/>
    <w:rsid w:val="0084516B"/>
    <w:rsid w:val="008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C379-9385-40F8-94C4-29CB1705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J7-6Fsl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7p0augOi9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0uHKkhI3T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M6vj8tip7w" TargetMode="External"/><Relationship Id="rId10" Type="http://schemas.openxmlformats.org/officeDocument/2006/relationships/hyperlink" Target="https://www.youtube.com/watch?v=x0f3ipYijI4" TargetMode="External"/><Relationship Id="rId4" Type="http://schemas.openxmlformats.org/officeDocument/2006/relationships/hyperlink" Target="https://www.youtube.com/watch?v=UCj4B6TZI9s" TargetMode="External"/><Relationship Id="rId9" Type="http://schemas.openxmlformats.org/officeDocument/2006/relationships/hyperlink" Target="https://hearingreview.com/practice-building/practice-management/loudness-normalization-or-speech-intelligibility-maximization-differences-in-clinical-goals-issues-and-p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2022-02-27T08:53:00Z</dcterms:created>
  <dcterms:modified xsi:type="dcterms:W3CDTF">2022-02-27T09:37:00Z</dcterms:modified>
</cp:coreProperties>
</file>