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rial" w:cs="Arial" w:eastAsia="Arial" w:hAnsi="Arial"/>
          <w:vertAlign w:val="baseline"/>
        </w:rPr>
      </w:pPr>
      <w:r w:rsidDel="00000000" w:rsidR="00000000" w:rsidRPr="00000000">
        <w:rPr>
          <w:rFonts w:ascii="Arial" w:cs="Arial" w:eastAsia="Arial" w:hAnsi="Arial"/>
          <w:b w:val="1"/>
          <w:vertAlign w:val="baseline"/>
          <w:rtl w:val="0"/>
        </w:rPr>
        <w:t xml:space="preserve">Diffusion, Osmosis, and the Cell Membrane</w:t>
      </w:r>
      <w:r w:rsidDel="00000000" w:rsidR="00000000" w:rsidRPr="00000000">
        <w:rPr>
          <w:rtl w:val="0"/>
        </w:rPr>
      </w:r>
    </w:p>
    <w:p w:rsidR="00000000" w:rsidDel="00000000" w:rsidP="00000000" w:rsidRDefault="00000000" w:rsidRPr="00000000" w14:paraId="0000000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rPr>
          <w:rFonts w:ascii="Arial" w:cs="Arial" w:eastAsia="Arial" w:hAnsi="Arial"/>
          <w:vertAlign w:val="baseline"/>
        </w:rPr>
      </w:pPr>
      <w:r w:rsidDel="00000000" w:rsidR="00000000" w:rsidRPr="00000000">
        <w:rPr>
          <w:rFonts w:ascii="Arial" w:cs="Arial" w:eastAsia="Arial" w:hAnsi="Arial"/>
          <w:vertAlign w:val="baseline"/>
          <w:rtl w:val="0"/>
        </w:rPr>
        <w:t xml:space="preserve">An Introduction to the function of the cell membrane and mechanisms of passive transport</w:t>
      </w:r>
    </w:p>
    <w:p w:rsidR="00000000" w:rsidDel="00000000" w:rsidP="00000000" w:rsidRDefault="00000000" w:rsidRPr="00000000" w14:paraId="0000000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rPr>
          <w:rFonts w:ascii="Arial" w:cs="Arial" w:eastAsia="Arial" w:hAnsi="Arial"/>
          <w:vertAlign w:val="baseline"/>
        </w:rPr>
      </w:pPr>
      <w:r w:rsidDel="00000000" w:rsidR="00000000" w:rsidRPr="00000000">
        <w:rPr>
          <w:rFonts w:ascii="Arial" w:cs="Arial" w:eastAsia="Arial" w:hAnsi="Arial"/>
          <w:vertAlign w:val="baseline"/>
          <w:rtl w:val="0"/>
        </w:rPr>
        <w:t xml:space="preserve">Bob Birch</w:t>
      </w:r>
    </w:p>
    <w:p w:rsidR="00000000" w:rsidDel="00000000" w:rsidP="00000000" w:rsidRDefault="00000000" w:rsidRPr="00000000" w14:paraId="00000007">
      <w:pPr>
        <w:rPr>
          <w:rFonts w:ascii="Arial" w:cs="Arial" w:eastAsia="Arial" w:hAnsi="Arial"/>
          <w:vertAlign w:val="baseline"/>
        </w:rPr>
      </w:pPr>
      <w:r w:rsidDel="00000000" w:rsidR="00000000" w:rsidRPr="00000000">
        <w:rPr>
          <w:rFonts w:ascii="Arial" w:cs="Arial" w:eastAsia="Arial" w:hAnsi="Arial"/>
          <w:vertAlign w:val="baseline"/>
          <w:rtl w:val="0"/>
        </w:rPr>
        <w:t xml:space="preserve">Fontbonne Academy</w:t>
      </w:r>
    </w:p>
    <w:p w:rsidR="00000000" w:rsidDel="00000000" w:rsidP="00000000" w:rsidRDefault="00000000" w:rsidRPr="00000000" w14:paraId="00000008">
      <w:pPr>
        <w:rPr>
          <w:rFonts w:ascii="Arial" w:cs="Arial" w:eastAsia="Arial" w:hAnsi="Arial"/>
          <w:vertAlign w:val="baseline"/>
        </w:rPr>
      </w:pPr>
      <w:r w:rsidDel="00000000" w:rsidR="00000000" w:rsidRPr="00000000">
        <w:rPr>
          <w:rFonts w:ascii="Arial" w:cs="Arial" w:eastAsia="Arial" w:hAnsi="Arial"/>
          <w:vertAlign w:val="baseline"/>
          <w:rtl w:val="0"/>
        </w:rPr>
        <w:t xml:space="preserve">Milton, MA</w:t>
      </w:r>
    </w:p>
    <w:p w:rsidR="00000000" w:rsidDel="00000000" w:rsidP="00000000" w:rsidRDefault="00000000" w:rsidRPr="00000000" w14:paraId="00000009">
      <w:pPr>
        <w:rPr>
          <w:rFonts w:ascii="Arial" w:cs="Arial" w:eastAsia="Arial" w:hAnsi="Arial"/>
          <w:vertAlign w:val="baseline"/>
        </w:rPr>
      </w:pPr>
      <w:r w:rsidDel="00000000" w:rsidR="00000000" w:rsidRPr="00000000">
        <w:rPr>
          <w:rFonts w:ascii="Arial" w:cs="Arial" w:eastAsia="Arial" w:hAnsi="Arial"/>
          <w:vertAlign w:val="baseline"/>
          <w:rtl w:val="0"/>
        </w:rPr>
        <w:t xml:space="preserve">Email: </w:t>
      </w:r>
      <w:hyperlink r:id="rId6">
        <w:r w:rsidDel="00000000" w:rsidR="00000000" w:rsidRPr="00000000">
          <w:rPr>
            <w:rFonts w:ascii="Arial" w:cs="Arial" w:eastAsia="Arial" w:hAnsi="Arial"/>
            <w:color w:val="0000ff"/>
            <w:u w:val="single"/>
            <w:vertAlign w:val="baseline"/>
            <w:rtl w:val="0"/>
          </w:rPr>
          <w:t xml:space="preserve">rwbirch@fontbonneacademy.org</w:t>
        </w:r>
      </w:hyperlink>
      <w:r w:rsidDel="00000000" w:rsidR="00000000" w:rsidRPr="00000000">
        <w:rPr>
          <w:rtl w:val="0"/>
        </w:rPr>
      </w:r>
    </w:p>
    <w:p w:rsidR="00000000" w:rsidDel="00000000" w:rsidP="00000000" w:rsidRDefault="00000000" w:rsidRPr="00000000" w14:paraId="0000000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vertAlign w:val="baseline"/>
        </w:rPr>
      </w:pPr>
      <w:r w:rsidDel="00000000" w:rsidR="00000000" w:rsidRPr="00000000">
        <w:rPr>
          <w:rFonts w:ascii="Arial" w:cs="Arial" w:eastAsia="Arial" w:hAnsi="Arial"/>
          <w:vertAlign w:val="baseline"/>
          <w:rtl w:val="0"/>
        </w:rPr>
        <w:t xml:space="preserve">Ybelise Escoto</w:t>
      </w:r>
    </w:p>
    <w:p w:rsidR="00000000" w:rsidDel="00000000" w:rsidP="00000000" w:rsidRDefault="00000000" w:rsidRPr="00000000" w14:paraId="0000000C">
      <w:pPr>
        <w:rPr>
          <w:rFonts w:ascii="Arial" w:cs="Arial" w:eastAsia="Arial" w:hAnsi="Arial"/>
          <w:vertAlign w:val="baseline"/>
        </w:rPr>
      </w:pPr>
      <w:r w:rsidDel="00000000" w:rsidR="00000000" w:rsidRPr="00000000">
        <w:rPr>
          <w:rFonts w:ascii="Arial" w:cs="Arial" w:eastAsia="Arial" w:hAnsi="Arial"/>
          <w:vertAlign w:val="baseline"/>
          <w:rtl w:val="0"/>
        </w:rPr>
        <w:t xml:space="preserve">Chelsea High School</w:t>
      </w:r>
    </w:p>
    <w:p w:rsidR="00000000" w:rsidDel="00000000" w:rsidP="00000000" w:rsidRDefault="00000000" w:rsidRPr="00000000" w14:paraId="0000000D">
      <w:pPr>
        <w:rPr>
          <w:rFonts w:ascii="Arial" w:cs="Arial" w:eastAsia="Arial" w:hAnsi="Arial"/>
          <w:vertAlign w:val="baseline"/>
        </w:rPr>
      </w:pPr>
      <w:r w:rsidDel="00000000" w:rsidR="00000000" w:rsidRPr="00000000">
        <w:rPr>
          <w:rFonts w:ascii="Arial" w:cs="Arial" w:eastAsia="Arial" w:hAnsi="Arial"/>
          <w:vertAlign w:val="baseline"/>
          <w:rtl w:val="0"/>
        </w:rPr>
        <w:t xml:space="preserve">Chelsea, MA</w:t>
      </w:r>
    </w:p>
    <w:p w:rsidR="00000000" w:rsidDel="00000000" w:rsidP="00000000" w:rsidRDefault="00000000" w:rsidRPr="00000000" w14:paraId="0000000E">
      <w:pPr>
        <w:rPr>
          <w:rFonts w:ascii="Arial" w:cs="Arial" w:eastAsia="Arial" w:hAnsi="Arial"/>
          <w:vertAlign w:val="baseline"/>
        </w:rPr>
      </w:pPr>
      <w:r w:rsidDel="00000000" w:rsidR="00000000" w:rsidRPr="00000000">
        <w:rPr>
          <w:rFonts w:ascii="Arial" w:cs="Arial" w:eastAsia="Arial" w:hAnsi="Arial"/>
          <w:vertAlign w:val="baseline"/>
          <w:rtl w:val="0"/>
        </w:rPr>
        <w:t xml:space="preserve">Email: morrkia13@cs.com</w:t>
      </w:r>
    </w:p>
    <w:p w:rsidR="00000000" w:rsidDel="00000000" w:rsidP="00000000" w:rsidRDefault="00000000" w:rsidRPr="00000000" w14:paraId="0000000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0">
      <w:pPr>
        <w:rPr>
          <w:rFonts w:ascii="Arial" w:cs="Arial" w:eastAsia="Arial" w:hAnsi="Arial"/>
          <w:vertAlign w:val="baseline"/>
        </w:rPr>
      </w:pPr>
      <w:r w:rsidDel="00000000" w:rsidR="00000000" w:rsidRPr="00000000">
        <w:rPr>
          <w:rFonts w:ascii="Arial" w:cs="Arial" w:eastAsia="Arial" w:hAnsi="Arial"/>
          <w:vertAlign w:val="baseline"/>
          <w:rtl w:val="0"/>
        </w:rPr>
        <w:t xml:space="preserve">Bryan Henry</w:t>
      </w:r>
    </w:p>
    <w:p w:rsidR="00000000" w:rsidDel="00000000" w:rsidP="00000000" w:rsidRDefault="00000000" w:rsidRPr="00000000" w14:paraId="00000011">
      <w:pPr>
        <w:rPr>
          <w:rFonts w:ascii="Arial" w:cs="Arial" w:eastAsia="Arial" w:hAnsi="Arial"/>
          <w:vertAlign w:val="baseline"/>
        </w:rPr>
      </w:pPr>
      <w:r w:rsidDel="00000000" w:rsidR="00000000" w:rsidRPr="00000000">
        <w:rPr>
          <w:rFonts w:ascii="Arial" w:cs="Arial" w:eastAsia="Arial" w:hAnsi="Arial"/>
          <w:vertAlign w:val="baseline"/>
          <w:rtl w:val="0"/>
        </w:rPr>
        <w:t xml:space="preserve">Chelsea High School</w:t>
      </w:r>
    </w:p>
    <w:p w:rsidR="00000000" w:rsidDel="00000000" w:rsidP="00000000" w:rsidRDefault="00000000" w:rsidRPr="00000000" w14:paraId="00000012">
      <w:pPr>
        <w:rPr>
          <w:rFonts w:ascii="Arial" w:cs="Arial" w:eastAsia="Arial" w:hAnsi="Arial"/>
          <w:vertAlign w:val="baseline"/>
        </w:rPr>
      </w:pPr>
      <w:r w:rsidDel="00000000" w:rsidR="00000000" w:rsidRPr="00000000">
        <w:rPr>
          <w:rFonts w:ascii="Arial" w:cs="Arial" w:eastAsia="Arial" w:hAnsi="Arial"/>
          <w:vertAlign w:val="baseline"/>
          <w:rtl w:val="0"/>
        </w:rPr>
        <w:t xml:space="preserve">Chelsea, MA</w:t>
      </w:r>
    </w:p>
    <w:p w:rsidR="00000000" w:rsidDel="00000000" w:rsidP="00000000" w:rsidRDefault="00000000" w:rsidRPr="00000000" w14:paraId="00000013">
      <w:pPr>
        <w:rPr>
          <w:rFonts w:ascii="Arial" w:cs="Arial" w:eastAsia="Arial" w:hAnsi="Arial"/>
          <w:vertAlign w:val="baseline"/>
        </w:rPr>
      </w:pPr>
      <w:r w:rsidDel="00000000" w:rsidR="00000000" w:rsidRPr="00000000">
        <w:rPr>
          <w:rFonts w:ascii="Arial" w:cs="Arial" w:eastAsia="Arial" w:hAnsi="Arial"/>
          <w:vertAlign w:val="baseline"/>
          <w:rtl w:val="0"/>
        </w:rPr>
        <w:t xml:space="preserve">Email:rbhenry1@excite.com</w:t>
      </w:r>
    </w:p>
    <w:p w:rsidR="00000000" w:rsidDel="00000000" w:rsidP="00000000" w:rsidRDefault="00000000" w:rsidRPr="00000000" w14:paraId="0000001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Introduction</w:t>
      </w:r>
      <w:r w:rsidDel="00000000" w:rsidR="00000000" w:rsidRPr="00000000">
        <w:rPr>
          <w:rtl w:val="0"/>
        </w:rPr>
      </w:r>
    </w:p>
    <w:p w:rsidR="00000000" w:rsidDel="00000000" w:rsidP="00000000" w:rsidRDefault="00000000" w:rsidRPr="00000000" w14:paraId="0000001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vertAlign w:val="baseline"/>
        </w:rPr>
      </w:pPr>
      <w:r w:rsidDel="00000000" w:rsidR="00000000" w:rsidRPr="00000000">
        <w:rPr>
          <w:rFonts w:ascii="Arial" w:cs="Arial" w:eastAsia="Arial" w:hAnsi="Arial"/>
          <w:vertAlign w:val="baseline"/>
          <w:rtl w:val="0"/>
        </w:rPr>
        <w:t xml:space="preserve">This unit introduces students to the role of the cell membrane as the primary mediator for transport of material into and out of the cell.  It introduces the mechanisms of diffusion and osmosis and their relationships to temperature and molecular mass.  The role of polar phospholipids in the structure and function of the cell membrane is discussed.  The combination of wet labs with computer simulations unit gives students an appreciation of the microscopic dynamics underlying the macroscopic observations they make in their wet labs.</w:t>
      </w:r>
    </w:p>
    <w:p w:rsidR="00000000" w:rsidDel="00000000" w:rsidP="00000000" w:rsidRDefault="00000000" w:rsidRPr="00000000" w14:paraId="0000001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B">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Audience</w:t>
      </w:r>
      <w:r w:rsidDel="00000000" w:rsidR="00000000" w:rsidRPr="00000000">
        <w:rPr>
          <w:rtl w:val="0"/>
        </w:rPr>
      </w:r>
    </w:p>
    <w:p w:rsidR="00000000" w:rsidDel="00000000" w:rsidP="00000000" w:rsidRDefault="00000000" w:rsidRPr="00000000" w14:paraId="0000001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D">
      <w:pPr>
        <w:rPr>
          <w:rFonts w:ascii="Arial" w:cs="Arial" w:eastAsia="Arial" w:hAnsi="Arial"/>
          <w:vertAlign w:val="baseline"/>
        </w:rPr>
      </w:pPr>
      <w:r w:rsidDel="00000000" w:rsidR="00000000" w:rsidRPr="00000000">
        <w:rPr>
          <w:rFonts w:ascii="Arial" w:cs="Arial" w:eastAsia="Arial" w:hAnsi="Arial"/>
          <w:vertAlign w:val="baseline"/>
          <w:rtl w:val="0"/>
        </w:rPr>
        <w:t xml:space="preserve">This unit has been designed for first year standard Biology students (9</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and 10</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grade).  It can be readily modified for more advanced or for younger students.  The unit is aligned with the Massachusetts Department of Education Science Biology frameworks.</w:t>
      </w:r>
    </w:p>
    <w:p w:rsidR="00000000" w:rsidDel="00000000" w:rsidP="00000000" w:rsidRDefault="00000000" w:rsidRPr="00000000" w14:paraId="0000001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0">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Adjustments</w:t>
      </w:r>
      <w:r w:rsidDel="00000000" w:rsidR="00000000" w:rsidRPr="00000000">
        <w:rPr>
          <w:rtl w:val="0"/>
        </w:rPr>
      </w:r>
    </w:p>
    <w:p w:rsidR="00000000" w:rsidDel="00000000" w:rsidP="00000000" w:rsidRDefault="00000000" w:rsidRPr="00000000" w14:paraId="0000002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2">
      <w:pPr>
        <w:rPr>
          <w:rFonts w:ascii="Arial" w:cs="Arial" w:eastAsia="Arial" w:hAnsi="Arial"/>
          <w:vertAlign w:val="baseline"/>
        </w:rPr>
      </w:pPr>
      <w:r w:rsidDel="00000000" w:rsidR="00000000" w:rsidRPr="00000000">
        <w:rPr>
          <w:rFonts w:ascii="Arial" w:cs="Arial" w:eastAsia="Arial" w:hAnsi="Arial"/>
          <w:vertAlign w:val="baseline"/>
          <w:rtl w:val="0"/>
        </w:rPr>
        <w:t xml:space="preserve">This unit can be easily adapted for more advanced students by incorporating additional wet labs and computer simulations related to kinetic energy and its relationship to temperature and molecular velocity. For example, in SimuLab 1 students can be asked to designed their own experiment to test the relationship between mass and the rate of diffusion.</w:t>
      </w:r>
    </w:p>
    <w:p w:rsidR="00000000" w:rsidDel="00000000" w:rsidP="00000000" w:rsidRDefault="00000000" w:rsidRPr="00000000" w14:paraId="0000002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4">
      <w:pPr>
        <w:rPr>
          <w:rFonts w:ascii="Arial" w:cs="Arial" w:eastAsia="Arial" w:hAnsi="Arial"/>
          <w:vertAlign w:val="baseline"/>
        </w:rPr>
      </w:pPr>
      <w:r w:rsidDel="00000000" w:rsidR="00000000" w:rsidRPr="00000000">
        <w:rPr>
          <w:rFonts w:ascii="Arial" w:cs="Arial" w:eastAsia="Arial" w:hAnsi="Arial"/>
          <w:vertAlign w:val="baseline"/>
          <w:rtl w:val="0"/>
        </w:rPr>
        <w:t xml:space="preserve">Elimination of the second wet lab or presenting it as a demonstration will be suitable for younger students or situations with limited laboratory facilities.  Presenting the computer simulations for a qualitative rather than a quantitative analysis would also be appropriate in these circumstances.</w:t>
      </w:r>
    </w:p>
    <w:p w:rsidR="00000000" w:rsidDel="00000000" w:rsidP="00000000" w:rsidRDefault="00000000" w:rsidRPr="00000000" w14:paraId="0000002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8">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Placement in the Curriculum</w:t>
      </w:r>
      <w:r w:rsidDel="00000000" w:rsidR="00000000" w:rsidRPr="00000000">
        <w:rPr>
          <w:rtl w:val="0"/>
        </w:rPr>
      </w:r>
    </w:p>
    <w:p w:rsidR="00000000" w:rsidDel="00000000" w:rsidP="00000000" w:rsidRDefault="00000000" w:rsidRPr="00000000" w14:paraId="0000002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vertAlign w:val="baseline"/>
        </w:rPr>
      </w:pPr>
      <w:r w:rsidDel="00000000" w:rsidR="00000000" w:rsidRPr="00000000">
        <w:rPr>
          <w:rFonts w:ascii="Arial" w:cs="Arial" w:eastAsia="Arial" w:hAnsi="Arial"/>
          <w:vertAlign w:val="baseline"/>
          <w:rtl w:val="0"/>
        </w:rPr>
        <w:t xml:space="preserve">This unit is most appropriate for inclusion in the curriculum area involving basic cell structure and function.  Specifically it should be introduced in the section introducing the function of the cell membrane and mechanisms of cross membrane transport.  Students must be familiar with the use of the SMD and the Universal programs as well as Microsoft Excel. Otherwise an introduction to these programs should be included at the beginning of the unit.  </w:t>
      </w:r>
    </w:p>
    <w:p w:rsidR="00000000" w:rsidDel="00000000" w:rsidP="00000000" w:rsidRDefault="00000000" w:rsidRPr="00000000" w14:paraId="0000002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C">
      <w:pPr>
        <w:rPr>
          <w:rFonts w:ascii="Arial" w:cs="Arial" w:eastAsia="Arial" w:hAnsi="Arial"/>
          <w:vertAlign w:val="baseline"/>
        </w:rPr>
      </w:pPr>
      <w:r w:rsidDel="00000000" w:rsidR="00000000" w:rsidRPr="00000000">
        <w:rPr>
          <w:rFonts w:ascii="Arial" w:cs="Arial" w:eastAsia="Arial" w:hAnsi="Arial"/>
          <w:vertAlign w:val="baseline"/>
          <w:rtl w:val="0"/>
        </w:rPr>
        <w:t xml:space="preserve">This unit corresponds to the Massachusetts Department of Education frameworks for Biology section 2: Structure and Function of Cells, subsection 2.5: Explain the role of the cell membrane as a highly selective barrier (diffusion, osmosis, and active transport).</w:t>
      </w:r>
    </w:p>
    <w:p w:rsidR="00000000" w:rsidDel="00000000" w:rsidP="00000000" w:rsidRDefault="00000000" w:rsidRPr="00000000" w14:paraId="0000002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7">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Time/Instructional Activities</w:t>
      </w:r>
      <w:r w:rsidDel="00000000" w:rsidR="00000000" w:rsidRPr="00000000">
        <w:rPr>
          <w:rtl w:val="0"/>
        </w:rPr>
      </w:r>
    </w:p>
    <w:p w:rsidR="00000000" w:rsidDel="00000000" w:rsidP="00000000" w:rsidRDefault="00000000" w:rsidRPr="00000000" w14:paraId="0000003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9">
      <w:pPr>
        <w:rPr>
          <w:rFonts w:ascii="Arial" w:cs="Arial" w:eastAsia="Arial" w:hAnsi="Arial"/>
          <w:vertAlign w:val="baseline"/>
        </w:rPr>
      </w:pPr>
      <w:r w:rsidDel="00000000" w:rsidR="00000000" w:rsidRPr="00000000">
        <w:rPr>
          <w:rFonts w:ascii="Arial" w:cs="Arial" w:eastAsia="Arial" w:hAnsi="Arial"/>
          <w:vertAlign w:val="baseline"/>
          <w:rtl w:val="0"/>
        </w:rPr>
        <w:t xml:space="preserve">Lesson 1: Introduction to Cell Structure and Transport Mechanisms.</w:t>
      </w:r>
    </w:p>
    <w:p w:rsidR="00000000" w:rsidDel="00000000" w:rsidP="00000000" w:rsidRDefault="00000000" w:rsidRPr="00000000" w14:paraId="0000003A">
      <w:pPr>
        <w:rPr>
          <w:rFonts w:ascii="Arial" w:cs="Arial" w:eastAsia="Arial" w:hAnsi="Arial"/>
          <w:vertAlign w:val="baseline"/>
        </w:rPr>
      </w:pPr>
      <w:r w:rsidDel="00000000" w:rsidR="00000000" w:rsidRPr="00000000">
        <w:rPr>
          <w:rFonts w:ascii="Arial" w:cs="Arial" w:eastAsia="Arial" w:hAnsi="Arial"/>
          <w:vertAlign w:val="baseline"/>
          <w:rtl w:val="0"/>
        </w:rPr>
        <w:tab/>
        <w:t xml:space="preserve">Time required: depends on length of class period (i.e. 40-60 minutes)</w:t>
      </w:r>
    </w:p>
    <w:p w:rsidR="00000000" w:rsidDel="00000000" w:rsidP="00000000" w:rsidRDefault="00000000" w:rsidRPr="00000000" w14:paraId="0000003B">
      <w:pPr>
        <w:numPr>
          <w:ilvl w:val="0"/>
          <w:numId w:val="1"/>
        </w:numPr>
        <w:ind w:left="1440" w:hanging="360"/>
        <w:rPr/>
      </w:pPr>
      <w:r w:rsidDel="00000000" w:rsidR="00000000" w:rsidRPr="00000000">
        <w:rPr>
          <w:rFonts w:ascii="Arial" w:cs="Arial" w:eastAsia="Arial" w:hAnsi="Arial"/>
          <w:vertAlign w:val="baseline"/>
          <w:rtl w:val="0"/>
        </w:rPr>
        <w:t xml:space="preserve">Identify the cell membrane as the primary structure that regulates the movement of material into and out of the cell.</w:t>
      </w:r>
    </w:p>
    <w:p w:rsidR="00000000" w:rsidDel="00000000" w:rsidP="00000000" w:rsidRDefault="00000000" w:rsidRPr="00000000" w14:paraId="0000003C">
      <w:pPr>
        <w:numPr>
          <w:ilvl w:val="0"/>
          <w:numId w:val="1"/>
        </w:numPr>
        <w:ind w:left="1440" w:hanging="360"/>
        <w:rPr/>
      </w:pPr>
      <w:r w:rsidDel="00000000" w:rsidR="00000000" w:rsidRPr="00000000">
        <w:rPr>
          <w:rFonts w:ascii="Arial" w:cs="Arial" w:eastAsia="Arial" w:hAnsi="Arial"/>
          <w:vertAlign w:val="baseline"/>
          <w:rtl w:val="0"/>
        </w:rPr>
        <w:t xml:space="preserve">Describe the difference between passive and active transport of material.  Identify diffusion and osmosis as two passive transport mechanisms.</w:t>
      </w:r>
    </w:p>
    <w:p w:rsidR="00000000" w:rsidDel="00000000" w:rsidP="00000000" w:rsidRDefault="00000000" w:rsidRPr="00000000" w14:paraId="0000003D">
      <w:pPr>
        <w:numPr>
          <w:ilvl w:val="0"/>
          <w:numId w:val="1"/>
        </w:numPr>
        <w:ind w:left="1440" w:hanging="360"/>
        <w:rPr/>
      </w:pPr>
      <w:r w:rsidDel="00000000" w:rsidR="00000000" w:rsidRPr="00000000">
        <w:rPr>
          <w:rFonts w:ascii="Arial" w:cs="Arial" w:eastAsia="Arial" w:hAnsi="Arial"/>
          <w:vertAlign w:val="baseline"/>
          <w:rtl w:val="0"/>
        </w:rPr>
        <w:t xml:space="preserve">Define diffusion and discuss the concept of random movement, and concentration gradients.  Use examples such as perfume or other odors.  Discuss biological examples such as alcohol, sodium, potassium, and oxygen diffusing across cell membranes.</w:t>
      </w:r>
    </w:p>
    <w:p w:rsidR="00000000" w:rsidDel="00000000" w:rsidP="00000000" w:rsidRDefault="00000000" w:rsidRPr="00000000" w14:paraId="0000003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F">
      <w:pPr>
        <w:rPr>
          <w:rFonts w:ascii="Arial" w:cs="Arial" w:eastAsia="Arial" w:hAnsi="Arial"/>
          <w:vertAlign w:val="baseline"/>
        </w:rPr>
      </w:pPr>
      <w:r w:rsidDel="00000000" w:rsidR="00000000" w:rsidRPr="00000000">
        <w:rPr>
          <w:rFonts w:ascii="Arial" w:cs="Arial" w:eastAsia="Arial" w:hAnsi="Arial"/>
          <w:vertAlign w:val="baseline"/>
          <w:rtl w:val="0"/>
        </w:rPr>
        <w:t xml:space="preserve">Lesson 2, Lab: Diffusion Wet Lab and SimuLab.</w:t>
      </w:r>
    </w:p>
    <w:p w:rsidR="00000000" w:rsidDel="00000000" w:rsidP="00000000" w:rsidRDefault="00000000" w:rsidRPr="00000000" w14:paraId="00000040">
      <w:pPr>
        <w:rPr>
          <w:rFonts w:ascii="Arial" w:cs="Arial" w:eastAsia="Arial" w:hAnsi="Arial"/>
          <w:vertAlign w:val="baseline"/>
        </w:rPr>
      </w:pPr>
      <w:r w:rsidDel="00000000" w:rsidR="00000000" w:rsidRPr="00000000">
        <w:rPr>
          <w:rFonts w:ascii="Arial" w:cs="Arial" w:eastAsia="Arial" w:hAnsi="Arial"/>
          <w:vertAlign w:val="baseline"/>
          <w:rtl w:val="0"/>
        </w:rPr>
        <w:tab/>
        <w:t xml:space="preserve">Time required: prep time requires the time needed to cool and heat the water and assemble necessary equipment (1 hour). The actual wet lab will take approximately 20 to 25 minutes.  The SimuLab will take 40 to 50 minutes if the students have received previous instruction with the software.</w:t>
      </w:r>
    </w:p>
    <w:p w:rsidR="00000000" w:rsidDel="00000000" w:rsidP="00000000" w:rsidRDefault="00000000" w:rsidRPr="00000000" w14:paraId="00000041">
      <w:pPr>
        <w:numPr>
          <w:ilvl w:val="0"/>
          <w:numId w:val="2"/>
        </w:numPr>
        <w:ind w:left="1440" w:hanging="360"/>
        <w:rPr/>
      </w:pPr>
      <w:r w:rsidDel="00000000" w:rsidR="00000000" w:rsidRPr="00000000">
        <w:rPr>
          <w:rFonts w:ascii="Arial" w:cs="Arial" w:eastAsia="Arial" w:hAnsi="Arial"/>
          <w:vertAlign w:val="baseline"/>
          <w:rtl w:val="0"/>
        </w:rPr>
        <w:t xml:space="preserve">Simple wet lab in which students observe the diffusion of dye in water at three different temperatures (cold, room temp, and hot). Ask students to predict the effect of temperature and compare their observations to their predictions.</w:t>
      </w:r>
    </w:p>
    <w:p w:rsidR="00000000" w:rsidDel="00000000" w:rsidP="00000000" w:rsidRDefault="00000000" w:rsidRPr="00000000" w14:paraId="00000042">
      <w:pPr>
        <w:numPr>
          <w:ilvl w:val="0"/>
          <w:numId w:val="2"/>
        </w:numPr>
        <w:ind w:left="1440" w:hanging="360"/>
        <w:rPr/>
      </w:pPr>
      <w:r w:rsidDel="00000000" w:rsidR="00000000" w:rsidRPr="00000000">
        <w:rPr>
          <w:rFonts w:ascii="Arial" w:cs="Arial" w:eastAsia="Arial" w:hAnsi="Arial"/>
          <w:vertAlign w:val="baseline"/>
          <w:rtl w:val="0"/>
        </w:rPr>
        <w:t xml:space="preserve">Diffusion SimuLab.  Students will measure rates of diffusion at various temperatures using the diffusion SMD programs. Then correlate the results of the simulation with the wet lab.</w:t>
      </w:r>
    </w:p>
    <w:p w:rsidR="00000000" w:rsidDel="00000000" w:rsidP="00000000" w:rsidRDefault="00000000" w:rsidRPr="00000000" w14:paraId="00000043">
      <w:pPr>
        <w:numPr>
          <w:ilvl w:val="0"/>
          <w:numId w:val="2"/>
        </w:numPr>
        <w:ind w:left="1440" w:hanging="360"/>
        <w:rPr/>
      </w:pPr>
      <w:r w:rsidDel="00000000" w:rsidR="00000000" w:rsidRPr="00000000">
        <w:rPr>
          <w:rFonts w:ascii="Arial" w:cs="Arial" w:eastAsia="Arial" w:hAnsi="Arial"/>
          <w:vertAlign w:val="baseline"/>
          <w:rtl w:val="0"/>
        </w:rPr>
        <w:t xml:space="preserve">Students are asked to predict the relationship between molecular size and diffusion and test their predictions using the SMD programs.</w:t>
      </w:r>
    </w:p>
    <w:p w:rsidR="00000000" w:rsidDel="00000000" w:rsidP="00000000" w:rsidRDefault="00000000" w:rsidRPr="00000000" w14:paraId="00000044">
      <w:pPr>
        <w:numPr>
          <w:ilvl w:val="0"/>
          <w:numId w:val="2"/>
        </w:numPr>
        <w:ind w:left="1440" w:hanging="360"/>
        <w:rPr/>
      </w:pPr>
      <w:r w:rsidDel="00000000" w:rsidR="00000000" w:rsidRPr="00000000">
        <w:rPr>
          <w:rFonts w:ascii="Arial" w:cs="Arial" w:eastAsia="Arial" w:hAnsi="Arial"/>
          <w:vertAlign w:val="baseline"/>
          <w:rtl w:val="0"/>
        </w:rPr>
        <w:t xml:space="preserve">If time and student level permits, the diffusion SimuLab may be preceded with a review/discussion of the relationship between temperature and molecular velocity and kinetic energy using other SimuLabs.</w:t>
      </w:r>
    </w:p>
    <w:p w:rsidR="00000000" w:rsidDel="00000000" w:rsidP="00000000" w:rsidRDefault="00000000" w:rsidRPr="00000000" w14:paraId="0000004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6">
      <w:pPr>
        <w:rPr>
          <w:rFonts w:ascii="Arial" w:cs="Arial" w:eastAsia="Arial" w:hAnsi="Arial"/>
          <w:vertAlign w:val="baseline"/>
        </w:rPr>
      </w:pPr>
      <w:r w:rsidDel="00000000" w:rsidR="00000000" w:rsidRPr="00000000">
        <w:rPr>
          <w:rFonts w:ascii="Arial" w:cs="Arial" w:eastAsia="Arial" w:hAnsi="Arial"/>
          <w:vertAlign w:val="baseline"/>
          <w:rtl w:val="0"/>
        </w:rPr>
        <w:t xml:space="preserve">Lesson 3: Osmosis and the Role of the Cell Membrane</w:t>
      </w:r>
    </w:p>
    <w:p w:rsidR="00000000" w:rsidDel="00000000" w:rsidP="00000000" w:rsidRDefault="00000000" w:rsidRPr="00000000" w14:paraId="00000047">
      <w:pPr>
        <w:rPr>
          <w:rFonts w:ascii="Arial" w:cs="Arial" w:eastAsia="Arial" w:hAnsi="Arial"/>
          <w:vertAlign w:val="baseline"/>
        </w:rPr>
      </w:pPr>
      <w:r w:rsidDel="00000000" w:rsidR="00000000" w:rsidRPr="00000000">
        <w:rPr>
          <w:rFonts w:ascii="Arial" w:cs="Arial" w:eastAsia="Arial" w:hAnsi="Arial"/>
          <w:vertAlign w:val="baseline"/>
          <w:rtl w:val="0"/>
        </w:rPr>
        <w:tab/>
        <w:t xml:space="preserve">Time required: depends on length of class period (i.e. 40-60 minutes)</w:t>
      </w:r>
    </w:p>
    <w:p w:rsidR="00000000" w:rsidDel="00000000" w:rsidP="00000000" w:rsidRDefault="00000000" w:rsidRPr="00000000" w14:paraId="00000048">
      <w:pPr>
        <w:numPr>
          <w:ilvl w:val="0"/>
          <w:numId w:val="3"/>
        </w:numPr>
        <w:ind w:left="1440" w:hanging="360"/>
        <w:rPr/>
      </w:pPr>
      <w:r w:rsidDel="00000000" w:rsidR="00000000" w:rsidRPr="00000000">
        <w:rPr>
          <w:rFonts w:ascii="Arial" w:cs="Arial" w:eastAsia="Arial" w:hAnsi="Arial"/>
          <w:vertAlign w:val="baseline"/>
          <w:rtl w:val="0"/>
        </w:rPr>
        <w:t xml:space="preserve">Introduce osmosis as a special form of diffusion involving water moving across a selectively permeable membrane. Discuss the similar role that concentration gradients play in osmosis compared to diffusion. Have students consider why it is important that the cell membrane be selectively permeable.</w:t>
      </w:r>
    </w:p>
    <w:p w:rsidR="00000000" w:rsidDel="00000000" w:rsidP="00000000" w:rsidRDefault="00000000" w:rsidRPr="00000000" w14:paraId="00000049">
      <w:pPr>
        <w:numPr>
          <w:ilvl w:val="0"/>
          <w:numId w:val="3"/>
        </w:numPr>
        <w:ind w:left="1440" w:hanging="360"/>
        <w:rPr/>
      </w:pPr>
      <w:r w:rsidDel="00000000" w:rsidR="00000000" w:rsidRPr="00000000">
        <w:rPr>
          <w:rFonts w:ascii="Arial" w:cs="Arial" w:eastAsia="Arial" w:hAnsi="Arial"/>
          <w:vertAlign w:val="baseline"/>
          <w:rtl w:val="0"/>
        </w:rPr>
        <w:t xml:space="preserve">Introduce the terms hypotonic, hypertonic, and isotonic and osmotic pressure. Discuss the role of cell proteins in establishing concentration gradients across the cell membrane.</w:t>
      </w:r>
    </w:p>
    <w:p w:rsidR="00000000" w:rsidDel="00000000" w:rsidP="00000000" w:rsidRDefault="00000000" w:rsidRPr="00000000" w14:paraId="0000004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6">
      <w:pPr>
        <w:rPr>
          <w:rFonts w:ascii="Arial" w:cs="Arial" w:eastAsia="Arial" w:hAnsi="Arial"/>
          <w:vertAlign w:val="baseline"/>
        </w:rPr>
      </w:pPr>
      <w:r w:rsidDel="00000000" w:rsidR="00000000" w:rsidRPr="00000000">
        <w:rPr>
          <w:rFonts w:ascii="Arial" w:cs="Arial" w:eastAsia="Arial" w:hAnsi="Arial"/>
          <w:vertAlign w:val="baseline"/>
          <w:rtl w:val="0"/>
        </w:rPr>
        <w:t xml:space="preserve">Lesson 4, Lab: Osmosis Wet Lab and SimuLab.</w:t>
      </w:r>
    </w:p>
    <w:p w:rsidR="00000000" w:rsidDel="00000000" w:rsidP="00000000" w:rsidRDefault="00000000" w:rsidRPr="00000000" w14:paraId="00000057">
      <w:pPr>
        <w:rPr>
          <w:rFonts w:ascii="Arial" w:cs="Arial" w:eastAsia="Arial" w:hAnsi="Arial"/>
          <w:vertAlign w:val="baseline"/>
        </w:rPr>
      </w:pPr>
      <w:r w:rsidDel="00000000" w:rsidR="00000000" w:rsidRPr="00000000">
        <w:rPr>
          <w:rFonts w:ascii="Arial" w:cs="Arial" w:eastAsia="Arial" w:hAnsi="Arial"/>
          <w:vertAlign w:val="baseline"/>
          <w:rtl w:val="0"/>
        </w:rPr>
        <w:tab/>
        <w:t xml:space="preserve">Time required: prep time requires the time needed to cool and heat the water and assemble necessary equipment (1 hour). The actual wet lab will take approximately 50 to 60 minutes.  The SimuLab will take 40 to 50 minutes if the students have received previous instruction with the software.</w:t>
      </w:r>
    </w:p>
    <w:p w:rsidR="00000000" w:rsidDel="00000000" w:rsidP="00000000" w:rsidRDefault="00000000" w:rsidRPr="00000000" w14:paraId="00000058">
      <w:pPr>
        <w:numPr>
          <w:ilvl w:val="0"/>
          <w:numId w:val="5"/>
        </w:numPr>
        <w:ind w:left="1440" w:hanging="360"/>
        <w:rPr/>
      </w:pPr>
      <w:r w:rsidDel="00000000" w:rsidR="00000000" w:rsidRPr="00000000">
        <w:rPr>
          <w:rFonts w:ascii="Arial" w:cs="Arial" w:eastAsia="Arial" w:hAnsi="Arial"/>
          <w:vertAlign w:val="baseline"/>
          <w:rtl w:val="0"/>
        </w:rPr>
        <w:t xml:space="preserve">Students perform the traditional thistle tube/sugar/starch osmosis lab in which they observe the movement of water into the dialysis tubing and the movement of sugar out of the tubing.</w:t>
      </w:r>
    </w:p>
    <w:p w:rsidR="00000000" w:rsidDel="00000000" w:rsidP="00000000" w:rsidRDefault="00000000" w:rsidRPr="00000000" w14:paraId="00000059">
      <w:pPr>
        <w:numPr>
          <w:ilvl w:val="0"/>
          <w:numId w:val="5"/>
        </w:numPr>
        <w:ind w:left="1440" w:hanging="360"/>
        <w:rPr/>
      </w:pPr>
      <w:r w:rsidDel="00000000" w:rsidR="00000000" w:rsidRPr="00000000">
        <w:rPr>
          <w:rFonts w:ascii="Arial" w:cs="Arial" w:eastAsia="Arial" w:hAnsi="Arial"/>
          <w:vertAlign w:val="baseline"/>
          <w:rtl w:val="0"/>
        </w:rPr>
        <w:t xml:space="preserve">Students follow this with the osmosis SimuLab series where they observe the effect of “protein” concentration inside the cell on the rate of osmosis and the increase in “cell” radius.  This can involve using the “save data” options and exporting their results to Excel for graphical analysis of their results.</w:t>
      </w:r>
    </w:p>
    <w:p w:rsidR="00000000" w:rsidDel="00000000" w:rsidP="00000000" w:rsidRDefault="00000000" w:rsidRPr="00000000" w14:paraId="0000005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B">
      <w:pPr>
        <w:rPr>
          <w:rFonts w:ascii="Arial" w:cs="Arial" w:eastAsia="Arial" w:hAnsi="Arial"/>
          <w:vertAlign w:val="baseline"/>
        </w:rPr>
      </w:pPr>
      <w:r w:rsidDel="00000000" w:rsidR="00000000" w:rsidRPr="00000000">
        <w:rPr>
          <w:rFonts w:ascii="Arial" w:cs="Arial" w:eastAsia="Arial" w:hAnsi="Arial"/>
          <w:vertAlign w:val="baseline"/>
          <w:rtl w:val="0"/>
        </w:rPr>
        <w:t xml:space="preserve">Lesson 5: Active Transport Mechanisms.</w:t>
      </w:r>
    </w:p>
    <w:p w:rsidR="00000000" w:rsidDel="00000000" w:rsidP="00000000" w:rsidRDefault="00000000" w:rsidRPr="00000000" w14:paraId="0000005C">
      <w:pPr>
        <w:rPr>
          <w:rFonts w:ascii="Arial" w:cs="Arial" w:eastAsia="Arial" w:hAnsi="Arial"/>
          <w:vertAlign w:val="baseline"/>
        </w:rPr>
      </w:pPr>
      <w:r w:rsidDel="00000000" w:rsidR="00000000" w:rsidRPr="00000000">
        <w:rPr>
          <w:rFonts w:ascii="Arial" w:cs="Arial" w:eastAsia="Arial" w:hAnsi="Arial"/>
          <w:vertAlign w:val="baseline"/>
          <w:rtl w:val="0"/>
        </w:rPr>
        <w:tab/>
        <w:t xml:space="preserve">Time required: depends on length of class period (i.e. 40-60 minutes)</w:t>
      </w:r>
    </w:p>
    <w:p w:rsidR="00000000" w:rsidDel="00000000" w:rsidP="00000000" w:rsidRDefault="00000000" w:rsidRPr="00000000" w14:paraId="0000005D">
      <w:pPr>
        <w:numPr>
          <w:ilvl w:val="0"/>
          <w:numId w:val="7"/>
        </w:numPr>
        <w:ind w:left="1440" w:hanging="360"/>
        <w:rPr/>
      </w:pPr>
      <w:r w:rsidDel="00000000" w:rsidR="00000000" w:rsidRPr="00000000">
        <w:rPr>
          <w:rFonts w:ascii="Arial" w:cs="Arial" w:eastAsia="Arial" w:hAnsi="Arial"/>
          <w:vertAlign w:val="baseline"/>
          <w:rtl w:val="0"/>
        </w:rPr>
        <w:t xml:space="preserve">Introduce students to the differences between passive and active transport in terms of energy requirements and the direction of movement in relationship to concentration gradients. Use examples such as the sodium/potassium pumps in nerve and muscle cells. </w:t>
      </w:r>
    </w:p>
    <w:p w:rsidR="00000000" w:rsidDel="00000000" w:rsidP="00000000" w:rsidRDefault="00000000" w:rsidRPr="00000000" w14:paraId="0000005E">
      <w:pPr>
        <w:numPr>
          <w:ilvl w:val="0"/>
          <w:numId w:val="7"/>
        </w:numPr>
        <w:ind w:left="1440" w:hanging="360"/>
        <w:rPr/>
      </w:pPr>
      <w:r w:rsidDel="00000000" w:rsidR="00000000" w:rsidRPr="00000000">
        <w:rPr>
          <w:rFonts w:ascii="Arial" w:cs="Arial" w:eastAsia="Arial" w:hAnsi="Arial"/>
          <w:vertAlign w:val="baseline"/>
          <w:rtl w:val="0"/>
        </w:rPr>
        <w:t xml:space="preserve">Discuss other forms of active transport such as exocytosis and endocytosis and their role in phagocytosis of lymphocytes and water regulation in protozoa.</w:t>
      </w:r>
    </w:p>
    <w:p w:rsidR="00000000" w:rsidDel="00000000" w:rsidP="00000000" w:rsidRDefault="00000000" w:rsidRPr="00000000" w14:paraId="0000005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0">
      <w:pPr>
        <w:rPr>
          <w:rFonts w:ascii="Arial" w:cs="Arial" w:eastAsia="Arial" w:hAnsi="Arial"/>
          <w:vertAlign w:val="baseline"/>
        </w:rPr>
      </w:pPr>
      <w:r w:rsidDel="00000000" w:rsidR="00000000" w:rsidRPr="00000000">
        <w:rPr>
          <w:rFonts w:ascii="Arial" w:cs="Arial" w:eastAsia="Arial" w:hAnsi="Arial"/>
          <w:vertAlign w:val="baseline"/>
          <w:rtl w:val="0"/>
        </w:rPr>
        <w:t xml:space="preserve">Lesson 6: The Structure of the Cell Membrane.</w:t>
      </w:r>
    </w:p>
    <w:p w:rsidR="00000000" w:rsidDel="00000000" w:rsidP="00000000" w:rsidRDefault="00000000" w:rsidRPr="00000000" w14:paraId="00000061">
      <w:pPr>
        <w:rPr>
          <w:rFonts w:ascii="Arial" w:cs="Arial" w:eastAsia="Arial" w:hAnsi="Arial"/>
          <w:vertAlign w:val="baseline"/>
        </w:rPr>
      </w:pPr>
      <w:r w:rsidDel="00000000" w:rsidR="00000000" w:rsidRPr="00000000">
        <w:rPr>
          <w:rFonts w:ascii="Arial" w:cs="Arial" w:eastAsia="Arial" w:hAnsi="Arial"/>
          <w:vertAlign w:val="baseline"/>
          <w:rtl w:val="0"/>
        </w:rPr>
        <w:tab/>
        <w:t xml:space="preserve">Time required: depends on length of class period (i.e. 40-60 minutes)</w:t>
      </w:r>
    </w:p>
    <w:p w:rsidR="00000000" w:rsidDel="00000000" w:rsidP="00000000" w:rsidRDefault="00000000" w:rsidRPr="00000000" w14:paraId="00000062">
      <w:pPr>
        <w:numPr>
          <w:ilvl w:val="0"/>
          <w:numId w:val="9"/>
        </w:numPr>
        <w:ind w:left="1440" w:hanging="360"/>
        <w:rPr/>
      </w:pPr>
      <w:r w:rsidDel="00000000" w:rsidR="00000000" w:rsidRPr="00000000">
        <w:rPr>
          <w:rFonts w:ascii="Arial" w:cs="Arial" w:eastAsia="Arial" w:hAnsi="Arial"/>
          <w:vertAlign w:val="baseline"/>
          <w:rtl w:val="0"/>
        </w:rPr>
        <w:t xml:space="preserve">Introduce students to the molecular components of the cell membrane including phospholipids and proteins.</w:t>
      </w:r>
    </w:p>
    <w:p w:rsidR="00000000" w:rsidDel="00000000" w:rsidP="00000000" w:rsidRDefault="00000000" w:rsidRPr="00000000" w14:paraId="00000063">
      <w:pPr>
        <w:numPr>
          <w:ilvl w:val="0"/>
          <w:numId w:val="9"/>
        </w:numPr>
        <w:ind w:left="1440" w:hanging="360"/>
        <w:rPr/>
      </w:pPr>
      <w:r w:rsidDel="00000000" w:rsidR="00000000" w:rsidRPr="00000000">
        <w:rPr>
          <w:rFonts w:ascii="Arial" w:cs="Arial" w:eastAsia="Arial" w:hAnsi="Arial"/>
          <w:vertAlign w:val="baseline"/>
          <w:rtl w:val="0"/>
        </w:rPr>
        <w:t xml:space="preserve">Discuss the double layer arrangement of the phospholipids and the role of their polar heads in the creation of hydrophobic and hydrophilic regions of the membrane.  Point out the role these polar regions have in influencing the diffusion of charged particles across the membrane.</w:t>
      </w:r>
    </w:p>
    <w:p w:rsidR="00000000" w:rsidDel="00000000" w:rsidP="00000000" w:rsidRDefault="00000000" w:rsidRPr="00000000" w14:paraId="00000064">
      <w:pPr>
        <w:numPr>
          <w:ilvl w:val="0"/>
          <w:numId w:val="9"/>
        </w:numPr>
        <w:ind w:left="1440" w:hanging="360"/>
        <w:rPr/>
      </w:pPr>
      <w:r w:rsidDel="00000000" w:rsidR="00000000" w:rsidRPr="00000000">
        <w:rPr>
          <w:rFonts w:ascii="Arial" w:cs="Arial" w:eastAsia="Arial" w:hAnsi="Arial"/>
          <w:vertAlign w:val="baseline"/>
          <w:rtl w:val="0"/>
        </w:rPr>
        <w:t xml:space="preserve">Discuss the various types of proteins that are associated with the membrane and their functions including ion channels, carrier proteins, structural proteins, and antigenic protein complexes.</w:t>
      </w:r>
    </w:p>
    <w:p w:rsidR="00000000" w:rsidDel="00000000" w:rsidP="00000000" w:rsidRDefault="00000000" w:rsidRPr="00000000" w14:paraId="0000006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6">
      <w:pPr>
        <w:rPr>
          <w:rFonts w:ascii="Arial" w:cs="Arial" w:eastAsia="Arial" w:hAnsi="Arial"/>
          <w:vertAlign w:val="baseline"/>
        </w:rPr>
      </w:pPr>
      <w:r w:rsidDel="00000000" w:rsidR="00000000" w:rsidRPr="00000000">
        <w:rPr>
          <w:rFonts w:ascii="Arial" w:cs="Arial" w:eastAsia="Arial" w:hAnsi="Arial"/>
          <w:vertAlign w:val="baseline"/>
          <w:rtl w:val="0"/>
        </w:rPr>
        <w:t xml:space="preserve">Lesson 7, Lab: The Formation of Micelles by Phospholipids SimuLab.</w:t>
      </w:r>
    </w:p>
    <w:p w:rsidR="00000000" w:rsidDel="00000000" w:rsidP="00000000" w:rsidRDefault="00000000" w:rsidRPr="00000000" w14:paraId="00000067">
      <w:pPr>
        <w:rPr>
          <w:rFonts w:ascii="Arial" w:cs="Arial" w:eastAsia="Arial" w:hAnsi="Arial"/>
          <w:vertAlign w:val="baseline"/>
        </w:rPr>
      </w:pPr>
      <w:r w:rsidDel="00000000" w:rsidR="00000000" w:rsidRPr="00000000">
        <w:rPr>
          <w:rFonts w:ascii="Arial" w:cs="Arial" w:eastAsia="Arial" w:hAnsi="Arial"/>
          <w:vertAlign w:val="baseline"/>
          <w:rtl w:val="0"/>
        </w:rPr>
        <w:tab/>
        <w:t xml:space="preserve">Time required: There is minimal prep time involved with this SimuLab if the computers are available. The time for the actual lab will be approximately 50 minutes.</w:t>
      </w:r>
    </w:p>
    <w:p w:rsidR="00000000" w:rsidDel="00000000" w:rsidP="00000000" w:rsidRDefault="00000000" w:rsidRPr="00000000" w14:paraId="00000068">
      <w:pPr>
        <w:numPr>
          <w:ilvl w:val="0"/>
          <w:numId w:val="6"/>
        </w:numPr>
        <w:ind w:left="1440" w:hanging="360"/>
        <w:rPr/>
      </w:pPr>
      <w:r w:rsidDel="00000000" w:rsidR="00000000" w:rsidRPr="00000000">
        <w:rPr>
          <w:rFonts w:ascii="Arial" w:cs="Arial" w:eastAsia="Arial" w:hAnsi="Arial"/>
          <w:vertAlign w:val="baseline"/>
          <w:rtl w:val="0"/>
        </w:rPr>
        <w:t xml:space="preserve">Students run the Micelle UMD movie to observe the creation of micelles by phospholipids. Students will study the formation of these membrane like structures as the polar regions of the phospholipids interact with water.</w:t>
      </w:r>
    </w:p>
    <w:p w:rsidR="00000000" w:rsidDel="00000000" w:rsidP="00000000" w:rsidRDefault="00000000" w:rsidRPr="00000000" w14:paraId="00000069">
      <w:pPr>
        <w:numPr>
          <w:ilvl w:val="0"/>
          <w:numId w:val="6"/>
        </w:numPr>
        <w:ind w:left="1440" w:hanging="360"/>
        <w:rPr/>
      </w:pPr>
      <w:r w:rsidDel="00000000" w:rsidR="00000000" w:rsidRPr="00000000">
        <w:rPr>
          <w:rFonts w:ascii="Arial" w:cs="Arial" w:eastAsia="Arial" w:hAnsi="Arial"/>
          <w:vertAlign w:val="baseline"/>
          <w:rtl w:val="0"/>
        </w:rPr>
        <w:t xml:space="preserve">Students will explore the effect of varying the concentration of the surfactant on the formation of a lipid bilayer.</w:t>
      </w:r>
    </w:p>
    <w:p w:rsidR="00000000" w:rsidDel="00000000" w:rsidP="00000000" w:rsidRDefault="00000000" w:rsidRPr="00000000" w14:paraId="0000006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2">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Resources</w:t>
      </w:r>
      <w:r w:rsidDel="00000000" w:rsidR="00000000" w:rsidRPr="00000000">
        <w:rPr>
          <w:rtl w:val="0"/>
        </w:rPr>
      </w:r>
    </w:p>
    <w:p w:rsidR="00000000" w:rsidDel="00000000" w:rsidP="00000000" w:rsidRDefault="00000000" w:rsidRPr="00000000" w14:paraId="0000007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4">
      <w:pPr>
        <w:rPr>
          <w:rFonts w:ascii="Arial" w:cs="Arial" w:eastAsia="Arial" w:hAnsi="Arial"/>
          <w:vertAlign w:val="baseline"/>
        </w:rPr>
      </w:pPr>
      <w:r w:rsidDel="00000000" w:rsidR="00000000" w:rsidRPr="00000000">
        <w:rPr>
          <w:rFonts w:ascii="Arial" w:cs="Arial" w:eastAsia="Arial" w:hAnsi="Arial"/>
          <w:vertAlign w:val="baseline"/>
          <w:rtl w:val="0"/>
        </w:rPr>
        <w:t xml:space="preserve">Standard lab equipment for the traditional diffusion and osmosis labs are required and listed with the individual lab activities.</w:t>
      </w:r>
    </w:p>
    <w:p w:rsidR="00000000" w:rsidDel="00000000" w:rsidP="00000000" w:rsidRDefault="00000000" w:rsidRPr="00000000" w14:paraId="0000007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Electronic Equipment</w:t>
      </w:r>
      <w:r w:rsidDel="00000000" w:rsidR="00000000" w:rsidRPr="00000000">
        <w:rPr>
          <w:rtl w:val="0"/>
        </w:rPr>
      </w:r>
    </w:p>
    <w:p w:rsidR="00000000" w:rsidDel="00000000" w:rsidP="00000000" w:rsidRDefault="00000000" w:rsidRPr="00000000" w14:paraId="00000078">
      <w:pPr>
        <w:ind w:left="1091"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9">
      <w:pPr>
        <w:rPr>
          <w:rFonts w:ascii="Arial" w:cs="Arial" w:eastAsia="Arial" w:hAnsi="Arial"/>
          <w:vertAlign w:val="baseline"/>
        </w:rPr>
      </w:pPr>
      <w:r w:rsidDel="00000000" w:rsidR="00000000" w:rsidRPr="00000000">
        <w:rPr>
          <w:rFonts w:ascii="Arial" w:cs="Arial" w:eastAsia="Arial" w:hAnsi="Arial"/>
          <w:vertAlign w:val="baseline"/>
          <w:rtl w:val="0"/>
        </w:rPr>
        <w:t xml:space="preserve">Computers/Software</w:t>
      </w:r>
    </w:p>
    <w:p w:rsidR="00000000" w:rsidDel="00000000" w:rsidP="00000000" w:rsidRDefault="00000000" w:rsidRPr="00000000" w14:paraId="0000007A">
      <w:pPr>
        <w:numPr>
          <w:ilvl w:val="0"/>
          <w:numId w:val="12"/>
        </w:numPr>
        <w:ind w:left="1451" w:hanging="360"/>
        <w:rPr/>
      </w:pPr>
      <w:r w:rsidDel="00000000" w:rsidR="00000000" w:rsidRPr="00000000">
        <w:rPr>
          <w:rFonts w:ascii="Arial" w:cs="Arial" w:eastAsia="Arial" w:hAnsi="Arial"/>
          <w:vertAlign w:val="baseline"/>
          <w:rtl w:val="0"/>
        </w:rPr>
        <w:t xml:space="preserve">PC or Mac computers with the SMD and Universal software installed</w:t>
      </w:r>
    </w:p>
    <w:p w:rsidR="00000000" w:rsidDel="00000000" w:rsidP="00000000" w:rsidRDefault="00000000" w:rsidRPr="00000000" w14:paraId="0000007B">
      <w:pPr>
        <w:numPr>
          <w:ilvl w:val="0"/>
          <w:numId w:val="12"/>
        </w:numPr>
        <w:ind w:left="1451" w:hanging="360"/>
        <w:rPr/>
      </w:pPr>
      <w:r w:rsidDel="00000000" w:rsidR="00000000" w:rsidRPr="00000000">
        <w:rPr>
          <w:rFonts w:ascii="Arial" w:cs="Arial" w:eastAsia="Arial" w:hAnsi="Arial"/>
          <w:vertAlign w:val="baseline"/>
          <w:rtl w:val="0"/>
        </w:rPr>
        <w:t xml:space="preserve">Access to Microsoft Excel</w:t>
      </w:r>
    </w:p>
    <w:p w:rsidR="00000000" w:rsidDel="00000000" w:rsidP="00000000" w:rsidRDefault="00000000" w:rsidRPr="00000000" w14:paraId="0000007C">
      <w:pPr>
        <w:numPr>
          <w:ilvl w:val="0"/>
          <w:numId w:val="12"/>
        </w:numPr>
        <w:ind w:left="1451" w:hanging="360"/>
        <w:rPr/>
      </w:pPr>
      <w:r w:rsidDel="00000000" w:rsidR="00000000" w:rsidRPr="00000000">
        <w:rPr>
          <w:rFonts w:ascii="Arial" w:cs="Arial" w:eastAsia="Arial" w:hAnsi="Arial"/>
          <w:vertAlign w:val="baseline"/>
          <w:rtl w:val="0"/>
        </w:rPr>
        <w:t xml:space="preserve">The ideal number of computers would be one for every two students. The actual number will depend on individual school resources.</w:t>
      </w:r>
    </w:p>
    <w:p w:rsidR="00000000" w:rsidDel="00000000" w:rsidP="00000000" w:rsidRDefault="00000000" w:rsidRPr="00000000" w14:paraId="0000007D">
      <w:pPr>
        <w:numPr>
          <w:ilvl w:val="0"/>
          <w:numId w:val="12"/>
        </w:numPr>
        <w:ind w:left="1451" w:hanging="360"/>
        <w:rPr/>
      </w:pPr>
      <w:r w:rsidDel="00000000" w:rsidR="00000000" w:rsidRPr="00000000">
        <w:rPr>
          <w:rFonts w:ascii="Arial" w:cs="Arial" w:eastAsia="Arial" w:hAnsi="Arial"/>
          <w:vertAlign w:val="baseline"/>
          <w:rtl w:val="0"/>
        </w:rPr>
        <w:t xml:space="preserve">A muti-media projector would be helpful for the initial introduction to the software or presenting demonstrations of the programs.</w:t>
      </w:r>
    </w:p>
    <w:p w:rsidR="00000000" w:rsidDel="00000000" w:rsidP="00000000" w:rsidRDefault="00000000" w:rsidRPr="00000000" w14:paraId="0000007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1">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Goals and Objectives</w:t>
      </w:r>
      <w:r w:rsidDel="00000000" w:rsidR="00000000" w:rsidRPr="00000000">
        <w:rPr>
          <w:rtl w:val="0"/>
        </w:rPr>
      </w:r>
    </w:p>
    <w:p w:rsidR="00000000" w:rsidDel="00000000" w:rsidP="00000000" w:rsidRDefault="00000000" w:rsidRPr="00000000" w14:paraId="0000008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3">
      <w:pPr>
        <w:numPr>
          <w:ilvl w:val="0"/>
          <w:numId w:val="13"/>
        </w:numPr>
        <w:ind w:left="720" w:hanging="360"/>
        <w:rPr/>
      </w:pPr>
      <w:r w:rsidDel="00000000" w:rsidR="00000000" w:rsidRPr="00000000">
        <w:rPr>
          <w:rFonts w:ascii="Arial" w:cs="Arial" w:eastAsia="Arial" w:hAnsi="Arial"/>
          <w:vertAlign w:val="baseline"/>
          <w:rtl w:val="0"/>
        </w:rPr>
        <w:t xml:space="preserve">Master the use of virtual molecular program</w:t>
      </w:r>
    </w:p>
    <w:p w:rsidR="00000000" w:rsidDel="00000000" w:rsidP="00000000" w:rsidRDefault="00000000" w:rsidRPr="00000000" w14:paraId="00000084">
      <w:pPr>
        <w:numPr>
          <w:ilvl w:val="0"/>
          <w:numId w:val="13"/>
        </w:numPr>
        <w:ind w:left="720" w:hanging="360"/>
        <w:rPr/>
      </w:pPr>
      <w:r w:rsidDel="00000000" w:rsidR="00000000" w:rsidRPr="00000000">
        <w:rPr>
          <w:rFonts w:ascii="Arial" w:cs="Arial" w:eastAsia="Arial" w:hAnsi="Arial"/>
          <w:vertAlign w:val="baseline"/>
          <w:rtl w:val="0"/>
        </w:rPr>
        <w:t xml:space="preserve">Describe the components and their arrangement in the cell membrane</w:t>
      </w:r>
    </w:p>
    <w:p w:rsidR="00000000" w:rsidDel="00000000" w:rsidP="00000000" w:rsidRDefault="00000000" w:rsidRPr="00000000" w14:paraId="00000085">
      <w:pPr>
        <w:numPr>
          <w:ilvl w:val="0"/>
          <w:numId w:val="13"/>
        </w:numPr>
        <w:ind w:left="720" w:hanging="360"/>
        <w:rPr/>
      </w:pPr>
      <w:r w:rsidDel="00000000" w:rsidR="00000000" w:rsidRPr="00000000">
        <w:rPr>
          <w:rFonts w:ascii="Arial" w:cs="Arial" w:eastAsia="Arial" w:hAnsi="Arial"/>
          <w:vertAlign w:val="baseline"/>
          <w:rtl w:val="0"/>
        </w:rPr>
        <w:t xml:space="preserve">Define diffusion, osmosis, semi-permeable membrane, and equilibrium</w:t>
      </w:r>
    </w:p>
    <w:p w:rsidR="00000000" w:rsidDel="00000000" w:rsidP="00000000" w:rsidRDefault="00000000" w:rsidRPr="00000000" w14:paraId="00000086">
      <w:pPr>
        <w:numPr>
          <w:ilvl w:val="0"/>
          <w:numId w:val="13"/>
        </w:numPr>
        <w:ind w:left="720" w:hanging="360"/>
        <w:rPr/>
      </w:pPr>
      <w:r w:rsidDel="00000000" w:rsidR="00000000" w:rsidRPr="00000000">
        <w:rPr>
          <w:rFonts w:ascii="Arial" w:cs="Arial" w:eastAsia="Arial" w:hAnsi="Arial"/>
          <w:vertAlign w:val="baseline"/>
          <w:rtl w:val="0"/>
        </w:rPr>
        <w:t xml:space="preserve">Predict the effects of temperature and mass on the rate of diffusion</w:t>
      </w:r>
    </w:p>
    <w:p w:rsidR="00000000" w:rsidDel="00000000" w:rsidP="00000000" w:rsidRDefault="00000000" w:rsidRPr="00000000" w14:paraId="00000087">
      <w:pPr>
        <w:numPr>
          <w:ilvl w:val="0"/>
          <w:numId w:val="13"/>
        </w:numPr>
        <w:ind w:left="720" w:hanging="360"/>
        <w:rPr/>
      </w:pPr>
      <w:r w:rsidDel="00000000" w:rsidR="00000000" w:rsidRPr="00000000">
        <w:rPr>
          <w:rFonts w:ascii="Arial" w:cs="Arial" w:eastAsia="Arial" w:hAnsi="Arial"/>
          <w:vertAlign w:val="baseline"/>
          <w:rtl w:val="0"/>
        </w:rPr>
        <w:t xml:space="preserve">Distinguish between diffusion and osmosis</w:t>
      </w:r>
    </w:p>
    <w:p w:rsidR="00000000" w:rsidDel="00000000" w:rsidP="00000000" w:rsidRDefault="00000000" w:rsidRPr="00000000" w14:paraId="00000088">
      <w:pPr>
        <w:numPr>
          <w:ilvl w:val="0"/>
          <w:numId w:val="13"/>
        </w:numPr>
        <w:ind w:left="720" w:hanging="360"/>
        <w:rPr/>
      </w:pPr>
      <w:r w:rsidDel="00000000" w:rsidR="00000000" w:rsidRPr="00000000">
        <w:rPr>
          <w:rFonts w:ascii="Arial" w:cs="Arial" w:eastAsia="Arial" w:hAnsi="Arial"/>
          <w:vertAlign w:val="baseline"/>
          <w:rtl w:val="0"/>
        </w:rPr>
        <w:t xml:space="preserve">Explain the role of the semi-permeable membrane in passive and active transport</w:t>
      </w:r>
    </w:p>
    <w:p w:rsidR="00000000" w:rsidDel="00000000" w:rsidP="00000000" w:rsidRDefault="00000000" w:rsidRPr="00000000" w14:paraId="00000089">
      <w:pPr>
        <w:numPr>
          <w:ilvl w:val="0"/>
          <w:numId w:val="13"/>
        </w:numPr>
        <w:ind w:left="720" w:hanging="360"/>
        <w:rPr/>
      </w:pPr>
      <w:r w:rsidDel="00000000" w:rsidR="00000000" w:rsidRPr="00000000">
        <w:rPr>
          <w:rFonts w:ascii="Arial" w:cs="Arial" w:eastAsia="Arial" w:hAnsi="Arial"/>
          <w:vertAlign w:val="baseline"/>
          <w:rtl w:val="0"/>
        </w:rPr>
        <w:t xml:space="preserve">Predict and analyze the effects of concentration on osmosis</w:t>
      </w:r>
    </w:p>
    <w:p w:rsidR="00000000" w:rsidDel="00000000" w:rsidP="00000000" w:rsidRDefault="00000000" w:rsidRPr="00000000" w14:paraId="0000008A">
      <w:pPr>
        <w:numPr>
          <w:ilvl w:val="0"/>
          <w:numId w:val="13"/>
        </w:numPr>
        <w:ind w:left="720" w:hanging="360"/>
        <w:rPr/>
      </w:pPr>
      <w:r w:rsidDel="00000000" w:rsidR="00000000" w:rsidRPr="00000000">
        <w:rPr>
          <w:rFonts w:ascii="Arial" w:cs="Arial" w:eastAsia="Arial" w:hAnsi="Arial"/>
          <w:vertAlign w:val="baseline"/>
          <w:rtl w:val="0"/>
        </w:rPr>
        <w:t xml:space="preserve">Demonstrate the formation of micelles by phospholipid molecules</w:t>
      </w:r>
    </w:p>
    <w:p w:rsidR="00000000" w:rsidDel="00000000" w:rsidP="00000000" w:rsidRDefault="00000000" w:rsidRPr="00000000" w14:paraId="0000008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0">
      <w:pPr>
        <w:pStyle w:val="Heading1"/>
        <w:rPr>
          <w:vertAlign w:val="baseline"/>
        </w:rPr>
      </w:pPr>
      <w:r w:rsidDel="00000000" w:rsidR="00000000" w:rsidRPr="00000000">
        <w:rPr>
          <w:b w:val="1"/>
          <w:vertAlign w:val="baseline"/>
          <w:rtl w:val="0"/>
        </w:rPr>
        <w:t xml:space="preserve">Assessment: Laboratory Rubric</w:t>
      </w:r>
      <w:r w:rsidDel="00000000" w:rsidR="00000000" w:rsidRPr="00000000">
        <w:rPr>
          <w:rtl w:val="0"/>
        </w:rPr>
      </w:r>
    </w:p>
    <w:tbl>
      <w:tblPr>
        <w:tblStyle w:val="Table1"/>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4428"/>
        <w:tblGridChange w:id="0">
          <w:tblGrid>
            <w:gridCol w:w="4428"/>
            <w:gridCol w:w="4428"/>
          </w:tblGrid>
        </w:tblGridChange>
      </w:tblGrid>
      <w:tr>
        <w:trPr>
          <w:cantSplit w:val="0"/>
          <w:tblHeader w:val="0"/>
        </w:trPr>
        <w:tc>
          <w:tcPr>
            <w:vAlign w:val="top"/>
          </w:tcPr>
          <w:p w:rsidR="00000000" w:rsidDel="00000000" w:rsidP="00000000" w:rsidRDefault="00000000" w:rsidRPr="00000000" w14:paraId="000000A1">
            <w:pPr>
              <w:rPr>
                <w:vertAlign w:val="baseline"/>
              </w:rPr>
            </w:pPr>
            <w:r w:rsidDel="00000000" w:rsidR="00000000" w:rsidRPr="00000000">
              <w:rPr>
                <w:vertAlign w:val="baseline"/>
                <w:rtl w:val="0"/>
              </w:rPr>
              <w:t xml:space="preserve">Title Page</w:t>
            </w:r>
          </w:p>
          <w:p w:rsidR="00000000" w:rsidDel="00000000" w:rsidP="00000000" w:rsidRDefault="00000000" w:rsidRPr="00000000" w14:paraId="000000A2">
            <w:pPr>
              <w:rPr>
                <w:vertAlign w:val="baseline"/>
              </w:rPr>
            </w:pPr>
            <w:r w:rsidDel="00000000" w:rsidR="00000000" w:rsidRPr="00000000">
              <w:rPr>
                <w:vertAlign w:val="baseline"/>
                <w:rtl w:val="0"/>
              </w:rPr>
              <w:t xml:space="preserve">Points: </w:t>
            </w:r>
            <w:r w:rsidDel="00000000" w:rsidR="00000000" w:rsidRPr="00000000">
              <w:rPr>
                <w:sz w:val="16"/>
                <w:szCs w:val="16"/>
                <w:vertAlign w:val="baseline"/>
                <w:rtl w:val="0"/>
              </w:rPr>
              <w:t xml:space="preserve">* point totals were left blank for teachers to adapt to individual needs</w:t>
            </w:r>
            <w:r w:rsidDel="00000000" w:rsidR="00000000" w:rsidRPr="00000000">
              <w:rPr>
                <w:rtl w:val="0"/>
              </w:rPr>
            </w:r>
          </w:p>
        </w:tc>
        <w:tc>
          <w:tcPr>
            <w:vAlign w:val="top"/>
          </w:tcPr>
          <w:p w:rsidR="00000000" w:rsidDel="00000000" w:rsidP="00000000" w:rsidRDefault="00000000" w:rsidRPr="00000000" w14:paraId="000000A3">
            <w:pPr>
              <w:rPr>
                <w:sz w:val="20"/>
                <w:szCs w:val="20"/>
                <w:vertAlign w:val="baseline"/>
              </w:rPr>
            </w:pPr>
            <w:r w:rsidDel="00000000" w:rsidR="00000000" w:rsidRPr="00000000">
              <w:rPr>
                <w:sz w:val="20"/>
                <w:szCs w:val="20"/>
                <w:vertAlign w:val="baseline"/>
                <w:rtl w:val="0"/>
              </w:rPr>
              <w:t xml:space="preserve">The title page should include:</w:t>
            </w:r>
          </w:p>
          <w:p w:rsidR="00000000" w:rsidDel="00000000" w:rsidP="00000000" w:rsidRDefault="00000000" w:rsidRPr="00000000" w14:paraId="000000A4">
            <w:pPr>
              <w:numPr>
                <w:ilvl w:val="0"/>
                <w:numId w:val="15"/>
              </w:numPr>
              <w:ind w:left="720" w:hanging="360"/>
              <w:rPr>
                <w:sz w:val="20"/>
                <w:szCs w:val="20"/>
              </w:rPr>
            </w:pPr>
            <w:r w:rsidDel="00000000" w:rsidR="00000000" w:rsidRPr="00000000">
              <w:rPr>
                <w:sz w:val="20"/>
                <w:szCs w:val="20"/>
                <w:vertAlign w:val="baseline"/>
                <w:rtl w:val="0"/>
              </w:rPr>
              <w:t xml:space="preserve">Title of the lab</w:t>
            </w:r>
          </w:p>
          <w:p w:rsidR="00000000" w:rsidDel="00000000" w:rsidP="00000000" w:rsidRDefault="00000000" w:rsidRPr="00000000" w14:paraId="000000A5">
            <w:pPr>
              <w:numPr>
                <w:ilvl w:val="0"/>
                <w:numId w:val="15"/>
              </w:numPr>
              <w:ind w:left="720" w:hanging="360"/>
              <w:rPr>
                <w:sz w:val="20"/>
                <w:szCs w:val="20"/>
              </w:rPr>
            </w:pPr>
            <w:r w:rsidDel="00000000" w:rsidR="00000000" w:rsidRPr="00000000">
              <w:rPr>
                <w:sz w:val="20"/>
                <w:szCs w:val="20"/>
                <w:vertAlign w:val="baseline"/>
                <w:rtl w:val="0"/>
              </w:rPr>
              <w:t xml:space="preserve">Name plus lab partners</w:t>
            </w:r>
          </w:p>
          <w:p w:rsidR="00000000" w:rsidDel="00000000" w:rsidP="00000000" w:rsidRDefault="00000000" w:rsidRPr="00000000" w14:paraId="000000A6">
            <w:pPr>
              <w:numPr>
                <w:ilvl w:val="0"/>
                <w:numId w:val="15"/>
              </w:numPr>
              <w:ind w:left="720" w:hanging="360"/>
              <w:rPr>
                <w:sz w:val="20"/>
                <w:szCs w:val="20"/>
              </w:rPr>
            </w:pPr>
            <w:r w:rsidDel="00000000" w:rsidR="00000000" w:rsidRPr="00000000">
              <w:rPr>
                <w:sz w:val="20"/>
                <w:szCs w:val="20"/>
                <w:vertAlign w:val="baseline"/>
                <w:rtl w:val="0"/>
              </w:rPr>
              <w:t xml:space="preserve">Date</w:t>
            </w:r>
          </w:p>
        </w:tc>
      </w:tr>
      <w:tr>
        <w:trPr>
          <w:cantSplit w:val="0"/>
          <w:tblHeader w:val="0"/>
        </w:trPr>
        <w:tc>
          <w:tcPr>
            <w:vAlign w:val="top"/>
          </w:tcPr>
          <w:p w:rsidR="00000000" w:rsidDel="00000000" w:rsidP="00000000" w:rsidRDefault="00000000" w:rsidRPr="00000000" w14:paraId="000000A7">
            <w:pPr>
              <w:rPr>
                <w:vertAlign w:val="baseline"/>
              </w:rPr>
            </w:pPr>
            <w:r w:rsidDel="00000000" w:rsidR="00000000" w:rsidRPr="00000000">
              <w:rPr>
                <w:vertAlign w:val="baseline"/>
                <w:rtl w:val="0"/>
              </w:rPr>
              <w:t xml:space="preserve">Introduction</w:t>
            </w:r>
          </w:p>
          <w:p w:rsidR="00000000" w:rsidDel="00000000" w:rsidP="00000000" w:rsidRDefault="00000000" w:rsidRPr="00000000" w14:paraId="000000A8">
            <w:pPr>
              <w:rPr>
                <w:vertAlign w:val="baseline"/>
              </w:rPr>
            </w:pPr>
            <w:r w:rsidDel="00000000" w:rsidR="00000000" w:rsidRPr="00000000">
              <w:rPr>
                <w:vertAlign w:val="baseline"/>
                <w:rtl w:val="0"/>
              </w:rPr>
              <w:t xml:space="preserve">Points:</w:t>
            </w:r>
          </w:p>
        </w:tc>
        <w:tc>
          <w:tcPr>
            <w:vAlign w:val="top"/>
          </w:tcPr>
          <w:p w:rsidR="00000000" w:rsidDel="00000000" w:rsidP="00000000" w:rsidRDefault="00000000" w:rsidRPr="00000000" w14:paraId="000000A9">
            <w:pPr>
              <w:rPr>
                <w:sz w:val="20"/>
                <w:szCs w:val="20"/>
                <w:vertAlign w:val="baseline"/>
              </w:rPr>
            </w:pPr>
            <w:r w:rsidDel="00000000" w:rsidR="00000000" w:rsidRPr="00000000">
              <w:rPr>
                <w:sz w:val="20"/>
                <w:szCs w:val="20"/>
                <w:vertAlign w:val="baseline"/>
                <w:rtl w:val="0"/>
              </w:rPr>
              <w:t xml:space="preserve">The introduction should include:</w:t>
            </w:r>
          </w:p>
          <w:p w:rsidR="00000000" w:rsidDel="00000000" w:rsidP="00000000" w:rsidRDefault="00000000" w:rsidRPr="00000000" w14:paraId="000000AA">
            <w:pPr>
              <w:numPr>
                <w:ilvl w:val="0"/>
                <w:numId w:val="16"/>
              </w:numPr>
              <w:ind w:left="720" w:hanging="360"/>
              <w:rPr>
                <w:sz w:val="20"/>
                <w:szCs w:val="20"/>
              </w:rPr>
            </w:pPr>
            <w:r w:rsidDel="00000000" w:rsidR="00000000" w:rsidRPr="00000000">
              <w:rPr>
                <w:sz w:val="20"/>
                <w:szCs w:val="20"/>
                <w:vertAlign w:val="baseline"/>
                <w:rtl w:val="0"/>
              </w:rPr>
              <w:t xml:space="preserve">The purpose of the experiment</w:t>
            </w:r>
          </w:p>
          <w:p w:rsidR="00000000" w:rsidDel="00000000" w:rsidP="00000000" w:rsidRDefault="00000000" w:rsidRPr="00000000" w14:paraId="000000AB">
            <w:pPr>
              <w:numPr>
                <w:ilvl w:val="0"/>
                <w:numId w:val="16"/>
              </w:numPr>
              <w:ind w:left="720" w:hanging="360"/>
              <w:rPr>
                <w:sz w:val="20"/>
                <w:szCs w:val="20"/>
              </w:rPr>
            </w:pPr>
            <w:r w:rsidDel="00000000" w:rsidR="00000000" w:rsidRPr="00000000">
              <w:rPr>
                <w:sz w:val="20"/>
                <w:szCs w:val="20"/>
                <w:vertAlign w:val="baseline"/>
                <w:rtl w:val="0"/>
              </w:rPr>
              <w:t xml:space="preserve">Brief summary of procedure and conclusions</w:t>
            </w:r>
          </w:p>
          <w:p w:rsidR="00000000" w:rsidDel="00000000" w:rsidP="00000000" w:rsidRDefault="00000000" w:rsidRPr="00000000" w14:paraId="000000AC">
            <w:pPr>
              <w:numPr>
                <w:ilvl w:val="0"/>
                <w:numId w:val="16"/>
              </w:numPr>
              <w:ind w:left="720" w:hanging="360"/>
              <w:rPr>
                <w:sz w:val="20"/>
                <w:szCs w:val="20"/>
              </w:rPr>
            </w:pPr>
            <w:r w:rsidDel="00000000" w:rsidR="00000000" w:rsidRPr="00000000">
              <w:rPr>
                <w:sz w:val="20"/>
                <w:szCs w:val="20"/>
                <w:vertAlign w:val="baseline"/>
                <w:rtl w:val="0"/>
              </w:rPr>
              <w:t xml:space="preserve">Statement of hypothesis</w:t>
            </w:r>
          </w:p>
        </w:tc>
      </w:tr>
      <w:tr>
        <w:trPr>
          <w:cantSplit w:val="0"/>
          <w:tblHeader w:val="0"/>
        </w:trPr>
        <w:tc>
          <w:tcPr>
            <w:vAlign w:val="top"/>
          </w:tcPr>
          <w:p w:rsidR="00000000" w:rsidDel="00000000" w:rsidP="00000000" w:rsidRDefault="00000000" w:rsidRPr="00000000" w14:paraId="000000AD">
            <w:pPr>
              <w:rPr>
                <w:vertAlign w:val="baseline"/>
              </w:rPr>
            </w:pPr>
            <w:r w:rsidDel="00000000" w:rsidR="00000000" w:rsidRPr="00000000">
              <w:rPr>
                <w:vertAlign w:val="baseline"/>
                <w:rtl w:val="0"/>
              </w:rPr>
              <w:t xml:space="preserve">Materials and Methods</w:t>
            </w:r>
          </w:p>
          <w:p w:rsidR="00000000" w:rsidDel="00000000" w:rsidP="00000000" w:rsidRDefault="00000000" w:rsidRPr="00000000" w14:paraId="000000AE">
            <w:pPr>
              <w:rPr>
                <w:vertAlign w:val="baseline"/>
              </w:rPr>
            </w:pPr>
            <w:r w:rsidDel="00000000" w:rsidR="00000000" w:rsidRPr="00000000">
              <w:rPr>
                <w:vertAlign w:val="baseline"/>
                <w:rtl w:val="0"/>
              </w:rPr>
              <w:t xml:space="preserve">Points:</w:t>
            </w:r>
          </w:p>
        </w:tc>
        <w:tc>
          <w:tcPr>
            <w:vAlign w:val="top"/>
          </w:tcPr>
          <w:p w:rsidR="00000000" w:rsidDel="00000000" w:rsidP="00000000" w:rsidRDefault="00000000" w:rsidRPr="00000000" w14:paraId="000000AF">
            <w:pPr>
              <w:rPr>
                <w:sz w:val="20"/>
                <w:szCs w:val="20"/>
                <w:vertAlign w:val="baseline"/>
              </w:rPr>
            </w:pPr>
            <w:r w:rsidDel="00000000" w:rsidR="00000000" w:rsidRPr="00000000">
              <w:rPr>
                <w:sz w:val="20"/>
                <w:szCs w:val="20"/>
                <w:vertAlign w:val="baseline"/>
                <w:rtl w:val="0"/>
              </w:rPr>
              <w:t xml:space="preserve">Based upon this section, a fellow scientist should be able to repeat your experiment. This section includes:</w:t>
            </w:r>
          </w:p>
          <w:p w:rsidR="00000000" w:rsidDel="00000000" w:rsidP="00000000" w:rsidRDefault="00000000" w:rsidRPr="00000000" w14:paraId="000000B0">
            <w:pPr>
              <w:numPr>
                <w:ilvl w:val="0"/>
                <w:numId w:val="17"/>
              </w:numPr>
              <w:ind w:left="1080" w:hanging="360"/>
              <w:rPr>
                <w:sz w:val="20"/>
                <w:szCs w:val="20"/>
              </w:rPr>
            </w:pPr>
            <w:r w:rsidDel="00000000" w:rsidR="00000000" w:rsidRPr="00000000">
              <w:rPr>
                <w:sz w:val="20"/>
                <w:szCs w:val="20"/>
                <w:vertAlign w:val="baseline"/>
                <w:rtl w:val="0"/>
              </w:rPr>
              <w:t xml:space="preserve">List all materials used</w:t>
            </w:r>
          </w:p>
          <w:p w:rsidR="00000000" w:rsidDel="00000000" w:rsidP="00000000" w:rsidRDefault="00000000" w:rsidRPr="00000000" w14:paraId="000000B1">
            <w:pPr>
              <w:numPr>
                <w:ilvl w:val="0"/>
                <w:numId w:val="17"/>
              </w:numPr>
              <w:ind w:left="1080" w:hanging="360"/>
              <w:rPr>
                <w:sz w:val="20"/>
                <w:szCs w:val="20"/>
              </w:rPr>
            </w:pPr>
            <w:r w:rsidDel="00000000" w:rsidR="00000000" w:rsidRPr="00000000">
              <w:rPr>
                <w:sz w:val="20"/>
                <w:szCs w:val="20"/>
                <w:vertAlign w:val="baseline"/>
                <w:rtl w:val="0"/>
              </w:rPr>
              <w:t xml:space="preserve">The procedure you </w:t>
            </w:r>
            <w:r w:rsidDel="00000000" w:rsidR="00000000" w:rsidRPr="00000000">
              <w:rPr>
                <w:i w:val="1"/>
                <w:sz w:val="20"/>
                <w:szCs w:val="20"/>
                <w:vertAlign w:val="baseline"/>
                <w:rtl w:val="0"/>
              </w:rPr>
              <w:t xml:space="preserve">actually</w:t>
            </w:r>
            <w:r w:rsidDel="00000000" w:rsidR="00000000" w:rsidRPr="00000000">
              <w:rPr>
                <w:sz w:val="20"/>
                <w:szCs w:val="20"/>
                <w:vertAlign w:val="baseline"/>
                <w:rtl w:val="0"/>
              </w:rPr>
              <w:t xml:space="preserve"> followed in performing the experiment. The procedure may be a list but must be in complete sentences</w:t>
            </w:r>
          </w:p>
          <w:p w:rsidR="00000000" w:rsidDel="00000000" w:rsidP="00000000" w:rsidRDefault="00000000" w:rsidRPr="00000000" w14:paraId="000000B2">
            <w:pPr>
              <w:numPr>
                <w:ilvl w:val="0"/>
                <w:numId w:val="17"/>
              </w:numPr>
              <w:ind w:left="1080" w:hanging="360"/>
              <w:rPr>
                <w:sz w:val="20"/>
                <w:szCs w:val="20"/>
              </w:rPr>
            </w:pPr>
            <w:r w:rsidDel="00000000" w:rsidR="00000000" w:rsidRPr="00000000">
              <w:rPr>
                <w:sz w:val="20"/>
                <w:szCs w:val="20"/>
                <w:vertAlign w:val="baseline"/>
                <w:rtl w:val="0"/>
              </w:rPr>
              <w:t xml:space="preserve">What measurements were made and how was data collected</w:t>
            </w:r>
          </w:p>
        </w:tc>
      </w:tr>
      <w:tr>
        <w:trPr>
          <w:cantSplit w:val="0"/>
          <w:tblHeader w:val="0"/>
        </w:trPr>
        <w:tc>
          <w:tcPr>
            <w:vAlign w:val="top"/>
          </w:tcPr>
          <w:p w:rsidR="00000000" w:rsidDel="00000000" w:rsidP="00000000" w:rsidRDefault="00000000" w:rsidRPr="00000000" w14:paraId="000000B3">
            <w:pPr>
              <w:rPr>
                <w:vertAlign w:val="baseline"/>
              </w:rPr>
            </w:pPr>
            <w:r w:rsidDel="00000000" w:rsidR="00000000" w:rsidRPr="00000000">
              <w:rPr>
                <w:vertAlign w:val="baseline"/>
                <w:rtl w:val="0"/>
              </w:rPr>
              <w:t xml:space="preserve">Results</w:t>
            </w:r>
          </w:p>
          <w:p w:rsidR="00000000" w:rsidDel="00000000" w:rsidP="00000000" w:rsidRDefault="00000000" w:rsidRPr="00000000" w14:paraId="000000B4">
            <w:pPr>
              <w:rPr>
                <w:vertAlign w:val="baseline"/>
              </w:rPr>
            </w:pPr>
            <w:r w:rsidDel="00000000" w:rsidR="00000000" w:rsidRPr="00000000">
              <w:rPr>
                <w:vertAlign w:val="baseline"/>
                <w:rtl w:val="0"/>
              </w:rPr>
              <w:t xml:space="preserve">Points:</w:t>
            </w:r>
          </w:p>
        </w:tc>
        <w:tc>
          <w:tcPr>
            <w:vAlign w:val="top"/>
          </w:tcPr>
          <w:p w:rsidR="00000000" w:rsidDel="00000000" w:rsidP="00000000" w:rsidRDefault="00000000" w:rsidRPr="00000000" w14:paraId="000000B5">
            <w:pPr>
              <w:rPr>
                <w:sz w:val="20"/>
                <w:szCs w:val="20"/>
                <w:vertAlign w:val="baseline"/>
              </w:rPr>
            </w:pPr>
            <w:r w:rsidDel="00000000" w:rsidR="00000000" w:rsidRPr="00000000">
              <w:rPr>
                <w:sz w:val="20"/>
                <w:szCs w:val="20"/>
                <w:vertAlign w:val="baseline"/>
                <w:rtl w:val="0"/>
              </w:rPr>
              <w:t xml:space="preserve">All data should be clearly presented and properly recorded. All tables and figures should be numbered and titled in an informative matter. The results sections should include:</w:t>
            </w:r>
          </w:p>
          <w:p w:rsidR="00000000" w:rsidDel="00000000" w:rsidP="00000000" w:rsidRDefault="00000000" w:rsidRPr="00000000" w14:paraId="000000B6">
            <w:pPr>
              <w:numPr>
                <w:ilvl w:val="0"/>
                <w:numId w:val="18"/>
              </w:numPr>
              <w:ind w:left="720" w:hanging="360"/>
              <w:rPr>
                <w:sz w:val="20"/>
                <w:szCs w:val="20"/>
              </w:rPr>
            </w:pPr>
            <w:r w:rsidDel="00000000" w:rsidR="00000000" w:rsidRPr="00000000">
              <w:rPr>
                <w:sz w:val="20"/>
                <w:szCs w:val="20"/>
                <w:vertAlign w:val="baseline"/>
                <w:rtl w:val="0"/>
              </w:rPr>
              <w:t xml:space="preserve">A summary of all results in a table. Label all columns and rows and include units. Number tables as Table 1, Table 2, etc.</w:t>
            </w:r>
          </w:p>
          <w:p w:rsidR="00000000" w:rsidDel="00000000" w:rsidP="00000000" w:rsidRDefault="00000000" w:rsidRPr="00000000" w14:paraId="000000B7">
            <w:pPr>
              <w:numPr>
                <w:ilvl w:val="0"/>
                <w:numId w:val="18"/>
              </w:numPr>
              <w:ind w:left="720" w:hanging="360"/>
              <w:rPr>
                <w:sz w:val="20"/>
                <w:szCs w:val="20"/>
              </w:rPr>
            </w:pPr>
            <w:r w:rsidDel="00000000" w:rsidR="00000000" w:rsidRPr="00000000">
              <w:rPr>
                <w:sz w:val="20"/>
                <w:szCs w:val="20"/>
                <w:vertAlign w:val="baseline"/>
                <w:rtl w:val="0"/>
              </w:rPr>
              <w:t xml:space="preserve">Include drawings if they will be helpful. Number as Fig.1 and include title</w:t>
            </w:r>
          </w:p>
          <w:p w:rsidR="00000000" w:rsidDel="00000000" w:rsidP="00000000" w:rsidRDefault="00000000" w:rsidRPr="00000000" w14:paraId="000000B8">
            <w:pPr>
              <w:numPr>
                <w:ilvl w:val="0"/>
                <w:numId w:val="18"/>
              </w:numPr>
              <w:ind w:left="720" w:hanging="360"/>
              <w:rPr>
                <w:sz w:val="20"/>
                <w:szCs w:val="20"/>
              </w:rPr>
            </w:pPr>
            <w:r w:rsidDel="00000000" w:rsidR="00000000" w:rsidRPr="00000000">
              <w:rPr>
                <w:sz w:val="20"/>
                <w:szCs w:val="20"/>
                <w:vertAlign w:val="baseline"/>
                <w:rtl w:val="0"/>
              </w:rPr>
              <w:t xml:space="preserve">Give a short written summary of the important results.</w:t>
            </w:r>
          </w:p>
        </w:tc>
      </w:tr>
      <w:tr>
        <w:trPr>
          <w:cantSplit w:val="0"/>
          <w:tblHeader w:val="0"/>
        </w:trPr>
        <w:tc>
          <w:tcPr>
            <w:vAlign w:val="top"/>
          </w:tcPr>
          <w:p w:rsidR="00000000" w:rsidDel="00000000" w:rsidP="00000000" w:rsidRDefault="00000000" w:rsidRPr="00000000" w14:paraId="000000B9">
            <w:pPr>
              <w:rPr>
                <w:vertAlign w:val="baseline"/>
              </w:rPr>
            </w:pPr>
            <w:r w:rsidDel="00000000" w:rsidR="00000000" w:rsidRPr="00000000">
              <w:rPr>
                <w:vertAlign w:val="baseline"/>
                <w:rtl w:val="0"/>
              </w:rPr>
              <w:t xml:space="preserve">Discussion</w:t>
            </w:r>
          </w:p>
          <w:p w:rsidR="00000000" w:rsidDel="00000000" w:rsidP="00000000" w:rsidRDefault="00000000" w:rsidRPr="00000000" w14:paraId="000000BA">
            <w:pPr>
              <w:rPr>
                <w:vertAlign w:val="baseline"/>
              </w:rPr>
            </w:pPr>
            <w:r w:rsidDel="00000000" w:rsidR="00000000" w:rsidRPr="00000000">
              <w:rPr>
                <w:vertAlign w:val="baseline"/>
                <w:rtl w:val="0"/>
              </w:rPr>
              <w:t xml:space="preserve">Points</w:t>
            </w:r>
          </w:p>
        </w:tc>
        <w:tc>
          <w:tcPr>
            <w:vAlign w:val="top"/>
          </w:tcPr>
          <w:p w:rsidR="00000000" w:rsidDel="00000000" w:rsidP="00000000" w:rsidRDefault="00000000" w:rsidRPr="00000000" w14:paraId="000000BB">
            <w:pPr>
              <w:rPr>
                <w:sz w:val="20"/>
                <w:szCs w:val="20"/>
                <w:vertAlign w:val="baseline"/>
              </w:rPr>
            </w:pPr>
            <w:r w:rsidDel="00000000" w:rsidR="00000000" w:rsidRPr="00000000">
              <w:rPr>
                <w:sz w:val="20"/>
                <w:szCs w:val="20"/>
                <w:vertAlign w:val="baseline"/>
                <w:rtl w:val="0"/>
              </w:rPr>
              <w:t xml:space="preserve">This section is important because it allows you to show your understanding of the lab.</w:t>
            </w:r>
          </w:p>
          <w:p w:rsidR="00000000" w:rsidDel="00000000" w:rsidP="00000000" w:rsidRDefault="00000000" w:rsidRPr="00000000" w14:paraId="000000BC">
            <w:pPr>
              <w:numPr>
                <w:ilvl w:val="0"/>
                <w:numId w:val="4"/>
              </w:numPr>
              <w:ind w:left="720" w:hanging="360"/>
              <w:rPr>
                <w:sz w:val="20"/>
                <w:szCs w:val="20"/>
              </w:rPr>
            </w:pPr>
            <w:r w:rsidDel="00000000" w:rsidR="00000000" w:rsidRPr="00000000">
              <w:rPr>
                <w:sz w:val="20"/>
                <w:szCs w:val="20"/>
                <w:vertAlign w:val="baseline"/>
                <w:rtl w:val="0"/>
              </w:rPr>
              <w:t xml:space="preserve">State whether your data supports or negates the hypothesis proposed. Discuss this using specific data from the lab.</w:t>
            </w:r>
          </w:p>
          <w:p w:rsidR="00000000" w:rsidDel="00000000" w:rsidP="00000000" w:rsidRDefault="00000000" w:rsidRPr="00000000" w14:paraId="000000BD">
            <w:pPr>
              <w:numPr>
                <w:ilvl w:val="0"/>
                <w:numId w:val="4"/>
              </w:numPr>
              <w:ind w:left="720" w:hanging="360"/>
              <w:rPr>
                <w:sz w:val="20"/>
                <w:szCs w:val="20"/>
              </w:rPr>
            </w:pPr>
            <w:r w:rsidDel="00000000" w:rsidR="00000000" w:rsidRPr="00000000">
              <w:rPr>
                <w:sz w:val="20"/>
                <w:szCs w:val="20"/>
                <w:vertAlign w:val="baseline"/>
                <w:rtl w:val="0"/>
              </w:rPr>
              <w:t xml:space="preserve">Explain the significance of this conclusion in relation to things discussed in the introduction</w:t>
            </w:r>
          </w:p>
          <w:p w:rsidR="00000000" w:rsidDel="00000000" w:rsidP="00000000" w:rsidRDefault="00000000" w:rsidRPr="00000000" w14:paraId="000000BE">
            <w:pPr>
              <w:numPr>
                <w:ilvl w:val="0"/>
                <w:numId w:val="4"/>
              </w:numPr>
              <w:ind w:left="720" w:hanging="360"/>
              <w:rPr>
                <w:sz w:val="20"/>
                <w:szCs w:val="20"/>
              </w:rPr>
            </w:pPr>
            <w:r w:rsidDel="00000000" w:rsidR="00000000" w:rsidRPr="00000000">
              <w:rPr>
                <w:sz w:val="20"/>
                <w:szCs w:val="20"/>
                <w:vertAlign w:val="baseline"/>
                <w:rtl w:val="0"/>
              </w:rPr>
              <w:t xml:space="preserve">Include an explanation of meaningful sources of error and how they affected your data. How can the experiment be improved to reduce the errors?</w:t>
            </w:r>
          </w:p>
          <w:p w:rsidR="00000000" w:rsidDel="00000000" w:rsidP="00000000" w:rsidRDefault="00000000" w:rsidRPr="00000000" w14:paraId="000000BF">
            <w:pPr>
              <w:numPr>
                <w:ilvl w:val="0"/>
                <w:numId w:val="4"/>
              </w:numPr>
              <w:ind w:left="720" w:hanging="360"/>
              <w:rPr>
                <w:sz w:val="20"/>
                <w:szCs w:val="20"/>
              </w:rPr>
            </w:pPr>
            <w:r w:rsidDel="00000000" w:rsidR="00000000" w:rsidRPr="00000000">
              <w:rPr>
                <w:sz w:val="20"/>
                <w:szCs w:val="20"/>
                <w:vertAlign w:val="baseline"/>
                <w:rtl w:val="0"/>
              </w:rPr>
              <w:t xml:space="preserve">Suggest further experiments that might be done</w:t>
            </w:r>
          </w:p>
          <w:p w:rsidR="00000000" w:rsidDel="00000000" w:rsidP="00000000" w:rsidRDefault="00000000" w:rsidRPr="00000000" w14:paraId="000000C0">
            <w:pPr>
              <w:numPr>
                <w:ilvl w:val="0"/>
                <w:numId w:val="4"/>
              </w:numPr>
              <w:ind w:left="720" w:hanging="360"/>
              <w:rPr>
                <w:sz w:val="20"/>
                <w:szCs w:val="20"/>
              </w:rPr>
            </w:pPr>
            <w:r w:rsidDel="00000000" w:rsidR="00000000" w:rsidRPr="00000000">
              <w:rPr>
                <w:sz w:val="20"/>
                <w:szCs w:val="20"/>
                <w:vertAlign w:val="baseline"/>
                <w:rtl w:val="0"/>
              </w:rPr>
              <w:t xml:space="preserve">End with a clear, summarizing statement</w:t>
            </w:r>
          </w:p>
          <w:p w:rsidR="00000000" w:rsidDel="00000000" w:rsidP="00000000" w:rsidRDefault="00000000" w:rsidRPr="00000000" w14:paraId="000000C1">
            <w:pPr>
              <w:numPr>
                <w:ilvl w:val="0"/>
                <w:numId w:val="4"/>
              </w:numPr>
              <w:ind w:left="720" w:hanging="360"/>
              <w:rPr>
                <w:sz w:val="20"/>
                <w:szCs w:val="20"/>
              </w:rPr>
            </w:pPr>
            <w:r w:rsidDel="00000000" w:rsidR="00000000" w:rsidRPr="00000000">
              <w:rPr>
                <w:sz w:val="20"/>
                <w:szCs w:val="20"/>
                <w:vertAlign w:val="baseline"/>
                <w:rtl w:val="0"/>
              </w:rPr>
              <w:t xml:space="preserve">Answer all questions list on the lab worksheet</w:t>
            </w:r>
          </w:p>
        </w:tc>
      </w:tr>
      <w:tr>
        <w:trPr>
          <w:cantSplit w:val="0"/>
          <w:tblHeader w:val="0"/>
        </w:trPr>
        <w:tc>
          <w:tcPr>
            <w:vAlign w:val="top"/>
          </w:tcPr>
          <w:p w:rsidR="00000000" w:rsidDel="00000000" w:rsidP="00000000" w:rsidRDefault="00000000" w:rsidRPr="00000000" w14:paraId="000000C2">
            <w:pPr>
              <w:rPr>
                <w:vertAlign w:val="baseline"/>
              </w:rPr>
            </w:pPr>
            <w:r w:rsidDel="00000000" w:rsidR="00000000" w:rsidRPr="00000000">
              <w:rPr>
                <w:vertAlign w:val="baseline"/>
                <w:rtl w:val="0"/>
              </w:rPr>
              <w:t xml:space="preserve">References</w:t>
            </w:r>
          </w:p>
          <w:p w:rsidR="00000000" w:rsidDel="00000000" w:rsidP="00000000" w:rsidRDefault="00000000" w:rsidRPr="00000000" w14:paraId="000000C3">
            <w:pPr>
              <w:rPr>
                <w:vertAlign w:val="baseline"/>
              </w:rPr>
            </w:pPr>
            <w:r w:rsidDel="00000000" w:rsidR="00000000" w:rsidRPr="00000000">
              <w:rPr>
                <w:vertAlign w:val="baseline"/>
                <w:rtl w:val="0"/>
              </w:rPr>
              <w:t xml:space="preserve">Points:</w:t>
            </w:r>
          </w:p>
        </w:tc>
        <w:tc>
          <w:tcPr>
            <w:vAlign w:val="top"/>
          </w:tcPr>
          <w:p w:rsidR="00000000" w:rsidDel="00000000" w:rsidP="00000000" w:rsidRDefault="00000000" w:rsidRPr="00000000" w14:paraId="000000C4">
            <w:pPr>
              <w:rPr>
                <w:sz w:val="20"/>
                <w:szCs w:val="20"/>
                <w:vertAlign w:val="baseline"/>
              </w:rPr>
            </w:pPr>
            <w:r w:rsidDel="00000000" w:rsidR="00000000" w:rsidRPr="00000000">
              <w:rPr>
                <w:sz w:val="20"/>
                <w:szCs w:val="20"/>
                <w:vertAlign w:val="baseline"/>
                <w:rtl w:val="0"/>
              </w:rPr>
              <w:t xml:space="preserve">All published work (journals, books, web sites) used as references for your paper should be listed.</w:t>
            </w:r>
          </w:p>
        </w:tc>
      </w:tr>
      <w:tr>
        <w:trPr>
          <w:cantSplit w:val="0"/>
          <w:tblHeader w:val="0"/>
        </w:trPr>
        <w:tc>
          <w:tcPr>
            <w:vAlign w:val="top"/>
          </w:tcPr>
          <w:p w:rsidR="00000000" w:rsidDel="00000000" w:rsidP="00000000" w:rsidRDefault="00000000" w:rsidRPr="00000000" w14:paraId="000000C5">
            <w:pPr>
              <w:rPr>
                <w:vertAlign w:val="baseline"/>
              </w:rPr>
            </w:pPr>
            <w:r w:rsidDel="00000000" w:rsidR="00000000" w:rsidRPr="00000000">
              <w:rPr>
                <w:vertAlign w:val="baseline"/>
                <w:rtl w:val="0"/>
              </w:rPr>
              <w:t xml:space="preserve">Writing</w:t>
            </w:r>
          </w:p>
          <w:p w:rsidR="00000000" w:rsidDel="00000000" w:rsidP="00000000" w:rsidRDefault="00000000" w:rsidRPr="00000000" w14:paraId="000000C6">
            <w:pPr>
              <w:rPr>
                <w:vertAlign w:val="baseline"/>
              </w:rPr>
            </w:pPr>
            <w:r w:rsidDel="00000000" w:rsidR="00000000" w:rsidRPr="00000000">
              <w:rPr>
                <w:vertAlign w:val="baseline"/>
                <w:rtl w:val="0"/>
              </w:rPr>
              <w:t xml:space="preserve">Points:</w:t>
            </w:r>
          </w:p>
        </w:tc>
        <w:tc>
          <w:tcPr>
            <w:vAlign w:val="top"/>
          </w:tcPr>
          <w:p w:rsidR="00000000" w:rsidDel="00000000" w:rsidP="00000000" w:rsidRDefault="00000000" w:rsidRPr="00000000" w14:paraId="000000C7">
            <w:pPr>
              <w:rPr>
                <w:sz w:val="20"/>
                <w:szCs w:val="20"/>
                <w:vertAlign w:val="baseline"/>
              </w:rPr>
            </w:pPr>
            <w:r w:rsidDel="00000000" w:rsidR="00000000" w:rsidRPr="00000000">
              <w:rPr>
                <w:sz w:val="20"/>
                <w:szCs w:val="20"/>
                <w:vertAlign w:val="baseline"/>
                <w:rtl w:val="0"/>
              </w:rPr>
              <w:t xml:space="preserve">Clarity and mechanics of writing, grammar, spelling, punctuation, etc.</w:t>
            </w:r>
          </w:p>
        </w:tc>
      </w:tr>
      <w:tr>
        <w:trPr>
          <w:cantSplit w:val="0"/>
          <w:trHeight w:val="431" w:hRule="atLeast"/>
          <w:tblHeader w:val="0"/>
        </w:trPr>
        <w:tc>
          <w:tcPr>
            <w:vAlign w:val="top"/>
          </w:tcPr>
          <w:p w:rsidR="00000000" w:rsidDel="00000000" w:rsidP="00000000" w:rsidRDefault="00000000" w:rsidRPr="00000000" w14:paraId="000000C8">
            <w:pPr>
              <w:rPr>
                <w:vertAlign w:val="baseline"/>
              </w:rPr>
            </w:pPr>
            <w:r w:rsidDel="00000000" w:rsidR="00000000" w:rsidRPr="00000000">
              <w:rPr>
                <w:vertAlign w:val="baseline"/>
                <w:rtl w:val="0"/>
              </w:rPr>
              <w:t xml:space="preserve">Final Product</w:t>
            </w:r>
          </w:p>
          <w:p w:rsidR="00000000" w:rsidDel="00000000" w:rsidP="00000000" w:rsidRDefault="00000000" w:rsidRPr="00000000" w14:paraId="000000C9">
            <w:pPr>
              <w:rPr>
                <w:vertAlign w:val="baseline"/>
              </w:rPr>
            </w:pPr>
            <w:r w:rsidDel="00000000" w:rsidR="00000000" w:rsidRPr="00000000">
              <w:rPr>
                <w:vertAlign w:val="baseline"/>
                <w:rtl w:val="0"/>
              </w:rPr>
              <w:t xml:space="preserve">Points:</w:t>
            </w:r>
          </w:p>
        </w:tc>
        <w:tc>
          <w:tcPr>
            <w:vAlign w:val="top"/>
          </w:tcPr>
          <w:p w:rsidR="00000000" w:rsidDel="00000000" w:rsidP="00000000" w:rsidRDefault="00000000" w:rsidRPr="00000000" w14:paraId="000000CA">
            <w:pPr>
              <w:rPr>
                <w:sz w:val="20"/>
                <w:szCs w:val="20"/>
                <w:vertAlign w:val="baseline"/>
              </w:rPr>
            </w:pPr>
            <w:r w:rsidDel="00000000" w:rsidR="00000000" w:rsidRPr="00000000">
              <w:rPr>
                <w:sz w:val="20"/>
                <w:szCs w:val="20"/>
                <w:vertAlign w:val="baseline"/>
                <w:rtl w:val="0"/>
              </w:rPr>
              <w:t xml:space="preserve">Sections in correct order, neatness, proof reading</w:t>
            </w:r>
          </w:p>
        </w:tc>
      </w:tr>
      <w:tr>
        <w:trPr>
          <w:cantSplit w:val="0"/>
          <w:trHeight w:val="431" w:hRule="atLeast"/>
          <w:tblHeader w:val="0"/>
        </w:trPr>
        <w:tc>
          <w:tcPr>
            <w:vAlign w:val="top"/>
          </w:tcPr>
          <w:p w:rsidR="00000000" w:rsidDel="00000000" w:rsidP="00000000" w:rsidRDefault="00000000" w:rsidRPr="00000000" w14:paraId="000000CB">
            <w:pPr>
              <w:rPr>
                <w:vertAlign w:val="baseline"/>
              </w:rPr>
            </w:pPr>
            <w:r w:rsidDel="00000000" w:rsidR="00000000" w:rsidRPr="00000000">
              <w:rPr>
                <w:vertAlign w:val="baseline"/>
                <w:rtl w:val="0"/>
              </w:rPr>
              <w:t xml:space="preserve">Total Score:__________________</w:t>
            </w:r>
          </w:p>
        </w:tc>
        <w:tc>
          <w:tcPr>
            <w:vAlign w:val="top"/>
          </w:tcPr>
          <w:p w:rsidR="00000000" w:rsidDel="00000000" w:rsidP="00000000" w:rsidRDefault="00000000" w:rsidRPr="00000000" w14:paraId="000000CC">
            <w:pPr>
              <w:rPr>
                <w:sz w:val="20"/>
                <w:szCs w:val="20"/>
                <w:vertAlign w:val="baseline"/>
              </w:rPr>
            </w:pPr>
            <w:r w:rsidDel="00000000" w:rsidR="00000000" w:rsidRPr="00000000">
              <w:rPr>
                <w:rtl w:val="0"/>
              </w:rPr>
            </w:r>
          </w:p>
        </w:tc>
      </w:tr>
    </w:tbl>
    <w:p w:rsidR="00000000" w:rsidDel="00000000" w:rsidP="00000000" w:rsidRDefault="00000000" w:rsidRPr="00000000" w14:paraId="000000CD">
      <w:pPr>
        <w:rPr>
          <w:vertAlign w:val="baseline"/>
        </w:rPr>
      </w:pPr>
      <w:r w:rsidDel="00000000" w:rsidR="00000000" w:rsidRPr="00000000">
        <w:rPr>
          <w:rtl w:val="0"/>
        </w:rPr>
      </w:r>
    </w:p>
    <w:p w:rsidR="00000000" w:rsidDel="00000000" w:rsidP="00000000" w:rsidRDefault="00000000" w:rsidRPr="00000000" w14:paraId="000000CE">
      <w:pPr>
        <w:rPr>
          <w:sz w:val="16"/>
          <w:szCs w:val="16"/>
          <w:vertAlign w:val="baseline"/>
        </w:rPr>
      </w:pPr>
      <w:r w:rsidDel="00000000" w:rsidR="00000000" w:rsidRPr="00000000">
        <w:rPr>
          <w:sz w:val="20"/>
          <w:szCs w:val="20"/>
          <w:vertAlign w:val="baseline"/>
          <w:rtl w:val="0"/>
        </w:rPr>
        <w:t xml:space="preserve">Adapted from Tim Reed, Weston High School, Weston, MA</w:t>
      </w:r>
      <w:r w:rsidDel="00000000" w:rsidR="00000000" w:rsidRPr="00000000">
        <w:rPr>
          <w:rtl w:val="0"/>
        </w:rPr>
      </w:r>
    </w:p>
    <w:p w:rsidR="00000000" w:rsidDel="00000000" w:rsidP="00000000" w:rsidRDefault="00000000" w:rsidRPr="00000000" w14:paraId="000000CF">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Wet Lab 1: Diffusion and Temperature</w:t>
      </w:r>
      <w:r w:rsidDel="00000000" w:rsidR="00000000" w:rsidRPr="00000000">
        <w:rPr>
          <w:rtl w:val="0"/>
        </w:rPr>
      </w:r>
    </w:p>
    <w:p w:rsidR="00000000" w:rsidDel="00000000" w:rsidP="00000000" w:rsidRDefault="00000000" w:rsidRPr="00000000" w14:paraId="000000D0">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D1">
      <w:pPr>
        <w:rPr>
          <w:rFonts w:ascii="Arial" w:cs="Arial" w:eastAsia="Arial" w:hAnsi="Arial"/>
          <w:vertAlign w:val="baseline"/>
        </w:rPr>
      </w:pPr>
      <w:r w:rsidDel="00000000" w:rsidR="00000000" w:rsidRPr="00000000">
        <w:rPr>
          <w:rFonts w:ascii="Arial" w:cs="Arial" w:eastAsia="Arial" w:hAnsi="Arial"/>
          <w:vertAlign w:val="baseline"/>
          <w:rtl w:val="0"/>
        </w:rPr>
        <w:t xml:space="preserve">Purpose: To determine the effects of temperature on diffusion</w:t>
      </w:r>
    </w:p>
    <w:p w:rsidR="00000000" w:rsidDel="00000000" w:rsidP="00000000" w:rsidRDefault="00000000" w:rsidRPr="00000000" w14:paraId="000000D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3">
      <w:pPr>
        <w:rPr>
          <w:rFonts w:ascii="Arial" w:cs="Arial" w:eastAsia="Arial" w:hAnsi="Arial"/>
          <w:vertAlign w:val="baseline"/>
        </w:rPr>
      </w:pPr>
      <w:r w:rsidDel="00000000" w:rsidR="00000000" w:rsidRPr="00000000">
        <w:rPr>
          <w:rFonts w:ascii="Arial" w:cs="Arial" w:eastAsia="Arial" w:hAnsi="Arial"/>
          <w:vertAlign w:val="baseline"/>
          <w:rtl w:val="0"/>
        </w:rPr>
        <w:t xml:space="preserve">Materials:</w:t>
      </w:r>
    </w:p>
    <w:p w:rsidR="00000000" w:rsidDel="00000000" w:rsidP="00000000" w:rsidRDefault="00000000" w:rsidRPr="00000000" w14:paraId="000000D4">
      <w:pPr>
        <w:rPr>
          <w:rFonts w:ascii="Arial" w:cs="Arial" w:eastAsia="Arial" w:hAnsi="Arial"/>
          <w:vertAlign w:val="baseline"/>
        </w:rPr>
      </w:pPr>
      <w:r w:rsidDel="00000000" w:rsidR="00000000" w:rsidRPr="00000000">
        <w:rPr>
          <w:rFonts w:ascii="Arial" w:cs="Arial" w:eastAsia="Arial" w:hAnsi="Arial"/>
          <w:vertAlign w:val="baseline"/>
          <w:rtl w:val="0"/>
        </w:rPr>
        <w:t xml:space="preserve">250-ml beakers</w:t>
        <w:tab/>
        <w:t xml:space="preserve">food dye</w:t>
        <w:tab/>
        <w:t xml:space="preserve">ice water</w:t>
        <w:tab/>
        <w:t xml:space="preserve">room-temperature water</w:t>
      </w:r>
    </w:p>
    <w:p w:rsidR="00000000" w:rsidDel="00000000" w:rsidP="00000000" w:rsidRDefault="00000000" w:rsidRPr="00000000" w14:paraId="000000D5">
      <w:pPr>
        <w:rPr>
          <w:rFonts w:ascii="Arial" w:cs="Arial" w:eastAsia="Arial" w:hAnsi="Arial"/>
          <w:vertAlign w:val="baseline"/>
        </w:rPr>
      </w:pPr>
      <w:r w:rsidDel="00000000" w:rsidR="00000000" w:rsidRPr="00000000">
        <w:rPr>
          <w:rFonts w:ascii="Arial" w:cs="Arial" w:eastAsia="Arial" w:hAnsi="Arial"/>
          <w:vertAlign w:val="baseline"/>
          <w:rtl w:val="0"/>
        </w:rPr>
        <w:t xml:space="preserve">hot water</w:t>
        <w:tab/>
        <w:tab/>
        <w:t xml:space="preserve">thermometer</w:t>
        <w:tab/>
        <w:t xml:space="preserve">watch</w:t>
      </w:r>
    </w:p>
    <w:p w:rsidR="00000000" w:rsidDel="00000000" w:rsidP="00000000" w:rsidRDefault="00000000" w:rsidRPr="00000000" w14:paraId="000000D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7">
      <w:pPr>
        <w:rPr>
          <w:rFonts w:ascii="Arial" w:cs="Arial" w:eastAsia="Arial" w:hAnsi="Arial"/>
          <w:vertAlign w:val="baseline"/>
        </w:rPr>
      </w:pPr>
      <w:r w:rsidDel="00000000" w:rsidR="00000000" w:rsidRPr="00000000">
        <w:rPr>
          <w:rFonts w:ascii="Arial" w:cs="Arial" w:eastAsia="Arial" w:hAnsi="Arial"/>
          <w:vertAlign w:val="baseline"/>
          <w:rtl w:val="0"/>
        </w:rPr>
        <w:t xml:space="preserve">Procedure:</w:t>
      </w:r>
    </w:p>
    <w:p w:rsidR="00000000" w:rsidDel="00000000" w:rsidP="00000000" w:rsidRDefault="00000000" w:rsidRPr="00000000" w14:paraId="000000D8">
      <w:pPr>
        <w:rPr>
          <w:rFonts w:ascii="Arial" w:cs="Arial" w:eastAsia="Arial" w:hAnsi="Arial"/>
          <w:vertAlign w:val="baseline"/>
        </w:rPr>
      </w:pPr>
      <w:r w:rsidDel="00000000" w:rsidR="00000000" w:rsidRPr="00000000">
        <w:rPr>
          <w:rFonts w:ascii="Arial" w:cs="Arial" w:eastAsia="Arial" w:hAnsi="Arial"/>
          <w:vertAlign w:val="baseline"/>
          <w:rtl w:val="0"/>
        </w:rPr>
        <w:t xml:space="preserve">1. Pour 100 ml of ice-cold water into a beaker.</w:t>
      </w:r>
    </w:p>
    <w:p w:rsidR="00000000" w:rsidDel="00000000" w:rsidP="00000000" w:rsidRDefault="00000000" w:rsidRPr="00000000" w14:paraId="000000D9">
      <w:pPr>
        <w:rPr>
          <w:rFonts w:ascii="Arial" w:cs="Arial" w:eastAsia="Arial" w:hAnsi="Arial"/>
          <w:vertAlign w:val="baseline"/>
        </w:rPr>
      </w:pPr>
      <w:r w:rsidDel="00000000" w:rsidR="00000000" w:rsidRPr="00000000">
        <w:rPr>
          <w:rFonts w:ascii="Arial" w:cs="Arial" w:eastAsia="Arial" w:hAnsi="Arial"/>
          <w:vertAlign w:val="baseline"/>
          <w:rtl w:val="0"/>
        </w:rPr>
        <w:t xml:space="preserve">2. Using a thermometer, record the temperature of the water.</w:t>
      </w:r>
    </w:p>
    <w:p w:rsidR="00000000" w:rsidDel="00000000" w:rsidP="00000000" w:rsidRDefault="00000000" w:rsidRPr="00000000" w14:paraId="000000DA">
      <w:pPr>
        <w:rPr>
          <w:rFonts w:ascii="Arial" w:cs="Arial" w:eastAsia="Arial" w:hAnsi="Arial"/>
          <w:vertAlign w:val="baseline"/>
        </w:rPr>
      </w:pPr>
      <w:r w:rsidDel="00000000" w:rsidR="00000000" w:rsidRPr="00000000">
        <w:rPr>
          <w:rFonts w:ascii="Arial" w:cs="Arial" w:eastAsia="Arial" w:hAnsi="Arial"/>
          <w:vertAlign w:val="baseline"/>
          <w:rtl w:val="0"/>
        </w:rPr>
        <w:t xml:space="preserve">3. Carefully place 1 drop of food coloring into the water.</w:t>
      </w:r>
    </w:p>
    <w:p w:rsidR="00000000" w:rsidDel="00000000" w:rsidP="00000000" w:rsidRDefault="00000000" w:rsidRPr="00000000" w14:paraId="000000DB">
      <w:pPr>
        <w:rPr>
          <w:rFonts w:ascii="Arial" w:cs="Arial" w:eastAsia="Arial" w:hAnsi="Arial"/>
          <w:vertAlign w:val="baseline"/>
        </w:rPr>
      </w:pPr>
      <w:r w:rsidDel="00000000" w:rsidR="00000000" w:rsidRPr="00000000">
        <w:rPr>
          <w:rFonts w:ascii="Arial" w:cs="Arial" w:eastAsia="Arial" w:hAnsi="Arial"/>
          <w:vertAlign w:val="baseline"/>
          <w:rtl w:val="0"/>
        </w:rPr>
        <w:t xml:space="preserve">4. Record the amount of time required for the food color to spread evenly throughout the water.</w:t>
      </w:r>
    </w:p>
    <w:p w:rsidR="00000000" w:rsidDel="00000000" w:rsidP="00000000" w:rsidRDefault="00000000" w:rsidRPr="00000000" w14:paraId="000000DC">
      <w:pPr>
        <w:rPr>
          <w:rFonts w:ascii="Arial" w:cs="Arial" w:eastAsia="Arial" w:hAnsi="Arial"/>
          <w:vertAlign w:val="baseline"/>
        </w:rPr>
      </w:pPr>
      <w:r w:rsidDel="00000000" w:rsidR="00000000" w:rsidRPr="00000000">
        <w:rPr>
          <w:rFonts w:ascii="Arial" w:cs="Arial" w:eastAsia="Arial" w:hAnsi="Arial"/>
          <w:vertAlign w:val="baseline"/>
          <w:rtl w:val="0"/>
        </w:rPr>
        <w:t xml:space="preserve">5. Repeat using room-temperature water and hot water.</w:t>
      </w:r>
    </w:p>
    <w:p w:rsidR="00000000" w:rsidDel="00000000" w:rsidP="00000000" w:rsidRDefault="00000000" w:rsidRPr="00000000" w14:paraId="000000D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vertAlign w:val="baseline"/>
        </w:rPr>
      </w:pPr>
      <w:r w:rsidDel="00000000" w:rsidR="00000000" w:rsidRPr="00000000">
        <w:rPr>
          <w:rFonts w:ascii="Arial" w:cs="Arial" w:eastAsia="Arial" w:hAnsi="Arial"/>
          <w:vertAlign w:val="baseline"/>
          <w:rtl w:val="0"/>
        </w:rPr>
        <w:t xml:space="preserve">Data:</w:t>
      </w:r>
    </w:p>
    <w:p w:rsidR="00000000" w:rsidDel="00000000" w:rsidP="00000000" w:rsidRDefault="00000000" w:rsidRPr="00000000" w14:paraId="000000E0">
      <w:pPr>
        <w:rPr>
          <w:rFonts w:ascii="Arial" w:cs="Arial" w:eastAsia="Arial" w:hAnsi="Arial"/>
          <w:vertAlign w:val="baseline"/>
        </w:rPr>
      </w:pPr>
      <w:r w:rsidDel="00000000" w:rsidR="00000000" w:rsidRPr="00000000">
        <w:rPr>
          <w:rtl w:val="0"/>
        </w:rPr>
      </w:r>
    </w:p>
    <w:tbl>
      <w:tblPr>
        <w:tblStyle w:val="Table2"/>
        <w:tblW w:w="57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5"/>
        <w:gridCol w:w="1915"/>
        <w:gridCol w:w="1915"/>
        <w:tblGridChange w:id="0">
          <w:tblGrid>
            <w:gridCol w:w="1915"/>
            <w:gridCol w:w="1915"/>
            <w:gridCol w:w="1915"/>
          </w:tblGrid>
        </w:tblGridChange>
      </w:tblGrid>
      <w:tr>
        <w:trPr>
          <w:cantSplit w:val="0"/>
          <w:tblHeader w:val="0"/>
        </w:trPr>
        <w:tc>
          <w:tcPr>
            <w:vAlign w:val="top"/>
          </w:tcPr>
          <w:p w:rsidR="00000000" w:rsidDel="00000000" w:rsidP="00000000" w:rsidRDefault="00000000" w:rsidRPr="00000000" w14:paraId="000000E1">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2">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Temp. (ºC)</w:t>
            </w:r>
            <w:r w:rsidDel="00000000" w:rsidR="00000000" w:rsidRPr="00000000">
              <w:rPr>
                <w:rtl w:val="0"/>
              </w:rPr>
            </w:r>
          </w:p>
          <w:p w:rsidR="00000000" w:rsidDel="00000000" w:rsidP="00000000" w:rsidRDefault="00000000" w:rsidRPr="00000000" w14:paraId="000000E3">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4">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Time (seconds)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5">
            <w:pPr>
              <w:pStyle w:val="Heading2"/>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Ice water</w:t>
            </w:r>
            <w:r w:rsidDel="00000000" w:rsidR="00000000" w:rsidRPr="00000000">
              <w:rPr>
                <w:rtl w:val="0"/>
              </w:rPr>
            </w:r>
          </w:p>
          <w:p w:rsidR="00000000" w:rsidDel="00000000" w:rsidP="00000000" w:rsidRDefault="00000000" w:rsidRPr="00000000" w14:paraId="000000E6">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7">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8">
            <w:pPr>
              <w:rPr>
                <w:rFonts w:ascii="Arial" w:cs="Arial" w:eastAsia="Arial" w:hAnsi="Arial"/>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9">
            <w:pPr>
              <w:pStyle w:val="Heading2"/>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R.T. water</w:t>
            </w:r>
            <w:r w:rsidDel="00000000" w:rsidR="00000000" w:rsidRPr="00000000">
              <w:rPr>
                <w:rtl w:val="0"/>
              </w:rPr>
            </w:r>
          </w:p>
          <w:p w:rsidR="00000000" w:rsidDel="00000000" w:rsidP="00000000" w:rsidRDefault="00000000" w:rsidRPr="00000000" w14:paraId="000000EA">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B">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C">
            <w:pPr>
              <w:rPr>
                <w:rFonts w:ascii="Arial" w:cs="Arial" w:eastAsia="Arial" w:hAnsi="Arial"/>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D">
            <w:pPr>
              <w:pStyle w:val="Heading2"/>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Hot water</w:t>
            </w:r>
            <w:r w:rsidDel="00000000" w:rsidR="00000000" w:rsidRPr="00000000">
              <w:rPr>
                <w:rtl w:val="0"/>
              </w:rPr>
            </w:r>
          </w:p>
          <w:p w:rsidR="00000000" w:rsidDel="00000000" w:rsidP="00000000" w:rsidRDefault="00000000" w:rsidRPr="00000000" w14:paraId="000000EE">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EF">
            <w:pPr>
              <w:rPr>
                <w:rFonts w:ascii="Arial" w:cs="Arial" w:eastAsia="Arial" w:hAnsi="Arial"/>
                <w:b w:val="0"/>
                <w:vertAlign w:val="baseline"/>
              </w:rPr>
            </w:pPr>
            <w:r w:rsidDel="00000000" w:rsidR="00000000" w:rsidRPr="00000000">
              <w:rPr>
                <w:rtl w:val="0"/>
              </w:rPr>
            </w:r>
          </w:p>
        </w:tc>
        <w:tc>
          <w:tcPr>
            <w:vAlign w:val="top"/>
          </w:tcPr>
          <w:p w:rsidR="00000000" w:rsidDel="00000000" w:rsidP="00000000" w:rsidRDefault="00000000" w:rsidRPr="00000000" w14:paraId="000000F0">
            <w:pPr>
              <w:rPr>
                <w:rFonts w:ascii="Arial" w:cs="Arial" w:eastAsia="Arial" w:hAnsi="Arial"/>
                <w:b w:val="0"/>
                <w:vertAlign w:val="baseline"/>
              </w:rPr>
            </w:pPr>
            <w:r w:rsidDel="00000000" w:rsidR="00000000" w:rsidRPr="00000000">
              <w:rPr>
                <w:rtl w:val="0"/>
              </w:rPr>
            </w:r>
          </w:p>
        </w:tc>
      </w:tr>
    </w:tbl>
    <w:p w:rsidR="00000000" w:rsidDel="00000000" w:rsidP="00000000" w:rsidRDefault="00000000" w:rsidRPr="00000000" w14:paraId="000000F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pStyle w:val="Title"/>
        <w:rPr>
          <w:vertAlign w:val="baseline"/>
        </w:rPr>
      </w:pPr>
      <w:r w:rsidDel="00000000" w:rsidR="00000000" w:rsidRPr="00000000">
        <w:br w:type="page"/>
      </w:r>
      <w:r w:rsidDel="00000000" w:rsidR="00000000" w:rsidRPr="00000000">
        <w:rPr>
          <w:b w:val="1"/>
          <w:vertAlign w:val="baseline"/>
          <w:rtl w:val="0"/>
        </w:rPr>
        <w:t xml:space="preserve">SimuLab 1: Diffusion</w:t>
      </w:r>
      <w:r w:rsidDel="00000000" w:rsidR="00000000" w:rsidRPr="00000000">
        <w:rPr>
          <w:rtl w:val="0"/>
        </w:rPr>
      </w:r>
    </w:p>
    <w:p w:rsidR="00000000" w:rsidDel="00000000" w:rsidP="00000000" w:rsidRDefault="00000000" w:rsidRPr="00000000" w14:paraId="000000F9">
      <w:pPr>
        <w:rPr>
          <w:rFonts w:ascii="Arimo" w:cs="Arimo" w:eastAsia="Arimo" w:hAnsi="Arimo"/>
          <w:vertAlign w:val="baseline"/>
        </w:rPr>
      </w:pPr>
      <w:r w:rsidDel="00000000" w:rsidR="00000000" w:rsidRPr="00000000">
        <w:rPr>
          <w:rtl w:val="0"/>
        </w:rPr>
      </w:r>
    </w:p>
    <w:p w:rsidR="00000000" w:rsidDel="00000000" w:rsidP="00000000" w:rsidRDefault="00000000" w:rsidRPr="00000000" w14:paraId="000000FA">
      <w:pPr>
        <w:rPr>
          <w:rFonts w:ascii="Arimo" w:cs="Arimo" w:eastAsia="Arimo" w:hAnsi="Arimo"/>
          <w:vertAlign w:val="baseline"/>
        </w:rPr>
      </w:pPr>
      <w:r w:rsidDel="00000000" w:rsidR="00000000" w:rsidRPr="00000000">
        <w:rPr>
          <w:rFonts w:ascii="Arimo" w:cs="Arimo" w:eastAsia="Arimo" w:hAnsi="Arimo"/>
          <w:vertAlign w:val="baseline"/>
          <w:rtl w:val="0"/>
        </w:rPr>
        <w:t xml:space="preserve">After performing these labs, you should be able to:</w:t>
      </w:r>
    </w:p>
    <w:p w:rsidR="00000000" w:rsidDel="00000000" w:rsidP="00000000" w:rsidRDefault="00000000" w:rsidRPr="00000000" w14:paraId="000000FB">
      <w:pPr>
        <w:numPr>
          <w:ilvl w:val="0"/>
          <w:numId w:val="10"/>
        </w:numPr>
        <w:ind w:left="720" w:hanging="360"/>
        <w:rPr/>
      </w:pPr>
      <w:r w:rsidDel="00000000" w:rsidR="00000000" w:rsidRPr="00000000">
        <w:rPr>
          <w:rFonts w:ascii="Arimo" w:cs="Arimo" w:eastAsia="Arimo" w:hAnsi="Arimo"/>
          <w:vertAlign w:val="baseline"/>
          <w:rtl w:val="0"/>
        </w:rPr>
        <w:t xml:space="preserve">Describe the diffusion process in terms of molecules mixing</w:t>
      </w:r>
    </w:p>
    <w:p w:rsidR="00000000" w:rsidDel="00000000" w:rsidP="00000000" w:rsidRDefault="00000000" w:rsidRPr="00000000" w14:paraId="000000FC">
      <w:pPr>
        <w:numPr>
          <w:ilvl w:val="0"/>
          <w:numId w:val="10"/>
        </w:numPr>
        <w:ind w:left="720" w:hanging="360"/>
        <w:rPr/>
      </w:pPr>
      <w:r w:rsidDel="00000000" w:rsidR="00000000" w:rsidRPr="00000000">
        <w:rPr>
          <w:rFonts w:ascii="Arimo" w:cs="Arimo" w:eastAsia="Arimo" w:hAnsi="Arimo"/>
          <w:vertAlign w:val="baseline"/>
          <w:rtl w:val="0"/>
        </w:rPr>
        <w:t xml:space="preserve">Relate the diffusion time to the temperature of the diffusing molecules</w:t>
      </w:r>
    </w:p>
    <w:p w:rsidR="00000000" w:rsidDel="00000000" w:rsidP="00000000" w:rsidRDefault="00000000" w:rsidRPr="00000000" w14:paraId="000000FD">
      <w:pPr>
        <w:numPr>
          <w:ilvl w:val="0"/>
          <w:numId w:val="10"/>
        </w:numPr>
        <w:ind w:left="720" w:hanging="360"/>
        <w:rPr/>
      </w:pPr>
      <w:r w:rsidDel="00000000" w:rsidR="00000000" w:rsidRPr="00000000">
        <w:rPr>
          <w:rFonts w:ascii="Arimo" w:cs="Arimo" w:eastAsia="Arimo" w:hAnsi="Arimo"/>
          <w:vertAlign w:val="baseline"/>
          <w:rtl w:val="0"/>
        </w:rPr>
        <w:t xml:space="preserve">Relate the diffusion time to the mass of the diffusing molecules</w:t>
      </w:r>
    </w:p>
    <w:p w:rsidR="00000000" w:rsidDel="00000000" w:rsidP="00000000" w:rsidRDefault="00000000" w:rsidRPr="00000000" w14:paraId="000000FE">
      <w:pPr>
        <w:rPr>
          <w:rFonts w:ascii="Arimo" w:cs="Arimo" w:eastAsia="Arimo" w:hAnsi="Arimo"/>
          <w:b w:val="0"/>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Determination of the Relationship between Diffusion and Temperature</w:t>
      </w:r>
    </w:p>
    <w:p w:rsidR="00000000" w:rsidDel="00000000" w:rsidP="00000000" w:rsidRDefault="00000000" w:rsidRPr="00000000" w14:paraId="00000100">
      <w:pPr>
        <w:rPr>
          <w:rFonts w:ascii="Arimo" w:cs="Arimo" w:eastAsia="Arimo" w:hAnsi="Arimo"/>
          <w:vertAlign w:val="baseline"/>
        </w:rPr>
      </w:pPr>
      <w:r w:rsidDel="00000000" w:rsidR="00000000" w:rsidRPr="00000000">
        <w:rPr>
          <w:rFonts w:ascii="Arimo" w:cs="Arimo" w:eastAsia="Arimo" w:hAnsi="Arimo"/>
          <w:vertAlign w:val="baseline"/>
          <w:rtl w:val="0"/>
        </w:rPr>
        <w:t xml:space="preserve">Procedure:</w:t>
      </w:r>
    </w:p>
    <w:p w:rsidR="00000000" w:rsidDel="00000000" w:rsidP="00000000" w:rsidRDefault="00000000" w:rsidRPr="00000000" w14:paraId="00000101">
      <w:pPr>
        <w:rPr>
          <w:rFonts w:ascii="Arimo" w:cs="Arimo" w:eastAsia="Arimo" w:hAnsi="Arimo"/>
          <w:vertAlign w:val="baseline"/>
        </w:rPr>
      </w:pPr>
      <w:r w:rsidDel="00000000" w:rsidR="00000000" w:rsidRPr="00000000">
        <w:rPr>
          <w:rFonts w:ascii="Arimo" w:cs="Arimo" w:eastAsia="Arimo" w:hAnsi="Arimo"/>
          <w:vertAlign w:val="baseline"/>
          <w:rtl w:val="0"/>
        </w:rPr>
        <w:t xml:space="preserve">1. Open </w:t>
      </w:r>
      <w:r w:rsidDel="00000000" w:rsidR="00000000" w:rsidRPr="00000000">
        <w:rPr>
          <w:rFonts w:ascii="Arimo" w:cs="Arimo" w:eastAsia="Arimo" w:hAnsi="Arimo"/>
          <w:b w:val="1"/>
          <w:vertAlign w:val="baseline"/>
          <w:rtl w:val="0"/>
        </w:rPr>
        <w:t xml:space="preserve">SMD</w:t>
      </w:r>
      <w:r w:rsidDel="00000000" w:rsidR="00000000" w:rsidRPr="00000000">
        <w:rPr>
          <w:rFonts w:ascii="Arimo" w:cs="Arimo" w:eastAsia="Arimo" w:hAnsi="Arimo"/>
          <w:vertAlign w:val="baseline"/>
          <w:rtl w:val="0"/>
        </w:rPr>
        <w:t xml:space="preserve"> and select </w:t>
      </w:r>
      <w:r w:rsidDel="00000000" w:rsidR="00000000" w:rsidRPr="00000000">
        <w:rPr>
          <w:rFonts w:ascii="Arimo" w:cs="Arimo" w:eastAsia="Arimo" w:hAnsi="Arimo"/>
          <w:b w:val="1"/>
          <w:vertAlign w:val="baseline"/>
          <w:rtl w:val="0"/>
        </w:rPr>
        <w:t xml:space="preserve">Diffusion</w:t>
      </w:r>
      <w:r w:rsidDel="00000000" w:rsidR="00000000" w:rsidRPr="00000000">
        <w:rPr>
          <w:rFonts w:ascii="Arimo" w:cs="Arimo" w:eastAsia="Arimo" w:hAnsi="Arimo"/>
          <w:vertAlign w:val="baseline"/>
          <w:rtl w:val="0"/>
        </w:rPr>
        <w:t xml:space="preserve"> on the </w:t>
      </w:r>
      <w:r w:rsidDel="00000000" w:rsidR="00000000" w:rsidRPr="00000000">
        <w:rPr>
          <w:rFonts w:ascii="Arimo" w:cs="Arimo" w:eastAsia="Arimo" w:hAnsi="Arimo"/>
          <w:b w:val="1"/>
          <w:vertAlign w:val="baseline"/>
          <w:rtl w:val="0"/>
        </w:rPr>
        <w:t xml:space="preserve">Molecular-Motion</w:t>
      </w:r>
      <w:r w:rsidDel="00000000" w:rsidR="00000000" w:rsidRPr="00000000">
        <w:rPr>
          <w:rFonts w:ascii="Arimo" w:cs="Arimo" w:eastAsia="Arimo" w:hAnsi="Arimo"/>
          <w:vertAlign w:val="baseline"/>
          <w:rtl w:val="0"/>
        </w:rPr>
        <w:t xml:space="preserve"> folder.</w:t>
      </w:r>
    </w:p>
    <w:p w:rsidR="00000000" w:rsidDel="00000000" w:rsidP="00000000" w:rsidRDefault="00000000" w:rsidRPr="00000000" w14:paraId="00000102">
      <w:pPr>
        <w:rPr>
          <w:rFonts w:ascii="Arimo" w:cs="Arimo" w:eastAsia="Arimo" w:hAnsi="Arimo"/>
          <w:vertAlign w:val="baseline"/>
        </w:rPr>
      </w:pPr>
      <w:r w:rsidDel="00000000" w:rsidR="00000000" w:rsidRPr="00000000">
        <w:rPr>
          <w:rFonts w:ascii="Arimo" w:cs="Arimo" w:eastAsia="Arimo" w:hAnsi="Arimo"/>
          <w:vertAlign w:val="baseline"/>
          <w:rtl w:val="0"/>
        </w:rPr>
        <w:t xml:space="preserve">2. You will see 119 green particles and 25 blue particles.  Both of these particles have a mass of 1. The blue particles represent the food dye in the water.</w:t>
      </w:r>
    </w:p>
    <w:p w:rsidR="00000000" w:rsidDel="00000000" w:rsidP="00000000" w:rsidRDefault="00000000" w:rsidRPr="00000000" w14:paraId="00000103">
      <w:pPr>
        <w:rPr>
          <w:rFonts w:ascii="Arimo" w:cs="Arimo" w:eastAsia="Arimo" w:hAnsi="Arimo"/>
          <w:vertAlign w:val="baseline"/>
        </w:rPr>
      </w:pPr>
      <w:r w:rsidDel="00000000" w:rsidR="00000000" w:rsidRPr="00000000">
        <w:rPr>
          <w:rFonts w:ascii="Arimo" w:cs="Arimo" w:eastAsia="Arimo" w:hAnsi="Arimo"/>
          <w:vertAlign w:val="baseline"/>
          <w:rtl w:val="0"/>
        </w:rPr>
        <w:t xml:space="preserve">3. Change the </w:t>
      </w:r>
      <w:r w:rsidDel="00000000" w:rsidR="00000000" w:rsidRPr="00000000">
        <w:rPr>
          <w:rFonts w:ascii="Arimo" w:cs="Arimo" w:eastAsia="Arimo" w:hAnsi="Arimo"/>
          <w:b w:val="1"/>
          <w:vertAlign w:val="baseline"/>
          <w:rtl w:val="0"/>
        </w:rPr>
        <w:t xml:space="preserve">Temperature</w:t>
      </w:r>
      <w:r w:rsidDel="00000000" w:rsidR="00000000" w:rsidRPr="00000000">
        <w:rPr>
          <w:rFonts w:ascii="Arimo" w:cs="Arimo" w:eastAsia="Arimo" w:hAnsi="Arimo"/>
          <w:vertAlign w:val="baseline"/>
          <w:rtl w:val="0"/>
        </w:rPr>
        <w:t xml:space="preserve"> of the blue particles to 0.3 temperature units. Change the </w:t>
      </w:r>
      <w:r w:rsidDel="00000000" w:rsidR="00000000" w:rsidRPr="00000000">
        <w:rPr>
          <w:rFonts w:ascii="Arimo" w:cs="Arimo" w:eastAsia="Arimo" w:hAnsi="Arimo"/>
          <w:b w:val="1"/>
          <w:vertAlign w:val="baseline"/>
          <w:rtl w:val="0"/>
        </w:rPr>
        <w:t xml:space="preserve">mass</w:t>
      </w:r>
      <w:r w:rsidDel="00000000" w:rsidR="00000000" w:rsidRPr="00000000">
        <w:rPr>
          <w:rFonts w:ascii="Arimo" w:cs="Arimo" w:eastAsia="Arimo" w:hAnsi="Arimo"/>
          <w:vertAlign w:val="baseline"/>
          <w:rtl w:val="0"/>
        </w:rPr>
        <w:t xml:space="preserve"> of the particles to 0.1 mass units. Check that the graph is </w:t>
      </w:r>
      <w:r w:rsidDel="00000000" w:rsidR="00000000" w:rsidRPr="00000000">
        <w:rPr>
          <w:rFonts w:ascii="Arimo" w:cs="Arimo" w:eastAsia="Arimo" w:hAnsi="Arimo"/>
          <w:b w:val="1"/>
          <w:vertAlign w:val="baseline"/>
          <w:rtl w:val="0"/>
        </w:rPr>
        <w:t xml:space="preserve">concentration vs. X-axis</w:t>
      </w:r>
      <w:r w:rsidDel="00000000" w:rsidR="00000000" w:rsidRPr="00000000">
        <w:rPr>
          <w:rFonts w:ascii="Arimo" w:cs="Arimo" w:eastAsia="Arimo" w:hAnsi="Arimo"/>
          <w:vertAlign w:val="baseline"/>
          <w:rtl w:val="0"/>
        </w:rPr>
        <w:t xml:space="preserve">. Press </w:t>
      </w:r>
      <w:r w:rsidDel="00000000" w:rsidR="00000000" w:rsidRPr="00000000">
        <w:rPr>
          <w:rFonts w:ascii="Arimo" w:cs="Arimo" w:eastAsia="Arimo" w:hAnsi="Arimo"/>
          <w:b w:val="1"/>
          <w:vertAlign w:val="baseline"/>
          <w:rtl w:val="0"/>
        </w:rPr>
        <w:t xml:space="preserve">Show Averages</w:t>
      </w:r>
      <w:r w:rsidDel="00000000" w:rsidR="00000000" w:rsidRPr="00000000">
        <w:rPr>
          <w:rFonts w:ascii="Arimo" w:cs="Arimo" w:eastAsia="Arimo" w:hAnsi="Arimo"/>
          <w:vertAlign w:val="baseline"/>
          <w:rtl w:val="0"/>
        </w:rPr>
        <w:t xml:space="preserve">. Press </w:t>
      </w:r>
      <w:r w:rsidDel="00000000" w:rsidR="00000000" w:rsidRPr="00000000">
        <w:rPr>
          <w:rFonts w:ascii="Arimo" w:cs="Arimo" w:eastAsia="Arimo" w:hAnsi="Arimo"/>
          <w:b w:val="1"/>
          <w:vertAlign w:val="baseline"/>
          <w:rtl w:val="0"/>
        </w:rPr>
        <w:t xml:space="preserve">Start</w:t>
      </w:r>
      <w:r w:rsidDel="00000000" w:rsidR="00000000" w:rsidRPr="00000000">
        <w:rPr>
          <w:rFonts w:ascii="Arimo" w:cs="Arimo" w:eastAsia="Arimo" w:hAnsi="Arimo"/>
          <w:vertAlign w:val="baseline"/>
          <w:rtl w:val="0"/>
        </w:rPr>
        <w:t xml:space="preserve"> and then immediately </w:t>
      </w:r>
      <w:r w:rsidDel="00000000" w:rsidR="00000000" w:rsidRPr="00000000">
        <w:rPr>
          <w:rFonts w:ascii="Arimo" w:cs="Arimo" w:eastAsia="Arimo" w:hAnsi="Arimo"/>
          <w:b w:val="1"/>
          <w:vertAlign w:val="baseline"/>
          <w:rtl w:val="0"/>
        </w:rPr>
        <w:t xml:space="preserve">Pause</w:t>
      </w:r>
      <w:r w:rsidDel="00000000" w:rsidR="00000000" w:rsidRPr="00000000">
        <w:rPr>
          <w:rFonts w:ascii="Arimo" w:cs="Arimo" w:eastAsia="Arimo" w:hAnsi="Arimo"/>
          <w:vertAlign w:val="baseline"/>
          <w:rtl w:val="0"/>
        </w:rPr>
        <w:t xml:space="preserve">. </w:t>
      </w:r>
    </w:p>
    <w:p w:rsidR="00000000" w:rsidDel="00000000" w:rsidP="00000000" w:rsidRDefault="00000000" w:rsidRPr="00000000" w14:paraId="00000104">
      <w:pPr>
        <w:rPr>
          <w:rFonts w:ascii="Arimo" w:cs="Arimo" w:eastAsia="Arimo" w:hAnsi="Arimo"/>
          <w:vertAlign w:val="baseline"/>
        </w:rPr>
      </w:pPr>
      <w:r w:rsidDel="00000000" w:rsidR="00000000" w:rsidRPr="00000000">
        <w:rPr>
          <w:rFonts w:ascii="Arimo" w:cs="Arimo" w:eastAsia="Arimo" w:hAnsi="Arimo"/>
          <w:vertAlign w:val="baseline"/>
          <w:rtl w:val="0"/>
        </w:rPr>
        <w:t xml:space="preserve">4. How do the bars in the graph represent the particles in the window?</w:t>
      </w:r>
    </w:p>
    <w:p w:rsidR="00000000" w:rsidDel="00000000" w:rsidP="00000000" w:rsidRDefault="00000000" w:rsidRPr="00000000" w14:paraId="00000105">
      <w:pPr>
        <w:rPr>
          <w:rFonts w:ascii="Arimo" w:cs="Arimo" w:eastAsia="Arimo" w:hAnsi="Arimo"/>
          <w:vertAlign w:val="baseline"/>
        </w:rPr>
      </w:pPr>
      <w:r w:rsidDel="00000000" w:rsidR="00000000" w:rsidRPr="00000000">
        <w:rPr>
          <w:rFonts w:ascii="Arimo" w:cs="Arimo" w:eastAsia="Arimo" w:hAnsi="Arimo"/>
          <w:vertAlign w:val="baseline"/>
          <w:rtl w:val="0"/>
        </w:rPr>
        <w:t xml:space="preserve">5. Repress start and allow it to run until 8 particles in total are on the right half of the screen. It may be paused and started as often as needed to determine when 8 particles are on the right half.</w:t>
      </w:r>
    </w:p>
    <w:p w:rsidR="00000000" w:rsidDel="00000000" w:rsidP="00000000" w:rsidRDefault="00000000" w:rsidRPr="00000000" w14:paraId="00000106">
      <w:pPr>
        <w:rPr>
          <w:rFonts w:ascii="Arimo" w:cs="Arimo" w:eastAsia="Arimo" w:hAnsi="Arimo"/>
          <w:vertAlign w:val="baseline"/>
        </w:rPr>
      </w:pPr>
      <w:r w:rsidDel="00000000" w:rsidR="00000000" w:rsidRPr="00000000">
        <w:rPr>
          <w:rFonts w:ascii="Arimo" w:cs="Arimo" w:eastAsia="Arimo" w:hAnsi="Arimo"/>
          <w:vertAlign w:val="baseline"/>
          <w:rtl w:val="0"/>
        </w:rPr>
        <w:t xml:space="preserve">6. Record the diffusion time in the data table.</w:t>
      </w:r>
    </w:p>
    <w:p w:rsidR="00000000" w:rsidDel="00000000" w:rsidP="00000000" w:rsidRDefault="00000000" w:rsidRPr="00000000" w14:paraId="00000107">
      <w:pPr>
        <w:rPr>
          <w:rFonts w:ascii="Arimo" w:cs="Arimo" w:eastAsia="Arimo" w:hAnsi="Arimo"/>
          <w:vertAlign w:val="baseline"/>
        </w:rPr>
      </w:pPr>
      <w:r w:rsidDel="00000000" w:rsidR="00000000" w:rsidRPr="00000000">
        <w:rPr>
          <w:rFonts w:ascii="Arimo" w:cs="Arimo" w:eastAsia="Arimo" w:hAnsi="Arimo"/>
          <w:vertAlign w:val="baseline"/>
          <w:rtl w:val="0"/>
        </w:rPr>
        <w:t xml:space="preserve">7. </w:t>
      </w:r>
      <w:r w:rsidDel="00000000" w:rsidR="00000000" w:rsidRPr="00000000">
        <w:rPr>
          <w:rFonts w:ascii="Arimo" w:cs="Arimo" w:eastAsia="Arimo" w:hAnsi="Arimo"/>
          <w:b w:val="1"/>
          <w:vertAlign w:val="baseline"/>
          <w:rtl w:val="0"/>
        </w:rPr>
        <w:t xml:space="preserve">Reset Experiment</w:t>
      </w:r>
      <w:r w:rsidDel="00000000" w:rsidR="00000000" w:rsidRPr="00000000">
        <w:rPr>
          <w:rFonts w:ascii="Arimo" w:cs="Arimo" w:eastAsia="Arimo" w:hAnsi="Arimo"/>
          <w:vertAlign w:val="baseline"/>
          <w:rtl w:val="0"/>
        </w:rPr>
        <w:t xml:space="preserve">. Set the temperature to 0.3 and mass to 0.1. Once again, determine the time needed for 8 particles in total to move to the right half. Record this in the data table. Repeat. Average all three diffusion  times for  Temp.=0.3,Mass=0.1</w:t>
      </w:r>
    </w:p>
    <w:p w:rsidR="00000000" w:rsidDel="00000000" w:rsidP="00000000" w:rsidRDefault="00000000" w:rsidRPr="00000000" w14:paraId="00000108">
      <w:pPr>
        <w:rPr>
          <w:rFonts w:ascii="Arimo" w:cs="Arimo" w:eastAsia="Arimo" w:hAnsi="Arimo"/>
          <w:b w:val="0"/>
          <w:vertAlign w:val="baseline"/>
        </w:rPr>
      </w:pPr>
      <w:r w:rsidDel="00000000" w:rsidR="00000000" w:rsidRPr="00000000">
        <w:rPr>
          <w:rFonts w:ascii="Arimo" w:cs="Arimo" w:eastAsia="Arimo" w:hAnsi="Arimo"/>
          <w:vertAlign w:val="baseline"/>
          <w:rtl w:val="0"/>
        </w:rPr>
        <w:t xml:space="preserve">8. Reset Experiment and determine diffusion time at T=1.25, and T=4.0. </w:t>
      </w:r>
      <w:r w:rsidDel="00000000" w:rsidR="00000000" w:rsidRPr="00000000">
        <w:rPr>
          <w:rFonts w:ascii="Arimo" w:cs="Arimo" w:eastAsia="Arimo" w:hAnsi="Arimo"/>
          <w:b w:val="1"/>
          <w:vertAlign w:val="baseline"/>
          <w:rtl w:val="0"/>
        </w:rPr>
        <w:t xml:space="preserve">Make sure that the mass is at 0.1 for every trial.</w:t>
      </w:r>
      <w:r w:rsidDel="00000000" w:rsidR="00000000" w:rsidRPr="00000000">
        <w:rPr>
          <w:rtl w:val="0"/>
        </w:rPr>
      </w:r>
    </w:p>
    <w:p w:rsidR="00000000" w:rsidDel="00000000" w:rsidP="00000000" w:rsidRDefault="00000000" w:rsidRPr="00000000" w14:paraId="00000109">
      <w:pPr>
        <w:rPr>
          <w:rFonts w:ascii="Arimo" w:cs="Arimo" w:eastAsia="Arimo" w:hAnsi="Arimo"/>
          <w:vertAlign w:val="baseline"/>
        </w:rPr>
      </w:pPr>
      <w:r w:rsidDel="00000000" w:rsidR="00000000" w:rsidRPr="00000000">
        <w:rPr>
          <w:rtl w:val="0"/>
        </w:rPr>
      </w:r>
    </w:p>
    <w:tbl>
      <w:tblPr>
        <w:tblStyle w:val="Table3"/>
        <w:tblW w:w="1101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0"/>
        <w:gridCol w:w="1865"/>
        <w:gridCol w:w="1857"/>
        <w:gridCol w:w="1857"/>
        <w:gridCol w:w="1857"/>
        <w:tblGridChange w:id="0">
          <w:tblGrid>
            <w:gridCol w:w="3580"/>
            <w:gridCol w:w="1865"/>
            <w:gridCol w:w="1857"/>
            <w:gridCol w:w="1857"/>
            <w:gridCol w:w="1857"/>
          </w:tblGrid>
        </w:tblGridChange>
      </w:tblGrid>
      <w:tr>
        <w:trPr>
          <w:cantSplit w:val="0"/>
          <w:tblHeader w:val="0"/>
        </w:trPr>
        <w:tc>
          <w:tcPr>
            <w:vAlign w:val="top"/>
          </w:tcPr>
          <w:p w:rsidR="00000000" w:rsidDel="00000000" w:rsidP="00000000" w:rsidRDefault="00000000" w:rsidRPr="00000000" w14:paraId="0000010A">
            <w:pPr>
              <w:pStyle w:val="Heading1"/>
              <w:rPr>
                <w:vertAlign w:val="baseline"/>
              </w:rPr>
            </w:pPr>
            <w:r w:rsidDel="00000000" w:rsidR="00000000" w:rsidRPr="00000000">
              <w:rPr>
                <w:b w:val="1"/>
                <w:vertAlign w:val="baseline"/>
                <w:rtl w:val="0"/>
              </w:rPr>
              <w:t xml:space="preserve">Experimental Conditions</w:t>
            </w:r>
            <w:r w:rsidDel="00000000" w:rsidR="00000000" w:rsidRPr="00000000">
              <w:rPr>
                <w:rtl w:val="0"/>
              </w:rPr>
            </w:r>
          </w:p>
        </w:tc>
        <w:tc>
          <w:tcPr>
            <w:vAlign w:val="top"/>
          </w:tcPr>
          <w:p w:rsidR="00000000" w:rsidDel="00000000" w:rsidP="00000000" w:rsidRDefault="00000000" w:rsidRPr="00000000" w14:paraId="0000010B">
            <w:pPr>
              <w:pStyle w:val="Heading1"/>
              <w:rPr>
                <w:sz w:val="20"/>
                <w:szCs w:val="20"/>
                <w:vertAlign w:val="baseline"/>
              </w:rPr>
            </w:pPr>
            <w:r w:rsidDel="00000000" w:rsidR="00000000" w:rsidRPr="00000000">
              <w:rPr>
                <w:b w:val="1"/>
                <w:sz w:val="20"/>
                <w:szCs w:val="20"/>
                <w:vertAlign w:val="baseline"/>
                <w:rtl w:val="0"/>
              </w:rPr>
              <w:t xml:space="preserve">Diffusion Time (trial 1)</w:t>
            </w:r>
            <w:r w:rsidDel="00000000" w:rsidR="00000000" w:rsidRPr="00000000">
              <w:rPr>
                <w:rtl w:val="0"/>
              </w:rPr>
            </w:r>
          </w:p>
        </w:tc>
        <w:tc>
          <w:tcPr>
            <w:vAlign w:val="top"/>
          </w:tcPr>
          <w:p w:rsidR="00000000" w:rsidDel="00000000" w:rsidP="00000000" w:rsidRDefault="00000000" w:rsidRPr="00000000" w14:paraId="0000010C">
            <w:pPr>
              <w:pStyle w:val="Heading1"/>
              <w:rPr>
                <w:vertAlign w:val="baseline"/>
              </w:rPr>
            </w:pPr>
            <w:r w:rsidDel="00000000" w:rsidR="00000000" w:rsidRPr="00000000">
              <w:rPr>
                <w:b w:val="1"/>
                <w:sz w:val="20"/>
                <w:szCs w:val="20"/>
                <w:vertAlign w:val="baseline"/>
                <w:rtl w:val="0"/>
              </w:rPr>
              <w:t xml:space="preserve">Diffusion Time (trial 2)</w:t>
            </w:r>
            <w:r w:rsidDel="00000000" w:rsidR="00000000" w:rsidRPr="00000000">
              <w:rPr>
                <w:rtl w:val="0"/>
              </w:rPr>
            </w:r>
          </w:p>
        </w:tc>
        <w:tc>
          <w:tcPr>
            <w:vAlign w:val="top"/>
          </w:tcPr>
          <w:p w:rsidR="00000000" w:rsidDel="00000000" w:rsidP="00000000" w:rsidRDefault="00000000" w:rsidRPr="00000000" w14:paraId="0000010D">
            <w:pPr>
              <w:pStyle w:val="Heading1"/>
              <w:rPr>
                <w:vertAlign w:val="baseline"/>
              </w:rPr>
            </w:pPr>
            <w:r w:rsidDel="00000000" w:rsidR="00000000" w:rsidRPr="00000000">
              <w:rPr>
                <w:b w:val="1"/>
                <w:sz w:val="20"/>
                <w:szCs w:val="20"/>
                <w:vertAlign w:val="baseline"/>
                <w:rtl w:val="0"/>
              </w:rPr>
              <w:t xml:space="preserve">Diffusion Time (trial 3)</w:t>
            </w:r>
            <w:r w:rsidDel="00000000" w:rsidR="00000000" w:rsidRPr="00000000">
              <w:rPr>
                <w:rtl w:val="0"/>
              </w:rPr>
            </w:r>
          </w:p>
        </w:tc>
        <w:tc>
          <w:tcPr>
            <w:vAlign w:val="top"/>
          </w:tcPr>
          <w:p w:rsidR="00000000" w:rsidDel="00000000" w:rsidP="00000000" w:rsidRDefault="00000000" w:rsidRPr="00000000" w14:paraId="0000010E">
            <w:pPr>
              <w:pStyle w:val="Heading1"/>
              <w:rPr>
                <w:sz w:val="20"/>
                <w:szCs w:val="20"/>
                <w:vertAlign w:val="baseline"/>
              </w:rPr>
            </w:pPr>
            <w:r w:rsidDel="00000000" w:rsidR="00000000" w:rsidRPr="00000000">
              <w:rPr>
                <w:b w:val="1"/>
                <w:sz w:val="20"/>
                <w:szCs w:val="20"/>
                <w:vertAlign w:val="baseline"/>
                <w:rtl w:val="0"/>
              </w:rPr>
              <w:t xml:space="preserve">Average Diffusion Time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F">
            <w:pPr>
              <w:rPr>
                <w:rFonts w:ascii="Arimo" w:cs="Arimo" w:eastAsia="Arimo" w:hAnsi="Arimo"/>
                <w:vertAlign w:val="baseline"/>
              </w:rPr>
            </w:pPr>
            <w:r w:rsidDel="00000000" w:rsidR="00000000" w:rsidRPr="00000000">
              <w:rPr>
                <w:rFonts w:ascii="Arimo" w:cs="Arimo" w:eastAsia="Arimo" w:hAnsi="Arimo"/>
                <w:vertAlign w:val="baseline"/>
                <w:rtl w:val="0"/>
              </w:rPr>
              <w:t xml:space="preserve">Temp.=0.3, Mass=0.1</w:t>
            </w:r>
          </w:p>
        </w:tc>
        <w:tc>
          <w:tcPr>
            <w:vAlign w:val="top"/>
          </w:tcPr>
          <w:p w:rsidR="00000000" w:rsidDel="00000000" w:rsidP="00000000" w:rsidRDefault="00000000" w:rsidRPr="00000000" w14:paraId="00000110">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1">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2">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3">
            <w:pPr>
              <w:rPr>
                <w:rFonts w:ascii="Arimo" w:cs="Arimo" w:eastAsia="Arimo" w:hAnsi="Arim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4">
            <w:pPr>
              <w:rPr>
                <w:rFonts w:ascii="Arimo" w:cs="Arimo" w:eastAsia="Arimo" w:hAnsi="Arimo"/>
                <w:vertAlign w:val="baseline"/>
              </w:rPr>
            </w:pPr>
            <w:r w:rsidDel="00000000" w:rsidR="00000000" w:rsidRPr="00000000">
              <w:rPr>
                <w:rFonts w:ascii="Arimo" w:cs="Arimo" w:eastAsia="Arimo" w:hAnsi="Arimo"/>
                <w:vertAlign w:val="baseline"/>
                <w:rtl w:val="0"/>
              </w:rPr>
              <w:t xml:space="preserve">Temp.=1.25, Mass=0.1</w:t>
            </w:r>
          </w:p>
        </w:tc>
        <w:tc>
          <w:tcPr>
            <w:vAlign w:val="top"/>
          </w:tcPr>
          <w:p w:rsidR="00000000" w:rsidDel="00000000" w:rsidP="00000000" w:rsidRDefault="00000000" w:rsidRPr="00000000" w14:paraId="00000115">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6">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7">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8">
            <w:pPr>
              <w:rPr>
                <w:rFonts w:ascii="Arimo" w:cs="Arimo" w:eastAsia="Arimo" w:hAnsi="Arim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9">
            <w:pPr>
              <w:rPr>
                <w:rFonts w:ascii="Arimo" w:cs="Arimo" w:eastAsia="Arimo" w:hAnsi="Arimo"/>
                <w:vertAlign w:val="baseline"/>
              </w:rPr>
            </w:pPr>
            <w:r w:rsidDel="00000000" w:rsidR="00000000" w:rsidRPr="00000000">
              <w:rPr>
                <w:rFonts w:ascii="Arimo" w:cs="Arimo" w:eastAsia="Arimo" w:hAnsi="Arimo"/>
                <w:vertAlign w:val="baseline"/>
                <w:rtl w:val="0"/>
              </w:rPr>
              <w:t xml:space="preserve">Temp.=4, Mass=0.1</w:t>
            </w:r>
          </w:p>
        </w:tc>
        <w:tc>
          <w:tcPr>
            <w:vAlign w:val="top"/>
          </w:tcPr>
          <w:p w:rsidR="00000000" w:rsidDel="00000000" w:rsidP="00000000" w:rsidRDefault="00000000" w:rsidRPr="00000000" w14:paraId="0000011A">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B">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C">
            <w:pP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11D">
            <w:pPr>
              <w:rPr>
                <w:rFonts w:ascii="Arimo" w:cs="Arimo" w:eastAsia="Arimo" w:hAnsi="Arimo"/>
                <w:vertAlign w:val="baseline"/>
              </w:rPr>
            </w:pPr>
            <w:r w:rsidDel="00000000" w:rsidR="00000000" w:rsidRPr="00000000">
              <w:rPr>
                <w:rtl w:val="0"/>
              </w:rPr>
            </w:r>
          </w:p>
        </w:tc>
      </w:tr>
    </w:tbl>
    <w:p w:rsidR="00000000" w:rsidDel="00000000" w:rsidP="00000000" w:rsidRDefault="00000000" w:rsidRPr="00000000" w14:paraId="0000011E">
      <w:pPr>
        <w:rPr>
          <w:rFonts w:ascii="Arimo" w:cs="Arimo" w:eastAsia="Arimo" w:hAnsi="Arimo"/>
          <w:vertAlign w:val="baseline"/>
        </w:rPr>
      </w:pPr>
      <w:r w:rsidDel="00000000" w:rsidR="00000000" w:rsidRPr="00000000">
        <w:rPr>
          <w:rtl w:val="0"/>
        </w:rPr>
      </w:r>
    </w:p>
    <w:p w:rsidR="00000000" w:rsidDel="00000000" w:rsidP="00000000" w:rsidRDefault="00000000" w:rsidRPr="00000000" w14:paraId="0000011F">
      <w:pPr>
        <w:rPr>
          <w:rFonts w:ascii="Arimo" w:cs="Arimo" w:eastAsia="Arimo" w:hAnsi="Arimo"/>
          <w:vertAlign w:val="baseline"/>
        </w:rPr>
      </w:pPr>
      <w:r w:rsidDel="00000000" w:rsidR="00000000" w:rsidRPr="00000000">
        <w:rPr>
          <w:rFonts w:ascii="Arimo" w:cs="Arimo" w:eastAsia="Arimo" w:hAnsi="Arimo"/>
          <w:vertAlign w:val="baseline"/>
          <w:rtl w:val="0"/>
        </w:rPr>
        <w:t xml:space="preserve">9. Using the data in Table 1, graph temperature versus average diffusion time.</w:t>
      </w:r>
    </w:p>
    <w:p w:rsidR="00000000" w:rsidDel="00000000" w:rsidP="00000000" w:rsidRDefault="00000000" w:rsidRPr="00000000" w14:paraId="00000120">
      <w:pPr>
        <w:rPr>
          <w:rFonts w:ascii="Arimo" w:cs="Arimo" w:eastAsia="Arimo" w:hAnsi="Arimo"/>
          <w:vertAlign w:val="baseline"/>
        </w:rPr>
      </w:pPr>
      <w:r w:rsidDel="00000000" w:rsidR="00000000" w:rsidRPr="00000000">
        <w:rPr>
          <w:rtl w:val="0"/>
        </w:rPr>
      </w:r>
    </w:p>
    <w:p w:rsidR="00000000" w:rsidDel="00000000" w:rsidP="00000000" w:rsidRDefault="00000000" w:rsidRPr="00000000" w14:paraId="00000121">
      <w:pPr>
        <w:jc w:val="center"/>
        <w:rPr>
          <w:rFonts w:ascii="Arimo" w:cs="Arimo" w:eastAsia="Arimo" w:hAnsi="Arimo"/>
          <w:b w:val="0"/>
          <w:vertAlign w:val="baseline"/>
        </w:rPr>
      </w:pPr>
      <w:r w:rsidDel="00000000" w:rsidR="00000000" w:rsidRPr="00000000">
        <w:rPr>
          <w:rFonts w:ascii="Arimo" w:cs="Arimo" w:eastAsia="Arimo" w:hAnsi="Arimo"/>
          <w:b w:val="1"/>
          <w:vertAlign w:val="baseline"/>
          <w:rtl w:val="0"/>
        </w:rPr>
        <w:t xml:space="preserve">Determination of the Relationship between Diffusion</w:t>
      </w:r>
      <w:r w:rsidDel="00000000" w:rsidR="00000000" w:rsidRPr="00000000">
        <w:rPr>
          <w:rtl w:val="0"/>
        </w:rPr>
      </w:r>
    </w:p>
    <w:p w:rsidR="00000000" w:rsidDel="00000000" w:rsidP="00000000" w:rsidRDefault="00000000" w:rsidRPr="00000000" w14:paraId="00000122">
      <w:pPr>
        <w:jc w:val="center"/>
        <w:rPr>
          <w:rFonts w:ascii="Arimo" w:cs="Arimo" w:eastAsia="Arimo" w:hAnsi="Arimo"/>
          <w:b w:val="0"/>
          <w:vertAlign w:val="baseline"/>
        </w:rPr>
      </w:pPr>
      <w:r w:rsidDel="00000000" w:rsidR="00000000" w:rsidRPr="00000000">
        <w:rPr>
          <w:rFonts w:ascii="Arimo" w:cs="Arimo" w:eastAsia="Arimo" w:hAnsi="Arimo"/>
          <w:b w:val="1"/>
          <w:vertAlign w:val="baseline"/>
          <w:rtl w:val="0"/>
        </w:rPr>
        <w:t xml:space="preserve">and Particle Mass</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1. Reset the experiment. Temperature should be at 4. Set Blue Particle mass to 0.5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2. Check that the graph is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concentration vs. X-axis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Press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Show Averages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Press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Start</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and allow it to run as previously until 8 particles in total are on the right half of the screen.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3. Record the diffusion time into the data table below.</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4. Repeat the experiment for masses of 5 and 10. Record the diffusion times in the data table below.</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vAlign w:val="top"/>
          </w:tcPr>
          <w:p w:rsidR="00000000" w:rsidDel="00000000" w:rsidP="00000000" w:rsidRDefault="00000000" w:rsidRPr="00000000" w14:paraId="00000128">
            <w:pPr>
              <w:pStyle w:val="Heading1"/>
              <w:rPr>
                <w:vertAlign w:val="baseline"/>
              </w:rPr>
            </w:pPr>
            <w:r w:rsidDel="00000000" w:rsidR="00000000" w:rsidRPr="00000000">
              <w:rPr>
                <w:b w:val="1"/>
                <w:vertAlign w:val="baseline"/>
                <w:rtl w:val="0"/>
              </w:rPr>
              <w:t xml:space="preserve">Experimental Conditions</w:t>
            </w:r>
            <w:r w:rsidDel="00000000" w:rsidR="00000000" w:rsidRPr="00000000">
              <w:rPr>
                <w:rtl w:val="0"/>
              </w:rPr>
            </w:r>
          </w:p>
        </w:tc>
        <w:tc>
          <w:tcPr>
            <w:vAlign w:val="top"/>
          </w:tcPr>
          <w:p w:rsidR="00000000" w:rsidDel="00000000" w:rsidP="00000000" w:rsidRDefault="00000000" w:rsidRPr="00000000" w14:paraId="00000129">
            <w:pPr>
              <w:pStyle w:val="Heading1"/>
              <w:rPr>
                <w:vertAlign w:val="baseline"/>
              </w:rPr>
            </w:pPr>
            <w:r w:rsidDel="00000000" w:rsidR="00000000" w:rsidRPr="00000000">
              <w:rPr>
                <w:b w:val="1"/>
                <w:vertAlign w:val="baseline"/>
                <w:rtl w:val="0"/>
              </w:rPr>
              <w:t xml:space="preserve">Diffusion Time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2A">
            <w:pPr>
              <w:rPr>
                <w:rFonts w:ascii="Arimo" w:cs="Arimo" w:eastAsia="Arimo" w:hAnsi="Arimo"/>
                <w:vertAlign w:val="baseline"/>
              </w:rPr>
            </w:pPr>
            <w:r w:rsidDel="00000000" w:rsidR="00000000" w:rsidRPr="00000000">
              <w:rPr>
                <w:rFonts w:ascii="Arimo" w:cs="Arimo" w:eastAsia="Arimo" w:hAnsi="Arimo"/>
                <w:vertAlign w:val="baseline"/>
                <w:rtl w:val="0"/>
              </w:rPr>
              <w:t xml:space="preserve">Mass = 0.5, temp. = 4</w:t>
            </w:r>
          </w:p>
        </w:tc>
        <w:tc>
          <w:tcPr>
            <w:vAlign w:val="top"/>
          </w:tcPr>
          <w:p w:rsidR="00000000" w:rsidDel="00000000" w:rsidP="00000000" w:rsidRDefault="00000000" w:rsidRPr="00000000" w14:paraId="0000012B">
            <w:pPr>
              <w:rPr>
                <w:rFonts w:ascii="Arimo" w:cs="Arimo" w:eastAsia="Arimo" w:hAnsi="Arim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C">
            <w:pPr>
              <w:rPr>
                <w:rFonts w:ascii="Arimo" w:cs="Arimo" w:eastAsia="Arimo" w:hAnsi="Arimo"/>
                <w:vertAlign w:val="baseline"/>
              </w:rPr>
            </w:pPr>
            <w:r w:rsidDel="00000000" w:rsidR="00000000" w:rsidRPr="00000000">
              <w:rPr>
                <w:rFonts w:ascii="Arimo" w:cs="Arimo" w:eastAsia="Arimo" w:hAnsi="Arimo"/>
                <w:vertAlign w:val="baseline"/>
                <w:rtl w:val="0"/>
              </w:rPr>
              <w:t xml:space="preserve">Mass = 5, temp. = 4</w:t>
            </w:r>
          </w:p>
        </w:tc>
        <w:tc>
          <w:tcPr>
            <w:vAlign w:val="top"/>
          </w:tcPr>
          <w:p w:rsidR="00000000" w:rsidDel="00000000" w:rsidP="00000000" w:rsidRDefault="00000000" w:rsidRPr="00000000" w14:paraId="0000012D">
            <w:pPr>
              <w:rPr>
                <w:rFonts w:ascii="Arimo" w:cs="Arimo" w:eastAsia="Arimo" w:hAnsi="Arim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E">
            <w:pPr>
              <w:rPr>
                <w:rFonts w:ascii="Arimo" w:cs="Arimo" w:eastAsia="Arimo" w:hAnsi="Arimo"/>
                <w:vertAlign w:val="baseline"/>
              </w:rPr>
            </w:pPr>
            <w:r w:rsidDel="00000000" w:rsidR="00000000" w:rsidRPr="00000000">
              <w:rPr>
                <w:rFonts w:ascii="Arimo" w:cs="Arimo" w:eastAsia="Arimo" w:hAnsi="Arimo"/>
                <w:vertAlign w:val="baseline"/>
                <w:rtl w:val="0"/>
              </w:rPr>
              <w:t xml:space="preserve">Mass = 10, temp. = 4</w:t>
            </w:r>
          </w:p>
        </w:tc>
        <w:tc>
          <w:tcPr>
            <w:vAlign w:val="top"/>
          </w:tcPr>
          <w:p w:rsidR="00000000" w:rsidDel="00000000" w:rsidP="00000000" w:rsidRDefault="00000000" w:rsidRPr="00000000" w14:paraId="0000012F">
            <w:pPr>
              <w:rPr>
                <w:rFonts w:ascii="Arimo" w:cs="Arimo" w:eastAsia="Arimo" w:hAnsi="Arimo"/>
                <w:vertAlign w:val="baseline"/>
              </w:rPr>
            </w:pPr>
            <w:r w:rsidDel="00000000" w:rsidR="00000000" w:rsidRPr="00000000">
              <w:rPr>
                <w:rtl w:val="0"/>
              </w:rPr>
            </w:r>
          </w:p>
        </w:tc>
      </w:tr>
    </w:tb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5. Using the data, graph the mass of the particle versus the diffusion time.</w:t>
      </w:r>
    </w:p>
    <w:p w:rsidR="00000000" w:rsidDel="00000000" w:rsidP="00000000" w:rsidRDefault="00000000" w:rsidRPr="00000000" w14:paraId="00000134">
      <w:pPr>
        <w:pStyle w:val="Title"/>
        <w:rPr>
          <w:vertAlign w:val="baseline"/>
        </w:rPr>
      </w:pPr>
      <w:r w:rsidDel="00000000" w:rsidR="00000000" w:rsidRPr="00000000">
        <w:rPr>
          <w:rtl w:val="0"/>
        </w:rPr>
      </w:r>
    </w:p>
    <w:p w:rsidR="00000000" w:rsidDel="00000000" w:rsidP="00000000" w:rsidRDefault="00000000" w:rsidRPr="00000000" w14:paraId="00000135">
      <w:pPr>
        <w:pStyle w:val="Title"/>
        <w:rPr>
          <w:vertAlign w:val="baseline"/>
        </w:rPr>
      </w:pPr>
      <w:r w:rsidDel="00000000" w:rsidR="00000000" w:rsidRPr="00000000">
        <w:rPr>
          <w:rtl w:val="0"/>
        </w:rPr>
      </w:r>
    </w:p>
    <w:p w:rsidR="00000000" w:rsidDel="00000000" w:rsidP="00000000" w:rsidRDefault="00000000" w:rsidRPr="00000000" w14:paraId="00000136">
      <w:pPr>
        <w:pStyle w:val="Title"/>
        <w:rPr>
          <w:vertAlign w:val="baseline"/>
        </w:rPr>
      </w:pPr>
      <w:r w:rsidDel="00000000" w:rsidR="00000000" w:rsidRPr="00000000">
        <w:rPr>
          <w:rtl w:val="0"/>
        </w:rPr>
      </w:r>
    </w:p>
    <w:p w:rsidR="00000000" w:rsidDel="00000000" w:rsidP="00000000" w:rsidRDefault="00000000" w:rsidRPr="00000000" w14:paraId="00000137">
      <w:pPr>
        <w:pStyle w:val="Title"/>
        <w:rPr>
          <w:vertAlign w:val="baseline"/>
        </w:rPr>
      </w:pPr>
      <w:r w:rsidDel="00000000" w:rsidR="00000000" w:rsidRPr="00000000">
        <w:br w:type="page"/>
      </w:r>
      <w:r w:rsidDel="00000000" w:rsidR="00000000" w:rsidRPr="00000000">
        <w:rPr>
          <w:b w:val="1"/>
          <w:vertAlign w:val="baseline"/>
          <w:rtl w:val="0"/>
        </w:rPr>
        <w:t xml:space="preserve">Sample Data for SimuLab 1: Diffusion</w:t>
      </w:r>
      <w:r w:rsidDel="00000000" w:rsidR="00000000" w:rsidRPr="00000000">
        <w:rPr>
          <w:rtl w:val="0"/>
        </w:rPr>
      </w:r>
    </w:p>
    <w:p w:rsidR="00000000" w:rsidDel="00000000" w:rsidP="00000000" w:rsidRDefault="00000000" w:rsidRPr="00000000" w14:paraId="00000138">
      <w:pPr>
        <w:pStyle w:val="Title"/>
        <w:rPr>
          <w:vertAlign w:val="baseline"/>
        </w:rPr>
      </w:pPr>
      <w:r w:rsidDel="00000000" w:rsidR="00000000" w:rsidRPr="00000000">
        <w:rPr>
          <w:rtl w:val="0"/>
        </w:rPr>
      </w:r>
    </w:p>
    <w:p w:rsidR="00000000" w:rsidDel="00000000" w:rsidP="00000000" w:rsidRDefault="00000000" w:rsidRPr="00000000" w14:paraId="00000139">
      <w:pPr>
        <w:pStyle w:val="Title"/>
        <w:rPr>
          <w:vertAlign w:val="baseline"/>
        </w:rPr>
      </w:pPr>
      <w:r w:rsidDel="00000000" w:rsidR="00000000" w:rsidRPr="00000000">
        <w:rPr>
          <w:rtl w:val="0"/>
        </w:rPr>
      </w:r>
    </w:p>
    <w:p w:rsidR="00000000" w:rsidDel="00000000" w:rsidP="00000000" w:rsidRDefault="00000000" w:rsidRPr="00000000" w14:paraId="0000013A">
      <w:pPr>
        <w:pStyle w:val="Title"/>
        <w:rPr>
          <w:vertAlign w:val="baseline"/>
        </w:rPr>
      </w:pPr>
      <w:r w:rsidDel="00000000" w:rsidR="00000000" w:rsidRPr="00000000">
        <w:rPr>
          <w:b w:val="1"/>
          <w:vertAlign w:val="baseline"/>
        </w:rPr>
        <w:drawing>
          <wp:inline distB="0" distT="0" distL="114300" distR="114300">
            <wp:extent cx="3835400" cy="32004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35400" cy="3200400"/>
                    </a:xfrm>
                    <a:prstGeom prst="rect"/>
                    <a:ln/>
                  </pic:spPr>
                </pic:pic>
              </a:graphicData>
            </a:graphic>
          </wp:inline>
        </w:drawing>
      </w:r>
      <w:r w:rsidDel="00000000" w:rsidR="00000000" w:rsidRPr="00000000">
        <w:rPr>
          <w:b w:val="1"/>
          <w:vertAlign w:val="baseline"/>
        </w:rPr>
        <w:drawing>
          <wp:inline distB="0" distT="0" distL="114300" distR="114300">
            <wp:extent cx="3721100" cy="26543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21100" cy="2654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3B">
      <w:pPr>
        <w:pStyle w:val="Title"/>
        <w:rPr>
          <w:vertAlign w:val="baseline"/>
        </w:rPr>
      </w:pPr>
      <w:r w:rsidDel="00000000" w:rsidR="00000000" w:rsidRPr="00000000">
        <w:rPr>
          <w:rtl w:val="0"/>
        </w:rPr>
      </w:r>
    </w:p>
    <w:p w:rsidR="00000000" w:rsidDel="00000000" w:rsidP="00000000" w:rsidRDefault="00000000" w:rsidRPr="00000000" w14:paraId="0000013C">
      <w:pPr>
        <w:pStyle w:val="Title"/>
        <w:rPr>
          <w:vertAlign w:val="baseline"/>
        </w:rPr>
      </w:pPr>
      <w:r w:rsidDel="00000000" w:rsidR="00000000" w:rsidRPr="00000000">
        <w:rPr>
          <w:b w:val="1"/>
          <w:vertAlign w:val="baseline"/>
          <w:rtl w:val="0"/>
        </w:rPr>
        <w:t xml:space="preserve">Wet Lab 2: OSMOSIS EXPERIMENT</w:t>
      </w:r>
      <w:r w:rsidDel="00000000" w:rsidR="00000000" w:rsidRPr="00000000">
        <w:rPr>
          <w:rtl w:val="0"/>
        </w:rPr>
      </w:r>
    </w:p>
    <w:p w:rsidR="00000000" w:rsidDel="00000000" w:rsidP="00000000" w:rsidRDefault="00000000" w:rsidRPr="00000000" w14:paraId="0000013D">
      <w:pPr>
        <w:rPr>
          <w:vertAlign w:val="baseline"/>
        </w:rPr>
      </w:pPr>
      <w:r w:rsidDel="00000000" w:rsidR="00000000" w:rsidRPr="00000000">
        <w:rPr>
          <w:rtl w:val="0"/>
        </w:rPr>
      </w:r>
    </w:p>
    <w:p w:rsidR="00000000" w:rsidDel="00000000" w:rsidP="00000000" w:rsidRDefault="00000000" w:rsidRPr="00000000" w14:paraId="0000013E">
      <w:pPr>
        <w:pStyle w:val="Subtitle"/>
        <w:rPr>
          <w:vertAlign w:val="baseline"/>
        </w:rPr>
      </w:pPr>
      <w:r w:rsidDel="00000000" w:rsidR="00000000" w:rsidRPr="00000000">
        <w:rPr>
          <w:b w:val="1"/>
          <w:vertAlign w:val="baseline"/>
          <w:rtl w:val="0"/>
        </w:rPr>
        <w:t xml:space="preserve">Introduction</w:t>
      </w: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vertAlign w:val="baseline"/>
          <w:rtl w:val="0"/>
        </w:rPr>
        <w:t xml:space="preserve">Osmosis occurs when different concentrations of water are separated by a differentially permeable membrane.  One example of a differentially permeable membrane within a living cell is the plasma membrane.  This experiment demonstrates osmosis by using dialysis membrane, a differentially permeable cellulose sheet that permits the passage of water but obstructs passage of large molecules.  If you could examine the membrane with a scanning electron microscope, you would see that it is porous.  Thus molecules larger than the pores cannot pass through the membrane. </w:t>
      </w:r>
    </w:p>
    <w:p w:rsidR="00000000" w:rsidDel="00000000" w:rsidP="00000000" w:rsidRDefault="00000000" w:rsidRPr="00000000" w14:paraId="00000141">
      <w:pPr>
        <w:rPr>
          <w:vertAlign w:val="baseline"/>
        </w:rPr>
      </w:pPr>
      <w:r w:rsidDel="00000000" w:rsidR="00000000" w:rsidRPr="00000000">
        <w:rPr>
          <w:rtl w:val="0"/>
        </w:rPr>
      </w:r>
    </w:p>
    <w:p w:rsidR="00000000" w:rsidDel="00000000" w:rsidP="00000000" w:rsidRDefault="00000000" w:rsidRPr="00000000" w14:paraId="00000142">
      <w:pPr>
        <w:pStyle w:val="Heading1"/>
        <w:rPr>
          <w:vertAlign w:val="baseline"/>
        </w:rPr>
      </w:pPr>
      <w:r w:rsidDel="00000000" w:rsidR="00000000" w:rsidRPr="00000000">
        <w:rPr>
          <w:b w:val="1"/>
          <w:vertAlign w:val="baseline"/>
          <w:rtl w:val="0"/>
        </w:rPr>
        <w:t xml:space="preserve">Materials</w:t>
      </w:r>
      <w:r w:rsidDel="00000000" w:rsidR="00000000" w:rsidRPr="00000000">
        <w:rPr>
          <w:rtl w:val="0"/>
        </w:rPr>
      </w:r>
    </w:p>
    <w:p w:rsidR="00000000" w:rsidDel="00000000" w:rsidP="00000000" w:rsidRDefault="00000000" w:rsidRPr="00000000" w14:paraId="00000143">
      <w:pPr>
        <w:rPr>
          <w:vertAlign w:val="baseline"/>
        </w:rPr>
      </w:pPr>
      <w:r w:rsidDel="00000000" w:rsidR="00000000" w:rsidRPr="00000000">
        <w:rPr>
          <w:rtl w:val="0"/>
        </w:rPr>
      </w:r>
    </w:p>
    <w:p w:rsidR="00000000" w:rsidDel="00000000" w:rsidP="00000000" w:rsidRDefault="00000000" w:rsidRPr="00000000" w14:paraId="00000144">
      <w:pPr>
        <w:rPr>
          <w:vertAlign w:val="baseline"/>
        </w:rPr>
      </w:pPr>
      <w:r w:rsidDel="00000000" w:rsidR="00000000" w:rsidRPr="00000000">
        <w:rPr>
          <w:vertAlign w:val="baseline"/>
          <w:rtl w:val="0"/>
        </w:rPr>
        <w:t xml:space="preserve">Per student group (4):</w:t>
      </w:r>
    </w:p>
    <w:p w:rsidR="00000000" w:rsidDel="00000000" w:rsidP="00000000" w:rsidRDefault="00000000" w:rsidRPr="00000000" w14:paraId="00000145">
      <w:pPr>
        <w:rPr>
          <w:vertAlign w:val="baseline"/>
        </w:rPr>
      </w:pPr>
      <w:r w:rsidDel="00000000" w:rsidR="00000000" w:rsidRPr="00000000">
        <w:rPr>
          <w:rtl w:val="0"/>
        </w:rPr>
      </w:r>
    </w:p>
    <w:p w:rsidR="00000000" w:rsidDel="00000000" w:rsidP="00000000" w:rsidRDefault="00000000" w:rsidRPr="00000000" w14:paraId="00000146">
      <w:pPr>
        <w:rPr>
          <w:vertAlign w:val="baseline"/>
        </w:rPr>
      </w:pPr>
      <w:r w:rsidDel="00000000" w:rsidR="00000000" w:rsidRPr="00000000">
        <w:rPr>
          <w:vertAlign w:val="baseline"/>
          <w:rtl w:val="0"/>
        </w:rPr>
        <w:t xml:space="preserve">415 cm lengths of dialysis tubing, soaking in dH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147">
      <w:pPr>
        <w:rPr>
          <w:vertAlign w:val="baseline"/>
        </w:rPr>
      </w:pPr>
      <w:r w:rsidDel="00000000" w:rsidR="00000000" w:rsidRPr="00000000">
        <w:rPr>
          <w:vertAlign w:val="baseline"/>
          <w:rtl w:val="0"/>
        </w:rPr>
        <w:t xml:space="preserve">810 cm pieces of string</w:t>
      </w:r>
    </w:p>
    <w:p w:rsidR="00000000" w:rsidDel="00000000" w:rsidP="00000000" w:rsidRDefault="00000000" w:rsidRPr="00000000" w14:paraId="00000148">
      <w:pPr>
        <w:rPr>
          <w:vertAlign w:val="baseline"/>
        </w:rPr>
      </w:pPr>
      <w:r w:rsidDel="00000000" w:rsidR="00000000" w:rsidRPr="00000000">
        <w:rPr>
          <w:vertAlign w:val="baseline"/>
          <w:rtl w:val="0"/>
        </w:rPr>
        <w:t xml:space="preserve">ring stand and funnel apparatus</w:t>
      </w:r>
    </w:p>
    <w:p w:rsidR="00000000" w:rsidDel="00000000" w:rsidP="00000000" w:rsidRDefault="00000000" w:rsidRPr="00000000" w14:paraId="00000149">
      <w:pPr>
        <w:rPr>
          <w:vertAlign w:val="baseline"/>
        </w:rPr>
      </w:pPr>
      <w:r w:rsidDel="00000000" w:rsidR="00000000" w:rsidRPr="00000000">
        <w:rPr>
          <w:vertAlign w:val="baseline"/>
          <w:rtl w:val="0"/>
        </w:rPr>
        <w:t xml:space="preserve">25 mL graduated cylinder</w:t>
      </w:r>
    </w:p>
    <w:p w:rsidR="00000000" w:rsidDel="00000000" w:rsidP="00000000" w:rsidRDefault="00000000" w:rsidRPr="00000000" w14:paraId="0000014A">
      <w:pPr>
        <w:rPr>
          <w:vertAlign w:val="baseline"/>
        </w:rPr>
      </w:pPr>
      <w:r w:rsidDel="00000000" w:rsidR="00000000" w:rsidRPr="00000000">
        <w:rPr>
          <w:vertAlign w:val="baseline"/>
          <w:rtl w:val="0"/>
        </w:rPr>
        <w:t xml:space="preserve">4 small string tags</w:t>
      </w:r>
    </w:p>
    <w:p w:rsidR="00000000" w:rsidDel="00000000" w:rsidP="00000000" w:rsidRDefault="00000000" w:rsidRPr="00000000" w14:paraId="0000014B">
      <w:pPr>
        <w:rPr>
          <w:vertAlign w:val="baseline"/>
        </w:rPr>
      </w:pPr>
      <w:r w:rsidDel="00000000" w:rsidR="00000000" w:rsidRPr="00000000">
        <w:rPr>
          <w:vertAlign w:val="baseline"/>
          <w:rtl w:val="0"/>
        </w:rPr>
        <w:t xml:space="preserve">china marker</w:t>
      </w:r>
    </w:p>
    <w:p w:rsidR="00000000" w:rsidDel="00000000" w:rsidP="00000000" w:rsidRDefault="00000000" w:rsidRPr="00000000" w14:paraId="0000014C">
      <w:pPr>
        <w:rPr>
          <w:vertAlign w:val="baseline"/>
        </w:rPr>
      </w:pPr>
      <w:r w:rsidDel="00000000" w:rsidR="00000000" w:rsidRPr="00000000">
        <w:rPr>
          <w:vertAlign w:val="baseline"/>
          <w:rtl w:val="0"/>
        </w:rPr>
        <w:t xml:space="preserve">4400 mL beakers</w:t>
      </w:r>
    </w:p>
    <w:p w:rsidR="00000000" w:rsidDel="00000000" w:rsidP="00000000" w:rsidRDefault="00000000" w:rsidRPr="00000000" w14:paraId="0000014D">
      <w:pPr>
        <w:rPr>
          <w:vertAlign w:val="baseline"/>
        </w:rPr>
      </w:pPr>
      <w:r w:rsidDel="00000000" w:rsidR="00000000" w:rsidRPr="00000000">
        <w:rPr>
          <w:rtl w:val="0"/>
        </w:rPr>
      </w:r>
    </w:p>
    <w:p w:rsidR="00000000" w:rsidDel="00000000" w:rsidP="00000000" w:rsidRDefault="00000000" w:rsidRPr="00000000" w14:paraId="0000014E">
      <w:pPr>
        <w:rPr>
          <w:vertAlign w:val="baseline"/>
        </w:rPr>
      </w:pPr>
      <w:r w:rsidDel="00000000" w:rsidR="00000000" w:rsidRPr="00000000">
        <w:rPr>
          <w:vertAlign w:val="baseline"/>
          <w:rtl w:val="0"/>
        </w:rPr>
        <w:t xml:space="preserve">Per student group (table):</w:t>
      </w:r>
    </w:p>
    <w:p w:rsidR="00000000" w:rsidDel="00000000" w:rsidP="00000000" w:rsidRDefault="00000000" w:rsidRPr="00000000" w14:paraId="0000014F">
      <w:pPr>
        <w:rPr>
          <w:vertAlign w:val="baseline"/>
        </w:rPr>
      </w:pPr>
      <w:r w:rsidDel="00000000" w:rsidR="00000000" w:rsidRPr="00000000">
        <w:rPr>
          <w:rtl w:val="0"/>
        </w:rPr>
      </w:r>
    </w:p>
    <w:p w:rsidR="00000000" w:rsidDel="00000000" w:rsidP="00000000" w:rsidRDefault="00000000" w:rsidRPr="00000000" w14:paraId="00000150">
      <w:pPr>
        <w:rPr>
          <w:vertAlign w:val="baseline"/>
        </w:rPr>
      </w:pPr>
      <w:r w:rsidDel="00000000" w:rsidR="00000000" w:rsidRPr="00000000">
        <w:rPr>
          <w:vertAlign w:val="baseline"/>
          <w:rtl w:val="0"/>
        </w:rPr>
        <w:t xml:space="preserve">Dishpan half-filled with dH</w:t>
      </w:r>
      <w:r w:rsidDel="00000000" w:rsidR="00000000" w:rsidRPr="00000000">
        <w:rPr>
          <w:vertAlign w:val="subscript"/>
          <w:rtl w:val="0"/>
        </w:rPr>
        <w:t xml:space="preserve">2</w:t>
      </w:r>
      <w:r w:rsidDel="00000000" w:rsidR="00000000" w:rsidRPr="00000000">
        <w:rPr>
          <w:vertAlign w:val="baseline"/>
          <w:rtl w:val="0"/>
        </w:rPr>
        <w:t xml:space="preserve">O</w:t>
      </w:r>
    </w:p>
    <w:p w:rsidR="00000000" w:rsidDel="00000000" w:rsidP="00000000" w:rsidRDefault="00000000" w:rsidRPr="00000000" w14:paraId="00000151">
      <w:pPr>
        <w:rPr>
          <w:vertAlign w:val="baseline"/>
        </w:rPr>
      </w:pPr>
      <w:r w:rsidDel="00000000" w:rsidR="00000000" w:rsidRPr="00000000">
        <w:rPr>
          <w:vertAlign w:val="baseline"/>
          <w:rtl w:val="0"/>
        </w:rPr>
        <w:t xml:space="preserve">Paper toweling</w:t>
      </w:r>
    </w:p>
    <w:p w:rsidR="00000000" w:rsidDel="00000000" w:rsidP="00000000" w:rsidRDefault="00000000" w:rsidRPr="00000000" w14:paraId="00000152">
      <w:pPr>
        <w:rPr>
          <w:vertAlign w:val="baseline"/>
        </w:rPr>
      </w:pPr>
      <w:r w:rsidDel="00000000" w:rsidR="00000000" w:rsidRPr="00000000">
        <w:rPr>
          <w:vertAlign w:val="baseline"/>
          <w:rtl w:val="0"/>
        </w:rPr>
        <w:t xml:space="preserve">Balance</w:t>
      </w:r>
    </w:p>
    <w:p w:rsidR="00000000" w:rsidDel="00000000" w:rsidP="00000000" w:rsidRDefault="00000000" w:rsidRPr="00000000" w14:paraId="00000153">
      <w:pPr>
        <w:rPr>
          <w:vertAlign w:val="baseline"/>
        </w:rPr>
      </w:pPr>
      <w:r w:rsidDel="00000000" w:rsidR="00000000" w:rsidRPr="00000000">
        <w:rPr>
          <w:rtl w:val="0"/>
        </w:rPr>
      </w:r>
    </w:p>
    <w:p w:rsidR="00000000" w:rsidDel="00000000" w:rsidP="00000000" w:rsidRDefault="00000000" w:rsidRPr="00000000" w14:paraId="00000154">
      <w:pPr>
        <w:rPr>
          <w:vertAlign w:val="baseline"/>
        </w:rPr>
      </w:pPr>
      <w:r w:rsidDel="00000000" w:rsidR="00000000" w:rsidRPr="00000000">
        <w:rPr>
          <w:vertAlign w:val="baseline"/>
          <w:rtl w:val="0"/>
        </w:rPr>
        <w:t xml:space="preserve">Per lab room:</w:t>
      </w:r>
    </w:p>
    <w:p w:rsidR="00000000" w:rsidDel="00000000" w:rsidP="00000000" w:rsidRDefault="00000000" w:rsidRPr="00000000" w14:paraId="00000155">
      <w:pPr>
        <w:rPr>
          <w:vertAlign w:val="baseline"/>
        </w:rPr>
      </w:pPr>
      <w:r w:rsidDel="00000000" w:rsidR="00000000" w:rsidRPr="00000000">
        <w:rPr>
          <w:rtl w:val="0"/>
        </w:rPr>
      </w:r>
    </w:p>
    <w:p w:rsidR="00000000" w:rsidDel="00000000" w:rsidP="00000000" w:rsidRDefault="00000000" w:rsidRPr="00000000" w14:paraId="00000156">
      <w:pPr>
        <w:rPr>
          <w:vertAlign w:val="baseline"/>
        </w:rPr>
      </w:pPr>
      <w:r w:rsidDel="00000000" w:rsidR="00000000" w:rsidRPr="00000000">
        <w:rPr>
          <w:vertAlign w:val="baseline"/>
          <w:rtl w:val="0"/>
        </w:rPr>
        <w:t xml:space="preserve">Source of dH</w:t>
      </w:r>
      <w:r w:rsidDel="00000000" w:rsidR="00000000" w:rsidRPr="00000000">
        <w:rPr>
          <w:vertAlign w:val="subscript"/>
          <w:rtl w:val="0"/>
        </w:rPr>
        <w:t xml:space="preserve">2</w:t>
      </w:r>
      <w:r w:rsidDel="00000000" w:rsidR="00000000" w:rsidRPr="00000000">
        <w:rPr>
          <w:vertAlign w:val="baseline"/>
          <w:rtl w:val="0"/>
        </w:rPr>
        <w:t xml:space="preserve">O (at each sink)</w:t>
      </w:r>
    </w:p>
    <w:p w:rsidR="00000000" w:rsidDel="00000000" w:rsidP="00000000" w:rsidRDefault="00000000" w:rsidRPr="00000000" w14:paraId="00000157">
      <w:pPr>
        <w:rPr>
          <w:vertAlign w:val="baseline"/>
        </w:rPr>
      </w:pPr>
      <w:r w:rsidDel="00000000" w:rsidR="00000000" w:rsidRPr="00000000">
        <w:rPr>
          <w:vertAlign w:val="baseline"/>
          <w:rtl w:val="0"/>
        </w:rPr>
        <w:t xml:space="preserve">Sucrose solutions 15% and 30%</w:t>
      </w:r>
    </w:p>
    <w:p w:rsidR="00000000" w:rsidDel="00000000" w:rsidP="00000000" w:rsidRDefault="00000000" w:rsidRPr="00000000" w14:paraId="00000158">
      <w:pPr>
        <w:rPr>
          <w:vertAlign w:val="baseline"/>
        </w:rPr>
      </w:pPr>
      <w:r w:rsidDel="00000000" w:rsidR="00000000" w:rsidRPr="00000000">
        <w:rPr>
          <w:vertAlign w:val="baseline"/>
          <w:rtl w:val="0"/>
        </w:rPr>
        <w:t xml:space="preserve">Scissor (at each sink)</w:t>
      </w:r>
    </w:p>
    <w:p w:rsidR="00000000" w:rsidDel="00000000" w:rsidP="00000000" w:rsidRDefault="00000000" w:rsidRPr="00000000" w14:paraId="00000159">
      <w:pPr>
        <w:rPr>
          <w:vertAlign w:val="baseline"/>
        </w:rPr>
      </w:pPr>
      <w:r w:rsidDel="00000000" w:rsidR="00000000" w:rsidRPr="00000000">
        <w:rPr>
          <w:rtl w:val="0"/>
        </w:rPr>
      </w:r>
    </w:p>
    <w:p w:rsidR="00000000" w:rsidDel="00000000" w:rsidP="00000000" w:rsidRDefault="00000000" w:rsidRPr="00000000" w14:paraId="0000015A">
      <w:pPr>
        <w:pStyle w:val="Heading1"/>
        <w:rPr>
          <w:vertAlign w:val="baseline"/>
        </w:rPr>
      </w:pPr>
      <w:r w:rsidDel="00000000" w:rsidR="00000000" w:rsidRPr="00000000">
        <w:rPr>
          <w:b w:val="1"/>
          <w:vertAlign w:val="baseline"/>
          <w:rtl w:val="0"/>
        </w:rPr>
        <w:t xml:space="preserve">Procedure</w:t>
      </w:r>
      <w:r w:rsidDel="00000000" w:rsidR="00000000" w:rsidRPr="00000000">
        <w:rPr>
          <w:rtl w:val="0"/>
        </w:rPr>
      </w:r>
    </w:p>
    <w:p w:rsidR="00000000" w:rsidDel="00000000" w:rsidP="00000000" w:rsidRDefault="00000000" w:rsidRPr="00000000" w14:paraId="0000015B">
      <w:pPr>
        <w:rPr>
          <w:vertAlign w:val="baseline"/>
        </w:rPr>
      </w:pPr>
      <w:r w:rsidDel="00000000" w:rsidR="00000000" w:rsidRPr="00000000">
        <w:rPr>
          <w:rtl w:val="0"/>
        </w:rPr>
      </w:r>
    </w:p>
    <w:p w:rsidR="00000000" w:rsidDel="00000000" w:rsidP="00000000" w:rsidRDefault="00000000" w:rsidRPr="00000000" w14:paraId="0000015C">
      <w:pPr>
        <w:rPr>
          <w:vertAlign w:val="baseline"/>
        </w:rPr>
      </w:pPr>
      <w:r w:rsidDel="00000000" w:rsidR="00000000" w:rsidRPr="00000000">
        <w:rPr>
          <w:vertAlign w:val="baseline"/>
          <w:rtl w:val="0"/>
        </w:rPr>
        <w:t xml:space="preserve">Work in groups of two or four for this experiment.</w:t>
      </w:r>
    </w:p>
    <w:p w:rsidR="00000000" w:rsidDel="00000000" w:rsidP="00000000" w:rsidRDefault="00000000" w:rsidRPr="00000000" w14:paraId="0000015D">
      <w:pPr>
        <w:numPr>
          <w:ilvl w:val="0"/>
          <w:numId w:val="11"/>
        </w:numPr>
        <w:ind w:left="720" w:hanging="360"/>
        <w:rPr/>
      </w:pPr>
      <w:r w:rsidDel="00000000" w:rsidR="00000000" w:rsidRPr="00000000">
        <w:rPr>
          <w:vertAlign w:val="baseline"/>
          <w:rtl w:val="0"/>
        </w:rPr>
        <w:t xml:space="preserve">Obtain four sections of dialysis tubing, each 15 cm long, which have been presoaked in distilled water.  Recall that the dialysis tubing is permeable to water molecules but not to sucrose. </w:t>
      </w:r>
    </w:p>
    <w:p w:rsidR="00000000" w:rsidDel="00000000" w:rsidP="00000000" w:rsidRDefault="00000000" w:rsidRPr="00000000" w14:paraId="0000015E">
      <w:pPr>
        <w:numPr>
          <w:ilvl w:val="0"/>
          <w:numId w:val="11"/>
        </w:numPr>
        <w:ind w:left="720" w:hanging="360"/>
        <w:rPr/>
      </w:pPr>
      <w:r w:rsidDel="00000000" w:rsidR="00000000" w:rsidRPr="00000000">
        <w:rPr>
          <w:vertAlign w:val="baseline"/>
          <w:rtl w:val="0"/>
        </w:rPr>
        <w:t xml:space="preserve">Fold over one end of each tube and tie it tightly with string.</w:t>
      </w:r>
    </w:p>
    <w:p w:rsidR="00000000" w:rsidDel="00000000" w:rsidP="00000000" w:rsidRDefault="00000000" w:rsidRPr="00000000" w14:paraId="0000015F">
      <w:pPr>
        <w:numPr>
          <w:ilvl w:val="0"/>
          <w:numId w:val="11"/>
        </w:numPr>
        <w:ind w:left="720" w:hanging="360"/>
        <w:rPr/>
      </w:pPr>
      <w:r w:rsidDel="00000000" w:rsidR="00000000" w:rsidRPr="00000000">
        <w:rPr>
          <w:vertAlign w:val="baseline"/>
          <w:rtl w:val="0"/>
        </w:rPr>
        <w:t xml:space="preserve">Attach a string tag to the tied end of each bag and number them form 1 through 4.</w:t>
      </w:r>
    </w:p>
    <w:p w:rsidR="00000000" w:rsidDel="00000000" w:rsidP="00000000" w:rsidRDefault="00000000" w:rsidRPr="00000000" w14:paraId="00000160">
      <w:pPr>
        <w:numPr>
          <w:ilvl w:val="0"/>
          <w:numId w:val="11"/>
        </w:numPr>
        <w:ind w:left="720" w:hanging="360"/>
        <w:rPr/>
      </w:pPr>
      <w:r w:rsidDel="00000000" w:rsidR="00000000" w:rsidRPr="00000000">
        <w:rPr>
          <w:vertAlign w:val="baseline"/>
          <w:rtl w:val="0"/>
        </w:rPr>
        <w:t xml:space="preserve">Slip the open end of the bag over the stem of a funnel.  Using a graduate cylinder to measure volume, fill the bags as follows:</w:t>
      </w:r>
    </w:p>
    <w:p w:rsidR="00000000" w:rsidDel="00000000" w:rsidP="00000000" w:rsidRDefault="00000000" w:rsidRPr="00000000" w14:paraId="00000161">
      <w:pPr>
        <w:ind w:left="360" w:firstLine="0"/>
        <w:rPr>
          <w:vertAlign w:val="baseline"/>
        </w:rPr>
      </w:pPr>
      <w:r w:rsidDel="00000000" w:rsidR="00000000" w:rsidRPr="00000000">
        <w:rPr>
          <w:vertAlign w:val="baseline"/>
          <w:rtl w:val="0"/>
        </w:rPr>
        <w:t xml:space="preserve">Bag 1.  10mL of distilled water</w:t>
      </w:r>
    </w:p>
    <w:p w:rsidR="00000000" w:rsidDel="00000000" w:rsidP="00000000" w:rsidRDefault="00000000" w:rsidRPr="00000000" w14:paraId="00000162">
      <w:pPr>
        <w:ind w:left="360" w:firstLine="0"/>
        <w:rPr>
          <w:vertAlign w:val="baseline"/>
        </w:rPr>
      </w:pPr>
      <w:r w:rsidDel="00000000" w:rsidR="00000000" w:rsidRPr="00000000">
        <w:rPr>
          <w:vertAlign w:val="baseline"/>
          <w:rtl w:val="0"/>
        </w:rPr>
        <w:t xml:space="preserve">Bag 2.  10mL of 15% sucrose</w:t>
      </w:r>
    </w:p>
    <w:p w:rsidR="00000000" w:rsidDel="00000000" w:rsidP="00000000" w:rsidRDefault="00000000" w:rsidRPr="00000000" w14:paraId="00000163">
      <w:pPr>
        <w:ind w:left="360" w:firstLine="0"/>
        <w:rPr>
          <w:vertAlign w:val="baseline"/>
        </w:rPr>
      </w:pPr>
      <w:r w:rsidDel="00000000" w:rsidR="00000000" w:rsidRPr="00000000">
        <w:rPr>
          <w:vertAlign w:val="baseline"/>
          <w:rtl w:val="0"/>
        </w:rPr>
        <w:t xml:space="preserve">Bag 3.  10mL of 30% sucrose</w:t>
      </w:r>
    </w:p>
    <w:p w:rsidR="00000000" w:rsidDel="00000000" w:rsidP="00000000" w:rsidRDefault="00000000" w:rsidRPr="00000000" w14:paraId="00000164">
      <w:pPr>
        <w:ind w:left="360" w:firstLine="0"/>
        <w:rPr>
          <w:vertAlign w:val="baseline"/>
        </w:rPr>
      </w:pPr>
      <w:r w:rsidDel="00000000" w:rsidR="00000000" w:rsidRPr="00000000">
        <w:rPr>
          <w:vertAlign w:val="baseline"/>
          <w:rtl w:val="0"/>
        </w:rPr>
        <w:t xml:space="preserve">Bag 4.  10mL of distilled water</w:t>
      </w:r>
    </w:p>
    <w:p w:rsidR="00000000" w:rsidDel="00000000" w:rsidP="00000000" w:rsidRDefault="00000000" w:rsidRPr="00000000" w14:paraId="00000165">
      <w:pPr>
        <w:ind w:left="360" w:firstLine="0"/>
        <w:rPr>
          <w:vertAlign w:val="baseline"/>
        </w:rPr>
      </w:pPr>
      <w:r w:rsidDel="00000000" w:rsidR="00000000" w:rsidRPr="00000000">
        <w:rPr>
          <w:rtl w:val="0"/>
        </w:rPr>
      </w:r>
    </w:p>
    <w:p w:rsidR="00000000" w:rsidDel="00000000" w:rsidP="00000000" w:rsidRDefault="00000000" w:rsidRPr="00000000" w14:paraId="00000166">
      <w:pPr>
        <w:numPr>
          <w:ilvl w:val="0"/>
          <w:numId w:val="11"/>
        </w:numPr>
        <w:ind w:left="720" w:hanging="360"/>
        <w:rPr/>
      </w:pPr>
      <w:r w:rsidDel="00000000" w:rsidR="00000000" w:rsidRPr="00000000">
        <w:rPr>
          <w:vertAlign w:val="baseline"/>
          <w:rtl w:val="0"/>
        </w:rPr>
        <w:t xml:space="preserve">As each bag is filled, force out excess air by squeezing the bottom end of the tube.</w:t>
      </w:r>
    </w:p>
    <w:p w:rsidR="00000000" w:rsidDel="00000000" w:rsidP="00000000" w:rsidRDefault="00000000" w:rsidRPr="00000000" w14:paraId="00000167">
      <w:pPr>
        <w:ind w:left="360" w:firstLine="0"/>
        <w:rPr>
          <w:vertAlign w:val="baseline"/>
        </w:rPr>
      </w:pPr>
      <w:r w:rsidDel="00000000" w:rsidR="00000000" w:rsidRPr="00000000">
        <w:rPr>
          <w:rtl w:val="0"/>
        </w:rPr>
      </w:r>
    </w:p>
    <w:p w:rsidR="00000000" w:rsidDel="00000000" w:rsidP="00000000" w:rsidRDefault="00000000" w:rsidRPr="00000000" w14:paraId="00000168">
      <w:pPr>
        <w:numPr>
          <w:ilvl w:val="0"/>
          <w:numId w:val="11"/>
        </w:numPr>
        <w:ind w:left="720" w:hanging="360"/>
        <w:rPr/>
      </w:pPr>
      <w:r w:rsidDel="00000000" w:rsidR="00000000" w:rsidRPr="00000000">
        <w:rPr>
          <w:vertAlign w:val="baseline"/>
          <w:rtl w:val="0"/>
        </w:rPr>
        <w:t xml:space="preserve">Fold the end of the bag and tie it securely with another piece of string.</w:t>
      </w:r>
    </w:p>
    <w:p w:rsidR="00000000" w:rsidDel="00000000" w:rsidP="00000000" w:rsidRDefault="00000000" w:rsidRPr="00000000" w14:paraId="00000169">
      <w:pPr>
        <w:numPr>
          <w:ilvl w:val="0"/>
          <w:numId w:val="11"/>
        </w:numPr>
        <w:ind w:left="720" w:hanging="360"/>
        <w:rPr/>
      </w:pPr>
      <w:r w:rsidDel="00000000" w:rsidR="00000000" w:rsidRPr="00000000">
        <w:rPr>
          <w:vertAlign w:val="baseline"/>
          <w:rtl w:val="0"/>
        </w:rPr>
        <w:t xml:space="preserve">Rinse each filled bag in the dishpan containing distilled water (dH</w:t>
      </w:r>
      <w:r w:rsidDel="00000000" w:rsidR="00000000" w:rsidRPr="00000000">
        <w:rPr>
          <w:vertAlign w:val="subscript"/>
          <w:rtl w:val="0"/>
        </w:rPr>
        <w:t xml:space="preserve">2</w:t>
      </w:r>
      <w:r w:rsidDel="00000000" w:rsidR="00000000" w:rsidRPr="00000000">
        <w:rPr>
          <w:vertAlign w:val="baseline"/>
          <w:rtl w:val="0"/>
        </w:rPr>
        <w:t xml:space="preserve">O); gently blot off the excess water with paper toweling.</w:t>
      </w:r>
    </w:p>
    <w:p w:rsidR="00000000" w:rsidDel="00000000" w:rsidP="00000000" w:rsidRDefault="00000000" w:rsidRPr="00000000" w14:paraId="0000016A">
      <w:pPr>
        <w:numPr>
          <w:ilvl w:val="0"/>
          <w:numId w:val="11"/>
        </w:numPr>
        <w:ind w:left="720" w:hanging="360"/>
        <w:rPr/>
      </w:pPr>
      <w:r w:rsidDel="00000000" w:rsidR="00000000" w:rsidRPr="00000000">
        <w:rPr>
          <w:vertAlign w:val="baseline"/>
          <w:rtl w:val="0"/>
        </w:rPr>
        <w:t xml:space="preserve">Weigh each bag to the nearest 0.5 g.</w:t>
      </w:r>
    </w:p>
    <w:p w:rsidR="00000000" w:rsidDel="00000000" w:rsidP="00000000" w:rsidRDefault="00000000" w:rsidRPr="00000000" w14:paraId="0000016B">
      <w:pPr>
        <w:numPr>
          <w:ilvl w:val="0"/>
          <w:numId w:val="11"/>
        </w:numPr>
        <w:ind w:left="720" w:hanging="360"/>
        <w:rPr/>
      </w:pPr>
      <w:r w:rsidDel="00000000" w:rsidR="00000000" w:rsidRPr="00000000">
        <w:rPr>
          <w:vertAlign w:val="baseline"/>
          <w:rtl w:val="0"/>
        </w:rPr>
        <w:t xml:space="preserve">Record the weights in the column marked “0 min” on the table provided.</w:t>
      </w:r>
    </w:p>
    <w:p w:rsidR="00000000" w:rsidDel="00000000" w:rsidP="00000000" w:rsidRDefault="00000000" w:rsidRPr="00000000" w14:paraId="0000016C">
      <w:pPr>
        <w:numPr>
          <w:ilvl w:val="0"/>
          <w:numId w:val="11"/>
        </w:numPr>
        <w:ind w:left="720" w:hanging="360"/>
        <w:rPr/>
      </w:pPr>
      <w:r w:rsidDel="00000000" w:rsidR="00000000" w:rsidRPr="00000000">
        <w:rPr>
          <w:vertAlign w:val="baseline"/>
          <w:rtl w:val="0"/>
        </w:rPr>
        <w:t xml:space="preserve">Number four 400mL beakers with a china marker.</w:t>
      </w:r>
    </w:p>
    <w:p w:rsidR="00000000" w:rsidDel="00000000" w:rsidP="00000000" w:rsidRDefault="00000000" w:rsidRPr="00000000" w14:paraId="0000016D">
      <w:pPr>
        <w:numPr>
          <w:ilvl w:val="0"/>
          <w:numId w:val="11"/>
        </w:numPr>
        <w:ind w:left="720" w:hanging="360"/>
        <w:rPr/>
      </w:pPr>
      <w:r w:rsidDel="00000000" w:rsidR="00000000" w:rsidRPr="00000000">
        <w:rPr>
          <w:vertAlign w:val="baseline"/>
          <w:rtl w:val="0"/>
        </w:rPr>
        <w:t xml:space="preserve">Add 200 mL of dH</w:t>
      </w:r>
      <w:r w:rsidDel="00000000" w:rsidR="00000000" w:rsidRPr="00000000">
        <w:rPr>
          <w:vertAlign w:val="subscript"/>
          <w:rtl w:val="0"/>
        </w:rPr>
        <w:t xml:space="preserve">2</w:t>
      </w:r>
      <w:r w:rsidDel="00000000" w:rsidR="00000000" w:rsidRPr="00000000">
        <w:rPr>
          <w:vertAlign w:val="baseline"/>
          <w:rtl w:val="0"/>
        </w:rPr>
        <w:t xml:space="preserve">O to beakers 1 through 3.</w:t>
      </w:r>
    </w:p>
    <w:p w:rsidR="00000000" w:rsidDel="00000000" w:rsidP="00000000" w:rsidRDefault="00000000" w:rsidRPr="00000000" w14:paraId="0000016E">
      <w:pPr>
        <w:numPr>
          <w:ilvl w:val="0"/>
          <w:numId w:val="11"/>
        </w:numPr>
        <w:ind w:left="720" w:hanging="360"/>
        <w:rPr/>
      </w:pPr>
      <w:r w:rsidDel="00000000" w:rsidR="00000000" w:rsidRPr="00000000">
        <w:rPr>
          <w:vertAlign w:val="baseline"/>
          <w:rtl w:val="0"/>
        </w:rPr>
        <w:t xml:space="preserve">Add 200 mL of 30% sucrose solution to beaker 4.</w:t>
      </w:r>
    </w:p>
    <w:p w:rsidR="00000000" w:rsidDel="00000000" w:rsidP="00000000" w:rsidRDefault="00000000" w:rsidRPr="00000000" w14:paraId="0000016F">
      <w:pPr>
        <w:numPr>
          <w:ilvl w:val="0"/>
          <w:numId w:val="11"/>
        </w:numPr>
        <w:ind w:left="720" w:hanging="360"/>
        <w:rPr/>
      </w:pPr>
      <w:r w:rsidDel="00000000" w:rsidR="00000000" w:rsidRPr="00000000">
        <w:rPr>
          <w:vertAlign w:val="baseline"/>
          <w:rtl w:val="0"/>
        </w:rPr>
        <w:t xml:space="preserve">Place bags 1 through 3 in the correspondingly numbered beakers.</w:t>
      </w:r>
    </w:p>
    <w:p w:rsidR="00000000" w:rsidDel="00000000" w:rsidP="00000000" w:rsidRDefault="00000000" w:rsidRPr="00000000" w14:paraId="00000170">
      <w:pPr>
        <w:numPr>
          <w:ilvl w:val="0"/>
          <w:numId w:val="11"/>
        </w:numPr>
        <w:ind w:left="720" w:hanging="360"/>
        <w:rPr/>
      </w:pPr>
      <w:r w:rsidDel="00000000" w:rsidR="00000000" w:rsidRPr="00000000">
        <w:rPr>
          <w:vertAlign w:val="baseline"/>
          <w:rtl w:val="0"/>
        </w:rPr>
        <w:t xml:space="preserve">Place bag 4 in the beaker containing 30% sucrose.</w:t>
      </w:r>
    </w:p>
    <w:p w:rsidR="00000000" w:rsidDel="00000000" w:rsidP="00000000" w:rsidRDefault="00000000" w:rsidRPr="00000000" w14:paraId="00000171">
      <w:pPr>
        <w:numPr>
          <w:ilvl w:val="0"/>
          <w:numId w:val="11"/>
        </w:numPr>
        <w:ind w:left="720" w:hanging="360"/>
        <w:rPr/>
      </w:pPr>
      <w:r w:rsidDel="00000000" w:rsidR="00000000" w:rsidRPr="00000000">
        <w:rPr>
          <w:vertAlign w:val="baseline"/>
          <w:rtl w:val="0"/>
        </w:rPr>
        <w:t xml:space="preserve">After 20 minutes, remove each bag form its beaker, blot off the excess fluid, and weigh each bag.</w:t>
      </w:r>
    </w:p>
    <w:p w:rsidR="00000000" w:rsidDel="00000000" w:rsidP="00000000" w:rsidRDefault="00000000" w:rsidRPr="00000000" w14:paraId="00000172">
      <w:pPr>
        <w:numPr>
          <w:ilvl w:val="0"/>
          <w:numId w:val="11"/>
        </w:numPr>
        <w:ind w:left="720" w:hanging="360"/>
        <w:rPr/>
      </w:pPr>
      <w:r w:rsidDel="00000000" w:rsidR="00000000" w:rsidRPr="00000000">
        <w:rPr>
          <w:vertAlign w:val="baseline"/>
          <w:rtl w:val="0"/>
        </w:rPr>
        <w:t xml:space="preserve">Record the weight of each bag on the table provided.</w:t>
      </w:r>
    </w:p>
    <w:p w:rsidR="00000000" w:rsidDel="00000000" w:rsidP="00000000" w:rsidRDefault="00000000" w:rsidRPr="00000000" w14:paraId="00000173">
      <w:pPr>
        <w:numPr>
          <w:ilvl w:val="0"/>
          <w:numId w:val="11"/>
        </w:numPr>
        <w:ind w:left="720" w:hanging="360"/>
        <w:rPr/>
      </w:pPr>
      <w:r w:rsidDel="00000000" w:rsidR="00000000" w:rsidRPr="00000000">
        <w:rPr>
          <w:vertAlign w:val="baseline"/>
          <w:rtl w:val="0"/>
        </w:rPr>
        <w:t xml:space="preserve">Return the bags to their respective beakers immediately after weighing.</w:t>
      </w:r>
    </w:p>
    <w:p w:rsidR="00000000" w:rsidDel="00000000" w:rsidP="00000000" w:rsidRDefault="00000000" w:rsidRPr="00000000" w14:paraId="00000174">
      <w:pPr>
        <w:numPr>
          <w:ilvl w:val="0"/>
          <w:numId w:val="11"/>
        </w:numPr>
        <w:ind w:left="720" w:hanging="360"/>
        <w:rPr/>
      </w:pPr>
      <w:r w:rsidDel="00000000" w:rsidR="00000000" w:rsidRPr="00000000">
        <w:rPr>
          <w:vertAlign w:val="baseline"/>
          <w:rtl w:val="0"/>
        </w:rPr>
        <w:t xml:space="preserve">Repeat steps 15 to 17 at 40, 60, and 80 minutes from time zero.</w:t>
      </w:r>
    </w:p>
    <w:p w:rsidR="00000000" w:rsidDel="00000000" w:rsidP="00000000" w:rsidRDefault="00000000" w:rsidRPr="00000000" w14:paraId="00000175">
      <w:pPr>
        <w:rPr>
          <w:vertAlign w:val="baseline"/>
        </w:rPr>
      </w:pPr>
      <w:r w:rsidDel="00000000" w:rsidR="00000000" w:rsidRPr="00000000">
        <w:rPr>
          <w:rtl w:val="0"/>
        </w:rPr>
      </w:r>
    </w:p>
    <w:p w:rsidR="00000000" w:rsidDel="00000000" w:rsidP="00000000" w:rsidRDefault="00000000" w:rsidRPr="00000000" w14:paraId="00000176">
      <w:pPr>
        <w:rPr>
          <w:vertAlign w:val="baseline"/>
        </w:rPr>
      </w:pPr>
      <w:r w:rsidDel="00000000" w:rsidR="00000000" w:rsidRPr="00000000">
        <w:rPr>
          <w:vertAlign w:val="baseline"/>
          <w:rtl w:val="0"/>
        </w:rPr>
        <w:t xml:space="preserve">At the end of the experiment, take the bags to the sink, cut them open, pour the contents down the drain and discard the bags in the wastebasket.  Pour the contents of the beakers down the drain and wash them according to the instructions given by your teacher.</w:t>
      </w:r>
    </w:p>
    <w:p w:rsidR="00000000" w:rsidDel="00000000" w:rsidP="00000000" w:rsidRDefault="00000000" w:rsidRPr="00000000" w14:paraId="00000177">
      <w:pPr>
        <w:rPr>
          <w:vertAlign w:val="baseline"/>
        </w:rPr>
      </w:pPr>
      <w:r w:rsidDel="00000000" w:rsidR="00000000" w:rsidRPr="00000000">
        <w:rPr>
          <w:rtl w:val="0"/>
        </w:rPr>
      </w:r>
    </w:p>
    <w:p w:rsidR="00000000" w:rsidDel="00000000" w:rsidP="00000000" w:rsidRDefault="00000000" w:rsidRPr="00000000" w14:paraId="00000178">
      <w:pPr>
        <w:rPr>
          <w:vertAlign w:val="baseline"/>
        </w:rPr>
      </w:pPr>
      <w:r w:rsidDel="00000000" w:rsidR="00000000" w:rsidRPr="00000000">
        <w:rPr>
          <w:rtl w:val="0"/>
        </w:rPr>
      </w:r>
    </w:p>
    <w:p w:rsidR="00000000" w:rsidDel="00000000" w:rsidP="00000000" w:rsidRDefault="00000000" w:rsidRPr="00000000" w14:paraId="00000179">
      <w:pPr>
        <w:pStyle w:val="Heading2"/>
        <w:rPr>
          <w:vertAlign w:val="baseline"/>
        </w:rPr>
      </w:pPr>
      <w:r w:rsidDel="00000000" w:rsidR="00000000" w:rsidRPr="00000000">
        <w:rPr>
          <w:vertAlign w:val="baseline"/>
          <w:rtl w:val="0"/>
        </w:rPr>
        <w:t xml:space="preserve">OSMOSIS DATA TABLE AND QUESTIONS</w:t>
      </w:r>
    </w:p>
    <w:p w:rsidR="00000000" w:rsidDel="00000000" w:rsidP="00000000" w:rsidRDefault="00000000" w:rsidRPr="00000000" w14:paraId="0000017A">
      <w:pPr>
        <w:rPr>
          <w:vertAlign w:val="baseline"/>
        </w:rPr>
      </w:pPr>
      <w:r w:rsidDel="00000000" w:rsidR="00000000" w:rsidRPr="00000000">
        <w:rPr>
          <w:rtl w:val="0"/>
        </w:rPr>
      </w:r>
    </w:p>
    <w:tbl>
      <w:tblPr>
        <w:tblStyle w:val="Table5"/>
        <w:tblW w:w="885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8"/>
        <w:gridCol w:w="1950"/>
        <w:gridCol w:w="943"/>
        <w:gridCol w:w="1021"/>
        <w:gridCol w:w="1021"/>
        <w:gridCol w:w="1021"/>
        <w:gridCol w:w="1021"/>
        <w:gridCol w:w="1021"/>
        <w:tblGridChange w:id="0">
          <w:tblGrid>
            <w:gridCol w:w="858"/>
            <w:gridCol w:w="1950"/>
            <w:gridCol w:w="943"/>
            <w:gridCol w:w="1021"/>
            <w:gridCol w:w="1021"/>
            <w:gridCol w:w="1021"/>
            <w:gridCol w:w="1021"/>
            <w:gridCol w:w="1021"/>
          </w:tblGrid>
        </w:tblGridChange>
      </w:tblGrid>
      <w:tr>
        <w:trPr>
          <w:cantSplit w:val="0"/>
          <w:tblHeader w:val="0"/>
        </w:trPr>
        <w:tc>
          <w:tcPr>
            <w:vAlign w:val="top"/>
          </w:tcPr>
          <w:p w:rsidR="00000000" w:rsidDel="00000000" w:rsidP="00000000" w:rsidRDefault="00000000" w:rsidRPr="00000000" w14:paraId="0000017B">
            <w:pPr>
              <w:rPr>
                <w:vertAlign w:val="baseline"/>
              </w:rPr>
            </w:pPr>
            <w:r w:rsidDel="00000000" w:rsidR="00000000" w:rsidRPr="00000000">
              <w:rPr>
                <w:vertAlign w:val="baseline"/>
                <w:rtl w:val="0"/>
              </w:rPr>
              <w:t xml:space="preserve">No.</w:t>
            </w:r>
          </w:p>
        </w:tc>
        <w:tc>
          <w:tcPr>
            <w:vAlign w:val="top"/>
          </w:tcPr>
          <w:p w:rsidR="00000000" w:rsidDel="00000000" w:rsidP="00000000" w:rsidRDefault="00000000" w:rsidRPr="00000000" w14:paraId="0000017C">
            <w:pPr>
              <w:rPr>
                <w:vertAlign w:val="baseline"/>
              </w:rPr>
            </w:pPr>
            <w:r w:rsidDel="00000000" w:rsidR="00000000" w:rsidRPr="00000000">
              <w:rPr>
                <w:vertAlign w:val="baseline"/>
                <w:rtl w:val="0"/>
              </w:rPr>
              <w:t xml:space="preserve">Bag/Beaker Contents</w:t>
            </w:r>
          </w:p>
        </w:tc>
        <w:tc>
          <w:tcPr>
            <w:vAlign w:val="top"/>
          </w:tcPr>
          <w:p w:rsidR="00000000" w:rsidDel="00000000" w:rsidP="00000000" w:rsidRDefault="00000000" w:rsidRPr="00000000" w14:paraId="0000017D">
            <w:pPr>
              <w:rPr>
                <w:vertAlign w:val="baseline"/>
              </w:rPr>
            </w:pPr>
            <w:r w:rsidDel="00000000" w:rsidR="00000000" w:rsidRPr="00000000">
              <w:rPr>
                <w:vertAlign w:val="baseline"/>
                <w:rtl w:val="0"/>
              </w:rPr>
              <w:t xml:space="preserve">Bag Weight (g)</w:t>
            </w:r>
          </w:p>
          <w:p w:rsidR="00000000" w:rsidDel="00000000" w:rsidP="00000000" w:rsidRDefault="00000000" w:rsidRPr="00000000" w14:paraId="0000017E">
            <w:pPr>
              <w:rPr>
                <w:vertAlign w:val="baseline"/>
              </w:rPr>
            </w:pPr>
            <w:r w:rsidDel="00000000" w:rsidR="00000000" w:rsidRPr="00000000">
              <w:rPr>
                <w:vertAlign w:val="baseline"/>
                <w:rtl w:val="0"/>
              </w:rPr>
              <w:t xml:space="preserve">0 Min</w:t>
            </w:r>
          </w:p>
        </w:tc>
        <w:tc>
          <w:tcPr>
            <w:vAlign w:val="top"/>
          </w:tcPr>
          <w:p w:rsidR="00000000" w:rsidDel="00000000" w:rsidP="00000000" w:rsidRDefault="00000000" w:rsidRPr="00000000" w14:paraId="0000017F">
            <w:pPr>
              <w:rPr>
                <w:vertAlign w:val="baseline"/>
              </w:rPr>
            </w:pPr>
            <w:r w:rsidDel="00000000" w:rsidR="00000000" w:rsidRPr="00000000">
              <w:rPr>
                <w:vertAlign w:val="baseline"/>
                <w:rtl w:val="0"/>
              </w:rPr>
              <w:t xml:space="preserve">Bag Weight (g)</w:t>
            </w:r>
          </w:p>
          <w:p w:rsidR="00000000" w:rsidDel="00000000" w:rsidP="00000000" w:rsidRDefault="00000000" w:rsidRPr="00000000" w14:paraId="00000180">
            <w:pPr>
              <w:rPr>
                <w:vertAlign w:val="baseline"/>
              </w:rPr>
            </w:pPr>
            <w:r w:rsidDel="00000000" w:rsidR="00000000" w:rsidRPr="00000000">
              <w:rPr>
                <w:vertAlign w:val="baseline"/>
                <w:rtl w:val="0"/>
              </w:rPr>
              <w:t xml:space="preserve">20 Min</w:t>
            </w:r>
          </w:p>
        </w:tc>
        <w:tc>
          <w:tcPr>
            <w:vAlign w:val="top"/>
          </w:tcPr>
          <w:p w:rsidR="00000000" w:rsidDel="00000000" w:rsidP="00000000" w:rsidRDefault="00000000" w:rsidRPr="00000000" w14:paraId="00000181">
            <w:pPr>
              <w:rPr>
                <w:vertAlign w:val="baseline"/>
              </w:rPr>
            </w:pPr>
            <w:r w:rsidDel="00000000" w:rsidR="00000000" w:rsidRPr="00000000">
              <w:rPr>
                <w:vertAlign w:val="baseline"/>
                <w:rtl w:val="0"/>
              </w:rPr>
              <w:t xml:space="preserve">Bag Weight (g)</w:t>
            </w:r>
          </w:p>
          <w:p w:rsidR="00000000" w:rsidDel="00000000" w:rsidP="00000000" w:rsidRDefault="00000000" w:rsidRPr="00000000" w14:paraId="00000182">
            <w:pPr>
              <w:rPr>
                <w:vertAlign w:val="baseline"/>
              </w:rPr>
            </w:pPr>
            <w:r w:rsidDel="00000000" w:rsidR="00000000" w:rsidRPr="00000000">
              <w:rPr>
                <w:vertAlign w:val="baseline"/>
                <w:rtl w:val="0"/>
              </w:rPr>
              <w:t xml:space="preserve">40 Min</w:t>
            </w:r>
          </w:p>
        </w:tc>
        <w:tc>
          <w:tcPr>
            <w:vAlign w:val="top"/>
          </w:tcPr>
          <w:p w:rsidR="00000000" w:rsidDel="00000000" w:rsidP="00000000" w:rsidRDefault="00000000" w:rsidRPr="00000000" w14:paraId="00000183">
            <w:pPr>
              <w:rPr>
                <w:vertAlign w:val="baseline"/>
              </w:rPr>
            </w:pPr>
            <w:r w:rsidDel="00000000" w:rsidR="00000000" w:rsidRPr="00000000">
              <w:rPr>
                <w:vertAlign w:val="baseline"/>
                <w:rtl w:val="0"/>
              </w:rPr>
              <w:t xml:space="preserve">Bag Weight (g)</w:t>
            </w:r>
          </w:p>
          <w:p w:rsidR="00000000" w:rsidDel="00000000" w:rsidP="00000000" w:rsidRDefault="00000000" w:rsidRPr="00000000" w14:paraId="00000184">
            <w:pPr>
              <w:rPr>
                <w:vertAlign w:val="baseline"/>
              </w:rPr>
            </w:pPr>
            <w:r w:rsidDel="00000000" w:rsidR="00000000" w:rsidRPr="00000000">
              <w:rPr>
                <w:vertAlign w:val="baseline"/>
                <w:rtl w:val="0"/>
              </w:rPr>
              <w:t xml:space="preserve">60 Min</w:t>
            </w:r>
          </w:p>
        </w:tc>
        <w:tc>
          <w:tcPr>
            <w:vAlign w:val="top"/>
          </w:tcPr>
          <w:p w:rsidR="00000000" w:rsidDel="00000000" w:rsidP="00000000" w:rsidRDefault="00000000" w:rsidRPr="00000000" w14:paraId="00000185">
            <w:pPr>
              <w:rPr>
                <w:vertAlign w:val="baseline"/>
              </w:rPr>
            </w:pPr>
            <w:r w:rsidDel="00000000" w:rsidR="00000000" w:rsidRPr="00000000">
              <w:rPr>
                <w:vertAlign w:val="baseline"/>
                <w:rtl w:val="0"/>
              </w:rPr>
              <w:t xml:space="preserve">Bag Weight (g)</w:t>
            </w:r>
          </w:p>
          <w:p w:rsidR="00000000" w:rsidDel="00000000" w:rsidP="00000000" w:rsidRDefault="00000000" w:rsidRPr="00000000" w14:paraId="00000186">
            <w:pPr>
              <w:rPr>
                <w:vertAlign w:val="baseline"/>
              </w:rPr>
            </w:pPr>
            <w:r w:rsidDel="00000000" w:rsidR="00000000" w:rsidRPr="00000000">
              <w:rPr>
                <w:vertAlign w:val="baseline"/>
                <w:rtl w:val="0"/>
              </w:rPr>
              <w:t xml:space="preserve">80 Min</w:t>
            </w:r>
          </w:p>
        </w:tc>
        <w:tc>
          <w:tcPr>
            <w:vAlign w:val="top"/>
          </w:tcPr>
          <w:p w:rsidR="00000000" w:rsidDel="00000000" w:rsidP="00000000" w:rsidRDefault="00000000" w:rsidRPr="00000000" w14:paraId="00000187">
            <w:pPr>
              <w:rPr>
                <w:vertAlign w:val="baseline"/>
              </w:rPr>
            </w:pPr>
            <w:r w:rsidDel="00000000" w:rsidR="00000000" w:rsidRPr="00000000">
              <w:rPr>
                <w:vertAlign w:val="baseline"/>
                <w:rtl w:val="0"/>
              </w:rPr>
              <w:t xml:space="preserve">Weight change </w:t>
            </w:r>
          </w:p>
          <w:p w:rsidR="00000000" w:rsidDel="00000000" w:rsidP="00000000" w:rsidRDefault="00000000" w:rsidRPr="00000000" w14:paraId="00000188">
            <w:pPr>
              <w:rPr>
                <w:vertAlign w:val="baseline"/>
              </w:rPr>
            </w:pPr>
            <w:r w:rsidDel="00000000" w:rsidR="00000000" w:rsidRPr="00000000">
              <w:rPr>
                <w:vertAlign w:val="baseline"/>
                <w:rtl w:val="0"/>
              </w:rPr>
              <w:t xml:space="preserve">(g)</w:t>
            </w:r>
          </w:p>
        </w:tc>
      </w:tr>
      <w:tr>
        <w:trPr>
          <w:cantSplit w:val="0"/>
          <w:tblHeader w:val="0"/>
        </w:trPr>
        <w:tc>
          <w:tcPr>
            <w:vAlign w:val="top"/>
          </w:tcPr>
          <w:p w:rsidR="00000000" w:rsidDel="00000000" w:rsidP="00000000" w:rsidRDefault="00000000" w:rsidRPr="00000000" w14:paraId="00000189">
            <w:pP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18A">
            <w:pPr>
              <w:rPr>
                <w:vertAlign w:val="baseline"/>
              </w:rPr>
            </w:pPr>
            <w:r w:rsidDel="00000000" w:rsidR="00000000" w:rsidRPr="00000000">
              <w:rPr>
                <w:vertAlign w:val="baseline"/>
                <w:rtl w:val="0"/>
              </w:rPr>
              <w:t xml:space="preserve">Distilled water/</w:t>
            </w:r>
          </w:p>
          <w:p w:rsidR="00000000" w:rsidDel="00000000" w:rsidP="00000000" w:rsidRDefault="00000000" w:rsidRPr="00000000" w14:paraId="0000018B">
            <w:pPr>
              <w:rPr>
                <w:vertAlign w:val="baseline"/>
              </w:rPr>
            </w:pPr>
            <w:r w:rsidDel="00000000" w:rsidR="00000000" w:rsidRPr="00000000">
              <w:rPr>
                <w:vertAlign w:val="baseline"/>
                <w:rtl w:val="0"/>
              </w:rPr>
              <w:t xml:space="preserve">Distilled water</w:t>
            </w:r>
          </w:p>
        </w:tc>
        <w:tc>
          <w:tcPr>
            <w:vAlign w:val="top"/>
          </w:tcPr>
          <w:p w:rsidR="00000000" w:rsidDel="00000000" w:rsidP="00000000" w:rsidRDefault="00000000" w:rsidRPr="00000000" w14:paraId="0000018C">
            <w:pPr>
              <w:rPr>
                <w:vertAlign w:val="baseline"/>
              </w:rPr>
            </w:pPr>
            <w:r w:rsidDel="00000000" w:rsidR="00000000" w:rsidRPr="00000000">
              <w:rPr>
                <w:rtl w:val="0"/>
              </w:rPr>
            </w:r>
          </w:p>
        </w:tc>
        <w:tc>
          <w:tcPr>
            <w:vAlign w:val="top"/>
          </w:tcPr>
          <w:p w:rsidR="00000000" w:rsidDel="00000000" w:rsidP="00000000" w:rsidRDefault="00000000" w:rsidRPr="00000000" w14:paraId="0000018D">
            <w:pPr>
              <w:rPr>
                <w:vertAlign w:val="baseline"/>
              </w:rPr>
            </w:pPr>
            <w:r w:rsidDel="00000000" w:rsidR="00000000" w:rsidRPr="00000000">
              <w:rPr>
                <w:rtl w:val="0"/>
              </w:rPr>
            </w:r>
          </w:p>
        </w:tc>
        <w:tc>
          <w:tcPr>
            <w:vAlign w:val="top"/>
          </w:tcPr>
          <w:p w:rsidR="00000000" w:rsidDel="00000000" w:rsidP="00000000" w:rsidRDefault="00000000" w:rsidRPr="00000000" w14:paraId="0000018E">
            <w:pPr>
              <w:rPr>
                <w:vertAlign w:val="baseline"/>
              </w:rPr>
            </w:pPr>
            <w:r w:rsidDel="00000000" w:rsidR="00000000" w:rsidRPr="00000000">
              <w:rPr>
                <w:rtl w:val="0"/>
              </w:rPr>
            </w:r>
          </w:p>
        </w:tc>
        <w:tc>
          <w:tcPr>
            <w:vAlign w:val="top"/>
          </w:tcPr>
          <w:p w:rsidR="00000000" w:rsidDel="00000000" w:rsidP="00000000" w:rsidRDefault="00000000" w:rsidRPr="00000000" w14:paraId="0000018F">
            <w:pPr>
              <w:rPr>
                <w:vertAlign w:val="baseline"/>
              </w:rPr>
            </w:pPr>
            <w:r w:rsidDel="00000000" w:rsidR="00000000" w:rsidRPr="00000000">
              <w:rPr>
                <w:rtl w:val="0"/>
              </w:rPr>
            </w:r>
          </w:p>
        </w:tc>
        <w:tc>
          <w:tcPr>
            <w:vAlign w:val="top"/>
          </w:tcPr>
          <w:p w:rsidR="00000000" w:rsidDel="00000000" w:rsidP="00000000" w:rsidRDefault="00000000" w:rsidRPr="00000000" w14:paraId="00000190">
            <w:pPr>
              <w:rPr>
                <w:vertAlign w:val="baseline"/>
              </w:rPr>
            </w:pPr>
            <w:r w:rsidDel="00000000" w:rsidR="00000000" w:rsidRPr="00000000">
              <w:rPr>
                <w:rtl w:val="0"/>
              </w:rPr>
            </w:r>
          </w:p>
        </w:tc>
        <w:tc>
          <w:tcPr>
            <w:vAlign w:val="top"/>
          </w:tcPr>
          <w:p w:rsidR="00000000" w:rsidDel="00000000" w:rsidP="00000000" w:rsidRDefault="00000000" w:rsidRPr="00000000" w14:paraId="00000191">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2">
            <w:pP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193">
            <w:pPr>
              <w:rPr>
                <w:vertAlign w:val="baseline"/>
              </w:rPr>
            </w:pPr>
            <w:r w:rsidDel="00000000" w:rsidR="00000000" w:rsidRPr="00000000">
              <w:rPr>
                <w:vertAlign w:val="baseline"/>
                <w:rtl w:val="0"/>
              </w:rPr>
              <w:t xml:space="preserve">15% Sucrose/</w:t>
            </w:r>
          </w:p>
          <w:p w:rsidR="00000000" w:rsidDel="00000000" w:rsidP="00000000" w:rsidRDefault="00000000" w:rsidRPr="00000000" w14:paraId="00000194">
            <w:pPr>
              <w:rPr>
                <w:vertAlign w:val="baseline"/>
              </w:rPr>
            </w:pPr>
            <w:r w:rsidDel="00000000" w:rsidR="00000000" w:rsidRPr="00000000">
              <w:rPr>
                <w:vertAlign w:val="baseline"/>
                <w:rtl w:val="0"/>
              </w:rPr>
              <w:t xml:space="preserve">Distilled water</w:t>
            </w:r>
          </w:p>
        </w:tc>
        <w:tc>
          <w:tcPr>
            <w:vAlign w:val="top"/>
          </w:tcPr>
          <w:p w:rsidR="00000000" w:rsidDel="00000000" w:rsidP="00000000" w:rsidRDefault="00000000" w:rsidRPr="00000000" w14:paraId="00000195">
            <w:pPr>
              <w:rPr>
                <w:vertAlign w:val="baseline"/>
              </w:rPr>
            </w:pPr>
            <w:r w:rsidDel="00000000" w:rsidR="00000000" w:rsidRPr="00000000">
              <w:rPr>
                <w:rtl w:val="0"/>
              </w:rPr>
            </w:r>
          </w:p>
        </w:tc>
        <w:tc>
          <w:tcPr>
            <w:vAlign w:val="top"/>
          </w:tcPr>
          <w:p w:rsidR="00000000" w:rsidDel="00000000" w:rsidP="00000000" w:rsidRDefault="00000000" w:rsidRPr="00000000" w14:paraId="00000196">
            <w:pPr>
              <w:rPr>
                <w:vertAlign w:val="baseline"/>
              </w:rPr>
            </w:pPr>
            <w:r w:rsidDel="00000000" w:rsidR="00000000" w:rsidRPr="00000000">
              <w:rPr>
                <w:rtl w:val="0"/>
              </w:rPr>
            </w:r>
          </w:p>
        </w:tc>
        <w:tc>
          <w:tcPr>
            <w:vAlign w:val="top"/>
          </w:tcPr>
          <w:p w:rsidR="00000000" w:rsidDel="00000000" w:rsidP="00000000" w:rsidRDefault="00000000" w:rsidRPr="00000000" w14:paraId="00000197">
            <w:pPr>
              <w:rPr>
                <w:vertAlign w:val="baseline"/>
              </w:rPr>
            </w:pPr>
            <w:r w:rsidDel="00000000" w:rsidR="00000000" w:rsidRPr="00000000">
              <w:rPr>
                <w:rtl w:val="0"/>
              </w:rPr>
            </w:r>
          </w:p>
        </w:tc>
        <w:tc>
          <w:tcPr>
            <w:vAlign w:val="top"/>
          </w:tcPr>
          <w:p w:rsidR="00000000" w:rsidDel="00000000" w:rsidP="00000000" w:rsidRDefault="00000000" w:rsidRPr="00000000" w14:paraId="00000198">
            <w:pPr>
              <w:rPr>
                <w:vertAlign w:val="baseline"/>
              </w:rPr>
            </w:pPr>
            <w:r w:rsidDel="00000000" w:rsidR="00000000" w:rsidRPr="00000000">
              <w:rPr>
                <w:rtl w:val="0"/>
              </w:rPr>
            </w:r>
          </w:p>
        </w:tc>
        <w:tc>
          <w:tcPr>
            <w:vAlign w:val="top"/>
          </w:tcPr>
          <w:p w:rsidR="00000000" w:rsidDel="00000000" w:rsidP="00000000" w:rsidRDefault="00000000" w:rsidRPr="00000000" w14:paraId="00000199">
            <w:pPr>
              <w:rPr>
                <w:vertAlign w:val="baseline"/>
              </w:rPr>
            </w:pPr>
            <w:r w:rsidDel="00000000" w:rsidR="00000000" w:rsidRPr="00000000">
              <w:rPr>
                <w:rtl w:val="0"/>
              </w:rPr>
            </w:r>
          </w:p>
        </w:tc>
        <w:tc>
          <w:tcPr>
            <w:vAlign w:val="top"/>
          </w:tcPr>
          <w:p w:rsidR="00000000" w:rsidDel="00000000" w:rsidP="00000000" w:rsidRDefault="00000000" w:rsidRPr="00000000" w14:paraId="0000019A">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B">
            <w:pP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19C">
            <w:pPr>
              <w:rPr>
                <w:vertAlign w:val="baseline"/>
              </w:rPr>
            </w:pPr>
            <w:r w:rsidDel="00000000" w:rsidR="00000000" w:rsidRPr="00000000">
              <w:rPr>
                <w:vertAlign w:val="baseline"/>
                <w:rtl w:val="0"/>
              </w:rPr>
              <w:t xml:space="preserve">30% Sucrose/Distilled water</w:t>
            </w:r>
          </w:p>
        </w:tc>
        <w:tc>
          <w:tcPr>
            <w:vAlign w:val="top"/>
          </w:tcPr>
          <w:p w:rsidR="00000000" w:rsidDel="00000000" w:rsidP="00000000" w:rsidRDefault="00000000" w:rsidRPr="00000000" w14:paraId="0000019D">
            <w:pPr>
              <w:rPr>
                <w:vertAlign w:val="baseline"/>
              </w:rPr>
            </w:pPr>
            <w:r w:rsidDel="00000000" w:rsidR="00000000" w:rsidRPr="00000000">
              <w:rPr>
                <w:rtl w:val="0"/>
              </w:rPr>
            </w:r>
          </w:p>
        </w:tc>
        <w:tc>
          <w:tcPr>
            <w:vAlign w:val="top"/>
          </w:tcPr>
          <w:p w:rsidR="00000000" w:rsidDel="00000000" w:rsidP="00000000" w:rsidRDefault="00000000" w:rsidRPr="00000000" w14:paraId="0000019E">
            <w:pPr>
              <w:rPr>
                <w:vertAlign w:val="baseline"/>
              </w:rPr>
            </w:pPr>
            <w:r w:rsidDel="00000000" w:rsidR="00000000" w:rsidRPr="00000000">
              <w:rPr>
                <w:rtl w:val="0"/>
              </w:rPr>
            </w:r>
          </w:p>
        </w:tc>
        <w:tc>
          <w:tcPr>
            <w:vAlign w:val="top"/>
          </w:tcPr>
          <w:p w:rsidR="00000000" w:rsidDel="00000000" w:rsidP="00000000" w:rsidRDefault="00000000" w:rsidRPr="00000000" w14:paraId="0000019F">
            <w:pPr>
              <w:rPr>
                <w:vertAlign w:val="baseline"/>
              </w:rPr>
            </w:pPr>
            <w:r w:rsidDel="00000000" w:rsidR="00000000" w:rsidRPr="00000000">
              <w:rPr>
                <w:rtl w:val="0"/>
              </w:rPr>
            </w:r>
          </w:p>
        </w:tc>
        <w:tc>
          <w:tcPr>
            <w:vAlign w:val="top"/>
          </w:tcPr>
          <w:p w:rsidR="00000000" w:rsidDel="00000000" w:rsidP="00000000" w:rsidRDefault="00000000" w:rsidRPr="00000000" w14:paraId="000001A0">
            <w:pPr>
              <w:rPr>
                <w:vertAlign w:val="baseline"/>
              </w:rPr>
            </w:pPr>
            <w:r w:rsidDel="00000000" w:rsidR="00000000" w:rsidRPr="00000000">
              <w:rPr>
                <w:rtl w:val="0"/>
              </w:rPr>
            </w:r>
          </w:p>
        </w:tc>
        <w:tc>
          <w:tcPr>
            <w:vAlign w:val="top"/>
          </w:tcPr>
          <w:p w:rsidR="00000000" w:rsidDel="00000000" w:rsidP="00000000" w:rsidRDefault="00000000" w:rsidRPr="00000000" w14:paraId="000001A1">
            <w:pPr>
              <w:rPr>
                <w:vertAlign w:val="baseline"/>
              </w:rPr>
            </w:pPr>
            <w:r w:rsidDel="00000000" w:rsidR="00000000" w:rsidRPr="00000000">
              <w:rPr>
                <w:rtl w:val="0"/>
              </w:rPr>
            </w:r>
          </w:p>
        </w:tc>
        <w:tc>
          <w:tcPr>
            <w:vAlign w:val="top"/>
          </w:tcPr>
          <w:p w:rsidR="00000000" w:rsidDel="00000000" w:rsidP="00000000" w:rsidRDefault="00000000" w:rsidRPr="00000000" w14:paraId="000001A2">
            <w:pP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3">
            <w:pP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1A4">
            <w:pPr>
              <w:rPr>
                <w:vertAlign w:val="baseline"/>
              </w:rPr>
            </w:pPr>
            <w:r w:rsidDel="00000000" w:rsidR="00000000" w:rsidRPr="00000000">
              <w:rPr>
                <w:vertAlign w:val="baseline"/>
                <w:rtl w:val="0"/>
              </w:rPr>
              <w:t xml:space="preserve">Distilled water/</w:t>
            </w:r>
          </w:p>
          <w:p w:rsidR="00000000" w:rsidDel="00000000" w:rsidP="00000000" w:rsidRDefault="00000000" w:rsidRPr="00000000" w14:paraId="000001A5">
            <w:pPr>
              <w:rPr>
                <w:vertAlign w:val="baseline"/>
              </w:rPr>
            </w:pPr>
            <w:r w:rsidDel="00000000" w:rsidR="00000000" w:rsidRPr="00000000">
              <w:rPr>
                <w:vertAlign w:val="baseline"/>
                <w:rtl w:val="0"/>
              </w:rPr>
              <w:t xml:space="preserve">30% Sucrose</w:t>
            </w:r>
          </w:p>
        </w:tc>
        <w:tc>
          <w:tcPr>
            <w:vAlign w:val="top"/>
          </w:tcPr>
          <w:p w:rsidR="00000000" w:rsidDel="00000000" w:rsidP="00000000" w:rsidRDefault="00000000" w:rsidRPr="00000000" w14:paraId="000001A6">
            <w:pPr>
              <w:rPr>
                <w:vertAlign w:val="baseline"/>
              </w:rPr>
            </w:pPr>
            <w:r w:rsidDel="00000000" w:rsidR="00000000" w:rsidRPr="00000000">
              <w:rPr>
                <w:rtl w:val="0"/>
              </w:rPr>
            </w:r>
          </w:p>
        </w:tc>
        <w:tc>
          <w:tcPr>
            <w:vAlign w:val="top"/>
          </w:tcPr>
          <w:p w:rsidR="00000000" w:rsidDel="00000000" w:rsidP="00000000" w:rsidRDefault="00000000" w:rsidRPr="00000000" w14:paraId="000001A7">
            <w:pPr>
              <w:rPr>
                <w:vertAlign w:val="baseline"/>
              </w:rPr>
            </w:pPr>
            <w:r w:rsidDel="00000000" w:rsidR="00000000" w:rsidRPr="00000000">
              <w:rPr>
                <w:rtl w:val="0"/>
              </w:rPr>
            </w:r>
          </w:p>
        </w:tc>
        <w:tc>
          <w:tcPr>
            <w:vAlign w:val="top"/>
          </w:tcPr>
          <w:p w:rsidR="00000000" w:rsidDel="00000000" w:rsidP="00000000" w:rsidRDefault="00000000" w:rsidRPr="00000000" w14:paraId="000001A8">
            <w:pPr>
              <w:rPr>
                <w:vertAlign w:val="baseline"/>
              </w:rPr>
            </w:pPr>
            <w:r w:rsidDel="00000000" w:rsidR="00000000" w:rsidRPr="00000000">
              <w:rPr>
                <w:rtl w:val="0"/>
              </w:rPr>
            </w:r>
          </w:p>
        </w:tc>
        <w:tc>
          <w:tcPr>
            <w:vAlign w:val="top"/>
          </w:tcPr>
          <w:p w:rsidR="00000000" w:rsidDel="00000000" w:rsidP="00000000" w:rsidRDefault="00000000" w:rsidRPr="00000000" w14:paraId="000001A9">
            <w:pPr>
              <w:rPr>
                <w:vertAlign w:val="baseline"/>
              </w:rPr>
            </w:pPr>
            <w:r w:rsidDel="00000000" w:rsidR="00000000" w:rsidRPr="00000000">
              <w:rPr>
                <w:rtl w:val="0"/>
              </w:rPr>
            </w:r>
          </w:p>
        </w:tc>
        <w:tc>
          <w:tcPr>
            <w:vAlign w:val="top"/>
          </w:tcPr>
          <w:p w:rsidR="00000000" w:rsidDel="00000000" w:rsidP="00000000" w:rsidRDefault="00000000" w:rsidRPr="00000000" w14:paraId="000001AA">
            <w:pPr>
              <w:rPr>
                <w:vertAlign w:val="baseline"/>
              </w:rPr>
            </w:pPr>
            <w:r w:rsidDel="00000000" w:rsidR="00000000" w:rsidRPr="00000000">
              <w:rPr>
                <w:rtl w:val="0"/>
              </w:rPr>
            </w:r>
          </w:p>
        </w:tc>
        <w:tc>
          <w:tcPr>
            <w:vAlign w:val="top"/>
          </w:tcPr>
          <w:p w:rsidR="00000000" w:rsidDel="00000000" w:rsidP="00000000" w:rsidRDefault="00000000" w:rsidRPr="00000000" w14:paraId="000001AB">
            <w:pPr>
              <w:rPr>
                <w:vertAlign w:val="baseline"/>
              </w:rPr>
            </w:pPr>
            <w:r w:rsidDel="00000000" w:rsidR="00000000" w:rsidRPr="00000000">
              <w:rPr>
                <w:rtl w:val="0"/>
              </w:rPr>
            </w:r>
          </w:p>
        </w:tc>
      </w:tr>
    </w:tbl>
    <w:p w:rsidR="00000000" w:rsidDel="00000000" w:rsidP="00000000" w:rsidRDefault="00000000" w:rsidRPr="00000000" w14:paraId="000001AC">
      <w:pPr>
        <w:rPr>
          <w:vertAlign w:val="baseline"/>
        </w:rPr>
      </w:pPr>
      <w:r w:rsidDel="00000000" w:rsidR="00000000" w:rsidRPr="00000000">
        <w:rPr>
          <w:rtl w:val="0"/>
        </w:rPr>
      </w:r>
    </w:p>
    <w:p w:rsidR="00000000" w:rsidDel="00000000" w:rsidP="00000000" w:rsidRDefault="00000000" w:rsidRPr="00000000" w14:paraId="000001AD">
      <w:pPr>
        <w:rPr>
          <w:vertAlign w:val="baseline"/>
        </w:rPr>
      </w:pPr>
      <w:r w:rsidDel="00000000" w:rsidR="00000000" w:rsidRPr="00000000">
        <w:rPr>
          <w:vertAlign w:val="baseline"/>
          <w:rtl w:val="0"/>
        </w:rPr>
        <w:t xml:space="preserve">Please, answer the following questions.</w:t>
      </w:r>
    </w:p>
    <w:p w:rsidR="00000000" w:rsidDel="00000000" w:rsidP="00000000" w:rsidRDefault="00000000" w:rsidRPr="00000000" w14:paraId="000001AE">
      <w:pPr>
        <w:rPr>
          <w:vertAlign w:val="baseline"/>
        </w:rPr>
      </w:pPr>
      <w:r w:rsidDel="00000000" w:rsidR="00000000" w:rsidRPr="00000000">
        <w:rPr>
          <w:rtl w:val="0"/>
        </w:rPr>
      </w:r>
    </w:p>
    <w:p w:rsidR="00000000" w:rsidDel="00000000" w:rsidP="00000000" w:rsidRDefault="00000000" w:rsidRPr="00000000" w14:paraId="000001AF">
      <w:pPr>
        <w:numPr>
          <w:ilvl w:val="0"/>
          <w:numId w:val="14"/>
        </w:numPr>
        <w:ind w:left="720" w:hanging="360"/>
        <w:rPr/>
      </w:pPr>
      <w:r w:rsidDel="00000000" w:rsidR="00000000" w:rsidRPr="00000000">
        <w:rPr>
          <w:vertAlign w:val="baseline"/>
          <w:rtl w:val="0"/>
        </w:rPr>
        <w:t xml:space="preserve">Was the direction of net movement of water in bags 2 to 4 into or out of the bags?</w:t>
      </w:r>
    </w:p>
    <w:p w:rsidR="00000000" w:rsidDel="00000000" w:rsidP="00000000" w:rsidRDefault="00000000" w:rsidRPr="00000000" w14:paraId="000001B0">
      <w:pPr>
        <w:rPr>
          <w:vertAlign w:val="baseline"/>
        </w:rPr>
      </w:pPr>
      <w:r w:rsidDel="00000000" w:rsidR="00000000" w:rsidRPr="00000000">
        <w:rPr>
          <w:rtl w:val="0"/>
        </w:rPr>
      </w:r>
    </w:p>
    <w:p w:rsidR="00000000" w:rsidDel="00000000" w:rsidP="00000000" w:rsidRDefault="00000000" w:rsidRPr="00000000" w14:paraId="000001B1">
      <w:pPr>
        <w:numPr>
          <w:ilvl w:val="0"/>
          <w:numId w:val="14"/>
        </w:numPr>
        <w:ind w:left="720" w:hanging="360"/>
        <w:rPr/>
      </w:pPr>
      <w:r w:rsidDel="00000000" w:rsidR="00000000" w:rsidRPr="00000000">
        <w:rPr>
          <w:vertAlign w:val="baseline"/>
          <w:rtl w:val="0"/>
        </w:rPr>
        <w:t xml:space="preserve">Which bag gained the most weight? Why?</w:t>
      </w:r>
    </w:p>
    <w:p w:rsidR="00000000" w:rsidDel="00000000" w:rsidP="00000000" w:rsidRDefault="00000000" w:rsidRPr="00000000" w14:paraId="000001B2">
      <w:pPr>
        <w:rPr>
          <w:vertAlign w:val="baseline"/>
        </w:rPr>
      </w:pPr>
      <w:r w:rsidDel="00000000" w:rsidR="00000000" w:rsidRPr="00000000">
        <w:rPr>
          <w:rtl w:val="0"/>
        </w:rPr>
      </w:r>
    </w:p>
    <w:p w:rsidR="00000000" w:rsidDel="00000000" w:rsidP="00000000" w:rsidRDefault="00000000" w:rsidRPr="00000000" w14:paraId="000001B3">
      <w:pPr>
        <w:numPr>
          <w:ilvl w:val="0"/>
          <w:numId w:val="14"/>
        </w:numPr>
        <w:ind w:left="720" w:hanging="360"/>
        <w:rPr/>
      </w:pPr>
      <w:r w:rsidDel="00000000" w:rsidR="00000000" w:rsidRPr="00000000">
        <w:rPr>
          <w:vertAlign w:val="baseline"/>
          <w:rtl w:val="0"/>
        </w:rPr>
        <w:t xml:space="preserve">Make a qualitative statement about what you observed.</w:t>
      </w:r>
    </w:p>
    <w:p w:rsidR="00000000" w:rsidDel="00000000" w:rsidP="00000000" w:rsidRDefault="00000000" w:rsidRPr="00000000" w14:paraId="000001B4">
      <w:pPr>
        <w:rPr>
          <w:vertAlign w:val="baseline"/>
        </w:rPr>
      </w:pPr>
      <w:r w:rsidDel="00000000" w:rsidR="00000000" w:rsidRPr="00000000">
        <w:rPr>
          <w:rtl w:val="0"/>
        </w:rPr>
      </w:r>
    </w:p>
    <w:p w:rsidR="00000000" w:rsidDel="00000000" w:rsidP="00000000" w:rsidRDefault="00000000" w:rsidRPr="00000000" w14:paraId="000001B5">
      <w:pPr>
        <w:numPr>
          <w:ilvl w:val="0"/>
          <w:numId w:val="14"/>
        </w:numPr>
        <w:ind w:left="720" w:hanging="360"/>
        <w:rPr/>
      </w:pPr>
      <w:r w:rsidDel="00000000" w:rsidR="00000000" w:rsidRPr="00000000">
        <w:rPr>
          <w:vertAlign w:val="baseline"/>
          <w:rtl w:val="0"/>
        </w:rPr>
        <w:t xml:space="preserve">Use the data above to make a graph in Excel.</w:t>
      </w:r>
    </w:p>
    <w:p w:rsidR="00000000" w:rsidDel="00000000" w:rsidP="00000000" w:rsidRDefault="00000000" w:rsidRPr="00000000" w14:paraId="000001B6">
      <w:pPr>
        <w:pStyle w:val="Heading1"/>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7">
      <w:pPr>
        <w:rPr>
          <w:vertAlign w:val="baseline"/>
        </w:rPr>
      </w:pPr>
      <w:r w:rsidDel="00000000" w:rsidR="00000000" w:rsidRPr="00000000">
        <w:rPr>
          <w:rtl w:val="0"/>
        </w:rPr>
      </w:r>
    </w:p>
    <w:p w:rsidR="00000000" w:rsidDel="00000000" w:rsidP="00000000" w:rsidRDefault="00000000" w:rsidRPr="00000000" w14:paraId="000001B8">
      <w:pPr>
        <w:rPr>
          <w:vertAlign w:val="baseline"/>
        </w:rPr>
      </w:pPr>
      <w:r w:rsidDel="00000000" w:rsidR="00000000" w:rsidRPr="00000000">
        <w:rPr>
          <w:rtl w:val="0"/>
        </w:rPr>
      </w:r>
    </w:p>
    <w:p w:rsidR="00000000" w:rsidDel="00000000" w:rsidP="00000000" w:rsidRDefault="00000000" w:rsidRPr="00000000" w14:paraId="000001B9">
      <w:pPr>
        <w:rPr>
          <w:vertAlign w:val="baseline"/>
        </w:rPr>
      </w:pPr>
      <w:r w:rsidDel="00000000" w:rsidR="00000000" w:rsidRPr="00000000">
        <w:rPr>
          <w:rtl w:val="0"/>
        </w:rPr>
      </w:r>
    </w:p>
    <w:p w:rsidR="00000000" w:rsidDel="00000000" w:rsidP="00000000" w:rsidRDefault="00000000" w:rsidRPr="00000000" w14:paraId="000001BA">
      <w:pPr>
        <w:pStyle w:val="Heading1"/>
        <w:rPr>
          <w:rFonts w:ascii="Arial" w:cs="Arial" w:eastAsia="Arial" w:hAnsi="Arial"/>
          <w:vertAlign w:val="baseline"/>
        </w:rPr>
      </w:pPr>
      <w:r w:rsidDel="00000000" w:rsidR="00000000" w:rsidRPr="00000000">
        <w:rPr>
          <w:rFonts w:ascii="Arial" w:cs="Arial" w:eastAsia="Arial" w:hAnsi="Arial"/>
          <w:b w:val="1"/>
          <w:vertAlign w:val="baseline"/>
          <w:rtl w:val="0"/>
        </w:rPr>
        <w:t xml:space="preserve">SimuLab Lab 2: Osmosis </w:t>
      </w:r>
      <w:r w:rsidDel="00000000" w:rsidR="00000000" w:rsidRPr="00000000">
        <w:rPr>
          <w:rtl w:val="0"/>
        </w:rPr>
      </w:r>
    </w:p>
    <w:p w:rsidR="00000000" w:rsidDel="00000000" w:rsidP="00000000" w:rsidRDefault="00000000" w:rsidRPr="00000000" w14:paraId="000001B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C">
      <w:pPr>
        <w:rPr>
          <w:rFonts w:ascii="Arial" w:cs="Arial" w:eastAsia="Arial" w:hAnsi="Arial"/>
          <w:vertAlign w:val="baseline"/>
        </w:rPr>
      </w:pPr>
      <w:r w:rsidDel="00000000" w:rsidR="00000000" w:rsidRPr="00000000">
        <w:rPr>
          <w:rFonts w:ascii="Arial" w:cs="Arial" w:eastAsia="Arial" w:hAnsi="Arial"/>
          <w:vertAlign w:val="baseline"/>
          <w:rtl w:val="0"/>
        </w:rPr>
        <w:t xml:space="preserve">Purpose: This lab will provide students with an opportunity to compare the macroscopic results of their osmosis wet lab with the molecular events underlying the process of osmosis.  Specifically, this program simulates the movement of water into a cell in response to the concentration gradient established by varying amounts of protein molecules in the cell. In addition the student will collect quantitative data, export the data to Excel and analyze their results graphically. </w:t>
      </w:r>
    </w:p>
    <w:p w:rsidR="00000000" w:rsidDel="00000000" w:rsidP="00000000" w:rsidRDefault="00000000" w:rsidRPr="00000000" w14:paraId="000001B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BE">
      <w:pPr>
        <w:rPr>
          <w:rFonts w:ascii="Arial" w:cs="Arial" w:eastAsia="Arial" w:hAnsi="Arial"/>
          <w:vertAlign w:val="baseline"/>
        </w:rPr>
      </w:pPr>
      <w:r w:rsidDel="00000000" w:rsidR="00000000" w:rsidRPr="00000000">
        <w:rPr>
          <w:rFonts w:ascii="Arial" w:cs="Arial" w:eastAsia="Arial" w:hAnsi="Arial"/>
          <w:vertAlign w:val="baseline"/>
          <w:rtl w:val="0"/>
        </w:rPr>
        <w:t xml:space="preserve">Materials: Student will need the Universal Player, the Universal Osmosis file series, Notepad or other simple text editor, and Microsoft Excel or other suitable spreadsheet program.</w:t>
      </w:r>
    </w:p>
    <w:p w:rsidR="00000000" w:rsidDel="00000000" w:rsidP="00000000" w:rsidRDefault="00000000" w:rsidRPr="00000000" w14:paraId="000001B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0">
      <w:pPr>
        <w:rPr>
          <w:rFonts w:ascii="Arial" w:cs="Arial" w:eastAsia="Arial" w:hAnsi="Arial"/>
          <w:vertAlign w:val="baseline"/>
        </w:rPr>
      </w:pPr>
      <w:r w:rsidDel="00000000" w:rsidR="00000000" w:rsidRPr="00000000">
        <w:rPr>
          <w:rFonts w:ascii="Arial" w:cs="Arial" w:eastAsia="Arial" w:hAnsi="Arial"/>
          <w:vertAlign w:val="baseline"/>
          <w:rtl w:val="0"/>
        </w:rPr>
        <w:t xml:space="preserve">Methods: </w:t>
      </w:r>
    </w:p>
    <w:p w:rsidR="00000000" w:rsidDel="00000000" w:rsidP="00000000" w:rsidRDefault="00000000" w:rsidRPr="00000000" w14:paraId="000001C1">
      <w:pPr>
        <w:numPr>
          <w:ilvl w:val="0"/>
          <w:numId w:val="8"/>
        </w:numPr>
        <w:ind w:left="1440" w:hanging="360"/>
        <w:rPr/>
      </w:pPr>
      <w:r w:rsidDel="00000000" w:rsidR="00000000" w:rsidRPr="00000000">
        <w:rPr>
          <w:rFonts w:ascii="Arial" w:cs="Arial" w:eastAsia="Arial" w:hAnsi="Arial"/>
          <w:vertAlign w:val="baseline"/>
          <w:rtl w:val="0"/>
        </w:rPr>
        <w:t xml:space="preserve">Start the Universal Player and Excel</w:t>
      </w:r>
    </w:p>
    <w:p w:rsidR="00000000" w:rsidDel="00000000" w:rsidP="00000000" w:rsidRDefault="00000000" w:rsidRPr="00000000" w14:paraId="000001C2">
      <w:pPr>
        <w:numPr>
          <w:ilvl w:val="0"/>
          <w:numId w:val="8"/>
        </w:numPr>
        <w:ind w:left="1440" w:hanging="360"/>
        <w:rPr/>
      </w:pPr>
      <w:r w:rsidDel="00000000" w:rsidR="00000000" w:rsidRPr="00000000">
        <w:rPr>
          <w:rFonts w:ascii="Arial" w:cs="Arial" w:eastAsia="Arial" w:hAnsi="Arial"/>
          <w:vertAlign w:val="baseline"/>
          <w:rtl w:val="0"/>
        </w:rPr>
        <w:t xml:space="preserve">Select Start Simulation and Additional Files to open the Osmosis000 file.</w:t>
      </w:r>
    </w:p>
    <w:p w:rsidR="00000000" w:rsidDel="00000000" w:rsidP="00000000" w:rsidRDefault="00000000" w:rsidRPr="00000000" w14:paraId="000001C3">
      <w:pPr>
        <w:numPr>
          <w:ilvl w:val="0"/>
          <w:numId w:val="8"/>
        </w:numPr>
        <w:ind w:left="1440" w:hanging="360"/>
        <w:rPr/>
      </w:pPr>
      <w:r w:rsidDel="00000000" w:rsidR="00000000" w:rsidRPr="00000000">
        <w:rPr>
          <w:rFonts w:ascii="Arial" w:cs="Arial" w:eastAsia="Arial" w:hAnsi="Arial"/>
          <w:vertAlign w:val="baseline"/>
          <w:rtl w:val="0"/>
        </w:rPr>
        <w:t xml:space="preserve">Set the time delay at 10</w:t>
      </w:r>
    </w:p>
    <w:p w:rsidR="00000000" w:rsidDel="00000000" w:rsidP="00000000" w:rsidRDefault="00000000" w:rsidRPr="00000000" w14:paraId="000001C4">
      <w:pPr>
        <w:numPr>
          <w:ilvl w:val="0"/>
          <w:numId w:val="8"/>
        </w:numPr>
        <w:ind w:left="1440" w:hanging="360"/>
        <w:rPr/>
      </w:pPr>
      <w:r w:rsidDel="00000000" w:rsidR="00000000" w:rsidRPr="00000000">
        <w:rPr>
          <w:rFonts w:ascii="Arial" w:cs="Arial" w:eastAsia="Arial" w:hAnsi="Arial"/>
          <w:vertAlign w:val="baseline"/>
          <w:rtl w:val="0"/>
        </w:rPr>
        <w:t xml:space="preserve">Before running the program select File/Save Data. Select data interval of 100, save only Average Radius, and save as a text file on a floppy disk (e.g. osm000.txt, osm025.txt, etc.).</w:t>
      </w:r>
    </w:p>
    <w:p w:rsidR="00000000" w:rsidDel="00000000" w:rsidP="00000000" w:rsidRDefault="00000000" w:rsidRPr="00000000" w14:paraId="000001C5">
      <w:pPr>
        <w:numPr>
          <w:ilvl w:val="0"/>
          <w:numId w:val="8"/>
        </w:numPr>
        <w:ind w:left="1440" w:hanging="360"/>
        <w:rPr/>
      </w:pPr>
      <w:r w:rsidDel="00000000" w:rsidR="00000000" w:rsidRPr="00000000">
        <w:rPr>
          <w:rFonts w:ascii="Arial" w:cs="Arial" w:eastAsia="Arial" w:hAnsi="Arial"/>
          <w:vertAlign w:val="baseline"/>
          <w:rtl w:val="0"/>
        </w:rPr>
        <w:t xml:space="preserve">Run the program for 2000 time units and then close the simulation.</w:t>
      </w:r>
    </w:p>
    <w:p w:rsidR="00000000" w:rsidDel="00000000" w:rsidP="00000000" w:rsidRDefault="00000000" w:rsidRPr="00000000" w14:paraId="000001C6">
      <w:pPr>
        <w:numPr>
          <w:ilvl w:val="0"/>
          <w:numId w:val="8"/>
        </w:numPr>
        <w:ind w:left="1440" w:hanging="360"/>
        <w:rPr/>
      </w:pPr>
      <w:r w:rsidDel="00000000" w:rsidR="00000000" w:rsidRPr="00000000">
        <w:rPr>
          <w:rFonts w:ascii="Arial" w:cs="Arial" w:eastAsia="Arial" w:hAnsi="Arial"/>
          <w:vertAlign w:val="baseline"/>
          <w:rtl w:val="0"/>
        </w:rPr>
        <w:t xml:space="preserve">Open the saved data file with Notepad and use the copy/paste commands to export the data to Excel</w:t>
      </w:r>
    </w:p>
    <w:p w:rsidR="00000000" w:rsidDel="00000000" w:rsidP="00000000" w:rsidRDefault="00000000" w:rsidRPr="00000000" w14:paraId="000001C7">
      <w:pPr>
        <w:numPr>
          <w:ilvl w:val="0"/>
          <w:numId w:val="8"/>
        </w:numPr>
        <w:ind w:left="1440" w:hanging="360"/>
        <w:rPr/>
      </w:pPr>
      <w:r w:rsidDel="00000000" w:rsidR="00000000" w:rsidRPr="00000000">
        <w:rPr>
          <w:rFonts w:ascii="Arial" w:cs="Arial" w:eastAsia="Arial" w:hAnsi="Arial"/>
          <w:vertAlign w:val="baseline"/>
          <w:rtl w:val="0"/>
        </w:rPr>
        <w:t xml:space="preserve">Use the Excel graph wizard to create a graph of time vs. average radius.  Include a trend line for the data.</w:t>
      </w:r>
    </w:p>
    <w:p w:rsidR="00000000" w:rsidDel="00000000" w:rsidP="00000000" w:rsidRDefault="00000000" w:rsidRPr="00000000" w14:paraId="000001C8">
      <w:pPr>
        <w:numPr>
          <w:ilvl w:val="0"/>
          <w:numId w:val="8"/>
        </w:numPr>
        <w:ind w:left="1440" w:hanging="360"/>
        <w:rPr/>
      </w:pPr>
      <w:r w:rsidDel="00000000" w:rsidR="00000000" w:rsidRPr="00000000">
        <w:rPr>
          <w:rFonts w:ascii="Arial" w:cs="Arial" w:eastAsia="Arial" w:hAnsi="Arial"/>
          <w:vertAlign w:val="baseline"/>
          <w:rtl w:val="0"/>
        </w:rPr>
        <w:t xml:space="preserve">Repeat this process for the files Osmosis025, 050, 100, and 150 thereby creating a single graph with the data for all five files.</w:t>
      </w:r>
    </w:p>
    <w:p w:rsidR="00000000" w:rsidDel="00000000" w:rsidP="00000000" w:rsidRDefault="00000000" w:rsidRPr="00000000" w14:paraId="000001C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A">
      <w:pPr>
        <w:rPr>
          <w:rFonts w:ascii="Arial" w:cs="Arial" w:eastAsia="Arial" w:hAnsi="Arial"/>
          <w:vertAlign w:val="baseline"/>
        </w:rPr>
      </w:pPr>
      <w:r w:rsidDel="00000000" w:rsidR="00000000" w:rsidRPr="00000000">
        <w:rPr>
          <w:rFonts w:ascii="Arial" w:cs="Arial" w:eastAsia="Arial" w:hAnsi="Arial"/>
          <w:vertAlign w:val="baseline"/>
          <w:rtl w:val="0"/>
        </w:rPr>
        <w:t xml:space="preserve">Analysis: Use the graph of the time vs. average radius for the five files students should be able to conclude that increasing the “protein” concentration in the cell increases the rate of water movement into the cell and increases the average radius (and therefore the volume) of the cell.  Further discussion can relate these results to osmotic pressure and to turgor pressure in plant cells that have a fixed volume.</w:t>
      </w:r>
    </w:p>
    <w:p w:rsidR="00000000" w:rsidDel="00000000" w:rsidP="00000000" w:rsidRDefault="00000000" w:rsidRPr="00000000" w14:paraId="000001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C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C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E0">
      <w:pPr>
        <w:rPr>
          <w:vertAlign w:val="baseline"/>
        </w:rPr>
      </w:pPr>
      <w:r w:rsidDel="00000000" w:rsidR="00000000" w:rsidRPr="00000000">
        <w:rPr>
          <w:vertAlign w:val="baseline"/>
          <w:rtl w:val="0"/>
        </w:rPr>
        <w:t xml:space="preserve">Sample Data and Graphs for SimuLab 2: Osmosis</w:t>
      </w:r>
    </w:p>
    <w:p w:rsidR="00000000" w:rsidDel="00000000" w:rsidP="00000000" w:rsidRDefault="00000000" w:rsidRPr="00000000" w14:paraId="000001E1">
      <w:pPr>
        <w:rPr>
          <w:vertAlign w:val="baseline"/>
        </w:rPr>
      </w:pPr>
      <w:r w:rsidDel="00000000" w:rsidR="00000000" w:rsidRPr="00000000">
        <w:rPr>
          <w:rtl w:val="0"/>
        </w:rPr>
      </w:r>
    </w:p>
    <w:p w:rsidR="00000000" w:rsidDel="00000000" w:rsidP="00000000" w:rsidRDefault="00000000" w:rsidRPr="00000000" w14:paraId="000001E2">
      <w:pPr>
        <w:rPr>
          <w:vertAlign w:val="baseline"/>
        </w:rPr>
      </w:pPr>
      <w:r w:rsidDel="00000000" w:rsidR="00000000" w:rsidRPr="00000000">
        <w:rPr>
          <w:rtl w:val="0"/>
        </w:rPr>
      </w:r>
    </w:p>
    <w:p w:rsidR="00000000" w:rsidDel="00000000" w:rsidP="00000000" w:rsidRDefault="00000000" w:rsidRPr="00000000" w14:paraId="000001E3">
      <w:pPr>
        <w:rPr>
          <w:rFonts w:ascii="Arial" w:cs="Arial" w:eastAsia="Arial" w:hAnsi="Arial"/>
          <w:sz w:val="22"/>
          <w:szCs w:val="22"/>
          <w:vertAlign w:val="baseline"/>
        </w:rPr>
      </w:pPr>
      <w:r w:rsidDel="00000000" w:rsidR="00000000" w:rsidRPr="00000000">
        <w:rPr>
          <w:rtl w:val="0"/>
        </w:rPr>
      </w:r>
    </w:p>
    <w:tbl>
      <w:tblPr>
        <w:tblStyle w:val="Table6"/>
        <w:tblW w:w="6048.0" w:type="dxa"/>
        <w:jc w:val="left"/>
        <w:tblInd w:w="0.0" w:type="dxa"/>
        <w:tblLayout w:type="fixed"/>
        <w:tblLook w:val="0000"/>
      </w:tblPr>
      <w:tblGrid>
        <w:gridCol w:w="1008"/>
        <w:gridCol w:w="1008"/>
        <w:gridCol w:w="1008"/>
        <w:gridCol w:w="1008"/>
        <w:gridCol w:w="1008"/>
        <w:gridCol w:w="1008"/>
        <w:tblGridChange w:id="0">
          <w:tblGrid>
            <w:gridCol w:w="1008"/>
            <w:gridCol w:w="1008"/>
            <w:gridCol w:w="1008"/>
            <w:gridCol w:w="1008"/>
            <w:gridCol w:w="1008"/>
            <w:gridCol w:w="1008"/>
          </w:tblGrid>
        </w:tblGridChange>
      </w:tblGrid>
      <w:tr>
        <w:trPr>
          <w:cantSplit w:val="0"/>
          <w:trHeight w:val="250"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E4">
            <w:pPr>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Time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E5">
            <w:pPr>
              <w:jc w:val="right"/>
              <w:rPr>
                <w:rFonts w:ascii="Arial" w:cs="Arial" w:eastAsia="Arial" w:hAnsi="Arial"/>
                <w:color w:val="000000"/>
                <w:sz w:val="20"/>
                <w:szCs w:val="20"/>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E6">
            <w:pP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Ave. Radius of Cell</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E8">
            <w:pPr>
              <w:jc w:val="right"/>
              <w:rPr>
                <w:rFonts w:ascii="Arial" w:cs="Arial" w:eastAsia="Arial" w:hAnsi="Arial"/>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E9">
            <w:pPr>
              <w:jc w:val="right"/>
              <w:rPr>
                <w:rFonts w:ascii="Arial" w:cs="Arial" w:eastAsia="Arial" w:hAnsi="Arial"/>
                <w:color w:val="000000"/>
                <w:sz w:val="20"/>
                <w:szCs w:val="20"/>
                <w:vertAlign w:val="baseline"/>
              </w:rPr>
            </w:pPr>
            <w:r w:rsidDel="00000000" w:rsidR="00000000" w:rsidRPr="00000000">
              <w:rPr>
                <w:rtl w:val="0"/>
              </w:rPr>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EA">
            <w:pPr>
              <w:jc w:val="right"/>
              <w:rPr>
                <w:rFonts w:ascii="Arial" w:cs="Arial" w:eastAsia="Arial" w:hAnsi="Arial"/>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E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0</w:t>
            </w:r>
          </w:p>
        </w:tc>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E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w:t>
            </w:r>
          </w:p>
        </w:tc>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E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50</w:t>
            </w:r>
          </w:p>
        </w:tc>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E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100</w:t>
            </w:r>
          </w:p>
        </w:tc>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E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150</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F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100</w:t>
            </w:r>
          </w:p>
        </w:tc>
        <w:tc>
          <w:tcPr>
            <w:tcBorders>
              <w:top w:color="000000" w:space="0" w:sz="6" w:val="single"/>
              <w:left w:color="000000" w:space="0" w:sz="6" w:val="single"/>
              <w:bottom w:color="000000" w:space="0" w:sz="0" w:val="nil"/>
              <w:right w:color="000000" w:space="0" w:sz="0" w:val="nil"/>
            </w:tcBorders>
            <w:vAlign w:val="top"/>
          </w:tcPr>
          <w:p w:rsidR="00000000" w:rsidDel="00000000" w:rsidP="00000000" w:rsidRDefault="00000000" w:rsidRPr="00000000" w14:paraId="000001F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14.4</w:t>
            </w:r>
          </w:p>
        </w:tc>
        <w:tc>
          <w:tcPr>
            <w:tcBorders>
              <w:top w:color="000000" w:space="0" w:sz="6" w:val="single"/>
              <w:left w:color="000000" w:space="0" w:sz="0" w:val="nil"/>
              <w:bottom w:color="000000" w:space="0" w:sz="0" w:val="nil"/>
              <w:right w:color="000000" w:space="0" w:sz="0" w:val="nil"/>
            </w:tcBorders>
            <w:vAlign w:val="top"/>
          </w:tcPr>
          <w:p w:rsidR="00000000" w:rsidDel="00000000" w:rsidP="00000000" w:rsidRDefault="00000000" w:rsidRPr="00000000" w14:paraId="000001F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15.7</w:t>
            </w:r>
          </w:p>
        </w:tc>
        <w:tc>
          <w:tcPr>
            <w:tcBorders>
              <w:top w:color="000000" w:space="0" w:sz="6" w:val="single"/>
              <w:left w:color="000000" w:space="0" w:sz="0" w:val="nil"/>
              <w:bottom w:color="000000" w:space="0" w:sz="0" w:val="nil"/>
              <w:right w:color="000000" w:space="0" w:sz="0" w:val="nil"/>
            </w:tcBorders>
            <w:vAlign w:val="top"/>
          </w:tcPr>
          <w:p w:rsidR="00000000" w:rsidDel="00000000" w:rsidP="00000000" w:rsidRDefault="00000000" w:rsidRPr="00000000" w14:paraId="000001F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18.9</w:t>
            </w:r>
          </w:p>
        </w:tc>
        <w:tc>
          <w:tcPr>
            <w:tcBorders>
              <w:top w:color="000000" w:space="0" w:sz="6" w:val="single"/>
              <w:left w:color="000000" w:space="0" w:sz="0" w:val="nil"/>
              <w:bottom w:color="000000" w:space="0" w:sz="0" w:val="nil"/>
              <w:right w:color="000000" w:space="0" w:sz="0" w:val="nil"/>
            </w:tcBorders>
            <w:vAlign w:val="top"/>
          </w:tcPr>
          <w:p w:rsidR="00000000" w:rsidDel="00000000" w:rsidP="00000000" w:rsidRDefault="00000000" w:rsidRPr="00000000" w14:paraId="000001F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22.3</w:t>
            </w:r>
          </w:p>
        </w:tc>
        <w:tc>
          <w:tcPr>
            <w:tcBorders>
              <w:top w:color="000000" w:space="0" w:sz="6" w:val="single"/>
              <w:left w:color="000000" w:space="0" w:sz="0" w:val="nil"/>
              <w:bottom w:color="000000" w:space="0" w:sz="0" w:val="nil"/>
              <w:right w:color="000000" w:space="0" w:sz="6" w:val="single"/>
            </w:tcBorders>
            <w:vAlign w:val="top"/>
          </w:tcPr>
          <w:p w:rsidR="00000000" w:rsidDel="00000000" w:rsidP="00000000" w:rsidRDefault="00000000" w:rsidRPr="00000000" w14:paraId="000001F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25.3</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F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1F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16.3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F8">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17.2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F9">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21.3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FA">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25.6</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1F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28.0</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1F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1F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16.6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F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18.7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F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22.6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27.6</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0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29.5</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0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400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0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16.5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20.2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22.9</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27.9</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0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30.2</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08">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500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09">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16.4</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A">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22.0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23.2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0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28.3</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0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31.1</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0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600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0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18.0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22.9</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24.8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29.1</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1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31.8</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1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700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1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24.0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24.9</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8">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30.4</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19">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32.2</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1A">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800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1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24.9</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1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30.3</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1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32.8</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2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900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2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17.3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25.9</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29.9</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2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33.2</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2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1000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2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17.8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8">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24.6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9">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A">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30.9</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2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33.9</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2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1100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2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24.6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2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31.9</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3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34.0</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3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1200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3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24.8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32.6</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3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34.0</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38">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1300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39">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18.2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A">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32.4</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3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34.0</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3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1400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3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17.8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27.1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32.0</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4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33.9</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4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1500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4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18.0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27.7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8">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32.2</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49">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33.1</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4A">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1600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4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26.1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28.9</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4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32.6</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4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33.0</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5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1700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5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19.4</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26.3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28.4</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33.1</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5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33.9</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5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1800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5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8">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9">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28.7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A">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33.0</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5B">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34.2</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5C">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1900</w:t>
            </w:r>
          </w:p>
        </w:tc>
        <w:tc>
          <w:tcPr>
            <w:tcBorders>
              <w:top w:color="000000" w:space="0" w:sz="0" w:val="nil"/>
              <w:left w:color="000000" w:space="0" w:sz="6" w:val="single"/>
              <w:bottom w:color="000000" w:space="0" w:sz="0" w:val="nil"/>
              <w:right w:color="000000" w:space="0" w:sz="0" w:val="nil"/>
            </w:tcBorders>
            <w:vAlign w:val="top"/>
          </w:tcPr>
          <w:p w:rsidR="00000000" w:rsidDel="00000000" w:rsidP="00000000" w:rsidRDefault="00000000" w:rsidRPr="00000000" w14:paraId="0000025D">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18.2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E">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5F">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29.2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60">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33.4</w:t>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261">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34.4</w:t>
            </w:r>
          </w:p>
        </w:tc>
      </w:tr>
      <w:tr>
        <w:trPr>
          <w:cantSplit w:val="0"/>
          <w:trHeight w:val="250" w:hRule="atLeast"/>
          <w:tblHeader w:val="0"/>
        </w:trPr>
        <w:tc>
          <w:tcPr>
            <w:tcBorders>
              <w:top w:color="000000" w:space="0" w:sz="0" w:val="nil"/>
              <w:left w:color="000000" w:space="0" w:sz="0" w:val="nil"/>
              <w:bottom w:color="000000" w:space="0" w:sz="0" w:val="nil"/>
              <w:right w:color="000000" w:space="0" w:sz="0" w:val="nil"/>
            </w:tcBorders>
            <w:shd w:fill="ffff00" w:val="clear"/>
            <w:vAlign w:val="top"/>
          </w:tcPr>
          <w:p w:rsidR="00000000" w:rsidDel="00000000" w:rsidP="00000000" w:rsidRDefault="00000000" w:rsidRPr="00000000" w14:paraId="00000262">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2000</w:t>
            </w:r>
          </w:p>
        </w:tc>
        <w:tc>
          <w:tcPr>
            <w:tcBorders>
              <w:top w:color="000000" w:space="0" w:sz="0" w:val="nil"/>
              <w:left w:color="000000" w:space="0" w:sz="6" w:val="single"/>
              <w:bottom w:color="000000" w:space="0" w:sz="6" w:val="single"/>
              <w:right w:color="000000" w:space="0" w:sz="0" w:val="nil"/>
            </w:tcBorders>
            <w:vAlign w:val="top"/>
          </w:tcPr>
          <w:p w:rsidR="00000000" w:rsidDel="00000000" w:rsidP="00000000" w:rsidRDefault="00000000" w:rsidRPr="00000000" w14:paraId="00000263">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17.2</w:t>
            </w:r>
          </w:p>
        </w:tc>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264">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25.5</w:t>
            </w:r>
          </w:p>
        </w:tc>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265">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28.9</w:t>
            </w:r>
          </w:p>
        </w:tc>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266">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32.3</w:t>
            </w:r>
          </w:p>
        </w:tc>
        <w:tc>
          <w:tcPr>
            <w:tcBorders>
              <w:top w:color="000000" w:space="0" w:sz="0" w:val="nil"/>
              <w:left w:color="000000" w:space="0" w:sz="0" w:val="nil"/>
              <w:bottom w:color="000000" w:space="0" w:sz="6" w:val="single"/>
              <w:right w:color="000000" w:space="0" w:sz="6" w:val="single"/>
            </w:tcBorders>
            <w:vAlign w:val="top"/>
          </w:tcPr>
          <w:p w:rsidR="00000000" w:rsidDel="00000000" w:rsidP="00000000" w:rsidRDefault="00000000" w:rsidRPr="00000000" w14:paraId="00000267">
            <w:pPr>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34.2</w:t>
            </w:r>
          </w:p>
        </w:tc>
      </w:tr>
    </w:tbl>
    <w:p w:rsidR="00000000" w:rsidDel="00000000" w:rsidP="00000000" w:rsidRDefault="00000000" w:rsidRPr="00000000" w14:paraId="0000026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6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6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6B">
      <w:pPr>
        <w:rPr>
          <w:rFonts w:ascii="Arial" w:cs="Arial" w:eastAsia="Arial" w:hAnsi="Arial"/>
          <w:sz w:val="22"/>
          <w:szCs w:val="22"/>
          <w:vertAlign w:val="baseline"/>
        </w:rPr>
      </w:pPr>
      <w:r w:rsidDel="00000000" w:rsidR="00000000" w:rsidRPr="00000000">
        <w:rPr>
          <w:vertAlign w:val="baseline"/>
        </w:rPr>
        <w:drawing>
          <wp:inline distB="0" distT="0" distL="114300" distR="114300">
            <wp:extent cx="4838700" cy="30353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387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jc w:val="center"/>
        <w:rPr>
          <w:rFonts w:ascii="Arial" w:cs="Arial" w:eastAsia="Arial" w:hAnsi="Arial"/>
          <w:b w:val="0"/>
          <w:vertAlign w:val="baseline"/>
        </w:rPr>
      </w:pPr>
      <w:r w:rsidDel="00000000" w:rsidR="00000000" w:rsidRPr="00000000">
        <w:rPr>
          <w:vertAlign w:val="baseline"/>
        </w:rPr>
        <w:drawing>
          <wp:inline distB="0" distT="0" distL="114300" distR="114300">
            <wp:extent cx="5905500" cy="43307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05500" cy="4330700"/>
                    </a:xfrm>
                    <a:prstGeom prst="rect"/>
                    <a:ln/>
                  </pic:spPr>
                </pic:pic>
              </a:graphicData>
            </a:graphic>
          </wp:inline>
        </w:drawing>
      </w:r>
      <w:r w:rsidDel="00000000" w:rsidR="00000000" w:rsidRPr="00000000">
        <w:br w:type="page"/>
      </w:r>
      <w:r w:rsidDel="00000000" w:rsidR="00000000" w:rsidRPr="00000000">
        <w:rPr>
          <w:rFonts w:ascii="Arial" w:cs="Arial" w:eastAsia="Arial" w:hAnsi="Arial"/>
          <w:b w:val="1"/>
          <w:vertAlign w:val="baseline"/>
          <w:rtl w:val="0"/>
        </w:rPr>
        <w:t xml:space="preserve">SimuLab 3: Micelle Formation</w:t>
      </w:r>
      <w:r w:rsidDel="00000000" w:rsidR="00000000" w:rsidRPr="00000000">
        <w:rPr>
          <w:rtl w:val="0"/>
        </w:rPr>
      </w:r>
    </w:p>
    <w:p w:rsidR="00000000" w:rsidDel="00000000" w:rsidP="00000000" w:rsidRDefault="00000000" w:rsidRPr="00000000" w14:paraId="0000026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6E">
      <w:pPr>
        <w:rPr>
          <w:rFonts w:ascii="Arial" w:cs="Arial" w:eastAsia="Arial" w:hAnsi="Arial"/>
          <w:vertAlign w:val="baseline"/>
        </w:rPr>
      </w:pPr>
      <w:r w:rsidDel="00000000" w:rsidR="00000000" w:rsidRPr="00000000">
        <w:rPr>
          <w:rFonts w:ascii="Arial" w:cs="Arial" w:eastAsia="Arial" w:hAnsi="Arial"/>
          <w:vertAlign w:val="baseline"/>
          <w:rtl w:val="0"/>
        </w:rPr>
        <w:t xml:space="preserve">Purpose: This is a simple simulation that will give students an opportunity to visualize the formation of membrane like micelles under different conditions and study the behavior of polar phospholipids in water.</w:t>
      </w:r>
    </w:p>
    <w:p w:rsidR="00000000" w:rsidDel="00000000" w:rsidP="00000000" w:rsidRDefault="00000000" w:rsidRPr="00000000" w14:paraId="0000026F">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0">
      <w:pPr>
        <w:rPr>
          <w:rFonts w:ascii="Arial" w:cs="Arial" w:eastAsia="Arial" w:hAnsi="Arial"/>
          <w:vertAlign w:val="baseline"/>
        </w:rPr>
      </w:pPr>
      <w:r w:rsidDel="00000000" w:rsidR="00000000" w:rsidRPr="00000000">
        <w:rPr>
          <w:rFonts w:ascii="Arial" w:cs="Arial" w:eastAsia="Arial" w:hAnsi="Arial"/>
          <w:vertAlign w:val="baseline"/>
          <w:rtl w:val="0"/>
        </w:rPr>
        <w:t xml:space="preserve">Materials: Student will need the Universal Player, the Universal MIcelle files, Notepad or other simple text editor, and Microsoft Excel or other suitable spreadsheet program.</w:t>
      </w:r>
    </w:p>
    <w:p w:rsidR="00000000" w:rsidDel="00000000" w:rsidP="00000000" w:rsidRDefault="00000000" w:rsidRPr="00000000" w14:paraId="0000027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2">
      <w:pPr>
        <w:rPr>
          <w:rFonts w:ascii="Arial" w:cs="Arial" w:eastAsia="Arial" w:hAnsi="Arial"/>
          <w:vertAlign w:val="baseline"/>
        </w:rPr>
      </w:pPr>
      <w:r w:rsidDel="00000000" w:rsidR="00000000" w:rsidRPr="00000000">
        <w:rPr>
          <w:rFonts w:ascii="Arial" w:cs="Arial" w:eastAsia="Arial" w:hAnsi="Arial"/>
          <w:vertAlign w:val="baseline"/>
          <w:rtl w:val="0"/>
        </w:rPr>
        <w:t xml:space="preserve">Methods:</w:t>
      </w:r>
    </w:p>
    <w:p w:rsidR="00000000" w:rsidDel="00000000" w:rsidP="00000000" w:rsidRDefault="00000000" w:rsidRPr="00000000" w14:paraId="00000273">
      <w:pPr>
        <w:numPr>
          <w:ilvl w:val="0"/>
          <w:numId w:val="8"/>
        </w:numPr>
        <w:ind w:left="1440" w:hanging="360"/>
        <w:rPr/>
      </w:pPr>
      <w:r w:rsidDel="00000000" w:rsidR="00000000" w:rsidRPr="00000000">
        <w:rPr>
          <w:rFonts w:ascii="Arial" w:cs="Arial" w:eastAsia="Arial" w:hAnsi="Arial"/>
          <w:vertAlign w:val="baseline"/>
          <w:rtl w:val="0"/>
        </w:rPr>
        <w:t xml:space="preserve">Start the Universal Player and Excel</w:t>
      </w:r>
    </w:p>
    <w:p w:rsidR="00000000" w:rsidDel="00000000" w:rsidP="00000000" w:rsidRDefault="00000000" w:rsidRPr="00000000" w14:paraId="00000274">
      <w:pPr>
        <w:numPr>
          <w:ilvl w:val="0"/>
          <w:numId w:val="8"/>
        </w:numPr>
        <w:ind w:left="1440" w:hanging="360"/>
        <w:rPr/>
      </w:pPr>
      <w:r w:rsidDel="00000000" w:rsidR="00000000" w:rsidRPr="00000000">
        <w:rPr>
          <w:rFonts w:ascii="Arial" w:cs="Arial" w:eastAsia="Arial" w:hAnsi="Arial"/>
          <w:vertAlign w:val="baseline"/>
          <w:rtl w:val="0"/>
        </w:rPr>
        <w:t xml:space="preserve">Select Start Simulation and Additional Files to open the Micelle file.</w:t>
      </w:r>
    </w:p>
    <w:p w:rsidR="00000000" w:rsidDel="00000000" w:rsidP="00000000" w:rsidRDefault="00000000" w:rsidRPr="00000000" w14:paraId="00000275">
      <w:pPr>
        <w:numPr>
          <w:ilvl w:val="0"/>
          <w:numId w:val="8"/>
        </w:numPr>
        <w:ind w:left="1440" w:hanging="360"/>
        <w:rPr/>
      </w:pPr>
      <w:r w:rsidDel="00000000" w:rsidR="00000000" w:rsidRPr="00000000">
        <w:rPr>
          <w:rFonts w:ascii="Arial" w:cs="Arial" w:eastAsia="Arial" w:hAnsi="Arial"/>
          <w:vertAlign w:val="baseline"/>
          <w:rtl w:val="0"/>
        </w:rPr>
        <w:t xml:space="preserve">Set the time delay at 1 and run the simulation for 2000 time units.</w:t>
      </w:r>
    </w:p>
    <w:p w:rsidR="00000000" w:rsidDel="00000000" w:rsidP="00000000" w:rsidRDefault="00000000" w:rsidRPr="00000000" w14:paraId="00000276">
      <w:pPr>
        <w:numPr>
          <w:ilvl w:val="0"/>
          <w:numId w:val="8"/>
        </w:numPr>
        <w:ind w:left="1440" w:hanging="360"/>
        <w:rPr/>
      </w:pPr>
      <w:r w:rsidDel="00000000" w:rsidR="00000000" w:rsidRPr="00000000">
        <w:rPr>
          <w:rFonts w:ascii="Arial" w:cs="Arial" w:eastAsia="Arial" w:hAnsi="Arial"/>
          <w:vertAlign w:val="baseline"/>
          <w:rtl w:val="0"/>
        </w:rPr>
        <w:t xml:space="preserve">Students should write down their qualitative observation on the distribution of the phospholipids at 100 time unit intervals.</w:t>
      </w:r>
    </w:p>
    <w:p w:rsidR="00000000" w:rsidDel="00000000" w:rsidP="00000000" w:rsidRDefault="00000000" w:rsidRPr="00000000" w14:paraId="00000277">
      <w:pPr>
        <w:numPr>
          <w:ilvl w:val="0"/>
          <w:numId w:val="8"/>
        </w:numPr>
        <w:ind w:left="1440" w:hanging="360"/>
        <w:rPr/>
      </w:pPr>
      <w:r w:rsidDel="00000000" w:rsidR="00000000" w:rsidRPr="00000000">
        <w:rPr>
          <w:rFonts w:ascii="Arial" w:cs="Arial" w:eastAsia="Arial" w:hAnsi="Arial"/>
          <w:vertAlign w:val="baseline"/>
          <w:rtl w:val="0"/>
        </w:rPr>
        <w:t xml:space="preserve">As the micelles form student should record the number of phospholipids in each micelle and record their data in Excel. </w:t>
      </w:r>
    </w:p>
    <w:p w:rsidR="00000000" w:rsidDel="00000000" w:rsidP="00000000" w:rsidRDefault="00000000" w:rsidRPr="00000000" w14:paraId="00000278">
      <w:pPr>
        <w:numPr>
          <w:ilvl w:val="0"/>
          <w:numId w:val="8"/>
        </w:numPr>
        <w:ind w:left="1440" w:hanging="360"/>
        <w:rPr/>
      </w:pPr>
      <w:r w:rsidDel="00000000" w:rsidR="00000000" w:rsidRPr="00000000">
        <w:rPr>
          <w:rFonts w:ascii="Arial" w:cs="Arial" w:eastAsia="Arial" w:hAnsi="Arial"/>
          <w:vertAlign w:val="baseline"/>
          <w:rtl w:val="0"/>
        </w:rPr>
        <w:t xml:space="preserve">Repeat these steps at varying concentrations of surfactant.</w:t>
      </w:r>
    </w:p>
    <w:p w:rsidR="00000000" w:rsidDel="00000000" w:rsidP="00000000" w:rsidRDefault="00000000" w:rsidRPr="00000000" w14:paraId="0000027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A">
      <w:pPr>
        <w:ind w:left="72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Note: This simulation takes a long time to run.  The teacher may wish to make several movies of these simulations and use them in place of the actual simulations.</w:t>
      </w:r>
    </w:p>
    <w:p w:rsidR="00000000" w:rsidDel="00000000" w:rsidP="00000000" w:rsidRDefault="00000000" w:rsidRPr="00000000" w14:paraId="0000027B">
      <w:pPr>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7C">
      <w:pPr>
        <w:ind w:left="72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Analysis: The students should be able to observe the interactions of the phospholipids as the polar groups orient themselves outward toward the water.  As the surfactant concentration increases, the micelles will tend to form bilayers.  Students can calculate the mean and standard deviation of the number of molecules that form the micelles under different conditions.</w:t>
      </w:r>
    </w:p>
    <w:p w:rsidR="00000000" w:rsidDel="00000000" w:rsidP="00000000" w:rsidRDefault="00000000" w:rsidRPr="00000000" w14:paraId="0000027D">
      <w:pPr>
        <w:rPr>
          <w:rFonts w:ascii="Arial" w:cs="Arial" w:eastAsia="Arial" w:hAnsi="Arial"/>
          <w:vertAlign w:val="baseline"/>
        </w:rPr>
      </w:pPr>
      <w:r w:rsidDel="00000000" w:rsidR="00000000" w:rsidRPr="00000000">
        <w:rPr>
          <w:rtl w:val="0"/>
        </w:rPr>
      </w:r>
    </w:p>
    <w:sectPr>
      <w:pgSz w:h="15840" w:w="12240" w:orient="portrait"/>
      <w:pgMar w:bottom="1008"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1451" w:hanging="360"/>
      </w:pPr>
      <w:rPr>
        <w:rFonts w:ascii="Noto Sans Symbols" w:cs="Noto Sans Symbols" w:eastAsia="Noto Sans Symbols" w:hAnsi="Noto Sans Symbols"/>
        <w:vertAlign w:val="baseline"/>
      </w:rPr>
    </w:lvl>
    <w:lvl w:ilvl="1">
      <w:start w:val="1"/>
      <w:numFmt w:val="bullet"/>
      <w:lvlText w:val="o"/>
      <w:lvlJc w:val="left"/>
      <w:pPr>
        <w:ind w:left="2171" w:hanging="360"/>
      </w:pPr>
      <w:rPr>
        <w:rFonts w:ascii="Courier New" w:cs="Courier New" w:eastAsia="Courier New" w:hAnsi="Courier New"/>
        <w:vertAlign w:val="baseline"/>
      </w:rPr>
    </w:lvl>
    <w:lvl w:ilvl="2">
      <w:start w:val="1"/>
      <w:numFmt w:val="bullet"/>
      <w:lvlText w:val="▪"/>
      <w:lvlJc w:val="left"/>
      <w:pPr>
        <w:ind w:left="2891" w:hanging="360"/>
      </w:pPr>
      <w:rPr>
        <w:rFonts w:ascii="Noto Sans Symbols" w:cs="Noto Sans Symbols" w:eastAsia="Noto Sans Symbols" w:hAnsi="Noto Sans Symbols"/>
        <w:vertAlign w:val="baseline"/>
      </w:rPr>
    </w:lvl>
    <w:lvl w:ilvl="3">
      <w:start w:val="1"/>
      <w:numFmt w:val="bullet"/>
      <w:lvlText w:val="●"/>
      <w:lvlJc w:val="left"/>
      <w:pPr>
        <w:ind w:left="3611" w:hanging="360"/>
      </w:pPr>
      <w:rPr>
        <w:rFonts w:ascii="Noto Sans Symbols" w:cs="Noto Sans Symbols" w:eastAsia="Noto Sans Symbols" w:hAnsi="Noto Sans Symbols"/>
        <w:vertAlign w:val="baseline"/>
      </w:rPr>
    </w:lvl>
    <w:lvl w:ilvl="4">
      <w:start w:val="1"/>
      <w:numFmt w:val="bullet"/>
      <w:lvlText w:val="o"/>
      <w:lvlJc w:val="left"/>
      <w:pPr>
        <w:ind w:left="4331" w:hanging="360"/>
      </w:pPr>
      <w:rPr>
        <w:rFonts w:ascii="Courier New" w:cs="Courier New" w:eastAsia="Courier New" w:hAnsi="Courier New"/>
        <w:vertAlign w:val="baseline"/>
      </w:rPr>
    </w:lvl>
    <w:lvl w:ilvl="5">
      <w:start w:val="1"/>
      <w:numFmt w:val="bullet"/>
      <w:lvlText w:val="▪"/>
      <w:lvlJc w:val="left"/>
      <w:pPr>
        <w:ind w:left="5051" w:hanging="360"/>
      </w:pPr>
      <w:rPr>
        <w:rFonts w:ascii="Noto Sans Symbols" w:cs="Noto Sans Symbols" w:eastAsia="Noto Sans Symbols" w:hAnsi="Noto Sans Symbols"/>
        <w:vertAlign w:val="baseline"/>
      </w:rPr>
    </w:lvl>
    <w:lvl w:ilvl="6">
      <w:start w:val="1"/>
      <w:numFmt w:val="bullet"/>
      <w:lvlText w:val="●"/>
      <w:lvlJc w:val="left"/>
      <w:pPr>
        <w:ind w:left="5771" w:hanging="360"/>
      </w:pPr>
      <w:rPr>
        <w:rFonts w:ascii="Noto Sans Symbols" w:cs="Noto Sans Symbols" w:eastAsia="Noto Sans Symbols" w:hAnsi="Noto Sans Symbols"/>
        <w:vertAlign w:val="baseline"/>
      </w:rPr>
    </w:lvl>
    <w:lvl w:ilvl="7">
      <w:start w:val="1"/>
      <w:numFmt w:val="bullet"/>
      <w:lvlText w:val="o"/>
      <w:lvlJc w:val="left"/>
      <w:pPr>
        <w:ind w:left="6491" w:hanging="360"/>
      </w:pPr>
      <w:rPr>
        <w:rFonts w:ascii="Courier New" w:cs="Courier New" w:eastAsia="Courier New" w:hAnsi="Courier New"/>
        <w:vertAlign w:val="baseline"/>
      </w:rPr>
    </w:lvl>
    <w:lvl w:ilvl="8">
      <w:start w:val="1"/>
      <w:numFmt w:val="bullet"/>
      <w:lvlText w:val="▪"/>
      <w:lvlJc w:val="left"/>
      <w:pPr>
        <w:ind w:left="7211"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24"/>
      <w:szCs w:val="24"/>
      <w:vertAlign w:val="baseline"/>
    </w:rPr>
  </w:style>
  <w:style w:type="paragraph" w:styleId="Heading2">
    <w:name w:val="heading 2"/>
    <w:basedOn w:val="Normal"/>
    <w:next w:val="Normal"/>
    <w:pPr>
      <w:keepNext w:val="1"/>
    </w:pPr>
    <w:rPr>
      <w:rFonts w:ascii="Book Antiqua" w:cs="Book Antiqua" w:eastAsia="Book Antiqua" w:hAnsi="Book Antiqua"/>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4"/>
      <w:szCs w:val="24"/>
      <w:vertAlign w:val="baseline"/>
    </w:rPr>
  </w:style>
  <w:style w:type="paragraph" w:styleId="Subtitle">
    <w:name w:val="Subtitle"/>
    <w:basedOn w:val="Normal"/>
    <w:next w:val="Normal"/>
    <w:pPr/>
    <w:rPr>
      <w:b w:val="1"/>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30.0" w:type="dxa"/>
        <w:bottom w:w="0.0" w:type="dxa"/>
        <w:right w:w="3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rwbirch@fontbonneacademy.org"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