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2369820" cy="10972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982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Department Of Biology and Biochemistry</w:t>
      </w:r>
    </w:p>
    <w:p w:rsidR="00000000" w:rsidDel="00000000" w:rsidP="00000000" w:rsidRDefault="00000000" w:rsidRPr="00000000" w14:paraId="00000008">
      <w:pPr>
        <w:pBdr>
          <w:bottom w:color="000000" w:space="1" w:sz="6" w:val="single"/>
        </w:pBd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BIOL111</w:t>
      </w:r>
    </w:p>
    <w:p w:rsidR="00000000" w:rsidDel="00000000" w:rsidP="00000000" w:rsidRDefault="00000000" w:rsidRPr="00000000" w14:paraId="00000009">
      <w:pPr>
        <w:tabs>
          <w:tab w:val="left" w:pos="2266"/>
          <w:tab w:val="center" w:pos="451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pos="2266"/>
          <w:tab w:val="center" w:pos="451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pos="2266"/>
          <w:tab w:val="center" w:pos="451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left" w:pos="2266"/>
          <w:tab w:val="center" w:pos="4513"/>
        </w:tabs>
        <w:spacing w:after="0" w:line="240" w:lineRule="auto"/>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Expt. #5:What Makes Fruits Go Brown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tab/>
      </w:r>
      <w:r w:rsidDel="00000000" w:rsidR="00000000" w:rsidRPr="00000000">
        <w:rPr>
          <w:rFonts w:ascii="Times New Roman" w:cs="Times New Roman" w:eastAsia="Times New Roman" w:hAnsi="Times New Roman"/>
          <w:sz w:val="24"/>
          <w:szCs w:val="24"/>
          <w:rtl w:val="0"/>
        </w:rPr>
        <w:tab/>
        <w:tab/>
        <w:t xml:space="preserve">Mohammad Ibrahim Abdul Ghafour Musleh</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 </w:t>
        <w:tab/>
      </w:r>
      <w:r w:rsidDel="00000000" w:rsidR="00000000" w:rsidRPr="00000000">
        <w:rPr>
          <w:rFonts w:ascii="Times New Roman" w:cs="Times New Roman" w:eastAsia="Times New Roman" w:hAnsi="Times New Roman"/>
          <w:sz w:val="24"/>
          <w:szCs w:val="24"/>
          <w:rtl w:val="0"/>
        </w:rPr>
        <w:tab/>
        <w:tab/>
        <w:t xml:space="preserve">1162595</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ab/>
        <w:tab/>
        <w:t xml:space="preserve">Sanadi Barakat</w:t>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w:t>
        <w:tab/>
      </w:r>
      <w:r w:rsidDel="00000000" w:rsidR="00000000" w:rsidRPr="00000000">
        <w:rPr>
          <w:rFonts w:ascii="Times New Roman" w:cs="Times New Roman" w:eastAsia="Times New Roman" w:hAnsi="Times New Roman"/>
          <w:sz w:val="24"/>
          <w:szCs w:val="24"/>
          <w:rtl w:val="0"/>
        </w:rPr>
        <w:tab/>
        <w:tab/>
        <w:t xml:space="preserve">Haya Hamdat</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of Expt.:</w:t>
        <w:tab/>
      </w:r>
      <w:r w:rsidDel="00000000" w:rsidR="00000000" w:rsidRPr="00000000">
        <w:rPr>
          <w:rFonts w:ascii="Times New Roman" w:cs="Times New Roman" w:eastAsia="Times New Roman" w:hAnsi="Times New Roman"/>
          <w:sz w:val="24"/>
          <w:szCs w:val="24"/>
          <w:rtl w:val="0"/>
        </w:rPr>
        <w:tab/>
        <w:t xml:space="preserve">03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Nov., 2016</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 Submission:</w:t>
      </w:r>
      <w:r w:rsidDel="00000000" w:rsidR="00000000" w:rsidRPr="00000000">
        <w:rPr>
          <w:rFonts w:ascii="Times New Roman" w:cs="Times New Roman" w:eastAsia="Times New Roman" w:hAnsi="Times New Roman"/>
          <w:sz w:val="24"/>
          <w:szCs w:val="24"/>
          <w:rtl w:val="0"/>
        </w:rPr>
        <w:tab/>
        <w:t xml:space="preserve">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 2016</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What Makes Fruits Go Brown ?</w:t>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2B">
      <w:pPr>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2C">
      <w:pPr>
        <w:spacing w:after="0" w:line="240" w:lineRule="auto"/>
        <w:rPr>
          <w:b w:val="1"/>
          <w:sz w:val="28"/>
          <w:szCs w:val="28"/>
        </w:rPr>
      </w:pPr>
      <w:r w:rsidDel="00000000" w:rsidR="00000000" w:rsidRPr="00000000">
        <w:rPr>
          <w:b w:val="1"/>
          <w:sz w:val="28"/>
          <w:szCs w:val="28"/>
          <w:rtl w:val="0"/>
        </w:rPr>
        <w:t xml:space="preserve">Objectives:</w:t>
      </w:r>
    </w:p>
    <w:p w:rsidR="00000000" w:rsidDel="00000000" w:rsidP="00000000" w:rsidRDefault="00000000" w:rsidRPr="00000000" w14:paraId="0000002D">
      <w:pPr>
        <w:spacing w:after="0" w:line="240" w:lineRule="auto"/>
        <w:rPr>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To determine the reasons behind going fruits brown by chemical method and to observe the situations in which a sample of apple  becomes brown.</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Browning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process of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fruit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turning brown due to the chemical reactions that take place within. The process of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fruit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browning is one of the most important reactions that take place in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fruit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chemistry and represents an interesting research topic regarding health, nutrition, and food technology. Though there are many different ways food chemically changes over time, browning in particular falls into main 2 categories; enzymatic and non-enzymatic processes. The browning process of foods may yield desirable or undesirable results, depending on the type of food. Browning has many important implications on the food industry relating to nutrition, technology, and economic cost. Of particular interest to many researchers studying the food browning processes is the control (inhibition) of browning and the different methods that can be employed to maximize this inhibition and ultimately prolong the shelf life of food.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hd w:fill="ffffff" w:val="clear"/>
        <w:spacing w:after="120" w:before="120" w:line="240" w:lineRule="auto"/>
        <w:rPr>
          <w:sz w:val="24"/>
          <w:szCs w:val="24"/>
        </w:rPr>
      </w:pPr>
      <w:r w:rsidDel="00000000" w:rsidR="00000000" w:rsidRPr="00000000">
        <w:rPr>
          <w:b w:val="1"/>
          <w:sz w:val="24"/>
          <w:szCs w:val="24"/>
          <w:rtl w:val="0"/>
        </w:rPr>
        <w:t xml:space="preserve">Enzymatic browning</w:t>
      </w:r>
      <w:r w:rsidDel="00000000" w:rsidR="00000000" w:rsidRPr="00000000">
        <w:rPr>
          <w:sz w:val="24"/>
          <w:szCs w:val="24"/>
          <w:rtl w:val="0"/>
        </w:rPr>
        <w:t xml:space="preserve"> is one of the most important reactions that takes place in most fruits and vegetables as well as in seafood. These processes affect the taste, color, and value of such foods. Generally, it is a chemical reaction involving </w:t>
      </w:r>
      <w:hyperlink r:id="rId10">
        <w:r w:rsidDel="00000000" w:rsidR="00000000" w:rsidRPr="00000000">
          <w:rPr>
            <w:sz w:val="24"/>
            <w:szCs w:val="24"/>
            <w:rtl w:val="0"/>
          </w:rPr>
          <w:t xml:space="preserve">polyphenol oxidase</w:t>
        </w:r>
      </w:hyperlink>
      <w:r w:rsidDel="00000000" w:rsidR="00000000" w:rsidRPr="00000000">
        <w:rPr>
          <w:sz w:val="24"/>
          <w:szCs w:val="24"/>
          <w:rtl w:val="0"/>
        </w:rPr>
        <w:t xml:space="preserve">, </w:t>
      </w:r>
      <w:hyperlink r:id="rId11">
        <w:r w:rsidDel="00000000" w:rsidR="00000000" w:rsidRPr="00000000">
          <w:rPr>
            <w:sz w:val="24"/>
            <w:szCs w:val="24"/>
            <w:rtl w:val="0"/>
          </w:rPr>
          <w:t xml:space="preserve">catechol oxidase</w:t>
        </w:r>
      </w:hyperlink>
      <w:r w:rsidDel="00000000" w:rsidR="00000000" w:rsidRPr="00000000">
        <w:rPr>
          <w:sz w:val="24"/>
          <w:szCs w:val="24"/>
          <w:rtl w:val="0"/>
        </w:rPr>
        <w:t xml:space="preserve">, and other </w:t>
      </w:r>
      <w:hyperlink r:id="rId12">
        <w:r w:rsidDel="00000000" w:rsidR="00000000" w:rsidRPr="00000000">
          <w:rPr>
            <w:sz w:val="24"/>
            <w:szCs w:val="24"/>
            <w:rtl w:val="0"/>
          </w:rPr>
          <w:t xml:space="preserve">enzymes</w:t>
        </w:r>
      </w:hyperlink>
      <w:r w:rsidDel="00000000" w:rsidR="00000000" w:rsidRPr="00000000">
        <w:rPr>
          <w:sz w:val="24"/>
          <w:szCs w:val="24"/>
          <w:rtl w:val="0"/>
        </w:rPr>
        <w:t xml:space="preserve"> that create </w:t>
      </w:r>
      <w:hyperlink r:id="rId13">
        <w:r w:rsidDel="00000000" w:rsidR="00000000" w:rsidRPr="00000000">
          <w:rPr>
            <w:sz w:val="24"/>
            <w:szCs w:val="24"/>
            <w:rtl w:val="0"/>
          </w:rPr>
          <w:t xml:space="preserve">melanins</w:t>
        </w:r>
      </w:hyperlink>
      <w:r w:rsidDel="00000000" w:rsidR="00000000" w:rsidRPr="00000000">
        <w:rPr>
          <w:sz w:val="24"/>
          <w:szCs w:val="24"/>
          <w:rtl w:val="0"/>
        </w:rPr>
        <w:t xml:space="preserve"> and </w:t>
      </w:r>
      <w:hyperlink r:id="rId14">
        <w:r w:rsidDel="00000000" w:rsidR="00000000" w:rsidRPr="00000000">
          <w:rPr>
            <w:sz w:val="24"/>
            <w:szCs w:val="24"/>
            <w:rtl w:val="0"/>
          </w:rPr>
          <w:t xml:space="preserve">benzoquinone</w:t>
        </w:r>
      </w:hyperlink>
      <w:r w:rsidDel="00000000" w:rsidR="00000000" w:rsidRPr="00000000">
        <w:rPr>
          <w:sz w:val="24"/>
          <w:szCs w:val="24"/>
          <w:rtl w:val="0"/>
        </w:rPr>
        <w:t xml:space="preserve"> from </w:t>
      </w:r>
      <w:hyperlink r:id="rId15">
        <w:r w:rsidDel="00000000" w:rsidR="00000000" w:rsidRPr="00000000">
          <w:rPr>
            <w:sz w:val="24"/>
            <w:szCs w:val="24"/>
            <w:rtl w:val="0"/>
          </w:rPr>
          <w:t xml:space="preserve">natural phenols</w:t>
        </w:r>
      </w:hyperlink>
      <w:r w:rsidDel="00000000" w:rsidR="00000000" w:rsidRPr="00000000">
        <w:rPr>
          <w:sz w:val="24"/>
          <w:szCs w:val="24"/>
          <w:rtl w:val="0"/>
        </w:rPr>
        <w:t xml:space="preserve">. Enzymatic browning (also called oxidation of foods) requires exposure to </w:t>
      </w:r>
      <w:hyperlink r:id="rId16">
        <w:r w:rsidDel="00000000" w:rsidR="00000000" w:rsidRPr="00000000">
          <w:rPr>
            <w:sz w:val="24"/>
            <w:szCs w:val="24"/>
            <w:rtl w:val="0"/>
          </w:rPr>
          <w:t xml:space="preserve">oxygen</w:t>
        </w:r>
      </w:hyperlink>
      <w:r w:rsidDel="00000000" w:rsidR="00000000" w:rsidRPr="00000000">
        <w:rPr>
          <w:sz w:val="24"/>
          <w:szCs w:val="24"/>
          <w:rtl w:val="0"/>
        </w:rPr>
        <w:t xml:space="preserve">. It begins with the oxidation of </w:t>
      </w:r>
      <w:hyperlink r:id="rId17">
        <w:r w:rsidDel="00000000" w:rsidR="00000000" w:rsidRPr="00000000">
          <w:rPr>
            <w:sz w:val="24"/>
            <w:szCs w:val="24"/>
            <w:rtl w:val="0"/>
          </w:rPr>
          <w:t xml:space="preserve">Phenols</w:t>
        </w:r>
      </w:hyperlink>
      <w:r w:rsidDel="00000000" w:rsidR="00000000" w:rsidRPr="00000000">
        <w:rPr>
          <w:sz w:val="24"/>
          <w:szCs w:val="24"/>
          <w:rtl w:val="0"/>
        </w:rPr>
        <w:t xml:space="preserve"> by </w:t>
      </w:r>
      <w:hyperlink r:id="rId18">
        <w:r w:rsidDel="00000000" w:rsidR="00000000" w:rsidRPr="00000000">
          <w:rPr>
            <w:sz w:val="24"/>
            <w:szCs w:val="24"/>
            <w:rtl w:val="0"/>
          </w:rPr>
          <w:t xml:space="preserve">Polyphenol oxidase</w:t>
        </w:r>
      </w:hyperlink>
      <w:r w:rsidDel="00000000" w:rsidR="00000000" w:rsidRPr="00000000">
        <w:rPr>
          <w:sz w:val="24"/>
          <w:szCs w:val="24"/>
          <w:rtl w:val="0"/>
        </w:rPr>
        <w:t xml:space="preserve"> into </w:t>
      </w:r>
      <w:hyperlink r:id="rId19">
        <w:r w:rsidDel="00000000" w:rsidR="00000000" w:rsidRPr="00000000">
          <w:rPr>
            <w:sz w:val="24"/>
            <w:szCs w:val="24"/>
            <w:rtl w:val="0"/>
          </w:rPr>
          <w:t xml:space="preserve">Quinones</w:t>
        </w:r>
      </w:hyperlink>
      <w:r w:rsidDel="00000000" w:rsidR="00000000" w:rsidRPr="00000000">
        <w:rPr>
          <w:sz w:val="24"/>
          <w:szCs w:val="24"/>
          <w:rtl w:val="0"/>
        </w:rPr>
        <w:t xml:space="preserve">, whose strong electrophilic state causes high susceptibility to a nucleophilic attack from other proteins. These Quinones are then polymerized with other phenols and enzymes (</w:t>
      </w:r>
      <w:hyperlink r:id="rId20">
        <w:r w:rsidDel="00000000" w:rsidR="00000000" w:rsidRPr="00000000">
          <w:rPr>
            <w:sz w:val="24"/>
            <w:szCs w:val="24"/>
            <w:rtl w:val="0"/>
          </w:rPr>
          <w:t xml:space="preserve">Catechol oxidase</w:t>
        </w:r>
      </w:hyperlink>
      <w:r w:rsidDel="00000000" w:rsidR="00000000" w:rsidRPr="00000000">
        <w:rPr>
          <w:sz w:val="24"/>
          <w:szCs w:val="24"/>
          <w:rtl w:val="0"/>
        </w:rPr>
        <w:t xml:space="preserve">) in a series of reactions, eventually resulting in the formation of brown pigments on the surface of the food. The rate of enzymatic browning is reflected by the amount of active polyphenol oxidases present in the food. Hence most research investigating methods to inhibit enzymatic browning has focused on hindering polyphenol oxidase activity. However, not all browning of food produces negative effects. A few examples are listed below:</w:t>
      </w:r>
    </w:p>
    <w:p w:rsidR="00000000" w:rsidDel="00000000" w:rsidP="00000000" w:rsidRDefault="00000000" w:rsidRPr="00000000" w14:paraId="00000035">
      <w:pPr>
        <w:shd w:fill="ffffff" w:val="clear"/>
        <w:spacing w:after="120" w:before="120" w:line="240" w:lineRule="auto"/>
        <w:rPr>
          <w:sz w:val="24"/>
          <w:szCs w:val="24"/>
        </w:rPr>
      </w:pPr>
      <w:r w:rsidDel="00000000" w:rsidR="00000000" w:rsidRPr="00000000">
        <w:rPr>
          <w:sz w:val="24"/>
          <w:szCs w:val="24"/>
          <w:rtl w:val="0"/>
        </w:rPr>
        <w:t xml:space="preserve">Enzymatic browning may be beneficial for:</w:t>
      </w:r>
    </w:p>
    <w:p w:rsidR="00000000" w:rsidDel="00000000" w:rsidP="00000000" w:rsidRDefault="00000000" w:rsidRPr="00000000" w14:paraId="00000036">
      <w:pPr>
        <w:numPr>
          <w:ilvl w:val="0"/>
          <w:numId w:val="1"/>
        </w:numPr>
        <w:shd w:fill="ffffff" w:val="clear"/>
        <w:spacing w:after="24" w:before="280" w:line="240" w:lineRule="auto"/>
        <w:ind w:left="384" w:hanging="360"/>
        <w:rPr/>
      </w:pPr>
      <w:r w:rsidDel="00000000" w:rsidR="00000000" w:rsidRPr="00000000">
        <w:rPr>
          <w:sz w:val="24"/>
          <w:szCs w:val="24"/>
          <w:rtl w:val="0"/>
        </w:rPr>
        <w:t xml:space="preserve">Developing color and flavour in </w:t>
      </w:r>
      <w:hyperlink r:id="rId21">
        <w:r w:rsidDel="00000000" w:rsidR="00000000" w:rsidRPr="00000000">
          <w:rPr>
            <w:sz w:val="24"/>
            <w:szCs w:val="24"/>
            <w:rtl w:val="0"/>
          </w:rPr>
          <w:t xml:space="preserve">Coffee</w:t>
        </w:r>
      </w:hyperlink>
      <w:r w:rsidDel="00000000" w:rsidR="00000000" w:rsidRPr="00000000">
        <w:rPr>
          <w:sz w:val="24"/>
          <w:szCs w:val="24"/>
          <w:rtl w:val="0"/>
        </w:rPr>
        <w:t xml:space="preserve">, </w:t>
      </w:r>
      <w:hyperlink r:id="rId22">
        <w:r w:rsidDel="00000000" w:rsidR="00000000" w:rsidRPr="00000000">
          <w:rPr>
            <w:sz w:val="24"/>
            <w:szCs w:val="24"/>
            <w:rtl w:val="0"/>
          </w:rPr>
          <w:t xml:space="preserve">Cocoa beans</w:t>
        </w:r>
      </w:hyperlink>
      <w:r w:rsidDel="00000000" w:rsidR="00000000" w:rsidRPr="00000000">
        <w:rPr>
          <w:sz w:val="24"/>
          <w:szCs w:val="24"/>
          <w:rtl w:val="0"/>
        </w:rPr>
        <w:t xml:space="preserve">, and </w:t>
      </w:r>
      <w:hyperlink r:id="rId23">
        <w:r w:rsidDel="00000000" w:rsidR="00000000" w:rsidRPr="00000000">
          <w:rPr>
            <w:sz w:val="24"/>
            <w:szCs w:val="24"/>
            <w:rtl w:val="0"/>
          </w:rPr>
          <w:t xml:space="preserve">tea</w:t>
        </w:r>
      </w:hyperlink>
      <w:r w:rsidDel="00000000" w:rsidR="00000000" w:rsidRPr="00000000">
        <w:rPr>
          <w:sz w:val="24"/>
          <w:szCs w:val="24"/>
          <w:rtl w:val="0"/>
        </w:rPr>
        <w:t xml:space="preserve">. </w:t>
      </w:r>
    </w:p>
    <w:p w:rsidR="00000000" w:rsidDel="00000000" w:rsidP="00000000" w:rsidRDefault="00000000" w:rsidRPr="00000000" w14:paraId="00000037">
      <w:pPr>
        <w:numPr>
          <w:ilvl w:val="0"/>
          <w:numId w:val="1"/>
        </w:numPr>
        <w:shd w:fill="ffffff" w:val="clear"/>
        <w:spacing w:after="24" w:before="0" w:line="240" w:lineRule="auto"/>
        <w:ind w:left="384" w:hanging="360"/>
        <w:rPr/>
      </w:pPr>
      <w:r w:rsidDel="00000000" w:rsidR="00000000" w:rsidRPr="00000000">
        <w:rPr>
          <w:sz w:val="24"/>
          <w:szCs w:val="24"/>
          <w:rtl w:val="0"/>
        </w:rPr>
        <w:t xml:space="preserve">Developing color and flavour in </w:t>
      </w:r>
      <w:hyperlink r:id="rId24">
        <w:r w:rsidDel="00000000" w:rsidR="00000000" w:rsidRPr="00000000">
          <w:rPr>
            <w:sz w:val="24"/>
            <w:szCs w:val="24"/>
            <w:rtl w:val="0"/>
          </w:rPr>
          <w:t xml:space="preserve">dried fruit</w:t>
        </w:r>
      </w:hyperlink>
      <w:r w:rsidDel="00000000" w:rsidR="00000000" w:rsidRPr="00000000">
        <w:rPr>
          <w:sz w:val="24"/>
          <w:szCs w:val="24"/>
          <w:rtl w:val="0"/>
        </w:rPr>
        <w:t xml:space="preserve"> such as </w:t>
      </w:r>
      <w:hyperlink r:id="rId25">
        <w:r w:rsidDel="00000000" w:rsidR="00000000" w:rsidRPr="00000000">
          <w:rPr>
            <w:sz w:val="24"/>
            <w:szCs w:val="24"/>
            <w:rtl w:val="0"/>
          </w:rPr>
          <w:t xml:space="preserve">figs</w:t>
        </w:r>
      </w:hyperlink>
      <w:r w:rsidDel="00000000" w:rsidR="00000000" w:rsidRPr="00000000">
        <w:rPr>
          <w:sz w:val="24"/>
          <w:szCs w:val="24"/>
          <w:rtl w:val="0"/>
        </w:rPr>
        <w:t xml:space="preserve"> and </w:t>
      </w:r>
      <w:hyperlink r:id="rId26">
        <w:r w:rsidDel="00000000" w:rsidR="00000000" w:rsidRPr="00000000">
          <w:rPr>
            <w:sz w:val="24"/>
            <w:szCs w:val="24"/>
            <w:rtl w:val="0"/>
          </w:rPr>
          <w:t xml:space="preserve">raisins</w:t>
        </w:r>
      </w:hyperlink>
      <w:r w:rsidDel="00000000" w:rsidR="00000000" w:rsidRPr="00000000">
        <w:rPr>
          <w:sz w:val="24"/>
          <w:szCs w:val="24"/>
          <w:rtl w:val="0"/>
        </w:rPr>
        <w:t xml:space="preserve">.</w:t>
      </w:r>
    </w:p>
    <w:p w:rsidR="00000000" w:rsidDel="00000000" w:rsidP="00000000" w:rsidRDefault="00000000" w:rsidRPr="00000000" w14:paraId="00000038">
      <w:pPr>
        <w:shd w:fill="ffffff" w:val="clear"/>
        <w:spacing w:after="120" w:before="120" w:line="240" w:lineRule="auto"/>
        <w:rPr>
          <w:sz w:val="24"/>
          <w:szCs w:val="24"/>
        </w:rPr>
      </w:pPr>
      <w:r w:rsidDel="00000000" w:rsidR="00000000" w:rsidRPr="00000000">
        <w:rPr>
          <w:sz w:val="24"/>
          <w:szCs w:val="24"/>
          <w:rtl w:val="0"/>
        </w:rPr>
        <w:t xml:space="preserve">Enzymatic browning negatively affects:</w:t>
      </w:r>
    </w:p>
    <w:p w:rsidR="00000000" w:rsidDel="00000000" w:rsidP="00000000" w:rsidRDefault="00000000" w:rsidRPr="00000000" w14:paraId="00000039">
      <w:pPr>
        <w:numPr>
          <w:ilvl w:val="0"/>
          <w:numId w:val="2"/>
        </w:numPr>
        <w:shd w:fill="ffffff" w:val="clear"/>
        <w:spacing w:after="24" w:before="280" w:line="240" w:lineRule="auto"/>
        <w:ind w:left="384" w:hanging="360"/>
        <w:rPr/>
      </w:pPr>
      <w:r w:rsidDel="00000000" w:rsidR="00000000" w:rsidRPr="00000000">
        <w:rPr>
          <w:sz w:val="24"/>
          <w:szCs w:val="24"/>
          <w:rtl w:val="0"/>
        </w:rPr>
        <w:t xml:space="preserve">Fresh fruit and vegetables, including </w:t>
      </w:r>
      <w:hyperlink r:id="rId27">
        <w:r w:rsidDel="00000000" w:rsidR="00000000" w:rsidRPr="00000000">
          <w:rPr>
            <w:sz w:val="24"/>
            <w:szCs w:val="24"/>
            <w:rtl w:val="0"/>
          </w:rPr>
          <w:t xml:space="preserve">apples</w:t>
        </w:r>
      </w:hyperlink>
      <w:r w:rsidDel="00000000" w:rsidR="00000000" w:rsidRPr="00000000">
        <w:rPr>
          <w:sz w:val="24"/>
          <w:szCs w:val="24"/>
          <w:rtl w:val="0"/>
        </w:rPr>
        <w:t xml:space="preserve">, </w:t>
      </w:r>
      <w:hyperlink r:id="rId28">
        <w:r w:rsidDel="00000000" w:rsidR="00000000" w:rsidRPr="00000000">
          <w:rPr>
            <w:sz w:val="24"/>
            <w:szCs w:val="24"/>
            <w:rtl w:val="0"/>
          </w:rPr>
          <w:t xml:space="preserve">potatoes</w:t>
        </w:r>
      </w:hyperlink>
      <w:r w:rsidDel="00000000" w:rsidR="00000000" w:rsidRPr="00000000">
        <w:rPr>
          <w:sz w:val="24"/>
          <w:szCs w:val="24"/>
          <w:rtl w:val="0"/>
        </w:rPr>
        <w:t xml:space="preserve">, </w:t>
      </w:r>
      <w:hyperlink r:id="rId29">
        <w:r w:rsidDel="00000000" w:rsidR="00000000" w:rsidRPr="00000000">
          <w:rPr>
            <w:sz w:val="24"/>
            <w:szCs w:val="24"/>
            <w:rtl w:val="0"/>
          </w:rPr>
          <w:t xml:space="preserve">bananas</w:t>
        </w:r>
      </w:hyperlink>
      <w:r w:rsidDel="00000000" w:rsidR="00000000" w:rsidRPr="00000000">
        <w:rPr>
          <w:sz w:val="24"/>
          <w:szCs w:val="24"/>
          <w:rtl w:val="0"/>
        </w:rPr>
        <w:t xml:space="preserve"> and </w:t>
      </w:r>
      <w:hyperlink r:id="rId30">
        <w:r w:rsidDel="00000000" w:rsidR="00000000" w:rsidRPr="00000000">
          <w:rPr>
            <w:sz w:val="24"/>
            <w:szCs w:val="24"/>
            <w:rtl w:val="0"/>
          </w:rPr>
          <w:t xml:space="preserve">avocados</w:t>
        </w:r>
      </w:hyperlink>
      <w:r w:rsidDel="00000000" w:rsidR="00000000" w:rsidRPr="00000000">
        <w:rPr>
          <w:sz w:val="24"/>
          <w:szCs w:val="24"/>
          <w:rtl w:val="0"/>
        </w:rPr>
        <w:t xml:space="preserve">.</w:t>
      </w:r>
    </w:p>
    <w:p w:rsidR="00000000" w:rsidDel="00000000" w:rsidP="00000000" w:rsidRDefault="00000000" w:rsidRPr="00000000" w14:paraId="0000003A">
      <w:pPr>
        <w:numPr>
          <w:ilvl w:val="0"/>
          <w:numId w:val="2"/>
        </w:numPr>
        <w:shd w:fill="ffffff" w:val="clear"/>
        <w:spacing w:after="24" w:before="0" w:line="240" w:lineRule="auto"/>
        <w:ind w:left="384" w:hanging="360"/>
        <w:rPr/>
      </w:pPr>
      <w:r w:rsidDel="00000000" w:rsidR="00000000" w:rsidRPr="00000000">
        <w:rPr>
          <w:sz w:val="24"/>
          <w:szCs w:val="24"/>
          <w:rtl w:val="0"/>
        </w:rPr>
        <w:t xml:space="preserve">Polyphenols oxidases is the major biochemical reaction in the formation of </w:t>
      </w:r>
      <w:hyperlink r:id="rId31">
        <w:r w:rsidDel="00000000" w:rsidR="00000000" w:rsidRPr="00000000">
          <w:rPr>
            <w:sz w:val="24"/>
            <w:szCs w:val="24"/>
            <w:rtl w:val="0"/>
          </w:rPr>
          <w:t xml:space="preserve">Melanosis</w:t>
        </w:r>
      </w:hyperlink>
      <w:r w:rsidDel="00000000" w:rsidR="00000000" w:rsidRPr="00000000">
        <w:rPr>
          <w:sz w:val="24"/>
          <w:szCs w:val="24"/>
          <w:rtl w:val="0"/>
        </w:rPr>
        <w:t xml:space="preserve"> in crustaceans such as shrimp. </w:t>
      </w:r>
    </w:p>
    <w:p w:rsidR="00000000" w:rsidDel="00000000" w:rsidP="00000000" w:rsidRDefault="00000000" w:rsidRPr="00000000" w14:paraId="0000003B">
      <w:pPr>
        <w:shd w:fill="ffffff" w:val="clear"/>
        <w:spacing w:after="24" w:before="280" w:line="240" w:lineRule="auto"/>
        <w:rPr>
          <w:sz w:val="24"/>
          <w:szCs w:val="24"/>
        </w:rPr>
      </w:pPr>
      <w:r w:rsidDel="00000000" w:rsidR="00000000" w:rsidRPr="00000000">
        <w:rPr>
          <w:rtl w:val="0"/>
        </w:rPr>
      </w:r>
    </w:p>
    <w:p w:rsidR="00000000" w:rsidDel="00000000" w:rsidP="00000000" w:rsidRDefault="00000000" w:rsidRPr="00000000" w14:paraId="0000003C">
      <w:pPr>
        <w:shd w:fill="ffffff" w:val="clear"/>
        <w:spacing w:after="24" w:before="280" w:line="240" w:lineRule="auto"/>
        <w:rPr>
          <w:sz w:val="24"/>
          <w:szCs w:val="24"/>
        </w:rPr>
      </w:pPr>
      <w:r w:rsidDel="00000000" w:rsidR="00000000" w:rsidRPr="00000000">
        <w:rPr>
          <w:rtl w:val="0"/>
        </w:rPr>
      </w:r>
    </w:p>
    <w:p w:rsidR="00000000" w:rsidDel="00000000" w:rsidP="00000000" w:rsidRDefault="00000000" w:rsidRPr="00000000" w14:paraId="0000003D">
      <w:pPr>
        <w:tabs>
          <w:tab w:val="left" w:pos="1427"/>
        </w:tabs>
        <w:spacing w:after="0" w:line="240" w:lineRule="auto"/>
        <w:rPr>
          <w:b w:val="1"/>
          <w:sz w:val="28"/>
          <w:szCs w:val="28"/>
        </w:rPr>
      </w:pPr>
      <w:r w:rsidDel="00000000" w:rsidR="00000000" w:rsidRPr="00000000">
        <w:rPr>
          <w:b w:val="1"/>
          <w:sz w:val="28"/>
          <w:szCs w:val="28"/>
          <w:rtl w:val="0"/>
        </w:rPr>
        <w:t xml:space="preserve">Method:</w:t>
      </w:r>
    </w:p>
    <w:p w:rsidR="00000000" w:rsidDel="00000000" w:rsidP="00000000" w:rsidRDefault="00000000" w:rsidRPr="00000000" w14:paraId="0000003E">
      <w:pPr>
        <w:tabs>
          <w:tab w:val="left" w:pos="1427"/>
        </w:tabs>
        <w:spacing w:after="0" w:line="240" w:lineRule="auto"/>
        <w:rPr>
          <w:sz w:val="28"/>
          <w:szCs w:val="28"/>
        </w:rPr>
      </w:pPr>
      <w:r w:rsidDel="00000000" w:rsidR="00000000" w:rsidRPr="00000000">
        <w:rPr>
          <w:rtl w:val="0"/>
        </w:rPr>
      </w:r>
    </w:p>
    <w:p w:rsidR="00000000" w:rsidDel="00000000" w:rsidP="00000000" w:rsidRDefault="00000000" w:rsidRPr="00000000" w14:paraId="0000003F">
      <w:pPr>
        <w:tabs>
          <w:tab w:val="left" w:pos="1427"/>
        </w:tabs>
        <w:spacing w:after="0" w:line="240" w:lineRule="auto"/>
        <w:rPr>
          <w:sz w:val="24"/>
          <w:szCs w:val="24"/>
        </w:rPr>
      </w:pPr>
      <w:r w:rsidDel="00000000" w:rsidR="00000000" w:rsidRPr="00000000">
        <w:rPr>
          <w:b w:val="1"/>
          <w:sz w:val="24"/>
          <w:szCs w:val="24"/>
          <w:u w:val="single"/>
          <w:rtl w:val="0"/>
        </w:rPr>
        <w:t xml:space="preserve">Initial Observation</w:t>
      </w:r>
      <w:r w:rsidDel="00000000" w:rsidR="00000000" w:rsidRPr="00000000">
        <w:rPr>
          <w:sz w:val="24"/>
          <w:szCs w:val="24"/>
          <w:rtl w:val="0"/>
        </w:rPr>
        <w:t xml:space="preserve">: The apple was cut into eight equal pieces. One piece was taken and crushed in the mortar and pestle. The crushed sample was put on a tile next to an uncrushed piece. </w:t>
      </w:r>
      <w:r w:rsidDel="00000000" w:rsidR="00000000" w:rsidRPr="00000000">
        <w:rPr>
          <w:b w:val="1"/>
          <w:sz w:val="24"/>
          <w:szCs w:val="24"/>
          <w:u w:val="single"/>
          <w:rtl w:val="0"/>
        </w:rPr>
        <w:t xml:space="preserve">The rate at which both samples go brown was compared</w:t>
      </w:r>
      <w:r w:rsidDel="00000000" w:rsidR="00000000" w:rsidRPr="00000000">
        <w:rPr>
          <w:sz w:val="24"/>
          <w:szCs w:val="24"/>
          <w:rtl w:val="0"/>
        </w:rPr>
        <w:t xml:space="preserve">. The uncrushed piece was cut when it becomes brown using a knife. Small piece of it was broken using a hand. </w:t>
      </w:r>
      <w:r w:rsidDel="00000000" w:rsidR="00000000" w:rsidRPr="00000000">
        <w:rPr>
          <w:b w:val="1"/>
          <w:sz w:val="24"/>
          <w:szCs w:val="24"/>
          <w:u w:val="single"/>
          <w:rtl w:val="0"/>
        </w:rPr>
        <w:t xml:space="preserve">The</w:t>
      </w:r>
      <w:r w:rsidDel="00000000" w:rsidR="00000000" w:rsidRPr="00000000">
        <w:rPr>
          <w:sz w:val="24"/>
          <w:szCs w:val="24"/>
          <w:rtl w:val="0"/>
        </w:rPr>
        <w:t xml:space="preserve"> </w:t>
      </w:r>
    </w:p>
    <w:p w:rsidR="00000000" w:rsidDel="00000000" w:rsidP="00000000" w:rsidRDefault="00000000" w:rsidRPr="00000000" w14:paraId="00000040">
      <w:pPr>
        <w:tabs>
          <w:tab w:val="left" w:pos="1427"/>
        </w:tabs>
        <w:spacing w:after="0" w:line="240" w:lineRule="auto"/>
        <w:rPr>
          <w:sz w:val="24"/>
          <w:szCs w:val="24"/>
        </w:rPr>
      </w:pPr>
      <w:r w:rsidDel="00000000" w:rsidR="00000000" w:rsidRPr="00000000">
        <w:rPr>
          <w:b w:val="1"/>
          <w:sz w:val="24"/>
          <w:szCs w:val="24"/>
          <w:u w:val="single"/>
          <w:rtl w:val="0"/>
        </w:rPr>
        <w:t xml:space="preserve">color of the freshly exposed surfaces was noted</w:t>
      </w:r>
      <w:r w:rsidDel="00000000" w:rsidR="00000000" w:rsidRPr="00000000">
        <w:rPr>
          <w:sz w:val="24"/>
          <w:szCs w:val="24"/>
          <w:rtl w:val="0"/>
        </w:rPr>
        <w:t xml:space="preserve">.</w:t>
      </w:r>
    </w:p>
    <w:p w:rsidR="00000000" w:rsidDel="00000000" w:rsidP="00000000" w:rsidRDefault="00000000" w:rsidRPr="00000000" w14:paraId="00000041">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42">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43">
      <w:pPr>
        <w:tabs>
          <w:tab w:val="left" w:pos="1427"/>
        </w:tabs>
        <w:spacing w:after="0" w:line="240" w:lineRule="auto"/>
        <w:rPr>
          <w:sz w:val="24"/>
          <w:szCs w:val="24"/>
        </w:rPr>
      </w:pPr>
      <w:r w:rsidDel="00000000" w:rsidR="00000000" w:rsidRPr="00000000">
        <w:rPr>
          <w:b w:val="1"/>
          <w:sz w:val="24"/>
          <w:szCs w:val="24"/>
          <w:u w:val="single"/>
          <w:rtl w:val="0"/>
        </w:rPr>
        <w:t xml:space="preserve">Investigation 1</w:t>
      </w:r>
      <w:r w:rsidDel="00000000" w:rsidR="00000000" w:rsidRPr="00000000">
        <w:rPr>
          <w:sz w:val="24"/>
          <w:szCs w:val="24"/>
          <w:rtl w:val="0"/>
        </w:rPr>
        <w:t xml:space="preserve"> : Two apple slices were taken, one of them was soaked in 1% phenol solution to kill microorganisms for 1 minute. The other piece was soaked in pure water as a control. The slices were removed using tongs and  shaken off excess liquids. The surface was washed with 4 drops of catechol. </w:t>
      </w:r>
      <w:r w:rsidDel="00000000" w:rsidR="00000000" w:rsidRPr="00000000">
        <w:rPr>
          <w:b w:val="1"/>
          <w:sz w:val="24"/>
          <w:szCs w:val="24"/>
          <w:u w:val="single"/>
          <w:rtl w:val="0"/>
        </w:rPr>
        <w:t xml:space="preserve">The rate of browning of each slice was observed.</w:t>
      </w:r>
      <w:r w:rsidDel="00000000" w:rsidR="00000000" w:rsidRPr="00000000">
        <w:rPr>
          <w:rtl w:val="0"/>
        </w:rPr>
      </w:r>
    </w:p>
    <w:p w:rsidR="00000000" w:rsidDel="00000000" w:rsidP="00000000" w:rsidRDefault="00000000" w:rsidRPr="00000000" w14:paraId="00000044">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45">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46">
      <w:pPr>
        <w:tabs>
          <w:tab w:val="left" w:pos="1427"/>
        </w:tabs>
        <w:spacing w:after="0" w:line="240" w:lineRule="auto"/>
        <w:rPr>
          <w:sz w:val="24"/>
          <w:szCs w:val="24"/>
        </w:rPr>
      </w:pPr>
      <w:r w:rsidDel="00000000" w:rsidR="00000000" w:rsidRPr="00000000">
        <w:rPr>
          <w:b w:val="1"/>
          <w:sz w:val="24"/>
          <w:szCs w:val="24"/>
          <w:u w:val="single"/>
          <w:rtl w:val="0"/>
        </w:rPr>
        <w:t xml:space="preserve">Investigation 2</w:t>
      </w:r>
      <w:r w:rsidDel="00000000" w:rsidR="00000000" w:rsidRPr="00000000">
        <w:rPr>
          <w:sz w:val="24"/>
          <w:szCs w:val="24"/>
          <w:rtl w:val="0"/>
        </w:rPr>
        <w:t xml:space="preserve"> : Four apple slices were taken and treated as described below:</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Immersed in a water bath at 100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 for 1 minute.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Immersed in a water bath at 60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 for 1 minute.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Immersed in a water bath at 40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 for 1 minute.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Immersed in a water at room temperature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 for 1 minute.</w:t>
      </w:r>
      <w:r w:rsidDel="00000000" w:rsidR="00000000" w:rsidRPr="00000000">
        <w:rPr>
          <w:rtl w:val="0"/>
        </w:rPr>
      </w:r>
    </w:p>
    <w:p w:rsidR="00000000" w:rsidDel="00000000" w:rsidP="00000000" w:rsidRDefault="00000000" w:rsidRPr="00000000" w14:paraId="0000004B">
      <w:pPr>
        <w:tabs>
          <w:tab w:val="left" w:pos="1427"/>
        </w:tabs>
        <w:spacing w:after="0" w:line="240" w:lineRule="auto"/>
        <w:rPr>
          <w:b w:val="1"/>
          <w:sz w:val="24"/>
          <w:szCs w:val="24"/>
          <w:u w:val="single"/>
        </w:rPr>
      </w:pPr>
      <w:r w:rsidDel="00000000" w:rsidR="00000000" w:rsidRPr="00000000">
        <w:rPr>
          <w:sz w:val="24"/>
          <w:szCs w:val="24"/>
          <w:highlight w:val="white"/>
          <w:rtl w:val="0"/>
        </w:rPr>
        <w:t xml:space="preserve">The slices were removed by tongs</w:t>
      </w:r>
      <w:r w:rsidDel="00000000" w:rsidR="00000000" w:rsidRPr="00000000">
        <w:rPr>
          <w:sz w:val="24"/>
          <w:szCs w:val="24"/>
          <w:rtl w:val="0"/>
        </w:rPr>
        <w:t xml:space="preserve"> and  shaken off excess liquids. The surface was washed with 4 drops of catechol. </w:t>
      </w:r>
      <w:r w:rsidDel="00000000" w:rsidR="00000000" w:rsidRPr="00000000">
        <w:rPr>
          <w:b w:val="1"/>
          <w:sz w:val="24"/>
          <w:szCs w:val="24"/>
          <w:u w:val="single"/>
          <w:rtl w:val="0"/>
        </w:rPr>
        <w:t xml:space="preserve">The rate at which the four samples go brown was compared.</w:t>
      </w:r>
    </w:p>
    <w:p w:rsidR="00000000" w:rsidDel="00000000" w:rsidP="00000000" w:rsidRDefault="00000000" w:rsidRPr="00000000" w14:paraId="0000004C">
      <w:pPr>
        <w:tabs>
          <w:tab w:val="left" w:pos="1427"/>
        </w:tabs>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4D">
      <w:pPr>
        <w:tabs>
          <w:tab w:val="left" w:pos="1427"/>
        </w:tabs>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4E">
      <w:pPr>
        <w:tabs>
          <w:tab w:val="left" w:pos="1427"/>
        </w:tabs>
        <w:spacing w:after="0" w:line="240" w:lineRule="auto"/>
        <w:rPr>
          <w:sz w:val="24"/>
          <w:szCs w:val="24"/>
        </w:rPr>
      </w:pPr>
      <w:r w:rsidDel="00000000" w:rsidR="00000000" w:rsidRPr="00000000">
        <w:rPr>
          <w:b w:val="1"/>
          <w:sz w:val="24"/>
          <w:szCs w:val="24"/>
          <w:u w:val="single"/>
          <w:rtl w:val="0"/>
        </w:rPr>
        <w:t xml:space="preserve">Investigation 4</w:t>
      </w:r>
      <w:r w:rsidDel="00000000" w:rsidR="00000000" w:rsidRPr="00000000">
        <w:rPr>
          <w:sz w:val="24"/>
          <w:szCs w:val="24"/>
          <w:rtl w:val="0"/>
        </w:rPr>
        <w:t xml:space="preserve">: Six apple slices were taken and each slice was soaked in one of the following solution for 2 minute: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ascorbic acid.</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ascorbic acid.</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ascorbic acid.</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ascorbic acid.</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ascorbic acid.</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Distilled water.</w:t>
      </w:r>
    </w:p>
    <w:p w:rsidR="00000000" w:rsidDel="00000000" w:rsidP="00000000" w:rsidRDefault="00000000" w:rsidRPr="00000000" w14:paraId="00000055">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56">
      <w:pPr>
        <w:tabs>
          <w:tab w:val="left" w:pos="1427"/>
        </w:tabs>
        <w:spacing w:after="0" w:line="240" w:lineRule="auto"/>
        <w:rPr>
          <w:sz w:val="24"/>
          <w:szCs w:val="24"/>
        </w:rPr>
      </w:pPr>
      <w:r w:rsidDel="00000000" w:rsidR="00000000" w:rsidRPr="00000000">
        <w:rPr>
          <w:sz w:val="24"/>
          <w:szCs w:val="24"/>
          <w:rtl w:val="0"/>
        </w:rPr>
        <w:t xml:space="preserve">The slices were removed, shaken off excess solution and the upper surfaces were washed with 4 drops of catechol. The tubes were arranged in sequence to show which goes brown first and which last.</w:t>
      </w:r>
    </w:p>
    <w:p w:rsidR="00000000" w:rsidDel="00000000" w:rsidP="00000000" w:rsidRDefault="00000000" w:rsidRPr="00000000" w14:paraId="00000057">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58">
      <w:pPr>
        <w:tabs>
          <w:tab w:val="left" w:pos="1427"/>
        </w:tabs>
        <w:spacing w:after="0" w:line="240" w:lineRule="auto"/>
        <w:rPr>
          <w:sz w:val="24"/>
          <w:szCs w:val="24"/>
        </w:rPr>
      </w:pPr>
      <w:r w:rsidDel="00000000" w:rsidR="00000000" w:rsidRPr="00000000">
        <w:rPr>
          <w:b w:val="1"/>
          <w:sz w:val="24"/>
          <w:szCs w:val="24"/>
          <w:u w:val="single"/>
          <w:rtl w:val="0"/>
        </w:rPr>
        <w:t xml:space="preserve">Investigation 5</w:t>
      </w:r>
      <w:r w:rsidDel="00000000" w:rsidR="00000000" w:rsidRPr="00000000">
        <w:rPr>
          <w:sz w:val="24"/>
          <w:szCs w:val="24"/>
          <w:rtl w:val="0"/>
        </w:rPr>
        <w:t xml:space="preserve">: Seven apple slices were taken and each one of them was soaked in one of the following solutions for 2 minute:</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Hydrochloric acid.</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Citric acid.</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Sodium hydrogensulfate (IV).</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Sodium chloride.</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Sucrose.</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Boiling water.</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427"/>
        </w:tabs>
        <w:spacing w:after="0" w:before="0" w:line="240" w:lineRule="auto"/>
        <w:ind w:left="178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Cold distilled water.</w:t>
      </w:r>
    </w:p>
    <w:p w:rsidR="00000000" w:rsidDel="00000000" w:rsidP="00000000" w:rsidRDefault="00000000" w:rsidRPr="00000000" w14:paraId="00000060">
      <w:pPr>
        <w:tabs>
          <w:tab w:val="left" w:pos="1427"/>
        </w:tabs>
        <w:spacing w:after="0" w:line="240" w:lineRule="auto"/>
        <w:rPr>
          <w:sz w:val="24"/>
          <w:szCs w:val="24"/>
        </w:rPr>
      </w:pPr>
      <w:r w:rsidDel="00000000" w:rsidR="00000000" w:rsidRPr="00000000">
        <w:rPr>
          <w:rtl w:val="0"/>
        </w:rPr>
      </w:r>
    </w:p>
    <w:p w:rsidR="00000000" w:rsidDel="00000000" w:rsidP="00000000" w:rsidRDefault="00000000" w:rsidRPr="00000000" w14:paraId="00000061">
      <w:pPr>
        <w:tabs>
          <w:tab w:val="left" w:pos="1427"/>
        </w:tabs>
        <w:spacing w:after="0" w:line="240" w:lineRule="auto"/>
        <w:rPr>
          <w:sz w:val="24"/>
          <w:szCs w:val="24"/>
        </w:rPr>
      </w:pPr>
      <w:r w:rsidDel="00000000" w:rsidR="00000000" w:rsidRPr="00000000">
        <w:rPr>
          <w:sz w:val="24"/>
          <w:szCs w:val="24"/>
          <w:rtl w:val="0"/>
        </w:rPr>
        <w:t xml:space="preserve">The slices were removed, shaken off excess solution and the upper surfaces were washed with 4 drops of catechol. How each slice goes brown was noted.</w:t>
      </w:r>
    </w:p>
    <w:p w:rsidR="00000000" w:rsidDel="00000000" w:rsidP="00000000" w:rsidRDefault="00000000" w:rsidRPr="00000000" w14:paraId="00000062">
      <w:pPr>
        <w:tabs>
          <w:tab w:val="left" w:pos="1427"/>
        </w:tabs>
        <w:spacing w:after="0" w:line="240" w:lineRule="auto"/>
        <w:rPr>
          <w:b w:val="1"/>
          <w:sz w:val="28"/>
          <w:szCs w:val="28"/>
        </w:rPr>
      </w:pPr>
      <w:r w:rsidDel="00000000" w:rsidR="00000000" w:rsidRPr="00000000">
        <w:rPr>
          <w:rtl w:val="0"/>
        </w:rPr>
      </w:r>
    </w:p>
    <w:p w:rsidR="00000000" w:rsidDel="00000000" w:rsidP="00000000" w:rsidRDefault="00000000" w:rsidRPr="00000000" w14:paraId="00000063">
      <w:pPr>
        <w:tabs>
          <w:tab w:val="left" w:pos="1427"/>
        </w:tabs>
        <w:spacing w:after="0" w:line="240" w:lineRule="auto"/>
        <w:rPr>
          <w:sz w:val="28"/>
          <w:szCs w:val="28"/>
        </w:rPr>
      </w:pPr>
      <w:r w:rsidDel="00000000" w:rsidR="00000000" w:rsidRPr="00000000">
        <w:rPr>
          <w:b w:val="1"/>
          <w:sz w:val="28"/>
          <w:szCs w:val="28"/>
          <w:rtl w:val="0"/>
        </w:rPr>
        <w:t xml:space="preserve">Discussion:</w:t>
      </w:r>
      <w:r w:rsidDel="00000000" w:rsidR="00000000" w:rsidRPr="00000000">
        <w:rPr>
          <w:rtl w:val="0"/>
        </w:rPr>
      </w:r>
    </w:p>
    <w:p w:rsidR="00000000" w:rsidDel="00000000" w:rsidP="00000000" w:rsidRDefault="00000000" w:rsidRPr="00000000" w14:paraId="00000064">
      <w:pPr>
        <w:pStyle w:val="Heading3"/>
        <w:rPr>
          <w:b w:val="0"/>
          <w:sz w:val="24"/>
          <w:szCs w:val="24"/>
        </w:rPr>
      </w:pPr>
      <w:r w:rsidDel="00000000" w:rsidR="00000000" w:rsidRPr="00000000">
        <w:rPr>
          <w:b w:val="0"/>
          <w:sz w:val="24"/>
          <w:szCs w:val="24"/>
          <w:rtl w:val="0"/>
        </w:rPr>
        <w:t xml:space="preserve">The crushed sample of apple is faster than uncrushed. The cut surface is faster than broken surface. When apple is broken, it tends to break between cells rather than through cells. Crushing produces extensive tissue damage and mixes together enzymes and cell contents that would be kept apart. It also allows rapid diffusion of oxygen through the sample. Intact plant cells use up oxygen as the cells release energy. Once damaged, cells no longer use up oxygen in this way.</w:t>
      </w:r>
      <w:r w:rsidDel="00000000" w:rsidR="00000000" w:rsidRPr="00000000">
        <w:rPr>
          <w:sz w:val="24"/>
          <w:szCs w:val="24"/>
          <w:rtl w:val="0"/>
        </w:rPr>
        <w:t xml:space="preserve"> </w:t>
      </w:r>
      <w:r w:rsidDel="00000000" w:rsidR="00000000" w:rsidRPr="00000000">
        <w:rPr>
          <w:b w:val="0"/>
          <w:sz w:val="24"/>
          <w:szCs w:val="24"/>
          <w:rtl w:val="0"/>
        </w:rPr>
        <w:t xml:space="preserve">The error was in the left cut apples exposed to the air that contain oxygen.(Initial Observation)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Phenol (</w:t>
      </w:r>
      <w:r w:rsidDel="00000000" w:rsidR="00000000" w:rsidRPr="00000000">
        <w:rPr>
          <w:sz w:val="24"/>
          <w:szCs w:val="24"/>
          <w:shd w:fill="f9f9f9" w:val="clear"/>
          <w:rtl w:val="0"/>
        </w:rPr>
        <w:t xml:space="preserve">C</w:t>
      </w:r>
      <w:r w:rsidDel="00000000" w:rsidR="00000000" w:rsidRPr="00000000">
        <w:rPr>
          <w:sz w:val="24"/>
          <w:szCs w:val="24"/>
          <w:shd w:fill="f9f9f9" w:val="clear"/>
          <w:vertAlign w:val="subscript"/>
          <w:rtl w:val="0"/>
        </w:rPr>
        <w:t xml:space="preserve">6</w:t>
      </w:r>
      <w:r w:rsidDel="00000000" w:rsidR="00000000" w:rsidRPr="00000000">
        <w:rPr>
          <w:sz w:val="24"/>
          <w:szCs w:val="24"/>
          <w:shd w:fill="f9f9f9" w:val="clear"/>
          <w:rtl w:val="0"/>
        </w:rPr>
        <w:t xml:space="preserve">H</w:t>
      </w:r>
      <w:r w:rsidDel="00000000" w:rsidR="00000000" w:rsidRPr="00000000">
        <w:rPr>
          <w:sz w:val="24"/>
          <w:szCs w:val="24"/>
          <w:shd w:fill="f9f9f9" w:val="clear"/>
          <w:vertAlign w:val="subscript"/>
          <w:rtl w:val="0"/>
        </w:rPr>
        <w:t xml:space="preserve">6</w:t>
      </w:r>
      <w:r w:rsidDel="00000000" w:rsidR="00000000" w:rsidRPr="00000000">
        <w:rPr>
          <w:sz w:val="24"/>
          <w:szCs w:val="24"/>
          <w:shd w:fill="f9f9f9" w:val="clear"/>
          <w:rtl w:val="0"/>
        </w:rPr>
        <w:t xml:space="preserve">O)</w:t>
      </w:r>
      <w:r w:rsidDel="00000000" w:rsidR="00000000" w:rsidRPr="00000000">
        <w:rPr>
          <w:sz w:val="24"/>
          <w:szCs w:val="24"/>
          <w:rtl w:val="0"/>
        </w:rPr>
        <w:t xml:space="preserve"> and Water both brown at a similar rate. The results indicate to that the microorganisms do not affect the browning. We would expect to find more microorganisms on the surface rather than within the tissue. There should be no evidence that this reaction is caused by microorganisms, application of phenol to kill any microorganisms does not affect browning rate.(Investigation 1)</w:t>
      </w:r>
    </w:p>
    <w:p w:rsidR="00000000" w:rsidDel="00000000" w:rsidP="00000000" w:rsidRDefault="00000000" w:rsidRPr="00000000" w14:paraId="00000067">
      <w:pPr>
        <w:rPr>
          <w:sz w:val="24"/>
          <w:szCs w:val="24"/>
        </w:rPr>
      </w:pPr>
      <w:r w:rsidDel="00000000" w:rsidR="00000000" w:rsidRPr="00000000">
        <w:rPr>
          <w:sz w:val="24"/>
          <w:szCs w:val="24"/>
          <w:rtl w:val="0"/>
        </w:rPr>
        <w:t xml:space="preserve">The enzymes is controlled by temperature. The high temperature will denature an enzyme and make it inactive. The enzymes control the reaction as we see.( Investigation 2)</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Ascorbic acid is commonly known as vitamin C, ascorbic acid is a reducing agent, so it can reverse an oxidation reaction. The browning reaction is affected by ascorbic acid it works to slows the browning process. When we changing concentration of ascorbic acid this will affect on the speed of the browning process, when we increase the concentration of ascorbic acid this will delay browning for longer and when we decrease the concentration of ascorbic acid this will increase the speed of browning.( Investigation 4)</w:t>
      </w:r>
    </w:p>
    <w:p w:rsidR="00000000" w:rsidDel="00000000" w:rsidP="00000000" w:rsidRDefault="00000000" w:rsidRPr="00000000" w14:paraId="0000006A">
      <w:pPr>
        <w:rPr>
          <w:sz w:val="24"/>
          <w:szCs w:val="24"/>
        </w:rPr>
      </w:pPr>
      <w:r w:rsidDel="00000000" w:rsidR="00000000" w:rsidRPr="00000000">
        <w:rPr>
          <w:sz w:val="24"/>
          <w:szCs w:val="24"/>
          <w:rtl w:val="0"/>
        </w:rPr>
        <w:t xml:space="preserve">Some chemicals will change the conditions to make them no longer optimal for enzyme action, or by denaturing the enzyme. Some will prevent oxidation by removing oxygen. Some will reverse the oxidation reaction by reducing the products back to the original chemicals. Chemicals is used by us </w:t>
      </w:r>
      <w:r w:rsidDel="00000000" w:rsidR="00000000" w:rsidRPr="00000000">
        <w:rPr>
          <w:b w:val="1"/>
          <w:sz w:val="24"/>
          <w:szCs w:val="24"/>
          <w:rtl w:val="0"/>
        </w:rPr>
        <w:t xml:space="preserve">(Hydrochloric acid, citric acid, sodium chloride, sucrose, sodium hydrogensulfate (IV) ,boiling water, cold distilled water)</w:t>
      </w:r>
      <w:r w:rsidDel="00000000" w:rsidR="00000000" w:rsidRPr="00000000">
        <w:rPr>
          <w:sz w:val="24"/>
          <w:szCs w:val="24"/>
          <w:rtl w:val="0"/>
        </w:rPr>
        <w:t xml:space="preserve">,all these</w:t>
      </w:r>
      <w:r w:rsidDel="00000000" w:rsidR="00000000" w:rsidRPr="00000000">
        <w:rPr>
          <w:b w:val="1"/>
          <w:sz w:val="24"/>
          <w:szCs w:val="24"/>
          <w:rtl w:val="0"/>
        </w:rPr>
        <w:t xml:space="preserve"> </w:t>
      </w:r>
      <w:r w:rsidDel="00000000" w:rsidR="00000000" w:rsidRPr="00000000">
        <w:rPr>
          <w:sz w:val="24"/>
          <w:szCs w:val="24"/>
          <w:rtl w:val="0"/>
        </w:rPr>
        <w:t xml:space="preserve">chemicals (expect cold distilled water-the control-)are effective at controlling browning.(Investigation 5)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Conclusion:</w:t>
      </w:r>
    </w:p>
    <w:p w:rsidR="00000000" w:rsidDel="00000000" w:rsidP="00000000" w:rsidRDefault="00000000" w:rsidRPr="00000000" w14:paraId="0000006D">
      <w:pPr>
        <w:rPr>
          <w:sz w:val="24"/>
          <w:szCs w:val="24"/>
        </w:rPr>
      </w:pPr>
      <w:r w:rsidDel="00000000" w:rsidR="00000000" w:rsidRPr="00000000">
        <w:rPr>
          <w:sz w:val="24"/>
          <w:szCs w:val="24"/>
          <w:rtl w:val="0"/>
        </w:rPr>
        <w:t xml:space="preserve">1-The browning reaction is controlled by enzymes.</w:t>
      </w:r>
    </w:p>
    <w:p w:rsidR="00000000" w:rsidDel="00000000" w:rsidP="00000000" w:rsidRDefault="00000000" w:rsidRPr="00000000" w14:paraId="0000006E">
      <w:pPr>
        <w:rPr>
          <w:sz w:val="24"/>
          <w:szCs w:val="24"/>
        </w:rPr>
      </w:pPr>
      <w:r w:rsidDel="00000000" w:rsidR="00000000" w:rsidRPr="00000000">
        <w:rPr>
          <w:sz w:val="24"/>
          <w:szCs w:val="24"/>
          <w:rtl w:val="0"/>
        </w:rPr>
        <w:t xml:space="preserve">2-The browning reaction is affected by  concentration of ascorbic acid.</w:t>
      </w:r>
    </w:p>
    <w:p w:rsidR="00000000" w:rsidDel="00000000" w:rsidP="00000000" w:rsidRDefault="00000000" w:rsidRPr="00000000" w14:paraId="0000006F">
      <w:pPr>
        <w:rPr>
          <w:sz w:val="24"/>
          <w:szCs w:val="24"/>
        </w:rPr>
      </w:pPr>
      <w:r w:rsidDel="00000000" w:rsidR="00000000" w:rsidRPr="00000000">
        <w:rPr>
          <w:sz w:val="24"/>
          <w:szCs w:val="24"/>
          <w:rtl w:val="0"/>
        </w:rPr>
        <w:t xml:space="preserve">3-The browning reaction is affected by chemical substance.</w:t>
      </w:r>
    </w:p>
    <w:p w:rsidR="00000000" w:rsidDel="00000000" w:rsidP="00000000" w:rsidRDefault="00000000" w:rsidRPr="00000000" w14:paraId="00000070">
      <w:pPr>
        <w:rPr>
          <w:sz w:val="24"/>
          <w:szCs w:val="24"/>
        </w:rPr>
      </w:pPr>
      <w:r w:rsidDel="00000000" w:rsidR="00000000" w:rsidRPr="00000000">
        <w:rPr>
          <w:sz w:val="24"/>
          <w:szCs w:val="24"/>
          <w:rtl w:val="0"/>
        </w:rPr>
        <w:t xml:space="preserve">4-The browning reaction is not impacted by microorganisms.</w:t>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tabs>
          <w:tab w:val="left" w:pos="1427"/>
        </w:tabs>
        <w:spacing w:after="0" w:line="240" w:lineRule="auto"/>
        <w:rPr>
          <w:b w:val="1"/>
          <w:sz w:val="28"/>
          <w:szCs w:val="28"/>
        </w:rPr>
      </w:pPr>
      <w:r w:rsidDel="00000000" w:rsidR="00000000" w:rsidRPr="00000000">
        <w:rPr>
          <w:b w:val="1"/>
          <w:sz w:val="28"/>
          <w:szCs w:val="28"/>
          <w:rtl w:val="0"/>
        </w:rPr>
        <w:t xml:space="preserve">Data and Results:</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sz w:val="24"/>
          <w:szCs w:val="24"/>
          <w:rtl w:val="0"/>
        </w:rPr>
        <w:t xml:space="preserve">I collected samples of apples in different investigations to know what controls</w:t>
      </w:r>
      <w:r w:rsidDel="00000000" w:rsidR="00000000" w:rsidRPr="00000000">
        <w:rPr>
          <w:sz w:val="24"/>
          <w:szCs w:val="24"/>
          <w:u w:val="single"/>
          <w:rtl w:val="0"/>
        </w:rPr>
        <w:t xml:space="preserve"> </w:t>
      </w:r>
      <w:r w:rsidDel="00000000" w:rsidR="00000000" w:rsidRPr="00000000">
        <w:rPr>
          <w:sz w:val="24"/>
          <w:szCs w:val="24"/>
          <w:rtl w:val="0"/>
        </w:rPr>
        <w:t xml:space="preserve">the browning of apple. We used Catechol (</w:t>
      </w:r>
      <w:r w:rsidDel="00000000" w:rsidR="00000000" w:rsidRPr="00000000">
        <w:rPr>
          <w:color w:val="000000"/>
          <w:sz w:val="24"/>
          <w:szCs w:val="24"/>
          <w:rtl w:val="0"/>
        </w:rPr>
        <w:t xml:space="preserve">C</w:t>
      </w:r>
      <w:r w:rsidDel="00000000" w:rsidR="00000000" w:rsidRPr="00000000">
        <w:rPr>
          <w:color w:val="000000"/>
          <w:sz w:val="24"/>
          <w:szCs w:val="24"/>
          <w:vertAlign w:val="subscript"/>
          <w:rtl w:val="0"/>
        </w:rPr>
        <w:t xml:space="preserve">6</w:t>
      </w:r>
      <w:r w:rsidDel="00000000" w:rsidR="00000000" w:rsidRPr="00000000">
        <w:rPr>
          <w:color w:val="000000"/>
          <w:sz w:val="24"/>
          <w:szCs w:val="24"/>
          <w:rtl w:val="0"/>
        </w:rPr>
        <w:t xml:space="preserve">H</w:t>
      </w:r>
      <w:r w:rsidDel="00000000" w:rsidR="00000000" w:rsidRPr="00000000">
        <w:rPr>
          <w:color w:val="000000"/>
          <w:sz w:val="24"/>
          <w:szCs w:val="24"/>
          <w:vertAlign w:val="subscript"/>
          <w:rtl w:val="0"/>
        </w:rPr>
        <w:t xml:space="preserve">6</w:t>
      </w:r>
      <w:r w:rsidDel="00000000" w:rsidR="00000000" w:rsidRPr="00000000">
        <w:rPr>
          <w:color w:val="000000"/>
          <w:sz w:val="24"/>
          <w:szCs w:val="24"/>
          <w:rtl w:val="0"/>
        </w:rPr>
        <w:t xml:space="preserve">O</w:t>
      </w:r>
      <w:r w:rsidDel="00000000" w:rsidR="00000000" w:rsidRPr="00000000">
        <w:rPr>
          <w:color w:val="000000"/>
          <w:sz w:val="24"/>
          <w:szCs w:val="24"/>
          <w:vertAlign w:val="subscript"/>
          <w:rtl w:val="0"/>
        </w:rPr>
        <w:t xml:space="preserve">2 </w:t>
      </w:r>
      <w:r w:rsidDel="00000000" w:rsidR="00000000" w:rsidRPr="00000000">
        <w:rPr>
          <w:color w:val="000000"/>
          <w:sz w:val="24"/>
          <w:szCs w:val="24"/>
          <w:rtl w:val="0"/>
        </w:rPr>
        <w:t xml:space="preserve">) to speed up the interaction or process. I observed that there are</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more microorganisms on the surface rather than within the tissue. The browning reaction is determined by </w:t>
      </w:r>
      <w:r w:rsidDel="00000000" w:rsidR="00000000" w:rsidRPr="00000000">
        <w:rPr>
          <w:sz w:val="24"/>
          <w:szCs w:val="24"/>
          <w:rtl w:val="0"/>
        </w:rPr>
        <w:t xml:space="preserve">temperature (</w:t>
      </w:r>
      <w:r w:rsidDel="00000000" w:rsidR="00000000" w:rsidRPr="00000000">
        <w:rPr>
          <w:sz w:val="24"/>
          <w:szCs w:val="24"/>
          <w:highlight w:val="white"/>
          <w:rtl w:val="0"/>
        </w:rPr>
        <w:t xml:space="preserve">°C). </w:t>
      </w:r>
      <w:r w:rsidDel="00000000" w:rsidR="00000000" w:rsidRPr="00000000">
        <w:rPr>
          <w:sz w:val="24"/>
          <w:szCs w:val="24"/>
          <w:rtl w:val="0"/>
        </w:rPr>
        <w:t xml:space="preserve">Some chemicals will change the conditions to make them no longer optimal for enzyme action, or by denaturing the enzyme. Some will prevent oxidation by removing oxygen. </w:t>
      </w:r>
      <w:r w:rsidDel="00000000" w:rsidR="00000000" w:rsidRPr="00000000">
        <w:rPr>
          <w:rFonts w:ascii="Times New Roman" w:cs="Times New Roman" w:eastAsia="Times New Roman" w:hAnsi="Times New Roman"/>
          <w:sz w:val="24"/>
          <w:szCs w:val="24"/>
          <w:rtl w:val="0"/>
        </w:rPr>
        <w:t xml:space="preserve">Some will reverse the oxidation reaction by reducing the products back to the original chemicals. Ascorbic acid is a reducing agent. So it can reverse an oxidation reaction – it is an ‘antioxidant’. Ascorbic acid is commonly known as vitamin C.</w:t>
      </w:r>
    </w:p>
    <w:p w:rsidR="00000000" w:rsidDel="00000000" w:rsidP="00000000" w:rsidRDefault="00000000" w:rsidRPr="00000000" w14:paraId="00000074">
      <w:pPr>
        <w:tabs>
          <w:tab w:val="left" w:pos="1427"/>
        </w:tabs>
        <w:spacing w:after="0" w:line="240" w:lineRule="auto"/>
        <w:rPr>
          <w:b w:val="1"/>
          <w:sz w:val="24"/>
          <w:szCs w:val="24"/>
        </w:rPr>
      </w:pPr>
      <w:r w:rsidDel="00000000" w:rsidR="00000000" w:rsidRPr="00000000">
        <w:rPr>
          <w:b w:val="1"/>
          <w:sz w:val="24"/>
          <w:szCs w:val="24"/>
          <w:rtl w:val="0"/>
        </w:rPr>
        <w:t xml:space="preserve">Initial Observation:</w:t>
      </w:r>
    </w:p>
    <w:p w:rsidR="00000000" w:rsidDel="00000000" w:rsidP="00000000" w:rsidRDefault="00000000" w:rsidRPr="00000000" w14:paraId="00000075">
      <w:pPr>
        <w:tabs>
          <w:tab w:val="left" w:pos="1427"/>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Put these samples in order of browning, most rapid first. </w:t>
      </w:r>
    </w:p>
    <w:p w:rsidR="00000000" w:rsidDel="00000000" w:rsidP="00000000" w:rsidRDefault="00000000" w:rsidRPr="00000000" w14:paraId="00000077">
      <w:pPr>
        <w:numPr>
          <w:ilvl w:val="1"/>
          <w:numId w:val="3"/>
        </w:numPr>
        <w:spacing w:after="0" w:line="240" w:lineRule="auto"/>
        <w:ind w:left="1440" w:hanging="360"/>
        <w:rPr/>
      </w:pPr>
      <w:r w:rsidDel="00000000" w:rsidR="00000000" w:rsidRPr="00000000">
        <w:rPr>
          <w:rFonts w:ascii="Times New Roman" w:cs="Times New Roman" w:eastAsia="Times New Roman" w:hAnsi="Times New Roman"/>
          <w:sz w:val="24"/>
          <w:szCs w:val="24"/>
          <w:rtl w:val="0"/>
        </w:rPr>
        <w:t xml:space="preserve">cut surface</w:t>
      </w:r>
    </w:p>
    <w:p w:rsidR="00000000" w:rsidDel="00000000" w:rsidP="00000000" w:rsidRDefault="00000000" w:rsidRPr="00000000" w14:paraId="00000078">
      <w:pPr>
        <w:numPr>
          <w:ilvl w:val="1"/>
          <w:numId w:val="3"/>
        </w:numPr>
        <w:spacing w:after="0" w:line="240" w:lineRule="auto"/>
        <w:ind w:left="1440" w:hanging="360"/>
        <w:rPr/>
      </w:pPr>
      <w:r w:rsidDel="00000000" w:rsidR="00000000" w:rsidRPr="00000000">
        <w:rPr>
          <w:rFonts w:ascii="Times New Roman" w:cs="Times New Roman" w:eastAsia="Times New Roman" w:hAnsi="Times New Roman"/>
          <w:sz w:val="24"/>
          <w:szCs w:val="24"/>
          <w:rtl w:val="0"/>
        </w:rPr>
        <w:t xml:space="preserve">broken surface</w:t>
      </w:r>
    </w:p>
    <w:p w:rsidR="00000000" w:rsidDel="00000000" w:rsidP="00000000" w:rsidRDefault="00000000" w:rsidRPr="00000000" w14:paraId="00000079">
      <w:pPr>
        <w:numPr>
          <w:ilvl w:val="1"/>
          <w:numId w:val="3"/>
        </w:numPr>
        <w:spacing w:after="0" w:line="240" w:lineRule="auto"/>
        <w:ind w:left="1440" w:hanging="360"/>
        <w:rPr/>
      </w:pPr>
      <w:r w:rsidDel="00000000" w:rsidR="00000000" w:rsidRPr="00000000">
        <w:rPr>
          <w:rFonts w:ascii="Times New Roman" w:cs="Times New Roman" w:eastAsia="Times New Roman" w:hAnsi="Times New Roman"/>
          <w:sz w:val="24"/>
          <w:szCs w:val="24"/>
          <w:rtl w:val="0"/>
        </w:rPr>
        <w:t xml:space="preserve">crushed sample</w:t>
      </w:r>
    </w:p>
    <w:p w:rsidR="00000000" w:rsidDel="00000000" w:rsidP="00000000" w:rsidRDefault="00000000" w:rsidRPr="00000000" w14:paraId="0000007A">
      <w:pP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 </w:t>
      </w:r>
      <w:r w:rsidDel="00000000" w:rsidR="00000000" w:rsidRPr="00000000">
        <w:rPr>
          <w:rFonts w:ascii="Times New Roman" w:cs="Times New Roman" w:eastAsia="Times New Roman" w:hAnsi="Times New Roman"/>
          <w:sz w:val="24"/>
          <w:szCs w:val="24"/>
          <w:rtl w:val="0"/>
        </w:rPr>
        <w:t xml:space="preserve">In order of browning, the samples should be first the crushed sample, then the cut, then the broken sample.</w:t>
      </w:r>
    </w:p>
    <w:p w:rsidR="00000000" w:rsidDel="00000000" w:rsidP="00000000" w:rsidRDefault="00000000" w:rsidRPr="00000000" w14:paraId="0000007B">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7C">
      <w:pPr>
        <w:tabs>
          <w:tab w:val="left" w:pos="1427"/>
        </w:tabs>
        <w:spacing w:after="0" w:line="240" w:lineRule="auto"/>
        <w:rPr>
          <w:b w:val="1"/>
          <w:sz w:val="24"/>
          <w:szCs w:val="24"/>
        </w:rPr>
      </w:pPr>
      <w:r w:rsidDel="00000000" w:rsidR="00000000" w:rsidRPr="00000000">
        <w:rPr>
          <w:b w:val="1"/>
          <w:sz w:val="24"/>
          <w:szCs w:val="24"/>
          <w:rtl w:val="0"/>
        </w:rPr>
        <w:t xml:space="preserve">Investigation 1 :</w:t>
      </w:r>
    </w:p>
    <w:p w:rsidR="00000000" w:rsidDel="00000000" w:rsidP="00000000" w:rsidRDefault="00000000" w:rsidRPr="00000000" w14:paraId="0000007D">
      <w:pPr>
        <w:tabs>
          <w:tab w:val="left" w:pos="1427"/>
        </w:tabs>
        <w:spacing w:after="0" w:line="240" w:lineRule="auto"/>
        <w:rPr>
          <w:b w:val="1"/>
          <w:sz w:val="24"/>
          <w:szCs w:val="24"/>
        </w:rPr>
      </w:pPr>
      <w:r w:rsidDel="00000000" w:rsidR="00000000" w:rsidRPr="00000000">
        <w:rPr>
          <w:rtl w:val="0"/>
        </w:rPr>
      </w:r>
    </w:p>
    <w:tbl>
      <w:tblPr>
        <w:tblStyle w:val="Table1"/>
        <w:tblW w:w="6508.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772"/>
        <w:gridCol w:w="3736"/>
        <w:tblGridChange w:id="0">
          <w:tblGrid>
            <w:gridCol w:w="2772"/>
            <w:gridCol w:w="3736"/>
          </w:tblGrid>
        </w:tblGridChange>
      </w:tblGrid>
      <w:tr>
        <w:trPr>
          <w:cantSplit w:val="0"/>
          <w:trHeight w:val="280" w:hRule="atLeast"/>
          <w:tblHeader w:val="0"/>
        </w:trPr>
        <w:tc>
          <w:tcPr>
            <w:shd w:fill="cccccc" w:val="clear"/>
            <w:vAlign w:val="center"/>
          </w:tcPr>
          <w:p w:rsidR="00000000" w:rsidDel="00000000" w:rsidP="00000000" w:rsidRDefault="00000000" w:rsidRPr="00000000" w14:paraId="0000007E">
            <w:pPr>
              <w:tabs>
                <w:tab w:val="left" w:pos="1427"/>
              </w:tabs>
              <w:jc w:val="center"/>
              <w:rPr>
                <w:b w:val="1"/>
                <w:sz w:val="24"/>
                <w:szCs w:val="24"/>
              </w:rPr>
            </w:pPr>
            <w:r w:rsidDel="00000000" w:rsidR="00000000" w:rsidRPr="00000000">
              <w:rPr>
                <w:b w:val="1"/>
                <w:sz w:val="24"/>
                <w:szCs w:val="24"/>
                <w:rtl w:val="0"/>
              </w:rPr>
              <w:t xml:space="preserve">Materials</w:t>
            </w:r>
          </w:p>
        </w:tc>
        <w:tc>
          <w:tcPr>
            <w:shd w:fill="cccccc" w:val="clear"/>
            <w:vAlign w:val="center"/>
          </w:tcPr>
          <w:p w:rsidR="00000000" w:rsidDel="00000000" w:rsidP="00000000" w:rsidRDefault="00000000" w:rsidRPr="00000000" w14:paraId="0000007F">
            <w:pPr>
              <w:tabs>
                <w:tab w:val="left" w:pos="1427"/>
              </w:tabs>
              <w:jc w:val="center"/>
              <w:rPr>
                <w:b w:val="1"/>
                <w:sz w:val="24"/>
                <w:szCs w:val="24"/>
              </w:rPr>
            </w:pPr>
            <w:r w:rsidDel="00000000" w:rsidR="00000000" w:rsidRPr="00000000">
              <w:rPr>
                <w:b w:val="1"/>
                <w:sz w:val="24"/>
                <w:szCs w:val="24"/>
                <w:rtl w:val="0"/>
              </w:rPr>
              <w:t xml:space="preserve">Result</w:t>
            </w:r>
          </w:p>
        </w:tc>
      </w:tr>
      <w:tr>
        <w:trPr>
          <w:cantSplit w:val="0"/>
          <w:trHeight w:val="269" w:hRule="atLeast"/>
          <w:tblHeader w:val="0"/>
        </w:trPr>
        <w:tc>
          <w:tcPr/>
          <w:p w:rsidR="00000000" w:rsidDel="00000000" w:rsidP="00000000" w:rsidRDefault="00000000" w:rsidRPr="00000000" w14:paraId="00000080">
            <w:pPr>
              <w:tabs>
                <w:tab w:val="left" w:pos="1427"/>
              </w:tabs>
              <w:rPr>
                <w:sz w:val="24"/>
                <w:szCs w:val="24"/>
              </w:rPr>
            </w:pPr>
            <w:r w:rsidDel="00000000" w:rsidR="00000000" w:rsidRPr="00000000">
              <w:rPr>
                <w:sz w:val="24"/>
                <w:szCs w:val="24"/>
                <w:rtl w:val="0"/>
              </w:rPr>
              <w:t xml:space="preserve">Phenol(</w:t>
            </w:r>
            <w:r w:rsidDel="00000000" w:rsidR="00000000" w:rsidRPr="00000000">
              <w:rPr>
                <w:rFonts w:ascii="Arial" w:cs="Arial" w:eastAsia="Arial" w:hAnsi="Arial"/>
                <w:color w:val="000000"/>
                <w:sz w:val="18"/>
                <w:szCs w:val="18"/>
                <w:rtl w:val="0"/>
              </w:rPr>
              <w:t xml:space="preserve">C</w:t>
            </w:r>
            <w:r w:rsidDel="00000000" w:rsidR="00000000" w:rsidRPr="00000000">
              <w:rPr>
                <w:rFonts w:ascii="Arial" w:cs="Arial" w:eastAsia="Arial" w:hAnsi="Arial"/>
                <w:color w:val="000000"/>
                <w:sz w:val="15"/>
                <w:szCs w:val="15"/>
                <w:vertAlign w:val="subscript"/>
                <w:rtl w:val="0"/>
              </w:rPr>
              <w:t xml:space="preserve">6</w:t>
            </w:r>
            <w:r w:rsidDel="00000000" w:rsidR="00000000" w:rsidRPr="00000000">
              <w:rPr>
                <w:rFonts w:ascii="Arial" w:cs="Arial" w:eastAsia="Arial" w:hAnsi="Arial"/>
                <w:color w:val="000000"/>
                <w:sz w:val="18"/>
                <w:szCs w:val="18"/>
                <w:rtl w:val="0"/>
              </w:rPr>
              <w:t xml:space="preserve">H</w:t>
            </w:r>
            <w:r w:rsidDel="00000000" w:rsidR="00000000" w:rsidRPr="00000000">
              <w:rPr>
                <w:rFonts w:ascii="Arial" w:cs="Arial" w:eastAsia="Arial" w:hAnsi="Arial"/>
                <w:color w:val="000000"/>
                <w:sz w:val="15"/>
                <w:szCs w:val="15"/>
                <w:vertAlign w:val="subscript"/>
                <w:rtl w:val="0"/>
              </w:rPr>
              <w:t xml:space="preserve">6</w:t>
            </w:r>
            <w:r w:rsidDel="00000000" w:rsidR="00000000" w:rsidRPr="00000000">
              <w:rPr>
                <w:rFonts w:ascii="Arial" w:cs="Arial" w:eastAsia="Arial" w:hAnsi="Arial"/>
                <w:color w:val="000000"/>
                <w:sz w:val="18"/>
                <w:szCs w:val="18"/>
                <w:rtl w:val="0"/>
              </w:rPr>
              <w:t xml:space="preserve">O )</w:t>
            </w:r>
            <w:r w:rsidDel="00000000" w:rsidR="00000000" w:rsidRPr="00000000">
              <w:rPr>
                <w:rtl w:val="0"/>
              </w:rPr>
            </w:r>
          </w:p>
        </w:tc>
        <w:tc>
          <w:tcPr>
            <w:vMerge w:val="restart"/>
          </w:tcPr>
          <w:p w:rsidR="00000000" w:rsidDel="00000000" w:rsidP="00000000" w:rsidRDefault="00000000" w:rsidRPr="00000000" w14:paraId="00000081">
            <w:pPr>
              <w:tabs>
                <w:tab w:val="left" w:pos="1427"/>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Both of them should brown at a similar rate</w:t>
            </w: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2">
            <w:pPr>
              <w:tabs>
                <w:tab w:val="left" w:pos="1427"/>
              </w:tabs>
              <w:rPr>
                <w:sz w:val="24"/>
                <w:szCs w:val="24"/>
              </w:rPr>
            </w:pPr>
            <w:r w:rsidDel="00000000" w:rsidR="00000000" w:rsidRPr="00000000">
              <w:rPr>
                <w:sz w:val="24"/>
                <w:szCs w:val="24"/>
                <w:rtl w:val="0"/>
              </w:rPr>
              <w:t xml:space="preserve">Water</w:t>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4">
      <w:pPr>
        <w:tabs>
          <w:tab w:val="left" w:pos="1427"/>
        </w:tabs>
        <w:spacing w:after="0" w:line="240" w:lineRule="auto"/>
        <w:rPr>
          <w:b w:val="1"/>
          <w:sz w:val="24"/>
          <w:szCs w:val="24"/>
        </w:rPr>
      </w:pPr>
      <w:r w:rsidDel="00000000" w:rsidR="00000000" w:rsidRPr="00000000">
        <w:rPr>
          <w:b w:val="1"/>
          <w:sz w:val="24"/>
          <w:szCs w:val="24"/>
          <w:rtl w:val="0"/>
        </w:rPr>
        <w:t xml:space="preserve">Figure 1.1</w:t>
      </w:r>
    </w:p>
    <w:p w:rsidR="00000000" w:rsidDel="00000000" w:rsidP="00000000" w:rsidRDefault="00000000" w:rsidRPr="00000000" w14:paraId="00000085">
      <w:pPr>
        <w:tabs>
          <w:tab w:val="left" w:pos="1427"/>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solution of 1% phenol will kill any microorganisms present, but will not activate enzymes in the plant tissue. </w:t>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Investigation 2:</w:t>
      </w:r>
    </w:p>
    <w:p w:rsidR="00000000" w:rsidDel="00000000" w:rsidP="00000000" w:rsidRDefault="00000000" w:rsidRPr="00000000" w14:paraId="00000088">
      <w:pPr>
        <w:rPr>
          <w:sz w:val="24"/>
          <w:szCs w:val="24"/>
          <w:highlight w:val="white"/>
        </w:rPr>
      </w:pPr>
      <w:r w:rsidDel="00000000" w:rsidR="00000000" w:rsidRPr="00000000">
        <w:rPr>
          <w:sz w:val="24"/>
          <w:szCs w:val="24"/>
          <w:rtl w:val="0"/>
        </w:rPr>
        <w:t xml:space="preserve">Temperature </w:t>
      </w:r>
      <w:r w:rsidDel="00000000" w:rsidR="00000000" w:rsidRPr="00000000">
        <w:rPr>
          <w:sz w:val="24"/>
          <w:szCs w:val="24"/>
          <w:highlight w:val="white"/>
          <w:rtl w:val="0"/>
        </w:rPr>
        <w:t xml:space="preserve">°C: </w:t>
      </w:r>
    </w:p>
    <w:p w:rsidR="00000000" w:rsidDel="00000000" w:rsidP="00000000" w:rsidRDefault="00000000" w:rsidRPr="00000000" w14:paraId="00000089">
      <w:pPr>
        <w:rPr>
          <w:sz w:val="24"/>
          <w:szCs w:val="24"/>
        </w:rPr>
      </w:pPr>
      <w:r w:rsidDel="00000000" w:rsidR="00000000" w:rsidRPr="00000000">
        <w:rPr>
          <w:sz w:val="24"/>
          <w:szCs w:val="24"/>
          <w:rtl w:val="0"/>
        </w:rPr>
        <w:t xml:space="preserve">100</w:t>
      </w:r>
      <w:r w:rsidDel="00000000" w:rsidR="00000000" w:rsidRPr="00000000">
        <w:rPr>
          <w:sz w:val="24"/>
          <w:szCs w:val="24"/>
          <w:highlight w:val="white"/>
          <w:rtl w:val="0"/>
        </w:rPr>
        <w:t xml:space="preserve">°C &lt; </w:t>
      </w:r>
      <w:r w:rsidDel="00000000" w:rsidR="00000000" w:rsidRPr="00000000">
        <w:rPr>
          <w:sz w:val="24"/>
          <w:szCs w:val="24"/>
          <w:rtl w:val="0"/>
        </w:rPr>
        <w:t xml:space="preserve">60</w:t>
      </w:r>
      <w:r w:rsidDel="00000000" w:rsidR="00000000" w:rsidRPr="00000000">
        <w:rPr>
          <w:sz w:val="24"/>
          <w:szCs w:val="24"/>
          <w:highlight w:val="white"/>
          <w:rtl w:val="0"/>
        </w:rPr>
        <w:t xml:space="preserve">°C &lt;  </w:t>
      </w:r>
      <w:r w:rsidDel="00000000" w:rsidR="00000000" w:rsidRPr="00000000">
        <w:rPr>
          <w:sz w:val="24"/>
          <w:szCs w:val="24"/>
          <w:rtl w:val="0"/>
        </w:rPr>
        <w:t xml:space="preserve">40</w:t>
      </w:r>
      <w:r w:rsidDel="00000000" w:rsidR="00000000" w:rsidRPr="00000000">
        <w:rPr>
          <w:sz w:val="24"/>
          <w:szCs w:val="24"/>
          <w:highlight w:val="white"/>
          <w:rtl w:val="0"/>
        </w:rPr>
        <w:t xml:space="preserve">°C  &lt; </w:t>
      </w:r>
      <w:r w:rsidDel="00000000" w:rsidR="00000000" w:rsidRPr="00000000">
        <w:rPr>
          <w:sz w:val="24"/>
          <w:szCs w:val="24"/>
          <w:rtl w:val="0"/>
        </w:rPr>
        <w:t xml:space="preserve">Room Temperature</w:t>
      </w:r>
    </w:p>
    <w:tbl>
      <w:tblPr>
        <w:tblStyle w:val="Table2"/>
        <w:tblW w:w="4252.0" w:type="dxa"/>
        <w:jc w:val="left"/>
        <w:tblInd w:w="95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1559"/>
        <w:tblGridChange w:id="0">
          <w:tblGrid>
            <w:gridCol w:w="2693"/>
            <w:gridCol w:w="155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cccccc"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Temperature </w:t>
            </w:r>
            <w:r w:rsidDel="00000000" w:rsidR="00000000" w:rsidRPr="00000000">
              <w:rPr>
                <w:b w:val="1"/>
                <w:sz w:val="24"/>
                <w:szCs w:val="24"/>
                <w:shd w:fill="cccccc" w:val="clear"/>
                <w:rtl w:val="0"/>
              </w:rPr>
              <w:t xml:space="preserve">°C</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Pr>
          <w:p w:rsidR="00000000" w:rsidDel="00000000" w:rsidP="00000000" w:rsidRDefault="00000000" w:rsidRPr="00000000" w14:paraId="0000008B">
            <w:pPr>
              <w:jc w:val="center"/>
              <w:rPr>
                <w:b w:val="1"/>
                <w:sz w:val="24"/>
                <w:szCs w:val="24"/>
              </w:rPr>
            </w:pPr>
            <w:r w:rsidDel="00000000" w:rsidR="00000000" w:rsidRPr="00000000">
              <w:rPr>
                <w:b w:val="1"/>
                <w:sz w:val="24"/>
                <w:szCs w:val="24"/>
                <w:rtl w:val="0"/>
              </w:rPr>
              <w:t xml:space="preserve">Result</w:t>
            </w:r>
          </w:p>
        </w:tc>
      </w:tr>
      <w:tr>
        <w:trPr>
          <w:cantSplit w:val="0"/>
          <w:tblHeader w:val="0"/>
        </w:trPr>
        <w:tc>
          <w:tcPr>
            <w:tcBorders>
              <w:top w:color="000000" w:space="0" w:sz="12" w:val="single"/>
              <w:left w:color="000000" w:space="0" w:sz="12" w:val="single"/>
            </w:tcBorders>
            <w:vAlign w:val="center"/>
          </w:tcPr>
          <w:p w:rsidR="00000000" w:rsidDel="00000000" w:rsidP="00000000" w:rsidRDefault="00000000" w:rsidRPr="00000000" w14:paraId="0000008C">
            <w:pPr>
              <w:rPr>
                <w:b w:val="1"/>
                <w:sz w:val="24"/>
                <w:szCs w:val="24"/>
              </w:rPr>
            </w:pPr>
            <w:r w:rsidDel="00000000" w:rsidR="00000000" w:rsidRPr="00000000">
              <w:rPr>
                <w:sz w:val="24"/>
                <w:szCs w:val="24"/>
                <w:rtl w:val="0"/>
              </w:rPr>
              <w:t xml:space="preserve">100</w:t>
            </w:r>
            <w:r w:rsidDel="00000000" w:rsidR="00000000" w:rsidRPr="00000000">
              <w:rPr>
                <w:sz w:val="24"/>
                <w:szCs w:val="24"/>
                <w:highlight w:val="white"/>
                <w:rtl w:val="0"/>
              </w:rPr>
              <w:t xml:space="preserve">°C</w:t>
            </w:r>
            <w:r w:rsidDel="00000000" w:rsidR="00000000" w:rsidRPr="00000000">
              <w:rPr>
                <w:rtl w:val="0"/>
              </w:rPr>
            </w:r>
          </w:p>
        </w:tc>
        <w:tc>
          <w:tcPr>
            <w:tcBorders>
              <w:top w:color="000000" w:space="0" w:sz="12" w:val="single"/>
              <w:right w:color="000000" w:space="0" w:sz="12" w:val="single"/>
            </w:tcBorders>
            <w:vAlign w:val="center"/>
          </w:tcPr>
          <w:p w:rsidR="00000000" w:rsidDel="00000000" w:rsidP="00000000" w:rsidRDefault="00000000" w:rsidRPr="00000000" w14:paraId="0000008D">
            <w:pPr>
              <w:spacing w:line="276" w:lineRule="auto"/>
              <w:jc w:val="center"/>
              <w:rPr>
                <w:sz w:val="24"/>
                <w:szCs w:val="24"/>
              </w:rPr>
            </w:pPr>
            <w:r w:rsidDel="00000000" w:rsidR="00000000" w:rsidRPr="00000000">
              <w:rPr>
                <w:sz w:val="24"/>
                <w:szCs w:val="24"/>
                <w:rtl w:val="0"/>
              </w:rPr>
              <w:t xml:space="preserve">-</w:t>
            </w:r>
          </w:p>
        </w:tc>
      </w:tr>
      <w:tr>
        <w:trPr>
          <w:cantSplit w:val="0"/>
          <w:tblHeader w:val="0"/>
        </w:trPr>
        <w:tc>
          <w:tcPr>
            <w:tcBorders>
              <w:left w:color="000000" w:space="0" w:sz="12" w:val="single"/>
            </w:tcBorders>
            <w:vAlign w:val="center"/>
          </w:tcPr>
          <w:p w:rsidR="00000000" w:rsidDel="00000000" w:rsidP="00000000" w:rsidRDefault="00000000" w:rsidRPr="00000000" w14:paraId="0000008E">
            <w:pPr>
              <w:rPr>
                <w:b w:val="1"/>
                <w:sz w:val="24"/>
                <w:szCs w:val="24"/>
              </w:rPr>
            </w:pPr>
            <w:r w:rsidDel="00000000" w:rsidR="00000000" w:rsidRPr="00000000">
              <w:rPr>
                <w:sz w:val="24"/>
                <w:szCs w:val="24"/>
                <w:rtl w:val="0"/>
              </w:rPr>
              <w:t xml:space="preserve">60</w:t>
            </w:r>
            <w:r w:rsidDel="00000000" w:rsidR="00000000" w:rsidRPr="00000000">
              <w:rPr>
                <w:sz w:val="24"/>
                <w:szCs w:val="24"/>
                <w:highlight w:val="white"/>
                <w:rtl w:val="0"/>
              </w:rPr>
              <w:t xml:space="preserve">°C</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8F">
            <w:pPr>
              <w:spacing w:line="276" w:lineRule="auto"/>
              <w:jc w:val="center"/>
              <w:rPr>
                <w:sz w:val="24"/>
                <w:szCs w:val="24"/>
              </w:rPr>
            </w:pPr>
            <w:r w:rsidDel="00000000" w:rsidR="00000000" w:rsidRPr="00000000">
              <w:rPr>
                <w:sz w:val="24"/>
                <w:szCs w:val="24"/>
                <w:rtl w:val="0"/>
              </w:rPr>
              <w:t xml:space="preserve">-</w:t>
            </w:r>
          </w:p>
        </w:tc>
      </w:tr>
      <w:tr>
        <w:trPr>
          <w:cantSplit w:val="0"/>
          <w:tblHeader w:val="0"/>
        </w:trPr>
        <w:tc>
          <w:tcPr>
            <w:tcBorders>
              <w:left w:color="000000" w:space="0" w:sz="12" w:val="single"/>
            </w:tcBorders>
            <w:vAlign w:val="center"/>
          </w:tcPr>
          <w:p w:rsidR="00000000" w:rsidDel="00000000" w:rsidP="00000000" w:rsidRDefault="00000000" w:rsidRPr="00000000" w14:paraId="00000090">
            <w:pPr>
              <w:rPr>
                <w:b w:val="1"/>
                <w:sz w:val="24"/>
                <w:szCs w:val="24"/>
              </w:rPr>
            </w:pPr>
            <w:r w:rsidDel="00000000" w:rsidR="00000000" w:rsidRPr="00000000">
              <w:rPr>
                <w:sz w:val="24"/>
                <w:szCs w:val="24"/>
                <w:rtl w:val="0"/>
              </w:rPr>
              <w:t xml:space="preserve">40</w:t>
            </w:r>
            <w:r w:rsidDel="00000000" w:rsidR="00000000" w:rsidRPr="00000000">
              <w:rPr>
                <w:sz w:val="24"/>
                <w:szCs w:val="24"/>
                <w:highlight w:val="white"/>
                <w:rtl w:val="0"/>
              </w:rPr>
              <w:t xml:space="preserve">°C</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91">
            <w:pPr>
              <w:spacing w:line="276" w:lineRule="auto"/>
              <w:jc w:val="center"/>
              <w:rPr>
                <w:sz w:val="24"/>
                <w:szCs w:val="24"/>
              </w:rPr>
            </w:pPr>
            <w:r w:rsidDel="00000000" w:rsidR="00000000" w:rsidRPr="00000000">
              <w:rPr>
                <w:sz w:val="24"/>
                <w:szCs w:val="24"/>
                <w:rtl w:val="0"/>
              </w:rPr>
              <w:t xml:space="preserve">+</w:t>
            </w:r>
          </w:p>
        </w:tc>
      </w:tr>
      <w:tr>
        <w:trPr>
          <w:cantSplit w:val="0"/>
          <w:trHeight w:val="375" w:hRule="atLeast"/>
          <w:tblHeader w:val="0"/>
        </w:trPr>
        <w:tc>
          <w:tcPr>
            <w:tcBorders>
              <w:left w:color="000000" w:space="0" w:sz="12" w:val="single"/>
              <w:bottom w:color="000000" w:space="0" w:sz="12" w:val="single"/>
            </w:tcBorders>
            <w:vAlign w:val="center"/>
          </w:tcPr>
          <w:p w:rsidR="00000000" w:rsidDel="00000000" w:rsidP="00000000" w:rsidRDefault="00000000" w:rsidRPr="00000000" w14:paraId="00000092">
            <w:pPr>
              <w:rPr>
                <w:b w:val="1"/>
                <w:sz w:val="24"/>
                <w:szCs w:val="24"/>
              </w:rPr>
            </w:pPr>
            <w:r w:rsidDel="00000000" w:rsidR="00000000" w:rsidRPr="00000000">
              <w:rPr>
                <w:sz w:val="24"/>
                <w:szCs w:val="24"/>
                <w:rtl w:val="0"/>
              </w:rPr>
              <w:t xml:space="preserve">Room Temperature</w:t>
            </w:r>
            <w:r w:rsidDel="00000000" w:rsidR="00000000" w:rsidRPr="00000000">
              <w:rPr>
                <w:rtl w:val="0"/>
              </w:rPr>
            </w:r>
          </w:p>
        </w:tc>
        <w:tc>
          <w:tcPr>
            <w:tcBorders>
              <w:bottom w:color="000000" w:space="0" w:sz="12" w:val="single"/>
              <w:right w:color="000000" w:space="0" w:sz="12" w:val="single"/>
            </w:tcBorders>
            <w:vAlign w:val="center"/>
          </w:tcPr>
          <w:p w:rsidR="00000000" w:rsidDel="00000000" w:rsidP="00000000" w:rsidRDefault="00000000" w:rsidRPr="00000000" w14:paraId="00000093">
            <w:pPr>
              <w:spacing w:line="276" w:lineRule="auto"/>
              <w:jc w:val="cente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94">
      <w:pPr>
        <w:tabs>
          <w:tab w:val="left" w:pos="1427"/>
        </w:tabs>
        <w:spacing w:after="0" w:line="240" w:lineRule="auto"/>
        <w:rPr>
          <w:b w:val="1"/>
          <w:sz w:val="24"/>
          <w:szCs w:val="24"/>
        </w:rPr>
      </w:pPr>
      <w:r w:rsidDel="00000000" w:rsidR="00000000" w:rsidRPr="00000000">
        <w:rPr>
          <w:b w:val="1"/>
          <w:sz w:val="24"/>
          <w:szCs w:val="24"/>
          <w:rtl w:val="0"/>
        </w:rPr>
        <w:t xml:space="preserve">Figure 1.2</w:t>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Heating above 60</w:t>
      </w:r>
      <w:r w:rsidDel="00000000" w:rsidR="00000000" w:rsidRPr="00000000">
        <w:rPr>
          <w:sz w:val="24"/>
          <w:szCs w:val="24"/>
          <w:highlight w:val="white"/>
          <w:rtl w:val="0"/>
        </w:rPr>
        <w:t xml:space="preserve">°C will denature an enzyme and make it inactive.</w:t>
      </w:r>
      <w:r w:rsidDel="00000000" w:rsidR="00000000" w:rsidRPr="00000000">
        <w:rPr>
          <w:rtl w:val="0"/>
        </w:rPr>
      </w:r>
    </w:p>
    <w:p w:rsidR="00000000" w:rsidDel="00000000" w:rsidP="00000000" w:rsidRDefault="00000000" w:rsidRPr="00000000" w14:paraId="00000097">
      <w:pPr>
        <w:spacing w:after="0" w:line="240" w:lineRule="auto"/>
        <w:rPr>
          <w:sz w:val="24"/>
          <w:szCs w:val="24"/>
        </w:rPr>
      </w:pPr>
      <w:r w:rsidDel="00000000" w:rsidR="00000000" w:rsidRPr="00000000">
        <w:rPr>
          <w:sz w:val="24"/>
          <w:szCs w:val="24"/>
          <w:rtl w:val="0"/>
        </w:rPr>
        <w:t xml:space="preserve">This investigation involves observing the rate of reaction at different temperatures. Enzyme reactions are sensitive to temperature, operating best at an optimum (usually 30- 40 °C) and not at all at very high temperatures.</w:t>
      </w:r>
    </w:p>
    <w:p w:rsidR="00000000" w:rsidDel="00000000" w:rsidP="00000000" w:rsidRDefault="00000000" w:rsidRPr="00000000" w14:paraId="00000098">
      <w:pPr>
        <w:spacing w:after="0" w:line="240" w:lineRule="auto"/>
        <w:rPr>
          <w:b w:val="1"/>
          <w:sz w:val="24"/>
          <w:szCs w:val="24"/>
        </w:rPr>
      </w:pPr>
      <w:r w:rsidDel="00000000" w:rsidR="00000000" w:rsidRPr="00000000">
        <w:rPr>
          <w:b w:val="1"/>
          <w:sz w:val="24"/>
          <w:szCs w:val="24"/>
          <w:rtl w:val="0"/>
        </w:rPr>
        <w:t xml:space="preserve">Investigation 4:  </w:t>
      </w:r>
    </w:p>
    <w:p w:rsidR="00000000" w:rsidDel="00000000" w:rsidP="00000000" w:rsidRDefault="00000000" w:rsidRPr="00000000" w14:paraId="00000099">
      <w:pPr>
        <w:spacing w:after="0" w:line="240" w:lineRule="auto"/>
        <w:rPr>
          <w:b w:val="1"/>
          <w:sz w:val="24"/>
          <w:szCs w:val="24"/>
        </w:rPr>
      </w:pPr>
      <w:r w:rsidDel="00000000" w:rsidR="00000000" w:rsidRPr="00000000">
        <w:rPr>
          <w:rtl w:val="0"/>
        </w:rPr>
      </w:r>
    </w:p>
    <w:p w:rsidR="00000000" w:rsidDel="00000000" w:rsidP="00000000" w:rsidRDefault="00000000" w:rsidRPr="00000000" w14:paraId="0000009A">
      <w:pPr>
        <w:spacing w:after="0" w:line="240" w:lineRule="auto"/>
        <w:rPr>
          <w:b w:val="1"/>
          <w:sz w:val="24"/>
          <w:szCs w:val="24"/>
        </w:rPr>
      </w:pPr>
      <w:r w:rsidDel="00000000" w:rsidR="00000000" w:rsidRPr="00000000">
        <w:rPr>
          <w:sz w:val="24"/>
          <w:szCs w:val="24"/>
          <w:rtl w:val="0"/>
        </w:rPr>
        <w:t xml:space="preserve">5% Ascorbic acid &lt; 2.5% Ascorbic acid&lt; 1.5% Ascorbic acid&lt; 1% Ascorbic acid&lt; 0.5% Ascorbic acid&lt; Distilled water</w:t>
      </w:r>
      <w:r w:rsidDel="00000000" w:rsidR="00000000" w:rsidRPr="00000000">
        <w:rPr>
          <w:rtl w:val="0"/>
        </w:rPr>
      </w:r>
    </w:p>
    <w:p w:rsidR="00000000" w:rsidDel="00000000" w:rsidP="00000000" w:rsidRDefault="00000000" w:rsidRPr="00000000" w14:paraId="0000009B">
      <w:pPr>
        <w:spacing w:after="0" w:line="240" w:lineRule="auto"/>
        <w:rPr>
          <w:sz w:val="24"/>
          <w:szCs w:val="24"/>
        </w:rPr>
      </w:pPr>
      <w:r w:rsidDel="00000000" w:rsidR="00000000" w:rsidRPr="00000000">
        <w:rPr>
          <w:sz w:val="24"/>
          <w:szCs w:val="24"/>
          <w:rtl w:val="0"/>
        </w:rPr>
        <w:t xml:space="preserve">Ascorbic acid slows the browning process. The higher concentrations of ascorbic acid delay browning for longer</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b w:val="1"/>
          <w:sz w:val="24"/>
          <w:szCs w:val="24"/>
        </w:rPr>
      </w:pPr>
      <w:r w:rsidDel="00000000" w:rsidR="00000000" w:rsidRPr="00000000">
        <w:rPr>
          <w:b w:val="1"/>
          <w:sz w:val="24"/>
          <w:szCs w:val="24"/>
          <w:rtl w:val="0"/>
        </w:rPr>
        <w:t xml:space="preserve">Investigation 5:</w:t>
      </w:r>
    </w:p>
    <w:tbl>
      <w:tblPr>
        <w:tblStyle w:val="Table3"/>
        <w:tblW w:w="10691.0" w:type="dxa"/>
        <w:jc w:val="left"/>
        <w:tblInd w:w="-9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2"/>
        <w:gridCol w:w="1276"/>
        <w:gridCol w:w="5953"/>
        <w:tblGridChange w:id="0">
          <w:tblGrid>
            <w:gridCol w:w="3462"/>
            <w:gridCol w:w="1276"/>
            <w:gridCol w:w="5953"/>
          </w:tblGrid>
        </w:tblGridChange>
      </w:tblGrid>
      <w:tr>
        <w:trPr>
          <w:cantSplit w:val="0"/>
          <w:trHeight w:val="482" w:hRule="atLeast"/>
          <w:tblHeader w:val="0"/>
        </w:trPr>
        <w:tc>
          <w:tcPr>
            <w:tcBorders>
              <w:top w:color="000000" w:space="0" w:sz="12" w:val="single"/>
              <w:left w:color="000000" w:space="0" w:sz="12" w:val="single"/>
              <w:bottom w:color="000000" w:space="0" w:sz="12" w:val="single"/>
              <w:right w:color="000000" w:space="0" w:sz="12" w:val="single"/>
            </w:tcBorders>
            <w:shd w:fill="cccccc" w:val="clear"/>
            <w:vAlign w:val="center"/>
          </w:tcPr>
          <w:p w:rsidR="00000000" w:rsidDel="00000000" w:rsidP="00000000" w:rsidRDefault="00000000" w:rsidRPr="00000000" w14:paraId="0000009F">
            <w:pPr>
              <w:jc w:val="center"/>
              <w:rPr>
                <w:b w:val="1"/>
                <w:sz w:val="24"/>
                <w:szCs w:val="24"/>
              </w:rPr>
            </w:pPr>
            <w:r w:rsidDel="00000000" w:rsidR="00000000" w:rsidRPr="00000000">
              <w:rPr>
                <w:b w:val="1"/>
                <w:sz w:val="24"/>
                <w:szCs w:val="24"/>
                <w:rtl w:val="0"/>
              </w:rPr>
              <w:t xml:space="preserve">Solutions</w:t>
            </w:r>
          </w:p>
        </w:tc>
        <w:tc>
          <w:tcPr>
            <w:tcBorders>
              <w:top w:color="000000" w:space="0" w:sz="12" w:val="single"/>
              <w:left w:color="000000" w:space="0" w:sz="12" w:val="single"/>
              <w:bottom w:color="000000" w:space="0" w:sz="12" w:val="single"/>
              <w:right w:color="000000" w:space="0" w:sz="12" w:val="single"/>
            </w:tcBorders>
            <w:shd w:fill="cccccc" w:val="clear"/>
            <w:vAlign w:val="center"/>
          </w:tcPr>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Result</w:t>
            </w:r>
          </w:p>
        </w:tc>
        <w:tc>
          <w:tcPr>
            <w:tcBorders>
              <w:top w:color="000000" w:space="0" w:sz="12" w:val="single"/>
              <w:left w:color="000000" w:space="0" w:sz="12" w:val="single"/>
              <w:bottom w:color="000000" w:space="0" w:sz="12" w:val="single"/>
              <w:right w:color="000000" w:space="0" w:sz="12" w:val="single"/>
            </w:tcBorders>
            <w:shd w:fill="cccccc" w:val="clear"/>
            <w:vAlign w:val="center"/>
          </w:tcPr>
          <w:p w:rsidR="00000000" w:rsidDel="00000000" w:rsidP="00000000" w:rsidRDefault="00000000" w:rsidRPr="00000000" w14:paraId="000000A1">
            <w:pPr>
              <w:jc w:val="center"/>
              <w:rPr>
                <w:b w:val="1"/>
                <w:sz w:val="24"/>
                <w:szCs w:val="24"/>
              </w:rPr>
            </w:pPr>
            <w:r w:rsidDel="00000000" w:rsidR="00000000" w:rsidRPr="00000000">
              <w:rPr>
                <w:b w:val="1"/>
                <w:sz w:val="24"/>
                <w:szCs w:val="24"/>
                <w:rtl w:val="0"/>
              </w:rPr>
              <w:t xml:space="preserve">Work</w:t>
            </w:r>
          </w:p>
        </w:tc>
      </w:tr>
      <w:tr>
        <w:trPr>
          <w:cantSplit w:val="0"/>
          <w:trHeight w:val="624" w:hRule="atLeast"/>
          <w:tblHeader w:val="0"/>
        </w:trPr>
        <w:tc>
          <w:tcPr>
            <w:tcBorders>
              <w:top w:color="000000" w:space="0" w:sz="12" w:val="single"/>
              <w:left w:color="000000" w:space="0" w:sz="12" w:val="single"/>
            </w:tcBorders>
            <w:vAlign w:val="center"/>
          </w:tcPr>
          <w:p w:rsidR="00000000" w:rsidDel="00000000" w:rsidP="00000000" w:rsidRDefault="00000000" w:rsidRPr="00000000" w14:paraId="000000A2">
            <w:pPr>
              <w:tabs>
                <w:tab w:val="left" w:pos="1427"/>
              </w:tabs>
              <w:rPr>
                <w:sz w:val="24"/>
                <w:szCs w:val="24"/>
              </w:rPr>
            </w:pPr>
            <w:r w:rsidDel="00000000" w:rsidR="00000000" w:rsidRPr="00000000">
              <w:rPr>
                <w:sz w:val="24"/>
                <w:szCs w:val="24"/>
                <w:rtl w:val="0"/>
              </w:rPr>
              <w:t xml:space="preserve">2% Hydrochloric acid</w:t>
            </w:r>
          </w:p>
        </w:tc>
        <w:tc>
          <w:tcPr>
            <w:tcBorders>
              <w:top w:color="000000" w:space="0" w:sz="12" w:val="single"/>
            </w:tcBorders>
            <w:vAlign w:val="center"/>
          </w:tcPr>
          <w:p w:rsidR="00000000" w:rsidDel="00000000" w:rsidP="00000000" w:rsidRDefault="00000000" w:rsidRPr="00000000" w14:paraId="000000A3">
            <w:pPr>
              <w:jc w:val="center"/>
              <w:rPr>
                <w:sz w:val="24"/>
                <w:szCs w:val="24"/>
              </w:rPr>
            </w:pPr>
            <w:r w:rsidDel="00000000" w:rsidR="00000000" w:rsidRPr="00000000">
              <w:rPr>
                <w:sz w:val="24"/>
                <w:szCs w:val="24"/>
                <w:rtl w:val="0"/>
              </w:rPr>
              <w:t xml:space="preserve">-</w:t>
            </w:r>
          </w:p>
        </w:tc>
        <w:tc>
          <w:tcPr>
            <w:tcBorders>
              <w:top w:color="000000" w:space="0" w:sz="12" w:val="single"/>
              <w:right w:color="000000" w:space="0" w:sz="12" w:val="single"/>
            </w:tcBorders>
            <w:vAlign w:val="center"/>
          </w:tcPr>
          <w:p w:rsidR="00000000" w:rsidDel="00000000" w:rsidP="00000000" w:rsidRDefault="00000000" w:rsidRPr="00000000" w14:paraId="000000A4">
            <w:pPr>
              <w:spacing w:after="40" w:before="40" w:lineRule="auto"/>
              <w:rPr>
                <w:sz w:val="24"/>
                <w:szCs w:val="24"/>
              </w:rPr>
            </w:pPr>
            <w:r w:rsidDel="00000000" w:rsidR="00000000" w:rsidRPr="00000000">
              <w:rPr>
                <w:sz w:val="24"/>
                <w:szCs w:val="24"/>
                <w:rtl w:val="0"/>
              </w:rPr>
              <w:t xml:space="preserve">Makes pH not optimum for enzyme</w:t>
            </w:r>
          </w:p>
        </w:tc>
      </w:tr>
      <w:tr>
        <w:trPr>
          <w:cantSplit w:val="0"/>
          <w:trHeight w:val="624" w:hRule="atLeast"/>
          <w:tblHeader w:val="0"/>
        </w:trPr>
        <w:tc>
          <w:tcPr>
            <w:tcBorders>
              <w:left w:color="000000" w:space="0" w:sz="12" w:val="single"/>
            </w:tcBorders>
            <w:vAlign w:val="center"/>
          </w:tcPr>
          <w:p w:rsidR="00000000" w:rsidDel="00000000" w:rsidP="00000000" w:rsidRDefault="00000000" w:rsidRPr="00000000" w14:paraId="000000A5">
            <w:pPr>
              <w:tabs>
                <w:tab w:val="left" w:pos="1427"/>
              </w:tabs>
              <w:rPr>
                <w:sz w:val="24"/>
                <w:szCs w:val="24"/>
              </w:rPr>
            </w:pPr>
            <w:r w:rsidDel="00000000" w:rsidR="00000000" w:rsidRPr="00000000">
              <w:rPr>
                <w:sz w:val="24"/>
                <w:szCs w:val="24"/>
                <w:rtl w:val="0"/>
              </w:rPr>
              <w:t xml:space="preserve">2% Citric acid</w:t>
            </w:r>
          </w:p>
        </w:tc>
        <w:tc>
          <w:tcPr>
            <w:vAlign w:val="center"/>
          </w:tcPr>
          <w:p w:rsidR="00000000" w:rsidDel="00000000" w:rsidP="00000000" w:rsidRDefault="00000000" w:rsidRPr="00000000" w14:paraId="000000A6">
            <w:pPr>
              <w:jc w:val="center"/>
              <w:rPr>
                <w:sz w:val="24"/>
                <w:szCs w:val="24"/>
              </w:rPr>
            </w:pPr>
            <w:r w:rsidDel="00000000" w:rsidR="00000000" w:rsidRPr="00000000">
              <w:rPr>
                <w:sz w:val="24"/>
                <w:szCs w:val="24"/>
                <w:rtl w:val="0"/>
              </w:rPr>
              <w:t xml:space="preserve">-</w:t>
            </w:r>
          </w:p>
        </w:tc>
        <w:tc>
          <w:tcPr>
            <w:tcBorders>
              <w:right w:color="000000" w:space="0" w:sz="12" w:val="single"/>
            </w:tcBorders>
            <w:vAlign w:val="center"/>
          </w:tcPr>
          <w:p w:rsidR="00000000" w:rsidDel="00000000" w:rsidP="00000000" w:rsidRDefault="00000000" w:rsidRPr="00000000" w14:paraId="000000A7">
            <w:pPr>
              <w:spacing w:after="40" w:before="40" w:lineRule="auto"/>
              <w:rPr>
                <w:sz w:val="24"/>
                <w:szCs w:val="24"/>
              </w:rPr>
            </w:pPr>
            <w:r w:rsidDel="00000000" w:rsidR="00000000" w:rsidRPr="00000000">
              <w:rPr>
                <w:sz w:val="24"/>
                <w:szCs w:val="24"/>
                <w:rtl w:val="0"/>
              </w:rPr>
              <w:t xml:space="preserve">Makes pH not optimum for enzyme</w:t>
            </w:r>
          </w:p>
        </w:tc>
      </w:tr>
      <w:tr>
        <w:trPr>
          <w:cantSplit w:val="0"/>
          <w:trHeight w:val="624" w:hRule="atLeast"/>
          <w:tblHeader w:val="0"/>
        </w:trPr>
        <w:tc>
          <w:tcPr>
            <w:tcBorders>
              <w:left w:color="000000" w:space="0" w:sz="12" w:val="single"/>
            </w:tcBorders>
            <w:vAlign w:val="center"/>
          </w:tcPr>
          <w:p w:rsidR="00000000" w:rsidDel="00000000" w:rsidP="00000000" w:rsidRDefault="00000000" w:rsidRPr="00000000" w14:paraId="000000A8">
            <w:pPr>
              <w:tabs>
                <w:tab w:val="left" w:pos="1427"/>
              </w:tabs>
              <w:rPr>
                <w:sz w:val="24"/>
                <w:szCs w:val="24"/>
              </w:rPr>
            </w:pPr>
            <w:r w:rsidDel="00000000" w:rsidR="00000000" w:rsidRPr="00000000">
              <w:rPr>
                <w:sz w:val="24"/>
                <w:szCs w:val="24"/>
                <w:rtl w:val="0"/>
              </w:rPr>
              <w:t xml:space="preserve">2% Sodium hydrogensulfate (IV)</w:t>
            </w:r>
          </w:p>
        </w:tc>
        <w:tc>
          <w:tcPr>
            <w:vAlign w:val="center"/>
          </w:tcPr>
          <w:p w:rsidR="00000000" w:rsidDel="00000000" w:rsidP="00000000" w:rsidRDefault="00000000" w:rsidRPr="00000000" w14:paraId="000000A9">
            <w:pPr>
              <w:jc w:val="center"/>
              <w:rPr>
                <w:sz w:val="24"/>
                <w:szCs w:val="24"/>
              </w:rPr>
            </w:pPr>
            <w:r w:rsidDel="00000000" w:rsidR="00000000" w:rsidRPr="00000000">
              <w:rPr>
                <w:sz w:val="24"/>
                <w:szCs w:val="24"/>
                <w:rtl w:val="0"/>
              </w:rPr>
              <w:t xml:space="preserve">-</w:t>
            </w:r>
          </w:p>
        </w:tc>
        <w:tc>
          <w:tcPr>
            <w:tcBorders>
              <w:right w:color="000000" w:space="0" w:sz="12" w:val="single"/>
            </w:tcBorders>
            <w:vAlign w:val="center"/>
          </w:tcPr>
          <w:p w:rsidR="00000000" w:rsidDel="00000000" w:rsidP="00000000" w:rsidRDefault="00000000" w:rsidRPr="00000000" w14:paraId="000000AA">
            <w:pPr>
              <w:spacing w:after="40" w:before="40" w:lineRule="auto"/>
              <w:rPr>
                <w:sz w:val="24"/>
                <w:szCs w:val="24"/>
              </w:rPr>
            </w:pPr>
            <w:r w:rsidDel="00000000" w:rsidR="00000000" w:rsidRPr="00000000">
              <w:rPr>
                <w:sz w:val="24"/>
                <w:szCs w:val="24"/>
                <w:rtl w:val="0"/>
              </w:rPr>
              <w:t xml:space="preserve">Produces antioxidant (sulfur dioxide)</w:t>
            </w:r>
          </w:p>
        </w:tc>
      </w:tr>
      <w:tr>
        <w:trPr>
          <w:cantSplit w:val="0"/>
          <w:trHeight w:val="624" w:hRule="atLeast"/>
          <w:tblHeader w:val="0"/>
        </w:trPr>
        <w:tc>
          <w:tcPr>
            <w:tcBorders>
              <w:left w:color="000000" w:space="0" w:sz="12" w:val="single"/>
            </w:tcBorders>
            <w:vAlign w:val="center"/>
          </w:tcPr>
          <w:p w:rsidR="00000000" w:rsidDel="00000000" w:rsidP="00000000" w:rsidRDefault="00000000" w:rsidRPr="00000000" w14:paraId="000000AB">
            <w:pPr>
              <w:tabs>
                <w:tab w:val="left" w:pos="1427"/>
              </w:tabs>
              <w:rPr>
                <w:sz w:val="24"/>
                <w:szCs w:val="24"/>
              </w:rPr>
            </w:pPr>
            <w:r w:rsidDel="00000000" w:rsidR="00000000" w:rsidRPr="00000000">
              <w:rPr>
                <w:sz w:val="24"/>
                <w:szCs w:val="24"/>
                <w:rtl w:val="0"/>
              </w:rPr>
              <w:t xml:space="preserve">2% Sodium chloride</w:t>
            </w:r>
          </w:p>
        </w:tc>
        <w:tc>
          <w:tcPr>
            <w:vAlign w:val="center"/>
          </w:tcPr>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w:t>
            </w:r>
          </w:p>
        </w:tc>
        <w:tc>
          <w:tcPr>
            <w:tcBorders>
              <w:right w:color="000000" w:space="0" w:sz="12" w:val="single"/>
            </w:tcBorders>
            <w:vAlign w:val="center"/>
          </w:tcPr>
          <w:p w:rsidR="00000000" w:rsidDel="00000000" w:rsidP="00000000" w:rsidRDefault="00000000" w:rsidRPr="00000000" w14:paraId="000000AD">
            <w:pPr>
              <w:spacing w:after="40" w:before="40" w:lineRule="auto"/>
              <w:rPr>
                <w:sz w:val="24"/>
                <w:szCs w:val="24"/>
              </w:rPr>
            </w:pPr>
            <w:r w:rsidDel="00000000" w:rsidR="00000000" w:rsidRPr="00000000">
              <w:rPr>
                <w:sz w:val="24"/>
                <w:szCs w:val="24"/>
                <w:rtl w:val="0"/>
              </w:rPr>
              <w:t xml:space="preserve">Makes ionic concentration not optimum for enzyme</w:t>
            </w:r>
          </w:p>
        </w:tc>
      </w:tr>
      <w:tr>
        <w:trPr>
          <w:cantSplit w:val="0"/>
          <w:trHeight w:val="624" w:hRule="atLeast"/>
          <w:tblHeader w:val="0"/>
        </w:trPr>
        <w:tc>
          <w:tcPr>
            <w:tcBorders>
              <w:left w:color="000000" w:space="0" w:sz="12" w:val="single"/>
            </w:tcBorders>
            <w:vAlign w:val="center"/>
          </w:tcPr>
          <w:p w:rsidR="00000000" w:rsidDel="00000000" w:rsidP="00000000" w:rsidRDefault="00000000" w:rsidRPr="00000000" w14:paraId="000000AE">
            <w:pPr>
              <w:tabs>
                <w:tab w:val="left" w:pos="1427"/>
              </w:tabs>
              <w:rPr>
                <w:sz w:val="24"/>
                <w:szCs w:val="24"/>
              </w:rPr>
            </w:pPr>
            <w:r w:rsidDel="00000000" w:rsidR="00000000" w:rsidRPr="00000000">
              <w:rPr>
                <w:sz w:val="24"/>
                <w:szCs w:val="24"/>
                <w:rtl w:val="0"/>
              </w:rPr>
              <w:t xml:space="preserve">2% Sucrose</w:t>
            </w:r>
          </w:p>
        </w:tc>
        <w:tc>
          <w:tcPr>
            <w:vAlign w:val="center"/>
          </w:tcPr>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w:t>
            </w:r>
          </w:p>
        </w:tc>
        <w:tc>
          <w:tcPr>
            <w:tcBorders>
              <w:right w:color="000000" w:space="0" w:sz="12" w:val="single"/>
            </w:tcBorders>
            <w:vAlign w:val="center"/>
          </w:tcPr>
          <w:p w:rsidR="00000000" w:rsidDel="00000000" w:rsidP="00000000" w:rsidRDefault="00000000" w:rsidRPr="00000000" w14:paraId="000000B0">
            <w:pPr>
              <w:spacing w:after="40" w:before="40" w:lineRule="auto"/>
              <w:rPr>
                <w:sz w:val="24"/>
                <w:szCs w:val="24"/>
              </w:rPr>
            </w:pPr>
            <w:r w:rsidDel="00000000" w:rsidR="00000000" w:rsidRPr="00000000">
              <w:rPr>
                <w:sz w:val="24"/>
                <w:szCs w:val="24"/>
                <w:rtl w:val="0"/>
              </w:rPr>
              <w:t xml:space="preserve">Reduces solubility of oxygen at cell surface</w:t>
            </w:r>
          </w:p>
        </w:tc>
      </w:tr>
      <w:tr>
        <w:trPr>
          <w:cantSplit w:val="0"/>
          <w:trHeight w:val="624" w:hRule="atLeast"/>
          <w:tblHeader w:val="0"/>
        </w:trPr>
        <w:tc>
          <w:tcPr>
            <w:tcBorders>
              <w:left w:color="000000" w:space="0" w:sz="12" w:val="single"/>
            </w:tcBorders>
            <w:vAlign w:val="center"/>
          </w:tcPr>
          <w:p w:rsidR="00000000" w:rsidDel="00000000" w:rsidP="00000000" w:rsidRDefault="00000000" w:rsidRPr="00000000" w14:paraId="000000B1">
            <w:pPr>
              <w:tabs>
                <w:tab w:val="left" w:pos="1427"/>
              </w:tabs>
              <w:rPr>
                <w:sz w:val="24"/>
                <w:szCs w:val="24"/>
              </w:rPr>
            </w:pPr>
            <w:r w:rsidDel="00000000" w:rsidR="00000000" w:rsidRPr="00000000">
              <w:rPr>
                <w:sz w:val="24"/>
                <w:szCs w:val="24"/>
                <w:rtl w:val="0"/>
              </w:rPr>
              <w:t xml:space="preserve">Boiling water</w:t>
            </w:r>
          </w:p>
        </w:tc>
        <w:tc>
          <w:tcPr>
            <w:vAlign w:val="center"/>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w:t>
            </w:r>
          </w:p>
        </w:tc>
        <w:tc>
          <w:tcPr>
            <w:tcBorders>
              <w:right w:color="000000" w:space="0" w:sz="12" w:val="single"/>
            </w:tcBorders>
            <w:vAlign w:val="center"/>
          </w:tcPr>
          <w:p w:rsidR="00000000" w:rsidDel="00000000" w:rsidP="00000000" w:rsidRDefault="00000000" w:rsidRPr="00000000" w14:paraId="000000B3">
            <w:pPr>
              <w:spacing w:after="40" w:before="40" w:lineRule="auto"/>
              <w:rPr>
                <w:sz w:val="24"/>
                <w:szCs w:val="24"/>
              </w:rPr>
            </w:pPr>
            <w:r w:rsidDel="00000000" w:rsidR="00000000" w:rsidRPr="00000000">
              <w:rPr>
                <w:sz w:val="24"/>
                <w:szCs w:val="24"/>
                <w:rtl w:val="0"/>
              </w:rPr>
              <w:t xml:space="preserve">Denatures enzyme</w:t>
            </w:r>
          </w:p>
        </w:tc>
      </w:tr>
      <w:tr>
        <w:trPr>
          <w:cantSplit w:val="0"/>
          <w:trHeight w:val="624" w:hRule="atLeast"/>
          <w:tblHeader w:val="0"/>
        </w:trPr>
        <w:tc>
          <w:tcPr>
            <w:tcBorders>
              <w:left w:color="000000" w:space="0" w:sz="12" w:val="single"/>
              <w:bottom w:color="000000" w:space="0" w:sz="12" w:val="single"/>
            </w:tcBorders>
            <w:vAlign w:val="center"/>
          </w:tcPr>
          <w:p w:rsidR="00000000" w:rsidDel="00000000" w:rsidP="00000000" w:rsidRDefault="00000000" w:rsidRPr="00000000" w14:paraId="000000B4">
            <w:pPr>
              <w:tabs>
                <w:tab w:val="left" w:pos="1427"/>
              </w:tabs>
              <w:rPr>
                <w:sz w:val="24"/>
                <w:szCs w:val="24"/>
              </w:rPr>
            </w:pPr>
            <w:r w:rsidDel="00000000" w:rsidR="00000000" w:rsidRPr="00000000">
              <w:rPr>
                <w:sz w:val="24"/>
                <w:szCs w:val="24"/>
                <w:rtl w:val="0"/>
              </w:rPr>
              <w:t xml:space="preserve">Cold distilled water</w:t>
            </w:r>
          </w:p>
        </w:tc>
        <w:tc>
          <w:tcPr>
            <w:tcBorders>
              <w:bottom w:color="000000" w:space="0" w:sz="12" w:val="single"/>
            </w:tcBorders>
            <w:vAlign w:val="center"/>
          </w:tcPr>
          <w:p w:rsidR="00000000" w:rsidDel="00000000" w:rsidP="00000000" w:rsidRDefault="00000000" w:rsidRPr="00000000" w14:paraId="000000B5">
            <w:pPr>
              <w:jc w:val="center"/>
              <w:rPr>
                <w:sz w:val="24"/>
                <w:szCs w:val="24"/>
              </w:rPr>
            </w:pPr>
            <w:r w:rsidDel="00000000" w:rsidR="00000000" w:rsidRPr="00000000">
              <w:rPr>
                <w:sz w:val="24"/>
                <w:szCs w:val="24"/>
                <w:rtl w:val="0"/>
              </w:rPr>
              <w:t xml:space="preserve">-</w:t>
            </w:r>
          </w:p>
        </w:tc>
        <w:tc>
          <w:tcPr>
            <w:tcBorders>
              <w:bottom w:color="000000" w:space="0" w:sz="12" w:val="single"/>
              <w:right w:color="000000" w:space="0" w:sz="12" w:val="single"/>
            </w:tcBorders>
            <w:vAlign w:val="center"/>
          </w:tcPr>
          <w:p w:rsidR="00000000" w:rsidDel="00000000" w:rsidP="00000000" w:rsidRDefault="00000000" w:rsidRPr="00000000" w14:paraId="000000B6">
            <w:pPr>
              <w:rPr>
                <w:sz w:val="24"/>
                <w:szCs w:val="24"/>
              </w:rPr>
            </w:pPr>
            <w:r w:rsidDel="00000000" w:rsidR="00000000" w:rsidRPr="00000000">
              <w:rPr>
                <w:sz w:val="24"/>
                <w:szCs w:val="24"/>
                <w:rtl w:val="0"/>
              </w:rPr>
              <w:t xml:space="preserve">Controls</w:t>
            </w:r>
          </w:p>
        </w:tc>
      </w:tr>
    </w:tbl>
    <w:p w:rsidR="00000000" w:rsidDel="00000000" w:rsidP="00000000" w:rsidRDefault="00000000" w:rsidRPr="00000000" w14:paraId="000000B7">
      <w:pPr>
        <w:tabs>
          <w:tab w:val="left" w:pos="1427"/>
        </w:tabs>
        <w:spacing w:after="0" w:line="240" w:lineRule="auto"/>
        <w:rPr>
          <w:b w:val="1"/>
          <w:sz w:val="24"/>
          <w:szCs w:val="24"/>
        </w:rPr>
      </w:pPr>
      <w:r w:rsidDel="00000000" w:rsidR="00000000" w:rsidRPr="00000000">
        <w:rPr>
          <w:b w:val="1"/>
          <w:sz w:val="24"/>
          <w:szCs w:val="24"/>
          <w:rtl w:val="0"/>
        </w:rPr>
        <w:t xml:space="preserve">Figure 1.3</w:t>
      </w:r>
    </w:p>
    <w:p w:rsidR="00000000" w:rsidDel="00000000" w:rsidP="00000000" w:rsidRDefault="00000000" w:rsidRPr="00000000" w14:paraId="000000B8">
      <w:pPr>
        <w:rPr>
          <w:sz w:val="24"/>
          <w:szCs w:val="24"/>
        </w:rPr>
      </w:pPr>
      <w:r w:rsidDel="00000000" w:rsidR="00000000" w:rsidRPr="00000000">
        <w:rPr>
          <w:sz w:val="24"/>
          <w:szCs w:val="24"/>
          <w:rtl w:val="0"/>
        </w:rPr>
        <w:t xml:space="preserve">(+):The browning reaction is occur.</w:t>
      </w:r>
    </w:p>
    <w:p w:rsidR="00000000" w:rsidDel="00000000" w:rsidP="00000000" w:rsidRDefault="00000000" w:rsidRPr="00000000" w14:paraId="000000B9">
      <w:pPr>
        <w:rPr>
          <w:sz w:val="24"/>
          <w:szCs w:val="24"/>
        </w:rPr>
      </w:pPr>
      <w:r w:rsidDel="00000000" w:rsidR="00000000" w:rsidRPr="00000000">
        <w:rPr>
          <w:sz w:val="24"/>
          <w:szCs w:val="24"/>
          <w:rtl w:val="0"/>
        </w:rPr>
        <w:t xml:space="preserve">(-):The browning reaction is not occur.</w:t>
      </w:r>
    </w:p>
    <w:p w:rsidR="00000000" w:rsidDel="00000000" w:rsidP="00000000" w:rsidRDefault="00000000" w:rsidRPr="00000000" w14:paraId="000000BA">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BB">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BC">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BD">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BE">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BF">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0">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1">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2">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3">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4">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5">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6">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7">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8">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9">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A">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B">
      <w:pPr>
        <w:tabs>
          <w:tab w:val="left" w:pos="1427"/>
        </w:tabs>
        <w:spacing w:after="0" w:line="24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CC">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D">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CE">
      <w:pPr>
        <w:tabs>
          <w:tab w:val="left" w:pos="1427"/>
        </w:tabs>
        <w:spacing w:after="0" w:line="240" w:lineRule="auto"/>
        <w:rPr>
          <w:b w:val="1"/>
          <w:sz w:val="24"/>
          <w:szCs w:val="24"/>
        </w:rPr>
      </w:pPr>
      <w:r w:rsidDel="00000000" w:rsidR="00000000" w:rsidRPr="00000000">
        <w:rPr>
          <w:b w:val="1"/>
          <w:sz w:val="24"/>
          <w:szCs w:val="24"/>
          <w:rtl w:val="0"/>
        </w:rPr>
        <w:t xml:space="preserve">1- Introduction- </w:t>
      </w:r>
      <w:hyperlink r:id="rId32">
        <w:r w:rsidDel="00000000" w:rsidR="00000000" w:rsidRPr="00000000">
          <w:rPr>
            <w:b w:val="1"/>
            <w:color w:val="0000ff"/>
            <w:sz w:val="24"/>
            <w:szCs w:val="24"/>
            <w:u w:val="single"/>
            <w:rtl w:val="0"/>
          </w:rPr>
          <w:t xml:space="preserve">https://en.wikipedia.org/wiki/Food_browning</w:t>
        </w:r>
      </w:hyperlink>
      <w:r w:rsidDel="00000000" w:rsidR="00000000" w:rsidRPr="00000000">
        <w:rPr>
          <w:rtl w:val="0"/>
        </w:rPr>
      </w:r>
    </w:p>
    <w:p w:rsidR="00000000" w:rsidDel="00000000" w:rsidP="00000000" w:rsidRDefault="00000000" w:rsidRPr="00000000" w14:paraId="000000CF">
      <w:pPr>
        <w:tabs>
          <w:tab w:val="left" w:pos="1427"/>
        </w:tabs>
        <w:spacing w:after="0" w:line="240" w:lineRule="auto"/>
        <w:rPr>
          <w:b w:val="1"/>
          <w:sz w:val="24"/>
          <w:szCs w:val="24"/>
        </w:rPr>
      </w:pPr>
      <w:hyperlink r:id="rId33">
        <w:r w:rsidDel="00000000" w:rsidR="00000000" w:rsidRPr="00000000">
          <w:rPr>
            <w:b w:val="1"/>
            <w:color w:val="0000ff"/>
            <w:sz w:val="24"/>
            <w:szCs w:val="24"/>
            <w:u w:val="single"/>
            <w:rtl w:val="0"/>
          </w:rPr>
          <w:t xml:space="preserve">http://io9.gizmodo.com/why-does-your-apple-turn-brown-and-how-can-you-stop-it-1605149639</w:t>
        </w:r>
      </w:hyperlink>
      <w:r w:rsidDel="00000000" w:rsidR="00000000" w:rsidRPr="00000000">
        <w:rPr>
          <w:rtl w:val="0"/>
        </w:rPr>
      </w:r>
    </w:p>
    <w:p w:rsidR="00000000" w:rsidDel="00000000" w:rsidP="00000000" w:rsidRDefault="00000000" w:rsidRPr="00000000" w14:paraId="000000D0">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1">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2">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3">
      <w:pPr>
        <w:tabs>
          <w:tab w:val="left" w:pos="1427"/>
        </w:tabs>
        <w:spacing w:after="0" w:line="240" w:lineRule="auto"/>
        <w:rPr>
          <w:b w:val="1"/>
          <w:sz w:val="24"/>
          <w:szCs w:val="24"/>
        </w:rPr>
      </w:pPr>
      <w:r w:rsidDel="00000000" w:rsidR="00000000" w:rsidRPr="00000000">
        <w:rPr>
          <w:b w:val="1"/>
          <w:sz w:val="24"/>
          <w:szCs w:val="24"/>
          <w:rtl w:val="0"/>
        </w:rPr>
        <w:t xml:space="preserve">2- Discussion-</w:t>
      </w:r>
      <w:r w:rsidDel="00000000" w:rsidR="00000000" w:rsidRPr="00000000">
        <w:rPr>
          <w:sz w:val="24"/>
          <w:szCs w:val="24"/>
          <w:rtl w:val="0"/>
        </w:rPr>
        <w:t xml:space="preserve"> </w:t>
      </w:r>
      <w:hyperlink r:id="rId34">
        <w:r w:rsidDel="00000000" w:rsidR="00000000" w:rsidRPr="00000000">
          <w:rPr>
            <w:b w:val="1"/>
            <w:color w:val="0000ff"/>
            <w:sz w:val="24"/>
            <w:szCs w:val="24"/>
            <w:u w:val="single"/>
            <w:rtl w:val="0"/>
          </w:rPr>
          <w:t xml:space="preserve">http://www.nuffieldfoundation.org/practical-biology/investigating-what-makes-fruit-go-brown</w:t>
        </w:r>
      </w:hyperlink>
      <w:r w:rsidDel="00000000" w:rsidR="00000000" w:rsidRPr="00000000">
        <w:rPr>
          <w:rtl w:val="0"/>
        </w:rPr>
      </w:r>
    </w:p>
    <w:p w:rsidR="00000000" w:rsidDel="00000000" w:rsidP="00000000" w:rsidRDefault="00000000" w:rsidRPr="00000000" w14:paraId="000000D4">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5">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6">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7">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8">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9">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A">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B">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C">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D">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DE">
      <w:pPr>
        <w:tabs>
          <w:tab w:val="left" w:pos="1427"/>
        </w:tabs>
        <w:spacing w:after="0" w:line="240" w:lineRule="auto"/>
        <w:rPr>
          <w:b w:val="1"/>
          <w:sz w:val="24"/>
          <w:szCs w:val="24"/>
        </w:rPr>
      </w:pPr>
      <w:r w:rsidDel="00000000" w:rsidR="00000000" w:rsidRPr="00000000">
        <w:rPr>
          <w:b w:val="1"/>
          <w:sz w:val="24"/>
          <w:szCs w:val="24"/>
          <w:rtl w:val="0"/>
        </w:rPr>
        <w:t xml:space="preserve">Appendix:</w:t>
      </w:r>
    </w:p>
    <w:p w:rsidR="00000000" w:rsidDel="00000000" w:rsidP="00000000" w:rsidRDefault="00000000" w:rsidRPr="00000000" w14:paraId="000000DF">
      <w:pPr>
        <w:tabs>
          <w:tab w:val="left" w:pos="1427"/>
        </w:tabs>
        <w:spacing w:after="0" w:line="240" w:lineRule="auto"/>
        <w:rPr>
          <w:b w:val="1"/>
          <w:sz w:val="24"/>
          <w:szCs w:val="24"/>
        </w:rPr>
      </w:pPr>
      <w:r w:rsidDel="00000000" w:rsidR="00000000" w:rsidRPr="00000000">
        <w:rPr>
          <w:rtl w:val="0"/>
        </w:rPr>
      </w:r>
    </w:p>
    <w:p w:rsidR="00000000" w:rsidDel="00000000" w:rsidP="00000000" w:rsidRDefault="00000000" w:rsidRPr="00000000" w14:paraId="000000E0">
      <w:pPr>
        <w:spacing w:after="0" w:line="240" w:lineRule="auto"/>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The chemical reaction between oxygen from the air with an enzyme located it in the fruit to turn the fruit brown. can be simplified to:</w:t>
      </w:r>
      <w:r w:rsidDel="00000000" w:rsidR="00000000" w:rsidRPr="00000000">
        <w:rPr>
          <w:rtl w:val="0"/>
        </w:rPr>
      </w:r>
    </w:p>
    <w:p w:rsidR="00000000" w:rsidDel="00000000" w:rsidP="00000000" w:rsidRDefault="00000000" w:rsidRPr="00000000" w14:paraId="000000E1">
      <w:pPr>
        <w:spacing w:after="0" w:line="240" w:lineRule="auto"/>
        <w:rPr>
          <w:b w:val="1"/>
          <w:sz w:val="24"/>
          <w:szCs w:val="24"/>
        </w:rPr>
      </w:pPr>
      <w:r w:rsidDel="00000000" w:rsidR="00000000" w:rsidRPr="00000000">
        <w:rPr>
          <w:b w:val="1"/>
          <w:sz w:val="24"/>
          <w:szCs w:val="24"/>
          <w:rtl w:val="0"/>
        </w:rPr>
        <w:t xml:space="preserve">Polyphenol Oxidase + O2 → Melanin (Brown Color)</w:t>
      </w:r>
    </w:p>
    <w:p w:rsidR="00000000" w:rsidDel="00000000" w:rsidP="00000000" w:rsidRDefault="00000000" w:rsidRPr="00000000" w14:paraId="000000E2">
      <w:pPr>
        <w:spacing w:after="0" w:line="240" w:lineRule="auto"/>
        <w:rPr>
          <w:b w:val="1"/>
          <w:sz w:val="24"/>
          <w:szCs w:val="24"/>
        </w:rPr>
      </w:pPr>
      <w:r w:rsidDel="00000000" w:rsidR="00000000" w:rsidRPr="00000000">
        <w:rPr>
          <w:rtl w:val="0"/>
        </w:rPr>
      </w:r>
    </w:p>
    <w:p w:rsidR="00000000" w:rsidDel="00000000" w:rsidP="00000000" w:rsidRDefault="00000000" w:rsidRPr="00000000" w14:paraId="000000E3">
      <w:pPr>
        <w:spacing w:after="0" w:line="240" w:lineRule="auto"/>
        <w:rPr>
          <w:b w:val="1"/>
          <w:sz w:val="24"/>
          <w:szCs w:val="24"/>
        </w:rPr>
      </w:pPr>
      <w:bookmarkStart w:colFirst="0" w:colLast="0" w:name="_gjdgxs" w:id="0"/>
      <w:bookmarkEnd w:id="0"/>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Definition of an enzyme: A substance produced by all living organisms that speed up a chemical reaction (i.e. speeding up the browning of fruit).</w:t>
      </w:r>
    </w:p>
    <w:p w:rsidR="00000000" w:rsidDel="00000000" w:rsidP="00000000" w:rsidRDefault="00000000" w:rsidRPr="00000000" w14:paraId="000000E4">
      <w:pPr>
        <w:spacing w:after="0" w:line="240" w:lineRule="auto"/>
        <w:rPr>
          <w:b w:val="1"/>
          <w:sz w:val="24"/>
          <w:szCs w:val="24"/>
        </w:rPr>
      </w:pPr>
      <w:r w:rsidDel="00000000" w:rsidR="00000000" w:rsidRPr="00000000">
        <w:rPr>
          <w:b w:val="1"/>
          <w:sz w:val="24"/>
          <w:szCs w:val="24"/>
          <w:rtl w:val="0"/>
        </w:rPr>
        <w:t xml:space="preserve">• FACT: Enzymes usually end with the suffix -ase.</w:t>
      </w:r>
    </w:p>
    <w:p w:rsidR="00000000" w:rsidDel="00000000" w:rsidP="00000000" w:rsidRDefault="00000000" w:rsidRPr="00000000" w14:paraId="000000E5">
      <w:pPr>
        <w:spacing w:after="0" w:line="240" w:lineRule="auto"/>
        <w:rPr>
          <w:b w:val="1"/>
          <w:sz w:val="24"/>
          <w:szCs w:val="24"/>
        </w:rPr>
      </w:pPr>
      <w:r w:rsidDel="00000000" w:rsidR="00000000" w:rsidRPr="00000000">
        <w:rPr>
          <w:rtl w:val="0"/>
        </w:rPr>
      </w:r>
    </w:p>
    <w:p w:rsidR="00000000" w:rsidDel="00000000" w:rsidP="00000000" w:rsidRDefault="00000000" w:rsidRPr="00000000" w14:paraId="000000E6">
      <w:pPr>
        <w:spacing w:after="0" w:line="240" w:lineRule="auto"/>
        <w:rPr>
          <w:b w:val="1"/>
          <w:sz w:val="24"/>
          <w:szCs w:val="24"/>
        </w:rPr>
      </w:pPr>
      <w:r w:rsidDel="00000000" w:rsidR="00000000" w:rsidRPr="00000000">
        <w:rPr>
          <w:rtl w:val="0"/>
        </w:rPr>
      </w:r>
    </w:p>
    <w:p w:rsidR="00000000" w:rsidDel="00000000" w:rsidP="00000000" w:rsidRDefault="00000000" w:rsidRPr="00000000" w14:paraId="000000E7">
      <w:pP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Which component in the air seems to be involved in browning?</w:t>
      </w:r>
    </w:p>
    <w:p w:rsidR="00000000" w:rsidDel="00000000" w:rsidP="00000000" w:rsidRDefault="00000000" w:rsidRPr="00000000" w14:paraId="000000E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Oxygen in the air seems to be involved in the browning reaction.</w:t>
      </w:r>
    </w:p>
    <w:p w:rsidR="00000000" w:rsidDel="00000000" w:rsidP="00000000" w:rsidRDefault="00000000" w:rsidRPr="00000000" w14:paraId="000000EA">
      <w:pPr>
        <w:spacing w:after="0"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ind w:left="567" w:firstLine="0"/>
        <w:rPr>
          <w:sz w:val="24"/>
          <w:szCs w:val="24"/>
        </w:rPr>
      </w:pPr>
      <w:r w:rsidDel="00000000" w:rsidR="00000000" w:rsidRPr="00000000">
        <w:rPr>
          <w:sz w:val="24"/>
          <w:szCs w:val="24"/>
          <w:rtl w:val="0"/>
        </w:rPr>
        <w:t xml:space="preserve">(Q): Food, such as potato crisps are often “packed in a protective atmosphere” (read </w:t>
        <w:tab/>
      </w:r>
      <w:r w:rsidDel="00000000" w:rsidR="00000000" w:rsidRPr="00000000">
        <w:rPr>
          <w:rtl w:val="0"/>
        </w:rPr>
        <w:t xml:space="preserve">      </w:t>
      </w:r>
      <w:r w:rsidDel="00000000" w:rsidR="00000000" w:rsidRPr="00000000">
        <w:rPr>
          <w:sz w:val="24"/>
          <w:szCs w:val="24"/>
          <w:rtl w:val="0"/>
        </w:rPr>
        <w:t xml:space="preserve">packets). What might be the main component of such an atmosphere?</w:t>
      </w:r>
    </w:p>
    <w:p w:rsidR="00000000" w:rsidDel="00000000" w:rsidP="00000000" w:rsidRDefault="00000000" w:rsidRPr="00000000" w14:paraId="000000EC">
      <w:pPr>
        <w:spacing w:after="0"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Nitrogen might be the main component of such an atmosphere.</w:t>
      </w:r>
    </w:p>
    <w:p w:rsidR="00000000" w:rsidDel="00000000" w:rsidP="00000000" w:rsidRDefault="00000000" w:rsidRPr="00000000" w14:paraId="000000EE">
      <w:pPr>
        <w:spacing w:after="0" w:line="240" w:lineRule="auto"/>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0EF">
      <w:pPr>
        <w:tabs>
          <w:tab w:val="left" w:pos="1427"/>
        </w:tabs>
        <w:spacing w:after="0" w:line="240" w:lineRule="auto"/>
        <w:rPr>
          <w:b w:val="1"/>
          <w:sz w:val="24"/>
          <w:szCs w:val="24"/>
        </w:rPr>
      </w:pPr>
      <w:r w:rsidDel="00000000" w:rsidR="00000000" w:rsidRPr="00000000">
        <w:rPr>
          <w:rtl w:val="0"/>
        </w:rPr>
      </w:r>
    </w:p>
    <w:sectPr>
      <w:footerReference r:id="rId35"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4"/>
      <w:tblW w:w="9242.0" w:type="dxa"/>
      <w:jc w:val="left"/>
      <w:tblInd w:w="0.0" w:type="dxa"/>
      <w:tblBorders>
        <w:top w:color="8064a2" w:space="0" w:sz="4" w:val="single"/>
      </w:tblBorders>
      <w:tblLayout w:type="fixed"/>
      <w:tblLook w:val="0400"/>
    </w:tblPr>
    <w:tblGrid>
      <w:gridCol w:w="2773"/>
      <w:gridCol w:w="6469"/>
      <w:tblGridChange w:id="0">
        <w:tblGrid>
          <w:gridCol w:w="2773"/>
          <w:gridCol w:w="6469"/>
        </w:tblGrid>
      </w:tblGridChange>
    </w:tblGrid>
    <w:tr>
      <w:trPr>
        <w:cantSplit w:val="0"/>
        <w:trHeight w:val="360" w:hRule="atLeast"/>
        <w:tblHeader w:val="0"/>
      </w:trPr>
      <w:tc>
        <w:tcPr>
          <w:shd w:fill="8064a2"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567" w:hanging="567"/>
      </w:pPr>
      <w:rPr>
        <w:b w:val="1"/>
        <w:i w:val="0"/>
        <w:strike w:val="0"/>
        <w:color w:val="008000"/>
        <w:u w:val="none"/>
        <w:vertAlign w:val="baseline"/>
      </w:rPr>
    </w:lvl>
    <w:lvl w:ilvl="1">
      <w:start w:val="1"/>
      <w:numFmt w:val="bullet"/>
      <w:lvlText w:val="●"/>
      <w:lvlJc w:val="left"/>
      <w:pPr>
        <w:ind w:left="1440" w:hanging="360"/>
      </w:pPr>
      <w:rPr>
        <w:rFonts w:ascii="Noto Sans Symbols" w:cs="Noto Sans Symbols" w:eastAsia="Noto Sans Symbols" w:hAnsi="Noto Sans Symbols"/>
        <w:b w:val="1"/>
        <w:i w:val="0"/>
        <w:strike w:val="0"/>
        <w:sz w:val="24"/>
        <w:szCs w:val="24"/>
        <w:u w:val="none"/>
        <w:vertAlign w:val="baseli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785" w:hanging="360"/>
      </w:pPr>
      <w:rPr>
        <w:rFonts w:ascii="Times New Roman" w:cs="Times New Roman" w:eastAsia="Times New Roman" w:hAnsi="Times New Roman"/>
      </w:rPr>
    </w:lvl>
    <w:lvl w:ilvl="1">
      <w:start w:val="1"/>
      <w:numFmt w:val="bullet"/>
      <w:lvlText w:val="o"/>
      <w:lvlJc w:val="left"/>
      <w:pPr>
        <w:ind w:left="2505" w:hanging="360"/>
      </w:pPr>
      <w:rPr>
        <w:rFonts w:ascii="Courier New" w:cs="Courier New" w:eastAsia="Courier New" w:hAnsi="Courier New"/>
      </w:rPr>
    </w:lvl>
    <w:lvl w:ilvl="2">
      <w:start w:val="1"/>
      <w:numFmt w:val="bullet"/>
      <w:lvlText w:val="▪"/>
      <w:lvlJc w:val="left"/>
      <w:pPr>
        <w:ind w:left="3225" w:hanging="360"/>
      </w:pPr>
      <w:rPr>
        <w:rFonts w:ascii="Noto Sans Symbols" w:cs="Noto Sans Symbols" w:eastAsia="Noto Sans Symbols" w:hAnsi="Noto Sans Symbols"/>
      </w:rPr>
    </w:lvl>
    <w:lvl w:ilvl="3">
      <w:start w:val="1"/>
      <w:numFmt w:val="bullet"/>
      <w:lvlText w:val="●"/>
      <w:lvlJc w:val="left"/>
      <w:pPr>
        <w:ind w:left="3945" w:hanging="360"/>
      </w:pPr>
      <w:rPr>
        <w:rFonts w:ascii="Noto Sans Symbols" w:cs="Noto Sans Symbols" w:eastAsia="Noto Sans Symbols" w:hAnsi="Noto Sans Symbols"/>
      </w:rPr>
    </w:lvl>
    <w:lvl w:ilvl="4">
      <w:start w:val="1"/>
      <w:numFmt w:val="bullet"/>
      <w:lvlText w:val="o"/>
      <w:lvlJc w:val="left"/>
      <w:pPr>
        <w:ind w:left="4665" w:hanging="360"/>
      </w:pPr>
      <w:rPr>
        <w:rFonts w:ascii="Courier New" w:cs="Courier New" w:eastAsia="Courier New" w:hAnsi="Courier New"/>
      </w:rPr>
    </w:lvl>
    <w:lvl w:ilvl="5">
      <w:start w:val="1"/>
      <w:numFmt w:val="bullet"/>
      <w:lvlText w:val="▪"/>
      <w:lvlJc w:val="left"/>
      <w:pPr>
        <w:ind w:left="5385" w:hanging="360"/>
      </w:pPr>
      <w:rPr>
        <w:rFonts w:ascii="Noto Sans Symbols" w:cs="Noto Sans Symbols" w:eastAsia="Noto Sans Symbols" w:hAnsi="Noto Sans Symbols"/>
      </w:rPr>
    </w:lvl>
    <w:lvl w:ilvl="6">
      <w:start w:val="1"/>
      <w:numFmt w:val="bullet"/>
      <w:lvlText w:val="●"/>
      <w:lvlJc w:val="left"/>
      <w:pPr>
        <w:ind w:left="6105" w:hanging="360"/>
      </w:pPr>
      <w:rPr>
        <w:rFonts w:ascii="Noto Sans Symbols" w:cs="Noto Sans Symbols" w:eastAsia="Noto Sans Symbols" w:hAnsi="Noto Sans Symbols"/>
      </w:rPr>
    </w:lvl>
    <w:lvl w:ilvl="7">
      <w:start w:val="1"/>
      <w:numFmt w:val="bullet"/>
      <w:lvlText w:val="o"/>
      <w:lvlJc w:val="left"/>
      <w:pPr>
        <w:ind w:left="6825" w:hanging="360"/>
      </w:pPr>
      <w:rPr>
        <w:rFonts w:ascii="Courier New" w:cs="Courier New" w:eastAsia="Courier New" w:hAnsi="Courier New"/>
      </w:rPr>
    </w:lvl>
    <w:lvl w:ilvl="8">
      <w:start w:val="1"/>
      <w:numFmt w:val="bullet"/>
      <w:lvlText w:val="▪"/>
      <w:lvlJc w:val="left"/>
      <w:pPr>
        <w:ind w:left="754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Catechol_oxidase" TargetMode="External"/><Relationship Id="rId22" Type="http://schemas.openxmlformats.org/officeDocument/2006/relationships/hyperlink" Target="https://en.wikipedia.org/wiki/Cocoa_bean" TargetMode="External"/><Relationship Id="rId21" Type="http://schemas.openxmlformats.org/officeDocument/2006/relationships/hyperlink" Target="https://en.wikipedia.org/wiki/Coffee" TargetMode="External"/><Relationship Id="rId24" Type="http://schemas.openxmlformats.org/officeDocument/2006/relationships/hyperlink" Target="https://en.wikipedia.org/wiki/Dried_fruit" TargetMode="External"/><Relationship Id="rId23" Type="http://schemas.openxmlformats.org/officeDocument/2006/relationships/hyperlink" Target="https://en.wikipedia.org/wiki/Te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Food" TargetMode="External"/><Relationship Id="rId26" Type="http://schemas.openxmlformats.org/officeDocument/2006/relationships/hyperlink" Target="https://en.wikipedia.org/wiki/Raisin" TargetMode="External"/><Relationship Id="rId25" Type="http://schemas.openxmlformats.org/officeDocument/2006/relationships/hyperlink" Target="https://en.wikipedia.org/wiki/Ficus" TargetMode="External"/><Relationship Id="rId28" Type="http://schemas.openxmlformats.org/officeDocument/2006/relationships/hyperlink" Target="https://en.wikipedia.org/wiki/Potato" TargetMode="External"/><Relationship Id="rId27" Type="http://schemas.openxmlformats.org/officeDocument/2006/relationships/hyperlink" Target="https://en.wikipedia.org/wiki/Apple"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en.wikipedia.org/wiki/Banana" TargetMode="External"/><Relationship Id="rId7" Type="http://schemas.openxmlformats.org/officeDocument/2006/relationships/hyperlink" Target="https://en.wikipedia.org/wiki/Food" TargetMode="External"/><Relationship Id="rId8" Type="http://schemas.openxmlformats.org/officeDocument/2006/relationships/hyperlink" Target="https://en.wikipedia.org/wiki/Food" TargetMode="External"/><Relationship Id="rId31" Type="http://schemas.openxmlformats.org/officeDocument/2006/relationships/hyperlink" Target="https://en.wikipedia.org/wiki/Melanosis" TargetMode="External"/><Relationship Id="rId30" Type="http://schemas.openxmlformats.org/officeDocument/2006/relationships/hyperlink" Target="https://en.wikipedia.org/wiki/Avocado" TargetMode="External"/><Relationship Id="rId11" Type="http://schemas.openxmlformats.org/officeDocument/2006/relationships/hyperlink" Target="https://en.wikipedia.org/wiki/Catechol_oxidase" TargetMode="External"/><Relationship Id="rId33" Type="http://schemas.openxmlformats.org/officeDocument/2006/relationships/hyperlink" Target="http://io9.gizmodo.com/why-does-your-apple-turn-brown-and-how-can-you-stop-it-1605149639" TargetMode="External"/><Relationship Id="rId10" Type="http://schemas.openxmlformats.org/officeDocument/2006/relationships/hyperlink" Target="https://en.wikipedia.org/wiki/Polyphenol_oxidase" TargetMode="External"/><Relationship Id="rId32" Type="http://schemas.openxmlformats.org/officeDocument/2006/relationships/hyperlink" Target="https://en.wikipedia.org/wiki/Food_browning" TargetMode="External"/><Relationship Id="rId13" Type="http://schemas.openxmlformats.org/officeDocument/2006/relationships/hyperlink" Target="https://en.wikipedia.org/wiki/Melanin" TargetMode="External"/><Relationship Id="rId35" Type="http://schemas.openxmlformats.org/officeDocument/2006/relationships/footer" Target="footer1.xml"/><Relationship Id="rId12" Type="http://schemas.openxmlformats.org/officeDocument/2006/relationships/hyperlink" Target="https://en.wikipedia.org/wiki/Enzyme" TargetMode="External"/><Relationship Id="rId34" Type="http://schemas.openxmlformats.org/officeDocument/2006/relationships/hyperlink" Target="http://www.nuffieldfoundation.org/practical-biology/investigating-what-makes-fruit-go-brown" TargetMode="External"/><Relationship Id="rId15" Type="http://schemas.openxmlformats.org/officeDocument/2006/relationships/hyperlink" Target="https://en.wikipedia.org/wiki/Natural_phenol" TargetMode="External"/><Relationship Id="rId14" Type="http://schemas.openxmlformats.org/officeDocument/2006/relationships/hyperlink" Target="https://en.wikipedia.org/wiki/Benzoquinone" TargetMode="External"/><Relationship Id="rId17" Type="http://schemas.openxmlformats.org/officeDocument/2006/relationships/hyperlink" Target="https://en.wikipedia.org/wiki/Phenols" TargetMode="External"/><Relationship Id="rId16" Type="http://schemas.openxmlformats.org/officeDocument/2006/relationships/hyperlink" Target="https://en.wikipedia.org/wiki/Oxygen" TargetMode="External"/><Relationship Id="rId19" Type="http://schemas.openxmlformats.org/officeDocument/2006/relationships/hyperlink" Target="https://en.wikipedia.org/wiki/Quinone" TargetMode="External"/><Relationship Id="rId18" Type="http://schemas.openxmlformats.org/officeDocument/2006/relationships/hyperlink" Target="https://en.wikipedia.org/wiki/Polyphenol_oxi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