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01" w:rsidRDefault="005D6701" w:rsidP="005D6701">
      <w:pPr>
        <w:jc w:val="center"/>
      </w:pPr>
      <w:r>
        <w:rPr>
          <w:noProof/>
        </w:rPr>
        <w:drawing>
          <wp:inline distT="0" distB="0" distL="0" distR="0">
            <wp:extent cx="2270365" cy="1604391"/>
            <wp:effectExtent l="19050" t="0" r="0" b="0"/>
            <wp:docPr id="1" name="Picture 0" descr="birzei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zeit logo.png"/>
                    <pic:cNvPicPr/>
                  </pic:nvPicPr>
                  <pic:blipFill>
                    <a:blip r:embed="rId8"/>
                    <a:stretch>
                      <a:fillRect/>
                    </a:stretch>
                  </pic:blipFill>
                  <pic:spPr>
                    <a:xfrm>
                      <a:off x="0" y="0"/>
                      <a:ext cx="2270365" cy="1604391"/>
                    </a:xfrm>
                    <a:prstGeom prst="rect">
                      <a:avLst/>
                    </a:prstGeom>
                  </pic:spPr>
                </pic:pic>
              </a:graphicData>
            </a:graphic>
          </wp:inline>
        </w:drawing>
      </w:r>
    </w:p>
    <w:p w:rsidR="009163E9" w:rsidRDefault="009163E9" w:rsidP="005D6701">
      <w:pPr>
        <w:jc w:val="center"/>
        <w:rPr>
          <w:rFonts w:asciiTheme="majorBidi" w:hAnsiTheme="majorBidi" w:cstheme="majorBidi"/>
          <w:b/>
          <w:bCs/>
          <w:sz w:val="24"/>
          <w:szCs w:val="24"/>
        </w:rPr>
      </w:pPr>
    </w:p>
    <w:p w:rsidR="005D6701" w:rsidRDefault="005D6701" w:rsidP="005D6701">
      <w:pPr>
        <w:jc w:val="center"/>
        <w:rPr>
          <w:rFonts w:asciiTheme="majorBidi" w:hAnsiTheme="majorBidi" w:cstheme="majorBidi"/>
          <w:b/>
          <w:bCs/>
          <w:sz w:val="24"/>
          <w:szCs w:val="24"/>
        </w:rPr>
      </w:pPr>
      <w:r>
        <w:rPr>
          <w:rFonts w:asciiTheme="majorBidi" w:hAnsiTheme="majorBidi" w:cstheme="majorBidi"/>
          <w:b/>
          <w:bCs/>
          <w:sz w:val="24"/>
          <w:szCs w:val="24"/>
        </w:rPr>
        <w:t xml:space="preserve">Birzeit University </w:t>
      </w:r>
    </w:p>
    <w:p w:rsidR="005D6701" w:rsidRDefault="005D6701" w:rsidP="005D6701">
      <w:pPr>
        <w:jc w:val="center"/>
        <w:rPr>
          <w:rFonts w:asciiTheme="majorBidi" w:hAnsiTheme="majorBidi" w:cstheme="majorBidi"/>
          <w:b/>
          <w:bCs/>
          <w:sz w:val="24"/>
          <w:szCs w:val="24"/>
        </w:rPr>
      </w:pPr>
      <w:r>
        <w:rPr>
          <w:rFonts w:asciiTheme="majorBidi" w:hAnsiTheme="majorBidi" w:cstheme="majorBidi"/>
          <w:b/>
          <w:bCs/>
          <w:sz w:val="24"/>
          <w:szCs w:val="24"/>
        </w:rPr>
        <w:t xml:space="preserve">Biology and Biochemistry Department </w:t>
      </w:r>
    </w:p>
    <w:p w:rsidR="005D6701" w:rsidRDefault="005D6701" w:rsidP="005D6701">
      <w:pPr>
        <w:jc w:val="center"/>
        <w:rPr>
          <w:rFonts w:asciiTheme="majorBidi" w:hAnsiTheme="majorBidi" w:cstheme="majorBidi"/>
          <w:b/>
          <w:bCs/>
          <w:sz w:val="24"/>
          <w:szCs w:val="24"/>
        </w:rPr>
      </w:pPr>
      <w:r>
        <w:rPr>
          <w:rFonts w:asciiTheme="majorBidi" w:hAnsiTheme="majorBidi" w:cstheme="majorBidi"/>
          <w:b/>
          <w:bCs/>
          <w:sz w:val="24"/>
          <w:szCs w:val="24"/>
        </w:rPr>
        <w:t xml:space="preserve">Microbiology Lab </w:t>
      </w:r>
    </w:p>
    <w:p w:rsidR="005D6701" w:rsidRDefault="005D6701" w:rsidP="005D6701">
      <w:pPr>
        <w:jc w:val="center"/>
        <w:rPr>
          <w:rFonts w:asciiTheme="majorBidi" w:hAnsiTheme="majorBidi" w:cstheme="majorBidi"/>
          <w:b/>
          <w:bCs/>
          <w:sz w:val="24"/>
          <w:szCs w:val="24"/>
        </w:rPr>
      </w:pPr>
      <w:r>
        <w:rPr>
          <w:rFonts w:asciiTheme="majorBidi" w:hAnsiTheme="majorBidi" w:cstheme="majorBidi"/>
          <w:b/>
          <w:bCs/>
          <w:sz w:val="24"/>
          <w:szCs w:val="24"/>
        </w:rPr>
        <w:t>BIOL.230</w:t>
      </w:r>
    </w:p>
    <w:p w:rsidR="0028005C" w:rsidRDefault="0028005C" w:rsidP="005D6701">
      <w:pPr>
        <w:jc w:val="center"/>
        <w:rPr>
          <w:rFonts w:asciiTheme="majorBidi" w:hAnsiTheme="majorBidi" w:cstheme="majorBidi"/>
          <w:b/>
          <w:bCs/>
          <w:sz w:val="24"/>
          <w:szCs w:val="24"/>
        </w:rPr>
      </w:pPr>
      <w:r>
        <w:rPr>
          <w:rFonts w:asciiTheme="majorBidi" w:hAnsiTheme="majorBidi" w:cstheme="majorBidi"/>
          <w:b/>
          <w:bCs/>
          <w:sz w:val="24"/>
          <w:szCs w:val="24"/>
        </w:rPr>
        <w:t>Chemical effects on bacterial growth</w:t>
      </w:r>
    </w:p>
    <w:p w:rsidR="005D6701" w:rsidRDefault="005D6701" w:rsidP="005D6701">
      <w:pPr>
        <w:jc w:val="center"/>
        <w:rPr>
          <w:rFonts w:asciiTheme="majorBidi" w:hAnsiTheme="majorBidi" w:cstheme="majorBidi"/>
          <w:b/>
          <w:bCs/>
          <w:sz w:val="24"/>
          <w:szCs w:val="24"/>
        </w:rPr>
      </w:pPr>
      <w:r>
        <w:rPr>
          <w:rFonts w:asciiTheme="majorBidi" w:hAnsiTheme="majorBidi" w:cstheme="majorBidi"/>
          <w:b/>
          <w:bCs/>
          <w:sz w:val="24"/>
          <w:szCs w:val="24"/>
        </w:rPr>
        <w:t>Aya Manassrah 1202109</w:t>
      </w:r>
    </w:p>
    <w:p w:rsidR="005D6701" w:rsidRDefault="005D6701" w:rsidP="005D6701">
      <w:pPr>
        <w:jc w:val="center"/>
        <w:rPr>
          <w:rFonts w:asciiTheme="majorBidi" w:hAnsiTheme="majorBidi" w:cstheme="majorBidi"/>
          <w:b/>
          <w:bCs/>
          <w:sz w:val="24"/>
          <w:szCs w:val="24"/>
        </w:rPr>
      </w:pPr>
      <w:r>
        <w:rPr>
          <w:rFonts w:asciiTheme="majorBidi" w:hAnsiTheme="majorBidi" w:cstheme="majorBidi"/>
          <w:b/>
          <w:bCs/>
          <w:sz w:val="24"/>
          <w:szCs w:val="24"/>
        </w:rPr>
        <w:t>Dr.Emilia Rappocciolo</w:t>
      </w:r>
    </w:p>
    <w:p w:rsidR="005D6701" w:rsidRDefault="005D6701" w:rsidP="005D6701">
      <w:pPr>
        <w:jc w:val="center"/>
        <w:rPr>
          <w:rFonts w:asciiTheme="majorBidi" w:hAnsiTheme="majorBidi" w:cstheme="majorBidi"/>
          <w:b/>
          <w:bCs/>
          <w:sz w:val="24"/>
          <w:szCs w:val="24"/>
        </w:rPr>
      </w:pPr>
      <w:r>
        <w:rPr>
          <w:rFonts w:asciiTheme="majorBidi" w:hAnsiTheme="majorBidi" w:cstheme="majorBidi"/>
          <w:b/>
          <w:bCs/>
          <w:sz w:val="24"/>
          <w:szCs w:val="24"/>
        </w:rPr>
        <w:t>Mr. Mahmoud Rawajbeh</w:t>
      </w:r>
    </w:p>
    <w:p w:rsidR="005D6701" w:rsidRDefault="005D6701" w:rsidP="00DE6902">
      <w:pPr>
        <w:jc w:val="center"/>
        <w:rPr>
          <w:rFonts w:asciiTheme="majorBidi" w:hAnsiTheme="majorBidi" w:cstheme="majorBidi"/>
          <w:b/>
          <w:bCs/>
          <w:sz w:val="24"/>
          <w:szCs w:val="24"/>
        </w:rPr>
      </w:pPr>
      <w:r>
        <w:rPr>
          <w:rFonts w:asciiTheme="majorBidi" w:hAnsiTheme="majorBidi" w:cstheme="majorBidi"/>
          <w:b/>
          <w:bCs/>
          <w:sz w:val="24"/>
          <w:szCs w:val="24"/>
        </w:rPr>
        <w:t xml:space="preserve">Date of experiment: </w:t>
      </w:r>
      <w:r w:rsidR="00DE6902">
        <w:rPr>
          <w:rFonts w:asciiTheme="majorBidi" w:hAnsiTheme="majorBidi" w:cstheme="majorBidi"/>
          <w:b/>
          <w:bCs/>
          <w:sz w:val="24"/>
          <w:szCs w:val="24"/>
        </w:rPr>
        <w:t>12.</w:t>
      </w:r>
      <w:r w:rsidR="00A92867">
        <w:rPr>
          <w:rFonts w:asciiTheme="majorBidi" w:hAnsiTheme="majorBidi" w:cstheme="majorBidi"/>
          <w:b/>
          <w:bCs/>
          <w:sz w:val="24"/>
          <w:szCs w:val="24"/>
        </w:rPr>
        <w:t>0</w:t>
      </w:r>
      <w:r w:rsidR="00DE6902">
        <w:rPr>
          <w:rFonts w:asciiTheme="majorBidi" w:hAnsiTheme="majorBidi" w:cstheme="majorBidi"/>
          <w:b/>
          <w:bCs/>
          <w:sz w:val="24"/>
          <w:szCs w:val="24"/>
        </w:rPr>
        <w:t>5</w:t>
      </w:r>
      <w:r>
        <w:rPr>
          <w:rFonts w:asciiTheme="majorBidi" w:hAnsiTheme="majorBidi" w:cstheme="majorBidi"/>
          <w:b/>
          <w:bCs/>
          <w:sz w:val="24"/>
          <w:szCs w:val="24"/>
        </w:rPr>
        <w:t>.2022</w:t>
      </w:r>
    </w:p>
    <w:p w:rsidR="005D6701" w:rsidRDefault="005D6701" w:rsidP="005D6701">
      <w:pPr>
        <w:jc w:val="center"/>
        <w:rPr>
          <w:rFonts w:asciiTheme="majorBidi" w:hAnsiTheme="majorBidi" w:cstheme="majorBidi"/>
          <w:b/>
          <w:bCs/>
          <w:sz w:val="24"/>
          <w:szCs w:val="24"/>
        </w:rPr>
      </w:pPr>
      <w:r>
        <w:rPr>
          <w:rFonts w:asciiTheme="majorBidi" w:hAnsiTheme="majorBidi" w:cstheme="majorBidi"/>
          <w:b/>
          <w:bCs/>
          <w:sz w:val="24"/>
          <w:szCs w:val="24"/>
        </w:rPr>
        <w:t xml:space="preserve">Date of report submission: </w:t>
      </w:r>
      <w:r w:rsidR="00AD0F4F">
        <w:rPr>
          <w:rFonts w:asciiTheme="majorBidi" w:hAnsiTheme="majorBidi" w:cstheme="majorBidi"/>
          <w:b/>
          <w:bCs/>
          <w:sz w:val="24"/>
          <w:szCs w:val="24"/>
        </w:rPr>
        <w:t>11.</w:t>
      </w:r>
      <w:r w:rsidR="00A92867">
        <w:rPr>
          <w:rFonts w:asciiTheme="majorBidi" w:hAnsiTheme="majorBidi" w:cstheme="majorBidi"/>
          <w:b/>
          <w:bCs/>
          <w:sz w:val="24"/>
          <w:szCs w:val="24"/>
        </w:rPr>
        <w:t>0</w:t>
      </w:r>
      <w:r w:rsidR="00AD0F4F">
        <w:rPr>
          <w:rFonts w:asciiTheme="majorBidi" w:hAnsiTheme="majorBidi" w:cstheme="majorBidi"/>
          <w:b/>
          <w:bCs/>
          <w:sz w:val="24"/>
          <w:szCs w:val="24"/>
        </w:rPr>
        <w:t>6</w:t>
      </w:r>
      <w:r>
        <w:rPr>
          <w:rFonts w:asciiTheme="majorBidi" w:hAnsiTheme="majorBidi" w:cstheme="majorBidi"/>
          <w:b/>
          <w:bCs/>
          <w:sz w:val="24"/>
          <w:szCs w:val="24"/>
        </w:rPr>
        <w:t>.2022</w:t>
      </w:r>
      <w:r w:rsidR="000C6DC2">
        <w:rPr>
          <w:rFonts w:asciiTheme="majorBidi" w:hAnsiTheme="majorBidi" w:cstheme="majorBidi"/>
          <w:b/>
          <w:bCs/>
          <w:sz w:val="24"/>
          <w:szCs w:val="24"/>
        </w:rPr>
        <w:t xml:space="preserve"> </w:t>
      </w:r>
    </w:p>
    <w:p w:rsidR="00B302AA" w:rsidRDefault="00B302AA" w:rsidP="005D6701">
      <w:pPr>
        <w:jc w:val="center"/>
        <w:rPr>
          <w:rFonts w:asciiTheme="majorBidi" w:hAnsiTheme="majorBidi" w:cstheme="majorBidi"/>
          <w:b/>
          <w:bCs/>
          <w:sz w:val="24"/>
          <w:szCs w:val="24"/>
        </w:rPr>
      </w:pPr>
      <w:r>
        <w:rPr>
          <w:rFonts w:asciiTheme="majorBidi" w:hAnsiTheme="majorBidi" w:cstheme="majorBidi"/>
          <w:b/>
          <w:bCs/>
          <w:sz w:val="24"/>
          <w:szCs w:val="24"/>
        </w:rPr>
        <w:t>Group1</w:t>
      </w:r>
    </w:p>
    <w:p w:rsidR="00145F3F" w:rsidRDefault="00145F3F" w:rsidP="005D6701">
      <w:pPr>
        <w:jc w:val="center"/>
        <w:rPr>
          <w:rFonts w:asciiTheme="majorBidi" w:hAnsiTheme="majorBidi" w:cstheme="majorBidi"/>
          <w:b/>
          <w:bCs/>
          <w:sz w:val="24"/>
          <w:szCs w:val="24"/>
        </w:rPr>
      </w:pPr>
    </w:p>
    <w:p w:rsidR="00145F3F" w:rsidRDefault="00145F3F" w:rsidP="005D6701">
      <w:pPr>
        <w:jc w:val="center"/>
        <w:rPr>
          <w:rFonts w:asciiTheme="majorBidi" w:hAnsiTheme="majorBidi" w:cstheme="majorBidi"/>
          <w:b/>
          <w:bCs/>
          <w:sz w:val="24"/>
          <w:szCs w:val="24"/>
        </w:rPr>
      </w:pPr>
    </w:p>
    <w:p w:rsidR="00145F3F" w:rsidRDefault="00145F3F" w:rsidP="005D6701">
      <w:pPr>
        <w:jc w:val="center"/>
        <w:rPr>
          <w:rFonts w:asciiTheme="majorBidi" w:hAnsiTheme="majorBidi" w:cstheme="majorBidi"/>
          <w:b/>
          <w:bCs/>
          <w:sz w:val="24"/>
          <w:szCs w:val="24"/>
        </w:rPr>
      </w:pPr>
    </w:p>
    <w:p w:rsidR="00145F3F" w:rsidRDefault="00145F3F" w:rsidP="005D6701">
      <w:pPr>
        <w:jc w:val="center"/>
        <w:rPr>
          <w:rFonts w:asciiTheme="majorBidi" w:hAnsiTheme="majorBidi" w:cstheme="majorBidi"/>
          <w:b/>
          <w:bCs/>
          <w:sz w:val="24"/>
          <w:szCs w:val="24"/>
        </w:rPr>
      </w:pPr>
    </w:p>
    <w:p w:rsidR="00145F3F" w:rsidRDefault="00145F3F" w:rsidP="005D6701">
      <w:pPr>
        <w:jc w:val="center"/>
        <w:rPr>
          <w:rFonts w:asciiTheme="majorBidi" w:hAnsiTheme="majorBidi" w:cstheme="majorBidi"/>
          <w:b/>
          <w:bCs/>
          <w:sz w:val="24"/>
          <w:szCs w:val="24"/>
        </w:rPr>
      </w:pPr>
    </w:p>
    <w:p w:rsidR="00145F3F" w:rsidRDefault="00145F3F" w:rsidP="005D6701">
      <w:pPr>
        <w:jc w:val="center"/>
        <w:rPr>
          <w:rFonts w:asciiTheme="majorBidi" w:hAnsiTheme="majorBidi" w:cstheme="majorBidi"/>
          <w:b/>
          <w:bCs/>
          <w:sz w:val="24"/>
          <w:szCs w:val="24"/>
        </w:rPr>
      </w:pPr>
    </w:p>
    <w:p w:rsidR="00145F3F" w:rsidRDefault="00145F3F" w:rsidP="005D6701">
      <w:pPr>
        <w:jc w:val="center"/>
        <w:rPr>
          <w:rFonts w:asciiTheme="majorBidi" w:hAnsiTheme="majorBidi" w:cstheme="majorBidi"/>
          <w:b/>
          <w:bCs/>
          <w:sz w:val="24"/>
          <w:szCs w:val="24"/>
        </w:rPr>
      </w:pPr>
    </w:p>
    <w:p w:rsidR="00145F3F" w:rsidRDefault="00145F3F" w:rsidP="008448CE">
      <w:pPr>
        <w:rPr>
          <w:rFonts w:asciiTheme="majorBidi" w:hAnsiTheme="majorBidi" w:cstheme="majorBidi"/>
          <w:b/>
          <w:bCs/>
          <w:sz w:val="24"/>
          <w:szCs w:val="24"/>
        </w:rPr>
      </w:pPr>
    </w:p>
    <w:p w:rsidR="0028005C" w:rsidRDefault="0028005C" w:rsidP="0028005C">
      <w:pPr>
        <w:jc w:val="center"/>
        <w:rPr>
          <w:rFonts w:asciiTheme="majorBidi" w:hAnsiTheme="majorBidi" w:cstheme="majorBidi"/>
          <w:b/>
          <w:bCs/>
          <w:sz w:val="24"/>
          <w:szCs w:val="24"/>
        </w:rPr>
      </w:pPr>
      <w:r>
        <w:rPr>
          <w:rFonts w:asciiTheme="majorBidi" w:hAnsiTheme="majorBidi" w:cstheme="majorBidi"/>
          <w:b/>
          <w:bCs/>
          <w:sz w:val="24"/>
          <w:szCs w:val="24"/>
        </w:rPr>
        <w:lastRenderedPageBreak/>
        <w:t>Chemical effects on bacterial growth</w:t>
      </w:r>
    </w:p>
    <w:p w:rsidR="0028005C" w:rsidRPr="008448CE" w:rsidRDefault="0028005C" w:rsidP="008448CE">
      <w:pPr>
        <w:rPr>
          <w:rFonts w:asciiTheme="majorBidi" w:hAnsiTheme="majorBidi" w:cstheme="majorBidi"/>
          <w:b/>
          <w:bCs/>
          <w:sz w:val="24"/>
          <w:szCs w:val="24"/>
        </w:rPr>
      </w:pPr>
    </w:p>
    <w:p w:rsidR="0028005C" w:rsidRPr="0028005C" w:rsidRDefault="008448CE" w:rsidP="0028005C">
      <w:pPr>
        <w:pStyle w:val="Default"/>
        <w:numPr>
          <w:ilvl w:val="0"/>
          <w:numId w:val="2"/>
        </w:numPr>
        <w:rPr>
          <w:rFonts w:asciiTheme="majorBidi" w:hAnsiTheme="majorBidi" w:cstheme="majorBidi"/>
          <w:b/>
          <w:bCs/>
          <w:u w:val="single"/>
        </w:rPr>
      </w:pPr>
      <w:r w:rsidRPr="00CD771B">
        <w:rPr>
          <w:rFonts w:asciiTheme="majorBidi" w:hAnsiTheme="majorBidi" w:cstheme="majorBidi"/>
          <w:b/>
          <w:bCs/>
          <w:u w:val="single"/>
        </w:rPr>
        <w:t>Object</w:t>
      </w:r>
      <w:r w:rsidR="005A673C" w:rsidRPr="00CD771B">
        <w:rPr>
          <w:rFonts w:asciiTheme="majorBidi" w:hAnsiTheme="majorBidi" w:cstheme="majorBidi"/>
          <w:b/>
          <w:bCs/>
          <w:u w:val="single"/>
        </w:rPr>
        <w:t xml:space="preserve">ives </w:t>
      </w:r>
    </w:p>
    <w:p w:rsidR="005A673C" w:rsidRPr="008448CE" w:rsidRDefault="005A673C" w:rsidP="008448CE">
      <w:pPr>
        <w:pStyle w:val="Default"/>
        <w:rPr>
          <w:rFonts w:asciiTheme="majorBidi" w:hAnsiTheme="majorBidi" w:cstheme="majorBidi"/>
        </w:rPr>
      </w:pPr>
    </w:p>
    <w:p w:rsidR="00145F3F" w:rsidRPr="008448CE" w:rsidRDefault="008448CE" w:rsidP="008448CE">
      <w:pPr>
        <w:rPr>
          <w:rFonts w:asciiTheme="majorBidi" w:hAnsiTheme="majorBidi" w:cstheme="majorBidi"/>
          <w:b/>
          <w:bCs/>
          <w:sz w:val="24"/>
          <w:szCs w:val="24"/>
        </w:rPr>
      </w:pPr>
      <w:r w:rsidRPr="008448CE">
        <w:rPr>
          <w:rFonts w:asciiTheme="majorBidi" w:hAnsiTheme="majorBidi" w:cstheme="majorBidi"/>
          <w:sz w:val="24"/>
          <w:szCs w:val="24"/>
        </w:rPr>
        <w:t xml:space="preserve">The aim of this experiment is to examine the effects of certain chemicals and antibiotics on the growth of </w:t>
      </w:r>
      <w:r w:rsidRPr="008448CE">
        <w:rPr>
          <w:rStyle w:val="Emphasis"/>
          <w:rFonts w:asciiTheme="majorBidi" w:hAnsiTheme="majorBidi" w:cstheme="majorBidi"/>
          <w:sz w:val="21"/>
          <w:szCs w:val="21"/>
          <w:shd w:val="clear" w:color="auto" w:fill="FFFFFF"/>
        </w:rPr>
        <w:t>Escherichia coli</w:t>
      </w:r>
      <w:r w:rsidRPr="008448CE">
        <w:rPr>
          <w:rFonts w:asciiTheme="majorBidi" w:hAnsiTheme="majorBidi" w:cstheme="majorBidi"/>
          <w:i/>
          <w:iCs/>
          <w:sz w:val="24"/>
          <w:szCs w:val="24"/>
        </w:rPr>
        <w:t xml:space="preserve"> </w:t>
      </w:r>
      <w:r w:rsidRPr="008448CE">
        <w:rPr>
          <w:rFonts w:asciiTheme="majorBidi" w:hAnsiTheme="majorBidi" w:cstheme="majorBidi"/>
          <w:sz w:val="24"/>
          <w:szCs w:val="24"/>
        </w:rPr>
        <w:t xml:space="preserve">and </w:t>
      </w:r>
      <w:r w:rsidRPr="008448CE">
        <w:rPr>
          <w:rFonts w:asciiTheme="majorBidi" w:hAnsiTheme="majorBidi" w:cstheme="majorBidi"/>
          <w:i/>
          <w:iCs/>
          <w:sz w:val="24"/>
          <w:szCs w:val="24"/>
        </w:rPr>
        <w:t xml:space="preserve">Staphylococcus aureus </w:t>
      </w:r>
      <w:r w:rsidRPr="008448CE">
        <w:rPr>
          <w:rFonts w:asciiTheme="majorBidi" w:hAnsiTheme="majorBidi" w:cstheme="majorBidi"/>
          <w:sz w:val="24"/>
          <w:szCs w:val="24"/>
        </w:rPr>
        <w:t xml:space="preserve">bacterial species. As well as finding the Minimum Inhibitory Concentration (MIC), and Minimum Bactericidal Concentration (MBC) for certain antibiotics. </w:t>
      </w:r>
    </w:p>
    <w:p w:rsidR="00313B3A" w:rsidRDefault="00313B3A" w:rsidP="005D6701">
      <w:pPr>
        <w:jc w:val="center"/>
      </w:pPr>
    </w:p>
    <w:p w:rsidR="00313B3A" w:rsidRPr="00CD771B" w:rsidRDefault="00313B3A" w:rsidP="00313B3A">
      <w:pPr>
        <w:pStyle w:val="ListParagraph"/>
        <w:numPr>
          <w:ilvl w:val="0"/>
          <w:numId w:val="2"/>
        </w:numPr>
        <w:rPr>
          <w:rFonts w:asciiTheme="majorBidi" w:hAnsiTheme="majorBidi" w:cstheme="majorBidi"/>
          <w:b/>
          <w:bCs/>
          <w:sz w:val="24"/>
          <w:szCs w:val="24"/>
          <w:u w:val="single"/>
        </w:rPr>
      </w:pPr>
      <w:r w:rsidRPr="00CD771B">
        <w:rPr>
          <w:rFonts w:asciiTheme="majorBidi" w:hAnsiTheme="majorBidi" w:cstheme="majorBidi"/>
          <w:b/>
          <w:bCs/>
          <w:sz w:val="24"/>
          <w:szCs w:val="24"/>
          <w:u w:val="single"/>
        </w:rPr>
        <w:t>Introduction</w:t>
      </w:r>
    </w:p>
    <w:p w:rsidR="00313B3A" w:rsidRDefault="00313B3A" w:rsidP="00313B3A">
      <w:pPr>
        <w:pStyle w:val="Default"/>
        <w:rPr>
          <w:rFonts w:asciiTheme="majorBidi" w:hAnsiTheme="majorBidi" w:cstheme="majorBidi"/>
        </w:rPr>
      </w:pPr>
      <w:r w:rsidRPr="00313B3A">
        <w:rPr>
          <w:rFonts w:asciiTheme="majorBidi" w:hAnsiTheme="majorBidi" w:cstheme="majorBidi"/>
        </w:rPr>
        <w:t>The growth of microorganisms can be controlled by the usage of many chemical agents, that would kill microbes (bactericidal) or inhibit the growth of microbes (bacteriostatic). The eff</w:t>
      </w:r>
      <w:r w:rsidR="00BD48F0">
        <w:rPr>
          <w:rFonts w:asciiTheme="majorBidi" w:hAnsiTheme="majorBidi" w:cstheme="majorBidi"/>
        </w:rPr>
        <w:t>ect of chemical agents may vary,</w:t>
      </w:r>
      <w:r w:rsidRPr="00313B3A">
        <w:rPr>
          <w:rFonts w:asciiTheme="majorBidi" w:hAnsiTheme="majorBidi" w:cstheme="majorBidi"/>
        </w:rPr>
        <w:t xml:space="preserve"> Some chemicals decrease antimicrobial presence in an area or on a surface (decontaminant). Others </w:t>
      </w:r>
      <w:r w:rsidR="00BD48F0">
        <w:rPr>
          <w:rFonts w:asciiTheme="majorBidi" w:hAnsiTheme="majorBidi" w:cstheme="majorBidi"/>
        </w:rPr>
        <w:t xml:space="preserve">are not used to remove all </w:t>
      </w:r>
      <w:r w:rsidRPr="00313B3A">
        <w:rPr>
          <w:rFonts w:asciiTheme="majorBidi" w:hAnsiTheme="majorBidi" w:cstheme="majorBidi"/>
        </w:rPr>
        <w:t xml:space="preserve">contaminants; instead, reduce the amount of contamination by killing some pathogenic bacteria and fungi (disinfectant). Others kill or inhibit microorganisms but are safe </w:t>
      </w:r>
      <w:r>
        <w:rPr>
          <w:rFonts w:asciiTheme="majorBidi" w:hAnsiTheme="majorBidi" w:cstheme="majorBidi"/>
        </w:rPr>
        <w:t xml:space="preserve">for human tissues (antiseptic). </w:t>
      </w:r>
      <w:r w:rsidRPr="00313B3A">
        <w:rPr>
          <w:rFonts w:asciiTheme="majorBidi" w:hAnsiTheme="majorBidi" w:cstheme="majorBidi"/>
        </w:rPr>
        <w:t>Antibiotics, how</w:t>
      </w:r>
      <w:r w:rsidR="00BD48F0">
        <w:rPr>
          <w:rFonts w:asciiTheme="majorBidi" w:hAnsiTheme="majorBidi" w:cstheme="majorBidi"/>
        </w:rPr>
        <w:t xml:space="preserve">ever, are metabolic products of </w:t>
      </w:r>
      <w:r w:rsidRPr="00313B3A">
        <w:rPr>
          <w:rFonts w:asciiTheme="majorBidi" w:hAnsiTheme="majorBidi" w:cstheme="majorBidi"/>
        </w:rPr>
        <w:t xml:space="preserve">microorganisms that are used to kill or inhibit the growth of other microorganisms and can be used on or inside patient. To determine the effectiveness of a certain antibiotic on a certain microbe </w:t>
      </w:r>
      <w:r w:rsidRPr="00313B3A">
        <w:rPr>
          <w:rFonts w:asciiTheme="majorBidi" w:hAnsiTheme="majorBidi" w:cstheme="majorBidi"/>
          <w:b/>
          <w:bCs/>
        </w:rPr>
        <w:t xml:space="preserve">the Kirby-Bauer method </w:t>
      </w:r>
      <w:r w:rsidRPr="00313B3A">
        <w:rPr>
          <w:rFonts w:asciiTheme="majorBidi" w:hAnsiTheme="majorBidi" w:cstheme="majorBidi"/>
        </w:rPr>
        <w:t>is used. It is done by measuring the diameter of the zone of inhibition (the zone where no microbial growth is observed) around a given antibiotic disc, after the disc is placed in a Mueller-Hinton agar petri dish cultured with a certain microbe. The measurement of the zone is then compared to standards, to determine if the bacteria is sensitive to the antibiotic (killed or inhibited by it), or resistant to it (unaffected). As uncalculated large doses of antibiotics are not healthy for human use, medical microbiologists have defined the MIC and MBC as critical amounts of an antibiotic that can be depended on in drug production. Minimum Inhibitory Concentration (MIC) is the lowest concentration of an antimicrobial drug that will inhibit the visible growth of a microorganism after overnight incubation. It can be determined by broth dilution methods after a culture has been isolated, and identical doses of bacteria are cultured in wells of liquid media containing progressively lower concentrations of the drug. The MIC would be the last well containing clear (not turbid) med</w:t>
      </w:r>
      <w:r>
        <w:rPr>
          <w:rFonts w:asciiTheme="majorBidi" w:hAnsiTheme="majorBidi" w:cstheme="majorBidi"/>
        </w:rPr>
        <w:t>ium.</w:t>
      </w:r>
      <w:r w:rsidRPr="00313B3A">
        <w:rPr>
          <w:rFonts w:asciiTheme="majorBidi" w:hAnsiTheme="majorBidi" w:cstheme="majorBidi"/>
        </w:rPr>
        <w:t xml:space="preserve">However, Minimum Bactericidal Concentration (MBC) determines the lowest concentration at which an antimicrobial agent will kill a microorganism. It is complementary to the MIC test. That after determining the MIC, the liquid media well containing the microbe and antibiotic MIC and the previous two wells are plated onto agar dishes. And using the method of viable count as a proxy measure of bacterial viability, the number of colony-forming units (CFUs) can be determined; finally, the dish that . </w:t>
      </w:r>
    </w:p>
    <w:p w:rsidR="00841338" w:rsidRDefault="00841338" w:rsidP="00313B3A">
      <w:pPr>
        <w:pStyle w:val="Default"/>
        <w:rPr>
          <w:rFonts w:asciiTheme="majorBidi" w:hAnsiTheme="majorBidi" w:cstheme="majorBidi"/>
        </w:rPr>
      </w:pPr>
    </w:p>
    <w:p w:rsidR="00841338" w:rsidRDefault="00841338" w:rsidP="00313B3A">
      <w:pPr>
        <w:pStyle w:val="Default"/>
        <w:rPr>
          <w:rFonts w:asciiTheme="majorBidi" w:hAnsiTheme="majorBidi" w:cstheme="majorBidi"/>
        </w:rPr>
      </w:pPr>
    </w:p>
    <w:p w:rsidR="00841338" w:rsidRDefault="00841338" w:rsidP="00313B3A">
      <w:pPr>
        <w:pStyle w:val="Default"/>
        <w:rPr>
          <w:rFonts w:asciiTheme="majorBidi" w:hAnsiTheme="majorBidi" w:cstheme="majorBidi"/>
        </w:rPr>
      </w:pPr>
    </w:p>
    <w:p w:rsidR="00841338" w:rsidRDefault="00841338" w:rsidP="00313B3A">
      <w:pPr>
        <w:pStyle w:val="Default"/>
        <w:rPr>
          <w:rFonts w:asciiTheme="majorBidi" w:hAnsiTheme="majorBidi" w:cstheme="majorBidi"/>
        </w:rPr>
      </w:pPr>
    </w:p>
    <w:p w:rsidR="00841338" w:rsidRDefault="00841338" w:rsidP="00313B3A">
      <w:pPr>
        <w:pStyle w:val="Default"/>
        <w:rPr>
          <w:rFonts w:asciiTheme="majorBidi" w:hAnsiTheme="majorBidi" w:cstheme="majorBidi"/>
        </w:rPr>
      </w:pPr>
    </w:p>
    <w:p w:rsidR="00841338" w:rsidRDefault="00841338" w:rsidP="00841338">
      <w:pPr>
        <w:pStyle w:val="Default"/>
        <w:rPr>
          <w:rFonts w:asciiTheme="majorBidi" w:hAnsiTheme="majorBidi" w:cstheme="majorBidi"/>
        </w:rPr>
      </w:pPr>
    </w:p>
    <w:p w:rsidR="00841338" w:rsidRPr="000D50FF" w:rsidRDefault="00841338" w:rsidP="00841338">
      <w:pPr>
        <w:pStyle w:val="Default"/>
        <w:numPr>
          <w:ilvl w:val="0"/>
          <w:numId w:val="2"/>
        </w:numPr>
        <w:rPr>
          <w:rFonts w:asciiTheme="majorBidi" w:hAnsiTheme="majorBidi" w:cstheme="majorBidi"/>
          <w:b/>
          <w:bCs/>
          <w:u w:val="single"/>
        </w:rPr>
      </w:pPr>
      <w:r w:rsidRPr="000D50FF">
        <w:rPr>
          <w:rFonts w:asciiTheme="majorBidi" w:hAnsiTheme="majorBidi" w:cstheme="majorBidi"/>
          <w:b/>
          <w:bCs/>
          <w:u w:val="single"/>
        </w:rPr>
        <w:t>Materials</w:t>
      </w:r>
    </w:p>
    <w:p w:rsidR="00841338" w:rsidRDefault="00841338" w:rsidP="00841338">
      <w:pPr>
        <w:pStyle w:val="Default"/>
        <w:ind w:left="720"/>
        <w:rPr>
          <w:rFonts w:asciiTheme="majorBidi" w:hAnsiTheme="majorBidi" w:cstheme="majorBidi"/>
          <w:b/>
          <w:bCs/>
        </w:rPr>
      </w:pPr>
    </w:p>
    <w:p w:rsidR="00172B99" w:rsidRDefault="00172B99" w:rsidP="00172B99">
      <w:pPr>
        <w:pStyle w:val="Default"/>
        <w:numPr>
          <w:ilvl w:val="0"/>
          <w:numId w:val="7"/>
        </w:numPr>
        <w:rPr>
          <w:rFonts w:asciiTheme="majorBidi" w:hAnsiTheme="majorBidi" w:cstheme="majorBidi"/>
          <w:b/>
          <w:bCs/>
        </w:rPr>
      </w:pPr>
      <w:r>
        <w:rPr>
          <w:rFonts w:asciiTheme="majorBidi" w:hAnsiTheme="majorBidi" w:cstheme="majorBidi"/>
          <w:b/>
          <w:bCs/>
        </w:rPr>
        <w:t>Effect of disinfectants &amp; Antiseptics on bacterial growth.</w:t>
      </w:r>
    </w:p>
    <w:p w:rsidR="00841338" w:rsidRPr="00172B99" w:rsidRDefault="00841338" w:rsidP="00841338">
      <w:pPr>
        <w:pStyle w:val="Default"/>
        <w:numPr>
          <w:ilvl w:val="0"/>
          <w:numId w:val="6"/>
        </w:numPr>
        <w:rPr>
          <w:rFonts w:asciiTheme="majorBidi" w:hAnsiTheme="majorBidi" w:cstheme="majorBidi"/>
        </w:rPr>
      </w:pPr>
      <w:r w:rsidRPr="00172B99">
        <w:rPr>
          <w:rFonts w:asciiTheme="majorBidi" w:hAnsiTheme="majorBidi" w:cstheme="majorBidi"/>
        </w:rPr>
        <w:t>E.coli &amp; S.aureus stock cultures</w:t>
      </w:r>
    </w:p>
    <w:p w:rsidR="00841338" w:rsidRPr="00172B99" w:rsidRDefault="00841338" w:rsidP="00841338">
      <w:pPr>
        <w:pStyle w:val="Default"/>
        <w:numPr>
          <w:ilvl w:val="0"/>
          <w:numId w:val="6"/>
        </w:numPr>
        <w:rPr>
          <w:rFonts w:asciiTheme="majorBidi" w:hAnsiTheme="majorBidi" w:cstheme="majorBidi"/>
        </w:rPr>
      </w:pPr>
      <w:r w:rsidRPr="00172B99">
        <w:rPr>
          <w:rFonts w:asciiTheme="majorBidi" w:hAnsiTheme="majorBidi" w:cstheme="majorBidi"/>
        </w:rPr>
        <w:t>McFarland Standard</w:t>
      </w:r>
    </w:p>
    <w:p w:rsidR="00841338" w:rsidRPr="00172B99" w:rsidRDefault="00841338" w:rsidP="00841338">
      <w:pPr>
        <w:pStyle w:val="Default"/>
        <w:numPr>
          <w:ilvl w:val="0"/>
          <w:numId w:val="6"/>
        </w:numPr>
        <w:rPr>
          <w:rFonts w:asciiTheme="majorBidi" w:hAnsiTheme="majorBidi" w:cstheme="majorBidi"/>
        </w:rPr>
      </w:pPr>
      <w:r w:rsidRPr="00172B99">
        <w:rPr>
          <w:rFonts w:asciiTheme="majorBidi" w:hAnsiTheme="majorBidi" w:cstheme="majorBidi"/>
        </w:rPr>
        <w:t xml:space="preserve">Nutrient- agar broth cultures </w:t>
      </w:r>
    </w:p>
    <w:p w:rsidR="00841338" w:rsidRPr="00172B99" w:rsidRDefault="00841338" w:rsidP="00841338">
      <w:pPr>
        <w:pStyle w:val="Default"/>
        <w:numPr>
          <w:ilvl w:val="0"/>
          <w:numId w:val="6"/>
        </w:numPr>
        <w:rPr>
          <w:rFonts w:asciiTheme="majorBidi" w:hAnsiTheme="majorBidi" w:cstheme="majorBidi"/>
        </w:rPr>
      </w:pPr>
      <w:r w:rsidRPr="00172B99">
        <w:rPr>
          <w:rFonts w:asciiTheme="majorBidi" w:hAnsiTheme="majorBidi" w:cstheme="majorBidi"/>
        </w:rPr>
        <w:t>Sterile Cotton swabs</w:t>
      </w:r>
    </w:p>
    <w:p w:rsidR="00841338" w:rsidRPr="00172B99" w:rsidRDefault="00841338" w:rsidP="00841338">
      <w:pPr>
        <w:pStyle w:val="Default"/>
        <w:numPr>
          <w:ilvl w:val="0"/>
          <w:numId w:val="6"/>
        </w:numPr>
        <w:rPr>
          <w:rFonts w:asciiTheme="majorBidi" w:hAnsiTheme="majorBidi" w:cstheme="majorBidi"/>
        </w:rPr>
      </w:pPr>
      <w:r w:rsidRPr="00172B99">
        <w:rPr>
          <w:rFonts w:asciiTheme="majorBidi" w:hAnsiTheme="majorBidi" w:cstheme="majorBidi"/>
        </w:rPr>
        <w:t>150mm Muller – Hinton agar plates</w:t>
      </w:r>
    </w:p>
    <w:p w:rsidR="00367FE1" w:rsidRPr="00172B99" w:rsidRDefault="00367FE1" w:rsidP="00841338">
      <w:pPr>
        <w:pStyle w:val="Default"/>
        <w:numPr>
          <w:ilvl w:val="0"/>
          <w:numId w:val="6"/>
        </w:numPr>
        <w:rPr>
          <w:rFonts w:asciiTheme="majorBidi" w:hAnsiTheme="majorBidi" w:cstheme="majorBidi"/>
        </w:rPr>
      </w:pPr>
      <w:r w:rsidRPr="00172B99">
        <w:rPr>
          <w:rFonts w:asciiTheme="majorBidi" w:hAnsiTheme="majorBidi" w:cstheme="majorBidi"/>
        </w:rPr>
        <w:t>Disposable sterile inoculating loops</w:t>
      </w:r>
    </w:p>
    <w:p w:rsidR="00367FE1" w:rsidRPr="00172B99" w:rsidRDefault="00367FE1" w:rsidP="00841338">
      <w:pPr>
        <w:pStyle w:val="Default"/>
        <w:numPr>
          <w:ilvl w:val="0"/>
          <w:numId w:val="6"/>
        </w:numPr>
        <w:rPr>
          <w:rFonts w:asciiTheme="majorBidi" w:hAnsiTheme="majorBidi" w:cstheme="majorBidi"/>
        </w:rPr>
      </w:pPr>
      <w:r w:rsidRPr="00172B99">
        <w:rPr>
          <w:rFonts w:asciiTheme="majorBidi" w:hAnsiTheme="majorBidi" w:cstheme="majorBidi"/>
        </w:rPr>
        <w:t>Ethanol 95%</w:t>
      </w:r>
    </w:p>
    <w:p w:rsidR="00367FE1" w:rsidRPr="00172B99" w:rsidRDefault="00367FE1" w:rsidP="00841338">
      <w:pPr>
        <w:pStyle w:val="Default"/>
        <w:numPr>
          <w:ilvl w:val="0"/>
          <w:numId w:val="6"/>
        </w:numPr>
        <w:rPr>
          <w:rFonts w:asciiTheme="majorBidi" w:hAnsiTheme="majorBidi" w:cstheme="majorBidi"/>
        </w:rPr>
      </w:pPr>
      <w:r w:rsidRPr="00172B99">
        <w:rPr>
          <w:rFonts w:asciiTheme="majorBidi" w:hAnsiTheme="majorBidi" w:cstheme="majorBidi"/>
        </w:rPr>
        <w:t xml:space="preserve">Stainless steel tweezers </w:t>
      </w:r>
    </w:p>
    <w:p w:rsidR="00367FE1" w:rsidRPr="00172B99" w:rsidRDefault="00367FE1" w:rsidP="00841338">
      <w:pPr>
        <w:pStyle w:val="Default"/>
        <w:numPr>
          <w:ilvl w:val="0"/>
          <w:numId w:val="6"/>
        </w:numPr>
        <w:rPr>
          <w:rFonts w:asciiTheme="majorBidi" w:hAnsiTheme="majorBidi" w:cstheme="majorBidi"/>
        </w:rPr>
      </w:pPr>
      <w:r w:rsidRPr="00172B99">
        <w:rPr>
          <w:rFonts w:asciiTheme="majorBidi" w:hAnsiTheme="majorBidi" w:cstheme="majorBidi"/>
        </w:rPr>
        <w:t>Discs submerged in Disinfectants &amp; antiseptics: Detol, Listerine, 95% Ethanol, 70% Ethanol, H</w:t>
      </w:r>
      <w:r w:rsidRPr="00172B99">
        <w:rPr>
          <w:rFonts w:asciiTheme="majorBidi" w:hAnsiTheme="majorBidi" w:cstheme="majorBidi"/>
          <w:vertAlign w:val="subscript"/>
        </w:rPr>
        <w:t>2</w:t>
      </w:r>
      <w:r w:rsidRPr="00172B99">
        <w:rPr>
          <w:rFonts w:asciiTheme="majorBidi" w:hAnsiTheme="majorBidi" w:cstheme="majorBidi"/>
        </w:rPr>
        <w:t xml:space="preserve">O(control). </w:t>
      </w:r>
    </w:p>
    <w:p w:rsidR="00841338" w:rsidRDefault="00841338" w:rsidP="00841338">
      <w:pPr>
        <w:pStyle w:val="Default"/>
        <w:rPr>
          <w:rFonts w:asciiTheme="majorBidi" w:hAnsiTheme="majorBidi" w:cstheme="majorBidi"/>
        </w:rPr>
      </w:pPr>
    </w:p>
    <w:p w:rsidR="000D50FF" w:rsidRDefault="000D50FF" w:rsidP="00841338">
      <w:pPr>
        <w:pStyle w:val="Default"/>
        <w:rPr>
          <w:rFonts w:asciiTheme="majorBidi" w:hAnsiTheme="majorBidi" w:cstheme="majorBidi"/>
        </w:rPr>
      </w:pPr>
    </w:p>
    <w:p w:rsidR="006355A0" w:rsidRDefault="006355A0" w:rsidP="006355A0">
      <w:pPr>
        <w:pStyle w:val="Default"/>
        <w:numPr>
          <w:ilvl w:val="0"/>
          <w:numId w:val="7"/>
        </w:numPr>
        <w:rPr>
          <w:rFonts w:asciiTheme="majorBidi" w:hAnsiTheme="majorBidi" w:cstheme="majorBidi"/>
          <w:b/>
          <w:bCs/>
        </w:rPr>
      </w:pPr>
      <w:r w:rsidRPr="006355A0">
        <w:rPr>
          <w:rFonts w:asciiTheme="majorBidi" w:hAnsiTheme="majorBidi" w:cstheme="majorBidi"/>
          <w:b/>
          <w:bCs/>
        </w:rPr>
        <w:t>Effect of Chemotherapeutic agents on bacterial growth</w:t>
      </w:r>
      <w:r>
        <w:rPr>
          <w:rFonts w:asciiTheme="majorBidi" w:hAnsiTheme="majorBidi" w:cstheme="majorBidi"/>
          <w:b/>
          <w:bCs/>
        </w:rPr>
        <w:t>.</w:t>
      </w:r>
    </w:p>
    <w:p w:rsidR="006355A0" w:rsidRPr="006355A0" w:rsidRDefault="006355A0" w:rsidP="006355A0">
      <w:pPr>
        <w:pStyle w:val="Default"/>
        <w:numPr>
          <w:ilvl w:val="0"/>
          <w:numId w:val="13"/>
        </w:numPr>
        <w:rPr>
          <w:rFonts w:asciiTheme="majorBidi" w:hAnsiTheme="majorBidi" w:cstheme="majorBidi"/>
          <w:b/>
          <w:bCs/>
        </w:rPr>
      </w:pPr>
      <w:r>
        <w:rPr>
          <w:sz w:val="22"/>
          <w:szCs w:val="22"/>
        </w:rPr>
        <w:t>E.coli &amp; S.aureus stock cultures</w:t>
      </w:r>
    </w:p>
    <w:p w:rsidR="006355A0" w:rsidRPr="006355A0" w:rsidRDefault="006355A0" w:rsidP="006355A0">
      <w:pPr>
        <w:pStyle w:val="Default"/>
        <w:numPr>
          <w:ilvl w:val="0"/>
          <w:numId w:val="13"/>
        </w:numPr>
        <w:rPr>
          <w:rFonts w:asciiTheme="majorBidi" w:hAnsiTheme="majorBidi" w:cstheme="majorBidi"/>
          <w:b/>
          <w:bCs/>
        </w:rPr>
      </w:pPr>
      <w:r>
        <w:rPr>
          <w:sz w:val="22"/>
          <w:szCs w:val="22"/>
        </w:rPr>
        <w:t>Nutrient –agar broth cultures</w:t>
      </w:r>
    </w:p>
    <w:p w:rsidR="006355A0" w:rsidRPr="006355A0" w:rsidRDefault="006355A0" w:rsidP="006355A0">
      <w:pPr>
        <w:pStyle w:val="Default"/>
        <w:numPr>
          <w:ilvl w:val="0"/>
          <w:numId w:val="13"/>
        </w:numPr>
        <w:rPr>
          <w:rFonts w:asciiTheme="majorBidi" w:hAnsiTheme="majorBidi" w:cstheme="majorBidi"/>
          <w:b/>
          <w:bCs/>
        </w:rPr>
      </w:pPr>
      <w:r>
        <w:rPr>
          <w:sz w:val="22"/>
          <w:szCs w:val="22"/>
        </w:rPr>
        <w:t>McFarland standard</w:t>
      </w:r>
    </w:p>
    <w:p w:rsidR="006355A0" w:rsidRPr="006355A0" w:rsidRDefault="006355A0" w:rsidP="006355A0">
      <w:pPr>
        <w:pStyle w:val="Default"/>
        <w:numPr>
          <w:ilvl w:val="0"/>
          <w:numId w:val="13"/>
        </w:numPr>
        <w:rPr>
          <w:rFonts w:asciiTheme="majorBidi" w:hAnsiTheme="majorBidi" w:cstheme="majorBidi"/>
          <w:b/>
          <w:bCs/>
        </w:rPr>
      </w:pPr>
      <w:r>
        <w:rPr>
          <w:sz w:val="22"/>
          <w:szCs w:val="22"/>
        </w:rPr>
        <w:t>Sterile cotton swabs</w:t>
      </w:r>
    </w:p>
    <w:p w:rsidR="006355A0" w:rsidRPr="006355A0" w:rsidRDefault="006355A0" w:rsidP="006355A0">
      <w:pPr>
        <w:pStyle w:val="Default"/>
        <w:numPr>
          <w:ilvl w:val="0"/>
          <w:numId w:val="13"/>
        </w:numPr>
        <w:rPr>
          <w:rFonts w:asciiTheme="majorBidi" w:hAnsiTheme="majorBidi" w:cstheme="majorBidi"/>
          <w:b/>
          <w:bCs/>
        </w:rPr>
      </w:pPr>
      <w:r>
        <w:rPr>
          <w:sz w:val="22"/>
          <w:szCs w:val="22"/>
        </w:rPr>
        <w:t>Disposable sterile inoculating loops</w:t>
      </w:r>
    </w:p>
    <w:p w:rsidR="006355A0" w:rsidRPr="006355A0" w:rsidRDefault="006355A0" w:rsidP="006355A0">
      <w:pPr>
        <w:pStyle w:val="Default"/>
        <w:numPr>
          <w:ilvl w:val="0"/>
          <w:numId w:val="13"/>
        </w:numPr>
        <w:rPr>
          <w:rFonts w:asciiTheme="majorBidi" w:hAnsiTheme="majorBidi" w:cstheme="majorBidi"/>
          <w:b/>
          <w:bCs/>
        </w:rPr>
      </w:pPr>
      <w:r>
        <w:rPr>
          <w:sz w:val="22"/>
          <w:szCs w:val="22"/>
        </w:rPr>
        <w:t>Ethanol 95%</w:t>
      </w:r>
    </w:p>
    <w:p w:rsidR="006355A0" w:rsidRPr="006355A0" w:rsidRDefault="006355A0" w:rsidP="006355A0">
      <w:pPr>
        <w:pStyle w:val="Default"/>
        <w:numPr>
          <w:ilvl w:val="0"/>
          <w:numId w:val="13"/>
        </w:numPr>
        <w:rPr>
          <w:rFonts w:asciiTheme="majorBidi" w:hAnsiTheme="majorBidi" w:cstheme="majorBidi"/>
          <w:b/>
          <w:bCs/>
        </w:rPr>
      </w:pPr>
      <w:r>
        <w:rPr>
          <w:sz w:val="22"/>
          <w:szCs w:val="22"/>
        </w:rPr>
        <w:t>Stainless steel tweezers</w:t>
      </w:r>
    </w:p>
    <w:p w:rsidR="006355A0" w:rsidRPr="00F10FA8" w:rsidRDefault="006355A0" w:rsidP="006355A0">
      <w:pPr>
        <w:pStyle w:val="Default"/>
        <w:numPr>
          <w:ilvl w:val="0"/>
          <w:numId w:val="13"/>
        </w:numPr>
        <w:rPr>
          <w:rFonts w:asciiTheme="majorBidi" w:hAnsiTheme="majorBidi" w:cstheme="majorBidi"/>
          <w:b/>
          <w:bCs/>
        </w:rPr>
      </w:pPr>
      <w:r>
        <w:rPr>
          <w:sz w:val="22"/>
          <w:szCs w:val="22"/>
        </w:rPr>
        <w:t>150mm Muller –Hinton agar plates</w:t>
      </w:r>
    </w:p>
    <w:p w:rsidR="00F10FA8" w:rsidRPr="00366464" w:rsidRDefault="00F10FA8" w:rsidP="00366464">
      <w:pPr>
        <w:pStyle w:val="Default"/>
        <w:numPr>
          <w:ilvl w:val="0"/>
          <w:numId w:val="13"/>
        </w:numPr>
        <w:rPr>
          <w:rFonts w:asciiTheme="majorBidi" w:hAnsiTheme="majorBidi" w:cstheme="majorBidi"/>
          <w:b/>
          <w:bCs/>
        </w:rPr>
      </w:pPr>
      <w:r>
        <w:rPr>
          <w:sz w:val="22"/>
          <w:szCs w:val="22"/>
        </w:rPr>
        <w:t xml:space="preserve">Antibiotic discs: </w:t>
      </w:r>
      <w:r w:rsidR="009B27A6">
        <w:rPr>
          <w:sz w:val="22"/>
          <w:szCs w:val="22"/>
        </w:rPr>
        <w:t>AMP10, C/P 5, AMC 30, OX1 .</w:t>
      </w:r>
    </w:p>
    <w:p w:rsidR="00366464" w:rsidRDefault="00366464" w:rsidP="00366464">
      <w:pPr>
        <w:pStyle w:val="Default"/>
        <w:rPr>
          <w:sz w:val="22"/>
          <w:szCs w:val="22"/>
        </w:rPr>
      </w:pPr>
    </w:p>
    <w:p w:rsidR="00366464" w:rsidRPr="00366464" w:rsidRDefault="00366464" w:rsidP="00366464">
      <w:pPr>
        <w:pStyle w:val="Default"/>
        <w:rPr>
          <w:rFonts w:asciiTheme="majorBidi" w:hAnsiTheme="majorBidi" w:cstheme="majorBidi"/>
          <w:b/>
          <w:bCs/>
        </w:rPr>
      </w:pPr>
    </w:p>
    <w:p w:rsidR="00366464" w:rsidRDefault="00366464" w:rsidP="00366464">
      <w:pPr>
        <w:pStyle w:val="ListParagraph"/>
        <w:numPr>
          <w:ilvl w:val="0"/>
          <w:numId w:val="7"/>
        </w:numPr>
        <w:autoSpaceDE w:val="0"/>
        <w:autoSpaceDN w:val="0"/>
        <w:adjustRightInd w:val="0"/>
        <w:spacing w:after="0" w:line="240" w:lineRule="auto"/>
        <w:rPr>
          <w:rFonts w:asciiTheme="majorBidi" w:hAnsiTheme="majorBidi" w:cstheme="majorBidi"/>
          <w:b/>
          <w:bCs/>
          <w:color w:val="000000"/>
          <w:sz w:val="24"/>
          <w:szCs w:val="24"/>
        </w:rPr>
      </w:pPr>
      <w:r w:rsidRPr="00366464">
        <w:rPr>
          <w:rFonts w:asciiTheme="majorBidi" w:hAnsiTheme="majorBidi" w:cstheme="majorBidi"/>
          <w:b/>
          <w:bCs/>
          <w:color w:val="000000"/>
          <w:sz w:val="24"/>
          <w:szCs w:val="24"/>
        </w:rPr>
        <w:t>Minimum Inhibitory Concentration (MIC) and Minimum Bactericidal Concentration (MBC)</w:t>
      </w:r>
      <w:r>
        <w:rPr>
          <w:rFonts w:asciiTheme="majorBidi" w:hAnsiTheme="majorBidi" w:cstheme="majorBidi"/>
          <w:b/>
          <w:bCs/>
          <w:color w:val="000000"/>
          <w:sz w:val="24"/>
          <w:szCs w:val="24"/>
        </w:rPr>
        <w:t>.</w:t>
      </w:r>
    </w:p>
    <w:p w:rsidR="00366464" w:rsidRPr="00366464" w:rsidRDefault="00366464" w:rsidP="00366464">
      <w:pPr>
        <w:pStyle w:val="ListParagraph"/>
        <w:numPr>
          <w:ilvl w:val="0"/>
          <w:numId w:val="26"/>
        </w:num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color w:val="000000"/>
          <w:sz w:val="24"/>
          <w:szCs w:val="24"/>
        </w:rPr>
        <w:t>Antibiotic stock solution 1000 mcg/ml</w:t>
      </w:r>
    </w:p>
    <w:p w:rsidR="00366464" w:rsidRPr="00366464" w:rsidRDefault="00366464" w:rsidP="00366464">
      <w:pPr>
        <w:pStyle w:val="ListParagraph"/>
        <w:numPr>
          <w:ilvl w:val="0"/>
          <w:numId w:val="26"/>
        </w:num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color w:val="000000"/>
          <w:sz w:val="24"/>
          <w:szCs w:val="24"/>
        </w:rPr>
        <w:t>Sterile 96 wells plates</w:t>
      </w:r>
    </w:p>
    <w:p w:rsidR="004B7DCA" w:rsidRPr="004B7DCA" w:rsidRDefault="004B7DCA" w:rsidP="00366464">
      <w:pPr>
        <w:pStyle w:val="ListParagraph"/>
        <w:numPr>
          <w:ilvl w:val="0"/>
          <w:numId w:val="26"/>
        </w:num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color w:val="000000"/>
          <w:sz w:val="24"/>
          <w:szCs w:val="24"/>
        </w:rPr>
        <w:t xml:space="preserve">Stock cultures of E.coli &amp; S.aureus </w:t>
      </w:r>
    </w:p>
    <w:p w:rsidR="004B7DCA" w:rsidRPr="004B7DCA" w:rsidRDefault="004B7DCA" w:rsidP="00366464">
      <w:pPr>
        <w:pStyle w:val="ListParagraph"/>
        <w:numPr>
          <w:ilvl w:val="0"/>
          <w:numId w:val="26"/>
        </w:num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color w:val="000000"/>
          <w:sz w:val="24"/>
          <w:szCs w:val="24"/>
        </w:rPr>
        <w:t>Nutrient agar plates</w:t>
      </w:r>
    </w:p>
    <w:p w:rsidR="004B7DCA" w:rsidRPr="004B7DCA" w:rsidRDefault="004B7DCA" w:rsidP="00366464">
      <w:pPr>
        <w:pStyle w:val="ListParagraph"/>
        <w:numPr>
          <w:ilvl w:val="0"/>
          <w:numId w:val="26"/>
        </w:num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color w:val="000000"/>
          <w:sz w:val="24"/>
          <w:szCs w:val="24"/>
        </w:rPr>
        <w:t>Multichannel micropipette</w:t>
      </w:r>
    </w:p>
    <w:p w:rsidR="004B7DCA" w:rsidRPr="004B7DCA" w:rsidRDefault="004B7DCA" w:rsidP="00366464">
      <w:pPr>
        <w:pStyle w:val="ListParagraph"/>
        <w:numPr>
          <w:ilvl w:val="0"/>
          <w:numId w:val="26"/>
        </w:num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color w:val="000000"/>
          <w:sz w:val="24"/>
          <w:szCs w:val="24"/>
        </w:rPr>
        <w:t>Sterile pipette tips</w:t>
      </w:r>
    </w:p>
    <w:p w:rsidR="000D50FF" w:rsidRPr="000D50FF" w:rsidRDefault="004B7DCA" w:rsidP="000D50FF">
      <w:pPr>
        <w:pStyle w:val="ListParagraph"/>
        <w:numPr>
          <w:ilvl w:val="0"/>
          <w:numId w:val="26"/>
        </w:num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color w:val="000000"/>
          <w:sz w:val="24"/>
          <w:szCs w:val="24"/>
        </w:rPr>
        <w:t>Sterile diluents(Muller-Hinton</w:t>
      </w:r>
      <w:r w:rsidR="00366464" w:rsidRPr="00366464">
        <w:rPr>
          <w:rFonts w:asciiTheme="majorBidi" w:hAnsiTheme="majorBidi" w:cstheme="majorBidi"/>
          <w:b/>
          <w:bCs/>
          <w:color w:val="000000"/>
          <w:sz w:val="24"/>
          <w:szCs w:val="24"/>
        </w:rPr>
        <w:t xml:space="preserve"> </w:t>
      </w:r>
      <w:r>
        <w:rPr>
          <w:rFonts w:asciiTheme="majorBidi" w:hAnsiTheme="majorBidi" w:cstheme="majorBidi"/>
          <w:color w:val="000000"/>
          <w:sz w:val="24"/>
          <w:szCs w:val="24"/>
        </w:rPr>
        <w:t>broth)</w:t>
      </w:r>
    </w:p>
    <w:p w:rsidR="000D50FF" w:rsidRDefault="000D50FF" w:rsidP="000D50FF">
      <w:pPr>
        <w:autoSpaceDE w:val="0"/>
        <w:autoSpaceDN w:val="0"/>
        <w:adjustRightInd w:val="0"/>
        <w:spacing w:after="0" w:line="240" w:lineRule="auto"/>
        <w:rPr>
          <w:rFonts w:asciiTheme="majorBidi" w:hAnsiTheme="majorBidi" w:cstheme="majorBidi"/>
          <w:b/>
          <w:bCs/>
          <w:color w:val="000000"/>
          <w:sz w:val="24"/>
          <w:szCs w:val="24"/>
        </w:rPr>
      </w:pPr>
    </w:p>
    <w:p w:rsidR="000D50FF" w:rsidRPr="000D50FF" w:rsidRDefault="000D50FF" w:rsidP="000D50FF">
      <w:pPr>
        <w:autoSpaceDE w:val="0"/>
        <w:autoSpaceDN w:val="0"/>
        <w:adjustRightInd w:val="0"/>
        <w:spacing w:after="0" w:line="240" w:lineRule="auto"/>
        <w:rPr>
          <w:rFonts w:asciiTheme="majorBidi" w:hAnsiTheme="majorBidi" w:cstheme="majorBidi"/>
          <w:b/>
          <w:bCs/>
          <w:color w:val="000000"/>
          <w:sz w:val="24"/>
          <w:szCs w:val="24"/>
        </w:rPr>
      </w:pPr>
    </w:p>
    <w:p w:rsidR="004028CA" w:rsidRDefault="004028CA" w:rsidP="004028CA">
      <w:pPr>
        <w:pStyle w:val="ListParagraph"/>
        <w:autoSpaceDE w:val="0"/>
        <w:autoSpaceDN w:val="0"/>
        <w:adjustRightInd w:val="0"/>
        <w:spacing w:after="0" w:line="240" w:lineRule="auto"/>
        <w:ind w:left="1440"/>
        <w:rPr>
          <w:rFonts w:asciiTheme="majorBidi" w:hAnsiTheme="majorBidi" w:cstheme="majorBidi"/>
          <w:color w:val="000000"/>
          <w:sz w:val="24"/>
          <w:szCs w:val="24"/>
        </w:rPr>
      </w:pPr>
    </w:p>
    <w:p w:rsidR="000D50FF" w:rsidRDefault="000D50FF" w:rsidP="004028CA">
      <w:pPr>
        <w:pStyle w:val="ListParagraph"/>
        <w:autoSpaceDE w:val="0"/>
        <w:autoSpaceDN w:val="0"/>
        <w:adjustRightInd w:val="0"/>
        <w:spacing w:after="0" w:line="240" w:lineRule="auto"/>
        <w:ind w:left="1440"/>
        <w:rPr>
          <w:rFonts w:asciiTheme="majorBidi" w:hAnsiTheme="majorBidi" w:cstheme="majorBidi"/>
          <w:color w:val="000000"/>
          <w:sz w:val="24"/>
          <w:szCs w:val="24"/>
        </w:rPr>
      </w:pPr>
    </w:p>
    <w:p w:rsidR="000D50FF" w:rsidRDefault="000D50FF" w:rsidP="004028CA">
      <w:pPr>
        <w:pStyle w:val="ListParagraph"/>
        <w:autoSpaceDE w:val="0"/>
        <w:autoSpaceDN w:val="0"/>
        <w:adjustRightInd w:val="0"/>
        <w:spacing w:after="0" w:line="240" w:lineRule="auto"/>
        <w:ind w:left="1440"/>
        <w:rPr>
          <w:rFonts w:asciiTheme="majorBidi" w:hAnsiTheme="majorBidi" w:cstheme="majorBidi"/>
          <w:color w:val="000000"/>
          <w:sz w:val="24"/>
          <w:szCs w:val="24"/>
        </w:rPr>
      </w:pPr>
    </w:p>
    <w:p w:rsidR="000D50FF" w:rsidRDefault="000D50FF" w:rsidP="004028CA">
      <w:pPr>
        <w:pStyle w:val="ListParagraph"/>
        <w:autoSpaceDE w:val="0"/>
        <w:autoSpaceDN w:val="0"/>
        <w:adjustRightInd w:val="0"/>
        <w:spacing w:after="0" w:line="240" w:lineRule="auto"/>
        <w:ind w:left="1440"/>
        <w:rPr>
          <w:rFonts w:asciiTheme="majorBidi" w:hAnsiTheme="majorBidi" w:cstheme="majorBidi"/>
          <w:color w:val="000000"/>
          <w:sz w:val="24"/>
          <w:szCs w:val="24"/>
        </w:rPr>
      </w:pPr>
    </w:p>
    <w:p w:rsidR="000D50FF" w:rsidRDefault="000D50FF" w:rsidP="004028CA">
      <w:pPr>
        <w:pStyle w:val="ListParagraph"/>
        <w:autoSpaceDE w:val="0"/>
        <w:autoSpaceDN w:val="0"/>
        <w:adjustRightInd w:val="0"/>
        <w:spacing w:after="0" w:line="240" w:lineRule="auto"/>
        <w:ind w:left="1440"/>
        <w:rPr>
          <w:rFonts w:asciiTheme="majorBidi" w:hAnsiTheme="majorBidi" w:cstheme="majorBidi"/>
          <w:color w:val="000000"/>
          <w:sz w:val="24"/>
          <w:szCs w:val="24"/>
        </w:rPr>
      </w:pPr>
    </w:p>
    <w:p w:rsidR="000D50FF" w:rsidRDefault="000D50FF" w:rsidP="004028CA">
      <w:pPr>
        <w:pStyle w:val="ListParagraph"/>
        <w:autoSpaceDE w:val="0"/>
        <w:autoSpaceDN w:val="0"/>
        <w:adjustRightInd w:val="0"/>
        <w:spacing w:after="0" w:line="240" w:lineRule="auto"/>
        <w:ind w:left="1440"/>
        <w:rPr>
          <w:rFonts w:asciiTheme="majorBidi" w:hAnsiTheme="majorBidi" w:cstheme="majorBidi"/>
          <w:color w:val="000000"/>
          <w:sz w:val="24"/>
          <w:szCs w:val="24"/>
        </w:rPr>
      </w:pPr>
    </w:p>
    <w:p w:rsidR="000D50FF" w:rsidRDefault="000D50FF" w:rsidP="004028CA">
      <w:pPr>
        <w:pStyle w:val="ListParagraph"/>
        <w:autoSpaceDE w:val="0"/>
        <w:autoSpaceDN w:val="0"/>
        <w:adjustRightInd w:val="0"/>
        <w:spacing w:after="0" w:line="240" w:lineRule="auto"/>
        <w:ind w:left="1440"/>
        <w:rPr>
          <w:rFonts w:asciiTheme="majorBidi" w:hAnsiTheme="majorBidi" w:cstheme="majorBidi"/>
          <w:color w:val="000000"/>
          <w:sz w:val="24"/>
          <w:szCs w:val="24"/>
        </w:rPr>
      </w:pPr>
    </w:p>
    <w:p w:rsidR="000D50FF" w:rsidRDefault="000D50FF" w:rsidP="004028CA">
      <w:pPr>
        <w:pStyle w:val="ListParagraph"/>
        <w:autoSpaceDE w:val="0"/>
        <w:autoSpaceDN w:val="0"/>
        <w:adjustRightInd w:val="0"/>
        <w:spacing w:after="0" w:line="240" w:lineRule="auto"/>
        <w:ind w:left="1440"/>
        <w:rPr>
          <w:rFonts w:asciiTheme="majorBidi" w:hAnsiTheme="majorBidi" w:cstheme="majorBidi"/>
          <w:color w:val="000000"/>
          <w:sz w:val="24"/>
          <w:szCs w:val="24"/>
        </w:rPr>
      </w:pPr>
    </w:p>
    <w:p w:rsidR="000D50FF" w:rsidRDefault="000D50FF" w:rsidP="004028CA">
      <w:pPr>
        <w:pStyle w:val="ListParagraph"/>
        <w:autoSpaceDE w:val="0"/>
        <w:autoSpaceDN w:val="0"/>
        <w:adjustRightInd w:val="0"/>
        <w:spacing w:after="0" w:line="240" w:lineRule="auto"/>
        <w:ind w:left="1440"/>
        <w:rPr>
          <w:rFonts w:asciiTheme="majorBidi" w:hAnsiTheme="majorBidi" w:cstheme="majorBidi"/>
          <w:color w:val="000000"/>
          <w:sz w:val="24"/>
          <w:szCs w:val="24"/>
        </w:rPr>
      </w:pPr>
    </w:p>
    <w:p w:rsidR="000D50FF" w:rsidRPr="000D50FF" w:rsidRDefault="000D50FF" w:rsidP="000D50FF">
      <w:pPr>
        <w:pStyle w:val="ListParagraph"/>
        <w:numPr>
          <w:ilvl w:val="0"/>
          <w:numId w:val="31"/>
        </w:numPr>
        <w:autoSpaceDE w:val="0"/>
        <w:autoSpaceDN w:val="0"/>
        <w:adjustRightInd w:val="0"/>
        <w:spacing w:after="0" w:line="240" w:lineRule="auto"/>
        <w:rPr>
          <w:rFonts w:asciiTheme="majorBidi" w:hAnsiTheme="majorBidi" w:cstheme="majorBidi"/>
          <w:b/>
          <w:bCs/>
          <w:sz w:val="24"/>
          <w:szCs w:val="24"/>
          <w:u w:val="single"/>
        </w:rPr>
      </w:pPr>
      <w:r w:rsidRPr="000D50FF">
        <w:rPr>
          <w:rFonts w:asciiTheme="majorBidi" w:hAnsiTheme="majorBidi" w:cstheme="majorBidi"/>
          <w:b/>
          <w:bCs/>
          <w:sz w:val="24"/>
          <w:szCs w:val="24"/>
          <w:u w:val="single"/>
        </w:rPr>
        <w:t>Methods</w:t>
      </w:r>
    </w:p>
    <w:p w:rsidR="000D50FF" w:rsidRDefault="000D50FF" w:rsidP="000D50FF">
      <w:pPr>
        <w:autoSpaceDE w:val="0"/>
        <w:autoSpaceDN w:val="0"/>
        <w:adjustRightInd w:val="0"/>
        <w:spacing w:after="0" w:line="240" w:lineRule="auto"/>
        <w:rPr>
          <w:rFonts w:asciiTheme="majorBidi" w:hAnsiTheme="majorBidi" w:cstheme="majorBidi"/>
          <w:sz w:val="24"/>
          <w:szCs w:val="24"/>
        </w:rPr>
      </w:pPr>
    </w:p>
    <w:p w:rsidR="000D50FF" w:rsidRPr="000D50FF" w:rsidRDefault="000D50FF" w:rsidP="000D50FF">
      <w:pPr>
        <w:autoSpaceDE w:val="0"/>
        <w:autoSpaceDN w:val="0"/>
        <w:adjustRightInd w:val="0"/>
        <w:spacing w:after="0" w:line="240" w:lineRule="auto"/>
        <w:rPr>
          <w:rFonts w:asciiTheme="majorBidi" w:hAnsiTheme="majorBidi" w:cstheme="majorBidi"/>
          <w:sz w:val="24"/>
          <w:szCs w:val="24"/>
        </w:rPr>
      </w:pPr>
    </w:p>
    <w:p w:rsidR="000D50FF" w:rsidRPr="000D50FF" w:rsidRDefault="000D50FF" w:rsidP="000D50FF">
      <w:pPr>
        <w:autoSpaceDE w:val="0"/>
        <w:autoSpaceDN w:val="0"/>
        <w:adjustRightInd w:val="0"/>
        <w:spacing w:after="34" w:line="240" w:lineRule="auto"/>
        <w:rPr>
          <w:rFonts w:asciiTheme="majorBidi" w:hAnsiTheme="majorBidi" w:cstheme="majorBidi"/>
          <w:b/>
          <w:bCs/>
          <w:sz w:val="24"/>
          <w:szCs w:val="24"/>
        </w:rPr>
      </w:pPr>
      <w:r w:rsidRPr="000D50FF">
        <w:rPr>
          <w:rFonts w:asciiTheme="majorBidi" w:hAnsiTheme="majorBidi" w:cstheme="majorBidi"/>
          <w:b/>
          <w:bCs/>
          <w:sz w:val="24"/>
          <w:szCs w:val="24"/>
        </w:rPr>
        <w:t xml:space="preserve"> Effect of disinfectants and </w:t>
      </w:r>
      <w:r w:rsidR="00546016">
        <w:rPr>
          <w:rFonts w:asciiTheme="majorBidi" w:hAnsiTheme="majorBidi" w:cstheme="majorBidi"/>
          <w:b/>
          <w:bCs/>
          <w:sz w:val="24"/>
          <w:szCs w:val="24"/>
        </w:rPr>
        <w:t>antiseptics on bacterial growth.</w:t>
      </w:r>
    </w:p>
    <w:p w:rsidR="000D50FF" w:rsidRPr="002B7D17" w:rsidRDefault="000D50FF" w:rsidP="00546016">
      <w:pPr>
        <w:pStyle w:val="ListParagraph"/>
        <w:numPr>
          <w:ilvl w:val="0"/>
          <w:numId w:val="33"/>
        </w:numPr>
        <w:autoSpaceDE w:val="0"/>
        <w:autoSpaceDN w:val="0"/>
        <w:adjustRightInd w:val="0"/>
        <w:spacing w:after="34" w:line="240" w:lineRule="auto"/>
        <w:rPr>
          <w:rFonts w:asciiTheme="majorBidi" w:hAnsiTheme="majorBidi" w:cstheme="majorBidi"/>
          <w:sz w:val="24"/>
          <w:szCs w:val="24"/>
        </w:rPr>
      </w:pPr>
      <w:r w:rsidRPr="002B7D17">
        <w:rPr>
          <w:rFonts w:asciiTheme="majorBidi" w:hAnsiTheme="majorBidi" w:cstheme="majorBidi"/>
          <w:sz w:val="24"/>
          <w:szCs w:val="24"/>
        </w:rPr>
        <w:t xml:space="preserve"> The Bunsen burner was lighted, and the flame was adjusted so that it had 2 blue cones (inner, and outer), to create aseptic conditions. </w:t>
      </w:r>
    </w:p>
    <w:p w:rsidR="000D50FF" w:rsidRPr="002B7D17" w:rsidRDefault="000D50FF" w:rsidP="00546016">
      <w:pPr>
        <w:pStyle w:val="ListParagraph"/>
        <w:numPr>
          <w:ilvl w:val="0"/>
          <w:numId w:val="33"/>
        </w:numPr>
        <w:autoSpaceDE w:val="0"/>
        <w:autoSpaceDN w:val="0"/>
        <w:adjustRightInd w:val="0"/>
        <w:spacing w:after="34" w:line="240" w:lineRule="auto"/>
        <w:rPr>
          <w:rFonts w:asciiTheme="majorBidi" w:hAnsiTheme="majorBidi" w:cstheme="majorBidi"/>
          <w:sz w:val="24"/>
          <w:szCs w:val="24"/>
        </w:rPr>
      </w:pPr>
      <w:r w:rsidRPr="002B7D17">
        <w:rPr>
          <w:rFonts w:asciiTheme="majorBidi" w:hAnsiTheme="majorBidi" w:cstheme="majorBidi"/>
          <w:sz w:val="24"/>
          <w:szCs w:val="24"/>
        </w:rPr>
        <w:t xml:space="preserve">The nutrient-agar plates were labelled with all the disinfectants so that the control (water) was made in the middle. </w:t>
      </w:r>
    </w:p>
    <w:p w:rsidR="000D50FF" w:rsidRPr="002B7D17" w:rsidRDefault="000D50FF" w:rsidP="00546016">
      <w:pPr>
        <w:pStyle w:val="ListParagraph"/>
        <w:numPr>
          <w:ilvl w:val="0"/>
          <w:numId w:val="33"/>
        </w:numPr>
        <w:autoSpaceDE w:val="0"/>
        <w:autoSpaceDN w:val="0"/>
        <w:adjustRightInd w:val="0"/>
        <w:spacing w:after="34" w:line="240" w:lineRule="auto"/>
        <w:rPr>
          <w:rFonts w:asciiTheme="majorBidi" w:hAnsiTheme="majorBidi" w:cstheme="majorBidi"/>
          <w:sz w:val="24"/>
          <w:szCs w:val="24"/>
        </w:rPr>
      </w:pPr>
      <w:r w:rsidRPr="002B7D17">
        <w:rPr>
          <w:rFonts w:asciiTheme="majorBidi" w:hAnsiTheme="majorBidi" w:cstheme="majorBidi"/>
          <w:sz w:val="24"/>
          <w:szCs w:val="24"/>
        </w:rPr>
        <w:t xml:space="preserve"> Using the sterile inoculating loop a small amount of the stock culture of </w:t>
      </w:r>
      <w:r w:rsidRPr="002B7D17">
        <w:rPr>
          <w:rFonts w:asciiTheme="majorBidi" w:hAnsiTheme="majorBidi" w:cstheme="majorBidi"/>
          <w:i/>
          <w:iCs/>
          <w:sz w:val="24"/>
          <w:szCs w:val="24"/>
        </w:rPr>
        <w:t xml:space="preserve">E. coli </w:t>
      </w:r>
      <w:r w:rsidRPr="002B7D17">
        <w:rPr>
          <w:rFonts w:asciiTheme="majorBidi" w:hAnsiTheme="majorBidi" w:cstheme="majorBidi"/>
          <w:sz w:val="24"/>
          <w:szCs w:val="24"/>
        </w:rPr>
        <w:t xml:space="preserve">was taken off on the loop tip. </w:t>
      </w:r>
    </w:p>
    <w:p w:rsidR="000D50FF" w:rsidRPr="002B7D17" w:rsidRDefault="000D50FF" w:rsidP="00546016">
      <w:pPr>
        <w:pStyle w:val="ListParagraph"/>
        <w:numPr>
          <w:ilvl w:val="0"/>
          <w:numId w:val="33"/>
        </w:numPr>
        <w:autoSpaceDE w:val="0"/>
        <w:autoSpaceDN w:val="0"/>
        <w:adjustRightInd w:val="0"/>
        <w:spacing w:after="34" w:line="240" w:lineRule="auto"/>
        <w:rPr>
          <w:rFonts w:asciiTheme="majorBidi" w:hAnsiTheme="majorBidi" w:cstheme="majorBidi"/>
          <w:sz w:val="24"/>
          <w:szCs w:val="24"/>
        </w:rPr>
      </w:pPr>
      <w:r w:rsidRPr="002B7D17">
        <w:rPr>
          <w:rFonts w:asciiTheme="majorBidi" w:hAnsiTheme="majorBidi" w:cstheme="majorBidi"/>
          <w:sz w:val="24"/>
          <w:szCs w:val="24"/>
        </w:rPr>
        <w:t xml:space="preserve"> The inoculating loop was then submerged in nutrient-agar broth cultures and the solution was shaken several times to get a homogenous solution. </w:t>
      </w:r>
    </w:p>
    <w:p w:rsidR="000D50FF" w:rsidRPr="002B7D17" w:rsidRDefault="000D50FF" w:rsidP="00546016">
      <w:pPr>
        <w:pStyle w:val="ListParagraph"/>
        <w:numPr>
          <w:ilvl w:val="0"/>
          <w:numId w:val="33"/>
        </w:numPr>
        <w:autoSpaceDE w:val="0"/>
        <w:autoSpaceDN w:val="0"/>
        <w:adjustRightInd w:val="0"/>
        <w:spacing w:after="34" w:line="240" w:lineRule="auto"/>
        <w:rPr>
          <w:rFonts w:asciiTheme="majorBidi" w:hAnsiTheme="majorBidi" w:cstheme="majorBidi"/>
          <w:sz w:val="24"/>
          <w:szCs w:val="24"/>
        </w:rPr>
      </w:pPr>
      <w:r w:rsidRPr="002B7D17">
        <w:rPr>
          <w:rFonts w:asciiTheme="majorBidi" w:hAnsiTheme="majorBidi" w:cstheme="majorBidi"/>
          <w:sz w:val="24"/>
          <w:szCs w:val="24"/>
        </w:rPr>
        <w:t xml:space="preserve"> The turbidity of the culture was then compared with the McFarland standard (the turbidity of our solution ought to have been near the standard’s turbidity). </w:t>
      </w:r>
    </w:p>
    <w:p w:rsidR="000D50FF" w:rsidRPr="002B7D17" w:rsidRDefault="000D50FF" w:rsidP="00546016">
      <w:pPr>
        <w:pStyle w:val="ListParagraph"/>
        <w:numPr>
          <w:ilvl w:val="0"/>
          <w:numId w:val="33"/>
        </w:numPr>
        <w:autoSpaceDE w:val="0"/>
        <w:autoSpaceDN w:val="0"/>
        <w:adjustRightInd w:val="0"/>
        <w:spacing w:after="34" w:line="240" w:lineRule="auto"/>
        <w:rPr>
          <w:rFonts w:asciiTheme="majorBidi" w:hAnsiTheme="majorBidi" w:cstheme="majorBidi"/>
          <w:sz w:val="24"/>
          <w:szCs w:val="24"/>
        </w:rPr>
      </w:pPr>
      <w:r w:rsidRPr="002B7D17">
        <w:rPr>
          <w:rFonts w:asciiTheme="majorBidi" w:hAnsiTheme="majorBidi" w:cstheme="majorBidi"/>
          <w:sz w:val="24"/>
          <w:szCs w:val="24"/>
        </w:rPr>
        <w:t xml:space="preserve"> A sterile cotton swab was dipped in the broth culture, then swabbed in several directions in a way that made the whole Muller-Hinton agar plate inoculated equally. </w:t>
      </w:r>
    </w:p>
    <w:p w:rsidR="000D50FF" w:rsidRPr="002B7D17" w:rsidRDefault="000D50FF" w:rsidP="00546016">
      <w:pPr>
        <w:pStyle w:val="ListParagraph"/>
        <w:numPr>
          <w:ilvl w:val="0"/>
          <w:numId w:val="33"/>
        </w:numPr>
        <w:autoSpaceDE w:val="0"/>
        <w:autoSpaceDN w:val="0"/>
        <w:adjustRightInd w:val="0"/>
        <w:spacing w:after="34" w:line="240" w:lineRule="auto"/>
        <w:rPr>
          <w:rFonts w:asciiTheme="majorBidi" w:hAnsiTheme="majorBidi" w:cstheme="majorBidi"/>
          <w:sz w:val="24"/>
          <w:szCs w:val="24"/>
        </w:rPr>
      </w:pPr>
      <w:r w:rsidRPr="002B7D17">
        <w:rPr>
          <w:rFonts w:asciiTheme="majorBidi" w:hAnsiTheme="majorBidi" w:cstheme="majorBidi"/>
          <w:sz w:val="24"/>
          <w:szCs w:val="24"/>
        </w:rPr>
        <w:t xml:space="preserve"> The tweezers were sterilized by submerging its tip with ethanol 95% and then it was gently passed above the flame and cooled under aseptic conditions. </w:t>
      </w:r>
    </w:p>
    <w:p w:rsidR="000D50FF" w:rsidRPr="002B7D17" w:rsidRDefault="000D50FF" w:rsidP="00546016">
      <w:pPr>
        <w:pStyle w:val="ListParagraph"/>
        <w:numPr>
          <w:ilvl w:val="0"/>
          <w:numId w:val="33"/>
        </w:numPr>
        <w:autoSpaceDE w:val="0"/>
        <w:autoSpaceDN w:val="0"/>
        <w:adjustRightInd w:val="0"/>
        <w:spacing w:after="34" w:line="240" w:lineRule="auto"/>
        <w:rPr>
          <w:rFonts w:asciiTheme="majorBidi" w:hAnsiTheme="majorBidi" w:cstheme="majorBidi"/>
          <w:sz w:val="24"/>
          <w:szCs w:val="24"/>
        </w:rPr>
      </w:pPr>
      <w:r w:rsidRPr="002B7D17">
        <w:rPr>
          <w:rFonts w:asciiTheme="majorBidi" w:hAnsiTheme="majorBidi" w:cstheme="majorBidi"/>
          <w:sz w:val="24"/>
          <w:szCs w:val="24"/>
        </w:rPr>
        <w:t xml:space="preserve"> Using the sterilized tweezers, a disc (from the previously submerged discs) of each disinfectant was drained briefly to eliminate excessive liquid and then placed on its labelled position on the plate. </w:t>
      </w:r>
    </w:p>
    <w:p w:rsidR="000D50FF" w:rsidRDefault="000D50FF" w:rsidP="00546016">
      <w:pPr>
        <w:pStyle w:val="ListParagraph"/>
        <w:numPr>
          <w:ilvl w:val="0"/>
          <w:numId w:val="33"/>
        </w:numPr>
        <w:autoSpaceDE w:val="0"/>
        <w:autoSpaceDN w:val="0"/>
        <w:adjustRightInd w:val="0"/>
        <w:spacing w:after="34" w:line="240" w:lineRule="auto"/>
        <w:rPr>
          <w:rFonts w:asciiTheme="majorBidi" w:hAnsiTheme="majorBidi" w:cstheme="majorBidi"/>
          <w:sz w:val="24"/>
          <w:szCs w:val="24"/>
        </w:rPr>
      </w:pPr>
      <w:r w:rsidRPr="002B7D17">
        <w:rPr>
          <w:rFonts w:asciiTheme="majorBidi" w:hAnsiTheme="majorBidi" w:cstheme="majorBidi"/>
          <w:sz w:val="24"/>
          <w:szCs w:val="24"/>
        </w:rPr>
        <w:t xml:space="preserve"> The same method was done for the </w:t>
      </w:r>
      <w:r w:rsidRPr="002B7D17">
        <w:rPr>
          <w:rFonts w:asciiTheme="majorBidi" w:hAnsiTheme="majorBidi" w:cstheme="majorBidi"/>
          <w:i/>
          <w:iCs/>
          <w:sz w:val="24"/>
          <w:szCs w:val="24"/>
        </w:rPr>
        <w:t>S. aureus</w:t>
      </w:r>
      <w:r w:rsidRPr="002B7D17">
        <w:rPr>
          <w:rFonts w:asciiTheme="majorBidi" w:hAnsiTheme="majorBidi" w:cstheme="majorBidi"/>
          <w:sz w:val="24"/>
          <w:szCs w:val="24"/>
        </w:rPr>
        <w:t xml:space="preserve">. </w:t>
      </w:r>
    </w:p>
    <w:p w:rsidR="00546016" w:rsidRDefault="00546016" w:rsidP="00546016">
      <w:pPr>
        <w:pStyle w:val="ListParagraph"/>
        <w:numPr>
          <w:ilvl w:val="0"/>
          <w:numId w:val="33"/>
        </w:numPr>
        <w:autoSpaceDE w:val="0"/>
        <w:autoSpaceDN w:val="0"/>
        <w:adjustRightInd w:val="0"/>
        <w:spacing w:after="34" w:line="240" w:lineRule="auto"/>
        <w:rPr>
          <w:rFonts w:asciiTheme="majorBidi" w:hAnsiTheme="majorBidi" w:cstheme="majorBidi"/>
          <w:sz w:val="24"/>
          <w:szCs w:val="24"/>
        </w:rPr>
      </w:pPr>
      <w:r>
        <w:rPr>
          <w:rFonts w:asciiTheme="majorBidi" w:hAnsiTheme="majorBidi" w:cstheme="majorBidi"/>
          <w:sz w:val="24"/>
          <w:szCs w:val="24"/>
        </w:rPr>
        <w:t xml:space="preserve">Then the 2 plates were incubated at 37C </w:t>
      </w:r>
    </w:p>
    <w:p w:rsidR="001335C6" w:rsidRPr="001335C6" w:rsidRDefault="001335C6" w:rsidP="001335C6">
      <w:pPr>
        <w:autoSpaceDE w:val="0"/>
        <w:autoSpaceDN w:val="0"/>
        <w:adjustRightInd w:val="0"/>
        <w:spacing w:after="34" w:line="240" w:lineRule="auto"/>
        <w:rPr>
          <w:rFonts w:asciiTheme="majorBidi" w:hAnsiTheme="majorBidi" w:cstheme="majorBidi"/>
          <w:sz w:val="24"/>
          <w:szCs w:val="24"/>
        </w:rPr>
      </w:pPr>
    </w:p>
    <w:p w:rsidR="001335C6" w:rsidRPr="001335C6" w:rsidRDefault="001335C6" w:rsidP="001335C6">
      <w:pPr>
        <w:autoSpaceDE w:val="0"/>
        <w:autoSpaceDN w:val="0"/>
        <w:adjustRightInd w:val="0"/>
        <w:spacing w:after="0" w:line="240" w:lineRule="auto"/>
        <w:rPr>
          <w:rFonts w:asciiTheme="majorBidi" w:hAnsiTheme="majorBidi" w:cstheme="majorBidi"/>
          <w:b/>
          <w:bCs/>
          <w:color w:val="000000"/>
          <w:sz w:val="24"/>
          <w:szCs w:val="24"/>
        </w:rPr>
      </w:pPr>
      <w:r w:rsidRPr="001335C6">
        <w:rPr>
          <w:rFonts w:asciiTheme="majorBidi" w:hAnsiTheme="majorBidi" w:cstheme="majorBidi"/>
          <w:b/>
          <w:bCs/>
          <w:color w:val="000000"/>
          <w:sz w:val="24"/>
          <w:szCs w:val="24"/>
        </w:rPr>
        <w:t xml:space="preserve">Effect of Chemotherapeutic agents on bacterial growth. </w:t>
      </w:r>
    </w:p>
    <w:p w:rsidR="001335C6" w:rsidRDefault="001335C6" w:rsidP="001335C6">
      <w:pPr>
        <w:pStyle w:val="ListParagraph"/>
        <w:numPr>
          <w:ilvl w:val="0"/>
          <w:numId w:val="33"/>
        </w:numPr>
        <w:autoSpaceDE w:val="0"/>
        <w:autoSpaceDN w:val="0"/>
        <w:adjustRightInd w:val="0"/>
        <w:spacing w:after="0" w:line="240" w:lineRule="auto"/>
        <w:rPr>
          <w:rFonts w:asciiTheme="majorBidi" w:hAnsiTheme="majorBidi" w:cstheme="majorBidi"/>
          <w:color w:val="000000"/>
          <w:sz w:val="24"/>
          <w:szCs w:val="24"/>
        </w:rPr>
      </w:pPr>
      <w:r w:rsidRPr="001335C6">
        <w:rPr>
          <w:rFonts w:asciiTheme="majorBidi" w:hAnsiTheme="majorBidi" w:cstheme="majorBidi"/>
          <w:color w:val="000000"/>
          <w:sz w:val="24"/>
          <w:szCs w:val="24"/>
        </w:rPr>
        <w:t xml:space="preserve">The same method above was repeated for both </w:t>
      </w:r>
      <w:r w:rsidRPr="001335C6">
        <w:rPr>
          <w:rFonts w:asciiTheme="majorBidi" w:hAnsiTheme="majorBidi" w:cstheme="majorBidi"/>
          <w:i/>
          <w:iCs/>
          <w:color w:val="000000"/>
          <w:sz w:val="24"/>
          <w:szCs w:val="24"/>
        </w:rPr>
        <w:t xml:space="preserve">E. coli </w:t>
      </w:r>
      <w:r w:rsidRPr="001335C6">
        <w:rPr>
          <w:rFonts w:asciiTheme="majorBidi" w:hAnsiTheme="majorBidi" w:cstheme="majorBidi"/>
          <w:color w:val="000000"/>
          <w:sz w:val="24"/>
          <w:szCs w:val="24"/>
        </w:rPr>
        <w:t xml:space="preserve">and </w:t>
      </w:r>
      <w:r w:rsidRPr="001335C6">
        <w:rPr>
          <w:rFonts w:asciiTheme="majorBidi" w:hAnsiTheme="majorBidi" w:cstheme="majorBidi"/>
          <w:i/>
          <w:iCs/>
          <w:color w:val="000000"/>
          <w:sz w:val="24"/>
          <w:szCs w:val="24"/>
        </w:rPr>
        <w:t>S. aureus</w:t>
      </w:r>
      <w:r w:rsidRPr="001335C6">
        <w:rPr>
          <w:rFonts w:asciiTheme="majorBidi" w:hAnsiTheme="majorBidi" w:cstheme="majorBidi"/>
          <w:color w:val="000000"/>
          <w:sz w:val="24"/>
          <w:szCs w:val="24"/>
        </w:rPr>
        <w:t xml:space="preserve">, except that the antibiotic discs were dry rather than submerged in a liquid, and there is no control. </w:t>
      </w:r>
    </w:p>
    <w:p w:rsidR="001335C6" w:rsidRDefault="001335C6" w:rsidP="001335C6">
      <w:pPr>
        <w:pStyle w:val="ListParagraph"/>
        <w:autoSpaceDE w:val="0"/>
        <w:autoSpaceDN w:val="0"/>
        <w:adjustRightInd w:val="0"/>
        <w:spacing w:after="0" w:line="240" w:lineRule="auto"/>
        <w:rPr>
          <w:rFonts w:asciiTheme="majorBidi" w:hAnsiTheme="majorBidi" w:cstheme="majorBidi"/>
          <w:color w:val="000000"/>
          <w:sz w:val="24"/>
          <w:szCs w:val="24"/>
        </w:rPr>
      </w:pPr>
    </w:p>
    <w:p w:rsidR="001335C6" w:rsidRPr="001335C6" w:rsidRDefault="001335C6" w:rsidP="001335C6">
      <w:pPr>
        <w:pStyle w:val="ListParagraph"/>
        <w:autoSpaceDE w:val="0"/>
        <w:autoSpaceDN w:val="0"/>
        <w:adjustRightInd w:val="0"/>
        <w:spacing w:after="0" w:line="240" w:lineRule="auto"/>
        <w:rPr>
          <w:rFonts w:asciiTheme="majorBidi" w:hAnsiTheme="majorBidi" w:cstheme="majorBidi"/>
          <w:color w:val="000000"/>
          <w:sz w:val="24"/>
          <w:szCs w:val="24"/>
        </w:rPr>
      </w:pPr>
    </w:p>
    <w:p w:rsidR="001335C6" w:rsidRPr="001335C6" w:rsidRDefault="001335C6" w:rsidP="001335C6">
      <w:pPr>
        <w:autoSpaceDE w:val="0"/>
        <w:autoSpaceDN w:val="0"/>
        <w:adjustRightInd w:val="0"/>
        <w:spacing w:after="0" w:line="240" w:lineRule="auto"/>
        <w:rPr>
          <w:rFonts w:asciiTheme="majorBidi" w:hAnsiTheme="majorBidi" w:cstheme="majorBidi"/>
          <w:b/>
          <w:bCs/>
          <w:color w:val="000000"/>
          <w:sz w:val="24"/>
          <w:szCs w:val="24"/>
        </w:rPr>
      </w:pPr>
      <w:r w:rsidRPr="001335C6">
        <w:rPr>
          <w:rFonts w:asciiTheme="majorBidi" w:hAnsiTheme="majorBidi" w:cstheme="majorBidi"/>
          <w:sz w:val="24"/>
          <w:szCs w:val="24"/>
        </w:rPr>
        <w:t xml:space="preserve"> </w:t>
      </w:r>
      <w:r w:rsidRPr="001335C6">
        <w:rPr>
          <w:rFonts w:asciiTheme="majorBidi" w:hAnsiTheme="majorBidi" w:cstheme="majorBidi"/>
          <w:b/>
          <w:bCs/>
          <w:color w:val="000000"/>
          <w:sz w:val="24"/>
          <w:szCs w:val="24"/>
        </w:rPr>
        <w:t>Minimum Inhibitory Concentration (MIC) and Minimum Bactericidal Concentration (MBC).</w:t>
      </w:r>
    </w:p>
    <w:p w:rsidR="001335C6" w:rsidRPr="001335C6" w:rsidRDefault="001335C6" w:rsidP="001335C6">
      <w:pPr>
        <w:autoSpaceDE w:val="0"/>
        <w:autoSpaceDN w:val="0"/>
        <w:adjustRightInd w:val="0"/>
        <w:spacing w:after="0" w:line="240" w:lineRule="auto"/>
        <w:rPr>
          <w:rFonts w:asciiTheme="majorBidi" w:hAnsiTheme="majorBidi" w:cstheme="majorBidi"/>
          <w:sz w:val="24"/>
          <w:szCs w:val="24"/>
        </w:rPr>
      </w:pPr>
    </w:p>
    <w:p w:rsidR="001335C6" w:rsidRDefault="001335C6" w:rsidP="001335C6">
      <w:pPr>
        <w:pStyle w:val="Default"/>
      </w:pPr>
    </w:p>
    <w:p w:rsidR="001335C6" w:rsidRPr="001335C6" w:rsidRDefault="008A164D" w:rsidP="001335C6">
      <w:pPr>
        <w:pStyle w:val="Default"/>
        <w:numPr>
          <w:ilvl w:val="0"/>
          <w:numId w:val="36"/>
        </w:numPr>
        <w:spacing w:after="50"/>
        <w:rPr>
          <w:rFonts w:asciiTheme="majorBidi" w:hAnsiTheme="majorBidi" w:cstheme="majorBidi"/>
        </w:rPr>
      </w:pPr>
      <w:r>
        <w:rPr>
          <w:rFonts w:asciiTheme="majorBidi" w:hAnsiTheme="majorBidi" w:cstheme="majorBidi"/>
        </w:rPr>
        <w:t>0.1 ml</w:t>
      </w:r>
      <w:r w:rsidR="001335C6" w:rsidRPr="001335C6">
        <w:rPr>
          <w:rFonts w:asciiTheme="majorBidi" w:hAnsiTheme="majorBidi" w:cstheme="majorBidi"/>
        </w:rPr>
        <w:t xml:space="preserve"> of the sterile diluent was pipetted into the wells numbered 2-12. </w:t>
      </w:r>
    </w:p>
    <w:p w:rsidR="001335C6" w:rsidRPr="001335C6" w:rsidRDefault="001335C6" w:rsidP="001335C6">
      <w:pPr>
        <w:pStyle w:val="Default"/>
        <w:numPr>
          <w:ilvl w:val="0"/>
          <w:numId w:val="36"/>
        </w:numPr>
        <w:spacing w:after="50"/>
        <w:rPr>
          <w:rFonts w:asciiTheme="majorBidi" w:hAnsiTheme="majorBidi" w:cstheme="majorBidi"/>
        </w:rPr>
      </w:pPr>
      <w:r w:rsidRPr="001335C6">
        <w:rPr>
          <w:rFonts w:asciiTheme="majorBidi" w:hAnsiTheme="majorBidi" w:cstheme="majorBidi"/>
        </w:rPr>
        <w:t xml:space="preserve"> </w:t>
      </w:r>
      <w:r w:rsidR="00492638">
        <w:rPr>
          <w:rFonts w:asciiTheme="majorBidi" w:hAnsiTheme="majorBidi" w:cstheme="majorBidi"/>
        </w:rPr>
        <w:t>0.2 ml</w:t>
      </w:r>
      <w:r w:rsidRPr="001335C6">
        <w:rPr>
          <w:rFonts w:asciiTheme="majorBidi" w:hAnsiTheme="majorBidi" w:cstheme="majorBidi"/>
        </w:rPr>
        <w:t xml:space="preserve"> of the Ciprofloxacin antibiotic was pipetted into the well numbered 1. </w:t>
      </w:r>
    </w:p>
    <w:p w:rsidR="001335C6" w:rsidRPr="001335C6" w:rsidRDefault="001335C6" w:rsidP="001335C6">
      <w:pPr>
        <w:pStyle w:val="Default"/>
        <w:numPr>
          <w:ilvl w:val="0"/>
          <w:numId w:val="36"/>
        </w:numPr>
        <w:spacing w:after="50"/>
        <w:rPr>
          <w:rFonts w:asciiTheme="majorBidi" w:hAnsiTheme="majorBidi" w:cstheme="majorBidi"/>
        </w:rPr>
      </w:pPr>
      <w:r w:rsidRPr="001335C6">
        <w:rPr>
          <w:rFonts w:asciiTheme="majorBidi" w:hAnsiTheme="majorBidi" w:cstheme="majorBidi"/>
        </w:rPr>
        <w:t xml:space="preserve"> Serial dilution was done by pipetting 100</w:t>
      </w:r>
      <w:r w:rsidR="00492638">
        <w:rPr>
          <w:rFonts w:asciiTheme="majorBidi" w:hAnsiTheme="majorBidi" w:cstheme="majorBidi"/>
        </w:rPr>
        <w:t>0</w:t>
      </w:r>
      <w:r w:rsidRPr="001335C6">
        <w:rPr>
          <w:rFonts w:asciiTheme="majorBidi" w:hAnsiTheme="majorBidi" w:cstheme="majorBidi"/>
        </w:rPr>
        <w:t xml:space="preserve"> μL of each well and transferring them to the next w</w:t>
      </w:r>
      <w:r w:rsidR="00B37E8C">
        <w:rPr>
          <w:rFonts w:asciiTheme="majorBidi" w:hAnsiTheme="majorBidi" w:cstheme="majorBidi"/>
        </w:rPr>
        <w:t>ell (between 1-11). The last 1000</w:t>
      </w:r>
      <w:r w:rsidRPr="001335C6">
        <w:rPr>
          <w:rFonts w:asciiTheme="majorBidi" w:hAnsiTheme="majorBidi" w:cstheme="majorBidi"/>
        </w:rPr>
        <w:t xml:space="preserve"> μL from well #11 was discarded. </w:t>
      </w:r>
    </w:p>
    <w:p w:rsidR="001335C6" w:rsidRPr="001335C6" w:rsidRDefault="001335C6" w:rsidP="001335C6">
      <w:pPr>
        <w:pStyle w:val="Default"/>
        <w:numPr>
          <w:ilvl w:val="0"/>
          <w:numId w:val="36"/>
        </w:numPr>
        <w:spacing w:after="50"/>
        <w:rPr>
          <w:rFonts w:asciiTheme="majorBidi" w:hAnsiTheme="majorBidi" w:cstheme="majorBidi"/>
        </w:rPr>
      </w:pPr>
      <w:r w:rsidRPr="001335C6">
        <w:rPr>
          <w:rFonts w:asciiTheme="majorBidi" w:hAnsiTheme="majorBidi" w:cstheme="majorBidi"/>
        </w:rPr>
        <w:t xml:space="preserve"> 100</w:t>
      </w:r>
      <w:r w:rsidR="00B37E8C">
        <w:rPr>
          <w:rFonts w:asciiTheme="majorBidi" w:hAnsiTheme="majorBidi" w:cstheme="majorBidi"/>
        </w:rPr>
        <w:t>0</w:t>
      </w:r>
      <w:r w:rsidRPr="001335C6">
        <w:rPr>
          <w:rFonts w:asciiTheme="majorBidi" w:hAnsiTheme="majorBidi" w:cstheme="majorBidi"/>
        </w:rPr>
        <w:t xml:space="preserve"> μL of the bacterial inoculum was pipetted into 1-12. </w:t>
      </w:r>
    </w:p>
    <w:p w:rsidR="001335C6" w:rsidRDefault="001335C6" w:rsidP="001335C6">
      <w:pPr>
        <w:pStyle w:val="Default"/>
        <w:numPr>
          <w:ilvl w:val="0"/>
          <w:numId w:val="36"/>
        </w:numPr>
        <w:spacing w:after="50"/>
        <w:rPr>
          <w:rFonts w:asciiTheme="majorBidi" w:hAnsiTheme="majorBidi" w:cstheme="majorBidi"/>
        </w:rPr>
      </w:pPr>
      <w:r w:rsidRPr="001335C6">
        <w:rPr>
          <w:rFonts w:asciiTheme="majorBidi" w:hAnsiTheme="majorBidi" w:cstheme="majorBidi"/>
        </w:rPr>
        <w:t xml:space="preserve"> Well #1 had a 500 μL concentration of the antibiotic, and well #12 had 0 μL (negative control), Positive control had only antibiotic in it. </w:t>
      </w:r>
    </w:p>
    <w:p w:rsidR="00B37E8C" w:rsidRPr="001335C6" w:rsidRDefault="00B37E8C" w:rsidP="001335C6">
      <w:pPr>
        <w:pStyle w:val="Default"/>
        <w:numPr>
          <w:ilvl w:val="0"/>
          <w:numId w:val="36"/>
        </w:numPr>
        <w:spacing w:after="50"/>
        <w:rPr>
          <w:rFonts w:asciiTheme="majorBidi" w:hAnsiTheme="majorBidi" w:cstheme="majorBidi"/>
        </w:rPr>
      </w:pPr>
      <w:r>
        <w:rPr>
          <w:rFonts w:asciiTheme="majorBidi" w:hAnsiTheme="majorBidi" w:cstheme="majorBidi"/>
        </w:rPr>
        <w:t>The wells were put in the incubator at 37 C</w:t>
      </w:r>
    </w:p>
    <w:p w:rsidR="007A5230" w:rsidRPr="007A5230" w:rsidRDefault="001335C6" w:rsidP="007A5230">
      <w:pPr>
        <w:pStyle w:val="Default"/>
        <w:numPr>
          <w:ilvl w:val="0"/>
          <w:numId w:val="36"/>
        </w:numPr>
        <w:spacing w:after="50"/>
        <w:rPr>
          <w:rFonts w:asciiTheme="majorBidi" w:hAnsiTheme="majorBidi" w:cstheme="majorBidi"/>
        </w:rPr>
      </w:pPr>
      <w:r w:rsidRPr="001335C6">
        <w:rPr>
          <w:rFonts w:asciiTheme="majorBidi" w:hAnsiTheme="majorBidi" w:cstheme="majorBidi"/>
        </w:rPr>
        <w:lastRenderedPageBreak/>
        <w:t xml:space="preserve"> After incubation, the wells were examined, and the last clear well was considered the MIC. </w:t>
      </w:r>
    </w:p>
    <w:p w:rsidR="007A5230" w:rsidRPr="007A5230" w:rsidRDefault="007A5230" w:rsidP="007A5230">
      <w:pPr>
        <w:pStyle w:val="Default"/>
        <w:numPr>
          <w:ilvl w:val="0"/>
          <w:numId w:val="36"/>
        </w:numPr>
        <w:spacing w:after="32"/>
        <w:rPr>
          <w:rFonts w:asciiTheme="majorBidi" w:hAnsiTheme="majorBidi" w:cstheme="majorBidi"/>
        </w:rPr>
      </w:pPr>
      <w:r w:rsidRPr="007A5230">
        <w:rPr>
          <w:rFonts w:asciiTheme="majorBidi" w:hAnsiTheme="majorBidi" w:cstheme="majorBidi"/>
        </w:rPr>
        <w:t>100</w:t>
      </w:r>
      <w:r>
        <w:rPr>
          <w:rFonts w:asciiTheme="majorBidi" w:hAnsiTheme="majorBidi" w:cstheme="majorBidi"/>
        </w:rPr>
        <w:t>0</w:t>
      </w:r>
      <w:r w:rsidRPr="007A5230">
        <w:rPr>
          <w:rFonts w:asciiTheme="majorBidi" w:hAnsiTheme="majorBidi" w:cstheme="majorBidi"/>
        </w:rPr>
        <w:t xml:space="preserve"> μL of the cultures of the MIC well and the previous 2 wells, were pipetted on 3 nutrient-agar plates. </w:t>
      </w:r>
    </w:p>
    <w:p w:rsidR="007A5230" w:rsidRDefault="007A5230" w:rsidP="007A5230">
      <w:pPr>
        <w:pStyle w:val="Default"/>
        <w:numPr>
          <w:ilvl w:val="0"/>
          <w:numId w:val="36"/>
        </w:numPr>
        <w:spacing w:after="32"/>
        <w:rPr>
          <w:rFonts w:asciiTheme="majorBidi" w:hAnsiTheme="majorBidi" w:cstheme="majorBidi"/>
        </w:rPr>
      </w:pPr>
      <w:r w:rsidRPr="007A5230">
        <w:rPr>
          <w:rFonts w:asciiTheme="majorBidi" w:hAnsiTheme="majorBidi" w:cstheme="majorBidi"/>
        </w:rPr>
        <w:t xml:space="preserve"> The broth was spread using a sterile hook spreader (sterilized using the same method of sterilizing the tweezers in part 1). </w:t>
      </w:r>
    </w:p>
    <w:p w:rsidR="00D85890" w:rsidRDefault="00D85890" w:rsidP="00D85890">
      <w:pPr>
        <w:pStyle w:val="Default"/>
        <w:spacing w:after="32"/>
        <w:rPr>
          <w:rFonts w:asciiTheme="majorBidi" w:hAnsiTheme="majorBidi" w:cstheme="majorBidi"/>
        </w:rPr>
      </w:pPr>
    </w:p>
    <w:p w:rsidR="00D85890" w:rsidRDefault="00D85890" w:rsidP="00D85890">
      <w:pPr>
        <w:pStyle w:val="Default"/>
        <w:spacing w:after="32"/>
        <w:rPr>
          <w:rFonts w:asciiTheme="majorBidi" w:hAnsiTheme="majorBidi" w:cstheme="majorBidi"/>
        </w:rPr>
      </w:pPr>
    </w:p>
    <w:p w:rsidR="00D85890" w:rsidRPr="00D85890" w:rsidRDefault="00D85890" w:rsidP="00D85890">
      <w:pPr>
        <w:pStyle w:val="Default"/>
        <w:numPr>
          <w:ilvl w:val="0"/>
          <w:numId w:val="37"/>
        </w:numPr>
        <w:spacing w:after="32"/>
        <w:rPr>
          <w:rFonts w:asciiTheme="majorBidi" w:hAnsiTheme="majorBidi" w:cstheme="majorBidi"/>
          <w:b/>
          <w:bCs/>
          <w:u w:val="single"/>
        </w:rPr>
      </w:pPr>
      <w:r w:rsidRPr="00D85890">
        <w:rPr>
          <w:rFonts w:asciiTheme="majorBidi" w:hAnsiTheme="majorBidi" w:cstheme="majorBidi"/>
          <w:b/>
          <w:bCs/>
          <w:u w:val="single"/>
        </w:rPr>
        <w:t xml:space="preserve">Data &amp; Results </w:t>
      </w:r>
    </w:p>
    <w:p w:rsidR="002B7D17" w:rsidRDefault="002B7D17" w:rsidP="007A5230">
      <w:pPr>
        <w:pStyle w:val="Default"/>
        <w:spacing w:after="50"/>
        <w:ind w:left="720"/>
        <w:rPr>
          <w:rFonts w:asciiTheme="majorBidi" w:hAnsiTheme="majorBidi" w:cstheme="majorBidi"/>
        </w:rPr>
      </w:pPr>
    </w:p>
    <w:p w:rsidR="00E21BDD" w:rsidRDefault="00E21BDD" w:rsidP="00E21BDD">
      <w:pPr>
        <w:autoSpaceDE w:val="0"/>
        <w:autoSpaceDN w:val="0"/>
        <w:adjustRightInd w:val="0"/>
        <w:spacing w:after="0" w:line="240" w:lineRule="auto"/>
        <w:rPr>
          <w:rFonts w:asciiTheme="majorBidi" w:hAnsiTheme="majorBidi" w:cstheme="majorBidi"/>
          <w:b/>
          <w:bCs/>
          <w:color w:val="000000"/>
          <w:sz w:val="24"/>
          <w:szCs w:val="24"/>
        </w:rPr>
      </w:pPr>
      <w:r w:rsidRPr="00E21BDD">
        <w:rPr>
          <w:rFonts w:asciiTheme="majorBidi" w:hAnsiTheme="majorBidi" w:cstheme="majorBidi"/>
          <w:b/>
          <w:bCs/>
          <w:color w:val="000000"/>
          <w:sz w:val="24"/>
          <w:szCs w:val="24"/>
        </w:rPr>
        <w:t xml:space="preserve">Effect of disinfectants and antiseptics on bacterial growth </w:t>
      </w:r>
    </w:p>
    <w:p w:rsidR="00E21BDD" w:rsidRDefault="00E21BDD" w:rsidP="00E21BDD">
      <w:pPr>
        <w:autoSpaceDE w:val="0"/>
        <w:autoSpaceDN w:val="0"/>
        <w:adjustRightInd w:val="0"/>
        <w:spacing w:after="0" w:line="240" w:lineRule="auto"/>
        <w:rPr>
          <w:rFonts w:asciiTheme="majorBidi" w:hAnsiTheme="majorBidi" w:cstheme="majorBidi"/>
          <w:b/>
          <w:bCs/>
          <w:color w:val="000000"/>
          <w:sz w:val="24"/>
          <w:szCs w:val="24"/>
        </w:rPr>
      </w:pPr>
    </w:p>
    <w:p w:rsidR="00E21BDD" w:rsidRDefault="00E21BDD" w:rsidP="00F67408">
      <w:pPr>
        <w:autoSpaceDE w:val="0"/>
        <w:autoSpaceDN w:val="0"/>
        <w:adjustRightInd w:val="0"/>
        <w:spacing w:after="0" w:line="240" w:lineRule="auto"/>
        <w:rPr>
          <w:rFonts w:asciiTheme="majorBidi" w:hAnsiTheme="majorBidi" w:cstheme="majorBidi"/>
          <w:sz w:val="24"/>
          <w:szCs w:val="24"/>
        </w:rPr>
      </w:pPr>
      <w:r w:rsidRPr="00E21BDD">
        <w:rPr>
          <w:rFonts w:asciiTheme="majorBidi" w:hAnsiTheme="majorBidi" w:cstheme="majorBidi"/>
          <w:sz w:val="24"/>
          <w:szCs w:val="24"/>
        </w:rPr>
        <w:t xml:space="preserve">After </w:t>
      </w:r>
      <w:r w:rsidR="00F67408">
        <w:rPr>
          <w:rFonts w:asciiTheme="majorBidi" w:hAnsiTheme="majorBidi" w:cstheme="majorBidi"/>
          <w:sz w:val="24"/>
          <w:szCs w:val="24"/>
        </w:rPr>
        <w:t xml:space="preserve">24 </w:t>
      </w:r>
      <w:r w:rsidRPr="00E21BDD">
        <w:rPr>
          <w:rFonts w:asciiTheme="majorBidi" w:hAnsiTheme="majorBidi" w:cstheme="majorBidi"/>
          <w:sz w:val="24"/>
          <w:szCs w:val="24"/>
        </w:rPr>
        <w:t xml:space="preserve"> hours of incubation of both </w:t>
      </w:r>
      <w:r w:rsidRPr="00E21BDD">
        <w:rPr>
          <w:rFonts w:asciiTheme="majorBidi" w:hAnsiTheme="majorBidi" w:cstheme="majorBidi"/>
          <w:i/>
          <w:iCs/>
          <w:sz w:val="24"/>
          <w:szCs w:val="24"/>
        </w:rPr>
        <w:t xml:space="preserve">E. coli </w:t>
      </w:r>
      <w:r w:rsidRPr="00E21BDD">
        <w:rPr>
          <w:rFonts w:asciiTheme="majorBidi" w:hAnsiTheme="majorBidi" w:cstheme="majorBidi"/>
          <w:sz w:val="24"/>
          <w:szCs w:val="24"/>
        </w:rPr>
        <w:t xml:space="preserve">and </w:t>
      </w:r>
      <w:r w:rsidRPr="00E21BDD">
        <w:rPr>
          <w:rFonts w:asciiTheme="majorBidi" w:hAnsiTheme="majorBidi" w:cstheme="majorBidi"/>
          <w:i/>
          <w:iCs/>
          <w:sz w:val="24"/>
          <w:szCs w:val="24"/>
        </w:rPr>
        <w:t xml:space="preserve">S. aureus </w:t>
      </w:r>
      <w:r w:rsidRPr="00E21BDD">
        <w:rPr>
          <w:rFonts w:asciiTheme="majorBidi" w:hAnsiTheme="majorBidi" w:cstheme="majorBidi"/>
          <w:sz w:val="24"/>
          <w:szCs w:val="24"/>
        </w:rPr>
        <w:t xml:space="preserve">plates, containing the antimicrobial discs, the following results were obtained: </w:t>
      </w:r>
    </w:p>
    <w:p w:rsidR="008705D8" w:rsidRDefault="008705D8" w:rsidP="00E21BDD">
      <w:pPr>
        <w:autoSpaceDE w:val="0"/>
        <w:autoSpaceDN w:val="0"/>
        <w:adjustRightInd w:val="0"/>
        <w:spacing w:after="0" w:line="240" w:lineRule="auto"/>
        <w:rPr>
          <w:rFonts w:asciiTheme="majorBidi" w:hAnsiTheme="majorBidi" w:cstheme="majorBidi"/>
          <w:color w:val="000000"/>
          <w:sz w:val="24"/>
          <w:szCs w:val="24"/>
        </w:rPr>
      </w:pPr>
    </w:p>
    <w:p w:rsidR="002D42C7" w:rsidRDefault="002D42C7" w:rsidP="00E21BDD">
      <w:pPr>
        <w:autoSpaceDE w:val="0"/>
        <w:autoSpaceDN w:val="0"/>
        <w:adjustRightInd w:val="0"/>
        <w:spacing w:after="0" w:line="240" w:lineRule="auto"/>
        <w:rPr>
          <w:rFonts w:asciiTheme="majorBidi" w:hAnsiTheme="majorBidi" w:cstheme="majorBidi"/>
          <w:color w:val="000000"/>
          <w:sz w:val="24"/>
          <w:szCs w:val="24"/>
        </w:rPr>
      </w:pPr>
    </w:p>
    <w:p w:rsidR="002D42C7" w:rsidRDefault="002D42C7" w:rsidP="00842FCD">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noProof/>
          <w:color w:val="000000"/>
          <w:sz w:val="24"/>
          <w:szCs w:val="24"/>
        </w:rPr>
        <w:drawing>
          <wp:inline distT="0" distB="0" distL="0" distR="0">
            <wp:extent cx="2257425" cy="3034199"/>
            <wp:effectExtent l="19050" t="0" r="9525" b="0"/>
            <wp:docPr id="3" name="Picture 2" descr="285864183_714872346505296_84607765790712689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5864183_714872346505296_8460776579071268972_n.jpg"/>
                    <pic:cNvPicPr/>
                  </pic:nvPicPr>
                  <pic:blipFill>
                    <a:blip r:embed="rId9" cstate="print"/>
                    <a:stretch>
                      <a:fillRect/>
                    </a:stretch>
                  </pic:blipFill>
                  <pic:spPr>
                    <a:xfrm>
                      <a:off x="0" y="0"/>
                      <a:ext cx="2258008" cy="3034983"/>
                    </a:xfrm>
                    <a:prstGeom prst="rect">
                      <a:avLst/>
                    </a:prstGeom>
                  </pic:spPr>
                </pic:pic>
              </a:graphicData>
            </a:graphic>
          </wp:inline>
        </w:drawing>
      </w:r>
      <w:r>
        <w:rPr>
          <w:rFonts w:asciiTheme="majorBidi" w:hAnsiTheme="majorBidi" w:cstheme="majorBidi"/>
          <w:color w:val="000000"/>
          <w:sz w:val="24"/>
          <w:szCs w:val="24"/>
        </w:rPr>
        <w:t xml:space="preserve">    </w:t>
      </w:r>
      <w:r w:rsidR="00842FCD">
        <w:rPr>
          <w:rFonts w:asciiTheme="majorBidi" w:hAnsiTheme="majorBidi" w:cstheme="majorBidi"/>
          <w:noProof/>
          <w:color w:val="000000"/>
          <w:sz w:val="24"/>
          <w:szCs w:val="24"/>
        </w:rPr>
        <w:drawing>
          <wp:inline distT="0" distB="0" distL="0" distR="0">
            <wp:extent cx="2286000" cy="3072605"/>
            <wp:effectExtent l="19050" t="0" r="0" b="0"/>
            <wp:docPr id="10" name="Picture 9" descr="285678910_402935981753052_234954419461081505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5678910_402935981753052_2349544194610815050_n.jpg"/>
                    <pic:cNvPicPr/>
                  </pic:nvPicPr>
                  <pic:blipFill>
                    <a:blip r:embed="rId10" cstate="print"/>
                    <a:stretch>
                      <a:fillRect/>
                    </a:stretch>
                  </pic:blipFill>
                  <pic:spPr>
                    <a:xfrm>
                      <a:off x="0" y="0"/>
                      <a:ext cx="2285917" cy="3072493"/>
                    </a:xfrm>
                    <a:prstGeom prst="rect">
                      <a:avLst/>
                    </a:prstGeom>
                  </pic:spPr>
                </pic:pic>
              </a:graphicData>
            </a:graphic>
          </wp:inline>
        </w:drawing>
      </w:r>
    </w:p>
    <w:p w:rsidR="005F5A36" w:rsidRPr="00E21BDD" w:rsidRDefault="005F5A36" w:rsidP="00E21BDD">
      <w:pPr>
        <w:autoSpaceDE w:val="0"/>
        <w:autoSpaceDN w:val="0"/>
        <w:adjustRightInd w:val="0"/>
        <w:spacing w:after="0" w:line="240" w:lineRule="auto"/>
        <w:rPr>
          <w:rFonts w:asciiTheme="majorBidi" w:hAnsiTheme="majorBidi" w:cstheme="majorBidi"/>
          <w:color w:val="000000"/>
          <w:sz w:val="24"/>
          <w:szCs w:val="24"/>
        </w:rPr>
      </w:pPr>
    </w:p>
    <w:p w:rsidR="00D85890" w:rsidRDefault="00E21BDD" w:rsidP="008E1831">
      <w:pPr>
        <w:pStyle w:val="Default"/>
        <w:spacing w:after="50"/>
        <w:ind w:left="720"/>
        <w:rPr>
          <w:rFonts w:asciiTheme="majorBidi" w:hAnsiTheme="majorBidi" w:cstheme="majorBidi"/>
        </w:rPr>
      </w:pPr>
      <w:r w:rsidRPr="00BC7B2E">
        <w:rPr>
          <w:rFonts w:asciiTheme="majorBidi" w:hAnsiTheme="majorBidi" w:cstheme="majorBidi"/>
        </w:rPr>
        <w:t xml:space="preserve"> </w:t>
      </w:r>
      <w:r w:rsidR="00BC7B2E" w:rsidRPr="00BC7B2E">
        <w:rPr>
          <w:rFonts w:asciiTheme="majorBidi" w:hAnsiTheme="majorBidi" w:cstheme="majorBidi"/>
        </w:rPr>
        <w:t>Fig 1: The results obtained after 2</w:t>
      </w:r>
      <w:r w:rsidR="008E1831">
        <w:rPr>
          <w:rFonts w:asciiTheme="majorBidi" w:hAnsiTheme="majorBidi" w:cstheme="majorBidi"/>
        </w:rPr>
        <w:t>4</w:t>
      </w:r>
      <w:r w:rsidR="00BC7B2E" w:rsidRPr="00BC7B2E">
        <w:rPr>
          <w:rFonts w:asciiTheme="majorBidi" w:hAnsiTheme="majorBidi" w:cstheme="majorBidi"/>
        </w:rPr>
        <w:t xml:space="preserve"> hours of incubation of the </w:t>
      </w:r>
      <w:r w:rsidR="00BC7B2E" w:rsidRPr="00BC7B2E">
        <w:rPr>
          <w:rFonts w:asciiTheme="majorBidi" w:hAnsiTheme="majorBidi" w:cstheme="majorBidi"/>
          <w:i/>
          <w:iCs/>
        </w:rPr>
        <w:t>E. coli</w:t>
      </w:r>
      <w:r w:rsidR="00BC7B2E" w:rsidRPr="00BC7B2E">
        <w:rPr>
          <w:rFonts w:asciiTheme="majorBidi" w:hAnsiTheme="majorBidi" w:cstheme="majorBidi"/>
        </w:rPr>
        <w:t xml:space="preserve"> plate (left), and </w:t>
      </w:r>
      <w:r w:rsidR="00BC7B2E" w:rsidRPr="00BC7B2E">
        <w:rPr>
          <w:rFonts w:asciiTheme="majorBidi" w:hAnsiTheme="majorBidi" w:cstheme="majorBidi"/>
          <w:i/>
          <w:iCs/>
        </w:rPr>
        <w:t>S. aureus</w:t>
      </w:r>
      <w:r w:rsidR="00BC7B2E" w:rsidRPr="00BC7B2E">
        <w:rPr>
          <w:rFonts w:asciiTheme="majorBidi" w:hAnsiTheme="majorBidi" w:cstheme="majorBidi"/>
        </w:rPr>
        <w:t xml:space="preserve"> plate (right) containing the antimicrobial discs</w:t>
      </w:r>
      <w:r w:rsidR="00DF2117">
        <w:rPr>
          <w:rFonts w:asciiTheme="majorBidi" w:hAnsiTheme="majorBidi" w:cstheme="majorBidi"/>
        </w:rPr>
        <w:t>.</w:t>
      </w:r>
    </w:p>
    <w:p w:rsidR="00DF2117" w:rsidRDefault="00DF2117" w:rsidP="008E1831">
      <w:pPr>
        <w:pStyle w:val="Default"/>
        <w:spacing w:after="50"/>
        <w:ind w:left="720"/>
        <w:rPr>
          <w:rFonts w:asciiTheme="majorBidi" w:hAnsiTheme="majorBidi" w:cstheme="majorBidi"/>
        </w:rPr>
      </w:pPr>
    </w:p>
    <w:p w:rsidR="00842FCD" w:rsidRDefault="00842FCD" w:rsidP="008E1831">
      <w:pPr>
        <w:pStyle w:val="Default"/>
        <w:spacing w:after="50"/>
        <w:ind w:left="720"/>
        <w:rPr>
          <w:rFonts w:asciiTheme="majorBidi" w:hAnsiTheme="majorBidi" w:cstheme="majorBidi"/>
        </w:rPr>
      </w:pPr>
    </w:p>
    <w:p w:rsidR="00842FCD" w:rsidRDefault="00842FCD" w:rsidP="008E1831">
      <w:pPr>
        <w:pStyle w:val="Default"/>
        <w:spacing w:after="50"/>
        <w:ind w:left="720"/>
        <w:rPr>
          <w:rFonts w:asciiTheme="majorBidi" w:hAnsiTheme="majorBidi" w:cstheme="majorBidi"/>
        </w:rPr>
      </w:pPr>
    </w:p>
    <w:p w:rsidR="00842FCD" w:rsidRDefault="00842FCD" w:rsidP="008E1831">
      <w:pPr>
        <w:pStyle w:val="Default"/>
        <w:spacing w:after="50"/>
        <w:ind w:left="720"/>
        <w:rPr>
          <w:rFonts w:asciiTheme="majorBidi" w:hAnsiTheme="majorBidi" w:cstheme="majorBidi"/>
        </w:rPr>
      </w:pPr>
    </w:p>
    <w:p w:rsidR="00842FCD" w:rsidRDefault="00842FCD" w:rsidP="008E1831">
      <w:pPr>
        <w:pStyle w:val="Default"/>
        <w:spacing w:after="50"/>
        <w:ind w:left="720"/>
        <w:rPr>
          <w:rFonts w:asciiTheme="majorBidi" w:hAnsiTheme="majorBidi" w:cstheme="majorBidi"/>
        </w:rPr>
      </w:pPr>
    </w:p>
    <w:p w:rsidR="00842FCD" w:rsidRDefault="00842FCD" w:rsidP="008E1831">
      <w:pPr>
        <w:pStyle w:val="Default"/>
        <w:spacing w:after="50"/>
        <w:ind w:left="720"/>
        <w:rPr>
          <w:rFonts w:asciiTheme="majorBidi" w:hAnsiTheme="majorBidi" w:cstheme="majorBidi"/>
        </w:rPr>
      </w:pPr>
    </w:p>
    <w:p w:rsidR="00842FCD" w:rsidRDefault="00842FCD" w:rsidP="008E1831">
      <w:pPr>
        <w:pStyle w:val="Default"/>
        <w:spacing w:after="50"/>
        <w:ind w:left="720"/>
        <w:rPr>
          <w:rFonts w:asciiTheme="majorBidi" w:hAnsiTheme="majorBidi" w:cstheme="majorBidi"/>
        </w:rPr>
      </w:pPr>
    </w:p>
    <w:p w:rsidR="00B62793" w:rsidRDefault="00B62793" w:rsidP="00B62793">
      <w:pPr>
        <w:pStyle w:val="Default"/>
      </w:pPr>
    </w:p>
    <w:p w:rsidR="00D25927" w:rsidRDefault="00D25927" w:rsidP="00B62793">
      <w:pPr>
        <w:pStyle w:val="Default"/>
      </w:pPr>
    </w:p>
    <w:p w:rsidR="00D25927" w:rsidRDefault="00D25927" w:rsidP="00B62793">
      <w:pPr>
        <w:pStyle w:val="Default"/>
      </w:pPr>
    </w:p>
    <w:p w:rsidR="00B62793" w:rsidRPr="00B62793" w:rsidRDefault="00B62793" w:rsidP="00B62793">
      <w:pPr>
        <w:pStyle w:val="Default"/>
        <w:rPr>
          <w:rFonts w:asciiTheme="majorBidi" w:hAnsiTheme="majorBidi" w:cstheme="majorBidi"/>
          <w:b/>
          <w:bCs/>
        </w:rPr>
      </w:pPr>
      <w:r w:rsidRPr="00B62793">
        <w:rPr>
          <w:rFonts w:asciiTheme="majorBidi" w:hAnsiTheme="majorBidi" w:cstheme="majorBidi"/>
          <w:b/>
          <w:bCs/>
        </w:rPr>
        <w:t xml:space="preserve">Effect of chemotherapeutic agents on bacterial growth </w:t>
      </w:r>
    </w:p>
    <w:p w:rsidR="00B62793" w:rsidRPr="00B62793" w:rsidRDefault="00B62793" w:rsidP="00B62793">
      <w:pPr>
        <w:pStyle w:val="Default"/>
        <w:spacing w:after="50"/>
        <w:rPr>
          <w:rFonts w:asciiTheme="majorBidi" w:hAnsiTheme="majorBidi" w:cstheme="majorBidi"/>
        </w:rPr>
      </w:pPr>
      <w:r w:rsidRPr="00B62793">
        <w:rPr>
          <w:rFonts w:asciiTheme="majorBidi" w:hAnsiTheme="majorBidi" w:cstheme="majorBidi"/>
        </w:rPr>
        <w:t xml:space="preserve">After </w:t>
      </w:r>
      <w:r>
        <w:rPr>
          <w:rFonts w:asciiTheme="majorBidi" w:hAnsiTheme="majorBidi" w:cstheme="majorBidi"/>
        </w:rPr>
        <w:t>24</w:t>
      </w:r>
      <w:r w:rsidRPr="00B62793">
        <w:rPr>
          <w:rFonts w:asciiTheme="majorBidi" w:hAnsiTheme="majorBidi" w:cstheme="majorBidi"/>
        </w:rPr>
        <w:t xml:space="preserve"> hours of incubation of both </w:t>
      </w:r>
      <w:r w:rsidRPr="00B62793">
        <w:rPr>
          <w:rFonts w:asciiTheme="majorBidi" w:hAnsiTheme="majorBidi" w:cstheme="majorBidi"/>
          <w:i/>
          <w:iCs/>
        </w:rPr>
        <w:t xml:space="preserve">E. coli </w:t>
      </w:r>
      <w:r w:rsidRPr="00B62793">
        <w:rPr>
          <w:rFonts w:asciiTheme="majorBidi" w:hAnsiTheme="majorBidi" w:cstheme="majorBidi"/>
        </w:rPr>
        <w:t xml:space="preserve">and </w:t>
      </w:r>
      <w:r w:rsidRPr="00B62793">
        <w:rPr>
          <w:rFonts w:asciiTheme="majorBidi" w:hAnsiTheme="majorBidi" w:cstheme="majorBidi"/>
          <w:i/>
          <w:iCs/>
        </w:rPr>
        <w:t xml:space="preserve">S. aureus </w:t>
      </w:r>
      <w:r w:rsidRPr="00B62793">
        <w:rPr>
          <w:rFonts w:asciiTheme="majorBidi" w:hAnsiTheme="majorBidi" w:cstheme="majorBidi"/>
        </w:rPr>
        <w:t xml:space="preserve">plates, containing the antibiotic discs, the following results were obtained: </w:t>
      </w:r>
    </w:p>
    <w:p w:rsidR="00B62793" w:rsidRDefault="00B62793" w:rsidP="008E1831">
      <w:pPr>
        <w:pStyle w:val="Default"/>
        <w:spacing w:after="50"/>
        <w:ind w:left="720"/>
        <w:rPr>
          <w:rFonts w:asciiTheme="majorBidi" w:hAnsiTheme="majorBidi" w:cstheme="majorBidi"/>
        </w:rPr>
      </w:pPr>
    </w:p>
    <w:p w:rsidR="00842FCD" w:rsidRDefault="00842FCD" w:rsidP="008E1831">
      <w:pPr>
        <w:pStyle w:val="Default"/>
        <w:spacing w:after="50"/>
        <w:ind w:left="720"/>
        <w:rPr>
          <w:rFonts w:asciiTheme="majorBidi" w:hAnsiTheme="majorBidi" w:cstheme="majorBidi"/>
        </w:rPr>
      </w:pPr>
    </w:p>
    <w:p w:rsidR="00D25927" w:rsidRDefault="00D25927" w:rsidP="008E1831">
      <w:pPr>
        <w:pStyle w:val="Default"/>
        <w:spacing w:after="50"/>
        <w:ind w:left="720"/>
        <w:rPr>
          <w:rFonts w:asciiTheme="majorBidi" w:hAnsiTheme="majorBidi" w:cstheme="majorBidi"/>
        </w:rPr>
      </w:pPr>
    </w:p>
    <w:p w:rsidR="00D25927" w:rsidRDefault="00D25927" w:rsidP="008E1831">
      <w:pPr>
        <w:pStyle w:val="Default"/>
        <w:spacing w:after="50"/>
        <w:ind w:left="720"/>
        <w:rPr>
          <w:rFonts w:asciiTheme="majorBidi" w:hAnsiTheme="majorBidi" w:cstheme="majorBidi"/>
        </w:rPr>
      </w:pPr>
    </w:p>
    <w:p w:rsidR="00842FCD" w:rsidRDefault="00842FCD" w:rsidP="00384A22">
      <w:pPr>
        <w:pStyle w:val="Default"/>
        <w:spacing w:after="50"/>
        <w:ind w:left="720"/>
        <w:jc w:val="center"/>
        <w:rPr>
          <w:rFonts w:asciiTheme="majorBidi" w:hAnsiTheme="majorBidi" w:cstheme="majorBidi"/>
        </w:rPr>
      </w:pPr>
      <w:r>
        <w:rPr>
          <w:rFonts w:asciiTheme="majorBidi" w:hAnsiTheme="majorBidi" w:cstheme="majorBidi"/>
          <w:noProof/>
        </w:rPr>
        <w:drawing>
          <wp:inline distT="0" distB="0" distL="0" distR="0">
            <wp:extent cx="2009775" cy="2701333"/>
            <wp:effectExtent l="19050" t="0" r="9525" b="0"/>
            <wp:docPr id="8" name="Picture 7" descr="285420834_1189262765155937_14803909547734327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5420834_1189262765155937_1480390954773432716_n.jpg"/>
                    <pic:cNvPicPr/>
                  </pic:nvPicPr>
                  <pic:blipFill>
                    <a:blip r:embed="rId11" cstate="print"/>
                    <a:stretch>
                      <a:fillRect/>
                    </a:stretch>
                  </pic:blipFill>
                  <pic:spPr>
                    <a:xfrm>
                      <a:off x="0" y="0"/>
                      <a:ext cx="2010294" cy="2702031"/>
                    </a:xfrm>
                    <a:prstGeom prst="rect">
                      <a:avLst/>
                    </a:prstGeom>
                  </pic:spPr>
                </pic:pic>
              </a:graphicData>
            </a:graphic>
          </wp:inline>
        </w:drawing>
      </w:r>
      <w:r>
        <w:rPr>
          <w:rFonts w:asciiTheme="majorBidi" w:hAnsiTheme="majorBidi" w:cstheme="majorBidi"/>
          <w:noProof/>
        </w:rPr>
        <w:drawing>
          <wp:inline distT="0" distB="0" distL="0" distR="0">
            <wp:extent cx="2033838" cy="2733675"/>
            <wp:effectExtent l="19050" t="0" r="4512" b="0"/>
            <wp:docPr id="6" name="Picture 5" descr="285790260_746636730027953_88828282015437703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5790260_746636730027953_8882828201543770343_n.jpg"/>
                    <pic:cNvPicPr/>
                  </pic:nvPicPr>
                  <pic:blipFill>
                    <a:blip r:embed="rId12" cstate="print"/>
                    <a:stretch>
                      <a:fillRect/>
                    </a:stretch>
                  </pic:blipFill>
                  <pic:spPr>
                    <a:xfrm>
                      <a:off x="0" y="0"/>
                      <a:ext cx="2034890" cy="2735089"/>
                    </a:xfrm>
                    <a:prstGeom prst="rect">
                      <a:avLst/>
                    </a:prstGeom>
                  </pic:spPr>
                </pic:pic>
              </a:graphicData>
            </a:graphic>
          </wp:inline>
        </w:drawing>
      </w:r>
    </w:p>
    <w:p w:rsidR="00842FCD" w:rsidRDefault="00842FCD" w:rsidP="008E1831">
      <w:pPr>
        <w:pStyle w:val="Default"/>
        <w:spacing w:after="50"/>
        <w:ind w:left="720"/>
        <w:rPr>
          <w:rFonts w:asciiTheme="majorBidi" w:hAnsiTheme="majorBidi" w:cstheme="majorBidi"/>
        </w:rPr>
      </w:pPr>
    </w:p>
    <w:p w:rsidR="00842FCD" w:rsidRDefault="00842FCD" w:rsidP="008E1831">
      <w:pPr>
        <w:pStyle w:val="Default"/>
        <w:spacing w:after="50"/>
        <w:ind w:left="720"/>
        <w:rPr>
          <w:rFonts w:asciiTheme="majorBidi" w:hAnsiTheme="majorBidi" w:cstheme="majorBidi"/>
        </w:rPr>
      </w:pPr>
    </w:p>
    <w:p w:rsidR="00842FCD" w:rsidRDefault="00F512B4" w:rsidP="008E1831">
      <w:pPr>
        <w:pStyle w:val="Default"/>
        <w:spacing w:after="50"/>
        <w:ind w:left="720"/>
        <w:rPr>
          <w:rFonts w:asciiTheme="majorBidi" w:hAnsiTheme="majorBidi" w:cstheme="majorBidi"/>
        </w:rPr>
      </w:pPr>
      <w:r w:rsidRPr="00F512B4">
        <w:rPr>
          <w:rFonts w:asciiTheme="majorBidi" w:hAnsiTheme="majorBidi" w:cstheme="majorBidi"/>
        </w:rPr>
        <w:t>Fig 2: The results obtained after24 hours of incubation of the E. coli plate (left), and S. aureus plate (right) containing the antibiotic discs.</w:t>
      </w:r>
    </w:p>
    <w:p w:rsidR="00C423F2" w:rsidRDefault="00C423F2" w:rsidP="008E1831">
      <w:pPr>
        <w:pStyle w:val="Default"/>
        <w:spacing w:after="50"/>
        <w:ind w:left="720"/>
        <w:rPr>
          <w:rFonts w:asciiTheme="majorBidi" w:hAnsiTheme="majorBidi" w:cstheme="majorBidi"/>
        </w:rPr>
      </w:pPr>
    </w:p>
    <w:p w:rsidR="00C423F2" w:rsidRDefault="00C423F2" w:rsidP="008E1831">
      <w:pPr>
        <w:pStyle w:val="Default"/>
        <w:spacing w:after="50"/>
        <w:ind w:left="720"/>
        <w:rPr>
          <w:rFonts w:asciiTheme="majorBidi" w:hAnsiTheme="majorBidi" w:cstheme="majorBidi"/>
        </w:rPr>
      </w:pPr>
    </w:p>
    <w:p w:rsidR="00D25927" w:rsidRDefault="00D25927" w:rsidP="008E1831">
      <w:pPr>
        <w:pStyle w:val="Default"/>
        <w:spacing w:after="50"/>
        <w:ind w:left="720"/>
        <w:rPr>
          <w:rFonts w:asciiTheme="majorBidi" w:hAnsiTheme="majorBidi" w:cstheme="majorBidi"/>
        </w:rPr>
      </w:pPr>
    </w:p>
    <w:p w:rsidR="00D25927" w:rsidRDefault="00D25927" w:rsidP="008E1831">
      <w:pPr>
        <w:pStyle w:val="Default"/>
        <w:spacing w:after="50"/>
        <w:ind w:left="720"/>
        <w:rPr>
          <w:rFonts w:asciiTheme="majorBidi" w:hAnsiTheme="majorBidi" w:cstheme="majorBidi"/>
        </w:rPr>
      </w:pPr>
    </w:p>
    <w:p w:rsidR="00D25927" w:rsidRDefault="00D25927" w:rsidP="008E1831">
      <w:pPr>
        <w:pStyle w:val="Default"/>
        <w:spacing w:after="50"/>
        <w:ind w:left="720"/>
        <w:rPr>
          <w:rFonts w:asciiTheme="majorBidi" w:hAnsiTheme="majorBidi" w:cstheme="majorBidi"/>
        </w:rPr>
      </w:pPr>
    </w:p>
    <w:p w:rsidR="00D25927" w:rsidRDefault="00D25927" w:rsidP="008E1831">
      <w:pPr>
        <w:pStyle w:val="Default"/>
        <w:spacing w:after="50"/>
        <w:ind w:left="720"/>
        <w:rPr>
          <w:rFonts w:asciiTheme="majorBidi" w:hAnsiTheme="majorBidi" w:cstheme="majorBidi"/>
        </w:rPr>
      </w:pPr>
    </w:p>
    <w:p w:rsidR="00D25927" w:rsidRDefault="00D25927" w:rsidP="008E1831">
      <w:pPr>
        <w:pStyle w:val="Default"/>
        <w:spacing w:after="50"/>
        <w:ind w:left="720"/>
        <w:rPr>
          <w:rFonts w:asciiTheme="majorBidi" w:hAnsiTheme="majorBidi" w:cstheme="majorBidi"/>
        </w:rPr>
      </w:pPr>
    </w:p>
    <w:p w:rsidR="00D25927" w:rsidRDefault="00D25927" w:rsidP="008E1831">
      <w:pPr>
        <w:pStyle w:val="Default"/>
        <w:spacing w:after="50"/>
        <w:ind w:left="720"/>
        <w:rPr>
          <w:rFonts w:asciiTheme="majorBidi" w:hAnsiTheme="majorBidi" w:cstheme="majorBidi"/>
        </w:rPr>
      </w:pPr>
    </w:p>
    <w:p w:rsidR="00D25927" w:rsidRDefault="00D25927" w:rsidP="008E1831">
      <w:pPr>
        <w:pStyle w:val="Default"/>
        <w:spacing w:after="50"/>
        <w:ind w:left="720"/>
        <w:rPr>
          <w:rFonts w:asciiTheme="majorBidi" w:hAnsiTheme="majorBidi" w:cstheme="majorBidi"/>
        </w:rPr>
      </w:pPr>
    </w:p>
    <w:p w:rsidR="00D25927" w:rsidRDefault="00D25927" w:rsidP="008E1831">
      <w:pPr>
        <w:pStyle w:val="Default"/>
        <w:spacing w:after="50"/>
        <w:ind w:left="720"/>
        <w:rPr>
          <w:rFonts w:asciiTheme="majorBidi" w:hAnsiTheme="majorBidi" w:cstheme="majorBidi"/>
        </w:rPr>
      </w:pPr>
    </w:p>
    <w:p w:rsidR="00D25927" w:rsidRDefault="00D25927" w:rsidP="008E1831">
      <w:pPr>
        <w:pStyle w:val="Default"/>
        <w:spacing w:after="50"/>
        <w:ind w:left="720"/>
        <w:rPr>
          <w:rFonts w:asciiTheme="majorBidi" w:hAnsiTheme="majorBidi" w:cstheme="majorBidi"/>
        </w:rPr>
      </w:pPr>
    </w:p>
    <w:p w:rsidR="00D25927" w:rsidRDefault="00D25927" w:rsidP="008E1831">
      <w:pPr>
        <w:pStyle w:val="Default"/>
        <w:spacing w:after="50"/>
        <w:ind w:left="720"/>
        <w:rPr>
          <w:rFonts w:asciiTheme="majorBidi" w:hAnsiTheme="majorBidi" w:cstheme="majorBidi"/>
        </w:rPr>
      </w:pPr>
    </w:p>
    <w:p w:rsidR="00C423F2" w:rsidRDefault="00C423F2" w:rsidP="008E1831">
      <w:pPr>
        <w:pStyle w:val="Default"/>
        <w:spacing w:after="50"/>
        <w:ind w:left="720"/>
        <w:rPr>
          <w:rFonts w:asciiTheme="majorBidi" w:hAnsiTheme="majorBidi" w:cstheme="majorBidi"/>
        </w:rPr>
      </w:pPr>
    </w:p>
    <w:p w:rsidR="00C423F2" w:rsidRDefault="00C423F2" w:rsidP="00C423F2">
      <w:pPr>
        <w:pStyle w:val="Default"/>
      </w:pPr>
    </w:p>
    <w:p w:rsidR="00C423F2" w:rsidRPr="00C423F2" w:rsidRDefault="00C423F2" w:rsidP="00C423F2">
      <w:pPr>
        <w:pStyle w:val="Default"/>
        <w:rPr>
          <w:rFonts w:asciiTheme="majorBidi" w:hAnsiTheme="majorBidi" w:cstheme="majorBidi"/>
        </w:rPr>
      </w:pPr>
      <w:r w:rsidRPr="00C423F2">
        <w:rPr>
          <w:rFonts w:asciiTheme="majorBidi" w:hAnsiTheme="majorBidi" w:cstheme="majorBidi"/>
          <w:b/>
          <w:bCs/>
        </w:rPr>
        <w:t>Minimum Inhibitory Concentration (MIC) and Minimum Bactericidal Concentration (MBC)</w:t>
      </w:r>
      <w:r>
        <w:rPr>
          <w:rFonts w:asciiTheme="majorBidi" w:hAnsiTheme="majorBidi" w:cstheme="majorBidi"/>
          <w:b/>
          <w:bCs/>
        </w:rPr>
        <w:t>.</w:t>
      </w:r>
    </w:p>
    <w:p w:rsidR="00B62793" w:rsidRDefault="00B62793" w:rsidP="008E1831">
      <w:pPr>
        <w:pStyle w:val="Default"/>
        <w:spacing w:after="50"/>
        <w:ind w:left="720"/>
        <w:rPr>
          <w:rFonts w:asciiTheme="majorBidi" w:hAnsiTheme="majorBidi" w:cstheme="majorBidi"/>
        </w:rPr>
      </w:pPr>
    </w:p>
    <w:p w:rsidR="00C423F2" w:rsidRDefault="00C423F2" w:rsidP="008E1831">
      <w:pPr>
        <w:pStyle w:val="Default"/>
        <w:spacing w:after="50"/>
        <w:ind w:left="720"/>
        <w:rPr>
          <w:rFonts w:asciiTheme="majorBidi" w:hAnsiTheme="majorBidi" w:cstheme="majorBidi"/>
        </w:rPr>
      </w:pPr>
      <w:r>
        <w:rPr>
          <w:rFonts w:asciiTheme="majorBidi" w:hAnsiTheme="majorBidi" w:cstheme="majorBidi"/>
          <w:noProof/>
        </w:rPr>
        <w:drawing>
          <wp:inline distT="0" distB="0" distL="0" distR="0">
            <wp:extent cx="5537200" cy="4152900"/>
            <wp:effectExtent l="19050" t="0" r="6350" b="0"/>
            <wp:docPr id="11" name="Picture 10" descr="286639614_760625554929430_3856251739434627701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6639614_760625554929430_3856251739434627701_n (1).jpg"/>
                    <pic:cNvPicPr/>
                  </pic:nvPicPr>
                  <pic:blipFill>
                    <a:blip r:embed="rId13"/>
                    <a:stretch>
                      <a:fillRect/>
                    </a:stretch>
                  </pic:blipFill>
                  <pic:spPr>
                    <a:xfrm>
                      <a:off x="0" y="0"/>
                      <a:ext cx="5541295" cy="4155971"/>
                    </a:xfrm>
                    <a:prstGeom prst="rect">
                      <a:avLst/>
                    </a:prstGeom>
                  </pic:spPr>
                </pic:pic>
              </a:graphicData>
            </a:graphic>
          </wp:inline>
        </w:drawing>
      </w:r>
    </w:p>
    <w:p w:rsidR="00D25927" w:rsidRDefault="00D25927" w:rsidP="008E1831">
      <w:pPr>
        <w:pStyle w:val="Default"/>
        <w:spacing w:after="50"/>
        <w:ind w:left="720"/>
        <w:rPr>
          <w:rFonts w:asciiTheme="majorBidi" w:hAnsiTheme="majorBidi" w:cstheme="majorBidi"/>
        </w:rPr>
      </w:pPr>
    </w:p>
    <w:p w:rsidR="00654C55" w:rsidRDefault="00654C55" w:rsidP="008E1831">
      <w:pPr>
        <w:pStyle w:val="Default"/>
        <w:spacing w:after="50"/>
        <w:ind w:left="720"/>
        <w:rPr>
          <w:rFonts w:asciiTheme="majorBidi" w:hAnsiTheme="majorBidi" w:cstheme="majorBidi"/>
        </w:rPr>
      </w:pPr>
    </w:p>
    <w:p w:rsidR="00D25927" w:rsidRDefault="00D25927" w:rsidP="008E1831">
      <w:pPr>
        <w:pStyle w:val="Default"/>
        <w:spacing w:after="50"/>
        <w:ind w:left="720"/>
        <w:rPr>
          <w:rFonts w:asciiTheme="majorBidi" w:hAnsiTheme="majorBidi" w:cstheme="majorBidi"/>
        </w:rPr>
      </w:pPr>
      <w:r w:rsidRPr="00D25927">
        <w:rPr>
          <w:rFonts w:asciiTheme="majorBidi" w:hAnsiTheme="majorBidi" w:cstheme="majorBidi"/>
        </w:rPr>
        <w:t>Fig 3: The results of the MIC and MBC test for Ciproflo</w:t>
      </w:r>
      <w:r w:rsidR="00C86241">
        <w:rPr>
          <w:rFonts w:asciiTheme="majorBidi" w:hAnsiTheme="majorBidi" w:cstheme="majorBidi"/>
        </w:rPr>
        <w:t>xacin</w:t>
      </w:r>
      <w:r w:rsidR="00BF1846">
        <w:rPr>
          <w:rFonts w:asciiTheme="majorBidi" w:hAnsiTheme="majorBidi" w:cstheme="majorBidi"/>
        </w:rPr>
        <w:t xml:space="preserve"> &amp; Erythromycin</w:t>
      </w:r>
      <w:r w:rsidR="00C86241">
        <w:rPr>
          <w:rFonts w:asciiTheme="majorBidi" w:hAnsiTheme="majorBidi" w:cstheme="majorBidi"/>
        </w:rPr>
        <w:t xml:space="preserve"> antibiotic against </w:t>
      </w:r>
      <w:r w:rsidR="00C86241" w:rsidRPr="00C86241">
        <w:rPr>
          <w:rFonts w:asciiTheme="majorBidi" w:hAnsiTheme="majorBidi" w:cstheme="majorBidi"/>
          <w:i/>
          <w:iCs/>
        </w:rPr>
        <w:t>S.aureus</w:t>
      </w:r>
      <w:r w:rsidR="00D80D55">
        <w:rPr>
          <w:rFonts w:asciiTheme="majorBidi" w:hAnsiTheme="majorBidi" w:cstheme="majorBidi"/>
        </w:rPr>
        <w:t xml:space="preserve"> &amp; P.a</w:t>
      </w:r>
      <w:r w:rsidR="00C341BB">
        <w:rPr>
          <w:rFonts w:asciiTheme="majorBidi" w:hAnsiTheme="majorBidi" w:cstheme="majorBidi"/>
        </w:rPr>
        <w:t>eru</w:t>
      </w:r>
      <w:r w:rsidR="00D80D55">
        <w:rPr>
          <w:rFonts w:asciiTheme="majorBidi" w:hAnsiTheme="majorBidi" w:cstheme="majorBidi"/>
        </w:rPr>
        <w:t>g</w:t>
      </w:r>
      <w:r w:rsidR="00C341BB">
        <w:rPr>
          <w:rFonts w:asciiTheme="majorBidi" w:hAnsiTheme="majorBidi" w:cstheme="majorBidi"/>
        </w:rPr>
        <w:t>i</w:t>
      </w:r>
      <w:r w:rsidR="00D80D55">
        <w:rPr>
          <w:rFonts w:asciiTheme="majorBidi" w:hAnsiTheme="majorBidi" w:cstheme="majorBidi"/>
        </w:rPr>
        <w:t>nosa</w:t>
      </w:r>
      <w:r w:rsidR="00C341BB">
        <w:rPr>
          <w:rFonts w:asciiTheme="majorBidi" w:hAnsiTheme="majorBidi" w:cstheme="majorBidi"/>
        </w:rPr>
        <w:t>.</w:t>
      </w:r>
    </w:p>
    <w:p w:rsidR="008879CB" w:rsidRDefault="008879CB" w:rsidP="00523FE4">
      <w:pPr>
        <w:pStyle w:val="Default"/>
        <w:spacing w:after="50"/>
        <w:rPr>
          <w:rFonts w:asciiTheme="majorBidi" w:hAnsiTheme="majorBidi" w:cstheme="majorBidi"/>
        </w:rPr>
      </w:pPr>
    </w:p>
    <w:p w:rsidR="00523FE4" w:rsidRDefault="00523FE4" w:rsidP="00523FE4">
      <w:pPr>
        <w:pStyle w:val="Default"/>
        <w:spacing w:after="50"/>
        <w:rPr>
          <w:rFonts w:asciiTheme="majorBidi" w:hAnsiTheme="majorBidi" w:cstheme="majorBidi"/>
        </w:rPr>
      </w:pPr>
    </w:p>
    <w:p w:rsidR="00654C55" w:rsidRDefault="00654C55" w:rsidP="00523FE4">
      <w:pPr>
        <w:pStyle w:val="Default"/>
        <w:spacing w:after="50"/>
        <w:rPr>
          <w:rFonts w:asciiTheme="majorBidi" w:hAnsiTheme="majorBidi" w:cstheme="majorBidi"/>
        </w:rPr>
      </w:pPr>
    </w:p>
    <w:p w:rsidR="00654C55" w:rsidRDefault="00654C55" w:rsidP="00523FE4">
      <w:pPr>
        <w:pStyle w:val="Default"/>
        <w:spacing w:after="50"/>
        <w:rPr>
          <w:rFonts w:asciiTheme="majorBidi" w:hAnsiTheme="majorBidi" w:cstheme="majorBidi"/>
        </w:rPr>
      </w:pPr>
    </w:p>
    <w:p w:rsidR="00654C55" w:rsidRDefault="00654C55" w:rsidP="00523FE4">
      <w:pPr>
        <w:pStyle w:val="Default"/>
        <w:spacing w:after="50"/>
        <w:rPr>
          <w:rFonts w:asciiTheme="majorBidi" w:hAnsiTheme="majorBidi" w:cstheme="majorBidi"/>
        </w:rPr>
      </w:pPr>
    </w:p>
    <w:p w:rsidR="00654C55" w:rsidRDefault="00654C55" w:rsidP="00523FE4">
      <w:pPr>
        <w:pStyle w:val="Default"/>
        <w:spacing w:after="50"/>
        <w:rPr>
          <w:rFonts w:asciiTheme="majorBidi" w:hAnsiTheme="majorBidi" w:cstheme="majorBidi"/>
        </w:rPr>
      </w:pPr>
    </w:p>
    <w:p w:rsidR="00654C55" w:rsidRDefault="00654C55" w:rsidP="00523FE4">
      <w:pPr>
        <w:pStyle w:val="Default"/>
        <w:spacing w:after="50"/>
        <w:rPr>
          <w:rFonts w:asciiTheme="majorBidi" w:hAnsiTheme="majorBidi" w:cstheme="majorBidi"/>
        </w:rPr>
      </w:pPr>
    </w:p>
    <w:p w:rsidR="00654C55" w:rsidRDefault="00654C55" w:rsidP="00523FE4">
      <w:pPr>
        <w:pStyle w:val="Default"/>
        <w:spacing w:after="50"/>
        <w:rPr>
          <w:rFonts w:asciiTheme="majorBidi" w:hAnsiTheme="majorBidi" w:cstheme="majorBidi"/>
        </w:rPr>
      </w:pPr>
    </w:p>
    <w:p w:rsidR="00654C55" w:rsidRDefault="00654C55" w:rsidP="00523FE4">
      <w:pPr>
        <w:pStyle w:val="Default"/>
        <w:spacing w:after="50"/>
        <w:rPr>
          <w:rFonts w:asciiTheme="majorBidi" w:hAnsiTheme="majorBidi" w:cstheme="majorBidi"/>
        </w:rPr>
      </w:pPr>
    </w:p>
    <w:p w:rsidR="00654C55" w:rsidRDefault="00654C55" w:rsidP="00523FE4">
      <w:pPr>
        <w:pStyle w:val="Default"/>
        <w:spacing w:after="50"/>
        <w:rPr>
          <w:rFonts w:asciiTheme="majorBidi" w:hAnsiTheme="majorBidi" w:cstheme="majorBidi"/>
        </w:rPr>
      </w:pPr>
    </w:p>
    <w:p w:rsidR="001E31D9" w:rsidRDefault="001E31D9" w:rsidP="00523FE4">
      <w:pPr>
        <w:pStyle w:val="Default"/>
        <w:spacing w:after="50"/>
        <w:rPr>
          <w:rFonts w:asciiTheme="majorBidi" w:hAnsiTheme="majorBidi" w:cstheme="majorBidi"/>
        </w:rPr>
      </w:pPr>
    </w:p>
    <w:p w:rsidR="00654C55" w:rsidRDefault="00654C55" w:rsidP="00523FE4">
      <w:pPr>
        <w:pStyle w:val="Default"/>
        <w:spacing w:after="50"/>
        <w:rPr>
          <w:rFonts w:asciiTheme="majorBidi" w:hAnsiTheme="majorBidi" w:cstheme="majorBidi"/>
        </w:rPr>
      </w:pPr>
    </w:p>
    <w:p w:rsidR="008879CB" w:rsidRPr="008879CB" w:rsidRDefault="008879CB" w:rsidP="008879CB">
      <w:pPr>
        <w:pStyle w:val="Default"/>
        <w:numPr>
          <w:ilvl w:val="0"/>
          <w:numId w:val="37"/>
        </w:numPr>
        <w:spacing w:after="50"/>
        <w:rPr>
          <w:rFonts w:asciiTheme="majorBidi" w:hAnsiTheme="majorBidi" w:cstheme="majorBidi"/>
          <w:b/>
          <w:bCs/>
          <w:u w:val="single"/>
        </w:rPr>
      </w:pPr>
      <w:r w:rsidRPr="008879CB">
        <w:rPr>
          <w:rFonts w:asciiTheme="majorBidi" w:hAnsiTheme="majorBidi" w:cstheme="majorBidi"/>
          <w:b/>
          <w:bCs/>
          <w:u w:val="single"/>
        </w:rPr>
        <w:lastRenderedPageBreak/>
        <w:t xml:space="preserve">Discussion </w:t>
      </w:r>
    </w:p>
    <w:p w:rsidR="008879CB" w:rsidRDefault="008879CB" w:rsidP="008E1831">
      <w:pPr>
        <w:pStyle w:val="Default"/>
        <w:spacing w:after="50"/>
        <w:ind w:left="720"/>
        <w:rPr>
          <w:rFonts w:asciiTheme="majorBidi" w:hAnsiTheme="majorBidi" w:cstheme="majorBidi"/>
        </w:rPr>
      </w:pPr>
    </w:p>
    <w:p w:rsidR="00FB76C7" w:rsidRDefault="008879CB" w:rsidP="00FB76C7">
      <w:pPr>
        <w:pStyle w:val="Default"/>
        <w:rPr>
          <w:rFonts w:asciiTheme="majorBidi" w:hAnsiTheme="majorBidi" w:cstheme="majorBidi"/>
        </w:rPr>
      </w:pPr>
      <w:r>
        <w:rPr>
          <w:rFonts w:asciiTheme="majorBidi" w:hAnsiTheme="majorBidi" w:cstheme="majorBidi"/>
        </w:rPr>
        <w:t xml:space="preserve"> </w:t>
      </w:r>
      <w:r w:rsidRPr="008879CB">
        <w:rPr>
          <w:rFonts w:asciiTheme="majorBidi" w:hAnsiTheme="majorBidi" w:cstheme="majorBidi"/>
        </w:rPr>
        <w:t xml:space="preserve">The results show that different types of microorganisms vary in their response to antimicrobial agents, antiseptics, </w:t>
      </w:r>
      <w:r>
        <w:rPr>
          <w:rFonts w:asciiTheme="majorBidi" w:hAnsiTheme="majorBidi" w:cstheme="majorBidi"/>
        </w:rPr>
        <w:t>and antibiotics.</w:t>
      </w:r>
      <w:r w:rsidRPr="008879CB">
        <w:rPr>
          <w:rFonts w:asciiTheme="majorBidi" w:hAnsiTheme="majorBidi" w:cstheme="majorBidi"/>
        </w:rPr>
        <w:t>In the part of antimicrobial agents against E. coli and S. aureus, Listerine had effect on both bacteria, as its inhibition zone was the same as the inhibit</w:t>
      </w:r>
      <w:r w:rsidR="001B4BE2">
        <w:rPr>
          <w:rFonts w:asciiTheme="majorBidi" w:hAnsiTheme="majorBidi" w:cstheme="majorBidi"/>
        </w:rPr>
        <w:t>ion zone of the control (water), listerine</w:t>
      </w:r>
      <w:r w:rsidR="001B4BE2" w:rsidRPr="001B4BE2">
        <w:rPr>
          <w:rFonts w:ascii="Arial" w:hAnsi="Arial" w:cs="Arial"/>
          <w:b/>
          <w:bCs/>
          <w:color w:val="202124"/>
          <w:shd w:val="clear" w:color="auto" w:fill="FFFFFF"/>
        </w:rPr>
        <w:t xml:space="preserve"> </w:t>
      </w:r>
      <w:r w:rsidR="001B4BE2" w:rsidRPr="001B4BE2">
        <w:rPr>
          <w:rFonts w:asciiTheme="majorBidi" w:hAnsiTheme="majorBidi" w:cstheme="majorBidi"/>
          <w:color w:val="auto"/>
          <w:shd w:val="clear" w:color="auto" w:fill="FFFFFF"/>
        </w:rPr>
        <w:t>destroys the bacterial cell surface</w:t>
      </w:r>
      <w:r w:rsidR="001B4BE2">
        <w:rPr>
          <w:rFonts w:ascii="Arial" w:hAnsi="Arial" w:cs="Arial"/>
          <w:color w:val="202124"/>
          <w:shd w:val="clear" w:color="auto" w:fill="FFFFFF"/>
        </w:rPr>
        <w:t>, </w:t>
      </w:r>
      <w:r w:rsidR="001B4BE2">
        <w:rPr>
          <w:rFonts w:asciiTheme="majorBidi" w:hAnsiTheme="majorBidi" w:cstheme="majorBidi"/>
          <w:color w:val="auto"/>
          <w:shd w:val="clear" w:color="auto" w:fill="FFFFFF"/>
        </w:rPr>
        <w:t>inhibits</w:t>
      </w:r>
      <w:r w:rsidR="001B4BE2" w:rsidRPr="001B4BE2">
        <w:rPr>
          <w:rFonts w:asciiTheme="majorBidi" w:hAnsiTheme="majorBidi" w:cstheme="majorBidi"/>
          <w:color w:val="auto"/>
          <w:shd w:val="clear" w:color="auto" w:fill="FFFFFF"/>
        </w:rPr>
        <w:t xml:space="preserve"> biofilm growth, </w:t>
      </w:r>
      <w:r w:rsidR="001B4BE2">
        <w:rPr>
          <w:rFonts w:asciiTheme="majorBidi" w:hAnsiTheme="majorBidi" w:cstheme="majorBidi"/>
          <w:color w:val="auto"/>
          <w:shd w:val="clear" w:color="auto" w:fill="FFFFFF"/>
        </w:rPr>
        <w:t> and increases</w:t>
      </w:r>
      <w:r w:rsidR="001B4BE2" w:rsidRPr="001B4BE2">
        <w:rPr>
          <w:rFonts w:asciiTheme="majorBidi" w:hAnsiTheme="majorBidi" w:cstheme="majorBidi"/>
          <w:color w:val="auto"/>
          <w:shd w:val="clear" w:color="auto" w:fill="FFFFFF"/>
        </w:rPr>
        <w:t xml:space="preserve"> the time it takes for bacteria to grow back</w:t>
      </w:r>
      <w:r w:rsidRPr="008879CB">
        <w:rPr>
          <w:rFonts w:asciiTheme="majorBidi" w:hAnsiTheme="majorBidi" w:cstheme="majorBidi"/>
        </w:rPr>
        <w:t xml:space="preserve">. On the other hand, Dettol was found to be very effective on both bacterial types, where the zones of inhibition were </w:t>
      </w:r>
      <w:r w:rsidR="007D5EE4">
        <w:rPr>
          <w:rFonts w:asciiTheme="majorBidi" w:hAnsiTheme="majorBidi" w:cstheme="majorBidi"/>
        </w:rPr>
        <w:t>very same for both bacteria(</w:t>
      </w:r>
      <w:r w:rsidR="007D5EE4" w:rsidRPr="007D5EE4">
        <w:rPr>
          <w:rFonts w:asciiTheme="majorBidi" w:hAnsiTheme="majorBidi" w:cstheme="majorBidi"/>
          <w:i/>
          <w:iCs/>
        </w:rPr>
        <w:t>S.aureus &amp; E.coli</w:t>
      </w:r>
      <w:r w:rsidR="007D5EE4">
        <w:rPr>
          <w:rFonts w:asciiTheme="majorBidi" w:hAnsiTheme="majorBidi" w:cstheme="majorBidi"/>
        </w:rPr>
        <w:t>)</w:t>
      </w:r>
      <w:r w:rsidR="00F954BC">
        <w:rPr>
          <w:rFonts w:asciiTheme="majorBidi" w:hAnsiTheme="majorBidi" w:cstheme="majorBidi"/>
        </w:rPr>
        <w:t>.</w:t>
      </w:r>
      <w:r w:rsidR="007D5EE4">
        <w:rPr>
          <w:rFonts w:asciiTheme="majorBidi" w:hAnsiTheme="majorBidi" w:cstheme="majorBidi"/>
        </w:rPr>
        <w:t xml:space="preserve"> </w:t>
      </w:r>
      <w:r w:rsidRPr="008879CB">
        <w:rPr>
          <w:rFonts w:asciiTheme="majorBidi" w:hAnsiTheme="majorBidi" w:cstheme="majorBidi"/>
        </w:rPr>
        <w:t xml:space="preserve">This is mainly due to the active ingredient in Dettol, which is Chloroxylenol, a chemical that is an antiseptic and disinfectant agent, which is shown to be most effective against Gram positive bacteria where it disrupts the cell wall due to its phenolic nature, however gram negative bacteria may be more resistant because </w:t>
      </w:r>
      <w:r w:rsidR="00F954BC">
        <w:rPr>
          <w:rFonts w:asciiTheme="majorBidi" w:hAnsiTheme="majorBidi" w:cstheme="majorBidi"/>
        </w:rPr>
        <w:t xml:space="preserve">of its more complex cell wall. For </w:t>
      </w:r>
      <w:r w:rsidRPr="008879CB">
        <w:rPr>
          <w:rFonts w:asciiTheme="majorBidi" w:hAnsiTheme="majorBidi" w:cstheme="majorBidi"/>
        </w:rPr>
        <w:t>Ethanol had also a cidal effect on bacteria, as it dissolves its plasma membrane, and denatures cell’s proteins. It is clear in the S. aureus plate, that 70% ethanol had more antimicrobial activity than 95% ethanol. This correlates with the fact that as the concentration of water increases in the ethanol content (with an adequate concentration of ethanol itself) its cidal effect increases, as water decreases its evaporation rate and increases its penetration towards the inside of the cell. However, E. coli plate had a different result, where the disc of 95% ethanol had a larger inhibition zone than 70% ethanol disc</w:t>
      </w:r>
      <w:r w:rsidR="00D74944">
        <w:rPr>
          <w:rFonts w:asciiTheme="majorBidi" w:hAnsiTheme="majorBidi" w:cstheme="majorBidi"/>
        </w:rPr>
        <w:t xml:space="preserve"> as shown in figure1</w:t>
      </w:r>
      <w:r w:rsidR="00CB124B">
        <w:rPr>
          <w:rFonts w:asciiTheme="majorBidi" w:hAnsiTheme="majorBidi" w:cstheme="majorBidi"/>
        </w:rPr>
        <w:t>. This may</w:t>
      </w:r>
      <w:r w:rsidRPr="008879CB">
        <w:rPr>
          <w:rFonts w:asciiTheme="majorBidi" w:hAnsiTheme="majorBidi" w:cstheme="majorBidi"/>
        </w:rPr>
        <w:t>be because the disc of 95% ethanol had had excess of ethanol and wasn’t drained well before placing it on the plate, thus created a larger inhibition zone. However, ethanol generally has more effect on gram positive bacteria than gram negative as the later has an outer membrane that needs to be disrupted before disrupting the inner plasma membrane.</w:t>
      </w:r>
      <w:r w:rsidR="000573F3">
        <w:rPr>
          <w:rFonts w:asciiTheme="majorBidi" w:hAnsiTheme="majorBidi" w:cstheme="majorBidi"/>
        </w:rPr>
        <w:t xml:space="preserve"> S.aureus bacteria was sensi</w:t>
      </w:r>
      <w:r w:rsidR="000C425F">
        <w:rPr>
          <w:rFonts w:asciiTheme="majorBidi" w:hAnsiTheme="majorBidi" w:cstheme="majorBidi"/>
        </w:rPr>
        <w:t>tive</w:t>
      </w:r>
      <w:r w:rsidR="000573F3">
        <w:rPr>
          <w:rFonts w:asciiTheme="majorBidi" w:hAnsiTheme="majorBidi" w:cstheme="majorBidi"/>
        </w:rPr>
        <w:t xml:space="preserve"> to Ampicillin more than Ciprofloxacin more than Amoxicillin</w:t>
      </w:r>
      <w:r w:rsidR="00B302AA">
        <w:rPr>
          <w:rFonts w:asciiTheme="majorBidi" w:hAnsiTheme="majorBidi" w:cstheme="majorBidi"/>
        </w:rPr>
        <w:t xml:space="preserve"> more than oxacillin</w:t>
      </w:r>
      <w:r w:rsidR="000573F3">
        <w:rPr>
          <w:rFonts w:asciiTheme="majorBidi" w:hAnsiTheme="majorBidi" w:cstheme="majorBidi"/>
        </w:rPr>
        <w:t xml:space="preserve"> as shown in Fig</w:t>
      </w:r>
      <w:r w:rsidR="00FF4FA4">
        <w:rPr>
          <w:rFonts w:asciiTheme="majorBidi" w:hAnsiTheme="majorBidi" w:cstheme="majorBidi"/>
        </w:rPr>
        <w:t>ure</w:t>
      </w:r>
      <w:r w:rsidR="000573F3">
        <w:rPr>
          <w:rFonts w:asciiTheme="majorBidi" w:hAnsiTheme="majorBidi" w:cstheme="majorBidi"/>
        </w:rPr>
        <w:t>2</w:t>
      </w:r>
      <w:r w:rsidR="00B302AA">
        <w:rPr>
          <w:rFonts w:asciiTheme="majorBidi" w:hAnsiTheme="majorBidi" w:cstheme="majorBidi"/>
        </w:rPr>
        <w:t>. For E.coli Bacteria</w:t>
      </w:r>
      <w:r w:rsidR="000B0B2E">
        <w:rPr>
          <w:rFonts w:asciiTheme="majorBidi" w:hAnsiTheme="majorBidi" w:cstheme="majorBidi"/>
        </w:rPr>
        <w:t xml:space="preserve"> it was sensitive for all types of antibiotics like S.aureus</w:t>
      </w:r>
      <w:r w:rsidR="00FB76C7">
        <w:rPr>
          <w:rFonts w:asciiTheme="majorBidi" w:hAnsiTheme="majorBidi" w:cstheme="majorBidi"/>
        </w:rPr>
        <w:t>.</w:t>
      </w:r>
    </w:p>
    <w:p w:rsidR="008879CB" w:rsidRDefault="000B0B2E" w:rsidP="0001796F">
      <w:pPr>
        <w:pStyle w:val="Default"/>
        <w:rPr>
          <w:rFonts w:asciiTheme="majorBidi" w:hAnsiTheme="majorBidi" w:cstheme="majorBidi"/>
        </w:rPr>
      </w:pPr>
      <w:r>
        <w:rPr>
          <w:rFonts w:asciiTheme="majorBidi" w:hAnsiTheme="majorBidi" w:cstheme="majorBidi"/>
        </w:rPr>
        <w:t>( AMP, OX, AMC, C/P)</w:t>
      </w:r>
      <w:r w:rsidR="00FF4FA4">
        <w:rPr>
          <w:rFonts w:asciiTheme="majorBidi" w:hAnsiTheme="majorBidi" w:cstheme="majorBidi"/>
        </w:rPr>
        <w:t xml:space="preserve"> as shown in figure2</w:t>
      </w:r>
      <w:r>
        <w:rPr>
          <w:rFonts w:asciiTheme="majorBidi" w:hAnsiTheme="majorBidi" w:cstheme="majorBidi"/>
        </w:rPr>
        <w:t>.</w:t>
      </w:r>
      <w:r w:rsidR="00B302AA">
        <w:rPr>
          <w:rFonts w:asciiTheme="majorBidi" w:hAnsiTheme="majorBidi" w:cstheme="majorBidi"/>
        </w:rPr>
        <w:t xml:space="preserve"> </w:t>
      </w:r>
      <w:r w:rsidR="001838F1">
        <w:rPr>
          <w:rFonts w:asciiTheme="majorBidi" w:hAnsiTheme="majorBidi" w:cstheme="majorBidi"/>
        </w:rPr>
        <w:t>For minimum inhibitory</w:t>
      </w:r>
      <w:r w:rsidR="0001796F">
        <w:rPr>
          <w:rFonts w:asciiTheme="majorBidi" w:hAnsiTheme="majorBidi" w:cstheme="majorBidi"/>
        </w:rPr>
        <w:t xml:space="preserve"> </w:t>
      </w:r>
      <w:r w:rsidR="001838F1">
        <w:rPr>
          <w:rFonts w:asciiTheme="majorBidi" w:hAnsiTheme="majorBidi" w:cstheme="majorBidi"/>
        </w:rPr>
        <w:t>concentration(MIC) &amp; Minimum Bactericidal concentration(MBC), S.aureus &amp; P. aeruginosa was resistant to the Erythromycin antibiotic, &amp; Ciprofloxacin has had a Bactericidal effect on both S.aureus &amp; P.aeruginosa Bacteria</w:t>
      </w:r>
      <w:r w:rsidR="00D74944">
        <w:rPr>
          <w:rFonts w:asciiTheme="majorBidi" w:hAnsiTheme="majorBidi" w:cstheme="majorBidi"/>
        </w:rPr>
        <w:t xml:space="preserve"> as shown in figure3.</w:t>
      </w:r>
    </w:p>
    <w:p w:rsidR="007C2064" w:rsidRDefault="007C2064" w:rsidP="0001796F">
      <w:pPr>
        <w:pStyle w:val="Default"/>
        <w:rPr>
          <w:rFonts w:asciiTheme="majorBidi" w:hAnsiTheme="majorBidi" w:cstheme="majorBidi"/>
        </w:rPr>
      </w:pPr>
    </w:p>
    <w:p w:rsidR="007C2064" w:rsidRDefault="007C2064" w:rsidP="007C2064">
      <w:pPr>
        <w:pStyle w:val="Default"/>
        <w:numPr>
          <w:ilvl w:val="0"/>
          <w:numId w:val="37"/>
        </w:numPr>
        <w:rPr>
          <w:rFonts w:asciiTheme="majorBidi" w:hAnsiTheme="majorBidi" w:cstheme="majorBidi"/>
          <w:b/>
          <w:bCs/>
          <w:u w:val="single"/>
        </w:rPr>
      </w:pPr>
      <w:r w:rsidRPr="007C2064">
        <w:rPr>
          <w:rFonts w:asciiTheme="majorBidi" w:hAnsiTheme="majorBidi" w:cstheme="majorBidi"/>
          <w:b/>
          <w:bCs/>
          <w:u w:val="single"/>
        </w:rPr>
        <w:t xml:space="preserve">Conclusion </w:t>
      </w:r>
    </w:p>
    <w:p w:rsidR="007C2064" w:rsidRPr="007C2064" w:rsidRDefault="007C2064" w:rsidP="007C2064">
      <w:pPr>
        <w:pStyle w:val="Default"/>
        <w:ind w:left="720"/>
        <w:rPr>
          <w:rFonts w:asciiTheme="majorBidi" w:hAnsiTheme="majorBidi" w:cstheme="majorBidi"/>
          <w:b/>
          <w:bCs/>
          <w:u w:val="single"/>
        </w:rPr>
      </w:pPr>
    </w:p>
    <w:p w:rsidR="00061AA2" w:rsidRDefault="007C2064" w:rsidP="00061AA2">
      <w:pPr>
        <w:pStyle w:val="Default"/>
        <w:rPr>
          <w:rFonts w:asciiTheme="majorBidi" w:hAnsiTheme="majorBidi" w:cstheme="majorBidi"/>
        </w:rPr>
      </w:pPr>
      <w:r w:rsidRPr="007C2064">
        <w:rPr>
          <w:rFonts w:asciiTheme="majorBidi" w:hAnsiTheme="majorBidi" w:cstheme="majorBidi"/>
        </w:rPr>
        <w:t xml:space="preserve">To conclude, microbial growth may be adversely affected by many chemicals, that may either kill the microorganisms, or inhibit its growth. However, our experiment showed that the antimicrobial activity of each chemical is influenced by a variety of factors, including the concentration of the chemical agent, the type and nature of the microorganism itself, and its resistance ability to the mechanism used by the agent against the microbe. </w:t>
      </w:r>
    </w:p>
    <w:p w:rsidR="00061AA2" w:rsidRDefault="00061AA2" w:rsidP="00061AA2">
      <w:pPr>
        <w:pStyle w:val="Default"/>
        <w:rPr>
          <w:rFonts w:asciiTheme="majorBidi" w:hAnsiTheme="majorBidi" w:cstheme="majorBidi"/>
        </w:rPr>
      </w:pPr>
    </w:p>
    <w:p w:rsidR="00061AA2" w:rsidRDefault="00061AA2" w:rsidP="007C2064">
      <w:pPr>
        <w:pStyle w:val="Default"/>
        <w:rPr>
          <w:rFonts w:asciiTheme="majorBidi" w:hAnsiTheme="majorBidi" w:cstheme="majorBidi"/>
        </w:rPr>
      </w:pPr>
    </w:p>
    <w:p w:rsidR="00061AA2" w:rsidRDefault="00061AA2" w:rsidP="00061AA2">
      <w:pPr>
        <w:pStyle w:val="Default"/>
        <w:numPr>
          <w:ilvl w:val="0"/>
          <w:numId w:val="37"/>
        </w:numPr>
        <w:rPr>
          <w:rFonts w:asciiTheme="majorBidi" w:hAnsiTheme="majorBidi" w:cstheme="majorBidi"/>
          <w:b/>
          <w:bCs/>
          <w:u w:val="single"/>
        </w:rPr>
      </w:pPr>
      <w:r w:rsidRPr="00061AA2">
        <w:rPr>
          <w:rFonts w:asciiTheme="majorBidi" w:hAnsiTheme="majorBidi" w:cstheme="majorBidi"/>
          <w:b/>
          <w:bCs/>
          <w:u w:val="single"/>
        </w:rPr>
        <w:t>References</w:t>
      </w:r>
    </w:p>
    <w:p w:rsidR="00061AA2" w:rsidRDefault="00061AA2" w:rsidP="00061AA2">
      <w:pPr>
        <w:pStyle w:val="Default"/>
        <w:ind w:left="720"/>
        <w:rPr>
          <w:rFonts w:asciiTheme="majorBidi" w:hAnsiTheme="majorBidi" w:cstheme="majorBidi"/>
          <w:b/>
          <w:bCs/>
          <w:u w:val="single"/>
        </w:rPr>
      </w:pPr>
    </w:p>
    <w:p w:rsidR="00061AA2" w:rsidRPr="00061AA2" w:rsidRDefault="00061AA2" w:rsidP="00061AA2">
      <w:pPr>
        <w:pStyle w:val="ListParagraph"/>
        <w:spacing w:after="160" w:line="259" w:lineRule="auto"/>
        <w:rPr>
          <w:rFonts w:asciiTheme="majorBidi" w:hAnsiTheme="majorBidi" w:cstheme="majorBidi"/>
          <w:sz w:val="24"/>
          <w:szCs w:val="24"/>
        </w:rPr>
      </w:pPr>
      <w:r w:rsidRPr="002C639E">
        <w:rPr>
          <w:rFonts w:asciiTheme="majorBidi" w:hAnsiTheme="majorBidi" w:cstheme="majorBidi"/>
          <w:sz w:val="24"/>
          <w:szCs w:val="24"/>
        </w:rPr>
        <w:t>Prescott, Harley, and Klein’s</w:t>
      </w:r>
      <w:r>
        <w:rPr>
          <w:rFonts w:asciiTheme="majorBidi" w:hAnsiTheme="majorBidi" w:cstheme="majorBidi"/>
          <w:sz w:val="24"/>
          <w:szCs w:val="24"/>
        </w:rPr>
        <w:t xml:space="preserve">, microbiology, </w:t>
      </w:r>
      <w:r w:rsidRPr="002C639E">
        <w:rPr>
          <w:rFonts w:asciiTheme="majorBidi" w:hAnsiTheme="majorBidi" w:cstheme="majorBidi"/>
          <w:sz w:val="24"/>
          <w:szCs w:val="24"/>
        </w:rPr>
        <w:t>Seventh Edition</w:t>
      </w:r>
      <w:r>
        <w:rPr>
          <w:rFonts w:asciiTheme="majorBidi" w:hAnsiTheme="majorBidi" w:cstheme="majorBidi"/>
          <w:sz w:val="24"/>
          <w:szCs w:val="24"/>
        </w:rPr>
        <w:t xml:space="preserve">. </w:t>
      </w:r>
    </w:p>
    <w:p w:rsidR="007C2064" w:rsidRPr="008879CB" w:rsidRDefault="007C2064" w:rsidP="0001796F">
      <w:pPr>
        <w:pStyle w:val="Default"/>
        <w:rPr>
          <w:rFonts w:asciiTheme="majorBidi" w:hAnsiTheme="majorBidi" w:cstheme="majorBidi"/>
        </w:rPr>
      </w:pPr>
    </w:p>
    <w:sectPr w:rsidR="007C2064" w:rsidRPr="008879CB" w:rsidSect="005D6701">
      <w:footerReference w:type="default" r:id="rId14"/>
      <w:pgSz w:w="12240" w:h="15840"/>
      <w:pgMar w:top="1440" w:right="1800" w:bottom="1440" w:left="180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4D7" w:rsidRDefault="004F24D7" w:rsidP="005D6701">
      <w:pPr>
        <w:spacing w:after="0" w:line="240" w:lineRule="auto"/>
      </w:pPr>
      <w:r>
        <w:separator/>
      </w:r>
    </w:p>
  </w:endnote>
  <w:endnote w:type="continuationSeparator" w:id="1">
    <w:p w:rsidR="004F24D7" w:rsidRDefault="004F24D7" w:rsidP="005D6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07362"/>
      <w:docPartObj>
        <w:docPartGallery w:val="Page Numbers (Bottom of Page)"/>
        <w:docPartUnique/>
      </w:docPartObj>
    </w:sdtPr>
    <w:sdtContent>
      <w:p w:rsidR="00145F3F" w:rsidRDefault="007C15F2">
        <w:pPr>
          <w:pStyle w:val="Footer"/>
          <w:jc w:val="right"/>
        </w:pPr>
        <w:fldSimple w:instr=" PAGE   \* MERGEFORMAT ">
          <w:r w:rsidR="00735173">
            <w:rPr>
              <w:noProof/>
            </w:rPr>
            <w:t>8</w:t>
          </w:r>
        </w:fldSimple>
      </w:p>
    </w:sdtContent>
  </w:sdt>
  <w:p w:rsidR="00145F3F" w:rsidRDefault="00145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4D7" w:rsidRDefault="004F24D7" w:rsidP="005D6701">
      <w:pPr>
        <w:spacing w:after="0" w:line="240" w:lineRule="auto"/>
      </w:pPr>
      <w:r>
        <w:separator/>
      </w:r>
    </w:p>
  </w:footnote>
  <w:footnote w:type="continuationSeparator" w:id="1">
    <w:p w:rsidR="004F24D7" w:rsidRDefault="004F24D7" w:rsidP="005D67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1.25pt;height:11.25pt" o:bullet="t">
        <v:imagedata r:id="rId1" o:title="mso2E49"/>
      </v:shape>
    </w:pict>
  </w:numPicBullet>
  <w:abstractNum w:abstractNumId="0">
    <w:nsid w:val="9982F175"/>
    <w:multiLevelType w:val="hybridMultilevel"/>
    <w:tmpl w:val="10AD0C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B33321D"/>
    <w:multiLevelType w:val="hybridMultilevel"/>
    <w:tmpl w:val="5B1232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2DE75C"/>
    <w:multiLevelType w:val="hybridMultilevel"/>
    <w:tmpl w:val="2B41B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741C3F"/>
    <w:multiLevelType w:val="hybridMultilevel"/>
    <w:tmpl w:val="A4EEA7B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nsid w:val="039C1607"/>
    <w:multiLevelType w:val="hybridMultilevel"/>
    <w:tmpl w:val="1DAC9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490BC6"/>
    <w:multiLevelType w:val="hybridMultilevel"/>
    <w:tmpl w:val="5B403878"/>
    <w:lvl w:ilvl="0" w:tplc="D7A6B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66A4C88"/>
    <w:multiLevelType w:val="hybridMultilevel"/>
    <w:tmpl w:val="0922A3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463567"/>
    <w:multiLevelType w:val="hybridMultilevel"/>
    <w:tmpl w:val="30744AB0"/>
    <w:lvl w:ilvl="0" w:tplc="2138B7A2">
      <w:start w:val="1"/>
      <w:numFmt w:val="decimal"/>
      <w:lvlText w:val="%1."/>
      <w:lvlJc w:val="left"/>
      <w:pPr>
        <w:ind w:left="1095" w:hanging="360"/>
      </w:pPr>
      <w:rPr>
        <w:rFonts w:ascii="Calibri" w:hAnsi="Calibri" w:cs="Calibri" w:hint="default"/>
        <w:b w:val="0"/>
        <w:sz w:val="22"/>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nsid w:val="08B37E6E"/>
    <w:multiLevelType w:val="hybridMultilevel"/>
    <w:tmpl w:val="05ECB174"/>
    <w:lvl w:ilvl="0" w:tplc="D7A6BAE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17511"/>
    <w:multiLevelType w:val="hybridMultilevel"/>
    <w:tmpl w:val="6F765E94"/>
    <w:lvl w:ilvl="0" w:tplc="CE7E50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F9E4A55"/>
    <w:multiLevelType w:val="hybridMultilevel"/>
    <w:tmpl w:val="FF2E5414"/>
    <w:lvl w:ilvl="0" w:tplc="124C7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1D783D9"/>
    <w:multiLevelType w:val="hybridMultilevel"/>
    <w:tmpl w:val="C82112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3592777"/>
    <w:multiLevelType w:val="hybridMultilevel"/>
    <w:tmpl w:val="24B390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69E52FB"/>
    <w:multiLevelType w:val="hybridMultilevel"/>
    <w:tmpl w:val="5B4CEF06"/>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4">
    <w:nsid w:val="16D52D66"/>
    <w:multiLevelType w:val="hybridMultilevel"/>
    <w:tmpl w:val="C1CAEB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9E7058"/>
    <w:multiLevelType w:val="hybridMultilevel"/>
    <w:tmpl w:val="D6ECA298"/>
    <w:lvl w:ilvl="0" w:tplc="B16E44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10E5268"/>
    <w:multiLevelType w:val="hybridMultilevel"/>
    <w:tmpl w:val="293074F0"/>
    <w:lvl w:ilvl="0" w:tplc="CCF0B838">
      <w:numFmt w:val="bullet"/>
      <w:lvlText w:val=""/>
      <w:lvlJc w:val="left"/>
      <w:pPr>
        <w:ind w:left="1170" w:hanging="765"/>
      </w:pPr>
      <w:rPr>
        <w:rFonts w:ascii="Symbol" w:eastAsiaTheme="minorHAnsi" w:hAnsi="Symbol" w:cs="Symbol" w:hint="default"/>
        <w:b w:val="0"/>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21F9736A"/>
    <w:multiLevelType w:val="hybridMultilevel"/>
    <w:tmpl w:val="D7DA7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B7FA6C"/>
    <w:multiLevelType w:val="hybridMultilevel"/>
    <w:tmpl w:val="37446B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5723841"/>
    <w:multiLevelType w:val="hybridMultilevel"/>
    <w:tmpl w:val="BCC4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F47B56"/>
    <w:multiLevelType w:val="hybridMultilevel"/>
    <w:tmpl w:val="AA0C255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nsid w:val="2D474984"/>
    <w:multiLevelType w:val="hybridMultilevel"/>
    <w:tmpl w:val="5CCECE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AE115E"/>
    <w:multiLevelType w:val="hybridMultilevel"/>
    <w:tmpl w:val="F0C41126"/>
    <w:lvl w:ilvl="0" w:tplc="CCF0B838">
      <w:numFmt w:val="bullet"/>
      <w:lvlText w:val=""/>
      <w:lvlJc w:val="left"/>
      <w:pPr>
        <w:ind w:left="1125" w:hanging="765"/>
      </w:pPr>
      <w:rPr>
        <w:rFonts w:ascii="Symbol" w:eastAsiaTheme="minorHAnsi" w:hAnsi="Symbol" w:cs="Symbo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D63377"/>
    <w:multiLevelType w:val="hybridMultilevel"/>
    <w:tmpl w:val="066DCC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58209CC"/>
    <w:multiLevelType w:val="hybridMultilevel"/>
    <w:tmpl w:val="D3F4E88A"/>
    <w:lvl w:ilvl="0" w:tplc="E7288AE4">
      <w:start w:val="1"/>
      <w:numFmt w:val="decimal"/>
      <w:lvlText w:val="%1."/>
      <w:lvlJc w:val="left"/>
      <w:pPr>
        <w:ind w:left="1800" w:hanging="360"/>
      </w:pPr>
      <w:rPr>
        <w:rFonts w:ascii="Calibri" w:hAnsi="Calibri" w:cs="Calibri" w:hint="default"/>
        <w:b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D8F61A3"/>
    <w:multiLevelType w:val="hybridMultilevel"/>
    <w:tmpl w:val="FA6E0314"/>
    <w:lvl w:ilvl="0" w:tplc="F1BC4E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823822"/>
    <w:multiLevelType w:val="hybridMultilevel"/>
    <w:tmpl w:val="1BD88428"/>
    <w:lvl w:ilvl="0" w:tplc="A3928282">
      <w:start w:val="1"/>
      <w:numFmt w:val="decimal"/>
      <w:lvlText w:val="%1."/>
      <w:lvlJc w:val="left"/>
      <w:pPr>
        <w:ind w:left="720" w:hanging="360"/>
      </w:pPr>
      <w:rPr>
        <w:rFonts w:ascii="Calibri" w:hAnsi="Calibr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A64E1D"/>
    <w:multiLevelType w:val="hybridMultilevel"/>
    <w:tmpl w:val="F402AF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2F77D9"/>
    <w:multiLevelType w:val="hybridMultilevel"/>
    <w:tmpl w:val="1DE42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74E557"/>
    <w:multiLevelType w:val="hybridMultilevel"/>
    <w:tmpl w:val="A1C09D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7182CDE"/>
    <w:multiLevelType w:val="hybridMultilevel"/>
    <w:tmpl w:val="F716A3C4"/>
    <w:lvl w:ilvl="0" w:tplc="5EFEC988">
      <w:start w:val="1"/>
      <w:numFmt w:val="decimal"/>
      <w:lvlText w:val="%1."/>
      <w:lvlJc w:val="left"/>
      <w:pPr>
        <w:ind w:left="945" w:hanging="360"/>
      </w:pPr>
      <w:rPr>
        <w:rFonts w:ascii="Calibri" w:hAnsi="Calibri" w:cs="Calibri" w:hint="default"/>
        <w:b w:val="0"/>
        <w:sz w:val="22"/>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1">
    <w:nsid w:val="56E262E8"/>
    <w:multiLevelType w:val="hybridMultilevel"/>
    <w:tmpl w:val="975873D8"/>
    <w:lvl w:ilvl="0" w:tplc="063C656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A1117DA"/>
    <w:multiLevelType w:val="hybridMultilevel"/>
    <w:tmpl w:val="5014A946"/>
    <w:lvl w:ilvl="0" w:tplc="9C2A76B2">
      <w:start w:val="1"/>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FB106D"/>
    <w:multiLevelType w:val="hybridMultilevel"/>
    <w:tmpl w:val="CAA99C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0DE550E"/>
    <w:multiLevelType w:val="hybridMultilevel"/>
    <w:tmpl w:val="3D567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8B52E7"/>
    <w:multiLevelType w:val="hybridMultilevel"/>
    <w:tmpl w:val="31F4DA1E"/>
    <w:lvl w:ilvl="0" w:tplc="69A44EAA">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8C5614"/>
    <w:multiLevelType w:val="hybridMultilevel"/>
    <w:tmpl w:val="B7502D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5C0095"/>
    <w:multiLevelType w:val="hybridMultilevel"/>
    <w:tmpl w:val="0978AB4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4"/>
  </w:num>
  <w:num w:numId="2">
    <w:abstractNumId w:val="4"/>
  </w:num>
  <w:num w:numId="3">
    <w:abstractNumId w:val="1"/>
  </w:num>
  <w:num w:numId="4">
    <w:abstractNumId w:val="12"/>
  </w:num>
  <w:num w:numId="5">
    <w:abstractNumId w:val="11"/>
  </w:num>
  <w:num w:numId="6">
    <w:abstractNumId w:val="10"/>
  </w:num>
  <w:num w:numId="7">
    <w:abstractNumId w:val="32"/>
  </w:num>
  <w:num w:numId="8">
    <w:abstractNumId w:val="25"/>
  </w:num>
  <w:num w:numId="9">
    <w:abstractNumId w:val="2"/>
  </w:num>
  <w:num w:numId="10">
    <w:abstractNumId w:val="24"/>
  </w:num>
  <w:num w:numId="11">
    <w:abstractNumId w:val="26"/>
  </w:num>
  <w:num w:numId="12">
    <w:abstractNumId w:val="30"/>
  </w:num>
  <w:num w:numId="13">
    <w:abstractNumId w:val="7"/>
  </w:num>
  <w:num w:numId="14">
    <w:abstractNumId w:val="13"/>
  </w:num>
  <w:num w:numId="15">
    <w:abstractNumId w:val="19"/>
  </w:num>
  <w:num w:numId="16">
    <w:abstractNumId w:val="20"/>
  </w:num>
  <w:num w:numId="17">
    <w:abstractNumId w:val="3"/>
  </w:num>
  <w:num w:numId="18">
    <w:abstractNumId w:val="29"/>
  </w:num>
  <w:num w:numId="19">
    <w:abstractNumId w:val="37"/>
  </w:num>
  <w:num w:numId="20">
    <w:abstractNumId w:val="22"/>
  </w:num>
  <w:num w:numId="21">
    <w:abstractNumId w:val="16"/>
  </w:num>
  <w:num w:numId="22">
    <w:abstractNumId w:val="23"/>
  </w:num>
  <w:num w:numId="23">
    <w:abstractNumId w:val="35"/>
  </w:num>
  <w:num w:numId="24">
    <w:abstractNumId w:val="15"/>
  </w:num>
  <w:num w:numId="25">
    <w:abstractNumId w:val="36"/>
  </w:num>
  <w:num w:numId="26">
    <w:abstractNumId w:val="31"/>
  </w:num>
  <w:num w:numId="27">
    <w:abstractNumId w:val="9"/>
  </w:num>
  <w:num w:numId="28">
    <w:abstractNumId w:val="34"/>
  </w:num>
  <w:num w:numId="29">
    <w:abstractNumId w:val="5"/>
  </w:num>
  <w:num w:numId="30">
    <w:abstractNumId w:val="33"/>
  </w:num>
  <w:num w:numId="31">
    <w:abstractNumId w:val="28"/>
  </w:num>
  <w:num w:numId="32">
    <w:abstractNumId w:val="8"/>
  </w:num>
  <w:num w:numId="33">
    <w:abstractNumId w:val="21"/>
  </w:num>
  <w:num w:numId="34">
    <w:abstractNumId w:val="0"/>
  </w:num>
  <w:num w:numId="35">
    <w:abstractNumId w:val="18"/>
  </w:num>
  <w:num w:numId="36">
    <w:abstractNumId w:val="27"/>
  </w:num>
  <w:num w:numId="37">
    <w:abstractNumId w:val="17"/>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D6701"/>
    <w:rsid w:val="0001796F"/>
    <w:rsid w:val="000573F3"/>
    <w:rsid w:val="00061AA2"/>
    <w:rsid w:val="000B0B2E"/>
    <w:rsid w:val="000C425F"/>
    <w:rsid w:val="000C6DC2"/>
    <w:rsid w:val="000D50FF"/>
    <w:rsid w:val="001335C6"/>
    <w:rsid w:val="00145F3F"/>
    <w:rsid w:val="00172B99"/>
    <w:rsid w:val="001838F1"/>
    <w:rsid w:val="001B4BE2"/>
    <w:rsid w:val="001E31D9"/>
    <w:rsid w:val="00223225"/>
    <w:rsid w:val="0028005C"/>
    <w:rsid w:val="002B7D17"/>
    <w:rsid w:val="002D19A8"/>
    <w:rsid w:val="002D42C7"/>
    <w:rsid w:val="00313B3A"/>
    <w:rsid w:val="00366464"/>
    <w:rsid w:val="00367FE1"/>
    <w:rsid w:val="00384A22"/>
    <w:rsid w:val="00394FBA"/>
    <w:rsid w:val="003D04A7"/>
    <w:rsid w:val="004028CA"/>
    <w:rsid w:val="00492638"/>
    <w:rsid w:val="004B7DCA"/>
    <w:rsid w:val="004F24D7"/>
    <w:rsid w:val="00523FE4"/>
    <w:rsid w:val="00546016"/>
    <w:rsid w:val="00551954"/>
    <w:rsid w:val="005A673C"/>
    <w:rsid w:val="005D6701"/>
    <w:rsid w:val="005F5A36"/>
    <w:rsid w:val="006355A0"/>
    <w:rsid w:val="00654C55"/>
    <w:rsid w:val="006D69AF"/>
    <w:rsid w:val="00735173"/>
    <w:rsid w:val="007544C0"/>
    <w:rsid w:val="007A5230"/>
    <w:rsid w:val="007C15F2"/>
    <w:rsid w:val="007C2064"/>
    <w:rsid w:val="007D5EE4"/>
    <w:rsid w:val="007F438B"/>
    <w:rsid w:val="00841338"/>
    <w:rsid w:val="00842FCD"/>
    <w:rsid w:val="008448CE"/>
    <w:rsid w:val="008705D8"/>
    <w:rsid w:val="00883767"/>
    <w:rsid w:val="008879CB"/>
    <w:rsid w:val="008A164D"/>
    <w:rsid w:val="008E1831"/>
    <w:rsid w:val="008F2F57"/>
    <w:rsid w:val="009163E9"/>
    <w:rsid w:val="00930E41"/>
    <w:rsid w:val="00982F1A"/>
    <w:rsid w:val="009A7B52"/>
    <w:rsid w:val="009B27A6"/>
    <w:rsid w:val="00A12DC4"/>
    <w:rsid w:val="00A92867"/>
    <w:rsid w:val="00AD0F4F"/>
    <w:rsid w:val="00B302AA"/>
    <w:rsid w:val="00B37E8C"/>
    <w:rsid w:val="00B62793"/>
    <w:rsid w:val="00B86C2F"/>
    <w:rsid w:val="00BC7B2E"/>
    <w:rsid w:val="00BD48F0"/>
    <w:rsid w:val="00BF1846"/>
    <w:rsid w:val="00C04F17"/>
    <w:rsid w:val="00C341BB"/>
    <w:rsid w:val="00C423F2"/>
    <w:rsid w:val="00C86241"/>
    <w:rsid w:val="00C9014F"/>
    <w:rsid w:val="00CB124B"/>
    <w:rsid w:val="00CD771B"/>
    <w:rsid w:val="00D13275"/>
    <w:rsid w:val="00D25927"/>
    <w:rsid w:val="00D27767"/>
    <w:rsid w:val="00D74944"/>
    <w:rsid w:val="00D80D55"/>
    <w:rsid w:val="00D85890"/>
    <w:rsid w:val="00D875D7"/>
    <w:rsid w:val="00DE6902"/>
    <w:rsid w:val="00DF2117"/>
    <w:rsid w:val="00E16764"/>
    <w:rsid w:val="00E21BDD"/>
    <w:rsid w:val="00EB2F86"/>
    <w:rsid w:val="00F10FA8"/>
    <w:rsid w:val="00F512B4"/>
    <w:rsid w:val="00F67408"/>
    <w:rsid w:val="00F954BC"/>
    <w:rsid w:val="00FB76C7"/>
    <w:rsid w:val="00FF4F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C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670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D6701"/>
  </w:style>
  <w:style w:type="paragraph" w:styleId="Footer">
    <w:name w:val="footer"/>
    <w:basedOn w:val="Normal"/>
    <w:link w:val="FooterChar"/>
    <w:uiPriority w:val="99"/>
    <w:unhideWhenUsed/>
    <w:rsid w:val="005D670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6701"/>
  </w:style>
  <w:style w:type="paragraph" w:styleId="BalloonText">
    <w:name w:val="Balloon Text"/>
    <w:basedOn w:val="Normal"/>
    <w:link w:val="BalloonTextChar"/>
    <w:uiPriority w:val="99"/>
    <w:semiHidden/>
    <w:unhideWhenUsed/>
    <w:rsid w:val="005D6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01"/>
    <w:rPr>
      <w:rFonts w:ascii="Tahoma" w:hAnsi="Tahoma" w:cs="Tahoma"/>
      <w:sz w:val="16"/>
      <w:szCs w:val="16"/>
    </w:rPr>
  </w:style>
  <w:style w:type="paragraph" w:customStyle="1" w:styleId="Default">
    <w:name w:val="Default"/>
    <w:rsid w:val="008448CE"/>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8448CE"/>
    <w:rPr>
      <w:i/>
      <w:iCs/>
    </w:rPr>
  </w:style>
  <w:style w:type="paragraph" w:styleId="ListParagraph">
    <w:name w:val="List Paragraph"/>
    <w:basedOn w:val="Normal"/>
    <w:uiPriority w:val="34"/>
    <w:qFormat/>
    <w:rsid w:val="00313B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081A4-A262-4F0D-8078-5AB1E47A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9</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 Manassrah</dc:creator>
  <cp:lastModifiedBy>Aya Manassrah</cp:lastModifiedBy>
  <cp:revision>97</cp:revision>
  <dcterms:created xsi:type="dcterms:W3CDTF">2022-06-01T16:12:00Z</dcterms:created>
  <dcterms:modified xsi:type="dcterms:W3CDTF">2022-06-11T19:20:00Z</dcterms:modified>
</cp:coreProperties>
</file>