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FB6" w:rsidRPr="00757FB6" w:rsidRDefault="00757FB6" w:rsidP="00757FB6">
      <w:pPr>
        <w:jc w:val="center"/>
        <w:rPr>
          <w:b/>
          <w:bCs/>
          <w:sz w:val="44"/>
          <w:szCs w:val="44"/>
        </w:rPr>
      </w:pPr>
      <w:r w:rsidRPr="00757FB6">
        <w:rPr>
          <w:b/>
          <w:bCs/>
          <w:sz w:val="44"/>
          <w:szCs w:val="44"/>
        </w:rPr>
        <w:t>Birzeit University</w:t>
      </w:r>
    </w:p>
    <w:p w:rsidR="00757FB6" w:rsidRPr="00757FB6" w:rsidRDefault="00757FB6" w:rsidP="00757FB6">
      <w:pPr>
        <w:jc w:val="center"/>
        <w:rPr>
          <w:b/>
          <w:bCs/>
          <w:sz w:val="44"/>
          <w:szCs w:val="44"/>
        </w:rPr>
      </w:pPr>
      <w:r w:rsidRPr="00757FB6">
        <w:rPr>
          <w:b/>
          <w:bCs/>
          <w:sz w:val="44"/>
          <w:szCs w:val="44"/>
        </w:rPr>
        <w:t>Department of Biology and Biochemistry</w:t>
      </w:r>
    </w:p>
    <w:p w:rsidR="00757FB6" w:rsidRDefault="00757FB6" w:rsidP="00757FB6">
      <w:pPr>
        <w:jc w:val="center"/>
        <w:rPr>
          <w:rFonts w:asciiTheme="majorBidi" w:hAnsiTheme="majorBidi" w:cstheme="majorBidi"/>
          <w:b/>
          <w:bCs/>
          <w:sz w:val="44"/>
          <w:szCs w:val="44"/>
        </w:rPr>
      </w:pPr>
      <w:r w:rsidRPr="00757FB6">
        <w:rPr>
          <w:rFonts w:asciiTheme="majorBidi" w:hAnsiTheme="majorBidi" w:cstheme="majorBidi"/>
          <w:b/>
          <w:bCs/>
          <w:sz w:val="44"/>
          <w:szCs w:val="44"/>
        </w:rPr>
        <w:t>BIOL111</w:t>
      </w:r>
    </w:p>
    <w:p w:rsidR="00ED5AB8" w:rsidRPr="00757FB6" w:rsidRDefault="00ED5AB8" w:rsidP="00757FB6">
      <w:pPr>
        <w:jc w:val="center"/>
        <w:rPr>
          <w:rFonts w:asciiTheme="majorBidi" w:hAnsiTheme="majorBidi" w:cstheme="majorBidi"/>
          <w:b/>
          <w:bCs/>
          <w:sz w:val="44"/>
          <w:szCs w:val="44"/>
        </w:rPr>
      </w:pPr>
    </w:p>
    <w:p w:rsidR="00757FB6" w:rsidRPr="008322CB" w:rsidRDefault="00757FB6" w:rsidP="008322CB">
      <w:pPr>
        <w:pStyle w:val="Default"/>
        <w:jc w:val="center"/>
        <w:rPr>
          <w:sz w:val="26"/>
          <w:szCs w:val="26"/>
        </w:rPr>
      </w:pPr>
      <w:r w:rsidRPr="00757FB6">
        <w:rPr>
          <w:b/>
          <w:bCs/>
          <w:sz w:val="44"/>
          <w:szCs w:val="44"/>
        </w:rPr>
        <w:t xml:space="preserve">Exp#5: </w:t>
      </w:r>
      <w:r w:rsidR="008322CB" w:rsidRPr="008322CB">
        <w:rPr>
          <w:b/>
          <w:bCs/>
          <w:sz w:val="44"/>
          <w:szCs w:val="44"/>
        </w:rPr>
        <w:t>Scientific Investigation –</w:t>
      </w:r>
      <w:r w:rsidR="008322CB" w:rsidRPr="008322CB">
        <w:rPr>
          <w:sz w:val="44"/>
          <w:szCs w:val="44"/>
        </w:rPr>
        <w:t xml:space="preserve"> </w:t>
      </w:r>
      <w:r w:rsidR="008322CB">
        <w:rPr>
          <w:b/>
          <w:bCs/>
          <w:sz w:val="44"/>
          <w:szCs w:val="44"/>
        </w:rPr>
        <w:t>What Makes Fruit go Brown?</w:t>
      </w:r>
    </w:p>
    <w:p w:rsidR="00757FB6" w:rsidRPr="00757FB6" w:rsidRDefault="00757FB6" w:rsidP="00757FB6">
      <w:pPr>
        <w:jc w:val="center"/>
        <w:rPr>
          <w:b/>
          <w:bCs/>
          <w:sz w:val="44"/>
          <w:szCs w:val="44"/>
        </w:rPr>
      </w:pPr>
    </w:p>
    <w:p w:rsidR="00757FB6" w:rsidRPr="00757FB6" w:rsidRDefault="00757FB6" w:rsidP="00757FB6">
      <w:pPr>
        <w:jc w:val="center"/>
        <w:rPr>
          <w:b/>
          <w:bCs/>
          <w:sz w:val="44"/>
          <w:szCs w:val="44"/>
        </w:rPr>
      </w:pPr>
      <w:r w:rsidRPr="00757FB6">
        <w:rPr>
          <w:b/>
          <w:bCs/>
          <w:sz w:val="44"/>
          <w:szCs w:val="44"/>
        </w:rPr>
        <w:t>Name: Rayyan Khalil Mohammad Masri</w:t>
      </w:r>
    </w:p>
    <w:p w:rsidR="00757FB6" w:rsidRPr="00757FB6" w:rsidRDefault="00757FB6" w:rsidP="00757FB6">
      <w:pPr>
        <w:jc w:val="center"/>
        <w:rPr>
          <w:b/>
          <w:bCs/>
          <w:sz w:val="44"/>
          <w:szCs w:val="44"/>
        </w:rPr>
      </w:pPr>
      <w:r w:rsidRPr="00757FB6">
        <w:rPr>
          <w:b/>
          <w:bCs/>
          <w:sz w:val="44"/>
          <w:szCs w:val="44"/>
        </w:rPr>
        <w:t>ID: 1191184</w:t>
      </w:r>
    </w:p>
    <w:p w:rsidR="00757FB6" w:rsidRPr="00757FB6" w:rsidRDefault="00757FB6" w:rsidP="00757FB6">
      <w:pPr>
        <w:jc w:val="center"/>
        <w:rPr>
          <w:b/>
          <w:bCs/>
          <w:sz w:val="44"/>
          <w:szCs w:val="44"/>
        </w:rPr>
      </w:pPr>
      <w:r w:rsidRPr="00757FB6">
        <w:rPr>
          <w:b/>
          <w:bCs/>
          <w:sz w:val="44"/>
          <w:szCs w:val="44"/>
        </w:rPr>
        <w:t>Partners:</w:t>
      </w:r>
      <w:r w:rsidRPr="00757FB6">
        <w:rPr>
          <w:b/>
          <w:bCs/>
          <w:sz w:val="44"/>
          <w:szCs w:val="44"/>
        </w:rPr>
        <w:br/>
        <w:t>Ahmad Yassin</w:t>
      </w:r>
      <w:r w:rsidRPr="00757FB6">
        <w:rPr>
          <w:b/>
          <w:bCs/>
          <w:sz w:val="44"/>
          <w:szCs w:val="44"/>
        </w:rPr>
        <w:br/>
        <w:t>Salah Al-saher</w:t>
      </w:r>
    </w:p>
    <w:p w:rsidR="00757FB6" w:rsidRPr="00757FB6" w:rsidRDefault="00757FB6" w:rsidP="00757FB6">
      <w:pPr>
        <w:jc w:val="center"/>
        <w:rPr>
          <w:b/>
          <w:bCs/>
          <w:sz w:val="44"/>
          <w:szCs w:val="44"/>
        </w:rPr>
      </w:pPr>
      <w:r w:rsidRPr="00757FB6">
        <w:rPr>
          <w:b/>
          <w:bCs/>
          <w:sz w:val="44"/>
          <w:szCs w:val="44"/>
        </w:rPr>
        <w:t xml:space="preserve">Instructor: Dr.Mahmoud srour </w:t>
      </w:r>
    </w:p>
    <w:p w:rsidR="00757FB6" w:rsidRPr="00757FB6" w:rsidRDefault="00757FB6" w:rsidP="00757FB6">
      <w:pPr>
        <w:jc w:val="center"/>
        <w:rPr>
          <w:b/>
          <w:bCs/>
          <w:sz w:val="44"/>
          <w:szCs w:val="44"/>
        </w:rPr>
      </w:pPr>
      <w:r w:rsidRPr="00757FB6">
        <w:rPr>
          <w:b/>
          <w:bCs/>
          <w:sz w:val="44"/>
          <w:szCs w:val="44"/>
        </w:rPr>
        <w:t>TA: Demma Mohsen</w:t>
      </w:r>
    </w:p>
    <w:p w:rsidR="00757FB6" w:rsidRPr="00757FB6" w:rsidRDefault="00757FB6" w:rsidP="00757FB6">
      <w:pPr>
        <w:jc w:val="center"/>
        <w:rPr>
          <w:b/>
          <w:bCs/>
          <w:sz w:val="44"/>
          <w:szCs w:val="44"/>
        </w:rPr>
      </w:pPr>
      <w:r w:rsidRPr="00757FB6">
        <w:rPr>
          <w:b/>
          <w:bCs/>
          <w:sz w:val="44"/>
          <w:szCs w:val="44"/>
        </w:rPr>
        <w:t>Date of Experiment: 29/7/2021</w:t>
      </w:r>
    </w:p>
    <w:p w:rsidR="00757FB6" w:rsidRPr="00757FB6" w:rsidRDefault="00757FB6" w:rsidP="004B151D">
      <w:pPr>
        <w:jc w:val="center"/>
        <w:rPr>
          <w:b/>
          <w:bCs/>
          <w:sz w:val="44"/>
          <w:szCs w:val="44"/>
        </w:rPr>
      </w:pPr>
      <w:r w:rsidRPr="00757FB6">
        <w:rPr>
          <w:b/>
          <w:bCs/>
          <w:sz w:val="44"/>
          <w:szCs w:val="44"/>
        </w:rPr>
        <w:t xml:space="preserve">Date of submission: </w:t>
      </w:r>
      <w:r w:rsidR="004B151D">
        <w:rPr>
          <w:b/>
          <w:bCs/>
          <w:sz w:val="44"/>
          <w:szCs w:val="44"/>
        </w:rPr>
        <w:t>10</w:t>
      </w:r>
      <w:r w:rsidRPr="00757FB6">
        <w:rPr>
          <w:b/>
          <w:bCs/>
          <w:sz w:val="44"/>
          <w:szCs w:val="44"/>
        </w:rPr>
        <w:t>/8/2021</w:t>
      </w:r>
    </w:p>
    <w:p w:rsidR="00A35E96" w:rsidRDefault="00A35E96">
      <w:pPr>
        <w:rPr>
          <w:b/>
          <w:bCs/>
          <w:sz w:val="44"/>
          <w:szCs w:val="44"/>
          <w:lang w:bidi="ar-JO"/>
        </w:rPr>
      </w:pPr>
    </w:p>
    <w:p w:rsidR="008322CB" w:rsidRDefault="008322CB">
      <w:pPr>
        <w:rPr>
          <w:b/>
          <w:bCs/>
          <w:sz w:val="44"/>
          <w:szCs w:val="44"/>
          <w:lang w:bidi="ar-JO"/>
        </w:rPr>
      </w:pPr>
    </w:p>
    <w:p w:rsidR="008322CB" w:rsidRDefault="008322CB">
      <w:pPr>
        <w:rPr>
          <w:b/>
          <w:bCs/>
          <w:sz w:val="44"/>
          <w:szCs w:val="44"/>
          <w:lang w:bidi="ar-JO"/>
        </w:rPr>
      </w:pPr>
    </w:p>
    <w:p w:rsidR="008322CB" w:rsidRDefault="008322CB">
      <w:pPr>
        <w:rPr>
          <w:b/>
          <w:bCs/>
          <w:sz w:val="44"/>
          <w:szCs w:val="44"/>
          <w:lang w:bidi="ar-JO"/>
        </w:rPr>
      </w:pPr>
    </w:p>
    <w:p w:rsidR="008322CB" w:rsidRDefault="008322CB" w:rsidP="008322CB">
      <w:pPr>
        <w:jc w:val="center"/>
        <w:rPr>
          <w:b/>
          <w:bCs/>
          <w:sz w:val="36"/>
          <w:szCs w:val="36"/>
        </w:rPr>
      </w:pPr>
      <w:r w:rsidRPr="008322CB">
        <w:rPr>
          <w:b/>
          <w:bCs/>
          <w:sz w:val="36"/>
          <w:szCs w:val="36"/>
        </w:rPr>
        <w:lastRenderedPageBreak/>
        <w:t>Scientific Investigation –</w:t>
      </w:r>
      <w:r w:rsidRPr="008322CB">
        <w:rPr>
          <w:sz w:val="36"/>
          <w:szCs w:val="36"/>
        </w:rPr>
        <w:t xml:space="preserve"> </w:t>
      </w:r>
      <w:r w:rsidRPr="008322CB">
        <w:rPr>
          <w:b/>
          <w:bCs/>
          <w:sz w:val="36"/>
          <w:szCs w:val="36"/>
        </w:rPr>
        <w:t>What Makes Fruit go Brown?</w:t>
      </w:r>
    </w:p>
    <w:p w:rsidR="007E548E" w:rsidRDefault="007E548E" w:rsidP="008322CB">
      <w:pPr>
        <w:rPr>
          <w:rFonts w:asciiTheme="majorBidi" w:hAnsiTheme="majorBidi" w:cstheme="majorBidi"/>
          <w:b/>
          <w:bCs/>
          <w:sz w:val="28"/>
          <w:szCs w:val="28"/>
        </w:rPr>
      </w:pPr>
    </w:p>
    <w:p w:rsidR="008322CB" w:rsidRPr="007E548E" w:rsidRDefault="008322CB" w:rsidP="008322CB">
      <w:pPr>
        <w:rPr>
          <w:rFonts w:asciiTheme="majorBidi" w:hAnsiTheme="majorBidi" w:cstheme="majorBidi"/>
          <w:b/>
          <w:bCs/>
          <w:sz w:val="28"/>
          <w:szCs w:val="28"/>
        </w:rPr>
      </w:pPr>
      <w:r w:rsidRPr="007E548E">
        <w:rPr>
          <w:rFonts w:asciiTheme="majorBidi" w:hAnsiTheme="majorBidi" w:cstheme="majorBidi"/>
          <w:b/>
          <w:bCs/>
          <w:sz w:val="28"/>
          <w:szCs w:val="28"/>
        </w:rPr>
        <w:t>Objectives:</w:t>
      </w:r>
    </w:p>
    <w:p w:rsidR="008322CB" w:rsidRPr="004762EC" w:rsidRDefault="008322CB" w:rsidP="008322CB">
      <w:pPr>
        <w:rPr>
          <w:b/>
          <w:bCs/>
        </w:rPr>
      </w:pPr>
      <w:r w:rsidRPr="004762EC">
        <w:rPr>
          <w:rFonts w:asciiTheme="majorBidi" w:hAnsiTheme="majorBidi" w:cstheme="majorBidi"/>
        </w:rPr>
        <w:t>To investigate the causes of fruit browning, and the factors that can help accelerate and prevent the process.</w:t>
      </w:r>
    </w:p>
    <w:p w:rsidR="007E548E" w:rsidRPr="007E548E" w:rsidRDefault="007E548E" w:rsidP="007E548E">
      <w:pPr>
        <w:rPr>
          <w:b/>
          <w:bCs/>
          <w:sz w:val="28"/>
          <w:szCs w:val="28"/>
        </w:rPr>
      </w:pPr>
      <w:r w:rsidRPr="007E548E">
        <w:rPr>
          <w:b/>
          <w:bCs/>
          <w:sz w:val="28"/>
          <w:szCs w:val="28"/>
        </w:rPr>
        <w:t>Introduction:</w:t>
      </w:r>
    </w:p>
    <w:p w:rsidR="006A4F28" w:rsidRPr="004762EC" w:rsidRDefault="007E548E" w:rsidP="004762EC">
      <w:r w:rsidRPr="004762EC">
        <w:t xml:space="preserve">We observe usually that some fruit become brown if it stays along time without use it. Or if we cut it, then it will become brown faster. This is due to the oxygen and oxidize reaction in the fruit tissues. When the oxygen atoms inter to the injured tissue due to cutting the fruit, then polyphenol oxidize phenol and produce a melanin which make the color of the fruit become brown. We can study this phenomenon by test the reason of it, and what circumstances can prevent fruit browning. And all tests done by scientific investigations </w:t>
      </w:r>
      <w:sdt>
        <w:sdtPr>
          <w:rPr>
            <w:rFonts w:ascii="Segoe UI" w:hAnsi="Segoe UI" w:cs="Segoe UI"/>
            <w:color w:val="212121"/>
            <w:shd w:val="clear" w:color="auto" w:fill="FFFFFF"/>
          </w:rPr>
          <w:id w:val="692658162"/>
          <w:citation/>
        </w:sdtPr>
        <w:sdtEndPr/>
        <w:sdtContent>
          <w:r w:rsidRPr="004762EC">
            <w:rPr>
              <w:rFonts w:ascii="Segoe UI" w:hAnsi="Segoe UI" w:cs="Segoe UI"/>
              <w:color w:val="212121"/>
              <w:shd w:val="clear" w:color="auto" w:fill="FFFFFF"/>
            </w:rPr>
            <w:fldChar w:fldCharType="begin"/>
          </w:r>
          <w:r w:rsidRPr="004762EC">
            <w:rPr>
              <w:rFonts w:ascii="Segoe UI" w:hAnsi="Segoe UI" w:cs="Segoe UI"/>
              <w:color w:val="212121"/>
              <w:shd w:val="clear" w:color="auto" w:fill="FFFFFF"/>
            </w:rPr>
            <w:instrText xml:space="preserve"> CITATION Moo \l 1033 </w:instrText>
          </w:r>
          <w:r w:rsidRPr="004762EC">
            <w:rPr>
              <w:rFonts w:ascii="Segoe UI" w:hAnsi="Segoe UI" w:cs="Segoe UI"/>
              <w:color w:val="212121"/>
              <w:shd w:val="clear" w:color="auto" w:fill="FFFFFF"/>
            </w:rPr>
            <w:fldChar w:fldCharType="separate"/>
          </w:r>
          <w:r w:rsidRPr="004762EC">
            <w:rPr>
              <w:rFonts w:ascii="Segoe UI" w:hAnsi="Segoe UI" w:cs="Segoe UI"/>
              <w:noProof/>
              <w:color w:val="212121"/>
              <w:shd w:val="clear" w:color="auto" w:fill="FFFFFF"/>
            </w:rPr>
            <w:t xml:space="preserve"> (Moon, Kwon, Lee , &amp; Kim, n.d.)</w:t>
          </w:r>
          <w:r w:rsidRPr="004762EC">
            <w:rPr>
              <w:rFonts w:ascii="Segoe UI" w:hAnsi="Segoe UI" w:cs="Segoe UI"/>
              <w:color w:val="212121"/>
              <w:shd w:val="clear" w:color="auto" w:fill="FFFFFF"/>
            </w:rPr>
            <w:fldChar w:fldCharType="end"/>
          </w:r>
        </w:sdtContent>
      </w:sdt>
    </w:p>
    <w:p w:rsidR="004762EC" w:rsidRPr="004762EC" w:rsidRDefault="004762EC" w:rsidP="004762EC">
      <w:pPr>
        <w:rPr>
          <w:rFonts w:asciiTheme="majorBidi" w:hAnsiTheme="majorBidi" w:cstheme="majorBidi"/>
          <w:b/>
          <w:bCs/>
          <w:sz w:val="28"/>
          <w:szCs w:val="28"/>
        </w:rPr>
      </w:pPr>
      <w:r w:rsidRPr="004762EC">
        <w:rPr>
          <w:rFonts w:asciiTheme="majorBidi" w:hAnsiTheme="majorBidi" w:cstheme="majorBidi"/>
          <w:b/>
          <w:bCs/>
          <w:sz w:val="28"/>
          <w:szCs w:val="28"/>
        </w:rPr>
        <w:t>Materials and Methods:</w:t>
      </w:r>
    </w:p>
    <w:p w:rsidR="004762EC" w:rsidRDefault="004762EC" w:rsidP="004762EC">
      <w:pPr>
        <w:rPr>
          <w:rFonts w:asciiTheme="majorBidi" w:hAnsiTheme="majorBidi" w:cstheme="majorBidi"/>
          <w:b/>
          <w:bCs/>
          <w:u w:val="single"/>
        </w:rPr>
      </w:pPr>
      <w:r>
        <w:rPr>
          <w:rFonts w:asciiTheme="majorBidi" w:hAnsiTheme="majorBidi" w:cstheme="majorBidi"/>
          <w:b/>
          <w:bCs/>
          <w:u w:val="single"/>
        </w:rPr>
        <w:t>*Initial Observation:</w:t>
      </w:r>
    </w:p>
    <w:p w:rsidR="004762EC" w:rsidRDefault="004762EC" w:rsidP="004762EC">
      <w:pPr>
        <w:rPr>
          <w:rFonts w:asciiTheme="majorBidi" w:hAnsiTheme="majorBidi" w:cstheme="majorBidi"/>
        </w:rPr>
      </w:pPr>
      <w:r>
        <w:rPr>
          <w:rFonts w:asciiTheme="majorBidi" w:hAnsiTheme="majorBidi" w:cstheme="majorBidi"/>
        </w:rPr>
        <w:t xml:space="preserve">Two small pieces of a banana were sliced, then one of them was left as it,, and the other was crushed. </w:t>
      </w:r>
      <w:r w:rsidR="004B151D">
        <w:rPr>
          <w:rFonts w:asciiTheme="majorBidi" w:hAnsiTheme="majorBidi" w:cstheme="majorBidi"/>
        </w:rPr>
        <w:t>They</w:t>
      </w:r>
      <w:r>
        <w:rPr>
          <w:rFonts w:asciiTheme="majorBidi" w:hAnsiTheme="majorBidi" w:cstheme="majorBidi"/>
        </w:rPr>
        <w:t xml:space="preserve"> were placed next to each other in open air to observe which one goes brown first. </w:t>
      </w:r>
    </w:p>
    <w:p w:rsidR="004762EC" w:rsidRDefault="004762EC" w:rsidP="004762EC">
      <w:pPr>
        <w:rPr>
          <w:rFonts w:asciiTheme="majorBidi" w:hAnsiTheme="majorBidi" w:cstheme="majorBidi"/>
          <w:b/>
          <w:bCs/>
          <w:u w:val="single"/>
        </w:rPr>
      </w:pPr>
      <w:r>
        <w:rPr>
          <w:rFonts w:asciiTheme="majorBidi" w:hAnsiTheme="majorBidi" w:cstheme="majorBidi"/>
          <w:b/>
          <w:bCs/>
          <w:u w:val="single"/>
        </w:rPr>
        <w:t>*First Investigation:</w:t>
      </w:r>
    </w:p>
    <w:p w:rsidR="004762EC" w:rsidRPr="004F6528" w:rsidRDefault="004762EC" w:rsidP="004762EC">
      <w:pPr>
        <w:rPr>
          <w:rFonts w:asciiTheme="majorBidi" w:hAnsiTheme="majorBidi" w:cstheme="majorBidi"/>
        </w:rPr>
      </w:pPr>
      <w:r>
        <w:rPr>
          <w:rFonts w:asciiTheme="majorBidi" w:hAnsiTheme="majorBidi" w:cstheme="majorBidi"/>
        </w:rPr>
        <w:t>Two banana pieces were sliced, one was soaked with 1% phenol, and the other was soaked in water. They were left soaked for two minutes, and then the liquids (phenol and water) were removed from both slices</w:t>
      </w:r>
      <w:r w:rsidRPr="00E25F09">
        <w:rPr>
          <w:rFonts w:asciiTheme="majorBidi" w:hAnsiTheme="majorBidi" w:cstheme="majorBidi"/>
        </w:rPr>
        <w:t xml:space="preserve"> </w:t>
      </w:r>
      <w:r>
        <w:rPr>
          <w:rFonts w:asciiTheme="majorBidi" w:hAnsiTheme="majorBidi" w:cstheme="majorBidi"/>
        </w:rPr>
        <w:t>and 4 drops of catechol were added to them.</w:t>
      </w:r>
    </w:p>
    <w:p w:rsidR="004762EC" w:rsidRDefault="004762EC" w:rsidP="004762EC">
      <w:pPr>
        <w:rPr>
          <w:rFonts w:asciiTheme="majorBidi" w:hAnsiTheme="majorBidi" w:cstheme="majorBidi"/>
          <w:b/>
          <w:bCs/>
          <w:u w:val="single"/>
        </w:rPr>
      </w:pPr>
      <w:r>
        <w:rPr>
          <w:rFonts w:asciiTheme="majorBidi" w:hAnsiTheme="majorBidi" w:cstheme="majorBidi"/>
          <w:b/>
          <w:bCs/>
          <w:u w:val="single"/>
        </w:rPr>
        <w:t>*Second Investigation:</w:t>
      </w:r>
    </w:p>
    <w:p w:rsidR="004762EC" w:rsidRDefault="004762EC" w:rsidP="004762EC">
      <w:pPr>
        <w:rPr>
          <w:rFonts w:asciiTheme="majorBidi" w:hAnsiTheme="majorBidi" w:cstheme="majorBidi"/>
        </w:rPr>
      </w:pPr>
      <w:r>
        <w:rPr>
          <w:rFonts w:asciiTheme="majorBidi" w:hAnsiTheme="majorBidi" w:cstheme="majorBidi"/>
        </w:rPr>
        <w:t>Four banana pieces were sliced, and each slice was soaked in one of the following solutions: 100°C water, 60°C water, 40°C water and 25°C water (room temperature). They were left soaked for two minutes, and then the water was removed from all slices</w:t>
      </w:r>
      <w:r w:rsidRPr="00E25F09">
        <w:rPr>
          <w:rFonts w:asciiTheme="majorBidi" w:hAnsiTheme="majorBidi" w:cstheme="majorBidi"/>
        </w:rPr>
        <w:t xml:space="preserve"> </w:t>
      </w:r>
      <w:r>
        <w:rPr>
          <w:rFonts w:asciiTheme="majorBidi" w:hAnsiTheme="majorBidi" w:cstheme="majorBidi"/>
        </w:rPr>
        <w:t xml:space="preserve">and 4 drops of catechol were added to them. </w:t>
      </w:r>
    </w:p>
    <w:p w:rsidR="004762EC" w:rsidRDefault="004762EC" w:rsidP="004762EC">
      <w:pPr>
        <w:rPr>
          <w:rFonts w:asciiTheme="majorBidi" w:hAnsiTheme="majorBidi" w:cstheme="majorBidi"/>
          <w:b/>
          <w:bCs/>
          <w:u w:val="single"/>
        </w:rPr>
      </w:pPr>
      <w:r>
        <w:rPr>
          <w:rFonts w:asciiTheme="majorBidi" w:hAnsiTheme="majorBidi" w:cstheme="majorBidi"/>
          <w:b/>
          <w:bCs/>
          <w:u w:val="single"/>
        </w:rPr>
        <w:t>*Fourth Investigation:</w:t>
      </w:r>
    </w:p>
    <w:p w:rsidR="004762EC" w:rsidRDefault="004762EC" w:rsidP="004762EC">
      <w:pPr>
        <w:rPr>
          <w:rFonts w:asciiTheme="majorBidi" w:hAnsiTheme="majorBidi" w:cstheme="majorBidi"/>
        </w:rPr>
      </w:pPr>
      <w:r>
        <w:rPr>
          <w:rFonts w:asciiTheme="majorBidi" w:hAnsiTheme="majorBidi" w:cstheme="majorBidi"/>
        </w:rPr>
        <w:t>Six banana pieces were sliced, and each slice was soaked in one of the following solutions: 5% ascorbic acid, 2.5% ascorbic acid, 1.5% ascorbic acid, 1% ascorbic acid, 0.5% ascorbic acid, and distilled water. The pieces were soaked for a total of two minutes, and then were cleared from the solutions.</w:t>
      </w:r>
    </w:p>
    <w:p w:rsidR="004762EC" w:rsidRDefault="004762EC" w:rsidP="004762EC">
      <w:pPr>
        <w:rPr>
          <w:rFonts w:asciiTheme="majorBidi" w:hAnsiTheme="majorBidi" w:cstheme="majorBidi"/>
          <w:b/>
          <w:bCs/>
          <w:u w:val="single"/>
        </w:rPr>
      </w:pPr>
      <w:r>
        <w:rPr>
          <w:rFonts w:asciiTheme="majorBidi" w:hAnsiTheme="majorBidi" w:cstheme="majorBidi"/>
          <w:b/>
          <w:bCs/>
          <w:u w:val="single"/>
        </w:rPr>
        <w:t>*Fifth Investigation:</w:t>
      </w:r>
    </w:p>
    <w:p w:rsidR="007E548E" w:rsidRDefault="004762EC" w:rsidP="00696EC4">
      <w:pPr>
        <w:rPr>
          <w:sz w:val="26"/>
          <w:szCs w:val="26"/>
        </w:rPr>
      </w:pPr>
      <w:r>
        <w:rPr>
          <w:rFonts w:asciiTheme="majorBidi" w:hAnsiTheme="majorBidi" w:cstheme="majorBidi"/>
        </w:rPr>
        <w:t xml:space="preserve">Seven banana pieces were sliced, and each slice was soaked in one of the following solutions: </w:t>
      </w:r>
      <w:r w:rsidRPr="002F2AE8">
        <w:rPr>
          <w:rFonts w:asciiTheme="majorBidi" w:hAnsiTheme="majorBidi" w:cstheme="majorBidi"/>
        </w:rPr>
        <w:t>solutions:2%HCL, 2%sodium</w:t>
      </w:r>
      <w:r>
        <w:rPr>
          <w:rFonts w:asciiTheme="majorBidi" w:hAnsiTheme="majorBidi" w:cstheme="majorBidi"/>
        </w:rPr>
        <w:t xml:space="preserve"> </w:t>
      </w:r>
      <w:r w:rsidRPr="002F2AE8">
        <w:rPr>
          <w:rFonts w:asciiTheme="majorBidi" w:hAnsiTheme="majorBidi" w:cstheme="majorBidi"/>
        </w:rPr>
        <w:t>hydrogen sulfate, 2%Citric acid, 2%Hydrochloric acid,</w:t>
      </w:r>
      <w:r>
        <w:rPr>
          <w:rFonts w:asciiTheme="majorBidi" w:hAnsiTheme="majorBidi" w:cstheme="majorBidi"/>
        </w:rPr>
        <w:t xml:space="preserve"> </w:t>
      </w:r>
      <w:r w:rsidRPr="002F2AE8">
        <w:rPr>
          <w:rFonts w:asciiTheme="majorBidi" w:hAnsiTheme="majorBidi" w:cstheme="majorBidi"/>
        </w:rPr>
        <w:t>2%</w:t>
      </w:r>
      <w:r>
        <w:rPr>
          <w:rFonts w:asciiTheme="majorBidi" w:hAnsiTheme="majorBidi" w:cstheme="majorBidi"/>
        </w:rPr>
        <w:t xml:space="preserve"> </w:t>
      </w:r>
      <w:r w:rsidRPr="002F2AE8">
        <w:rPr>
          <w:rFonts w:asciiTheme="majorBidi" w:hAnsiTheme="majorBidi" w:cstheme="majorBidi"/>
        </w:rPr>
        <w:t>sodium chloride, 2%sucrose, boiling</w:t>
      </w:r>
      <w:r>
        <w:rPr>
          <w:rFonts w:asciiTheme="majorBidi" w:hAnsiTheme="majorBidi" w:cstheme="majorBidi"/>
        </w:rPr>
        <w:t xml:space="preserve"> </w:t>
      </w:r>
      <w:r w:rsidRPr="002F2AE8">
        <w:rPr>
          <w:rFonts w:asciiTheme="majorBidi" w:hAnsiTheme="majorBidi" w:cstheme="majorBidi"/>
        </w:rPr>
        <w:t>distilled water</w:t>
      </w:r>
      <w:r>
        <w:rPr>
          <w:rFonts w:asciiTheme="majorBidi" w:hAnsiTheme="majorBidi" w:cstheme="majorBidi"/>
        </w:rPr>
        <w:t>. They were left in the solutions for a total of two minutes, and then were cleared from the solutions, and 4 drops of catechol were added to them.</w:t>
      </w:r>
    </w:p>
    <w:p w:rsidR="00C43C1C" w:rsidRDefault="00C43C1C" w:rsidP="00C43C1C">
      <w:pPr>
        <w:rPr>
          <w:b/>
          <w:bCs/>
          <w:sz w:val="32"/>
          <w:szCs w:val="32"/>
        </w:rPr>
      </w:pPr>
      <w:r w:rsidRPr="00314557">
        <w:rPr>
          <w:b/>
          <w:bCs/>
          <w:sz w:val="32"/>
          <w:szCs w:val="32"/>
        </w:rPr>
        <w:lastRenderedPageBreak/>
        <w:t xml:space="preserve">Data and results </w:t>
      </w:r>
    </w:p>
    <w:p w:rsidR="00696EC4" w:rsidRDefault="00696EC4" w:rsidP="00696EC4">
      <w:pPr>
        <w:rPr>
          <w:rFonts w:asciiTheme="majorBidi" w:hAnsiTheme="majorBidi" w:cstheme="majorBidi"/>
          <w:b/>
          <w:bCs/>
          <w:u w:val="single"/>
        </w:rPr>
      </w:pPr>
      <w:r>
        <w:rPr>
          <w:rFonts w:asciiTheme="majorBidi" w:hAnsiTheme="majorBidi" w:cstheme="majorBidi"/>
          <w:b/>
          <w:bCs/>
          <w:u w:val="single"/>
        </w:rPr>
        <w:t>*Initial Observation:</w:t>
      </w:r>
    </w:p>
    <w:p w:rsidR="00C43C1C" w:rsidRPr="00ED3EBF" w:rsidRDefault="00C43C1C" w:rsidP="00C43C1C">
      <w:pPr>
        <w:rPr>
          <w:b/>
          <w:bCs/>
          <w:sz w:val="28"/>
          <w:szCs w:val="28"/>
        </w:rPr>
      </w:pPr>
      <w:r>
        <w:rPr>
          <w:sz w:val="24"/>
          <w:szCs w:val="24"/>
        </w:rPr>
        <w:t>The crushed banana was browned faster. And the banana which cut by hand was browned faster than which cut by knife.</w:t>
      </w:r>
      <w:r>
        <w:rPr>
          <w:b/>
          <w:bCs/>
          <w:sz w:val="28"/>
          <w:szCs w:val="28"/>
        </w:rPr>
        <w:t xml:space="preserve"> </w:t>
      </w:r>
    </w:p>
    <w:p w:rsidR="00696EC4" w:rsidRDefault="00696EC4" w:rsidP="00696EC4">
      <w:pPr>
        <w:rPr>
          <w:rFonts w:asciiTheme="majorBidi" w:hAnsiTheme="majorBidi" w:cstheme="majorBidi"/>
          <w:b/>
          <w:bCs/>
          <w:u w:val="single"/>
        </w:rPr>
      </w:pPr>
      <w:r>
        <w:rPr>
          <w:rFonts w:asciiTheme="majorBidi" w:hAnsiTheme="majorBidi" w:cstheme="majorBidi"/>
          <w:b/>
          <w:bCs/>
          <w:u w:val="single"/>
        </w:rPr>
        <w:t>*First Investigation:</w:t>
      </w:r>
    </w:p>
    <w:p w:rsidR="003A43E2" w:rsidRPr="003A43E2" w:rsidRDefault="003A43E2" w:rsidP="003A43E2">
      <w:r w:rsidRPr="003A43E2">
        <w:t xml:space="preserve">Table1: </w:t>
      </w:r>
      <w:r w:rsidRPr="003A43E2">
        <w:rPr>
          <w:rFonts w:asciiTheme="majorBidi" w:hAnsiTheme="majorBidi" w:cstheme="majorBidi"/>
        </w:rPr>
        <w:t>the time of the browning of the slice soaked in phenol and water</w:t>
      </w:r>
      <w:r w:rsidRPr="003A43E2">
        <w:t xml:space="preserve"> </w:t>
      </w:r>
    </w:p>
    <w:tbl>
      <w:tblPr>
        <w:tblStyle w:val="TableGrid"/>
        <w:tblW w:w="0" w:type="auto"/>
        <w:tblLook w:val="04A0" w:firstRow="1" w:lastRow="0" w:firstColumn="1" w:lastColumn="0" w:noHBand="0" w:noVBand="1"/>
      </w:tblPr>
      <w:tblGrid>
        <w:gridCol w:w="2065"/>
        <w:gridCol w:w="2608"/>
      </w:tblGrid>
      <w:tr w:rsidR="00696EC4" w:rsidTr="00696EC4">
        <w:tc>
          <w:tcPr>
            <w:tcW w:w="2065" w:type="dxa"/>
          </w:tcPr>
          <w:p w:rsidR="00696EC4" w:rsidRDefault="00696EC4" w:rsidP="00781C5D">
            <w:pPr>
              <w:rPr>
                <w:sz w:val="24"/>
                <w:szCs w:val="24"/>
              </w:rPr>
            </w:pPr>
            <w:r>
              <w:rPr>
                <w:rFonts w:asciiTheme="majorBidi" w:hAnsiTheme="majorBidi" w:cstheme="majorBidi"/>
              </w:rPr>
              <w:t>liquid</w:t>
            </w:r>
          </w:p>
        </w:tc>
        <w:tc>
          <w:tcPr>
            <w:tcW w:w="2608" w:type="dxa"/>
          </w:tcPr>
          <w:p w:rsidR="00696EC4" w:rsidRDefault="00696EC4" w:rsidP="00781C5D">
            <w:pPr>
              <w:rPr>
                <w:sz w:val="24"/>
                <w:szCs w:val="24"/>
              </w:rPr>
            </w:pPr>
            <w:r>
              <w:rPr>
                <w:sz w:val="24"/>
                <w:szCs w:val="24"/>
              </w:rPr>
              <w:t>Time to be brown(min)</w:t>
            </w:r>
          </w:p>
        </w:tc>
      </w:tr>
      <w:tr w:rsidR="00696EC4" w:rsidTr="00696EC4">
        <w:tc>
          <w:tcPr>
            <w:tcW w:w="2065" w:type="dxa"/>
          </w:tcPr>
          <w:p w:rsidR="00696EC4" w:rsidRPr="008C7691" w:rsidRDefault="00696EC4" w:rsidP="00781C5D">
            <w:pPr>
              <w:rPr>
                <w:sz w:val="24"/>
                <w:szCs w:val="24"/>
              </w:rPr>
            </w:pPr>
            <w:r>
              <w:rPr>
                <w:sz w:val="24"/>
                <w:szCs w:val="24"/>
              </w:rPr>
              <w:t xml:space="preserve">1% </w:t>
            </w:r>
            <w:r>
              <w:rPr>
                <w:rFonts w:asciiTheme="majorBidi" w:hAnsiTheme="majorBidi" w:cstheme="majorBidi"/>
              </w:rPr>
              <w:t>phenol</w:t>
            </w:r>
          </w:p>
        </w:tc>
        <w:tc>
          <w:tcPr>
            <w:tcW w:w="2608" w:type="dxa"/>
          </w:tcPr>
          <w:p w:rsidR="00696EC4" w:rsidRDefault="00696EC4" w:rsidP="00781C5D">
            <w:pPr>
              <w:rPr>
                <w:sz w:val="24"/>
                <w:szCs w:val="24"/>
              </w:rPr>
            </w:pPr>
            <w:r>
              <w:rPr>
                <w:sz w:val="24"/>
                <w:szCs w:val="24"/>
              </w:rPr>
              <w:t xml:space="preserve">1:30 </w:t>
            </w:r>
          </w:p>
        </w:tc>
      </w:tr>
      <w:tr w:rsidR="00696EC4" w:rsidTr="00696EC4">
        <w:tc>
          <w:tcPr>
            <w:tcW w:w="2065" w:type="dxa"/>
          </w:tcPr>
          <w:p w:rsidR="00696EC4" w:rsidRDefault="00696EC4" w:rsidP="00781C5D">
            <w:pPr>
              <w:rPr>
                <w:sz w:val="24"/>
                <w:szCs w:val="24"/>
              </w:rPr>
            </w:pPr>
            <w:r>
              <w:rPr>
                <w:sz w:val="24"/>
                <w:szCs w:val="24"/>
              </w:rPr>
              <w:t>water</w:t>
            </w:r>
          </w:p>
        </w:tc>
        <w:tc>
          <w:tcPr>
            <w:tcW w:w="2608" w:type="dxa"/>
          </w:tcPr>
          <w:p w:rsidR="00696EC4" w:rsidRDefault="00696EC4" w:rsidP="00781C5D">
            <w:pPr>
              <w:rPr>
                <w:sz w:val="24"/>
                <w:szCs w:val="24"/>
              </w:rPr>
            </w:pPr>
            <w:r>
              <w:rPr>
                <w:sz w:val="24"/>
                <w:szCs w:val="24"/>
              </w:rPr>
              <w:t>1:44</w:t>
            </w:r>
          </w:p>
        </w:tc>
      </w:tr>
    </w:tbl>
    <w:p w:rsidR="003A43E2" w:rsidRDefault="003A43E2" w:rsidP="003A43E2"/>
    <w:p w:rsidR="003A43E2" w:rsidRDefault="003A43E2" w:rsidP="003A43E2">
      <w:r>
        <w:rPr>
          <w:noProof/>
          <w:sz w:val="24"/>
          <w:szCs w:val="24"/>
        </w:rPr>
        <w:drawing>
          <wp:anchor distT="0" distB="0" distL="114300" distR="114300" simplePos="0" relativeHeight="251659264" behindDoc="0" locked="0" layoutInCell="1" allowOverlap="1" wp14:anchorId="1F3FB877" wp14:editId="6A946580">
            <wp:simplePos x="0" y="0"/>
            <wp:positionH relativeFrom="margin">
              <wp:posOffset>1466850</wp:posOffset>
            </wp:positionH>
            <wp:positionV relativeFrom="page">
              <wp:posOffset>3571875</wp:posOffset>
            </wp:positionV>
            <wp:extent cx="2209800" cy="15932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1949613_214698636778432_4378813276601108449_n.jpg"/>
                    <pic:cNvPicPr/>
                  </pic:nvPicPr>
                  <pic:blipFill>
                    <a:blip r:embed="rId7">
                      <a:extLst>
                        <a:ext uri="{28A0092B-C50C-407E-A947-70E740481C1C}">
                          <a14:useLocalDpi xmlns:a14="http://schemas.microsoft.com/office/drawing/2010/main" val="0"/>
                        </a:ext>
                      </a:extLst>
                    </a:blip>
                    <a:stretch>
                      <a:fillRect/>
                    </a:stretch>
                  </pic:blipFill>
                  <pic:spPr>
                    <a:xfrm>
                      <a:off x="0" y="0"/>
                      <a:ext cx="2209800" cy="1593215"/>
                    </a:xfrm>
                    <a:prstGeom prst="rect">
                      <a:avLst/>
                    </a:prstGeom>
                  </pic:spPr>
                </pic:pic>
              </a:graphicData>
            </a:graphic>
            <wp14:sizeRelH relativeFrom="margin">
              <wp14:pctWidth>0</wp14:pctWidth>
            </wp14:sizeRelH>
            <wp14:sizeRelV relativeFrom="margin">
              <wp14:pctHeight>0</wp14:pctHeight>
            </wp14:sizeRelV>
          </wp:anchor>
        </w:drawing>
      </w:r>
    </w:p>
    <w:p w:rsidR="003A43E2" w:rsidRDefault="003A43E2" w:rsidP="003A43E2"/>
    <w:p w:rsidR="003A43E2" w:rsidRDefault="003A43E2" w:rsidP="003A43E2"/>
    <w:p w:rsidR="003A43E2" w:rsidRDefault="003A43E2" w:rsidP="003A43E2"/>
    <w:p w:rsidR="003A43E2" w:rsidRDefault="003A43E2" w:rsidP="003A43E2"/>
    <w:p w:rsidR="003A43E2" w:rsidRDefault="003A43E2" w:rsidP="003A43E2"/>
    <w:p w:rsidR="003A43E2" w:rsidRDefault="003A43E2" w:rsidP="003A43E2">
      <w:pPr>
        <w:jc w:val="center"/>
        <w:rPr>
          <w:b/>
          <w:bCs/>
          <w:sz w:val="44"/>
          <w:szCs w:val="44"/>
          <w:lang w:bidi="ar-JO"/>
        </w:rPr>
      </w:pPr>
      <w:r>
        <w:t xml:space="preserve">Figure </w:t>
      </w:r>
      <w:r w:rsidR="00B2774E">
        <w:rPr>
          <w:noProof/>
        </w:rPr>
        <w:fldChar w:fldCharType="begin"/>
      </w:r>
      <w:r w:rsidR="00B2774E">
        <w:rPr>
          <w:noProof/>
        </w:rPr>
        <w:instrText xml:space="preserve"> SEQ Figure \* ARABIC </w:instrText>
      </w:r>
      <w:r w:rsidR="00B2774E">
        <w:rPr>
          <w:noProof/>
        </w:rPr>
        <w:fldChar w:fldCharType="separate"/>
      </w:r>
      <w:r>
        <w:rPr>
          <w:noProof/>
        </w:rPr>
        <w:t>1</w:t>
      </w:r>
      <w:r w:rsidR="00B2774E">
        <w:rPr>
          <w:noProof/>
        </w:rPr>
        <w:fldChar w:fldCharType="end"/>
      </w:r>
      <w:r>
        <w:t>: first investigation</w:t>
      </w:r>
    </w:p>
    <w:p w:rsidR="003A43E2" w:rsidRDefault="003A43E2" w:rsidP="003A43E2">
      <w:pPr>
        <w:rPr>
          <w:rFonts w:asciiTheme="majorBidi" w:hAnsiTheme="majorBidi" w:cstheme="majorBidi"/>
          <w:b/>
          <w:bCs/>
          <w:u w:val="single"/>
        </w:rPr>
      </w:pPr>
      <w:r>
        <w:rPr>
          <w:rFonts w:asciiTheme="majorBidi" w:hAnsiTheme="majorBidi" w:cstheme="majorBidi"/>
          <w:b/>
          <w:bCs/>
          <w:u w:val="single"/>
        </w:rPr>
        <w:t>*Second Investigation:</w:t>
      </w:r>
    </w:p>
    <w:p w:rsidR="009B7FED" w:rsidRPr="009B7FED" w:rsidRDefault="003A43E2" w:rsidP="009B7FED">
      <w:pPr>
        <w:rPr>
          <w:sz w:val="24"/>
          <w:szCs w:val="24"/>
        </w:rPr>
      </w:pPr>
      <w:r>
        <w:rPr>
          <w:rFonts w:asciiTheme="majorBidi" w:hAnsiTheme="majorBidi" w:cstheme="majorBidi"/>
        </w:rPr>
        <w:t xml:space="preserve">Table </w:t>
      </w:r>
      <w:r w:rsidR="009B7FED">
        <w:rPr>
          <w:rFonts w:asciiTheme="majorBidi" w:hAnsiTheme="majorBidi" w:cstheme="majorBidi"/>
        </w:rPr>
        <w:t>2</w:t>
      </w:r>
      <w:r>
        <w:rPr>
          <w:rFonts w:asciiTheme="majorBidi" w:hAnsiTheme="majorBidi" w:cstheme="majorBidi"/>
        </w:rPr>
        <w:t xml:space="preserve">: </w:t>
      </w:r>
      <w:r w:rsidR="009B7FED" w:rsidRPr="009B7FED">
        <w:rPr>
          <w:rFonts w:asciiTheme="majorBidi" w:hAnsiTheme="majorBidi" w:cstheme="majorBidi"/>
        </w:rPr>
        <w:t>water bath at di</w:t>
      </w:r>
      <w:r w:rsidR="009B7FED">
        <w:rPr>
          <w:rFonts w:asciiTheme="majorBidi" w:hAnsiTheme="majorBidi" w:cstheme="majorBidi"/>
        </w:rPr>
        <w:t xml:space="preserve">fferent temperature and </w:t>
      </w:r>
      <w:r w:rsidR="009B7FED">
        <w:rPr>
          <w:sz w:val="24"/>
          <w:szCs w:val="24"/>
        </w:rPr>
        <w:t>time to be brown</w:t>
      </w:r>
    </w:p>
    <w:tbl>
      <w:tblPr>
        <w:tblStyle w:val="TableGrid"/>
        <w:tblW w:w="0" w:type="auto"/>
        <w:tblLook w:val="04A0" w:firstRow="1" w:lastRow="0" w:firstColumn="1" w:lastColumn="0" w:noHBand="0" w:noVBand="1"/>
      </w:tblPr>
      <w:tblGrid>
        <w:gridCol w:w="4141"/>
        <w:gridCol w:w="4155"/>
      </w:tblGrid>
      <w:tr w:rsidR="009B7FED" w:rsidTr="009B7FED">
        <w:tc>
          <w:tcPr>
            <w:tcW w:w="4141" w:type="dxa"/>
          </w:tcPr>
          <w:p w:rsidR="009B7FED" w:rsidRPr="00E61780" w:rsidRDefault="009B7FED" w:rsidP="009B7FED">
            <w:pPr>
              <w:rPr>
                <w:rFonts w:asciiTheme="majorBidi" w:hAnsiTheme="majorBidi" w:cstheme="majorBidi"/>
              </w:rPr>
            </w:pPr>
            <w:r w:rsidRPr="00E61780">
              <w:rPr>
                <w:rFonts w:asciiTheme="majorBidi" w:hAnsiTheme="majorBidi" w:cstheme="majorBidi"/>
              </w:rPr>
              <w:t>Solution</w:t>
            </w:r>
          </w:p>
        </w:tc>
        <w:tc>
          <w:tcPr>
            <w:tcW w:w="4155" w:type="dxa"/>
          </w:tcPr>
          <w:p w:rsidR="009B7FED" w:rsidRDefault="009B7FED" w:rsidP="009B7FED">
            <w:pPr>
              <w:rPr>
                <w:sz w:val="24"/>
                <w:szCs w:val="24"/>
              </w:rPr>
            </w:pPr>
            <w:r>
              <w:rPr>
                <w:sz w:val="24"/>
                <w:szCs w:val="24"/>
              </w:rPr>
              <w:t>Time to be brown (min)</w:t>
            </w:r>
          </w:p>
        </w:tc>
      </w:tr>
      <w:tr w:rsidR="009B7FED" w:rsidTr="009B7FED">
        <w:tc>
          <w:tcPr>
            <w:tcW w:w="4141" w:type="dxa"/>
          </w:tcPr>
          <w:p w:rsidR="009B7FED" w:rsidRDefault="009B7FED" w:rsidP="009B7FED">
            <w:pPr>
              <w:rPr>
                <w:rFonts w:asciiTheme="majorBidi" w:hAnsiTheme="majorBidi" w:cstheme="majorBidi"/>
              </w:rPr>
            </w:pPr>
            <w:r>
              <w:rPr>
                <w:rFonts w:asciiTheme="majorBidi" w:hAnsiTheme="majorBidi" w:cstheme="majorBidi"/>
              </w:rPr>
              <w:t>25</w:t>
            </w:r>
            <w:r>
              <w:rPr>
                <w:sz w:val="24"/>
                <w:szCs w:val="24"/>
                <w:vertAlign w:val="superscript"/>
              </w:rPr>
              <w:t>0</w:t>
            </w:r>
            <w:r>
              <w:rPr>
                <w:rFonts w:asciiTheme="majorBidi" w:hAnsiTheme="majorBidi" w:cstheme="majorBidi"/>
              </w:rPr>
              <w:t>C water (RT)</w:t>
            </w:r>
          </w:p>
        </w:tc>
        <w:tc>
          <w:tcPr>
            <w:tcW w:w="4155" w:type="dxa"/>
          </w:tcPr>
          <w:p w:rsidR="009B7FED" w:rsidRDefault="009B7FED" w:rsidP="009B7FED">
            <w:pPr>
              <w:rPr>
                <w:rFonts w:asciiTheme="majorBidi" w:hAnsiTheme="majorBidi" w:cstheme="majorBidi"/>
              </w:rPr>
            </w:pPr>
            <w:r>
              <w:rPr>
                <w:rFonts w:asciiTheme="majorBidi" w:hAnsiTheme="majorBidi" w:cstheme="majorBidi"/>
              </w:rPr>
              <w:t>3:04</w:t>
            </w:r>
          </w:p>
        </w:tc>
      </w:tr>
      <w:tr w:rsidR="009B7FED" w:rsidTr="009B7FED">
        <w:tc>
          <w:tcPr>
            <w:tcW w:w="4141" w:type="dxa"/>
          </w:tcPr>
          <w:p w:rsidR="009B7FED" w:rsidRDefault="009B7FED" w:rsidP="009B7FED">
            <w:pPr>
              <w:rPr>
                <w:rFonts w:asciiTheme="majorBidi" w:hAnsiTheme="majorBidi" w:cstheme="majorBidi"/>
              </w:rPr>
            </w:pPr>
            <w:r>
              <w:rPr>
                <w:rFonts w:asciiTheme="majorBidi" w:hAnsiTheme="majorBidi" w:cstheme="majorBidi"/>
              </w:rPr>
              <w:t>40</w:t>
            </w:r>
            <w:r>
              <w:rPr>
                <w:sz w:val="24"/>
                <w:szCs w:val="24"/>
                <w:vertAlign w:val="superscript"/>
              </w:rPr>
              <w:t>0</w:t>
            </w:r>
            <w:r>
              <w:rPr>
                <w:rFonts w:asciiTheme="majorBidi" w:hAnsiTheme="majorBidi" w:cstheme="majorBidi"/>
              </w:rPr>
              <w:t>C water</w:t>
            </w:r>
          </w:p>
        </w:tc>
        <w:tc>
          <w:tcPr>
            <w:tcW w:w="4155" w:type="dxa"/>
          </w:tcPr>
          <w:p w:rsidR="009B7FED" w:rsidRDefault="009B7FED" w:rsidP="009B7FED">
            <w:pPr>
              <w:rPr>
                <w:rFonts w:asciiTheme="majorBidi" w:hAnsiTheme="majorBidi" w:cstheme="majorBidi"/>
              </w:rPr>
            </w:pPr>
            <w:r>
              <w:rPr>
                <w:rFonts w:asciiTheme="majorBidi" w:hAnsiTheme="majorBidi" w:cstheme="majorBidi"/>
              </w:rPr>
              <w:t>3:33</w:t>
            </w:r>
          </w:p>
        </w:tc>
      </w:tr>
      <w:tr w:rsidR="009B7FED" w:rsidTr="009B7FED">
        <w:tc>
          <w:tcPr>
            <w:tcW w:w="4141" w:type="dxa"/>
          </w:tcPr>
          <w:p w:rsidR="009B7FED" w:rsidRDefault="009B7FED" w:rsidP="009B7FED">
            <w:pPr>
              <w:rPr>
                <w:rFonts w:asciiTheme="majorBidi" w:hAnsiTheme="majorBidi" w:cstheme="majorBidi"/>
              </w:rPr>
            </w:pPr>
            <w:r>
              <w:rPr>
                <w:rFonts w:asciiTheme="majorBidi" w:hAnsiTheme="majorBidi" w:cstheme="majorBidi"/>
              </w:rPr>
              <w:t>60</w:t>
            </w:r>
            <w:r>
              <w:rPr>
                <w:sz w:val="24"/>
                <w:szCs w:val="24"/>
                <w:vertAlign w:val="superscript"/>
              </w:rPr>
              <w:t>0</w:t>
            </w:r>
            <w:r>
              <w:rPr>
                <w:rFonts w:asciiTheme="majorBidi" w:hAnsiTheme="majorBidi" w:cstheme="majorBidi"/>
              </w:rPr>
              <w:t>C water</w:t>
            </w:r>
          </w:p>
        </w:tc>
        <w:tc>
          <w:tcPr>
            <w:tcW w:w="4155" w:type="dxa"/>
          </w:tcPr>
          <w:p w:rsidR="009B7FED" w:rsidRDefault="009B7FED" w:rsidP="009B7FED">
            <w:pPr>
              <w:rPr>
                <w:rFonts w:asciiTheme="majorBidi" w:hAnsiTheme="majorBidi" w:cstheme="majorBidi"/>
              </w:rPr>
            </w:pPr>
            <w:r>
              <w:rPr>
                <w:rFonts w:asciiTheme="majorBidi" w:hAnsiTheme="majorBidi" w:cstheme="majorBidi"/>
              </w:rPr>
              <w:t>3:59</w:t>
            </w:r>
          </w:p>
        </w:tc>
      </w:tr>
      <w:tr w:rsidR="009B7FED" w:rsidTr="009B7FED">
        <w:tc>
          <w:tcPr>
            <w:tcW w:w="4141" w:type="dxa"/>
          </w:tcPr>
          <w:p w:rsidR="009B7FED" w:rsidRDefault="009B7FED" w:rsidP="009B7FED">
            <w:pPr>
              <w:rPr>
                <w:rFonts w:asciiTheme="majorBidi" w:hAnsiTheme="majorBidi" w:cstheme="majorBidi"/>
              </w:rPr>
            </w:pPr>
            <w:r>
              <w:rPr>
                <w:rFonts w:asciiTheme="majorBidi" w:hAnsiTheme="majorBidi" w:cstheme="majorBidi"/>
              </w:rPr>
              <w:t>100</w:t>
            </w:r>
            <w:r>
              <w:rPr>
                <w:sz w:val="24"/>
                <w:szCs w:val="24"/>
                <w:vertAlign w:val="superscript"/>
              </w:rPr>
              <w:t>0</w:t>
            </w:r>
            <w:r>
              <w:rPr>
                <w:rFonts w:asciiTheme="majorBidi" w:hAnsiTheme="majorBidi" w:cstheme="majorBidi"/>
              </w:rPr>
              <w:t>C water</w:t>
            </w:r>
          </w:p>
        </w:tc>
        <w:tc>
          <w:tcPr>
            <w:tcW w:w="4155" w:type="dxa"/>
          </w:tcPr>
          <w:p w:rsidR="009B7FED" w:rsidRDefault="009B7FED" w:rsidP="009B7FED">
            <w:pPr>
              <w:rPr>
                <w:rFonts w:asciiTheme="majorBidi" w:hAnsiTheme="majorBidi" w:cstheme="majorBidi"/>
              </w:rPr>
            </w:pPr>
            <w:r>
              <w:rPr>
                <w:rFonts w:asciiTheme="majorBidi" w:hAnsiTheme="majorBidi" w:cstheme="majorBidi"/>
              </w:rPr>
              <w:t>4:41</w:t>
            </w:r>
          </w:p>
        </w:tc>
      </w:tr>
    </w:tbl>
    <w:p w:rsidR="003A43E2" w:rsidRDefault="003A43E2" w:rsidP="003A43E2">
      <w:pPr>
        <w:rPr>
          <w:rFonts w:asciiTheme="majorBidi" w:hAnsiTheme="majorBidi" w:cstheme="majorBidi"/>
        </w:rPr>
      </w:pPr>
    </w:p>
    <w:p w:rsidR="003A43E2" w:rsidRDefault="003A43E2" w:rsidP="003A43E2">
      <w:pPr>
        <w:rPr>
          <w:rFonts w:asciiTheme="majorBidi" w:hAnsiTheme="majorBidi" w:cstheme="majorBidi"/>
        </w:rPr>
      </w:pPr>
    </w:p>
    <w:p w:rsidR="003A43E2" w:rsidRDefault="003A43E2" w:rsidP="009B7FED">
      <w:pPr>
        <w:jc w:val="center"/>
        <w:rPr>
          <w:rFonts w:asciiTheme="majorBidi" w:hAnsiTheme="majorBidi" w:cstheme="majorBidi"/>
        </w:rPr>
      </w:pPr>
      <w:r>
        <w:rPr>
          <w:rFonts w:asciiTheme="majorBidi" w:hAnsiTheme="majorBidi" w:cstheme="majorBidi"/>
          <w:noProof/>
        </w:rPr>
        <w:drawing>
          <wp:inline distT="0" distB="0" distL="0" distR="0" wp14:anchorId="5E9C4C65" wp14:editId="2D2BB65A">
            <wp:extent cx="1778462" cy="3305025"/>
            <wp:effectExtent l="0" t="127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1810234" cy="3364069"/>
                    </a:xfrm>
                    <a:prstGeom prst="rect">
                      <a:avLst/>
                    </a:prstGeom>
                  </pic:spPr>
                </pic:pic>
              </a:graphicData>
            </a:graphic>
          </wp:inline>
        </w:drawing>
      </w:r>
    </w:p>
    <w:p w:rsidR="003A43E2" w:rsidRDefault="009B7FED" w:rsidP="00093224">
      <w:pPr>
        <w:pStyle w:val="Caption"/>
        <w:jc w:val="center"/>
      </w:pPr>
      <w:r>
        <w:t>Figure 2: second investigation</w:t>
      </w:r>
    </w:p>
    <w:p w:rsidR="00093224" w:rsidRDefault="00093224" w:rsidP="00093224">
      <w:pPr>
        <w:rPr>
          <w:rFonts w:asciiTheme="majorBidi" w:hAnsiTheme="majorBidi" w:cstheme="majorBidi"/>
          <w:b/>
          <w:bCs/>
          <w:u w:val="single"/>
        </w:rPr>
      </w:pPr>
      <w:r>
        <w:rPr>
          <w:rFonts w:asciiTheme="majorBidi" w:hAnsiTheme="majorBidi" w:cstheme="majorBidi"/>
          <w:b/>
          <w:bCs/>
          <w:u w:val="single"/>
        </w:rPr>
        <w:lastRenderedPageBreak/>
        <w:t>*Fourth Investigation:</w:t>
      </w:r>
    </w:p>
    <w:p w:rsidR="00093224" w:rsidRDefault="00093224" w:rsidP="00E61780">
      <w:pPr>
        <w:rPr>
          <w:rFonts w:asciiTheme="majorBidi" w:hAnsiTheme="majorBidi" w:cstheme="majorBidi"/>
        </w:rPr>
      </w:pPr>
      <w:r>
        <w:rPr>
          <w:rFonts w:asciiTheme="majorBidi" w:hAnsiTheme="majorBidi" w:cstheme="majorBidi"/>
        </w:rPr>
        <w:t xml:space="preserve">Table 3: </w:t>
      </w:r>
      <w:r w:rsidR="00E61780">
        <w:rPr>
          <w:rFonts w:asciiTheme="majorBidi" w:hAnsiTheme="majorBidi" w:cstheme="majorBidi"/>
        </w:rPr>
        <w:t xml:space="preserve">Ascorbic acid and </w:t>
      </w:r>
      <w:r w:rsidR="00E61780">
        <w:rPr>
          <w:sz w:val="24"/>
          <w:szCs w:val="24"/>
        </w:rPr>
        <w:t>time to be brown</w:t>
      </w:r>
    </w:p>
    <w:tbl>
      <w:tblPr>
        <w:tblStyle w:val="TableGrid"/>
        <w:tblW w:w="0" w:type="auto"/>
        <w:tblLook w:val="04A0" w:firstRow="1" w:lastRow="0" w:firstColumn="1" w:lastColumn="0" w:noHBand="0" w:noVBand="1"/>
      </w:tblPr>
      <w:tblGrid>
        <w:gridCol w:w="4154"/>
        <w:gridCol w:w="4142"/>
      </w:tblGrid>
      <w:tr w:rsidR="00093224" w:rsidTr="00781C5D">
        <w:tc>
          <w:tcPr>
            <w:tcW w:w="4505" w:type="dxa"/>
          </w:tcPr>
          <w:p w:rsidR="00093224" w:rsidRPr="00E61780" w:rsidRDefault="00093224" w:rsidP="00781C5D">
            <w:pPr>
              <w:rPr>
                <w:rFonts w:asciiTheme="majorBidi" w:hAnsiTheme="majorBidi" w:cstheme="majorBidi"/>
              </w:rPr>
            </w:pPr>
            <w:r w:rsidRPr="00E61780">
              <w:rPr>
                <w:rFonts w:asciiTheme="majorBidi" w:hAnsiTheme="majorBidi" w:cstheme="majorBidi"/>
              </w:rPr>
              <w:t>Solution</w:t>
            </w:r>
          </w:p>
        </w:tc>
        <w:tc>
          <w:tcPr>
            <w:tcW w:w="4505" w:type="dxa"/>
          </w:tcPr>
          <w:p w:rsidR="00093224" w:rsidRPr="00A918DE" w:rsidRDefault="00E61780" w:rsidP="00781C5D">
            <w:pPr>
              <w:rPr>
                <w:rFonts w:asciiTheme="majorBidi" w:hAnsiTheme="majorBidi" w:cstheme="majorBidi"/>
                <w:b/>
                <w:bCs/>
              </w:rPr>
            </w:pPr>
            <w:r>
              <w:rPr>
                <w:sz w:val="24"/>
                <w:szCs w:val="24"/>
              </w:rPr>
              <w:t>Time to be brown (min)</w:t>
            </w:r>
          </w:p>
        </w:tc>
      </w:tr>
      <w:tr w:rsidR="00093224" w:rsidTr="00781C5D">
        <w:tc>
          <w:tcPr>
            <w:tcW w:w="4505" w:type="dxa"/>
          </w:tcPr>
          <w:p w:rsidR="00093224" w:rsidRDefault="00093224" w:rsidP="00781C5D">
            <w:pPr>
              <w:rPr>
                <w:rFonts w:asciiTheme="majorBidi" w:hAnsiTheme="majorBidi" w:cstheme="majorBidi"/>
              </w:rPr>
            </w:pPr>
            <w:r>
              <w:rPr>
                <w:rFonts w:asciiTheme="majorBidi" w:hAnsiTheme="majorBidi" w:cstheme="majorBidi"/>
              </w:rPr>
              <w:t>5% ascorbic acid</w:t>
            </w:r>
          </w:p>
        </w:tc>
        <w:tc>
          <w:tcPr>
            <w:tcW w:w="4505" w:type="dxa"/>
          </w:tcPr>
          <w:p w:rsidR="00093224" w:rsidRDefault="00E61780" w:rsidP="00781C5D">
            <w:pPr>
              <w:rPr>
                <w:rFonts w:asciiTheme="majorBidi" w:hAnsiTheme="majorBidi" w:cstheme="majorBidi"/>
              </w:rPr>
            </w:pPr>
            <w:r>
              <w:rPr>
                <w:rFonts w:asciiTheme="majorBidi" w:hAnsiTheme="majorBidi" w:cstheme="majorBidi"/>
              </w:rPr>
              <w:t>16:30</w:t>
            </w:r>
          </w:p>
        </w:tc>
      </w:tr>
      <w:tr w:rsidR="00093224" w:rsidTr="00781C5D">
        <w:tc>
          <w:tcPr>
            <w:tcW w:w="4505" w:type="dxa"/>
          </w:tcPr>
          <w:p w:rsidR="00093224" w:rsidRDefault="00093224" w:rsidP="00781C5D">
            <w:pPr>
              <w:rPr>
                <w:rFonts w:asciiTheme="majorBidi" w:hAnsiTheme="majorBidi" w:cstheme="majorBidi"/>
              </w:rPr>
            </w:pPr>
            <w:r>
              <w:rPr>
                <w:rFonts w:asciiTheme="majorBidi" w:hAnsiTheme="majorBidi" w:cstheme="majorBidi"/>
              </w:rPr>
              <w:t>2.5% ascorbic acid</w:t>
            </w:r>
          </w:p>
        </w:tc>
        <w:tc>
          <w:tcPr>
            <w:tcW w:w="4505" w:type="dxa"/>
          </w:tcPr>
          <w:p w:rsidR="00093224" w:rsidRDefault="00E61780" w:rsidP="00781C5D">
            <w:pPr>
              <w:rPr>
                <w:rFonts w:asciiTheme="majorBidi" w:hAnsiTheme="majorBidi" w:cstheme="majorBidi"/>
              </w:rPr>
            </w:pPr>
            <w:r>
              <w:rPr>
                <w:rFonts w:asciiTheme="majorBidi" w:hAnsiTheme="majorBidi" w:cstheme="majorBidi"/>
              </w:rPr>
              <w:t>9:00</w:t>
            </w:r>
          </w:p>
        </w:tc>
      </w:tr>
      <w:tr w:rsidR="00093224" w:rsidTr="00781C5D">
        <w:tc>
          <w:tcPr>
            <w:tcW w:w="4505" w:type="dxa"/>
          </w:tcPr>
          <w:p w:rsidR="00093224" w:rsidRDefault="00E61780" w:rsidP="00781C5D">
            <w:pPr>
              <w:rPr>
                <w:rFonts w:asciiTheme="majorBidi" w:hAnsiTheme="majorBidi" w:cstheme="majorBidi"/>
              </w:rPr>
            </w:pPr>
            <w:r>
              <w:rPr>
                <w:rFonts w:asciiTheme="majorBidi" w:hAnsiTheme="majorBidi" w:cstheme="majorBidi"/>
              </w:rPr>
              <w:t>1</w:t>
            </w:r>
            <w:r w:rsidR="00093224">
              <w:rPr>
                <w:rFonts w:asciiTheme="majorBidi" w:hAnsiTheme="majorBidi" w:cstheme="majorBidi"/>
              </w:rPr>
              <w:t>% ascorbic acid</w:t>
            </w:r>
          </w:p>
        </w:tc>
        <w:tc>
          <w:tcPr>
            <w:tcW w:w="4505" w:type="dxa"/>
          </w:tcPr>
          <w:p w:rsidR="00093224" w:rsidRDefault="00E61780" w:rsidP="00781C5D">
            <w:pPr>
              <w:rPr>
                <w:rFonts w:asciiTheme="majorBidi" w:hAnsiTheme="majorBidi" w:cstheme="majorBidi"/>
              </w:rPr>
            </w:pPr>
            <w:r>
              <w:rPr>
                <w:rFonts w:asciiTheme="majorBidi" w:hAnsiTheme="majorBidi" w:cstheme="majorBidi"/>
              </w:rPr>
              <w:t>4:30</w:t>
            </w:r>
          </w:p>
        </w:tc>
      </w:tr>
      <w:tr w:rsidR="00093224" w:rsidTr="00781C5D">
        <w:tc>
          <w:tcPr>
            <w:tcW w:w="4505" w:type="dxa"/>
          </w:tcPr>
          <w:p w:rsidR="00093224" w:rsidRDefault="00093224" w:rsidP="00781C5D">
            <w:pPr>
              <w:rPr>
                <w:rFonts w:asciiTheme="majorBidi" w:hAnsiTheme="majorBidi" w:cstheme="majorBidi"/>
              </w:rPr>
            </w:pPr>
            <w:r>
              <w:rPr>
                <w:rFonts w:asciiTheme="majorBidi" w:hAnsiTheme="majorBidi" w:cstheme="majorBidi"/>
              </w:rPr>
              <w:t>0.5% ascorbic acid</w:t>
            </w:r>
          </w:p>
        </w:tc>
        <w:tc>
          <w:tcPr>
            <w:tcW w:w="4505" w:type="dxa"/>
          </w:tcPr>
          <w:p w:rsidR="00093224" w:rsidRDefault="00E61780" w:rsidP="00781C5D">
            <w:pPr>
              <w:rPr>
                <w:rFonts w:asciiTheme="majorBidi" w:hAnsiTheme="majorBidi" w:cstheme="majorBidi"/>
              </w:rPr>
            </w:pPr>
            <w:r>
              <w:rPr>
                <w:rFonts w:asciiTheme="majorBidi" w:hAnsiTheme="majorBidi" w:cstheme="majorBidi"/>
              </w:rPr>
              <w:t>3:00</w:t>
            </w:r>
          </w:p>
        </w:tc>
      </w:tr>
      <w:tr w:rsidR="00093224" w:rsidTr="00781C5D">
        <w:tc>
          <w:tcPr>
            <w:tcW w:w="4505" w:type="dxa"/>
          </w:tcPr>
          <w:p w:rsidR="00093224" w:rsidRDefault="00093224" w:rsidP="00781C5D">
            <w:pPr>
              <w:rPr>
                <w:rFonts w:asciiTheme="majorBidi" w:hAnsiTheme="majorBidi" w:cstheme="majorBidi"/>
              </w:rPr>
            </w:pPr>
            <w:r>
              <w:rPr>
                <w:rFonts w:asciiTheme="majorBidi" w:hAnsiTheme="majorBidi" w:cstheme="majorBidi"/>
              </w:rPr>
              <w:t>water</w:t>
            </w:r>
          </w:p>
        </w:tc>
        <w:tc>
          <w:tcPr>
            <w:tcW w:w="4505" w:type="dxa"/>
          </w:tcPr>
          <w:p w:rsidR="00093224" w:rsidRDefault="00E61780" w:rsidP="00781C5D">
            <w:pPr>
              <w:rPr>
                <w:rFonts w:asciiTheme="majorBidi" w:hAnsiTheme="majorBidi" w:cstheme="majorBidi"/>
              </w:rPr>
            </w:pPr>
            <w:r>
              <w:rPr>
                <w:rFonts w:asciiTheme="majorBidi" w:hAnsiTheme="majorBidi" w:cstheme="majorBidi"/>
              </w:rPr>
              <w:t>1:30</w:t>
            </w:r>
          </w:p>
        </w:tc>
      </w:tr>
    </w:tbl>
    <w:p w:rsidR="00093224" w:rsidRDefault="00093224" w:rsidP="00093224">
      <w:pPr>
        <w:rPr>
          <w:rFonts w:asciiTheme="majorBidi" w:hAnsiTheme="majorBidi" w:cstheme="majorBidi"/>
        </w:rPr>
      </w:pPr>
    </w:p>
    <w:p w:rsidR="00093224" w:rsidRDefault="00093224" w:rsidP="00093224">
      <w:pPr>
        <w:jc w:val="center"/>
        <w:rPr>
          <w:rFonts w:asciiTheme="majorBidi" w:hAnsiTheme="majorBidi" w:cstheme="majorBidi"/>
        </w:rPr>
      </w:pPr>
      <w:r>
        <w:rPr>
          <w:rFonts w:asciiTheme="majorBidi" w:hAnsiTheme="majorBidi" w:cstheme="majorBidi"/>
          <w:noProof/>
        </w:rPr>
        <w:drawing>
          <wp:inline distT="0" distB="0" distL="0" distR="0" wp14:anchorId="73BFD079" wp14:editId="20ADB023">
            <wp:extent cx="2398593" cy="3198213"/>
            <wp:effectExtent l="318" t="0" r="2222" b="2223"/>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2414135" cy="3218936"/>
                    </a:xfrm>
                    <a:prstGeom prst="rect">
                      <a:avLst/>
                    </a:prstGeom>
                  </pic:spPr>
                </pic:pic>
              </a:graphicData>
            </a:graphic>
          </wp:inline>
        </w:drawing>
      </w:r>
    </w:p>
    <w:p w:rsidR="00093224" w:rsidRPr="00F0206C" w:rsidRDefault="00093224" w:rsidP="00093224">
      <w:pPr>
        <w:pStyle w:val="Caption"/>
        <w:jc w:val="center"/>
        <w:rPr>
          <w:b/>
          <w:bCs/>
          <w:noProof/>
          <w:sz w:val="28"/>
          <w:szCs w:val="28"/>
        </w:rPr>
      </w:pPr>
      <w:r>
        <w:t xml:space="preserve">Figure 3 : fourth </w:t>
      </w:r>
      <w:r w:rsidR="00E61780">
        <w:t>investigation</w:t>
      </w:r>
    </w:p>
    <w:p w:rsidR="000A18EB" w:rsidRDefault="000A18EB" w:rsidP="000A18EB">
      <w:pPr>
        <w:rPr>
          <w:rFonts w:asciiTheme="majorBidi" w:hAnsiTheme="majorBidi" w:cstheme="majorBidi"/>
          <w:b/>
          <w:bCs/>
          <w:u w:val="single"/>
        </w:rPr>
      </w:pPr>
      <w:r>
        <w:rPr>
          <w:rFonts w:asciiTheme="majorBidi" w:hAnsiTheme="majorBidi" w:cstheme="majorBidi"/>
          <w:b/>
          <w:bCs/>
          <w:u w:val="single"/>
        </w:rPr>
        <w:t>*Fifth Investigation:</w:t>
      </w:r>
    </w:p>
    <w:p w:rsidR="000A18EB" w:rsidRPr="000A18EB" w:rsidRDefault="008F5A23" w:rsidP="000A18EB">
      <w:pPr>
        <w:rPr>
          <w:rFonts w:asciiTheme="majorBidi" w:hAnsiTheme="majorBidi" w:cstheme="majorBidi"/>
        </w:rPr>
      </w:pPr>
      <w:r w:rsidRPr="007D5F3B">
        <w:rPr>
          <w:noProof/>
        </w:rPr>
        <w:drawing>
          <wp:anchor distT="0" distB="0" distL="114300" distR="114300" simplePos="0" relativeHeight="251661312" behindDoc="0" locked="0" layoutInCell="1" allowOverlap="1" wp14:anchorId="680B7E64" wp14:editId="1BFCC3A8">
            <wp:simplePos x="0" y="0"/>
            <wp:positionH relativeFrom="page">
              <wp:posOffset>414020</wp:posOffset>
            </wp:positionH>
            <wp:positionV relativeFrom="page">
              <wp:posOffset>7710170</wp:posOffset>
            </wp:positionV>
            <wp:extent cx="1706245" cy="1676400"/>
            <wp:effectExtent l="0" t="4127" r="4127" b="4128"/>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81674596_3023570921217346_2155934648502600157_n.jpg"/>
                    <pic:cNvPicPr/>
                  </pic:nvPicPr>
                  <pic:blipFill>
                    <a:blip r:embed="rId10">
                      <a:extLst>
                        <a:ext uri="{28A0092B-C50C-407E-A947-70E740481C1C}">
                          <a14:useLocalDpi xmlns:a14="http://schemas.microsoft.com/office/drawing/2010/main" val="0"/>
                        </a:ext>
                      </a:extLst>
                    </a:blip>
                    <a:stretch>
                      <a:fillRect/>
                    </a:stretch>
                  </pic:blipFill>
                  <pic:spPr>
                    <a:xfrm rot="16200000">
                      <a:off x="0" y="0"/>
                      <a:ext cx="1706245" cy="1676400"/>
                    </a:xfrm>
                    <a:prstGeom prst="rect">
                      <a:avLst/>
                    </a:prstGeom>
                  </pic:spPr>
                </pic:pic>
              </a:graphicData>
            </a:graphic>
            <wp14:sizeRelH relativeFrom="margin">
              <wp14:pctWidth>0</wp14:pctWidth>
            </wp14:sizeRelH>
            <wp14:sizeRelV relativeFrom="margin">
              <wp14:pctHeight>0</wp14:pctHeight>
            </wp14:sizeRelV>
          </wp:anchor>
        </w:drawing>
      </w:r>
      <w:r w:rsidRPr="007D5F3B">
        <w:rPr>
          <w:noProof/>
        </w:rPr>
        <w:drawing>
          <wp:anchor distT="0" distB="0" distL="114300" distR="114300" simplePos="0" relativeHeight="251663360" behindDoc="0" locked="0" layoutInCell="1" allowOverlap="1" wp14:anchorId="63A5D881" wp14:editId="6C6FC9D7">
            <wp:simplePos x="0" y="0"/>
            <wp:positionH relativeFrom="page">
              <wp:posOffset>4905376</wp:posOffset>
            </wp:positionH>
            <wp:positionV relativeFrom="page">
              <wp:posOffset>7677150</wp:posOffset>
            </wp:positionV>
            <wp:extent cx="2305050" cy="1713230"/>
            <wp:effectExtent l="0" t="0" r="0"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82640036_218430330084197_4540915512086172736_n.jpg"/>
                    <pic:cNvPicPr/>
                  </pic:nvPicPr>
                  <pic:blipFill>
                    <a:blip r:embed="rId11">
                      <a:extLst>
                        <a:ext uri="{28A0092B-C50C-407E-A947-70E740481C1C}">
                          <a14:useLocalDpi xmlns:a14="http://schemas.microsoft.com/office/drawing/2010/main" val="0"/>
                        </a:ext>
                      </a:extLst>
                    </a:blip>
                    <a:stretch>
                      <a:fillRect/>
                    </a:stretch>
                  </pic:blipFill>
                  <pic:spPr>
                    <a:xfrm>
                      <a:off x="0" y="0"/>
                      <a:ext cx="2305050" cy="1713230"/>
                    </a:xfrm>
                    <a:prstGeom prst="rect">
                      <a:avLst/>
                    </a:prstGeom>
                  </pic:spPr>
                </pic:pic>
              </a:graphicData>
            </a:graphic>
            <wp14:sizeRelH relativeFrom="margin">
              <wp14:pctWidth>0</wp14:pctWidth>
            </wp14:sizeRelH>
            <wp14:sizeRelV relativeFrom="margin">
              <wp14:pctHeight>0</wp14:pctHeight>
            </wp14:sizeRelV>
          </wp:anchor>
        </w:drawing>
      </w:r>
      <w:r w:rsidR="007D5F3B" w:rsidRPr="007D5F3B">
        <w:rPr>
          <w:noProof/>
        </w:rPr>
        <w:drawing>
          <wp:anchor distT="0" distB="0" distL="114300" distR="114300" simplePos="0" relativeHeight="251662336" behindDoc="0" locked="0" layoutInCell="1" allowOverlap="1" wp14:anchorId="2C7FE604" wp14:editId="41A7FB4C">
            <wp:simplePos x="0" y="0"/>
            <wp:positionH relativeFrom="margin">
              <wp:posOffset>1085850</wp:posOffset>
            </wp:positionH>
            <wp:positionV relativeFrom="page">
              <wp:posOffset>7696200</wp:posOffset>
            </wp:positionV>
            <wp:extent cx="2524125" cy="1713230"/>
            <wp:effectExtent l="0" t="0" r="9525" b="12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82078207_1390362484659422_6406693438480824618_n.jpg"/>
                    <pic:cNvPicPr/>
                  </pic:nvPicPr>
                  <pic:blipFill>
                    <a:blip r:embed="rId12">
                      <a:extLst>
                        <a:ext uri="{28A0092B-C50C-407E-A947-70E740481C1C}">
                          <a14:useLocalDpi xmlns:a14="http://schemas.microsoft.com/office/drawing/2010/main" val="0"/>
                        </a:ext>
                      </a:extLst>
                    </a:blip>
                    <a:stretch>
                      <a:fillRect/>
                    </a:stretch>
                  </pic:blipFill>
                  <pic:spPr>
                    <a:xfrm>
                      <a:off x="0" y="0"/>
                      <a:ext cx="2524125" cy="1713230"/>
                    </a:xfrm>
                    <a:prstGeom prst="rect">
                      <a:avLst/>
                    </a:prstGeom>
                  </pic:spPr>
                </pic:pic>
              </a:graphicData>
            </a:graphic>
            <wp14:sizeRelH relativeFrom="margin">
              <wp14:pctWidth>0</wp14:pctWidth>
            </wp14:sizeRelH>
            <wp14:sizeRelV relativeFrom="margin">
              <wp14:pctHeight>0</wp14:pctHeight>
            </wp14:sizeRelV>
          </wp:anchor>
        </w:drawing>
      </w:r>
      <w:r w:rsidR="000A18EB">
        <w:rPr>
          <w:rFonts w:asciiTheme="majorBidi" w:hAnsiTheme="majorBidi" w:cstheme="majorBidi"/>
        </w:rPr>
        <w:t xml:space="preserve">Table 4: Chemicals and </w:t>
      </w:r>
      <w:r w:rsidR="000A18EB">
        <w:rPr>
          <w:sz w:val="24"/>
          <w:szCs w:val="24"/>
        </w:rPr>
        <w:t>speed of brown</w:t>
      </w:r>
      <w:r w:rsidR="000A18EB">
        <w:rPr>
          <w:rFonts w:asciiTheme="majorBidi" w:hAnsiTheme="majorBidi" w:cstheme="majorBidi"/>
        </w:rPr>
        <w:t>ing</w:t>
      </w:r>
    </w:p>
    <w:tbl>
      <w:tblPr>
        <w:tblStyle w:val="TableGrid"/>
        <w:tblW w:w="0" w:type="auto"/>
        <w:tblLook w:val="04A0" w:firstRow="1" w:lastRow="0" w:firstColumn="1" w:lastColumn="0" w:noHBand="0" w:noVBand="1"/>
      </w:tblPr>
      <w:tblGrid>
        <w:gridCol w:w="1885"/>
        <w:gridCol w:w="2700"/>
      </w:tblGrid>
      <w:tr w:rsidR="000A18EB" w:rsidRPr="007D5F3B" w:rsidTr="00781C5D">
        <w:tc>
          <w:tcPr>
            <w:tcW w:w="1885" w:type="dxa"/>
          </w:tcPr>
          <w:p w:rsidR="000A18EB" w:rsidRPr="007D5F3B" w:rsidRDefault="000A18EB" w:rsidP="00781C5D">
            <w:r w:rsidRPr="007D5F3B">
              <w:t xml:space="preserve">Chemicals </w:t>
            </w:r>
          </w:p>
        </w:tc>
        <w:tc>
          <w:tcPr>
            <w:tcW w:w="2700" w:type="dxa"/>
          </w:tcPr>
          <w:p w:rsidR="000A18EB" w:rsidRPr="007D5F3B" w:rsidRDefault="000A18EB" w:rsidP="00781C5D">
            <w:r w:rsidRPr="007D5F3B">
              <w:t>The Speed of browning</w:t>
            </w:r>
          </w:p>
        </w:tc>
      </w:tr>
      <w:tr w:rsidR="000A18EB" w:rsidRPr="007D5F3B" w:rsidTr="00781C5D">
        <w:tc>
          <w:tcPr>
            <w:tcW w:w="1885" w:type="dxa"/>
          </w:tcPr>
          <w:p w:rsidR="000A18EB" w:rsidRPr="007D5F3B" w:rsidRDefault="000A18EB" w:rsidP="00781C5D">
            <w:r w:rsidRPr="007D5F3B">
              <w:t>HCl</w:t>
            </w:r>
          </w:p>
        </w:tc>
        <w:tc>
          <w:tcPr>
            <w:tcW w:w="2700" w:type="dxa"/>
          </w:tcPr>
          <w:p w:rsidR="000A18EB" w:rsidRPr="007D5F3B" w:rsidRDefault="000A18EB" w:rsidP="00781C5D">
            <w:r w:rsidRPr="007D5F3B">
              <w:t xml:space="preserve">Not browning </w:t>
            </w:r>
          </w:p>
        </w:tc>
      </w:tr>
      <w:tr w:rsidR="000A18EB" w:rsidRPr="007D5F3B" w:rsidTr="00781C5D">
        <w:tc>
          <w:tcPr>
            <w:tcW w:w="1885" w:type="dxa"/>
          </w:tcPr>
          <w:p w:rsidR="000A18EB" w:rsidRPr="007D5F3B" w:rsidRDefault="000A18EB" w:rsidP="00781C5D">
            <w:r w:rsidRPr="007D5F3B">
              <w:t xml:space="preserve">Citric acid </w:t>
            </w:r>
          </w:p>
        </w:tc>
        <w:tc>
          <w:tcPr>
            <w:tcW w:w="2700" w:type="dxa"/>
          </w:tcPr>
          <w:p w:rsidR="000A18EB" w:rsidRPr="007D5F3B" w:rsidRDefault="000A18EB" w:rsidP="00781C5D">
            <w:r w:rsidRPr="007D5F3B">
              <w:t>+</w:t>
            </w:r>
          </w:p>
        </w:tc>
      </w:tr>
      <w:tr w:rsidR="000A18EB" w:rsidRPr="007D5F3B" w:rsidTr="00781C5D">
        <w:tc>
          <w:tcPr>
            <w:tcW w:w="1885" w:type="dxa"/>
          </w:tcPr>
          <w:p w:rsidR="000A18EB" w:rsidRPr="007D5F3B" w:rsidRDefault="000A18EB" w:rsidP="00781C5D">
            <w:r w:rsidRPr="007D5F3B">
              <w:t>NaHSO</w:t>
            </w:r>
            <w:r w:rsidRPr="007D5F3B">
              <w:rPr>
                <w:vertAlign w:val="subscript"/>
              </w:rPr>
              <w:t>4</w:t>
            </w:r>
          </w:p>
        </w:tc>
        <w:tc>
          <w:tcPr>
            <w:tcW w:w="2700" w:type="dxa"/>
          </w:tcPr>
          <w:p w:rsidR="000A18EB" w:rsidRPr="007D5F3B" w:rsidRDefault="000A18EB" w:rsidP="00781C5D">
            <w:r w:rsidRPr="007D5F3B">
              <w:t>Not browning</w:t>
            </w:r>
          </w:p>
        </w:tc>
      </w:tr>
      <w:tr w:rsidR="000A18EB" w:rsidRPr="007D5F3B" w:rsidTr="00781C5D">
        <w:tc>
          <w:tcPr>
            <w:tcW w:w="1885" w:type="dxa"/>
          </w:tcPr>
          <w:p w:rsidR="000A18EB" w:rsidRPr="007D5F3B" w:rsidRDefault="000A18EB" w:rsidP="00781C5D">
            <w:r w:rsidRPr="007D5F3B">
              <w:t>NaCl</w:t>
            </w:r>
          </w:p>
        </w:tc>
        <w:tc>
          <w:tcPr>
            <w:tcW w:w="2700" w:type="dxa"/>
          </w:tcPr>
          <w:p w:rsidR="000A18EB" w:rsidRPr="007D5F3B" w:rsidRDefault="000A18EB" w:rsidP="00781C5D">
            <w:r w:rsidRPr="007D5F3B">
              <w:t>+++</w:t>
            </w:r>
          </w:p>
        </w:tc>
      </w:tr>
      <w:tr w:rsidR="000A18EB" w:rsidRPr="007D5F3B" w:rsidTr="00781C5D">
        <w:tc>
          <w:tcPr>
            <w:tcW w:w="1885" w:type="dxa"/>
          </w:tcPr>
          <w:p w:rsidR="000A18EB" w:rsidRPr="007D5F3B" w:rsidRDefault="000A18EB" w:rsidP="00781C5D">
            <w:r w:rsidRPr="007D5F3B">
              <w:t>Sucrose</w:t>
            </w:r>
          </w:p>
        </w:tc>
        <w:tc>
          <w:tcPr>
            <w:tcW w:w="2700" w:type="dxa"/>
          </w:tcPr>
          <w:p w:rsidR="000A18EB" w:rsidRPr="007D5F3B" w:rsidRDefault="000A18EB" w:rsidP="00781C5D">
            <w:r w:rsidRPr="007D5F3B">
              <w:t>++</w:t>
            </w:r>
          </w:p>
        </w:tc>
      </w:tr>
      <w:tr w:rsidR="000A18EB" w:rsidRPr="007D5F3B" w:rsidTr="00781C5D">
        <w:tc>
          <w:tcPr>
            <w:tcW w:w="1885" w:type="dxa"/>
          </w:tcPr>
          <w:p w:rsidR="000A18EB" w:rsidRPr="007D5F3B" w:rsidRDefault="000A18EB" w:rsidP="00781C5D">
            <w:r w:rsidRPr="007D5F3B">
              <w:t>Boiling water</w:t>
            </w:r>
          </w:p>
        </w:tc>
        <w:tc>
          <w:tcPr>
            <w:tcW w:w="2700" w:type="dxa"/>
          </w:tcPr>
          <w:p w:rsidR="000A18EB" w:rsidRPr="007D5F3B" w:rsidRDefault="000A18EB" w:rsidP="00781C5D">
            <w:r w:rsidRPr="007D5F3B">
              <w:t>+++</w:t>
            </w:r>
          </w:p>
        </w:tc>
      </w:tr>
      <w:tr w:rsidR="000A18EB" w:rsidRPr="007D5F3B" w:rsidTr="00781C5D">
        <w:tc>
          <w:tcPr>
            <w:tcW w:w="1885" w:type="dxa"/>
          </w:tcPr>
          <w:p w:rsidR="000A18EB" w:rsidRPr="007D5F3B" w:rsidRDefault="000A18EB" w:rsidP="00781C5D">
            <w:r w:rsidRPr="007D5F3B">
              <w:t>Cold water</w:t>
            </w:r>
          </w:p>
        </w:tc>
        <w:tc>
          <w:tcPr>
            <w:tcW w:w="2700" w:type="dxa"/>
          </w:tcPr>
          <w:p w:rsidR="000A18EB" w:rsidRPr="007D5F3B" w:rsidRDefault="000A18EB" w:rsidP="00781C5D">
            <w:r w:rsidRPr="007D5F3B">
              <w:t>+++++</w:t>
            </w:r>
          </w:p>
        </w:tc>
      </w:tr>
    </w:tbl>
    <w:p w:rsidR="003A43E2" w:rsidRPr="00F4733F" w:rsidRDefault="007D5F3B" w:rsidP="00F4733F">
      <w:pPr>
        <w:pStyle w:val="Caption"/>
        <w:jc w:val="center"/>
        <w:rPr>
          <w:b/>
          <w:bCs/>
          <w:noProof/>
          <w:sz w:val="28"/>
          <w:szCs w:val="28"/>
        </w:rPr>
      </w:pPr>
      <w:r>
        <w:t>Figure 4 : fifth investigation</w:t>
      </w:r>
    </w:p>
    <w:p w:rsidR="00F4733F" w:rsidRDefault="00F4733F" w:rsidP="00F4733F">
      <w:pPr>
        <w:rPr>
          <w:rFonts w:asciiTheme="majorBidi" w:hAnsiTheme="majorBidi" w:cstheme="majorBidi"/>
        </w:rPr>
      </w:pPr>
      <w:r>
        <w:rPr>
          <w:rFonts w:asciiTheme="majorBidi" w:hAnsiTheme="majorBidi" w:cstheme="majorBidi"/>
          <w:b/>
          <w:bCs/>
          <w:sz w:val="28"/>
          <w:szCs w:val="28"/>
          <w:u w:val="single"/>
        </w:rPr>
        <w:lastRenderedPageBreak/>
        <w:t>Discussion:</w:t>
      </w:r>
    </w:p>
    <w:p w:rsidR="00F4733F" w:rsidRDefault="00F4733F" w:rsidP="00F4733F">
      <w:pPr>
        <w:tabs>
          <w:tab w:val="left" w:pos="1820"/>
        </w:tabs>
        <w:jc w:val="both"/>
        <w:rPr>
          <w:rFonts w:asciiTheme="majorBidi" w:hAnsiTheme="majorBidi" w:cstheme="majorBidi"/>
          <w:b/>
          <w:bCs/>
          <w:sz w:val="24"/>
          <w:szCs w:val="24"/>
          <w:u w:val="single"/>
        </w:rPr>
      </w:pPr>
      <w:r>
        <w:rPr>
          <w:rFonts w:asciiTheme="majorBidi" w:hAnsiTheme="majorBidi" w:cstheme="majorBidi"/>
          <w:b/>
          <w:bCs/>
          <w:u w:val="single"/>
        </w:rPr>
        <w:t>*Initial observation:</w:t>
      </w:r>
    </w:p>
    <w:p w:rsidR="008322CB" w:rsidRDefault="00F4733F" w:rsidP="00F4733F">
      <w:pPr>
        <w:rPr>
          <w:rFonts w:asciiTheme="majorBidi" w:hAnsiTheme="majorBidi" w:cstheme="majorBidi"/>
        </w:rPr>
      </w:pPr>
      <w:r>
        <w:rPr>
          <w:rFonts w:asciiTheme="majorBidi" w:hAnsiTheme="majorBidi" w:cstheme="majorBidi"/>
        </w:rPr>
        <w:t>From the results, it can be noticed that the crushed slice of banana turned brown faster than the uncrushed one. That’s because cutting the banana damages its tissues, enabling oxygen to enter and perform oxidation with the enzymes, which causes the browning of the banana. When crushing the banana, the tissue damage is amplified, causing the oxidation process to happen faster than the uncrushed slice.</w:t>
      </w:r>
      <w:r w:rsidR="00C50FAF" w:rsidRPr="00C50FAF">
        <w:rPr>
          <w:rFonts w:asciiTheme="majorBidi" w:hAnsiTheme="majorBidi" w:cstheme="majorBidi"/>
        </w:rPr>
        <w:t xml:space="preserve"> </w:t>
      </w:r>
      <w:r w:rsidR="00C50FAF">
        <w:rPr>
          <w:rFonts w:asciiTheme="majorBidi" w:hAnsiTheme="majorBidi" w:cstheme="majorBidi"/>
        </w:rPr>
        <w:t>[1]</w:t>
      </w:r>
    </w:p>
    <w:p w:rsidR="00F4733F" w:rsidRDefault="00F4733F" w:rsidP="00F4733F">
      <w:pPr>
        <w:tabs>
          <w:tab w:val="left" w:pos="1820"/>
        </w:tabs>
        <w:jc w:val="both"/>
        <w:rPr>
          <w:rFonts w:asciiTheme="majorBidi" w:hAnsiTheme="majorBidi" w:cstheme="majorBidi"/>
          <w:b/>
          <w:bCs/>
          <w:u w:val="single"/>
        </w:rPr>
      </w:pPr>
      <w:r>
        <w:rPr>
          <w:rFonts w:asciiTheme="majorBidi" w:hAnsiTheme="majorBidi" w:cstheme="majorBidi"/>
          <w:b/>
          <w:bCs/>
          <w:u w:val="single"/>
        </w:rPr>
        <w:t>*Investigation 1:</w:t>
      </w:r>
    </w:p>
    <w:p w:rsidR="00F4733F" w:rsidRDefault="00F4733F" w:rsidP="00C50FAF">
      <w:pPr>
        <w:rPr>
          <w:sz w:val="24"/>
          <w:szCs w:val="24"/>
        </w:rPr>
      </w:pPr>
      <w:r>
        <w:rPr>
          <w:sz w:val="24"/>
          <w:szCs w:val="24"/>
        </w:rPr>
        <w:t>Adding phenol to the banana did not aff</w:t>
      </w:r>
      <w:bookmarkStart w:id="0" w:name="_GoBack"/>
      <w:bookmarkEnd w:id="0"/>
      <w:r>
        <w:rPr>
          <w:sz w:val="24"/>
          <w:szCs w:val="24"/>
        </w:rPr>
        <w:t>ect on the result. Because the phenol will kill the small microorganism but browning of the fruit is not due to the microorganism. So phenol didn’t prevent the browning.</w:t>
      </w:r>
      <w:r w:rsidR="004C002D" w:rsidRPr="004C002D">
        <w:rPr>
          <w:rFonts w:asciiTheme="majorBidi" w:hAnsiTheme="majorBidi" w:cstheme="majorBidi"/>
        </w:rPr>
        <w:t xml:space="preserve"> </w:t>
      </w:r>
      <w:r w:rsidR="004C002D">
        <w:rPr>
          <w:rFonts w:asciiTheme="majorBidi" w:hAnsiTheme="majorBidi" w:cstheme="majorBidi"/>
        </w:rPr>
        <w:t>[</w:t>
      </w:r>
      <w:r w:rsidR="00C50FAF">
        <w:rPr>
          <w:rFonts w:asciiTheme="majorBidi" w:hAnsiTheme="majorBidi" w:cstheme="majorBidi"/>
        </w:rPr>
        <w:t>2</w:t>
      </w:r>
      <w:r w:rsidR="004C002D">
        <w:rPr>
          <w:rFonts w:asciiTheme="majorBidi" w:hAnsiTheme="majorBidi" w:cstheme="majorBidi"/>
        </w:rPr>
        <w:t>]</w:t>
      </w:r>
    </w:p>
    <w:p w:rsidR="00F4733F" w:rsidRDefault="00F4733F" w:rsidP="00F4733F">
      <w:pPr>
        <w:tabs>
          <w:tab w:val="left" w:pos="1820"/>
        </w:tabs>
        <w:jc w:val="both"/>
        <w:rPr>
          <w:rFonts w:asciiTheme="majorBidi" w:hAnsiTheme="majorBidi" w:cstheme="majorBidi"/>
          <w:b/>
          <w:bCs/>
          <w:u w:val="single"/>
        </w:rPr>
      </w:pPr>
      <w:r>
        <w:rPr>
          <w:rFonts w:asciiTheme="majorBidi" w:hAnsiTheme="majorBidi" w:cstheme="majorBidi"/>
          <w:b/>
          <w:bCs/>
          <w:u w:val="single"/>
        </w:rPr>
        <w:t>*Investigation 2:</w:t>
      </w:r>
    </w:p>
    <w:p w:rsidR="004C002D" w:rsidRPr="004C002D" w:rsidRDefault="004C002D" w:rsidP="004C002D">
      <w:r w:rsidRPr="004C002D">
        <w:t>In this investigation we used different temperature to see if the enzymes control the reaction. And this was done by see the rate of browning of banana at different temperature.</w:t>
      </w:r>
    </w:p>
    <w:p w:rsidR="00F4733F" w:rsidRPr="004C002D" w:rsidRDefault="004C002D" w:rsidP="00C50FAF">
      <w:r w:rsidRPr="004C002D">
        <w:t>The result show that if the temperature increase, then the rate of browning will decrease. And this because the browning happens because of the reaction between the polyphynol enzyme and the Oxygen in the air. And increasing the temperature will denature the enzymes. So there is no oxidizing reaction occur in the high temperature. And if increase the temperature the concentration of the enzymes will decrease which decrease the reaction and decrease the browning.</w:t>
      </w:r>
      <w:r w:rsidRPr="004C002D">
        <w:rPr>
          <w:rFonts w:asciiTheme="majorBidi" w:hAnsiTheme="majorBidi" w:cstheme="majorBidi"/>
        </w:rPr>
        <w:t xml:space="preserve"> </w:t>
      </w:r>
      <w:r>
        <w:rPr>
          <w:rFonts w:asciiTheme="majorBidi" w:hAnsiTheme="majorBidi" w:cstheme="majorBidi"/>
        </w:rPr>
        <w:t>[</w:t>
      </w:r>
      <w:r w:rsidR="00C50FAF">
        <w:rPr>
          <w:rFonts w:asciiTheme="majorBidi" w:hAnsiTheme="majorBidi" w:cstheme="majorBidi"/>
        </w:rPr>
        <w:t>3</w:t>
      </w:r>
      <w:r>
        <w:rPr>
          <w:rFonts w:asciiTheme="majorBidi" w:hAnsiTheme="majorBidi" w:cstheme="majorBidi"/>
        </w:rPr>
        <w:t>]</w:t>
      </w:r>
    </w:p>
    <w:p w:rsidR="004C002D" w:rsidRDefault="004C002D" w:rsidP="004C002D">
      <w:pPr>
        <w:tabs>
          <w:tab w:val="left" w:pos="1820"/>
        </w:tabs>
        <w:jc w:val="both"/>
        <w:rPr>
          <w:rFonts w:asciiTheme="majorBidi" w:hAnsiTheme="majorBidi" w:cstheme="majorBidi"/>
          <w:b/>
          <w:bCs/>
          <w:u w:val="single"/>
        </w:rPr>
      </w:pPr>
      <w:r>
        <w:rPr>
          <w:rFonts w:asciiTheme="majorBidi" w:hAnsiTheme="majorBidi" w:cstheme="majorBidi"/>
          <w:b/>
          <w:bCs/>
          <w:u w:val="single"/>
        </w:rPr>
        <w:t>*Investigation 4:</w:t>
      </w:r>
    </w:p>
    <w:p w:rsidR="004C002D" w:rsidRDefault="004C002D" w:rsidP="00C50FAF">
      <w:pPr>
        <w:rPr>
          <w:sz w:val="24"/>
          <w:szCs w:val="24"/>
        </w:rPr>
      </w:pPr>
      <w:r>
        <w:rPr>
          <w:rFonts w:asciiTheme="majorBidi" w:hAnsiTheme="majorBidi" w:cstheme="majorBidi"/>
        </w:rPr>
        <w:t>From the result of this investigation, it can be concluded that when the concentration of the ascorbic acid (known as Vitamin C) increases, the time needed for the banana color to change increases. If the concentration of the ascorbic acid increases to a certain point, there will be no color change. That’s because the ascorbic acid can work as an anti-oxidant to keep the fruit from darkening.</w:t>
      </w:r>
      <w:r w:rsidRPr="004C002D">
        <w:rPr>
          <w:rFonts w:asciiTheme="majorBidi" w:hAnsiTheme="majorBidi" w:cstheme="majorBidi"/>
        </w:rPr>
        <w:t xml:space="preserve"> </w:t>
      </w:r>
      <w:r>
        <w:rPr>
          <w:rFonts w:asciiTheme="majorBidi" w:hAnsiTheme="majorBidi" w:cstheme="majorBidi"/>
        </w:rPr>
        <w:t>[</w:t>
      </w:r>
      <w:r w:rsidR="00C50FAF">
        <w:rPr>
          <w:rFonts w:asciiTheme="majorBidi" w:hAnsiTheme="majorBidi" w:cstheme="majorBidi"/>
        </w:rPr>
        <w:t>4</w:t>
      </w:r>
      <w:r>
        <w:rPr>
          <w:rFonts w:asciiTheme="majorBidi" w:hAnsiTheme="majorBidi" w:cstheme="majorBidi"/>
        </w:rPr>
        <w:t>]</w:t>
      </w:r>
    </w:p>
    <w:p w:rsidR="004C002D" w:rsidRPr="004C002D" w:rsidRDefault="004C002D" w:rsidP="004C002D">
      <w:pPr>
        <w:tabs>
          <w:tab w:val="left" w:pos="1820"/>
        </w:tabs>
        <w:jc w:val="both"/>
        <w:rPr>
          <w:rFonts w:asciiTheme="majorBidi" w:hAnsiTheme="majorBidi" w:cstheme="majorBidi"/>
          <w:b/>
          <w:bCs/>
          <w:u w:val="single"/>
        </w:rPr>
      </w:pPr>
      <w:r>
        <w:rPr>
          <w:rFonts w:asciiTheme="majorBidi" w:hAnsiTheme="majorBidi" w:cstheme="majorBidi"/>
          <w:b/>
          <w:bCs/>
          <w:u w:val="single"/>
        </w:rPr>
        <w:t>*Investigation 5:</w:t>
      </w:r>
    </w:p>
    <w:p w:rsidR="004C002D" w:rsidRPr="004C002D" w:rsidRDefault="004C002D" w:rsidP="004C002D">
      <w:r w:rsidRPr="004C002D">
        <w:t>The experiment show that there are some chemicals slow or prevent the browning and other speed up it. The hydrochloric acid can reverse the reaction and prevent browning. So adding it on the banana will prevent it from browning. The citric acid is weaker than HCl so it slow down the reaction, then it will be browning after a long time.</w:t>
      </w:r>
    </w:p>
    <w:p w:rsidR="004C002D" w:rsidRPr="004C002D" w:rsidRDefault="004C002D" w:rsidP="004C002D">
      <w:r w:rsidRPr="004C002D">
        <w:t xml:space="preserve">Also the sodium hydrogen sulfate(IV) will affect on the banana since it will react with the oxygen in the air and produce </w:t>
      </w:r>
      <w:r w:rsidRPr="004C002D">
        <w:rPr>
          <w:rFonts w:ascii="Arial" w:hAnsi="Arial" w:cs="Arial"/>
          <w:color w:val="000000"/>
          <w:sz w:val="20"/>
          <w:szCs w:val="20"/>
          <w:shd w:val="clear" w:color="auto" w:fill="FFFFFF"/>
        </w:rPr>
        <w:t>sodium hydrogen sulfate (IV)</w:t>
      </w:r>
      <w:r w:rsidRPr="004C002D">
        <w:t xml:space="preserve"> which dry the banana by osmosis. So it used as preservation of food.</w:t>
      </w:r>
    </w:p>
    <w:p w:rsidR="004C002D" w:rsidRPr="004C002D" w:rsidRDefault="004C002D" w:rsidP="004C002D">
      <w:r w:rsidRPr="004C002D">
        <w:t xml:space="preserve">NaCl is faster. Because it will increase the ionic concentration in the banana which speed up the oxidize reaction. So it fasts the reaction of browning. </w:t>
      </w:r>
    </w:p>
    <w:p w:rsidR="004C002D" w:rsidRPr="004C002D" w:rsidRDefault="004C002D" w:rsidP="004C002D">
      <w:r w:rsidRPr="004C002D">
        <w:t>Sucrose make it take time to browning because it will decrease the solving of oxygen in the enzyme which slow down the reaction.</w:t>
      </w:r>
    </w:p>
    <w:p w:rsidR="004C002D" w:rsidRPr="004C002D" w:rsidRDefault="004C002D" w:rsidP="004C002D">
      <w:r w:rsidRPr="004C002D">
        <w:t xml:space="preserve">Boiling water will affect on the enzymes which make the reaction slower (or prevent it at high temperature) such as in investigation 2. But in our experiment the water temperature </w:t>
      </w:r>
      <w:r w:rsidRPr="004C002D">
        <w:lastRenderedPageBreak/>
        <w:t>was not reach to boiling water temperature. So it slow down the browning but didn’t prevent it.</w:t>
      </w:r>
    </w:p>
    <w:p w:rsidR="004C002D" w:rsidRDefault="004C002D" w:rsidP="00C50FAF">
      <w:r w:rsidRPr="004C002D">
        <w:t>Cold water is the optimum condition of the reaction. And it increases the resolving of oxygen so it increases the oxidation reaction. So</w:t>
      </w:r>
      <w:r>
        <w:t xml:space="preserve"> the banana was browned faster.</w:t>
      </w:r>
      <w:r w:rsidRPr="004C002D">
        <w:rPr>
          <w:rFonts w:asciiTheme="majorBidi" w:hAnsiTheme="majorBidi" w:cstheme="majorBidi"/>
        </w:rPr>
        <w:t xml:space="preserve"> </w:t>
      </w:r>
      <w:r>
        <w:rPr>
          <w:rFonts w:asciiTheme="majorBidi" w:hAnsiTheme="majorBidi" w:cstheme="majorBidi"/>
        </w:rPr>
        <w:t>[</w:t>
      </w:r>
      <w:r w:rsidR="00C50FAF">
        <w:rPr>
          <w:rFonts w:asciiTheme="majorBidi" w:hAnsiTheme="majorBidi" w:cstheme="majorBidi"/>
        </w:rPr>
        <w:t>5</w:t>
      </w:r>
      <w:r>
        <w:rPr>
          <w:rFonts w:asciiTheme="majorBidi" w:hAnsiTheme="majorBidi" w:cstheme="majorBidi"/>
        </w:rPr>
        <w:t>]</w:t>
      </w:r>
    </w:p>
    <w:p w:rsidR="004C002D" w:rsidRDefault="004C002D" w:rsidP="004C002D"/>
    <w:p w:rsidR="004C002D" w:rsidRPr="004C002D" w:rsidRDefault="004C002D" w:rsidP="004C002D">
      <w:pPr>
        <w:tabs>
          <w:tab w:val="left" w:pos="1820"/>
        </w:tabs>
        <w:jc w:val="both"/>
        <w:rPr>
          <w:rFonts w:asciiTheme="majorBidi" w:hAnsiTheme="majorBidi" w:cstheme="majorBidi"/>
          <w:b/>
          <w:bCs/>
          <w:sz w:val="28"/>
          <w:szCs w:val="28"/>
        </w:rPr>
      </w:pPr>
      <w:r w:rsidRPr="004C002D">
        <w:rPr>
          <w:rFonts w:asciiTheme="majorBidi" w:hAnsiTheme="majorBidi" w:cstheme="majorBidi"/>
          <w:b/>
          <w:bCs/>
          <w:sz w:val="28"/>
          <w:szCs w:val="28"/>
        </w:rPr>
        <w:t>Conclusion:</w:t>
      </w:r>
    </w:p>
    <w:p w:rsidR="004C002D" w:rsidRDefault="004C002D" w:rsidP="004C002D">
      <w:r>
        <w:rPr>
          <w:rFonts w:asciiTheme="majorBidi" w:hAnsiTheme="majorBidi" w:cstheme="majorBidi"/>
        </w:rPr>
        <w:t>At the end of this experiment, it was concluded that food browning occurs because of the reaction between the enzymes in the fruits and the oxygen (Oxidation), and it has nothing to do with microorganisms. It was also concluded that temperatures lower than 40C or higher than 60C can reduce/completely stop this reaction because of the denaturation of enzymes. Lastly, it was observed that different chemicals can work as anti-oxidants, delaying/stopping the oxidation from happening.</w:t>
      </w:r>
    </w:p>
    <w:p w:rsidR="004C002D" w:rsidRDefault="004C002D" w:rsidP="004C002D"/>
    <w:p w:rsidR="004C002D" w:rsidRPr="004C002D" w:rsidRDefault="004C002D" w:rsidP="004C002D">
      <w:pPr>
        <w:tabs>
          <w:tab w:val="left" w:pos="1820"/>
        </w:tabs>
        <w:jc w:val="both"/>
        <w:rPr>
          <w:rFonts w:asciiTheme="majorBidi" w:hAnsiTheme="majorBidi" w:cstheme="majorBidi"/>
          <w:b/>
          <w:bCs/>
          <w:sz w:val="28"/>
          <w:szCs w:val="28"/>
        </w:rPr>
      </w:pPr>
      <w:r w:rsidRPr="004C002D">
        <w:rPr>
          <w:rFonts w:asciiTheme="majorBidi" w:hAnsiTheme="majorBidi" w:cstheme="majorBidi"/>
          <w:b/>
          <w:bCs/>
          <w:sz w:val="28"/>
          <w:szCs w:val="28"/>
        </w:rPr>
        <w:t xml:space="preserve">References: </w:t>
      </w:r>
    </w:p>
    <w:p w:rsidR="004C002D" w:rsidRPr="004C002D" w:rsidRDefault="004C002D" w:rsidP="004C002D">
      <w:pPr>
        <w:pStyle w:val="NormalWeb"/>
        <w:spacing w:line="480" w:lineRule="atLeast"/>
        <w:ind w:left="720" w:hanging="720"/>
        <w:rPr>
          <w:color w:val="000000"/>
        </w:rPr>
      </w:pPr>
      <w:r>
        <w:rPr>
          <w:rFonts w:asciiTheme="majorBidi" w:hAnsiTheme="majorBidi" w:cstheme="majorBidi"/>
        </w:rPr>
        <w:t xml:space="preserve">[1] </w:t>
      </w:r>
      <w:r>
        <w:rPr>
          <w:color w:val="000000"/>
        </w:rPr>
        <w:t xml:space="preserve">I. </w:t>
      </w:r>
      <w:r>
        <w:rPr>
          <w:i/>
          <w:iCs/>
          <w:color w:val="000000"/>
        </w:rPr>
        <w:t>Investigating what makes fruit go brown</w:t>
      </w:r>
      <w:r>
        <w:rPr>
          <w:color w:val="000000"/>
        </w:rPr>
        <w:t>. (2009).</w:t>
      </w:r>
      <w:r>
        <w:rPr>
          <w:rStyle w:val="apple-converted-space"/>
          <w:color w:val="000000"/>
        </w:rPr>
        <w:t> </w:t>
      </w:r>
      <w:r>
        <w:rPr>
          <w:color w:val="000000"/>
        </w:rPr>
        <w:t xml:space="preserve"> Practical Biology. https://practicalbiology.org/technology/food-production/investigating-what-makes-fruit-go-brown</w:t>
      </w:r>
    </w:p>
    <w:p w:rsidR="004C002D" w:rsidRDefault="004C002D" w:rsidP="004C002D">
      <w:pPr>
        <w:rPr>
          <w:rFonts w:ascii="Times New Roman" w:hAnsi="Times New Roman" w:cs="Times New Roman"/>
          <w:color w:val="000000" w:themeColor="text1"/>
        </w:rPr>
      </w:pPr>
      <w:r>
        <w:rPr>
          <w:rFonts w:asciiTheme="majorBidi" w:hAnsiTheme="majorBidi" w:cstheme="majorBidi"/>
        </w:rPr>
        <w:t xml:space="preserve">[2] </w:t>
      </w:r>
      <w:r>
        <w:rPr>
          <w:i/>
          <w:iCs/>
          <w:color w:val="000000" w:themeColor="text1"/>
        </w:rPr>
        <w:t>Fruit and vegetables: Enzymic browning</w:t>
      </w:r>
      <w:r>
        <w:rPr>
          <w:color w:val="000000" w:themeColor="text1"/>
          <w:shd w:val="clear" w:color="auto" w:fill="F6F6F9"/>
        </w:rPr>
        <w:t>. (2019, July 17). IFST. https://www.ifst.org/lovefoodlovescience/resources/fruit-and-vegetables-enzymic-browning</w:t>
      </w:r>
    </w:p>
    <w:p w:rsidR="004C002D" w:rsidRDefault="004C002D" w:rsidP="004C002D">
      <w:pPr>
        <w:pStyle w:val="NormalWeb"/>
        <w:spacing w:line="480" w:lineRule="atLeast"/>
        <w:ind w:left="720" w:hanging="720"/>
        <w:rPr>
          <w:color w:val="000000"/>
        </w:rPr>
      </w:pPr>
      <w:r>
        <w:rPr>
          <w:color w:val="000000"/>
        </w:rPr>
        <w:t xml:space="preserve"> [3] </w:t>
      </w:r>
      <w:r>
        <w:rPr>
          <w:i/>
          <w:iCs/>
          <w:color w:val="000000"/>
        </w:rPr>
        <w:t>Investigating different browning reactions: teacher notes</w:t>
      </w:r>
      <w:r>
        <w:rPr>
          <w:color w:val="000000"/>
        </w:rPr>
        <w:t xml:space="preserve">. (2020). Education in Chemistry. </w:t>
      </w:r>
      <w:hyperlink r:id="rId13" w:history="1">
        <w:r>
          <w:rPr>
            <w:rStyle w:val="Hyperlink"/>
          </w:rPr>
          <w:t>https://edu.rsc.org/download?ac=502886</w:t>
        </w:r>
      </w:hyperlink>
    </w:p>
    <w:p w:rsidR="004C002D" w:rsidRDefault="004C002D" w:rsidP="004C002D">
      <w:pPr>
        <w:tabs>
          <w:tab w:val="left" w:pos="1820"/>
        </w:tabs>
        <w:jc w:val="both"/>
        <w:rPr>
          <w:rFonts w:asciiTheme="majorBidi" w:hAnsiTheme="majorBidi" w:cstheme="majorBidi"/>
        </w:rPr>
      </w:pPr>
    </w:p>
    <w:p w:rsidR="004C002D" w:rsidRDefault="004C002D" w:rsidP="004C002D">
      <w:pPr>
        <w:rPr>
          <w:rFonts w:ascii="Times New Roman" w:hAnsi="Times New Roman" w:cs="Times New Roman"/>
          <w:color w:val="000000" w:themeColor="text1"/>
        </w:rPr>
      </w:pPr>
      <w:r>
        <w:rPr>
          <w:rFonts w:asciiTheme="majorBidi" w:hAnsiTheme="majorBidi" w:cstheme="majorBidi"/>
        </w:rPr>
        <w:t>[4]</w:t>
      </w:r>
      <w:r>
        <w:rPr>
          <w:color w:val="1F80E8"/>
          <w:shd w:val="clear" w:color="auto" w:fill="F6F6F9"/>
        </w:rPr>
        <w:t xml:space="preserve"> </w:t>
      </w:r>
      <w:r>
        <w:rPr>
          <w:color w:val="000000" w:themeColor="text1"/>
          <w:shd w:val="clear" w:color="auto" w:fill="F6F6F9"/>
        </w:rPr>
        <w:t>Zepp, M. (2021, April 19).</w:t>
      </w:r>
      <w:r>
        <w:rPr>
          <w:rStyle w:val="apple-converted-space"/>
          <w:color w:val="000000" w:themeColor="text1"/>
          <w:shd w:val="clear" w:color="auto" w:fill="F6F6F9"/>
        </w:rPr>
        <w:t> </w:t>
      </w:r>
      <w:r>
        <w:rPr>
          <w:i/>
          <w:iCs/>
          <w:color w:val="000000" w:themeColor="text1"/>
        </w:rPr>
        <w:t>Preserving Color and Preventing Browning of Foods</w:t>
      </w:r>
      <w:r>
        <w:rPr>
          <w:color w:val="000000" w:themeColor="text1"/>
          <w:shd w:val="clear" w:color="auto" w:fill="F6F6F9"/>
        </w:rPr>
        <w:t>. Penn State Extension. https://extension.psu.edu/preserving-color-and-preventing-browning-of-foods</w:t>
      </w:r>
    </w:p>
    <w:p w:rsidR="004C002D" w:rsidRDefault="004C002D" w:rsidP="004C002D">
      <w:pPr>
        <w:tabs>
          <w:tab w:val="left" w:pos="1820"/>
        </w:tabs>
        <w:jc w:val="both"/>
        <w:rPr>
          <w:rFonts w:asciiTheme="majorBidi" w:hAnsiTheme="majorBidi" w:cstheme="majorBidi"/>
        </w:rPr>
      </w:pPr>
    </w:p>
    <w:p w:rsidR="004C002D" w:rsidRDefault="004C002D" w:rsidP="008F5A23">
      <w:pPr>
        <w:pStyle w:val="NormalWeb"/>
        <w:spacing w:line="480" w:lineRule="atLeast"/>
        <w:ind w:left="720" w:hanging="720"/>
        <w:rPr>
          <w:color w:val="000000"/>
        </w:rPr>
      </w:pPr>
      <w:r>
        <w:rPr>
          <w:rFonts w:asciiTheme="majorBidi" w:hAnsiTheme="majorBidi" w:cstheme="majorBidi"/>
        </w:rPr>
        <w:t>[5]</w:t>
      </w:r>
      <w:r>
        <w:rPr>
          <w:i/>
          <w:iCs/>
          <w:color w:val="000000"/>
        </w:rPr>
        <w:t xml:space="preserve"> PREVENTION OF ENZYMATIC BROWNING IN FRUIT AND VEGETABLES</w:t>
      </w:r>
      <w:r>
        <w:rPr>
          <w:color w:val="000000"/>
        </w:rPr>
        <w:t>. (2013, October). Core. https://core.ac.uk/download/pdf/236407761.pdf</w:t>
      </w:r>
    </w:p>
    <w:p w:rsidR="004C002D" w:rsidRPr="004C002D" w:rsidRDefault="004C002D" w:rsidP="004C002D"/>
    <w:p w:rsidR="004C002D" w:rsidRPr="004C002D" w:rsidRDefault="004C002D" w:rsidP="004C002D">
      <w:pPr>
        <w:rPr>
          <w:sz w:val="24"/>
          <w:szCs w:val="24"/>
        </w:rPr>
      </w:pPr>
    </w:p>
    <w:sectPr w:rsidR="004C002D" w:rsidRPr="004C002D" w:rsidSect="008F5A23">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74E" w:rsidRDefault="00B2774E" w:rsidP="00171EE3">
      <w:pPr>
        <w:spacing w:after="0" w:line="240" w:lineRule="auto"/>
      </w:pPr>
      <w:r>
        <w:separator/>
      </w:r>
    </w:p>
  </w:endnote>
  <w:endnote w:type="continuationSeparator" w:id="0">
    <w:p w:rsidR="00B2774E" w:rsidRDefault="00B2774E" w:rsidP="00171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74E" w:rsidRDefault="00B2774E" w:rsidP="00171EE3">
      <w:pPr>
        <w:spacing w:after="0" w:line="240" w:lineRule="auto"/>
      </w:pPr>
      <w:r>
        <w:separator/>
      </w:r>
    </w:p>
  </w:footnote>
  <w:footnote w:type="continuationSeparator" w:id="0">
    <w:p w:rsidR="00B2774E" w:rsidRDefault="00B2774E" w:rsidP="00171E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A9"/>
    <w:rsid w:val="00023F8B"/>
    <w:rsid w:val="00093224"/>
    <w:rsid w:val="000A18EB"/>
    <w:rsid w:val="001521A9"/>
    <w:rsid w:val="00171EE3"/>
    <w:rsid w:val="003A43E2"/>
    <w:rsid w:val="004762EC"/>
    <w:rsid w:val="004B151D"/>
    <w:rsid w:val="004C002D"/>
    <w:rsid w:val="00696EC4"/>
    <w:rsid w:val="006A4F28"/>
    <w:rsid w:val="00757FB6"/>
    <w:rsid w:val="007D5F3B"/>
    <w:rsid w:val="007E548E"/>
    <w:rsid w:val="008322CB"/>
    <w:rsid w:val="008F5A23"/>
    <w:rsid w:val="009B7FED"/>
    <w:rsid w:val="00A35E96"/>
    <w:rsid w:val="00B07E69"/>
    <w:rsid w:val="00B2774E"/>
    <w:rsid w:val="00BE41F1"/>
    <w:rsid w:val="00C43C1C"/>
    <w:rsid w:val="00C50FAF"/>
    <w:rsid w:val="00E61780"/>
    <w:rsid w:val="00E62E5F"/>
    <w:rsid w:val="00ED5AB8"/>
    <w:rsid w:val="00F473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FD15C-705F-42B5-AB2C-B3784006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22C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696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A43E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171E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71EE3"/>
  </w:style>
  <w:style w:type="paragraph" w:styleId="Footer">
    <w:name w:val="footer"/>
    <w:basedOn w:val="Normal"/>
    <w:link w:val="FooterChar"/>
    <w:uiPriority w:val="99"/>
    <w:unhideWhenUsed/>
    <w:rsid w:val="00171E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171EE3"/>
  </w:style>
  <w:style w:type="character" w:styleId="Hyperlink">
    <w:name w:val="Hyperlink"/>
    <w:basedOn w:val="DefaultParagraphFont"/>
    <w:uiPriority w:val="99"/>
    <w:semiHidden/>
    <w:unhideWhenUsed/>
    <w:rsid w:val="004C002D"/>
    <w:rPr>
      <w:color w:val="0563C1" w:themeColor="hyperlink"/>
      <w:u w:val="single"/>
    </w:rPr>
  </w:style>
  <w:style w:type="paragraph" w:styleId="NormalWeb">
    <w:name w:val="Normal (Web)"/>
    <w:basedOn w:val="Normal"/>
    <w:uiPriority w:val="99"/>
    <w:unhideWhenUsed/>
    <w:rsid w:val="004C0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C0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24766">
      <w:bodyDiv w:val="1"/>
      <w:marLeft w:val="0"/>
      <w:marRight w:val="0"/>
      <w:marTop w:val="0"/>
      <w:marBottom w:val="0"/>
      <w:divBdr>
        <w:top w:val="none" w:sz="0" w:space="0" w:color="auto"/>
        <w:left w:val="none" w:sz="0" w:space="0" w:color="auto"/>
        <w:bottom w:val="none" w:sz="0" w:space="0" w:color="auto"/>
        <w:right w:val="none" w:sz="0" w:space="0" w:color="auto"/>
      </w:divBdr>
    </w:div>
    <w:div w:id="308443507">
      <w:bodyDiv w:val="1"/>
      <w:marLeft w:val="0"/>
      <w:marRight w:val="0"/>
      <w:marTop w:val="0"/>
      <w:marBottom w:val="0"/>
      <w:divBdr>
        <w:top w:val="none" w:sz="0" w:space="0" w:color="auto"/>
        <w:left w:val="none" w:sz="0" w:space="0" w:color="auto"/>
        <w:bottom w:val="none" w:sz="0" w:space="0" w:color="auto"/>
        <w:right w:val="none" w:sz="0" w:space="0" w:color="auto"/>
      </w:divBdr>
    </w:div>
    <w:div w:id="381486823">
      <w:bodyDiv w:val="1"/>
      <w:marLeft w:val="0"/>
      <w:marRight w:val="0"/>
      <w:marTop w:val="0"/>
      <w:marBottom w:val="0"/>
      <w:divBdr>
        <w:top w:val="none" w:sz="0" w:space="0" w:color="auto"/>
        <w:left w:val="none" w:sz="0" w:space="0" w:color="auto"/>
        <w:bottom w:val="none" w:sz="0" w:space="0" w:color="auto"/>
        <w:right w:val="none" w:sz="0" w:space="0" w:color="auto"/>
      </w:divBdr>
    </w:div>
    <w:div w:id="1104493368">
      <w:bodyDiv w:val="1"/>
      <w:marLeft w:val="0"/>
      <w:marRight w:val="0"/>
      <w:marTop w:val="0"/>
      <w:marBottom w:val="0"/>
      <w:divBdr>
        <w:top w:val="none" w:sz="0" w:space="0" w:color="auto"/>
        <w:left w:val="none" w:sz="0" w:space="0" w:color="auto"/>
        <w:bottom w:val="none" w:sz="0" w:space="0" w:color="auto"/>
        <w:right w:val="none" w:sz="0" w:space="0" w:color="auto"/>
      </w:divBdr>
    </w:div>
    <w:div w:id="1129593215">
      <w:bodyDiv w:val="1"/>
      <w:marLeft w:val="0"/>
      <w:marRight w:val="0"/>
      <w:marTop w:val="0"/>
      <w:marBottom w:val="0"/>
      <w:divBdr>
        <w:top w:val="none" w:sz="0" w:space="0" w:color="auto"/>
        <w:left w:val="none" w:sz="0" w:space="0" w:color="auto"/>
        <w:bottom w:val="none" w:sz="0" w:space="0" w:color="auto"/>
        <w:right w:val="none" w:sz="0" w:space="0" w:color="auto"/>
      </w:divBdr>
    </w:div>
    <w:div w:id="1228956262">
      <w:bodyDiv w:val="1"/>
      <w:marLeft w:val="0"/>
      <w:marRight w:val="0"/>
      <w:marTop w:val="0"/>
      <w:marBottom w:val="0"/>
      <w:divBdr>
        <w:top w:val="none" w:sz="0" w:space="0" w:color="auto"/>
        <w:left w:val="none" w:sz="0" w:space="0" w:color="auto"/>
        <w:bottom w:val="none" w:sz="0" w:space="0" w:color="auto"/>
        <w:right w:val="none" w:sz="0" w:space="0" w:color="auto"/>
      </w:divBdr>
    </w:div>
    <w:div w:id="1287128214">
      <w:bodyDiv w:val="1"/>
      <w:marLeft w:val="0"/>
      <w:marRight w:val="0"/>
      <w:marTop w:val="0"/>
      <w:marBottom w:val="0"/>
      <w:divBdr>
        <w:top w:val="none" w:sz="0" w:space="0" w:color="auto"/>
        <w:left w:val="none" w:sz="0" w:space="0" w:color="auto"/>
        <w:bottom w:val="none" w:sz="0" w:space="0" w:color="auto"/>
        <w:right w:val="none" w:sz="0" w:space="0" w:color="auto"/>
      </w:divBdr>
    </w:div>
    <w:div w:id="1301838303">
      <w:bodyDiv w:val="1"/>
      <w:marLeft w:val="0"/>
      <w:marRight w:val="0"/>
      <w:marTop w:val="0"/>
      <w:marBottom w:val="0"/>
      <w:divBdr>
        <w:top w:val="none" w:sz="0" w:space="0" w:color="auto"/>
        <w:left w:val="none" w:sz="0" w:space="0" w:color="auto"/>
        <w:bottom w:val="none" w:sz="0" w:space="0" w:color="auto"/>
        <w:right w:val="none" w:sz="0" w:space="0" w:color="auto"/>
      </w:divBdr>
    </w:div>
    <w:div w:id="144862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du.rsc.org/download?ac=502886"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Moo</b:Tag>
    <b:SourceType>InternetSite</b:SourceType>
    <b:Guid>{67358510-F293-4D7E-9AA7-E52F47ECA829}</b:Guid>
    <b:Title>Recent Trends in Controlling the Enzymatic Browning of Fruit and Vegetable Products</b:Title>
    <b:InternetSiteTitle>pubmid</b:InternetSiteTitle>
    <b:URL>https://pubmed.ncbi.nlm.nih.gov/32549214/</b:URL>
    <b:Author>
      <b:Author>
        <b:NameList>
          <b:Person>
            <b:Last>Moon</b:Last>
            <b:Middle>Mi</b:Middle>
            <b:First>Kyoung</b:First>
          </b:Person>
          <b:Person>
            <b:Last>Kwon</b:Last>
            <b:First>Eun-Bin</b:First>
          </b:Person>
          <b:Person>
            <b:Last>Lee </b:Last>
            <b:First>Bonggi</b:First>
          </b:Person>
          <b:Person>
            <b:Last>Kim</b:Last>
            <b:Middle>Young</b:Middle>
            <b:First>Choon</b:First>
          </b:Person>
        </b:NameList>
      </b:Author>
    </b:Author>
    <b:RefOrder>1</b:RefOrder>
  </b:Source>
</b:Sources>
</file>

<file path=customXml/itemProps1.xml><?xml version="1.0" encoding="utf-8"?>
<ds:datastoreItem xmlns:ds="http://schemas.openxmlformats.org/officeDocument/2006/customXml" ds:itemID="{6FB82E8D-7FB0-4670-A5CF-14CC13747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 For Computer</dc:creator>
  <cp:keywords/>
  <dc:description/>
  <cp:lastModifiedBy>Smile For Computer</cp:lastModifiedBy>
  <cp:revision>12</cp:revision>
  <dcterms:created xsi:type="dcterms:W3CDTF">2021-07-31T19:56:00Z</dcterms:created>
  <dcterms:modified xsi:type="dcterms:W3CDTF">2021-08-06T16:24:00Z</dcterms:modified>
</cp:coreProperties>
</file>