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95" w:rsidRPr="00736295" w:rsidRDefault="00C60FDC" w:rsidP="00736295">
      <w:pPr>
        <w:jc w:val="center"/>
        <w:rPr>
          <w:rFonts w:eastAsiaTheme="minorEastAsia"/>
          <w:sz w:val="40"/>
          <w:szCs w:val="4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Chapter 1</m:t>
          </m:r>
        </m:oMath>
      </m:oMathPara>
    </w:p>
    <w:p w:rsidR="004B10EC" w:rsidRPr="00D10032" w:rsidRDefault="00C60FDC" w:rsidP="00736295">
      <w:pPr>
        <w:jc w:val="center"/>
        <w:rPr>
          <w:rFonts w:ascii="Cambria Math" w:hAnsi="Cambria Math"/>
          <w:sz w:val="32"/>
          <w:szCs w:val="32"/>
          <w:u w:val="single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u w:val="single"/>
          </w:rPr>
          <m:t>1.3: Error Analysis</m:t>
        </m:r>
      </m:oMath>
      <w:r w:rsidR="004B10EC" w:rsidRPr="005105BB">
        <w:rPr>
          <w:rFonts w:ascii="Cambria Math" w:hAnsi="Cambria Math"/>
          <w:sz w:val="28"/>
          <w:szCs w:val="28"/>
          <w:u w:val="single"/>
        </w:rPr>
        <w:t xml:space="preserve"> </w:t>
      </w:r>
      <w:r>
        <w:rPr>
          <w:rFonts w:ascii="Cambria Math" w:hAnsi="Cambria Math"/>
          <w:noProof/>
          <w:sz w:val="24"/>
          <w:szCs w:val="24"/>
        </w:rPr>
        <w:drawing>
          <wp:inline distT="0" distB="0" distL="0" distR="0" wp14:anchorId="7926E5FC" wp14:editId="6451E144">
            <wp:extent cx="5966460" cy="1516380"/>
            <wp:effectExtent l="0" t="0" r="1524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B10EC" w:rsidRDefault="00C60FDC" w:rsidP="004B10EC">
      <w:pPr>
        <w:rPr>
          <w:rFonts w:ascii="Cambria Math" w:hAnsi="Cambria Math"/>
          <w:sz w:val="24"/>
          <w:szCs w:val="24"/>
        </w:rPr>
      </w:pPr>
      <w:r w:rsidRPr="004B10EC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F5785A" wp14:editId="7616F653">
                <wp:simplePos x="0" y="0"/>
                <wp:positionH relativeFrom="column">
                  <wp:posOffset>3383280</wp:posOffset>
                </wp:positionH>
                <wp:positionV relativeFrom="paragraph">
                  <wp:posOffset>97790</wp:posOffset>
                </wp:positionV>
                <wp:extent cx="2369820" cy="4572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EC" w:rsidRPr="00C60FDC" w:rsidRDefault="00AF7736" w:rsidP="00C60FDC">
                            <w:pPr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 xml:space="preserve"> 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4pt;margin-top:7.7pt;width:186.6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">
                <v:textbox>
                  <w:txbxContent>
                    <w:p w:rsidR="004B10EC" w:rsidRPr="00C60FDC" w:rsidRDefault="00C60FDC" w:rsidP="00C60FDC">
                      <w:pPr>
                        <w:jc w:val="center"/>
                        <w:rPr>
                          <w:rFonts w:ascii="Cambria Math" w:hAnsi="Cambria Math"/>
                          <w:sz w:val="24"/>
                          <w:szCs w:val="24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C60FDC">
        <w:rPr>
          <w:rFonts w:ascii="Cambria Math" w:hAnsi="Cambria Math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DD9180A" wp14:editId="5C7BF6DF">
            <wp:simplePos x="0" y="0"/>
            <wp:positionH relativeFrom="column">
              <wp:posOffset>-1821180</wp:posOffset>
            </wp:positionH>
            <wp:positionV relativeFrom="paragraph">
              <wp:posOffset>174625</wp:posOffset>
            </wp:positionV>
            <wp:extent cx="1059180" cy="31242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0EC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AAE8B" wp14:editId="06C6C2B2">
                <wp:simplePos x="0" y="0"/>
                <wp:positionH relativeFrom="column">
                  <wp:posOffset>243840</wp:posOffset>
                </wp:positionH>
                <wp:positionV relativeFrom="paragraph">
                  <wp:posOffset>97790</wp:posOffset>
                </wp:positionV>
                <wp:extent cx="2360930" cy="4495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FDC" w:rsidRPr="00C60FDC" w:rsidRDefault="00C60FDC" w:rsidP="00C60FDC">
                            <w:pPr>
                              <w:spacing w:after="0"/>
                              <w:jc w:val="center"/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2pt;margin-top:7.7pt;width:185.9pt;height:35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o/JwIAAE0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">
                <v:textbox>
                  <w:txbxContent>
                    <w:p w:rsidR="00C60FDC" w:rsidRPr="00C60FDC" w:rsidRDefault="00C60FDC" w:rsidP="00C60FDC">
                      <w:pPr>
                        <w:spacing w:after="0"/>
                        <w:jc w:val="center"/>
                        <w:rPr>
                          <w:rFonts w:ascii="Cambria Math" w:hAnsi="Cambria Math"/>
                          <w:sz w:val="24"/>
                          <w:szCs w:val="24"/>
                          <w:oMath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10EC" w:rsidRPr="004B10EC" w:rsidRDefault="004B10EC" w:rsidP="004B10EC">
      <w:pPr>
        <w:rPr>
          <w:rFonts w:ascii="Cambria Math" w:hAnsi="Cambria Math"/>
          <w:sz w:val="24"/>
          <w:szCs w:val="24"/>
        </w:rPr>
      </w:pPr>
    </w:p>
    <w:p w:rsidR="00C60FDC" w:rsidRPr="004B10EC" w:rsidRDefault="00C60FDC" w:rsidP="004B10EC">
      <w:pPr>
        <w:rPr>
          <w:rFonts w:ascii="Cambria Math" w:hAnsi="Cambria Math"/>
          <w:sz w:val="24"/>
          <w:szCs w:val="24"/>
        </w:rPr>
      </w:pPr>
    </w:p>
    <w:p w:rsidR="004B10EC" w:rsidRPr="00C60FDC" w:rsidRDefault="00C60FDC" w:rsidP="00736295">
      <w:pPr>
        <w:spacing w:line="360" w:lineRule="auto"/>
        <w:rPr>
          <w:rFonts w:ascii="Cambria Math" w:hAnsi="Cambria Math"/>
          <w:sz w:val="24"/>
          <w:szCs w:val="24"/>
          <w:vertAlign w:val="subscript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A Good Approximation</m:t>
          </m:r>
          <m:r>
            <w:rPr>
              <w:rFonts w:ascii="Cambria Math" w:hAnsi="Cambria Math"/>
              <w:sz w:val="24"/>
              <w:szCs w:val="24"/>
            </w:rPr>
            <m:t xml:space="preserve"> 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 xml:space="preserve"> ≤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</m:oMath>
      </m:oMathPara>
    </w:p>
    <w:p w:rsidR="004B10EC" w:rsidRPr="0085245D" w:rsidRDefault="0085245D" w:rsidP="00736295">
      <w:pPr>
        <w:spacing w:line="360" w:lineRule="auto"/>
        <w:rPr>
          <w:rFonts w:ascii="Cambria Math" w:hAnsi="Cambria Math"/>
          <w:sz w:val="28"/>
          <w:szCs w:val="28"/>
          <w:u w:val="single"/>
          <w:oMath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u w:val="single"/>
            </w:rPr>
            <m:t>Definition:</m:t>
          </m:r>
        </m:oMath>
      </m:oMathPara>
    </w:p>
    <w:p w:rsidR="00213EFC" w:rsidRPr="0085245D" w:rsidRDefault="0085245D" w:rsidP="00736295">
      <w:pPr>
        <w:spacing w:line="360" w:lineRule="auto"/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Approximates </m:t>
          </m:r>
          <m:r>
            <w:rPr>
              <w:rFonts w:ascii="Cambria Math" w:hAnsi="Cambria Math"/>
              <w:sz w:val="24"/>
              <w:szCs w:val="24"/>
            </w:rPr>
            <m:t>P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to </m:t>
          </m:r>
          <m:r>
            <w:rPr>
              <w:rFonts w:ascii="Cambria Math" w:hAnsi="Cambria Math"/>
              <w:sz w:val="24"/>
              <w:szCs w:val="24"/>
            </w:rPr>
            <m:t>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significant digits if </m:t>
          </m:r>
          <m:r>
            <w:rPr>
              <w:rFonts w:ascii="Cambria Math" w:hAnsi="Cambria Math"/>
              <w:sz w:val="24"/>
              <w:szCs w:val="24"/>
            </w:rPr>
            <m:t>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is the largest nonnegative integers s.t</m:t>
          </m:r>
        </m:oMath>
      </m:oMathPara>
    </w:p>
    <w:p w:rsidR="004B10EC" w:rsidRPr="0085245D" w:rsidRDefault="0085245D" w:rsidP="00736295">
      <w:pPr>
        <w:spacing w:line="360" w:lineRule="auto"/>
        <w:rPr>
          <w:rFonts w:ascii="Cambria Math" w:hAnsi="Cambria Math"/>
          <w:sz w:val="24"/>
          <w:szCs w:val="24"/>
          <w:vertAlign w:val="superscript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&lt;5×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-d</m:t>
              </m:r>
            </m:sup>
          </m:sSup>
        </m:oMath>
      </m:oMathPara>
    </w:p>
    <w:p w:rsidR="00213EFC" w:rsidRPr="0085245D" w:rsidRDefault="0085245D" w:rsidP="00736295">
      <w:pPr>
        <w:spacing w:line="360" w:lineRule="auto"/>
        <w:rPr>
          <w:rFonts w:ascii="Cambria Math" w:hAnsi="Cambria Math"/>
          <w:sz w:val="28"/>
          <w:szCs w:val="28"/>
          <w:u w:val="single"/>
          <w:oMath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u w:val="single"/>
            </w:rPr>
            <m:t>Propagation of error: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85245D" w:rsidRPr="0085245D" w:rsidRDefault="0085245D" w:rsidP="00736295">
      <w:pPr>
        <w:spacing w:line="360" w:lineRule="auto"/>
        <w:rPr>
          <w:rFonts w:ascii="Cambria Math" w:eastAsiaTheme="minorEastAsia" w:hAnsi="Cambria Math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Assume the number </m:t>
          </m:r>
          <m:r>
            <w:rPr>
              <w:rFonts w:ascii="Cambria Math" w:hAnsi="Cambria Math"/>
              <w:sz w:val="24"/>
              <w:szCs w:val="24"/>
            </w:rPr>
            <m:t>P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is approximated by </m:t>
          </m:r>
          <m:r>
            <w:rPr>
              <w:rFonts w:ascii="Cambria Math" w:hAnsi="Cambria Math"/>
              <w:sz w:val="24"/>
              <w:szCs w:val="24"/>
            </w:rPr>
            <m:t>p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with error 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  <w:sym w:font="Symbol" w:char="F0CE"/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(=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)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and the number</m:t>
          </m:r>
          <m:r>
            <w:rPr>
              <w:rFonts w:ascii="Cambria Math" w:hAnsi="Cambria Math"/>
              <w:sz w:val="24"/>
              <w:szCs w:val="24"/>
            </w:rPr>
            <m:t xml:space="preserve"> q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is </m:t>
          </m:r>
        </m:oMath>
      </m:oMathPara>
    </w:p>
    <w:p w:rsidR="00213EFC" w:rsidRPr="0085245D" w:rsidRDefault="0085245D" w:rsidP="00736295">
      <w:pPr>
        <w:spacing w:line="360" w:lineRule="auto"/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approximated by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</m:acc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with error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i/>
                  <w:sz w:val="24"/>
                  <w:szCs w:val="24"/>
                </w:rPr>
                <w:sym w:font="Symbol" w:char="F0CE"/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vertAlign w:val="subscript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(=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213EFC" w:rsidRPr="0085245D" w:rsidRDefault="0085245D" w:rsidP="00736295">
      <w:pPr>
        <w:spacing w:line="360" w:lineRule="auto"/>
        <w:rPr>
          <w:rFonts w:ascii="Cambria Math" w:hAnsi="Cambria Math"/>
          <w:sz w:val="24"/>
          <w:szCs w:val="24"/>
          <w:vertAlign w:val="subscript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Error of sum</m:t>
          </m:r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p+q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  <w:sym w:font="Symbol" w:char="F0CE"/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  <w:sym w:font="Symbol" w:char="F0CE"/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</m:oMath>
      </m:oMathPara>
    </w:p>
    <w:p w:rsidR="00093863" w:rsidRPr="0085245D" w:rsidRDefault="0085245D" w:rsidP="00736295">
      <w:pPr>
        <w:spacing w:line="360" w:lineRule="auto"/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Error of multiplication</m:t>
          </m:r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pq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</m:oMath>
      </m:oMathPara>
    </w:p>
    <w:p w:rsidR="00093863" w:rsidRPr="0085245D" w:rsidRDefault="0085245D" w:rsidP="00736295">
      <w:pPr>
        <w:spacing w:line="360" w:lineRule="auto"/>
        <w:rPr>
          <w:rFonts w:ascii="Cambria Math" w:hAnsi="Cambria Math"/>
          <w:sz w:val="28"/>
          <w:szCs w:val="28"/>
          <w:u w:val="single"/>
          <w:oMath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u w:val="single"/>
            </w:rPr>
            <m:t>Normalized decimal form:</m:t>
          </m:r>
        </m:oMath>
      </m:oMathPara>
    </w:p>
    <w:p w:rsidR="00093863" w:rsidRPr="0085245D" w:rsidRDefault="0085245D" w:rsidP="00736295">
      <w:pPr>
        <w:spacing w:line="360" w:lineRule="auto"/>
        <w:rPr>
          <w:rFonts w:ascii="Cambria Math" w:hAnsi="Cambria Math"/>
          <w:sz w:val="24"/>
          <w:szCs w:val="24"/>
          <w:vertAlign w:val="superscript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P=± 0.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…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k+1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</m:oMath>
      </m:oMathPara>
    </w:p>
    <w:p w:rsidR="00093863" w:rsidRPr="0085245D" w:rsidRDefault="003B3CFC" w:rsidP="00736295">
      <w:pPr>
        <w:spacing w:line="360" w:lineRule="auto"/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∴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≠0</m:t>
          </m:r>
        </m:oMath>
      </m:oMathPara>
    </w:p>
    <w:p w:rsidR="005805CA" w:rsidRPr="00736295" w:rsidRDefault="003B3CFC" w:rsidP="00736295">
      <w:pPr>
        <w:spacing w:line="360" w:lineRule="auto"/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Exp</m:t>
          </m:r>
          <m:r>
            <w:rPr>
              <w:rFonts w:ascii="Cambria Math" w:hAnsi="Cambria Math"/>
              <w:sz w:val="24"/>
              <w:szCs w:val="24"/>
            </w:rPr>
            <m:t>: 0.01234 = 0.1234×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:rsidR="00213EFC" w:rsidRPr="00213EFC" w:rsidRDefault="005805CA" w:rsidP="004B10EC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lastRenderedPageBreak/>
        <w:drawing>
          <wp:inline distT="0" distB="0" distL="0" distR="0" wp14:anchorId="6BB03CD6" wp14:editId="631ACCEF">
            <wp:extent cx="5920740" cy="1607820"/>
            <wp:effectExtent l="0" t="0" r="2286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B10EC" w:rsidRPr="004B10EC" w:rsidRDefault="003B3CFC" w:rsidP="005805CA">
      <w:pPr>
        <w:tabs>
          <w:tab w:val="left" w:pos="2292"/>
          <w:tab w:val="left" w:pos="2460"/>
        </w:tabs>
        <w:rPr>
          <w:rFonts w:ascii="Cambria Math" w:hAnsi="Cambria Math"/>
          <w:sz w:val="24"/>
          <w:szCs w:val="24"/>
        </w:rPr>
      </w:pPr>
      <w:r w:rsidRPr="004B10EC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0BD01F" wp14:editId="413C207C">
                <wp:simplePos x="0" y="0"/>
                <wp:positionH relativeFrom="margin">
                  <wp:posOffset>182880</wp:posOffset>
                </wp:positionH>
                <wp:positionV relativeFrom="paragraph">
                  <wp:posOffset>74930</wp:posOffset>
                </wp:positionV>
                <wp:extent cx="2369820" cy="1524000"/>
                <wp:effectExtent l="0" t="0" r="1143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CFC" w:rsidRPr="003B3CFC" w:rsidRDefault="003B3CFC" w:rsidP="00E259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Error results from</m:t>
                              </m:r>
                            </m:oMath>
                          </w:p>
                          <w:p w:rsidR="003B3CFC" w:rsidRPr="003B3CFC" w:rsidRDefault="003B3CFC" w:rsidP="003B3CFC">
                            <w:pPr>
                              <w:pStyle w:val="ListParagraph"/>
                              <w:rPr>
                                <w:rFonts w:eastAsiaTheme="minorEastAsia"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estimating a formula by a </m:t>
                                </m:r>
                              </m:oMath>
                            </m:oMathPara>
                          </w:p>
                          <w:p w:rsidR="005805CA" w:rsidRPr="003B3CFC" w:rsidRDefault="003B3CFC" w:rsidP="003B3CFC">
                            <w:pPr>
                              <w:pStyle w:val="ListParagraph"/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formula </m:t>
                                </m:r>
                              </m:oMath>
                            </m:oMathPara>
                          </w:p>
                          <w:p w:rsidR="005805CA" w:rsidRPr="003B3CFC" w:rsidRDefault="003B3CFC" w:rsidP="00E259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TE=|P-p|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4pt;margin-top:5.9pt;width:186.6pt;height:1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">
                <v:textbox>
                  <w:txbxContent>
                    <w:p w:rsidR="003B3CFC" w:rsidRPr="003B3CFC" w:rsidRDefault="003B3CFC" w:rsidP="00E259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 Math" w:hAnsi="Cambria Math"/>
                          <w:sz w:val="24"/>
                          <w:szCs w:val="24"/>
                          <w:oMath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Error results from</m:t>
                        </m:r>
                      </m:oMath>
                    </w:p>
                    <w:p w:rsidR="003B3CFC" w:rsidRPr="003B3CFC" w:rsidRDefault="003B3CFC" w:rsidP="003B3CFC">
                      <w:pPr>
                        <w:pStyle w:val="ListParagraph"/>
                        <w:rPr>
                          <w:rFonts w:eastAsiaTheme="minorEastAsia"/>
                          <w:iCs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estimating a formula by a </m:t>
                          </m:r>
                        </m:oMath>
                      </m:oMathPara>
                    </w:p>
                    <w:p w:rsidR="005805CA" w:rsidRPr="003B3CFC" w:rsidRDefault="003B3CFC" w:rsidP="003B3CFC">
                      <w:pPr>
                        <w:pStyle w:val="ListParagraph"/>
                        <w:rPr>
                          <w:rFonts w:ascii="Cambria Math" w:hAnsi="Cambria Math"/>
                          <w:sz w:val="24"/>
                          <w:szCs w:val="24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formula </m:t>
                          </m:r>
                        </m:oMath>
                      </m:oMathPara>
                    </w:p>
                    <w:p w:rsidR="005805CA" w:rsidRPr="003B3CFC" w:rsidRDefault="003B3CFC" w:rsidP="00E259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 Math" w:hAnsi="Cambria Math"/>
                          <w:sz w:val="24"/>
                          <w:szCs w:val="24"/>
                          <w:oMath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TE=|P-p|</m:t>
                        </m:r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10EC"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01B684" wp14:editId="3FC3C93C">
                <wp:simplePos x="0" y="0"/>
                <wp:positionH relativeFrom="column">
                  <wp:posOffset>3345180</wp:posOffset>
                </wp:positionH>
                <wp:positionV relativeFrom="paragraph">
                  <wp:posOffset>67310</wp:posOffset>
                </wp:positionV>
                <wp:extent cx="2392680" cy="1531620"/>
                <wp:effectExtent l="0" t="0" r="2667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CFC" w:rsidRPr="003B3CFC" w:rsidRDefault="003B3CFC" w:rsidP="003B3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Theme="minorEastAsia"/>
                                <w:i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Error results from</m:t>
                              </m:r>
                            </m:oMath>
                          </w:p>
                          <w:p w:rsidR="003B3CFC" w:rsidRPr="003B3CFC" w:rsidRDefault="003B3CFC" w:rsidP="003B3CFC">
                            <w:pPr>
                              <w:pStyle w:val="ListParagraph"/>
                              <w:ind w:left="630"/>
                              <w:jc w:val="both"/>
                              <w:rPr>
                                <w:rFonts w:eastAsiaTheme="minorEastAsia"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estimating a number by a</m:t>
                                </m:r>
                              </m:oMath>
                            </m:oMathPara>
                          </w:p>
                          <w:p w:rsidR="005805CA" w:rsidRPr="003B3CFC" w:rsidRDefault="003B3CFC" w:rsidP="003B3CFC">
                            <w:pPr>
                              <w:pStyle w:val="ListParagraph"/>
                              <w:jc w:val="both"/>
                              <w:rPr>
                                <w:rFonts w:eastAsiaTheme="minorEastAsia"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number</m:t>
                                </m:r>
                              </m:oMath>
                            </m:oMathPara>
                          </w:p>
                          <w:p w:rsidR="00E259CB" w:rsidRPr="003B3CFC" w:rsidRDefault="003B3CFC" w:rsidP="00E25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Types of error:</m:t>
                              </m:r>
                            </m:oMath>
                          </w:p>
                          <w:p w:rsidR="00E259CB" w:rsidRPr="003B3CFC" w:rsidRDefault="003B3CFC" w:rsidP="00E259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Rounding </m:t>
                              </m:r>
                            </m:oMath>
                          </w:p>
                          <w:p w:rsidR="00E259CB" w:rsidRPr="003B3CFC" w:rsidRDefault="003B3CFC" w:rsidP="00E259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 Math" w:hAnsi="Cambria Math"/>
                                <w:sz w:val="24"/>
                                <w:szCs w:val="24"/>
                                <w:oMath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Chopping </m:t>
                              </m:r>
                            </m:oMath>
                          </w:p>
                          <w:p w:rsidR="00E259CB" w:rsidRDefault="00E259CB" w:rsidP="005805C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  <w:p w:rsidR="005805CA" w:rsidRDefault="005805CA" w:rsidP="005805C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  <w:p w:rsidR="005805CA" w:rsidRDefault="005805CA" w:rsidP="005805C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  <w:p w:rsidR="005805CA" w:rsidRDefault="005805CA" w:rsidP="005805C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  <w:p w:rsidR="005805CA" w:rsidRDefault="005805CA" w:rsidP="005805C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  <w:p w:rsidR="005805CA" w:rsidRDefault="005805CA" w:rsidP="005805C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Types</w:t>
                            </w:r>
                          </w:p>
                          <w:p w:rsidR="005805CA" w:rsidRDefault="005805CA" w:rsidP="005805C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05CA" w:rsidRPr="004B10EC" w:rsidRDefault="005805CA" w:rsidP="005805CA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3.4pt;margin-top:5.3pt;width:188.4pt;height:12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">
                <v:textbox>
                  <w:txbxContent>
                    <w:p w:rsidR="003B3CFC" w:rsidRPr="003B3CFC" w:rsidRDefault="003B3CFC" w:rsidP="003B3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Theme="minorEastAsia"/>
                          <w:iCs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Error results from</m:t>
                        </m:r>
                      </m:oMath>
                    </w:p>
                    <w:p w:rsidR="003B3CFC" w:rsidRPr="003B3CFC" w:rsidRDefault="003B3CFC" w:rsidP="003B3CFC">
                      <w:pPr>
                        <w:pStyle w:val="ListParagraph"/>
                        <w:ind w:left="630"/>
                        <w:jc w:val="both"/>
                        <w:rPr>
                          <w:rFonts w:eastAsiaTheme="minorEastAsia"/>
                          <w:iCs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estimating a number by a</m:t>
                          </m:r>
                        </m:oMath>
                      </m:oMathPara>
                    </w:p>
                    <w:p w:rsidR="005805CA" w:rsidRPr="003B3CFC" w:rsidRDefault="003B3CFC" w:rsidP="003B3CFC">
                      <w:pPr>
                        <w:pStyle w:val="ListParagraph"/>
                        <w:jc w:val="both"/>
                        <w:rPr>
                          <w:rFonts w:eastAsiaTheme="minorEastAsia"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numbe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oMath>
                      </m:oMathPara>
                    </w:p>
                    <w:p w:rsidR="00E259CB" w:rsidRPr="003B3CFC" w:rsidRDefault="003B3CFC" w:rsidP="00E259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mbria Math" w:hAnsi="Cambria Math"/>
                          <w:sz w:val="24"/>
                          <w:szCs w:val="24"/>
                          <w:oMath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Types of error:</m:t>
                        </m:r>
                      </m:oMath>
                    </w:p>
                    <w:p w:rsidR="00E259CB" w:rsidRPr="003B3CFC" w:rsidRDefault="003B3CFC" w:rsidP="00E259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 Math" w:hAnsi="Cambria Math"/>
                          <w:sz w:val="24"/>
                          <w:szCs w:val="24"/>
                          <w:oMath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Rounding </m:t>
                        </m:r>
                      </m:oMath>
                    </w:p>
                    <w:p w:rsidR="00E259CB" w:rsidRPr="003B3CFC" w:rsidRDefault="003B3CFC" w:rsidP="00E259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 Math" w:hAnsi="Cambria Math"/>
                          <w:sz w:val="24"/>
                          <w:szCs w:val="24"/>
                          <w:oMath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Chopping </m:t>
                        </m:r>
                      </m:oMath>
                    </w:p>
                    <w:p w:rsidR="00E259CB" w:rsidRDefault="00E259CB" w:rsidP="005805C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  <w:p w:rsidR="005805CA" w:rsidRDefault="005805CA" w:rsidP="005805C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  <w:p w:rsidR="005805CA" w:rsidRDefault="005805CA" w:rsidP="005805C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  <w:p w:rsidR="005805CA" w:rsidRDefault="005805CA" w:rsidP="005805C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  <w:p w:rsidR="005805CA" w:rsidRDefault="005805CA" w:rsidP="005805C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  <w:p w:rsidR="005805CA" w:rsidRDefault="005805CA" w:rsidP="005805C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Types</w:t>
                      </w:r>
                    </w:p>
                    <w:p w:rsidR="005805CA" w:rsidRDefault="005805CA" w:rsidP="005805C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05CA" w:rsidRPr="004B10EC" w:rsidRDefault="005805CA" w:rsidP="005805CA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05CA">
        <w:rPr>
          <w:rFonts w:ascii="Cambria Math" w:hAnsi="Cambria Math"/>
          <w:sz w:val="24"/>
          <w:szCs w:val="24"/>
        </w:rPr>
        <w:tab/>
      </w:r>
      <w:r w:rsidR="005805CA">
        <w:rPr>
          <w:rFonts w:ascii="Cambria Math" w:hAnsi="Cambria Math"/>
          <w:sz w:val="24"/>
          <w:szCs w:val="24"/>
        </w:rPr>
        <w:tab/>
      </w:r>
    </w:p>
    <w:p w:rsidR="002A45D1" w:rsidRDefault="004B10EC" w:rsidP="005805CA">
      <w:pPr>
        <w:tabs>
          <w:tab w:val="left" w:pos="924"/>
          <w:tab w:val="left" w:pos="1848"/>
        </w:tabs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 w:rsidR="005805CA">
        <w:rPr>
          <w:rFonts w:ascii="Cambria Math" w:hAnsi="Cambria Math"/>
          <w:sz w:val="24"/>
          <w:szCs w:val="24"/>
        </w:rPr>
        <w:tab/>
      </w:r>
    </w:p>
    <w:p w:rsidR="002A45D1" w:rsidRPr="002A45D1" w:rsidRDefault="002A45D1" w:rsidP="002A45D1">
      <w:pPr>
        <w:rPr>
          <w:rFonts w:ascii="Cambria Math" w:hAnsi="Cambria Math"/>
          <w:sz w:val="24"/>
          <w:szCs w:val="24"/>
        </w:rPr>
      </w:pPr>
    </w:p>
    <w:p w:rsidR="002A45D1" w:rsidRPr="002A45D1" w:rsidRDefault="002A45D1" w:rsidP="002A45D1">
      <w:pPr>
        <w:rPr>
          <w:rFonts w:ascii="Cambria Math" w:hAnsi="Cambria Math"/>
          <w:sz w:val="24"/>
          <w:szCs w:val="24"/>
        </w:rPr>
      </w:pPr>
    </w:p>
    <w:p w:rsidR="002A45D1" w:rsidRPr="002A45D1" w:rsidRDefault="002A45D1" w:rsidP="002A45D1">
      <w:pPr>
        <w:rPr>
          <w:rFonts w:ascii="Cambria Math" w:hAnsi="Cambria Math"/>
          <w:sz w:val="24"/>
          <w:szCs w:val="24"/>
        </w:rPr>
      </w:pPr>
    </w:p>
    <w:p w:rsidR="002A45D1" w:rsidRDefault="002A45D1" w:rsidP="002A45D1">
      <w:pPr>
        <w:rPr>
          <w:rFonts w:ascii="Cambria Math" w:hAnsi="Cambria Math"/>
          <w:sz w:val="24"/>
          <w:szCs w:val="24"/>
        </w:rPr>
      </w:pPr>
    </w:p>
    <w:p w:rsidR="002A45D1" w:rsidRPr="003B3CFC" w:rsidRDefault="003B3CFC" w:rsidP="002A45D1">
      <w:pPr>
        <w:rPr>
          <w:rFonts w:ascii="Cambria Math" w:hAnsi="Cambria Math"/>
          <w:sz w:val="28"/>
          <w:szCs w:val="28"/>
          <w:u w:val="single"/>
          <w:oMath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u w:val="single"/>
            </w:rPr>
            <m:t>Loss of significance:</m:t>
          </m:r>
        </m:oMath>
      </m:oMathPara>
    </w:p>
    <w:p w:rsidR="002A45D1" w:rsidRPr="003B3CFC" w:rsidRDefault="003B3CFC" w:rsidP="002A45D1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subtraction can cause loss of digits so we replace it with addition </m:t>
          </m:r>
        </m:oMath>
      </m:oMathPara>
    </w:p>
    <w:p w:rsidR="002A45D1" w:rsidRPr="003B3CFC" w:rsidRDefault="003B3CFC" w:rsidP="002A45D1">
      <w:pPr>
        <w:rPr>
          <w:rFonts w:ascii="Cambria Math" w:eastAsiaTheme="minorEastAsia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such as </m:t>
          </m:r>
          <m:r>
            <w:rPr>
              <w:rFonts w:ascii="Cambria Math" w:hAnsi="Cambria Math"/>
              <w:sz w:val="24"/>
              <w:szCs w:val="24"/>
            </w:rPr>
            <m:t>: 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=x(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rad>
          <m:r>
            <w:rPr>
              <w:rFonts w:ascii="Cambria Math" w:hAnsi="Cambria Math"/>
              <w:sz w:val="24"/>
              <w:szCs w:val="24"/>
            </w:rPr>
            <m:t xml:space="preserve">-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x+1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</m:oMath>
      </m:oMathPara>
    </w:p>
    <w:p w:rsidR="002A45D1" w:rsidRPr="003B3CFC" w:rsidRDefault="003B3CFC" w:rsidP="003B3CFC">
      <w:pPr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</m:t>
          </m:r>
          <m: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</m:oMath>
      </m:oMathPara>
    </w:p>
    <w:p w:rsidR="002A45D1" w:rsidRPr="00D171A2" w:rsidRDefault="00D171A2" w:rsidP="00D171A2">
      <w:pPr>
        <w:rPr>
          <w:rFonts w:ascii="Cambria Math" w:eastAsiaTheme="minorEastAsia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g(x)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is a better approximation.</m:t>
          </m:r>
        </m:oMath>
      </m:oMathPara>
    </w:p>
    <w:p w:rsidR="002A45D1" w:rsidRPr="00D171A2" w:rsidRDefault="00D171A2" w:rsidP="002A45D1">
      <w:pPr>
        <w:rPr>
          <w:rFonts w:ascii="Cambria Math" w:hAnsi="Cambria Math"/>
          <w:sz w:val="28"/>
          <w:szCs w:val="28"/>
          <w:u w:val="single"/>
          <w:oMath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u w:val="single"/>
            </w:rPr>
            <m:t>Order of approximation O(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  <w:sz w:val="28"/>
                  <w:szCs w:val="28"/>
                  <w:u w:val="single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u w:val="single"/>
                </w:rPr>
                <m:t>h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u w:val="single"/>
                </w:rPr>
                <m:t>n</m:t>
              </m:r>
            </m:sup>
          </m:sSup>
          <m:r>
            <m:rPr>
              <m:sty m:val="b"/>
            </m:rPr>
            <w:rPr>
              <w:rFonts w:ascii="Cambria Math" w:hAnsi="Cambria Math"/>
              <w:sz w:val="28"/>
              <w:szCs w:val="28"/>
              <w:u w:val="single"/>
            </w:rPr>
            <m:t>)</m:t>
          </m:r>
        </m:oMath>
      </m:oMathPara>
    </w:p>
    <w:p w:rsidR="002A45D1" w:rsidRPr="00D171A2" w:rsidRDefault="00D171A2" w:rsidP="002A45D1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Assume </m:t>
          </m:r>
          <m:r>
            <w:rPr>
              <w:rFonts w:ascii="Cambria Math" w:hAnsi="Cambria Math"/>
              <w:sz w:val="24"/>
              <w:szCs w:val="24"/>
            </w:rPr>
            <m:t>f(h)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is approximated by the function </m:t>
          </m:r>
          <m:r>
            <w:rPr>
              <w:rFonts w:ascii="Cambria Math" w:hAnsi="Cambria Math"/>
              <w:sz w:val="24"/>
              <w:szCs w:val="24"/>
            </w:rPr>
            <m:t>p(h)</m:t>
          </m:r>
        </m:oMath>
      </m:oMathPara>
    </w:p>
    <w:p w:rsidR="004716C2" w:rsidRPr="00D171A2" w:rsidRDefault="005105BB" w:rsidP="002A45D1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m, n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are positive constants</m:t>
          </m:r>
        </m:oMath>
      </m:oMathPara>
    </w:p>
    <w:p w:rsidR="004716C2" w:rsidRPr="00D171A2" w:rsidRDefault="00AF7736" w:rsidP="00D171A2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-p(h)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≤M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e>
          </m:d>
        </m:oMath>
      </m:oMathPara>
    </w:p>
    <w:p w:rsidR="004716C2" w:rsidRPr="00D171A2" w:rsidRDefault="00D171A2" w:rsidP="004716C2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p(h)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approximates</m:t>
          </m:r>
          <m:r>
            <w:rPr>
              <w:rFonts w:ascii="Cambria Math" w:hAnsi="Cambria Math"/>
              <w:sz w:val="24"/>
              <w:szCs w:val="24"/>
            </w:rPr>
            <m:t xml:space="preserve"> f(h)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with order of Approximation</m:t>
          </m:r>
          <m:r>
            <w:rPr>
              <w:rFonts w:ascii="Cambria Math" w:hAnsi="Cambria Math"/>
              <w:sz w:val="24"/>
              <w:szCs w:val="24"/>
            </w:rPr>
            <m:t xml:space="preserve"> O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and we write</m:t>
          </m:r>
        </m:oMath>
      </m:oMathPara>
    </w:p>
    <w:p w:rsidR="004716C2" w:rsidRPr="00D171A2" w:rsidRDefault="00D171A2" w:rsidP="004716C2">
      <w:pPr>
        <w:rPr>
          <w:rFonts w:ascii="Cambria Math" w:hAnsi="Cambria Math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f(h)=p(h)+ O(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4716C2" w:rsidRPr="00D171A2" w:rsidRDefault="00D171A2" w:rsidP="004716C2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if you have two functions:</m:t>
          </m:r>
          <m:r>
            <w:rPr>
              <w:rFonts w:ascii="Cambria Math" w:hAnsi="Cambria Math"/>
              <w:sz w:val="24"/>
              <w:szCs w:val="24"/>
            </w:rPr>
            <m:t xml:space="preserve"> f(h)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and</m:t>
          </m:r>
          <m:r>
            <w:rPr>
              <w:rFonts w:ascii="Cambria Math" w:hAnsi="Cambria Math"/>
              <w:sz w:val="24"/>
              <w:szCs w:val="24"/>
            </w:rPr>
            <m:t xml:space="preserve"> g(h)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where</m:t>
          </m:r>
        </m:oMath>
      </m:oMathPara>
    </w:p>
    <w:p w:rsidR="00D171A2" w:rsidRPr="00D171A2" w:rsidRDefault="00D171A2" w:rsidP="00D171A2">
      <w:pPr>
        <w:rPr>
          <w:rFonts w:ascii="Cambria Math" w:eastAsiaTheme="minorEastAsia" w:hAnsi="Cambria Math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/>
              <w:sz w:val="24"/>
              <w:szCs w:val="24"/>
            </w:rPr>
            <m:t>+ O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e>
          </m:d>
        </m:oMath>
      </m:oMathPara>
    </w:p>
    <w:p w:rsidR="004716C2" w:rsidRPr="00673880" w:rsidRDefault="00D171A2" w:rsidP="00D171A2">
      <w:pPr>
        <w:rPr>
          <w:rFonts w:ascii="Cambria Math" w:eastAsiaTheme="minorEastAsia" w:hAnsi="Cambria Math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g(h)=q(h)+ O(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673880" w:rsidRPr="00D171A2" w:rsidRDefault="00673880" w:rsidP="00D171A2">
      <w:pPr>
        <w:rPr>
          <w:rFonts w:ascii="Cambria Math" w:hAnsi="Cambria Math"/>
          <w:sz w:val="24"/>
          <w:szCs w:val="24"/>
          <w:oMath/>
        </w:rPr>
      </w:pPr>
      <w:bookmarkStart w:id="0" w:name="_GoBack"/>
      <w:bookmarkEnd w:id="0"/>
    </w:p>
    <w:p w:rsidR="004716C2" w:rsidRPr="005105BB" w:rsidRDefault="005105BB" w:rsidP="005105BB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lastRenderedPageBreak/>
            <m:t xml:space="preserve">then the order of approximation of: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 xml:space="preserve"> &amp;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×g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</w:rPr>
            <m:t xml:space="preserve"> &amp;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f(h)÷g(h) </m:t>
              </m:r>
            </m:e>
          </m:d>
        </m:oMath>
      </m:oMathPara>
    </w:p>
    <w:p w:rsidR="004716C2" w:rsidRPr="005105BB" w:rsidRDefault="005105BB" w:rsidP="005105BB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will equal:</m:t>
          </m:r>
          <m:r>
            <w:rPr>
              <w:rFonts w:ascii="Cambria Math" w:hAnsi="Cambria Math"/>
              <w:sz w:val="24"/>
              <w:szCs w:val="24"/>
            </w:rPr>
            <m:t xml:space="preserve"> O(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)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where</m:t>
          </m:r>
          <m:r>
            <w:rPr>
              <w:rFonts w:ascii="Cambria Math" w:hAnsi="Cambria Math"/>
              <w:sz w:val="24"/>
              <w:szCs w:val="24"/>
            </w:rPr>
            <m:t xml:space="preserve"> r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is the min between</m:t>
          </m:r>
          <m:r>
            <w:rPr>
              <w:rFonts w:ascii="Cambria Math" w:hAnsi="Cambria Math"/>
              <w:sz w:val="24"/>
              <w:szCs w:val="24"/>
            </w:rPr>
            <m:t xml:space="preserve"> m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and</m:t>
          </m:r>
          <m:r>
            <w:rPr>
              <w:rFonts w:ascii="Cambria Math" w:hAnsi="Cambria Math"/>
              <w:sz w:val="24"/>
              <w:szCs w:val="24"/>
            </w:rPr>
            <m:t xml:space="preserve"> n.</m:t>
          </m:r>
        </m:oMath>
      </m:oMathPara>
    </w:p>
    <w:p w:rsidR="004716C2" w:rsidRPr="005105BB" w:rsidRDefault="005105BB" w:rsidP="004716C2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Now all the terms resulting from addition, multiplication or division will have an order less than </m:t>
          </m:r>
          <m:r>
            <w:rPr>
              <w:rFonts w:ascii="Cambria Math" w:hAnsi="Cambria Math"/>
              <w:sz w:val="24"/>
              <w:szCs w:val="24"/>
            </w:rPr>
            <m:t>r.</m:t>
          </m:r>
        </m:oMath>
      </m:oMathPara>
    </w:p>
    <w:p w:rsidR="002927C4" w:rsidRPr="005105BB" w:rsidRDefault="005105BB" w:rsidP="002927C4">
      <w:pPr>
        <w:rPr>
          <w:rFonts w:ascii="Cambria Math" w:hAnsi="Cambria Math"/>
          <w:sz w:val="28"/>
          <w:szCs w:val="28"/>
          <w:u w:val="single"/>
          <w:oMath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  <w:u w:val="single"/>
            </w:rPr>
            <m:t>Order of convergence of a sequence:</m:t>
          </m:r>
        </m:oMath>
      </m:oMathPara>
    </w:p>
    <w:p w:rsidR="00CA0C65" w:rsidRPr="005105BB" w:rsidRDefault="005105BB" w:rsidP="00CA0C65">
      <w:pPr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we say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converges to</m:t>
          </m:r>
          <m:r>
            <w:rPr>
              <w:rFonts w:ascii="Cambria Math" w:hAnsi="Cambria Math"/>
              <w:sz w:val="24"/>
              <w:szCs w:val="24"/>
            </w:rPr>
            <m:t xml:space="preserve"> x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with order of convergence</m:t>
          </m:r>
          <m:r>
            <w:rPr>
              <w:rFonts w:ascii="Cambria Math" w:hAnsi="Cambria Math"/>
              <w:sz w:val="24"/>
              <w:szCs w:val="24"/>
            </w:rPr>
            <m:t xml:space="preserve"> O(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)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if there is a constant</m:t>
          </m:r>
          <m:r>
            <w:rPr>
              <w:rFonts w:ascii="Cambria Math" w:hAnsi="Cambria Math"/>
              <w:sz w:val="24"/>
              <w:szCs w:val="24"/>
            </w:rPr>
            <m:t xml:space="preserve">  K&gt;0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s.t</m:t>
          </m:r>
          <m:r>
            <w:rPr>
              <w:rFonts w:ascii="Cambria Math" w:hAnsi="Cambria Math"/>
              <w:sz w:val="24"/>
              <w:szCs w:val="24"/>
            </w:rPr>
            <m:t>:</m:t>
          </m:r>
        </m:oMath>
      </m:oMathPara>
    </w:p>
    <w:p w:rsidR="00CA0C65" w:rsidRPr="005105BB" w:rsidRDefault="00AF7736" w:rsidP="005105BB">
      <w:pPr>
        <w:jc w:val="center"/>
        <w:rPr>
          <w:rFonts w:ascii="Cambria Math" w:hAnsi="Cambria Math"/>
          <w:sz w:val="24"/>
          <w:szCs w:val="24"/>
          <w:oMath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-x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≤ K</m:t>
          </m:r>
        </m:oMath>
      </m:oMathPara>
    </w:p>
    <w:p w:rsidR="00CA0C65" w:rsidRPr="00CA0C65" w:rsidRDefault="00CA0C65" w:rsidP="002927C4">
      <w:pPr>
        <w:rPr>
          <w:rFonts w:ascii="Cambria Math" w:hAnsi="Cambria Math"/>
          <w:sz w:val="28"/>
          <w:szCs w:val="28"/>
        </w:rPr>
      </w:pPr>
    </w:p>
    <w:p w:rsidR="002927C4" w:rsidRDefault="002927C4" w:rsidP="004716C2">
      <w:pPr>
        <w:rPr>
          <w:rFonts w:ascii="Cambria Math" w:hAnsi="Cambria Math"/>
          <w:sz w:val="28"/>
          <w:szCs w:val="28"/>
        </w:rPr>
      </w:pPr>
    </w:p>
    <w:p w:rsidR="004716C2" w:rsidRPr="004716C2" w:rsidRDefault="004716C2" w:rsidP="004716C2">
      <w:pPr>
        <w:rPr>
          <w:rFonts w:ascii="Cambria Math" w:hAnsi="Cambria Math"/>
          <w:sz w:val="28"/>
          <w:szCs w:val="28"/>
        </w:rPr>
      </w:pPr>
    </w:p>
    <w:p w:rsidR="004716C2" w:rsidRPr="002A45D1" w:rsidRDefault="004716C2" w:rsidP="002A45D1">
      <w:pPr>
        <w:rPr>
          <w:rFonts w:ascii="Cambria Math" w:hAnsi="Cambria Math"/>
          <w:sz w:val="28"/>
          <w:szCs w:val="28"/>
        </w:rPr>
      </w:pPr>
    </w:p>
    <w:p w:rsidR="002A45D1" w:rsidRPr="002A45D1" w:rsidRDefault="002A45D1" w:rsidP="002A45D1">
      <w:pPr>
        <w:rPr>
          <w:rFonts w:ascii="Cambria Math" w:hAnsi="Cambria Math"/>
          <w:sz w:val="24"/>
          <w:szCs w:val="24"/>
        </w:rPr>
      </w:pPr>
    </w:p>
    <w:p w:rsidR="004B10EC" w:rsidRPr="002A45D1" w:rsidRDefault="004B10EC" w:rsidP="002A45D1">
      <w:pPr>
        <w:rPr>
          <w:rFonts w:ascii="Cambria Math" w:hAnsi="Cambria Math"/>
          <w:sz w:val="24"/>
          <w:szCs w:val="24"/>
        </w:rPr>
      </w:pPr>
    </w:p>
    <w:sectPr w:rsidR="004B10EC" w:rsidRPr="002A45D1" w:rsidSect="004B10E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36" w:rsidRDefault="00AF7736" w:rsidP="00D10032">
      <w:pPr>
        <w:spacing w:after="0" w:line="240" w:lineRule="auto"/>
      </w:pPr>
      <w:r>
        <w:separator/>
      </w:r>
    </w:p>
  </w:endnote>
  <w:endnote w:type="continuationSeparator" w:id="0">
    <w:p w:rsidR="00AF7736" w:rsidRDefault="00AF7736" w:rsidP="00D1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36" w:rsidRDefault="00AF7736" w:rsidP="00D10032">
      <w:pPr>
        <w:spacing w:after="0" w:line="240" w:lineRule="auto"/>
      </w:pPr>
      <w:r>
        <w:separator/>
      </w:r>
    </w:p>
  </w:footnote>
  <w:footnote w:type="continuationSeparator" w:id="0">
    <w:p w:rsidR="00AF7736" w:rsidRDefault="00AF7736" w:rsidP="00D1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6D29"/>
    <w:multiLevelType w:val="hybridMultilevel"/>
    <w:tmpl w:val="CC12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7CAB"/>
    <w:multiLevelType w:val="hybridMultilevel"/>
    <w:tmpl w:val="F932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0796C"/>
    <w:multiLevelType w:val="hybridMultilevel"/>
    <w:tmpl w:val="7B26E1DA"/>
    <w:lvl w:ilvl="0" w:tplc="0409000F">
      <w:start w:val="1"/>
      <w:numFmt w:val="decimal"/>
      <w:lvlText w:val="%1."/>
      <w:lvlJc w:val="left"/>
      <w:pPr>
        <w:ind w:left="1404" w:hanging="360"/>
      </w:p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8C"/>
    <w:rsid w:val="00013137"/>
    <w:rsid w:val="00093863"/>
    <w:rsid w:val="00213EFC"/>
    <w:rsid w:val="002927C4"/>
    <w:rsid w:val="002A45D1"/>
    <w:rsid w:val="003B3CFC"/>
    <w:rsid w:val="004716C2"/>
    <w:rsid w:val="004932FE"/>
    <w:rsid w:val="004B10EC"/>
    <w:rsid w:val="005105BB"/>
    <w:rsid w:val="005805CA"/>
    <w:rsid w:val="00673880"/>
    <w:rsid w:val="006C54AB"/>
    <w:rsid w:val="00713E4B"/>
    <w:rsid w:val="00736295"/>
    <w:rsid w:val="00747F28"/>
    <w:rsid w:val="0085245D"/>
    <w:rsid w:val="00970FB2"/>
    <w:rsid w:val="00AD1B90"/>
    <w:rsid w:val="00AF7736"/>
    <w:rsid w:val="00B647FD"/>
    <w:rsid w:val="00C57C8C"/>
    <w:rsid w:val="00C60FDC"/>
    <w:rsid w:val="00C70234"/>
    <w:rsid w:val="00CA0C65"/>
    <w:rsid w:val="00D10032"/>
    <w:rsid w:val="00D171A2"/>
    <w:rsid w:val="00E259CB"/>
    <w:rsid w:val="00E569D5"/>
    <w:rsid w:val="00E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45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0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32"/>
  </w:style>
  <w:style w:type="paragraph" w:styleId="Footer">
    <w:name w:val="footer"/>
    <w:basedOn w:val="Normal"/>
    <w:link w:val="FooterChar"/>
    <w:uiPriority w:val="99"/>
    <w:unhideWhenUsed/>
    <w:rsid w:val="00D10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32"/>
  </w:style>
  <w:style w:type="paragraph" w:styleId="BalloonText">
    <w:name w:val="Balloon Text"/>
    <w:basedOn w:val="Normal"/>
    <w:link w:val="BalloonTextChar"/>
    <w:uiPriority w:val="99"/>
    <w:semiHidden/>
    <w:unhideWhenUsed/>
    <w:rsid w:val="00C6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45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0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32"/>
  </w:style>
  <w:style w:type="paragraph" w:styleId="Footer">
    <w:name w:val="footer"/>
    <w:basedOn w:val="Normal"/>
    <w:link w:val="FooterChar"/>
    <w:uiPriority w:val="99"/>
    <w:unhideWhenUsed/>
    <w:rsid w:val="00D10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32"/>
  </w:style>
  <w:style w:type="paragraph" w:styleId="BalloonText">
    <w:name w:val="Balloon Text"/>
    <w:basedOn w:val="Normal"/>
    <w:link w:val="BalloonTextChar"/>
    <w:uiPriority w:val="99"/>
    <w:semiHidden/>
    <w:unhideWhenUsed/>
    <w:rsid w:val="00C6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ECD24D-DABF-43C1-9920-996AB30C1BF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mc:AlternateContent xmlns:mc="http://schemas.openxmlformats.org/markup-compatibility/2006">
      <mc:Choice xmlns:a14="http://schemas.microsoft.com/office/drawing/2010/main" Requires="a14">
        <dgm:pt modelId="{C7BEF654-AABE-4C73-8239-337BBC1BC60A}">
          <dgm:prSet phldrT="[Text]" custT="1"/>
          <dgm:spPr/>
          <dgm:t>
            <a:bodyPr/>
            <a:lstStyle/>
            <a:p>
              <a:pPr algn="ctr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m:rPr>
                        <m:sty m:val="p"/>
                      </m:rPr>
                      <a:rPr lang="en-US" sz="1400" i="0">
                        <a:latin typeface="Cambria Math"/>
                      </a:rPr>
                      <m:t>Error</m:t>
                    </m:r>
                    <m:r>
                      <a:rPr lang="en-US" sz="1400" i="0">
                        <a:latin typeface="Cambria Math"/>
                      </a:rPr>
                      <m:t> </m:t>
                    </m:r>
                    <m:r>
                      <m:rPr>
                        <m:sty m:val="p"/>
                      </m:rPr>
                      <a:rPr lang="en-US" sz="1400" i="0">
                        <a:latin typeface="Cambria Math"/>
                      </a:rPr>
                      <m:t>Analysis</m:t>
                    </m:r>
                    <m:r>
                      <a:rPr lang="en-US" sz="1400" i="0">
                        <a:latin typeface="Cambria Math"/>
                      </a:rPr>
                      <m:t> </m:t>
                    </m:r>
                  </m:oMath>
                </m:oMathPara>
              </a14:m>
              <a:endParaRPr lang="en-US" sz="1400" i="0"/>
            </a:p>
          </dgm:t>
        </dgm:pt>
      </mc:Choice>
      <mc:Fallback>
        <dgm:pt modelId="{C7BEF654-AABE-4C73-8239-337BBC1BC60A}">
          <dgm:prSet phldrT="[Text]" custT="1"/>
          <dgm:spPr/>
          <dgm:t>
            <a:bodyPr/>
            <a:lstStyle/>
            <a:p>
              <a:pPr algn="ctr"/>
              <a:r>
                <a:rPr lang="en-US" sz="1400" i="0">
                  <a:latin typeface="Cambria Math"/>
                </a:rPr>
                <a:t>Error Analysis </a:t>
              </a:r>
              <a:endParaRPr lang="en-US" sz="1400" i="0"/>
            </a:p>
          </dgm:t>
        </dgm:pt>
      </mc:Fallback>
    </mc:AlternateContent>
    <dgm:pt modelId="{D8F36E15-AC6C-4BF3-BC71-065DBB0E6D4E}" type="parTrans" cxnId="{BDFA38AC-1556-40E7-8D67-8E9FA44F3E3B}">
      <dgm:prSet/>
      <dgm:spPr/>
      <dgm:t>
        <a:bodyPr/>
        <a:lstStyle/>
        <a:p>
          <a:pPr algn="ctr"/>
          <a:endParaRPr lang="en-US"/>
        </a:p>
      </dgm:t>
    </dgm:pt>
    <dgm:pt modelId="{B5032BFF-9556-45F5-A6C1-AB14CE5C272D}" type="sibTrans" cxnId="{BDFA38AC-1556-40E7-8D67-8E9FA44F3E3B}">
      <dgm:prSet/>
      <dgm:spPr/>
      <dgm:t>
        <a:bodyPr/>
        <a:lstStyle/>
        <a:p>
          <a:pPr algn="ctr"/>
          <a:endParaRPr lang="en-US"/>
        </a:p>
      </dgm:t>
    </dgm:pt>
    <mc:AlternateContent xmlns:mc="http://schemas.openxmlformats.org/markup-compatibility/2006">
      <mc:Choice xmlns:a14="http://schemas.microsoft.com/office/drawing/2010/main" Requires="a14">
        <dgm:pt modelId="{164C76C0-CBE8-4145-8960-6A82457DC58F}">
          <dgm:prSet phldrT="[Text]"/>
          <dgm:spPr/>
          <dgm:t>
            <a:bodyPr/>
            <a:lstStyle/>
            <a:p>
              <a:pPr algn="ctr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m:rPr>
                        <m:sty m:val="p"/>
                      </m:rPr>
                      <a:rPr lang="en-US" i="0">
                        <a:latin typeface="Cambria Math"/>
                      </a:rPr>
                      <m:t>absolute</m:t>
                    </m:r>
                    <m:r>
                      <a:rPr lang="en-US" i="0">
                        <a:latin typeface="Cambria Math"/>
                      </a:rPr>
                      <m:t> </m:t>
                    </m:r>
                    <m:r>
                      <m:rPr>
                        <m:sty m:val="p"/>
                      </m:rPr>
                      <a:rPr lang="en-US" i="0">
                        <a:latin typeface="Cambria Math"/>
                      </a:rPr>
                      <m:t>error</m:t>
                    </m:r>
                    <m:r>
                      <a:rPr lang="en-US" i="0">
                        <a:latin typeface="Cambria Math"/>
                      </a:rPr>
                      <m:t> </m:t>
                    </m:r>
                  </m:oMath>
                </m:oMathPara>
              </a14:m>
              <a:endParaRPr lang="en-US" i="0"/>
            </a:p>
          </dgm:t>
        </dgm:pt>
      </mc:Choice>
      <mc:Fallback>
        <dgm:pt modelId="{164C76C0-CBE8-4145-8960-6A82457DC58F}">
          <dgm:prSet phldrT="[Text]"/>
          <dgm:spPr/>
          <dgm:t>
            <a:bodyPr/>
            <a:lstStyle/>
            <a:p>
              <a:pPr algn="ctr"/>
              <a:r>
                <a:rPr lang="en-US" i="0">
                  <a:latin typeface="Cambria Math"/>
                </a:rPr>
                <a:t>absolute error </a:t>
              </a:r>
              <a:endParaRPr lang="en-US" i="0"/>
            </a:p>
          </dgm:t>
        </dgm:pt>
      </mc:Fallback>
    </mc:AlternateContent>
    <dgm:pt modelId="{4D045A73-3450-4013-8994-1305380A6145}" type="parTrans" cxnId="{CEB547CF-04F3-482F-864D-67939A5CE12E}">
      <dgm:prSet/>
      <dgm:spPr/>
      <dgm:t>
        <a:bodyPr/>
        <a:lstStyle/>
        <a:p>
          <a:pPr algn="ctr"/>
          <a:endParaRPr lang="en-US"/>
        </a:p>
      </dgm:t>
    </dgm:pt>
    <dgm:pt modelId="{8557842F-E543-406E-8C6C-5A7A61FC722D}" type="sibTrans" cxnId="{CEB547CF-04F3-482F-864D-67939A5CE12E}">
      <dgm:prSet/>
      <dgm:spPr/>
      <dgm:t>
        <a:bodyPr/>
        <a:lstStyle/>
        <a:p>
          <a:pPr algn="ctr"/>
          <a:endParaRPr lang="en-US"/>
        </a:p>
      </dgm:t>
    </dgm:pt>
    <mc:AlternateContent xmlns:mc="http://schemas.openxmlformats.org/markup-compatibility/2006">
      <mc:Choice xmlns:a14="http://schemas.microsoft.com/office/drawing/2010/main" Requires="a14">
        <dgm:pt modelId="{1FAF7A6A-B1EE-4F6A-AADD-85BC02577A05}">
          <dgm:prSet phldrT="[Text]"/>
          <dgm:spPr/>
          <dgm:t>
            <a:bodyPr/>
            <a:lstStyle/>
            <a:p>
              <a:pPr algn="ctr"/>
              <a14:m>
                <m:oMathPara xmlns:m="http://schemas.openxmlformats.org/officeDocument/2006/math">
                  <m:oMathParaPr>
                    <m:jc m:val="center"/>
                  </m:oMathParaPr>
                  <m:oMath xmlns:m="http://schemas.openxmlformats.org/officeDocument/2006/math">
                    <m:r>
                      <m:rPr>
                        <m:sty m:val="p"/>
                      </m:rPr>
                      <a:rPr lang="en-US" i="0">
                        <a:latin typeface="Cambria Math"/>
                      </a:rPr>
                      <m:t>relative</m:t>
                    </m:r>
                    <m:r>
                      <a:rPr lang="en-US" i="0">
                        <a:latin typeface="Cambria Math"/>
                      </a:rPr>
                      <m:t> </m:t>
                    </m:r>
                    <m:r>
                      <m:rPr>
                        <m:sty m:val="p"/>
                      </m:rPr>
                      <a:rPr lang="en-US" i="0">
                        <a:latin typeface="Cambria Math"/>
                      </a:rPr>
                      <m:t>error</m:t>
                    </m:r>
                    <m:r>
                      <a:rPr lang="en-US" i="0">
                        <a:latin typeface="Cambria Math"/>
                      </a:rPr>
                      <m:t> </m:t>
                    </m:r>
                  </m:oMath>
                </m:oMathPara>
              </a14:m>
              <a:endParaRPr lang="en-US" i="0"/>
            </a:p>
          </dgm:t>
        </dgm:pt>
      </mc:Choice>
      <mc:Fallback>
        <dgm:pt modelId="{1FAF7A6A-B1EE-4F6A-AADD-85BC02577A05}">
          <dgm:prSet phldrT="[Text]"/>
          <dgm:spPr/>
          <dgm:t>
            <a:bodyPr/>
            <a:lstStyle/>
            <a:p>
              <a:pPr algn="ctr"/>
              <a:r>
                <a:rPr lang="en-US" i="0">
                  <a:latin typeface="Cambria Math"/>
                </a:rPr>
                <a:t>relative error </a:t>
              </a:r>
              <a:endParaRPr lang="en-US" i="0"/>
            </a:p>
          </dgm:t>
        </dgm:pt>
      </mc:Fallback>
    </mc:AlternateContent>
    <dgm:pt modelId="{C56A1237-7DD5-48CA-9B4F-93B6C6E41AF4}" type="parTrans" cxnId="{8D088ACE-2C24-482F-ABB7-A86F1C885E6C}">
      <dgm:prSet/>
      <dgm:spPr/>
      <dgm:t>
        <a:bodyPr/>
        <a:lstStyle/>
        <a:p>
          <a:pPr algn="ctr"/>
          <a:endParaRPr lang="en-US"/>
        </a:p>
      </dgm:t>
    </dgm:pt>
    <dgm:pt modelId="{E43F1540-FE46-43A9-91D0-D49B46662D28}" type="sibTrans" cxnId="{8D088ACE-2C24-482F-ABB7-A86F1C885E6C}">
      <dgm:prSet/>
      <dgm:spPr/>
      <dgm:t>
        <a:bodyPr/>
        <a:lstStyle/>
        <a:p>
          <a:pPr algn="ctr"/>
          <a:endParaRPr lang="en-US"/>
        </a:p>
      </dgm:t>
    </dgm:pt>
    <dgm:pt modelId="{9A9A7B03-F898-4909-93EC-E39A61DF2A56}" type="pres">
      <dgm:prSet presAssocID="{80ECD24D-DABF-43C1-9920-996AB30C1B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2F4BB94-234A-4FB4-BEAD-36875BCBD14F}" type="pres">
      <dgm:prSet presAssocID="{C7BEF654-AABE-4C73-8239-337BBC1BC60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011D2E1-7B31-4FA3-9B25-9E5402639483}" type="pres">
      <dgm:prSet presAssocID="{C7BEF654-AABE-4C73-8239-337BBC1BC60A}" presName="rootComposite1" presStyleCnt="0"/>
      <dgm:spPr/>
      <dgm:t>
        <a:bodyPr/>
        <a:lstStyle/>
        <a:p>
          <a:endParaRPr lang="en-US"/>
        </a:p>
      </dgm:t>
    </dgm:pt>
    <dgm:pt modelId="{9FF18940-43A1-491D-9AE2-03386D19D60A}" type="pres">
      <dgm:prSet presAssocID="{C7BEF654-AABE-4C73-8239-337BBC1BC60A}" presName="rootText1" presStyleLbl="node0" presStyleIdx="0" presStyleCnt="1" custScaleX="64490" custScaleY="385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5ED666-0AD5-4762-9BED-F5BDFF60B54A}" type="pres">
      <dgm:prSet presAssocID="{C7BEF654-AABE-4C73-8239-337BBC1BC6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225FC78-C56F-4795-8CCE-FD892C28523D}" type="pres">
      <dgm:prSet presAssocID="{C7BEF654-AABE-4C73-8239-337BBC1BC60A}" presName="hierChild2" presStyleCnt="0"/>
      <dgm:spPr/>
      <dgm:t>
        <a:bodyPr/>
        <a:lstStyle/>
        <a:p>
          <a:endParaRPr lang="en-US"/>
        </a:p>
      </dgm:t>
    </dgm:pt>
    <dgm:pt modelId="{777A4F57-624F-4565-96B4-401C3F2BA73B}" type="pres">
      <dgm:prSet presAssocID="{4D045A73-3450-4013-8994-1305380A6145}" presName="Name37" presStyleLbl="parChTrans1D2" presStyleIdx="0" presStyleCnt="2"/>
      <dgm:spPr/>
      <dgm:t>
        <a:bodyPr/>
        <a:lstStyle/>
        <a:p>
          <a:endParaRPr lang="en-US"/>
        </a:p>
      </dgm:t>
    </dgm:pt>
    <dgm:pt modelId="{7F396451-052E-4639-9500-906F7625FA50}" type="pres">
      <dgm:prSet presAssocID="{164C76C0-CBE8-4145-8960-6A82457DC58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8ADCC7C-A148-45A7-9367-A12849A13735}" type="pres">
      <dgm:prSet presAssocID="{164C76C0-CBE8-4145-8960-6A82457DC58F}" presName="rootComposite" presStyleCnt="0"/>
      <dgm:spPr/>
      <dgm:t>
        <a:bodyPr/>
        <a:lstStyle/>
        <a:p>
          <a:endParaRPr lang="en-US"/>
        </a:p>
      </dgm:t>
    </dgm:pt>
    <dgm:pt modelId="{0D079D5E-7CD9-4407-BA45-1FD84F6AB10A}" type="pres">
      <dgm:prSet presAssocID="{164C76C0-CBE8-4145-8960-6A82457DC58F}" presName="rootText" presStyleLbl="node2" presStyleIdx="0" presStyleCnt="2" custScaleX="130827" custScaleY="324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2DBDE2-63FA-4C69-8458-9434FAADF5D6}" type="pres">
      <dgm:prSet presAssocID="{164C76C0-CBE8-4145-8960-6A82457DC58F}" presName="rootConnector" presStyleLbl="node2" presStyleIdx="0" presStyleCnt="2"/>
      <dgm:spPr/>
      <dgm:t>
        <a:bodyPr/>
        <a:lstStyle/>
        <a:p>
          <a:endParaRPr lang="en-US"/>
        </a:p>
      </dgm:t>
    </dgm:pt>
    <dgm:pt modelId="{57AACDA2-4B0E-4489-BA85-C2773CA6587E}" type="pres">
      <dgm:prSet presAssocID="{164C76C0-CBE8-4145-8960-6A82457DC58F}" presName="hierChild4" presStyleCnt="0"/>
      <dgm:spPr/>
      <dgm:t>
        <a:bodyPr/>
        <a:lstStyle/>
        <a:p>
          <a:endParaRPr lang="en-US"/>
        </a:p>
      </dgm:t>
    </dgm:pt>
    <dgm:pt modelId="{225C8218-E060-4FC3-BC94-1E634054BA76}" type="pres">
      <dgm:prSet presAssocID="{164C76C0-CBE8-4145-8960-6A82457DC58F}" presName="hierChild5" presStyleCnt="0"/>
      <dgm:spPr/>
      <dgm:t>
        <a:bodyPr/>
        <a:lstStyle/>
        <a:p>
          <a:endParaRPr lang="en-US"/>
        </a:p>
      </dgm:t>
    </dgm:pt>
    <dgm:pt modelId="{BABEDAAA-78C8-4127-A777-D5784B0B931E}" type="pres">
      <dgm:prSet presAssocID="{C56A1237-7DD5-48CA-9B4F-93B6C6E41AF4}" presName="Name37" presStyleLbl="parChTrans1D2" presStyleIdx="1" presStyleCnt="2"/>
      <dgm:spPr/>
      <dgm:t>
        <a:bodyPr/>
        <a:lstStyle/>
        <a:p>
          <a:endParaRPr lang="en-US"/>
        </a:p>
      </dgm:t>
    </dgm:pt>
    <dgm:pt modelId="{CE633300-CD4F-4CFB-9886-7B83C48A05BD}" type="pres">
      <dgm:prSet presAssocID="{1FAF7A6A-B1EE-4F6A-AADD-85BC02577A0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E35D179-E6D5-498E-A098-6E4455C81077}" type="pres">
      <dgm:prSet presAssocID="{1FAF7A6A-B1EE-4F6A-AADD-85BC02577A05}" presName="rootComposite" presStyleCnt="0"/>
      <dgm:spPr/>
      <dgm:t>
        <a:bodyPr/>
        <a:lstStyle/>
        <a:p>
          <a:endParaRPr lang="en-US"/>
        </a:p>
      </dgm:t>
    </dgm:pt>
    <dgm:pt modelId="{67653DD2-909D-45B1-A1B8-EBE4AC807322}" type="pres">
      <dgm:prSet presAssocID="{1FAF7A6A-B1EE-4F6A-AADD-85BC02577A05}" presName="rootText" presStyleLbl="node2" presStyleIdx="1" presStyleCnt="2" custScaleX="131742" custScaleY="30057" custLinFactNeighborX="191" custLinFactNeighborY="7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B9BB2D-9616-480D-861F-C163B443B476}" type="pres">
      <dgm:prSet presAssocID="{1FAF7A6A-B1EE-4F6A-AADD-85BC02577A05}" presName="rootConnector" presStyleLbl="node2" presStyleIdx="1" presStyleCnt="2"/>
      <dgm:spPr/>
      <dgm:t>
        <a:bodyPr/>
        <a:lstStyle/>
        <a:p>
          <a:endParaRPr lang="en-US"/>
        </a:p>
      </dgm:t>
    </dgm:pt>
    <dgm:pt modelId="{A947A73F-74C2-4D26-9F42-ADEA57EC9676}" type="pres">
      <dgm:prSet presAssocID="{1FAF7A6A-B1EE-4F6A-AADD-85BC02577A05}" presName="hierChild4" presStyleCnt="0"/>
      <dgm:spPr/>
      <dgm:t>
        <a:bodyPr/>
        <a:lstStyle/>
        <a:p>
          <a:endParaRPr lang="en-US"/>
        </a:p>
      </dgm:t>
    </dgm:pt>
    <dgm:pt modelId="{7195BA31-2D32-4D22-B4DC-57ADBCE3C783}" type="pres">
      <dgm:prSet presAssocID="{1FAF7A6A-B1EE-4F6A-AADD-85BC02577A05}" presName="hierChild5" presStyleCnt="0"/>
      <dgm:spPr/>
      <dgm:t>
        <a:bodyPr/>
        <a:lstStyle/>
        <a:p>
          <a:endParaRPr lang="en-US"/>
        </a:p>
      </dgm:t>
    </dgm:pt>
    <dgm:pt modelId="{5B3D073C-FE5F-4D46-A313-9E096DF97879}" type="pres">
      <dgm:prSet presAssocID="{C7BEF654-AABE-4C73-8239-337BBC1BC60A}" presName="hierChild3" presStyleCnt="0"/>
      <dgm:spPr/>
      <dgm:t>
        <a:bodyPr/>
        <a:lstStyle/>
        <a:p>
          <a:endParaRPr lang="en-US"/>
        </a:p>
      </dgm:t>
    </dgm:pt>
  </dgm:ptLst>
  <dgm:cxnLst>
    <dgm:cxn modelId="{CEB547CF-04F3-482F-864D-67939A5CE12E}" srcId="{C7BEF654-AABE-4C73-8239-337BBC1BC60A}" destId="{164C76C0-CBE8-4145-8960-6A82457DC58F}" srcOrd="0" destOrd="0" parTransId="{4D045A73-3450-4013-8994-1305380A6145}" sibTransId="{8557842F-E543-406E-8C6C-5A7A61FC722D}"/>
    <dgm:cxn modelId="{29E06C2E-0C79-4BB8-A5ED-84359E5B0A5F}" type="presOf" srcId="{1FAF7A6A-B1EE-4F6A-AADD-85BC02577A05}" destId="{3AB9BB2D-9616-480D-861F-C163B443B476}" srcOrd="1" destOrd="0" presId="urn:microsoft.com/office/officeart/2005/8/layout/orgChart1"/>
    <dgm:cxn modelId="{E968FEA2-E3B4-4B78-8C84-102FA655D9E7}" type="presOf" srcId="{C56A1237-7DD5-48CA-9B4F-93B6C6E41AF4}" destId="{BABEDAAA-78C8-4127-A777-D5784B0B931E}" srcOrd="0" destOrd="0" presId="urn:microsoft.com/office/officeart/2005/8/layout/orgChart1"/>
    <dgm:cxn modelId="{5AF75602-E80E-4114-984A-FE7527B7A3AF}" type="presOf" srcId="{80ECD24D-DABF-43C1-9920-996AB30C1BF4}" destId="{9A9A7B03-F898-4909-93EC-E39A61DF2A56}" srcOrd="0" destOrd="0" presId="urn:microsoft.com/office/officeart/2005/8/layout/orgChart1"/>
    <dgm:cxn modelId="{7B33146A-A4C1-4D82-A545-26155BD98699}" type="presOf" srcId="{164C76C0-CBE8-4145-8960-6A82457DC58F}" destId="{A12DBDE2-63FA-4C69-8458-9434FAADF5D6}" srcOrd="1" destOrd="0" presId="urn:microsoft.com/office/officeart/2005/8/layout/orgChart1"/>
    <dgm:cxn modelId="{0EE5CCB5-2A81-4973-8CCE-7D39D44D87A8}" type="presOf" srcId="{1FAF7A6A-B1EE-4F6A-AADD-85BC02577A05}" destId="{67653DD2-909D-45B1-A1B8-EBE4AC807322}" srcOrd="0" destOrd="0" presId="urn:microsoft.com/office/officeart/2005/8/layout/orgChart1"/>
    <dgm:cxn modelId="{30B4CF0C-D976-4651-9CCD-E80799B86E81}" type="presOf" srcId="{164C76C0-CBE8-4145-8960-6A82457DC58F}" destId="{0D079D5E-7CD9-4407-BA45-1FD84F6AB10A}" srcOrd="0" destOrd="0" presId="urn:microsoft.com/office/officeart/2005/8/layout/orgChart1"/>
    <dgm:cxn modelId="{BDFA38AC-1556-40E7-8D67-8E9FA44F3E3B}" srcId="{80ECD24D-DABF-43C1-9920-996AB30C1BF4}" destId="{C7BEF654-AABE-4C73-8239-337BBC1BC60A}" srcOrd="0" destOrd="0" parTransId="{D8F36E15-AC6C-4BF3-BC71-065DBB0E6D4E}" sibTransId="{B5032BFF-9556-45F5-A6C1-AB14CE5C272D}"/>
    <dgm:cxn modelId="{F2083085-7415-4434-A26E-19A725E19E8B}" type="presOf" srcId="{C7BEF654-AABE-4C73-8239-337BBC1BC60A}" destId="{9FF18940-43A1-491D-9AE2-03386D19D60A}" srcOrd="0" destOrd="0" presId="urn:microsoft.com/office/officeart/2005/8/layout/orgChart1"/>
    <dgm:cxn modelId="{B2CA6FE1-A088-4E66-8FA4-12742FA94D02}" type="presOf" srcId="{C7BEF654-AABE-4C73-8239-337BBC1BC60A}" destId="{B85ED666-0AD5-4762-9BED-F5BDFF60B54A}" srcOrd="1" destOrd="0" presId="urn:microsoft.com/office/officeart/2005/8/layout/orgChart1"/>
    <dgm:cxn modelId="{8D088ACE-2C24-482F-ABB7-A86F1C885E6C}" srcId="{C7BEF654-AABE-4C73-8239-337BBC1BC60A}" destId="{1FAF7A6A-B1EE-4F6A-AADD-85BC02577A05}" srcOrd="1" destOrd="0" parTransId="{C56A1237-7DD5-48CA-9B4F-93B6C6E41AF4}" sibTransId="{E43F1540-FE46-43A9-91D0-D49B46662D28}"/>
    <dgm:cxn modelId="{E718B355-0FEB-495D-AE4A-1125AFC7D4D9}" type="presOf" srcId="{4D045A73-3450-4013-8994-1305380A6145}" destId="{777A4F57-624F-4565-96B4-401C3F2BA73B}" srcOrd="0" destOrd="0" presId="urn:microsoft.com/office/officeart/2005/8/layout/orgChart1"/>
    <dgm:cxn modelId="{71D81522-C46B-4112-8529-E680C6434D43}" type="presParOf" srcId="{9A9A7B03-F898-4909-93EC-E39A61DF2A56}" destId="{72F4BB94-234A-4FB4-BEAD-36875BCBD14F}" srcOrd="0" destOrd="0" presId="urn:microsoft.com/office/officeart/2005/8/layout/orgChart1"/>
    <dgm:cxn modelId="{E9DC48EC-BCE9-4E1C-86E0-8E92B2CD03BD}" type="presParOf" srcId="{72F4BB94-234A-4FB4-BEAD-36875BCBD14F}" destId="{4011D2E1-7B31-4FA3-9B25-9E5402639483}" srcOrd="0" destOrd="0" presId="urn:microsoft.com/office/officeart/2005/8/layout/orgChart1"/>
    <dgm:cxn modelId="{B73C0928-A845-411E-9546-0B68089E8AF0}" type="presParOf" srcId="{4011D2E1-7B31-4FA3-9B25-9E5402639483}" destId="{9FF18940-43A1-491D-9AE2-03386D19D60A}" srcOrd="0" destOrd="0" presId="urn:microsoft.com/office/officeart/2005/8/layout/orgChart1"/>
    <dgm:cxn modelId="{FA374CED-A927-4B9D-8FBD-6C36601CB43D}" type="presParOf" srcId="{4011D2E1-7B31-4FA3-9B25-9E5402639483}" destId="{B85ED666-0AD5-4762-9BED-F5BDFF60B54A}" srcOrd="1" destOrd="0" presId="urn:microsoft.com/office/officeart/2005/8/layout/orgChart1"/>
    <dgm:cxn modelId="{24B1C58A-E059-4B53-8D45-4FFD2A61991F}" type="presParOf" srcId="{72F4BB94-234A-4FB4-BEAD-36875BCBD14F}" destId="{2225FC78-C56F-4795-8CCE-FD892C28523D}" srcOrd="1" destOrd="0" presId="urn:microsoft.com/office/officeart/2005/8/layout/orgChart1"/>
    <dgm:cxn modelId="{5883157A-7FD7-475B-A43F-824C9D800A13}" type="presParOf" srcId="{2225FC78-C56F-4795-8CCE-FD892C28523D}" destId="{777A4F57-624F-4565-96B4-401C3F2BA73B}" srcOrd="0" destOrd="0" presId="urn:microsoft.com/office/officeart/2005/8/layout/orgChart1"/>
    <dgm:cxn modelId="{30A5A948-0F2B-410E-B0AF-86D316C6E46A}" type="presParOf" srcId="{2225FC78-C56F-4795-8CCE-FD892C28523D}" destId="{7F396451-052E-4639-9500-906F7625FA50}" srcOrd="1" destOrd="0" presId="urn:microsoft.com/office/officeart/2005/8/layout/orgChart1"/>
    <dgm:cxn modelId="{8B4CC734-5B71-4F35-A4E0-46999747036E}" type="presParOf" srcId="{7F396451-052E-4639-9500-906F7625FA50}" destId="{18ADCC7C-A148-45A7-9367-A12849A13735}" srcOrd="0" destOrd="0" presId="urn:microsoft.com/office/officeart/2005/8/layout/orgChart1"/>
    <dgm:cxn modelId="{D6853155-56E3-444B-9C0D-936444B2861D}" type="presParOf" srcId="{18ADCC7C-A148-45A7-9367-A12849A13735}" destId="{0D079D5E-7CD9-4407-BA45-1FD84F6AB10A}" srcOrd="0" destOrd="0" presId="urn:microsoft.com/office/officeart/2005/8/layout/orgChart1"/>
    <dgm:cxn modelId="{772CF313-4EC9-48AA-A1DC-F4CC75538227}" type="presParOf" srcId="{18ADCC7C-A148-45A7-9367-A12849A13735}" destId="{A12DBDE2-63FA-4C69-8458-9434FAADF5D6}" srcOrd="1" destOrd="0" presId="urn:microsoft.com/office/officeart/2005/8/layout/orgChart1"/>
    <dgm:cxn modelId="{17FAD31E-9F74-4180-AF61-0BB433B9B229}" type="presParOf" srcId="{7F396451-052E-4639-9500-906F7625FA50}" destId="{57AACDA2-4B0E-4489-BA85-C2773CA6587E}" srcOrd="1" destOrd="0" presId="urn:microsoft.com/office/officeart/2005/8/layout/orgChart1"/>
    <dgm:cxn modelId="{D5329F9C-91F2-432E-A173-45AD522ABC2F}" type="presParOf" srcId="{7F396451-052E-4639-9500-906F7625FA50}" destId="{225C8218-E060-4FC3-BC94-1E634054BA76}" srcOrd="2" destOrd="0" presId="urn:microsoft.com/office/officeart/2005/8/layout/orgChart1"/>
    <dgm:cxn modelId="{671290A3-9525-4903-93D0-5B0DD6AD855E}" type="presParOf" srcId="{2225FC78-C56F-4795-8CCE-FD892C28523D}" destId="{BABEDAAA-78C8-4127-A777-D5784B0B931E}" srcOrd="2" destOrd="0" presId="urn:microsoft.com/office/officeart/2005/8/layout/orgChart1"/>
    <dgm:cxn modelId="{37066CAC-7DEB-4C11-9D69-29A2C4D2CE18}" type="presParOf" srcId="{2225FC78-C56F-4795-8CCE-FD892C28523D}" destId="{CE633300-CD4F-4CFB-9886-7B83C48A05BD}" srcOrd="3" destOrd="0" presId="urn:microsoft.com/office/officeart/2005/8/layout/orgChart1"/>
    <dgm:cxn modelId="{281E44A4-338B-446C-AD76-9C0ABC6F7E46}" type="presParOf" srcId="{CE633300-CD4F-4CFB-9886-7B83C48A05BD}" destId="{6E35D179-E6D5-498E-A098-6E4455C81077}" srcOrd="0" destOrd="0" presId="urn:microsoft.com/office/officeart/2005/8/layout/orgChart1"/>
    <dgm:cxn modelId="{BEDEE155-207F-4111-A25F-741DEBFE39B2}" type="presParOf" srcId="{6E35D179-E6D5-498E-A098-6E4455C81077}" destId="{67653DD2-909D-45B1-A1B8-EBE4AC807322}" srcOrd="0" destOrd="0" presId="urn:microsoft.com/office/officeart/2005/8/layout/orgChart1"/>
    <dgm:cxn modelId="{D71AB968-9E15-4CA2-88A2-2A2EE581EE48}" type="presParOf" srcId="{6E35D179-E6D5-498E-A098-6E4455C81077}" destId="{3AB9BB2D-9616-480D-861F-C163B443B476}" srcOrd="1" destOrd="0" presId="urn:microsoft.com/office/officeart/2005/8/layout/orgChart1"/>
    <dgm:cxn modelId="{D1B432CA-0207-46B3-82DF-F1A9CDA10033}" type="presParOf" srcId="{CE633300-CD4F-4CFB-9886-7B83C48A05BD}" destId="{A947A73F-74C2-4D26-9F42-ADEA57EC9676}" srcOrd="1" destOrd="0" presId="urn:microsoft.com/office/officeart/2005/8/layout/orgChart1"/>
    <dgm:cxn modelId="{343DEDE3-A030-44C0-80E5-9C1739032078}" type="presParOf" srcId="{CE633300-CD4F-4CFB-9886-7B83C48A05BD}" destId="{7195BA31-2D32-4D22-B4DC-57ADBCE3C783}" srcOrd="2" destOrd="0" presId="urn:microsoft.com/office/officeart/2005/8/layout/orgChart1"/>
    <dgm:cxn modelId="{0C9BE0A3-996C-4C3A-961E-59FB9E461849}" type="presParOf" srcId="{72F4BB94-234A-4FB4-BEAD-36875BCBD14F}" destId="{5B3D073C-FE5F-4D46-A313-9E096DF978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0ECD24D-DABF-43C1-9920-996AB30C1BF4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mc:AlternateContent xmlns:mc="http://schemas.openxmlformats.org/markup-compatibility/2006">
      <mc:Choice xmlns:a14="http://schemas.microsoft.com/office/drawing/2010/main" Requires="a14">
        <dgm:pt modelId="{C7BEF654-AABE-4C73-8239-337BBC1BC60A}">
          <dgm:prSet phldrT="[Text]" custT="1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m:rPr>
                        <m:sty m:val="p"/>
                      </m:rPr>
                      <a:rPr lang="en-US" sz="1400" i="0">
                        <a:latin typeface="Cambria Math"/>
                      </a:rPr>
                      <m:t>source</m:t>
                    </m:r>
                    <m:r>
                      <a:rPr lang="en-US" sz="1400" i="0">
                        <a:latin typeface="Cambria Math"/>
                      </a:rPr>
                      <m:t> </m:t>
                    </m:r>
                    <m:r>
                      <m:rPr>
                        <m:sty m:val="p"/>
                      </m:rPr>
                      <a:rPr lang="en-US" sz="1400" i="0">
                        <a:latin typeface="Cambria Math"/>
                      </a:rPr>
                      <m:t>of</m:t>
                    </m:r>
                    <m:r>
                      <a:rPr lang="en-US" sz="1400" i="0">
                        <a:latin typeface="Cambria Math"/>
                      </a:rPr>
                      <m:t> </m:t>
                    </m:r>
                    <m:r>
                      <m:rPr>
                        <m:sty m:val="p"/>
                      </m:rPr>
                      <a:rPr lang="en-US" sz="1400" i="0">
                        <a:latin typeface="Cambria Math"/>
                      </a:rPr>
                      <m:t>error</m:t>
                    </m:r>
                    <m:r>
                      <a:rPr lang="en-US" sz="1400" i="0">
                        <a:latin typeface="Cambria Math"/>
                      </a:rPr>
                      <m:t> </m:t>
                    </m:r>
                  </m:oMath>
                </m:oMathPara>
              </a14:m>
              <a:endParaRPr lang="en-US" sz="1400" i="0"/>
            </a:p>
          </dgm:t>
        </dgm:pt>
      </mc:Choice>
      <mc:Fallback>
        <dgm:pt modelId="{C7BEF654-AABE-4C73-8239-337BBC1BC60A}">
          <dgm:prSet phldrT="[Text]" custT="1"/>
          <dgm:spPr/>
          <dgm:t>
            <a:bodyPr/>
            <a:lstStyle/>
            <a:p>
              <a:pPr/>
              <a:r>
                <a:rPr lang="en-US" sz="1400" i="0">
                  <a:latin typeface="Cambria Math"/>
                </a:rPr>
                <a:t>source of error </a:t>
              </a:r>
              <a:endParaRPr lang="en-US" sz="1400" i="0"/>
            </a:p>
          </dgm:t>
        </dgm:pt>
      </mc:Fallback>
    </mc:AlternateContent>
    <dgm:pt modelId="{D8F36E15-AC6C-4BF3-BC71-065DBB0E6D4E}" type="parTrans" cxnId="{BDFA38AC-1556-40E7-8D67-8E9FA44F3E3B}">
      <dgm:prSet/>
      <dgm:spPr/>
      <dgm:t>
        <a:bodyPr/>
        <a:lstStyle/>
        <a:p>
          <a:endParaRPr lang="en-US"/>
        </a:p>
      </dgm:t>
    </dgm:pt>
    <dgm:pt modelId="{B5032BFF-9556-45F5-A6C1-AB14CE5C272D}" type="sibTrans" cxnId="{BDFA38AC-1556-40E7-8D67-8E9FA44F3E3B}">
      <dgm:prSet/>
      <dgm:spPr/>
      <dgm:t>
        <a:bodyPr/>
        <a:lstStyle/>
        <a:p>
          <a:endParaRPr lang="en-US"/>
        </a:p>
      </dgm:t>
    </dgm:pt>
    <mc:AlternateContent xmlns:mc="http://schemas.openxmlformats.org/markup-compatibility/2006">
      <mc:Choice xmlns:a14="http://schemas.microsoft.com/office/drawing/2010/main" Requires="a14">
        <dgm:pt modelId="{164C76C0-CBE8-4145-8960-6A82457DC58F}">
          <dgm:prSet phldrT="[Text]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m:rPr>
                        <m:sty m:val="p"/>
                      </m:rPr>
                      <a:rPr lang="en-US" i="0">
                        <a:latin typeface="Cambria Math"/>
                      </a:rPr>
                      <m:t>Truncation</m:t>
                    </m:r>
                    <m:r>
                      <a:rPr lang="en-US" i="0">
                        <a:latin typeface="Cambria Math"/>
                      </a:rPr>
                      <m:t> </m:t>
                    </m:r>
                    <m:r>
                      <m:rPr>
                        <m:sty m:val="p"/>
                      </m:rPr>
                      <a:rPr lang="en-US" i="0">
                        <a:latin typeface="Cambria Math"/>
                      </a:rPr>
                      <m:t>error</m:t>
                    </m:r>
                    <m:r>
                      <a:rPr lang="en-US" i="0">
                        <a:latin typeface="Cambria Math"/>
                      </a:rPr>
                      <m:t> </m:t>
                    </m:r>
                  </m:oMath>
                </m:oMathPara>
              </a14:m>
              <a:endParaRPr lang="en-US" i="0"/>
            </a:p>
          </dgm:t>
        </dgm:pt>
      </mc:Choice>
      <mc:Fallback>
        <dgm:pt modelId="{164C76C0-CBE8-4145-8960-6A82457DC58F}">
          <dgm:prSet phldrT="[Text]"/>
          <dgm:spPr/>
          <dgm:t>
            <a:bodyPr/>
            <a:lstStyle/>
            <a:p>
              <a:pPr/>
              <a:r>
                <a:rPr lang="en-US" i="0">
                  <a:latin typeface="Cambria Math"/>
                </a:rPr>
                <a:t>Truncation error </a:t>
              </a:r>
              <a:endParaRPr lang="en-US" i="0"/>
            </a:p>
          </dgm:t>
        </dgm:pt>
      </mc:Fallback>
    </mc:AlternateContent>
    <dgm:pt modelId="{4D045A73-3450-4013-8994-1305380A6145}" type="parTrans" cxnId="{CEB547CF-04F3-482F-864D-67939A5CE12E}">
      <dgm:prSet/>
      <dgm:spPr/>
      <dgm:t>
        <a:bodyPr/>
        <a:lstStyle/>
        <a:p>
          <a:endParaRPr lang="en-US"/>
        </a:p>
      </dgm:t>
    </dgm:pt>
    <dgm:pt modelId="{8557842F-E543-406E-8C6C-5A7A61FC722D}" type="sibTrans" cxnId="{CEB547CF-04F3-482F-864D-67939A5CE12E}">
      <dgm:prSet/>
      <dgm:spPr/>
      <dgm:t>
        <a:bodyPr/>
        <a:lstStyle/>
        <a:p>
          <a:endParaRPr lang="en-US"/>
        </a:p>
      </dgm:t>
    </dgm:pt>
    <mc:AlternateContent xmlns:mc="http://schemas.openxmlformats.org/markup-compatibility/2006">
      <mc:Choice xmlns:a14="http://schemas.microsoft.com/office/drawing/2010/main" Requires="a14">
        <dgm:pt modelId="{1FAF7A6A-B1EE-4F6A-AADD-85BC02577A05}">
          <dgm:prSet phldrT="[Text]"/>
          <dgm:spPr/>
          <dgm:t>
            <a:bodyPr/>
            <a:lstStyle/>
            <a:p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m:rPr>
                        <m:sty m:val="p"/>
                      </m:rPr>
                      <a:rPr lang="en-US" i="0">
                        <a:latin typeface="Cambria Math"/>
                      </a:rPr>
                      <m:t>Rand</m:t>
                    </m:r>
                    <m:r>
                      <a:rPr lang="en-US" i="0">
                        <a:latin typeface="Cambria Math"/>
                      </a:rPr>
                      <m:t>−</m:t>
                    </m:r>
                    <m:r>
                      <m:rPr>
                        <m:sty m:val="p"/>
                      </m:rPr>
                      <a:rPr lang="en-US" i="0">
                        <a:latin typeface="Cambria Math"/>
                      </a:rPr>
                      <m:t>off</m:t>
                    </m:r>
                    <m:r>
                      <a:rPr lang="en-US" i="0">
                        <a:latin typeface="Cambria Math"/>
                      </a:rPr>
                      <m:t> </m:t>
                    </m:r>
                    <m:r>
                      <m:rPr>
                        <m:sty m:val="p"/>
                      </m:rPr>
                      <a:rPr lang="en-US" i="0">
                        <a:latin typeface="Cambria Math"/>
                      </a:rPr>
                      <m:t>error</m:t>
                    </m:r>
                    <m:r>
                      <a:rPr lang="en-US" i="0">
                        <a:latin typeface="Cambria Math"/>
                      </a:rPr>
                      <m:t> </m:t>
                    </m:r>
                  </m:oMath>
                </m:oMathPara>
              </a14:m>
              <a:endParaRPr lang="en-US" i="0"/>
            </a:p>
          </dgm:t>
        </dgm:pt>
      </mc:Choice>
      <mc:Fallback>
        <dgm:pt modelId="{1FAF7A6A-B1EE-4F6A-AADD-85BC02577A05}">
          <dgm:prSet phldrT="[Text]"/>
          <dgm:spPr/>
          <dgm:t>
            <a:bodyPr/>
            <a:lstStyle/>
            <a:p>
              <a:pPr/>
              <a:r>
                <a:rPr lang="en-US" i="0">
                  <a:latin typeface="Cambria Math"/>
                </a:rPr>
                <a:t>Rand−off error </a:t>
              </a:r>
              <a:endParaRPr lang="en-US" i="0"/>
            </a:p>
          </dgm:t>
        </dgm:pt>
      </mc:Fallback>
    </mc:AlternateContent>
    <dgm:pt modelId="{C56A1237-7DD5-48CA-9B4F-93B6C6E41AF4}" type="parTrans" cxnId="{8D088ACE-2C24-482F-ABB7-A86F1C885E6C}">
      <dgm:prSet/>
      <dgm:spPr/>
      <dgm:t>
        <a:bodyPr/>
        <a:lstStyle/>
        <a:p>
          <a:endParaRPr lang="en-US"/>
        </a:p>
      </dgm:t>
    </dgm:pt>
    <dgm:pt modelId="{E43F1540-FE46-43A9-91D0-D49B46662D28}" type="sibTrans" cxnId="{8D088ACE-2C24-482F-ABB7-A86F1C885E6C}">
      <dgm:prSet/>
      <dgm:spPr/>
      <dgm:t>
        <a:bodyPr/>
        <a:lstStyle/>
        <a:p>
          <a:endParaRPr lang="en-US"/>
        </a:p>
      </dgm:t>
    </dgm:pt>
    <dgm:pt modelId="{9A9A7B03-F898-4909-93EC-E39A61DF2A56}" type="pres">
      <dgm:prSet presAssocID="{80ECD24D-DABF-43C1-9920-996AB30C1B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2F4BB94-234A-4FB4-BEAD-36875BCBD14F}" type="pres">
      <dgm:prSet presAssocID="{C7BEF654-AABE-4C73-8239-337BBC1BC60A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011D2E1-7B31-4FA3-9B25-9E5402639483}" type="pres">
      <dgm:prSet presAssocID="{C7BEF654-AABE-4C73-8239-337BBC1BC60A}" presName="rootComposite1" presStyleCnt="0"/>
      <dgm:spPr/>
      <dgm:t>
        <a:bodyPr/>
        <a:lstStyle/>
        <a:p>
          <a:endParaRPr lang="en-US"/>
        </a:p>
      </dgm:t>
    </dgm:pt>
    <dgm:pt modelId="{9FF18940-43A1-491D-9AE2-03386D19D60A}" type="pres">
      <dgm:prSet presAssocID="{C7BEF654-AABE-4C73-8239-337BBC1BC60A}" presName="rootText1" presStyleLbl="node0" presStyleIdx="0" presStyleCnt="1" custScaleX="64490" custScaleY="385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5ED666-0AD5-4762-9BED-F5BDFF60B54A}" type="pres">
      <dgm:prSet presAssocID="{C7BEF654-AABE-4C73-8239-337BBC1BC60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225FC78-C56F-4795-8CCE-FD892C28523D}" type="pres">
      <dgm:prSet presAssocID="{C7BEF654-AABE-4C73-8239-337BBC1BC60A}" presName="hierChild2" presStyleCnt="0"/>
      <dgm:spPr/>
      <dgm:t>
        <a:bodyPr/>
        <a:lstStyle/>
        <a:p>
          <a:endParaRPr lang="en-US"/>
        </a:p>
      </dgm:t>
    </dgm:pt>
    <dgm:pt modelId="{777A4F57-624F-4565-96B4-401C3F2BA73B}" type="pres">
      <dgm:prSet presAssocID="{4D045A73-3450-4013-8994-1305380A6145}" presName="Name37" presStyleLbl="parChTrans1D2" presStyleIdx="0" presStyleCnt="2"/>
      <dgm:spPr/>
      <dgm:t>
        <a:bodyPr/>
        <a:lstStyle/>
        <a:p>
          <a:endParaRPr lang="en-US"/>
        </a:p>
      </dgm:t>
    </dgm:pt>
    <dgm:pt modelId="{7F396451-052E-4639-9500-906F7625FA50}" type="pres">
      <dgm:prSet presAssocID="{164C76C0-CBE8-4145-8960-6A82457DC58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8ADCC7C-A148-45A7-9367-A12849A13735}" type="pres">
      <dgm:prSet presAssocID="{164C76C0-CBE8-4145-8960-6A82457DC58F}" presName="rootComposite" presStyleCnt="0"/>
      <dgm:spPr/>
      <dgm:t>
        <a:bodyPr/>
        <a:lstStyle/>
        <a:p>
          <a:endParaRPr lang="en-US"/>
        </a:p>
      </dgm:t>
    </dgm:pt>
    <dgm:pt modelId="{0D079D5E-7CD9-4407-BA45-1FD84F6AB10A}" type="pres">
      <dgm:prSet presAssocID="{164C76C0-CBE8-4145-8960-6A82457DC58F}" presName="rootText" presStyleLbl="node2" presStyleIdx="0" presStyleCnt="2" custScaleX="130827" custScaleY="324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2DBDE2-63FA-4C69-8458-9434FAADF5D6}" type="pres">
      <dgm:prSet presAssocID="{164C76C0-CBE8-4145-8960-6A82457DC58F}" presName="rootConnector" presStyleLbl="node2" presStyleIdx="0" presStyleCnt="2"/>
      <dgm:spPr/>
      <dgm:t>
        <a:bodyPr/>
        <a:lstStyle/>
        <a:p>
          <a:endParaRPr lang="en-US"/>
        </a:p>
      </dgm:t>
    </dgm:pt>
    <dgm:pt modelId="{57AACDA2-4B0E-4489-BA85-C2773CA6587E}" type="pres">
      <dgm:prSet presAssocID="{164C76C0-CBE8-4145-8960-6A82457DC58F}" presName="hierChild4" presStyleCnt="0"/>
      <dgm:spPr/>
      <dgm:t>
        <a:bodyPr/>
        <a:lstStyle/>
        <a:p>
          <a:endParaRPr lang="en-US"/>
        </a:p>
      </dgm:t>
    </dgm:pt>
    <dgm:pt modelId="{225C8218-E060-4FC3-BC94-1E634054BA76}" type="pres">
      <dgm:prSet presAssocID="{164C76C0-CBE8-4145-8960-6A82457DC58F}" presName="hierChild5" presStyleCnt="0"/>
      <dgm:spPr/>
      <dgm:t>
        <a:bodyPr/>
        <a:lstStyle/>
        <a:p>
          <a:endParaRPr lang="en-US"/>
        </a:p>
      </dgm:t>
    </dgm:pt>
    <dgm:pt modelId="{BABEDAAA-78C8-4127-A777-D5784B0B931E}" type="pres">
      <dgm:prSet presAssocID="{C56A1237-7DD5-48CA-9B4F-93B6C6E41AF4}" presName="Name37" presStyleLbl="parChTrans1D2" presStyleIdx="1" presStyleCnt="2"/>
      <dgm:spPr/>
      <dgm:t>
        <a:bodyPr/>
        <a:lstStyle/>
        <a:p>
          <a:endParaRPr lang="en-US"/>
        </a:p>
      </dgm:t>
    </dgm:pt>
    <dgm:pt modelId="{CE633300-CD4F-4CFB-9886-7B83C48A05BD}" type="pres">
      <dgm:prSet presAssocID="{1FAF7A6A-B1EE-4F6A-AADD-85BC02577A0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E35D179-E6D5-498E-A098-6E4455C81077}" type="pres">
      <dgm:prSet presAssocID="{1FAF7A6A-B1EE-4F6A-AADD-85BC02577A05}" presName="rootComposite" presStyleCnt="0"/>
      <dgm:spPr/>
      <dgm:t>
        <a:bodyPr/>
        <a:lstStyle/>
        <a:p>
          <a:endParaRPr lang="en-US"/>
        </a:p>
      </dgm:t>
    </dgm:pt>
    <dgm:pt modelId="{67653DD2-909D-45B1-A1B8-EBE4AC807322}" type="pres">
      <dgm:prSet presAssocID="{1FAF7A6A-B1EE-4F6A-AADD-85BC02577A05}" presName="rootText" presStyleLbl="node2" presStyleIdx="1" presStyleCnt="2" custScaleX="131742" custScaleY="300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B9BB2D-9616-480D-861F-C163B443B476}" type="pres">
      <dgm:prSet presAssocID="{1FAF7A6A-B1EE-4F6A-AADD-85BC02577A05}" presName="rootConnector" presStyleLbl="node2" presStyleIdx="1" presStyleCnt="2"/>
      <dgm:spPr/>
      <dgm:t>
        <a:bodyPr/>
        <a:lstStyle/>
        <a:p>
          <a:endParaRPr lang="en-US"/>
        </a:p>
      </dgm:t>
    </dgm:pt>
    <dgm:pt modelId="{A947A73F-74C2-4D26-9F42-ADEA57EC9676}" type="pres">
      <dgm:prSet presAssocID="{1FAF7A6A-B1EE-4F6A-AADD-85BC02577A05}" presName="hierChild4" presStyleCnt="0"/>
      <dgm:spPr/>
      <dgm:t>
        <a:bodyPr/>
        <a:lstStyle/>
        <a:p>
          <a:endParaRPr lang="en-US"/>
        </a:p>
      </dgm:t>
    </dgm:pt>
    <dgm:pt modelId="{7195BA31-2D32-4D22-B4DC-57ADBCE3C783}" type="pres">
      <dgm:prSet presAssocID="{1FAF7A6A-B1EE-4F6A-AADD-85BC02577A05}" presName="hierChild5" presStyleCnt="0"/>
      <dgm:spPr/>
      <dgm:t>
        <a:bodyPr/>
        <a:lstStyle/>
        <a:p>
          <a:endParaRPr lang="en-US"/>
        </a:p>
      </dgm:t>
    </dgm:pt>
    <dgm:pt modelId="{5B3D073C-FE5F-4D46-A313-9E096DF97879}" type="pres">
      <dgm:prSet presAssocID="{C7BEF654-AABE-4C73-8239-337BBC1BC60A}" presName="hierChild3" presStyleCnt="0"/>
      <dgm:spPr/>
      <dgm:t>
        <a:bodyPr/>
        <a:lstStyle/>
        <a:p>
          <a:endParaRPr lang="en-US"/>
        </a:p>
      </dgm:t>
    </dgm:pt>
  </dgm:ptLst>
  <dgm:cxnLst>
    <dgm:cxn modelId="{802D45A5-43C3-46B3-A18E-5EFD8E963365}" type="presOf" srcId="{C56A1237-7DD5-48CA-9B4F-93B6C6E41AF4}" destId="{BABEDAAA-78C8-4127-A777-D5784B0B931E}" srcOrd="0" destOrd="0" presId="urn:microsoft.com/office/officeart/2005/8/layout/orgChart1"/>
    <dgm:cxn modelId="{20F4D863-67CA-4AE7-8926-662AD31E3D85}" type="presOf" srcId="{1FAF7A6A-B1EE-4F6A-AADD-85BC02577A05}" destId="{3AB9BB2D-9616-480D-861F-C163B443B476}" srcOrd="1" destOrd="0" presId="urn:microsoft.com/office/officeart/2005/8/layout/orgChart1"/>
    <dgm:cxn modelId="{CEB547CF-04F3-482F-864D-67939A5CE12E}" srcId="{C7BEF654-AABE-4C73-8239-337BBC1BC60A}" destId="{164C76C0-CBE8-4145-8960-6A82457DC58F}" srcOrd="0" destOrd="0" parTransId="{4D045A73-3450-4013-8994-1305380A6145}" sibTransId="{8557842F-E543-406E-8C6C-5A7A61FC722D}"/>
    <dgm:cxn modelId="{32B4AB99-68AD-4972-82DB-6B9C582EF10A}" type="presOf" srcId="{164C76C0-CBE8-4145-8960-6A82457DC58F}" destId="{0D079D5E-7CD9-4407-BA45-1FD84F6AB10A}" srcOrd="0" destOrd="0" presId="urn:microsoft.com/office/officeart/2005/8/layout/orgChart1"/>
    <dgm:cxn modelId="{08B77A8A-53E2-48AC-8E1D-CDF8F760CDDB}" type="presOf" srcId="{C7BEF654-AABE-4C73-8239-337BBC1BC60A}" destId="{B85ED666-0AD5-4762-9BED-F5BDFF60B54A}" srcOrd="1" destOrd="0" presId="urn:microsoft.com/office/officeart/2005/8/layout/orgChart1"/>
    <dgm:cxn modelId="{C476D76F-FA4F-4BC8-AB41-5EE7D57693DF}" type="presOf" srcId="{164C76C0-CBE8-4145-8960-6A82457DC58F}" destId="{A12DBDE2-63FA-4C69-8458-9434FAADF5D6}" srcOrd="1" destOrd="0" presId="urn:microsoft.com/office/officeart/2005/8/layout/orgChart1"/>
    <dgm:cxn modelId="{BDFA38AC-1556-40E7-8D67-8E9FA44F3E3B}" srcId="{80ECD24D-DABF-43C1-9920-996AB30C1BF4}" destId="{C7BEF654-AABE-4C73-8239-337BBC1BC60A}" srcOrd="0" destOrd="0" parTransId="{D8F36E15-AC6C-4BF3-BC71-065DBB0E6D4E}" sibTransId="{B5032BFF-9556-45F5-A6C1-AB14CE5C272D}"/>
    <dgm:cxn modelId="{EA2E48DD-E3EF-4634-8D3D-F326B61FA495}" type="presOf" srcId="{4D045A73-3450-4013-8994-1305380A6145}" destId="{777A4F57-624F-4565-96B4-401C3F2BA73B}" srcOrd="0" destOrd="0" presId="urn:microsoft.com/office/officeart/2005/8/layout/orgChart1"/>
    <dgm:cxn modelId="{E9A42FD5-5242-4121-8020-11F1B57094DC}" type="presOf" srcId="{1FAF7A6A-B1EE-4F6A-AADD-85BC02577A05}" destId="{67653DD2-909D-45B1-A1B8-EBE4AC807322}" srcOrd="0" destOrd="0" presId="urn:microsoft.com/office/officeart/2005/8/layout/orgChart1"/>
    <dgm:cxn modelId="{F9F5D586-D8B0-4B15-8F55-330D99097560}" type="presOf" srcId="{80ECD24D-DABF-43C1-9920-996AB30C1BF4}" destId="{9A9A7B03-F898-4909-93EC-E39A61DF2A56}" srcOrd="0" destOrd="0" presId="urn:microsoft.com/office/officeart/2005/8/layout/orgChart1"/>
    <dgm:cxn modelId="{8D088ACE-2C24-482F-ABB7-A86F1C885E6C}" srcId="{C7BEF654-AABE-4C73-8239-337BBC1BC60A}" destId="{1FAF7A6A-B1EE-4F6A-AADD-85BC02577A05}" srcOrd="1" destOrd="0" parTransId="{C56A1237-7DD5-48CA-9B4F-93B6C6E41AF4}" sibTransId="{E43F1540-FE46-43A9-91D0-D49B46662D28}"/>
    <dgm:cxn modelId="{38ECBB58-8760-43E0-BEE8-DE735E2ADBB4}" type="presOf" srcId="{C7BEF654-AABE-4C73-8239-337BBC1BC60A}" destId="{9FF18940-43A1-491D-9AE2-03386D19D60A}" srcOrd="0" destOrd="0" presId="urn:microsoft.com/office/officeart/2005/8/layout/orgChart1"/>
    <dgm:cxn modelId="{FFB07003-6257-4261-AC6F-83BE084DC5A5}" type="presParOf" srcId="{9A9A7B03-F898-4909-93EC-E39A61DF2A56}" destId="{72F4BB94-234A-4FB4-BEAD-36875BCBD14F}" srcOrd="0" destOrd="0" presId="urn:microsoft.com/office/officeart/2005/8/layout/orgChart1"/>
    <dgm:cxn modelId="{35358096-FB1D-4984-9DDA-3EECC06F3745}" type="presParOf" srcId="{72F4BB94-234A-4FB4-BEAD-36875BCBD14F}" destId="{4011D2E1-7B31-4FA3-9B25-9E5402639483}" srcOrd="0" destOrd="0" presId="urn:microsoft.com/office/officeart/2005/8/layout/orgChart1"/>
    <dgm:cxn modelId="{A91F9A61-A097-4325-98DC-0CEB618D604A}" type="presParOf" srcId="{4011D2E1-7B31-4FA3-9B25-9E5402639483}" destId="{9FF18940-43A1-491D-9AE2-03386D19D60A}" srcOrd="0" destOrd="0" presId="urn:microsoft.com/office/officeart/2005/8/layout/orgChart1"/>
    <dgm:cxn modelId="{574660C0-C88D-4814-9DEE-FDE8CB35DAFA}" type="presParOf" srcId="{4011D2E1-7B31-4FA3-9B25-9E5402639483}" destId="{B85ED666-0AD5-4762-9BED-F5BDFF60B54A}" srcOrd="1" destOrd="0" presId="urn:microsoft.com/office/officeart/2005/8/layout/orgChart1"/>
    <dgm:cxn modelId="{B795BC0D-C9C4-45E5-B895-D84E8134A3BA}" type="presParOf" srcId="{72F4BB94-234A-4FB4-BEAD-36875BCBD14F}" destId="{2225FC78-C56F-4795-8CCE-FD892C28523D}" srcOrd="1" destOrd="0" presId="urn:microsoft.com/office/officeart/2005/8/layout/orgChart1"/>
    <dgm:cxn modelId="{89075A1C-5B71-4781-A925-48B9618486C1}" type="presParOf" srcId="{2225FC78-C56F-4795-8CCE-FD892C28523D}" destId="{777A4F57-624F-4565-96B4-401C3F2BA73B}" srcOrd="0" destOrd="0" presId="urn:microsoft.com/office/officeart/2005/8/layout/orgChart1"/>
    <dgm:cxn modelId="{00DE311D-8A80-4A46-A31F-4C9A346FE661}" type="presParOf" srcId="{2225FC78-C56F-4795-8CCE-FD892C28523D}" destId="{7F396451-052E-4639-9500-906F7625FA50}" srcOrd="1" destOrd="0" presId="urn:microsoft.com/office/officeart/2005/8/layout/orgChart1"/>
    <dgm:cxn modelId="{7678DBA3-5B0E-45CC-8415-9B0D2A8CBC37}" type="presParOf" srcId="{7F396451-052E-4639-9500-906F7625FA50}" destId="{18ADCC7C-A148-45A7-9367-A12849A13735}" srcOrd="0" destOrd="0" presId="urn:microsoft.com/office/officeart/2005/8/layout/orgChart1"/>
    <dgm:cxn modelId="{33A8E252-9442-46DC-8C8B-E184B35894B7}" type="presParOf" srcId="{18ADCC7C-A148-45A7-9367-A12849A13735}" destId="{0D079D5E-7CD9-4407-BA45-1FD84F6AB10A}" srcOrd="0" destOrd="0" presId="urn:microsoft.com/office/officeart/2005/8/layout/orgChart1"/>
    <dgm:cxn modelId="{86D2B59A-5449-4B81-9941-B5CEE87A462B}" type="presParOf" srcId="{18ADCC7C-A148-45A7-9367-A12849A13735}" destId="{A12DBDE2-63FA-4C69-8458-9434FAADF5D6}" srcOrd="1" destOrd="0" presId="urn:microsoft.com/office/officeart/2005/8/layout/orgChart1"/>
    <dgm:cxn modelId="{49762C52-BD46-4442-9C52-D316D323AF62}" type="presParOf" srcId="{7F396451-052E-4639-9500-906F7625FA50}" destId="{57AACDA2-4B0E-4489-BA85-C2773CA6587E}" srcOrd="1" destOrd="0" presId="urn:microsoft.com/office/officeart/2005/8/layout/orgChart1"/>
    <dgm:cxn modelId="{D42A3C3C-AFEC-4179-B743-64F6290731AA}" type="presParOf" srcId="{7F396451-052E-4639-9500-906F7625FA50}" destId="{225C8218-E060-4FC3-BC94-1E634054BA76}" srcOrd="2" destOrd="0" presId="urn:microsoft.com/office/officeart/2005/8/layout/orgChart1"/>
    <dgm:cxn modelId="{3BA09A00-E419-4EE3-9D33-DE8C403E8F16}" type="presParOf" srcId="{2225FC78-C56F-4795-8CCE-FD892C28523D}" destId="{BABEDAAA-78C8-4127-A777-D5784B0B931E}" srcOrd="2" destOrd="0" presId="urn:microsoft.com/office/officeart/2005/8/layout/orgChart1"/>
    <dgm:cxn modelId="{933902CC-E0C5-466A-9266-4920378E1556}" type="presParOf" srcId="{2225FC78-C56F-4795-8CCE-FD892C28523D}" destId="{CE633300-CD4F-4CFB-9886-7B83C48A05BD}" srcOrd="3" destOrd="0" presId="urn:microsoft.com/office/officeart/2005/8/layout/orgChart1"/>
    <dgm:cxn modelId="{F579FF77-3B42-4FDA-A2EC-62D61BC0356E}" type="presParOf" srcId="{CE633300-CD4F-4CFB-9886-7B83C48A05BD}" destId="{6E35D179-E6D5-498E-A098-6E4455C81077}" srcOrd="0" destOrd="0" presId="urn:microsoft.com/office/officeart/2005/8/layout/orgChart1"/>
    <dgm:cxn modelId="{2039771B-952D-411F-8B30-C07252176676}" type="presParOf" srcId="{6E35D179-E6D5-498E-A098-6E4455C81077}" destId="{67653DD2-909D-45B1-A1B8-EBE4AC807322}" srcOrd="0" destOrd="0" presId="urn:microsoft.com/office/officeart/2005/8/layout/orgChart1"/>
    <dgm:cxn modelId="{E8E24EF0-360D-4D1A-91C2-E82A593B47EC}" type="presParOf" srcId="{6E35D179-E6D5-498E-A098-6E4455C81077}" destId="{3AB9BB2D-9616-480D-861F-C163B443B476}" srcOrd="1" destOrd="0" presId="urn:microsoft.com/office/officeart/2005/8/layout/orgChart1"/>
    <dgm:cxn modelId="{1950481A-2855-454E-9A24-C4EB1FAB2CE8}" type="presParOf" srcId="{CE633300-CD4F-4CFB-9886-7B83C48A05BD}" destId="{A947A73F-74C2-4D26-9F42-ADEA57EC9676}" srcOrd="1" destOrd="0" presId="urn:microsoft.com/office/officeart/2005/8/layout/orgChart1"/>
    <dgm:cxn modelId="{048FE06E-E7BE-4018-B41F-24481F2FAF2B}" type="presParOf" srcId="{CE633300-CD4F-4CFB-9886-7B83C48A05BD}" destId="{7195BA31-2D32-4D22-B4DC-57ADBCE3C783}" srcOrd="2" destOrd="0" presId="urn:microsoft.com/office/officeart/2005/8/layout/orgChart1"/>
    <dgm:cxn modelId="{E73B7FFF-AB9E-4A91-B7DE-0980E41FD05E}" type="presParOf" srcId="{72F4BB94-234A-4FB4-BEAD-36875BCBD14F}" destId="{5B3D073C-FE5F-4D46-A313-9E096DF978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BEDAAA-78C8-4127-A777-D5784B0B931E}">
      <dsp:nvSpPr>
        <dsp:cNvPr id="0" name=""/>
        <dsp:cNvSpPr/>
      </dsp:nvSpPr>
      <dsp:spPr>
        <a:xfrm>
          <a:off x="2983230" y="569762"/>
          <a:ext cx="1599126" cy="448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245"/>
              </a:lnTo>
              <a:lnTo>
                <a:pt x="1599126" y="228245"/>
              </a:lnTo>
              <a:lnTo>
                <a:pt x="1599126" y="44887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A4F57-624F-4565-96B4-401C3F2BA73B}">
      <dsp:nvSpPr>
        <dsp:cNvPr id="0" name=""/>
        <dsp:cNvSpPr/>
      </dsp:nvSpPr>
      <dsp:spPr>
        <a:xfrm>
          <a:off x="1378503" y="569762"/>
          <a:ext cx="1604726" cy="441257"/>
        </a:xfrm>
        <a:custGeom>
          <a:avLst/>
          <a:gdLst/>
          <a:ahLst/>
          <a:cxnLst/>
          <a:rect l="0" t="0" r="0" b="0"/>
          <a:pathLst>
            <a:path>
              <a:moveTo>
                <a:pt x="1604726" y="0"/>
              </a:moveTo>
              <a:lnTo>
                <a:pt x="1604726" y="220628"/>
              </a:lnTo>
              <a:lnTo>
                <a:pt x="0" y="220628"/>
              </a:lnTo>
              <a:lnTo>
                <a:pt x="0" y="44125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18940-43A1-491D-9AE2-03386D19D60A}">
      <dsp:nvSpPr>
        <dsp:cNvPr id="0" name=""/>
        <dsp:cNvSpPr/>
      </dsp:nvSpPr>
      <dsp:spPr>
        <a:xfrm>
          <a:off x="2305689" y="164541"/>
          <a:ext cx="1355080" cy="40522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m:rPr>
                    <m:sty m:val="p"/>
                  </m:rPr>
                  <a:rPr lang="en-US" sz="1400" i="0" kern="1200">
                    <a:latin typeface="Cambria Math"/>
                  </a:rPr>
                  <m:t>Error</m:t>
                </m:r>
                <m:r>
                  <a:rPr lang="en-US" sz="1400" i="0" kern="1200">
                    <a:latin typeface="Cambria Math"/>
                  </a:rPr>
                  <m:t> </m:t>
                </m:r>
                <m:r>
                  <m:rPr>
                    <m:sty m:val="p"/>
                  </m:rPr>
                  <a:rPr lang="en-US" sz="1400" i="0" kern="1200">
                    <a:latin typeface="Cambria Math"/>
                  </a:rPr>
                  <m:t>Analysis</m:t>
                </m:r>
                <m:r>
                  <a:rPr lang="en-US" sz="1400" i="0" kern="1200">
                    <a:latin typeface="Cambria Math"/>
                  </a:rPr>
                  <m:t> </m:t>
                </m:r>
              </m:oMath>
            </m:oMathPara>
          </a14:m>
          <a:endParaRPr lang="en-US" sz="1400" i="0" kern="1200"/>
        </a:p>
      </dsp:txBody>
      <dsp:txXfrm>
        <a:off x="2305689" y="164541"/>
        <a:ext cx="1355080" cy="405221"/>
      </dsp:txXfrm>
    </dsp:sp>
    <dsp:sp modelId="{0D079D5E-7CD9-4407-BA45-1FD84F6AB10A}">
      <dsp:nvSpPr>
        <dsp:cNvPr id="0" name=""/>
        <dsp:cNvSpPr/>
      </dsp:nvSpPr>
      <dsp:spPr>
        <a:xfrm>
          <a:off x="4018" y="1011019"/>
          <a:ext cx="2748969" cy="3408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m:rPr>
                    <m:sty m:val="p"/>
                  </m:rPr>
                  <a:rPr lang="en-US" sz="1500" i="0" kern="1200">
                    <a:latin typeface="Cambria Math"/>
                  </a:rPr>
                  <m:t>absolute</m:t>
                </m:r>
                <m:r>
                  <a:rPr lang="en-US" sz="1500" i="0" kern="1200">
                    <a:latin typeface="Cambria Math"/>
                  </a:rPr>
                  <m:t> </m:t>
                </m:r>
                <m:r>
                  <m:rPr>
                    <m:sty m:val="p"/>
                  </m:rPr>
                  <a:rPr lang="en-US" sz="1500" i="0" kern="1200">
                    <a:latin typeface="Cambria Math"/>
                  </a:rPr>
                  <m:t>error</m:t>
                </m:r>
                <m:r>
                  <a:rPr lang="en-US" sz="1500" i="0" kern="1200">
                    <a:latin typeface="Cambria Math"/>
                  </a:rPr>
                  <m:t> </m:t>
                </m:r>
              </m:oMath>
            </m:oMathPara>
          </a14:m>
          <a:endParaRPr lang="en-US" sz="1500" i="0" kern="1200"/>
        </a:p>
      </dsp:txBody>
      <dsp:txXfrm>
        <a:off x="4018" y="1011019"/>
        <a:ext cx="2748969" cy="340818"/>
      </dsp:txXfrm>
    </dsp:sp>
    <dsp:sp modelId="{67653DD2-909D-45B1-A1B8-EBE4AC807322}">
      <dsp:nvSpPr>
        <dsp:cNvPr id="0" name=""/>
        <dsp:cNvSpPr/>
      </dsp:nvSpPr>
      <dsp:spPr>
        <a:xfrm>
          <a:off x="3198258" y="1018636"/>
          <a:ext cx="2768196" cy="31578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"/>
              </m:oMathParaPr>
              <m:oMath xmlns:m="http://schemas.openxmlformats.org/officeDocument/2006/math">
                <m:r>
                  <m:rPr>
                    <m:sty m:val="p"/>
                  </m:rPr>
                  <a:rPr lang="en-US" sz="1500" i="0" kern="1200">
                    <a:latin typeface="Cambria Math"/>
                  </a:rPr>
                  <m:t>relative</m:t>
                </m:r>
                <m:r>
                  <a:rPr lang="en-US" sz="1500" i="0" kern="1200">
                    <a:latin typeface="Cambria Math"/>
                  </a:rPr>
                  <m:t> </m:t>
                </m:r>
                <m:r>
                  <m:rPr>
                    <m:sty m:val="p"/>
                  </m:rPr>
                  <a:rPr lang="en-US" sz="1500" i="0" kern="1200">
                    <a:latin typeface="Cambria Math"/>
                  </a:rPr>
                  <m:t>error</m:t>
                </m:r>
                <m:r>
                  <a:rPr lang="en-US" sz="1500" i="0" kern="1200">
                    <a:latin typeface="Cambria Math"/>
                  </a:rPr>
                  <m:t> </m:t>
                </m:r>
              </m:oMath>
            </m:oMathPara>
          </a14:m>
          <a:endParaRPr lang="en-US" sz="1500" i="0" kern="1200"/>
        </a:p>
      </dsp:txBody>
      <dsp:txXfrm>
        <a:off x="3198258" y="1018636"/>
        <a:ext cx="2768196" cy="3157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BEDAAA-78C8-4127-A777-D5784B0B931E}">
      <dsp:nvSpPr>
        <dsp:cNvPr id="0" name=""/>
        <dsp:cNvSpPr/>
      </dsp:nvSpPr>
      <dsp:spPr>
        <a:xfrm>
          <a:off x="2960370" y="616926"/>
          <a:ext cx="1582890" cy="437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938"/>
              </a:lnTo>
              <a:lnTo>
                <a:pt x="1582890" y="218938"/>
              </a:lnTo>
              <a:lnTo>
                <a:pt x="1582890" y="43787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A4F57-624F-4565-96B4-401C3F2BA73B}">
      <dsp:nvSpPr>
        <dsp:cNvPr id="0" name=""/>
        <dsp:cNvSpPr/>
      </dsp:nvSpPr>
      <dsp:spPr>
        <a:xfrm>
          <a:off x="1367940" y="616926"/>
          <a:ext cx="1592429" cy="437876"/>
        </a:xfrm>
        <a:custGeom>
          <a:avLst/>
          <a:gdLst/>
          <a:ahLst/>
          <a:cxnLst/>
          <a:rect l="0" t="0" r="0" b="0"/>
          <a:pathLst>
            <a:path>
              <a:moveTo>
                <a:pt x="1592429" y="0"/>
              </a:moveTo>
              <a:lnTo>
                <a:pt x="1592429" y="218938"/>
              </a:lnTo>
              <a:lnTo>
                <a:pt x="0" y="218938"/>
              </a:lnTo>
              <a:lnTo>
                <a:pt x="0" y="43787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18940-43A1-491D-9AE2-03386D19D60A}">
      <dsp:nvSpPr>
        <dsp:cNvPr id="0" name=""/>
        <dsp:cNvSpPr/>
      </dsp:nvSpPr>
      <dsp:spPr>
        <a:xfrm>
          <a:off x="2288021" y="214810"/>
          <a:ext cx="1344696" cy="40211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m:rPr>
                    <m:sty m:val="p"/>
                  </m:rPr>
                  <a:rPr lang="en-US" sz="1400" i="0" kern="1200">
                    <a:latin typeface="Cambria Math"/>
                  </a:rPr>
                  <m:t>source</m:t>
                </m:r>
                <m:r>
                  <a:rPr lang="en-US" sz="1400" i="0" kern="1200">
                    <a:latin typeface="Cambria Math"/>
                  </a:rPr>
                  <m:t> </m:t>
                </m:r>
                <m:r>
                  <m:rPr>
                    <m:sty m:val="p"/>
                  </m:rPr>
                  <a:rPr lang="en-US" sz="1400" i="0" kern="1200">
                    <a:latin typeface="Cambria Math"/>
                  </a:rPr>
                  <m:t>of</m:t>
                </m:r>
                <m:r>
                  <a:rPr lang="en-US" sz="1400" i="0" kern="1200">
                    <a:latin typeface="Cambria Math"/>
                  </a:rPr>
                  <m:t> </m:t>
                </m:r>
                <m:r>
                  <m:rPr>
                    <m:sty m:val="p"/>
                  </m:rPr>
                  <a:rPr lang="en-US" sz="1400" i="0" kern="1200">
                    <a:latin typeface="Cambria Math"/>
                  </a:rPr>
                  <m:t>error</m:t>
                </m:r>
                <m:r>
                  <a:rPr lang="en-US" sz="1400" i="0" kern="1200">
                    <a:latin typeface="Cambria Math"/>
                  </a:rPr>
                  <m:t> </m:t>
                </m:r>
              </m:oMath>
            </m:oMathPara>
          </a14:m>
          <a:endParaRPr lang="en-US" sz="1400" i="0" kern="1200"/>
        </a:p>
      </dsp:txBody>
      <dsp:txXfrm>
        <a:off x="2288021" y="214810"/>
        <a:ext cx="1344696" cy="402116"/>
      </dsp:txXfrm>
    </dsp:sp>
    <dsp:sp modelId="{0D079D5E-7CD9-4407-BA45-1FD84F6AB10A}">
      <dsp:nvSpPr>
        <dsp:cNvPr id="0" name=""/>
        <dsp:cNvSpPr/>
      </dsp:nvSpPr>
      <dsp:spPr>
        <a:xfrm>
          <a:off x="3987" y="1054802"/>
          <a:ext cx="2727905" cy="33820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m:rPr>
                    <m:sty m:val="p"/>
                  </m:rPr>
                  <a:rPr lang="en-US" sz="1500" i="0" kern="1200">
                    <a:latin typeface="Cambria Math"/>
                  </a:rPr>
                  <m:t>Truncation</m:t>
                </m:r>
                <m:r>
                  <a:rPr lang="en-US" sz="1500" i="0" kern="1200">
                    <a:latin typeface="Cambria Math"/>
                  </a:rPr>
                  <m:t> </m:t>
                </m:r>
                <m:r>
                  <m:rPr>
                    <m:sty m:val="p"/>
                  </m:rPr>
                  <a:rPr lang="en-US" sz="1500" i="0" kern="1200">
                    <a:latin typeface="Cambria Math"/>
                  </a:rPr>
                  <m:t>error</m:t>
                </m:r>
                <m:r>
                  <a:rPr lang="en-US" sz="1500" i="0" kern="1200">
                    <a:latin typeface="Cambria Math"/>
                  </a:rPr>
                  <m:t> </m:t>
                </m:r>
              </m:oMath>
            </m:oMathPara>
          </a14:m>
          <a:endParaRPr lang="en-US" sz="1500" i="0" kern="1200"/>
        </a:p>
      </dsp:txBody>
      <dsp:txXfrm>
        <a:off x="3987" y="1054802"/>
        <a:ext cx="2727905" cy="338207"/>
      </dsp:txXfrm>
    </dsp:sp>
    <dsp:sp modelId="{67653DD2-909D-45B1-A1B8-EBE4AC807322}">
      <dsp:nvSpPr>
        <dsp:cNvPr id="0" name=""/>
        <dsp:cNvSpPr/>
      </dsp:nvSpPr>
      <dsp:spPr>
        <a:xfrm>
          <a:off x="3169768" y="1054802"/>
          <a:ext cx="2746983" cy="31336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14:m xmlns:a14="http://schemas.microsoft.com/office/drawing/2010/main">
            <m:oMathPara xmlns:m="http://schemas.openxmlformats.org/officeDocument/2006/math">
              <m:oMathParaPr>
                <m:jc m:val="centerGroup"/>
              </m:oMathParaPr>
              <m:oMath xmlns:m="http://schemas.openxmlformats.org/officeDocument/2006/math">
                <m:r>
                  <m:rPr>
                    <m:sty m:val="p"/>
                  </m:rPr>
                  <a:rPr lang="en-US" sz="1500" i="0" kern="1200">
                    <a:latin typeface="Cambria Math"/>
                  </a:rPr>
                  <m:t>Rand</m:t>
                </m:r>
                <m:r>
                  <a:rPr lang="en-US" sz="1500" i="0" kern="1200">
                    <a:latin typeface="Cambria Math"/>
                  </a:rPr>
                  <m:t>−</m:t>
                </m:r>
                <m:r>
                  <m:rPr>
                    <m:sty m:val="p"/>
                  </m:rPr>
                  <a:rPr lang="en-US" sz="1500" i="0" kern="1200">
                    <a:latin typeface="Cambria Math"/>
                  </a:rPr>
                  <m:t>off</m:t>
                </m:r>
                <m:r>
                  <a:rPr lang="en-US" sz="1500" i="0" kern="1200">
                    <a:latin typeface="Cambria Math"/>
                  </a:rPr>
                  <m:t> </m:t>
                </m:r>
                <m:r>
                  <m:rPr>
                    <m:sty m:val="p"/>
                  </m:rPr>
                  <a:rPr lang="en-US" sz="1500" i="0" kern="1200">
                    <a:latin typeface="Cambria Math"/>
                  </a:rPr>
                  <m:t>error</m:t>
                </m:r>
                <m:r>
                  <a:rPr lang="en-US" sz="1500" i="0" kern="1200">
                    <a:latin typeface="Cambria Math"/>
                  </a:rPr>
                  <m:t> </m:t>
                </m:r>
              </m:oMath>
            </m:oMathPara>
          </a14:m>
          <a:endParaRPr lang="en-US" sz="1500" i="0" kern="1200"/>
        </a:p>
      </dsp:txBody>
      <dsp:txXfrm>
        <a:off x="3169768" y="1054802"/>
        <a:ext cx="2746983" cy="3133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Etaiwi Alaa</dc:creator>
  <cp:lastModifiedBy>Dell</cp:lastModifiedBy>
  <cp:revision>4</cp:revision>
  <dcterms:created xsi:type="dcterms:W3CDTF">2020-02-28T13:33:00Z</dcterms:created>
  <dcterms:modified xsi:type="dcterms:W3CDTF">2020-02-28T15:31:00Z</dcterms:modified>
</cp:coreProperties>
</file>