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86" w:rsidRDefault="008D7A86" w:rsidP="008D7A86">
      <w:pPr>
        <w:bidi/>
        <w:rPr>
          <w:rFonts w:asciiTheme="majorBidi" w:eastAsiaTheme="minorEastAsia" w:hAnsiTheme="majorBidi" w:cstheme="majorBidi"/>
          <w:sz w:val="28"/>
          <w:szCs w:val="28"/>
          <w:rtl/>
        </w:rPr>
      </w:pPr>
    </w:p>
    <w:p w:rsidR="008D7A86" w:rsidRDefault="008D7A86" w:rsidP="008D7A86">
      <w:pPr>
        <w:rPr>
          <w:rFonts w:asciiTheme="majorBidi" w:eastAsiaTheme="minorEastAsia" w:hAnsiTheme="majorBidi" w:cstheme="majorBidi"/>
          <w:sz w:val="28"/>
          <w:szCs w:val="28"/>
        </w:rPr>
      </w:pPr>
      <w:r>
        <w:rPr>
          <w:rFonts w:asciiTheme="majorBidi" w:eastAsiaTheme="minorEastAsia" w:hAnsiTheme="majorBidi" w:cstheme="majorBidi"/>
          <w:sz w:val="28"/>
          <w:szCs w:val="28"/>
        </w:rPr>
        <w:t>Section 4.5 The Correspondence Principle</w:t>
      </w:r>
      <w:r>
        <w:rPr>
          <w:rFonts w:asciiTheme="majorBidi" w:eastAsiaTheme="minorEastAsia" w:hAnsiTheme="majorBidi" w:cstheme="majorBidi" w:hint="cs"/>
          <w:sz w:val="28"/>
          <w:szCs w:val="28"/>
          <w:rtl/>
        </w:rPr>
        <w:t xml:space="preserve">مبدأ التوافق </w:t>
      </w:r>
    </w:p>
    <w:p w:rsidR="008D7A86" w:rsidRDefault="008D7A86" w:rsidP="008D7A86">
      <w:pPr>
        <w:bidi/>
        <w:rPr>
          <w:rFonts w:asciiTheme="majorBidi" w:eastAsiaTheme="minorEastAsia" w:hAnsiTheme="majorBidi" w:cstheme="majorBidi"/>
          <w:sz w:val="28"/>
          <w:szCs w:val="28"/>
          <w:rtl/>
        </w:rPr>
      </w:pPr>
      <w:r>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 xml:space="preserve">وينص هذا المبدأ على وجوب أن يكون هنالك توافق بين أية نظرية قديمة وبين أية نظرية حديثة تحل محلها في الحالات التي كانت النظرية القديمة تعطي فيها الجواب الصحيح. مثلا لا يوجد تكميم للطاقة للأجسام العادية بينما يوجد تكميم للأجسام الصغيرة جدا مثل الذرات. ولكن لننظر إلى ذرة الهيدروجين فكما وجدنا سابقا أن نصف قطرها يزداد مع مربع العدد </w:t>
      </w:r>
      <m:oMath>
        <m:r>
          <w:rPr>
            <w:rFonts w:ascii="Cambria Math" w:hAnsi="Cambria Math" w:cstheme="majorBidi"/>
            <w:sz w:val="28"/>
            <w:szCs w:val="28"/>
          </w:rPr>
          <m:t>n</m:t>
        </m:r>
      </m:oMath>
    </w:p>
    <w:p w:rsidR="008D7A86" w:rsidRDefault="008D7A86" w:rsidP="008D7A86">
      <w:pPr>
        <w:rPr>
          <w:rFonts w:asciiTheme="majorBidi" w:hAnsiTheme="majorBidi" w:cstheme="majorBidi"/>
          <w:sz w:val="28"/>
          <w:szCs w:val="28"/>
          <w:rtl/>
        </w:rPr>
      </w:pPr>
      <m:oMathPara>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n</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r>
            <w:rPr>
              <w:rFonts w:ascii="Cambria Math" w:hAnsi="Cambria Math" w:cstheme="majorBidi"/>
              <w:sz w:val="28"/>
              <w:szCs w:val="28"/>
            </w:rPr>
            <m:t xml:space="preserve">  =</m:t>
          </m:r>
          <m:r>
            <m:rPr>
              <m:sty m:val="p"/>
            </m:rPr>
            <w:rPr>
              <w:rFonts w:ascii="Cambria Math" w:hAnsi="Cambria Math" w:cstheme="majorBidi"/>
              <w:sz w:val="28"/>
              <w:szCs w:val="28"/>
            </w:rPr>
            <m:t>0.529Ǻ</m:t>
          </m:r>
          <m:r>
            <w:rPr>
              <w:rFonts w:ascii="Cambria Math" w:hAnsi="Cambria Math" w:cstheme="majorBidi"/>
              <w:sz w:val="28"/>
              <w:szCs w:val="28"/>
            </w:rPr>
            <m:t xml:space="preserve">   </m:t>
          </m:r>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r>
            <w:rPr>
              <w:rFonts w:ascii="Cambria Math" w:hAnsi="Cambria Math" w:cstheme="majorBidi"/>
              <w:sz w:val="28"/>
              <w:szCs w:val="28"/>
            </w:rPr>
            <m:t xml:space="preserve">    ,     n=1, 2, 3,….</m:t>
          </m:r>
        </m:oMath>
      </m:oMathPara>
    </w:p>
    <w:p w:rsidR="008D7A86" w:rsidRPr="00C407CD" w:rsidRDefault="008D7A86" w:rsidP="008D7A86">
      <w:pPr>
        <w:bidi/>
        <w:rPr>
          <w:rFonts w:asciiTheme="majorBidi" w:eastAsiaTheme="minorEastAsia" w:hAnsiTheme="majorBidi" w:cstheme="majorBidi"/>
          <w:sz w:val="28"/>
          <w:szCs w:val="28"/>
        </w:rPr>
      </w:pPr>
      <w:r>
        <w:rPr>
          <w:rFonts w:asciiTheme="majorBidi" w:eastAsiaTheme="minorEastAsia" w:hAnsiTheme="majorBidi" w:cstheme="majorBidi" w:hint="cs"/>
          <w:sz w:val="28"/>
          <w:szCs w:val="28"/>
          <w:rtl/>
        </w:rPr>
        <w:t xml:space="preserve">فلو كانت </w:t>
      </w:r>
      <m:oMath>
        <m:r>
          <w:rPr>
            <w:rFonts w:ascii="Cambria Math" w:hAnsi="Cambria Math" w:cstheme="majorBidi"/>
            <w:sz w:val="28"/>
            <w:szCs w:val="28"/>
          </w:rPr>
          <m:t>n</m:t>
        </m:r>
      </m:oMath>
      <w:r>
        <w:rPr>
          <w:rFonts w:asciiTheme="majorBidi" w:eastAsiaTheme="minorEastAsia" w:hAnsiTheme="majorBidi" w:cstheme="majorBidi" w:hint="cs"/>
          <w:sz w:val="28"/>
          <w:szCs w:val="28"/>
          <w:rtl/>
        </w:rPr>
        <w:t xml:space="preserve"> كبيرة (مثلا </w:t>
      </w:r>
      <m:oMath>
        <m:r>
          <w:rPr>
            <w:rFonts w:ascii="Cambria Math" w:hAnsi="Cambria Math" w:cstheme="majorBidi"/>
            <w:sz w:val="28"/>
            <w:szCs w:val="28"/>
          </w:rPr>
          <m:t>n</m:t>
        </m:r>
      </m:oMath>
      <w:r>
        <w:rPr>
          <w:rFonts w:asciiTheme="majorBidi" w:eastAsiaTheme="minorEastAsia" w:hAnsiTheme="majorBidi" w:cstheme="majorBidi" w:hint="cs"/>
          <w:sz w:val="28"/>
          <w:szCs w:val="28"/>
          <w:rtl/>
        </w:rPr>
        <w:t xml:space="preserve"> تساوي 20,000 ) لكان نصف قطر الذرة حوالي سنتمترين وبذلك للحالات التي تكون فيها </w:t>
      </w:r>
      <m:oMath>
        <m:r>
          <w:rPr>
            <w:rFonts w:ascii="Cambria Math" w:hAnsi="Cambria Math" w:cstheme="majorBidi"/>
            <w:sz w:val="28"/>
            <w:szCs w:val="28"/>
          </w:rPr>
          <m:t>n</m:t>
        </m:r>
      </m:oMath>
      <w:r>
        <w:rPr>
          <w:rFonts w:asciiTheme="majorBidi" w:eastAsiaTheme="minorEastAsia" w:hAnsiTheme="majorBidi" w:cstheme="majorBidi" w:hint="cs"/>
          <w:sz w:val="28"/>
          <w:szCs w:val="28"/>
          <w:rtl/>
        </w:rPr>
        <w:t xml:space="preserve"> كبيرة يجب أن يكون هنالك توافق بين نظرية بور وبين الفيزياء الكلاسيكية وهذا ما سنثبته.</w:t>
      </w:r>
    </w:p>
    <w:p w:rsidR="008D7A86" w:rsidRDefault="008D7A86" w:rsidP="008D7A86">
      <w:pPr>
        <w:jc w:val="right"/>
        <w:rPr>
          <w:rFonts w:asciiTheme="majorBidi" w:eastAsiaTheme="minorEastAsia" w:hAnsiTheme="majorBidi" w:cstheme="majorBidi"/>
          <w:sz w:val="28"/>
          <w:szCs w:val="28"/>
          <w:rtl/>
        </w:rPr>
      </w:pPr>
      <w:r>
        <w:rPr>
          <w:rFonts w:asciiTheme="majorBidi" w:hAnsiTheme="majorBidi" w:cstheme="majorBidi" w:hint="cs"/>
          <w:sz w:val="28"/>
          <w:szCs w:val="28"/>
          <w:rtl/>
        </w:rPr>
        <w:t xml:space="preserve">مثلا سنثبت (راجع المسألة 37 صفحة 149) أنه في مثل هذه الحالات تكون ذبذبة الفوتون الذي تطلقه ذرة الهيدروجين مساويا لذبذبة  دوران الإلكترون حول النواة  كما تتنبأ </w:t>
      </w:r>
      <w:r>
        <w:rPr>
          <w:rFonts w:asciiTheme="majorBidi" w:eastAsiaTheme="minorEastAsia" w:hAnsiTheme="majorBidi" w:cstheme="majorBidi" w:hint="cs"/>
          <w:sz w:val="28"/>
          <w:szCs w:val="28"/>
          <w:rtl/>
        </w:rPr>
        <w:t>الفيزياء الكلاسيكية:</w:t>
      </w:r>
    </w:p>
    <w:p w:rsidR="008D7A86" w:rsidRDefault="008D7A86" w:rsidP="008D7A86">
      <w:pPr>
        <w:rPr>
          <w:rFonts w:asciiTheme="majorBidi" w:eastAsiaTheme="minorEastAsia"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classical</m:t>
            </m:r>
          </m:sub>
        </m:sSub>
      </m:oMath>
      <w:r>
        <w:rPr>
          <w:rFonts w:asciiTheme="majorBidi" w:eastAsiaTheme="minorEastAsia" w:hAnsiTheme="majorBidi" w:cstheme="majorBidi"/>
          <w:sz w:val="28"/>
          <w:szCs w:val="28"/>
        </w:rPr>
        <w:t xml:space="preserve">=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m:t>
            </m:r>
          </m:num>
          <m:den>
            <m:r>
              <w:rPr>
                <w:rFonts w:ascii="Cambria Math" w:eastAsiaTheme="minorEastAsia" w:hAnsi="Cambria Math" w:cstheme="majorBidi"/>
                <w:sz w:val="28"/>
                <w:szCs w:val="28"/>
              </w:rPr>
              <m:t>period</m:t>
            </m:r>
          </m:den>
        </m:f>
      </m:oMath>
      <w:r>
        <w:rPr>
          <w:rFonts w:asciiTheme="majorBidi" w:eastAsiaTheme="minorEastAsia" w:hAnsiTheme="majorBidi" w:cstheme="majorBidi"/>
          <w:sz w:val="28"/>
          <w:szCs w:val="28"/>
        </w:rPr>
        <w:t xml:space="preserve"> =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v</m:t>
            </m:r>
          </m:num>
          <m:den>
            <m:r>
              <w:rPr>
                <w:rFonts w:ascii="Cambria Math" w:eastAsiaTheme="minorEastAsia" w:hAnsi="Cambria Math" w:cstheme="majorBidi"/>
                <w:sz w:val="28"/>
                <w:szCs w:val="28"/>
              </w:rPr>
              <m:t>2πr</m:t>
            </m:r>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nħ</m:t>
            </m:r>
          </m:num>
          <m:den>
            <m:r>
              <w:rPr>
                <w:rFonts w:ascii="Cambria Math" w:eastAsiaTheme="minorEastAsia" w:hAnsi="Cambria Math" w:cstheme="majorBidi"/>
                <w:sz w:val="28"/>
                <w:szCs w:val="28"/>
              </w:rPr>
              <m:t>2π</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r</m:t>
                </m:r>
              </m:e>
              <m:sup>
                <m:r>
                  <w:rPr>
                    <w:rFonts w:ascii="Cambria Math" w:eastAsiaTheme="minorEastAsia" w:hAnsi="Cambria Math" w:cstheme="majorBidi"/>
                    <w:sz w:val="28"/>
                    <w:szCs w:val="28"/>
                  </w:rPr>
                  <m:t xml:space="preserve">2 </m:t>
                </m:r>
              </m:sup>
            </m:sSup>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nħ</m:t>
            </m:r>
          </m:num>
          <m:den>
            <m:r>
              <w:rPr>
                <w:rFonts w:ascii="Cambria Math" w:eastAsiaTheme="minorEastAsia" w:hAnsi="Cambria Math" w:cstheme="majorBidi"/>
                <w:sz w:val="28"/>
                <w:szCs w:val="28"/>
              </w:rPr>
              <m:t>2π</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r>
              <w:rPr>
                <w:rFonts w:ascii="Cambria Math" w:eastAsiaTheme="minorEastAsia" w:hAnsi="Cambria Math" w:cstheme="majorBidi"/>
                <w:sz w:val="28"/>
                <w:szCs w:val="28"/>
              </w:rPr>
              <m:t xml:space="preserve"> </m:t>
            </m:r>
            <m:sSubSup>
              <m:sSubSupPr>
                <m:ctrlPr>
                  <w:rPr>
                    <w:rFonts w:ascii="Cambria Math" w:eastAsiaTheme="minorEastAsia" w:hAnsi="Cambria Math" w:cstheme="majorBidi"/>
                    <w:i/>
                    <w:sz w:val="28"/>
                    <w:szCs w:val="28"/>
                  </w:rPr>
                </m:ctrlPr>
              </m:sSubSup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0</m:t>
                </m:r>
              </m:sub>
              <m:sup>
                <m:r>
                  <w:rPr>
                    <w:rFonts w:ascii="Cambria Math" w:eastAsiaTheme="minorEastAsia" w:hAnsi="Cambria Math" w:cstheme="majorBidi"/>
                    <w:sz w:val="28"/>
                    <w:szCs w:val="28"/>
                  </w:rPr>
                  <m:t>2</m:t>
                </m:r>
              </m:sup>
            </m:sSubSup>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n</m:t>
                </m:r>
              </m:e>
              <m:sup>
                <m:r>
                  <w:rPr>
                    <w:rFonts w:ascii="Cambria Math" w:eastAsiaTheme="minorEastAsia" w:hAnsi="Cambria Math" w:cstheme="majorBidi"/>
                    <w:sz w:val="28"/>
                    <w:szCs w:val="28"/>
                  </w:rPr>
                  <m:t>4</m:t>
                </m:r>
              </m:sup>
            </m:sSup>
          </m:den>
        </m:f>
        <m:r>
          <w:rPr>
            <w:rFonts w:ascii="Cambria Math" w:eastAsiaTheme="minorEastAsia" w:hAnsi="Cambria Math" w:cstheme="majorBidi"/>
            <w:sz w:val="28"/>
            <w:szCs w:val="28"/>
          </w:rPr>
          <m:t xml:space="preserve">= </m:t>
        </m:r>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ħ</m:t>
                </m:r>
              </m:num>
              <m:den>
                <m:r>
                  <w:rPr>
                    <w:rFonts w:ascii="Cambria Math" w:eastAsiaTheme="minorEastAsia" w:hAnsi="Cambria Math" w:cstheme="majorBidi"/>
                    <w:sz w:val="28"/>
                    <w:szCs w:val="28"/>
                  </w:rPr>
                  <m:t>2π</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den>
            </m:f>
          </m:e>
        </m:d>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k</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r>
                      <w:rPr>
                        <w:rFonts w:ascii="Cambria Math" w:eastAsiaTheme="minorEastAsia" w:hAnsi="Cambria Math" w:cstheme="majorBidi"/>
                        <w:sz w:val="28"/>
                        <w:szCs w:val="28"/>
                      </w:rPr>
                      <m:t>2</m:t>
                    </m:r>
                  </m:sup>
                </m:sSup>
              </m:num>
              <m:den>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ħ</m:t>
                    </m:r>
                  </m:e>
                  <m:sup>
                    <m:r>
                      <w:rPr>
                        <w:rFonts w:ascii="Cambria Math" w:eastAsiaTheme="minorEastAsia" w:hAnsi="Cambria Math" w:cstheme="majorBidi"/>
                        <w:sz w:val="28"/>
                        <w:szCs w:val="28"/>
                      </w:rPr>
                      <m:t>2</m:t>
                    </m:r>
                  </m:sup>
                </m:sSup>
              </m:den>
            </m:f>
          </m:e>
        </m:d>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0</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n</m:t>
                    </m:r>
                  </m:e>
                  <m:sup>
                    <m:r>
                      <w:rPr>
                        <w:rFonts w:ascii="Cambria Math" w:eastAsiaTheme="minorEastAsia" w:hAnsi="Cambria Math" w:cstheme="majorBidi"/>
                        <w:sz w:val="28"/>
                        <w:szCs w:val="28"/>
                      </w:rPr>
                      <m:t>3</m:t>
                    </m:r>
                  </m:sup>
                </m:sSup>
              </m:den>
            </m:f>
          </m:e>
        </m:d>
        <m:r>
          <w:rPr>
            <w:rFonts w:ascii="Cambria Math" w:eastAsiaTheme="minorEastAsia" w:hAnsi="Cambria Math" w:cstheme="majorBidi"/>
            <w:sz w:val="28"/>
            <w:szCs w:val="28"/>
          </w:rPr>
          <m:t xml:space="preserve">= </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k</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r>
                  <w:rPr>
                    <w:rFonts w:ascii="Cambria Math" w:eastAsiaTheme="minorEastAsia" w:hAnsi="Cambria Math" w:cstheme="majorBidi"/>
                    <w:sz w:val="28"/>
                    <w:szCs w:val="28"/>
                  </w:rPr>
                  <m:t>2</m:t>
                </m:r>
              </m:sup>
            </m:sSup>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ha</m:t>
                </m:r>
              </m:e>
              <m:sub>
                <m:r>
                  <w:rPr>
                    <w:rFonts w:ascii="Cambria Math" w:eastAsiaTheme="minorEastAsia" w:hAnsi="Cambria Math" w:cstheme="majorBidi"/>
                    <w:sz w:val="28"/>
                    <w:szCs w:val="28"/>
                  </w:rPr>
                  <m:t>0</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n</m:t>
                </m:r>
              </m:e>
              <m:sup>
                <m:r>
                  <w:rPr>
                    <w:rFonts w:ascii="Cambria Math" w:eastAsiaTheme="minorEastAsia" w:hAnsi="Cambria Math" w:cstheme="majorBidi"/>
                    <w:sz w:val="28"/>
                    <w:szCs w:val="28"/>
                  </w:rPr>
                  <m:t>3</m:t>
                </m:r>
              </m:sup>
            </m:sSup>
          </m:den>
        </m:f>
      </m:oMath>
    </w:p>
    <w:p w:rsidR="008D7A86" w:rsidRDefault="008D7A86" w:rsidP="008D7A86">
      <w:pPr>
        <w:bidi/>
        <w:rPr>
          <w:rFonts w:asciiTheme="majorBidi" w:hAnsiTheme="majorBidi" w:cstheme="majorBidi"/>
          <w:sz w:val="28"/>
          <w:szCs w:val="28"/>
          <w:rtl/>
        </w:rPr>
      </w:pPr>
      <w:r>
        <w:rPr>
          <w:rFonts w:asciiTheme="majorBidi" w:hAnsiTheme="majorBidi" w:cstheme="majorBidi" w:hint="cs"/>
          <w:sz w:val="28"/>
          <w:szCs w:val="28"/>
          <w:rtl/>
        </w:rPr>
        <w:t>حيث استعملنا المعالات 4.24 و 4.28 و 4.29. بينما حسب نظرية بور</w:t>
      </w:r>
      <w:r>
        <w:rPr>
          <w:rFonts w:asciiTheme="majorBidi" w:hAnsiTheme="majorBidi" w:cstheme="majorBidi"/>
          <w:sz w:val="28"/>
          <w:szCs w:val="28"/>
        </w:rPr>
        <w:t xml:space="preserve"> </w:t>
      </w:r>
      <w:r>
        <w:rPr>
          <w:rFonts w:asciiTheme="majorBidi" w:hAnsiTheme="majorBidi" w:cstheme="majorBidi" w:hint="cs"/>
          <w:sz w:val="28"/>
          <w:szCs w:val="28"/>
          <w:rtl/>
        </w:rPr>
        <w:t xml:space="preserve"> للانتقال من الحالة </w:t>
      </w:r>
      <w:r>
        <w:rPr>
          <w:rFonts w:asciiTheme="majorBidi" w:hAnsiTheme="majorBidi" w:cstheme="majorBidi"/>
          <w:sz w:val="28"/>
          <w:szCs w:val="28"/>
        </w:rPr>
        <w:t>n+1</w:t>
      </w:r>
      <w:r>
        <w:rPr>
          <w:rFonts w:asciiTheme="majorBidi" w:hAnsiTheme="majorBidi" w:cstheme="majorBidi" w:hint="cs"/>
          <w:sz w:val="28"/>
          <w:szCs w:val="28"/>
          <w:rtl/>
        </w:rPr>
        <w:t xml:space="preserve">  إلى الحالة </w:t>
      </w:r>
      <w:r>
        <w:rPr>
          <w:rFonts w:asciiTheme="majorBidi" w:hAnsiTheme="majorBidi" w:cstheme="majorBidi"/>
          <w:sz w:val="28"/>
          <w:szCs w:val="28"/>
        </w:rPr>
        <w:t xml:space="preserve">  n</w:t>
      </w:r>
      <w:r>
        <w:rPr>
          <w:rFonts w:asciiTheme="majorBidi" w:hAnsiTheme="majorBidi" w:cstheme="majorBidi" w:hint="cs"/>
          <w:sz w:val="28"/>
          <w:szCs w:val="28"/>
          <w:rtl/>
        </w:rPr>
        <w:t>تكون ذبذبة الفوتون</w:t>
      </w:r>
      <w:r>
        <w:rPr>
          <w:rFonts w:asciiTheme="majorBidi" w:hAnsiTheme="majorBidi" w:cstheme="majorBidi"/>
          <w:sz w:val="28"/>
          <w:szCs w:val="28"/>
        </w:rPr>
        <w:t xml:space="preserve"> </w:t>
      </w:r>
      <w:r>
        <w:rPr>
          <w:rFonts w:asciiTheme="majorBidi" w:hAnsiTheme="majorBidi" w:cstheme="majorBidi" w:hint="cs"/>
          <w:sz w:val="28"/>
          <w:szCs w:val="28"/>
          <w:rtl/>
        </w:rPr>
        <w:t>(باستعمال المعادلات4.23 و 4.30):</w:t>
      </w:r>
    </w:p>
    <w:p w:rsidR="008D7A86" w:rsidRPr="003437EC" w:rsidRDefault="008D7A86" w:rsidP="008D7A86">
      <w:pPr>
        <w:rPr>
          <w:rFonts w:asciiTheme="majorBidi" w:eastAsiaTheme="minorEastAsia" w:hAnsiTheme="majorBidi" w:cstheme="majorBidi"/>
          <w:sz w:val="28"/>
          <w:szCs w:val="28"/>
          <w:rtl/>
        </w:rPr>
      </w:pPr>
      <m:oMathPara>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quantum</m:t>
              </m:r>
            </m:sub>
          </m:sSub>
          <m:d>
            <m:dPr>
              <m:ctrlPr>
                <w:rPr>
                  <w:rFonts w:ascii="Cambria Math" w:hAnsi="Cambria Math" w:cstheme="majorBidi"/>
                  <w:i/>
                  <w:sz w:val="28"/>
                  <w:szCs w:val="28"/>
                </w:rPr>
              </m:ctrlPr>
            </m:dPr>
            <m:e>
              <m:r>
                <w:rPr>
                  <w:rFonts w:ascii="Cambria Math" w:hAnsi="Cambria Math" w:cstheme="majorBidi"/>
                  <w:sz w:val="28"/>
                  <w:szCs w:val="28"/>
                </w:rPr>
                <m:t>n+1→n</m:t>
              </m:r>
            </m:e>
          </m:d>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E</m:t>
                  </m:r>
                </m:e>
                <m:sub>
                  <m:r>
                    <w:rPr>
                      <w:rFonts w:ascii="Cambria Math" w:hAnsi="Cambria Math" w:cstheme="majorBidi"/>
                      <w:sz w:val="28"/>
                      <w:szCs w:val="28"/>
                    </w:rPr>
                    <m:t>n+1</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E</m:t>
                  </m:r>
                </m:e>
                <m:sub>
                  <m:r>
                    <w:rPr>
                      <w:rFonts w:ascii="Cambria Math" w:hAnsi="Cambria Math" w:cstheme="majorBidi"/>
                      <w:sz w:val="28"/>
                      <w:szCs w:val="28"/>
                    </w:rPr>
                    <m:t>n</m:t>
                  </m:r>
                </m:sub>
              </m:sSub>
            </m:num>
            <m:den>
              <m:r>
                <w:rPr>
                  <w:rFonts w:ascii="Cambria Math" w:hAnsi="Cambria Math" w:cstheme="majorBidi"/>
                  <w:sz w:val="28"/>
                  <w:szCs w:val="28"/>
                </w:rPr>
                <m:t>h</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-k</m:t>
              </m:r>
              <m:sSup>
                <m:sSupPr>
                  <m:ctrlPr>
                    <w:rPr>
                      <w:rFonts w:ascii="Cambria Math" w:hAnsi="Cambria Math" w:cstheme="majorBidi"/>
                      <w:i/>
                      <w:sz w:val="28"/>
                      <w:szCs w:val="28"/>
                    </w:rPr>
                  </m:ctrlPr>
                </m:sSupPr>
                <m:e>
                  <m:r>
                    <w:rPr>
                      <w:rFonts w:ascii="Cambria Math" w:hAnsi="Cambria Math" w:cstheme="majorBidi"/>
                      <w:sz w:val="28"/>
                      <w:szCs w:val="28"/>
                    </w:rPr>
                    <m:t>e</m:t>
                  </m:r>
                </m:e>
                <m:sup>
                  <m:r>
                    <w:rPr>
                      <w:rFonts w:ascii="Cambria Math" w:hAnsi="Cambria Math" w:cstheme="majorBidi"/>
                      <w:sz w:val="28"/>
                      <w:szCs w:val="28"/>
                    </w:rPr>
                    <m:t>2</m:t>
                  </m:r>
                </m:sup>
              </m:sSup>
            </m:num>
            <m:den>
              <m:r>
                <w:rPr>
                  <w:rFonts w:ascii="Cambria Math" w:hAnsi="Cambria Math" w:cstheme="majorBidi"/>
                  <w:sz w:val="28"/>
                  <w:szCs w:val="28"/>
                </w:rPr>
                <m:t>2</m:t>
              </m:r>
              <m:r>
                <w:rPr>
                  <w:rFonts w:ascii="Cambria Math" w:hAnsi="Cambria Math" w:cstheme="majorBidi"/>
                  <w:sz w:val="28"/>
                  <w:szCs w:val="28"/>
                </w:rPr>
                <m:t>h</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den>
          </m:f>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1</m:t>
                  </m:r>
                </m:num>
                <m:den>
                  <m:sSup>
                    <m:sSupPr>
                      <m:ctrlPr>
                        <w:rPr>
                          <w:rFonts w:ascii="Cambria Math" w:hAnsi="Cambria Math" w:cstheme="majorBidi"/>
                          <w:i/>
                          <w:sz w:val="28"/>
                          <w:szCs w:val="28"/>
                        </w:rPr>
                      </m:ctrlPr>
                    </m:sSupPr>
                    <m:e>
                      <m:d>
                        <m:dPr>
                          <m:ctrlPr>
                            <w:rPr>
                              <w:rFonts w:ascii="Cambria Math" w:hAnsi="Cambria Math" w:cstheme="majorBidi"/>
                              <w:i/>
                              <w:sz w:val="28"/>
                              <w:szCs w:val="28"/>
                            </w:rPr>
                          </m:ctrlPr>
                        </m:dPr>
                        <m:e>
                          <m:r>
                            <w:rPr>
                              <w:rFonts w:ascii="Cambria Math" w:hAnsi="Cambria Math" w:cstheme="majorBidi"/>
                              <w:sz w:val="28"/>
                              <w:szCs w:val="28"/>
                            </w:rPr>
                            <m:t>n+1</m:t>
                          </m:r>
                        </m:e>
                      </m:d>
                    </m:e>
                    <m:sup>
                      <m:r>
                        <w:rPr>
                          <w:rFonts w:ascii="Cambria Math" w:hAnsi="Cambria Math" w:cstheme="majorBidi"/>
                          <w:sz w:val="28"/>
                          <w:szCs w:val="28"/>
                        </w:rPr>
                        <m:t>2</m:t>
                      </m:r>
                    </m:sup>
                  </m:sSup>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1</m:t>
                  </m:r>
                </m:num>
                <m:den>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den>
              </m:f>
            </m:e>
          </m:d>
          <m:r>
            <w:rPr>
              <w:rFonts w:ascii="Cambria Math" w:hAnsi="Cambria Math" w:cstheme="majorBidi"/>
              <w:sz w:val="28"/>
              <w:szCs w:val="28"/>
            </w:rPr>
            <m:t>=</m:t>
          </m:r>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k</m:t>
                  </m:r>
                  <m:sSup>
                    <m:sSupPr>
                      <m:ctrlPr>
                        <w:rPr>
                          <w:rFonts w:ascii="Cambria Math" w:hAnsi="Cambria Math" w:cstheme="majorBidi"/>
                          <w:i/>
                          <w:sz w:val="28"/>
                          <w:szCs w:val="28"/>
                        </w:rPr>
                      </m:ctrlPr>
                    </m:sSupPr>
                    <m:e>
                      <m:r>
                        <w:rPr>
                          <w:rFonts w:ascii="Cambria Math" w:hAnsi="Cambria Math" w:cstheme="majorBidi"/>
                          <w:sz w:val="28"/>
                          <w:szCs w:val="28"/>
                        </w:rPr>
                        <m:t>e</m:t>
                      </m:r>
                    </m:e>
                    <m:sup>
                      <m:r>
                        <w:rPr>
                          <w:rFonts w:ascii="Cambria Math" w:hAnsi="Cambria Math" w:cstheme="majorBidi"/>
                          <w:sz w:val="28"/>
                          <w:szCs w:val="28"/>
                        </w:rPr>
                        <m:t>2</m:t>
                      </m:r>
                    </m:sup>
                  </m:sSup>
                </m:num>
                <m:den>
                  <m:r>
                    <w:rPr>
                      <w:rFonts w:ascii="Cambria Math" w:hAnsi="Cambria Math" w:cstheme="majorBidi"/>
                      <w:sz w:val="28"/>
                      <w:szCs w:val="28"/>
                    </w:rPr>
                    <m:t>2</m:t>
                  </m:r>
                  <m:r>
                    <w:rPr>
                      <w:rFonts w:ascii="Cambria Math" w:hAnsi="Cambria Math" w:cstheme="majorBidi"/>
                      <w:sz w:val="28"/>
                      <w:szCs w:val="28"/>
                    </w:rPr>
                    <m:t>h</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den>
              </m:f>
            </m:e>
          </m:d>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2n+1</m:t>
                  </m:r>
                </m:num>
                <m:den>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sSup>
                    <m:sSupPr>
                      <m:ctrlPr>
                        <w:rPr>
                          <w:rFonts w:ascii="Cambria Math" w:hAnsi="Cambria Math" w:cstheme="majorBidi"/>
                          <w:i/>
                          <w:sz w:val="28"/>
                          <w:szCs w:val="28"/>
                        </w:rPr>
                      </m:ctrlPr>
                    </m:sSupPr>
                    <m:e>
                      <m:d>
                        <m:dPr>
                          <m:ctrlPr>
                            <w:rPr>
                              <w:rFonts w:ascii="Cambria Math" w:hAnsi="Cambria Math" w:cstheme="majorBidi"/>
                              <w:i/>
                              <w:sz w:val="28"/>
                              <w:szCs w:val="28"/>
                            </w:rPr>
                          </m:ctrlPr>
                        </m:dPr>
                        <m:e>
                          <m:r>
                            <w:rPr>
                              <w:rFonts w:ascii="Cambria Math" w:hAnsi="Cambria Math" w:cstheme="majorBidi"/>
                              <w:sz w:val="28"/>
                              <w:szCs w:val="28"/>
                            </w:rPr>
                            <m:t>n+1</m:t>
                          </m:r>
                        </m:e>
                      </m:d>
                    </m:e>
                    <m:sup>
                      <m:r>
                        <w:rPr>
                          <w:rFonts w:ascii="Cambria Math" w:hAnsi="Cambria Math" w:cstheme="majorBidi"/>
                          <w:sz w:val="28"/>
                          <w:szCs w:val="28"/>
                        </w:rPr>
                        <m:t>2</m:t>
                      </m:r>
                    </m:sup>
                  </m:sSup>
                </m:den>
              </m:f>
            </m:e>
          </m:d>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classical</m:t>
              </m:r>
            </m:sub>
          </m:sSub>
          <m:r>
            <w:rPr>
              <w:rFonts w:ascii="Cambria Math" w:hAnsi="Cambria Math" w:cstheme="majorBidi"/>
              <w:sz w:val="28"/>
              <w:szCs w:val="28"/>
            </w:rPr>
            <m:t xml:space="preserve">     </m:t>
          </m:r>
          <m:r>
            <m:rPr>
              <m:sty m:val="p"/>
            </m:rPr>
            <w:rPr>
              <w:rFonts w:ascii="Cambria Math" w:hAnsi="Cambria Math" w:cstheme="majorBidi"/>
              <w:sz w:val="28"/>
              <w:szCs w:val="28"/>
            </w:rPr>
            <m:t>if</m:t>
          </m:r>
          <m:r>
            <w:rPr>
              <w:rFonts w:ascii="Cambria Math" w:hAnsi="Cambria Math" w:cstheme="majorBidi"/>
              <w:sz w:val="28"/>
              <w:szCs w:val="28"/>
            </w:rPr>
            <m:t xml:space="preserve"> n≫1</m:t>
          </m:r>
        </m:oMath>
      </m:oMathPara>
    </w:p>
    <w:p w:rsidR="008D7A86" w:rsidRDefault="008D7A86" w:rsidP="008D7A86">
      <w:pPr>
        <w:bidi/>
        <w:rPr>
          <w:rFonts w:asciiTheme="majorBidi" w:eastAsiaTheme="minorEastAsia" w:hAnsiTheme="majorBidi" w:cstheme="majorBidi"/>
          <w:sz w:val="28"/>
          <w:szCs w:val="28"/>
        </w:rPr>
      </w:pPr>
      <w:r>
        <w:rPr>
          <w:rFonts w:asciiTheme="majorBidi" w:eastAsiaTheme="minorEastAsia" w:hAnsiTheme="majorBidi" w:cstheme="majorBidi" w:hint="cs"/>
          <w:sz w:val="28"/>
          <w:szCs w:val="28"/>
          <w:rtl/>
        </w:rPr>
        <w:t>ونلاحظ أن النتيجتين متساويتان إذا كانت</w:t>
      </w:r>
      <w:r>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 xml:space="preserve"> </w:t>
      </w:r>
      <w:r>
        <w:rPr>
          <w:rFonts w:asciiTheme="majorBidi" w:eastAsiaTheme="minorEastAsia" w:hAnsiTheme="majorBidi" w:cstheme="majorBidi"/>
          <w:sz w:val="28"/>
          <w:szCs w:val="28"/>
        </w:rPr>
        <w:t xml:space="preserve">  n</w:t>
      </w:r>
      <w:r>
        <w:rPr>
          <w:rFonts w:asciiTheme="majorBidi" w:eastAsiaTheme="minorEastAsia" w:hAnsiTheme="majorBidi" w:cstheme="majorBidi" w:hint="cs"/>
          <w:sz w:val="28"/>
          <w:szCs w:val="28"/>
          <w:rtl/>
        </w:rPr>
        <w:t>كبيرة بحيث يمكننا إهمال 1 بالمقارنة مع</w:t>
      </w:r>
      <w:r>
        <w:rPr>
          <w:rFonts w:asciiTheme="majorBidi" w:eastAsiaTheme="minorEastAsia" w:hAnsiTheme="majorBidi" w:cstheme="majorBidi"/>
          <w:sz w:val="28"/>
          <w:szCs w:val="28"/>
        </w:rPr>
        <w:t xml:space="preserve">n  </w:t>
      </w:r>
      <w:r>
        <w:rPr>
          <w:rFonts w:asciiTheme="majorBidi" w:eastAsiaTheme="minorEastAsia" w:hAnsiTheme="majorBidi" w:cstheme="majorBidi" w:hint="cs"/>
          <w:sz w:val="28"/>
          <w:szCs w:val="28"/>
          <w:rtl/>
        </w:rPr>
        <w:t xml:space="preserve">. </w:t>
      </w:r>
    </w:p>
    <w:p w:rsidR="00A0757C" w:rsidRPr="008D7A86" w:rsidRDefault="008D7A86" w:rsidP="008D7A86">
      <w:pPr>
        <w:bidi/>
      </w:pPr>
      <w:bookmarkStart w:id="0" w:name="_GoBack"/>
      <w:bookmarkEnd w:id="0"/>
    </w:p>
    <w:sectPr w:rsidR="00A0757C" w:rsidRPr="008D7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6"/>
    <w:rsid w:val="00087598"/>
    <w:rsid w:val="00672360"/>
    <w:rsid w:val="008D7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 Giacaman</dc:creator>
  <cp:lastModifiedBy>Henry R Giacaman</cp:lastModifiedBy>
  <cp:revision>1</cp:revision>
  <dcterms:created xsi:type="dcterms:W3CDTF">2020-03-24T09:47:00Z</dcterms:created>
  <dcterms:modified xsi:type="dcterms:W3CDTF">2020-03-24T09:49:00Z</dcterms:modified>
</cp:coreProperties>
</file>