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27" w:rsidRPr="00F76E27" w:rsidRDefault="00F76E27" w:rsidP="00F76E27">
      <w:pPr>
        <w:pStyle w:val="NormalWeb"/>
        <w:spacing w:before="0" w:beforeAutospacing="0" w:after="0" w:afterAutospacing="0"/>
        <w:jc w:val="center"/>
        <w:rPr>
          <w:b/>
          <w:bCs/>
          <w:sz w:val="26"/>
          <w:szCs w:val="26"/>
        </w:rPr>
      </w:pPr>
      <w:r>
        <w:rPr>
          <w:noProof/>
        </w:rPr>
        <w:drawing>
          <wp:inline distT="0" distB="0" distL="0" distR="0" wp14:anchorId="262C201A" wp14:editId="05D85E9D">
            <wp:extent cx="1657350" cy="628650"/>
            <wp:effectExtent l="1905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657350" cy="628650"/>
                    </a:xfrm>
                    <a:prstGeom prst="rect">
                      <a:avLst/>
                    </a:prstGeom>
                    <a:noFill/>
                    <a:ln w="9525">
                      <a:noFill/>
                      <a:miter lim="800000"/>
                      <a:headEnd/>
                      <a:tailEnd/>
                    </a:ln>
                  </pic:spPr>
                </pic:pic>
              </a:graphicData>
            </a:graphic>
          </wp:inline>
        </w:drawing>
      </w:r>
    </w:p>
    <w:p w:rsidR="005238E9" w:rsidRPr="00805900" w:rsidRDefault="005238E9" w:rsidP="00653F12">
      <w:pPr>
        <w:pStyle w:val="NormalWeb"/>
        <w:spacing w:before="0" w:beforeAutospacing="0" w:after="0" w:afterAutospacing="0"/>
        <w:jc w:val="center"/>
        <w:rPr>
          <w:b/>
          <w:bCs/>
          <w:sz w:val="26"/>
          <w:szCs w:val="26"/>
          <w:u w:val="single"/>
        </w:rPr>
      </w:pPr>
      <w:proofErr w:type="spellStart"/>
      <w:r w:rsidRPr="00805900">
        <w:rPr>
          <w:b/>
          <w:bCs/>
          <w:sz w:val="26"/>
          <w:szCs w:val="26"/>
          <w:u w:val="single"/>
        </w:rPr>
        <w:t>Birzeit</w:t>
      </w:r>
      <w:proofErr w:type="spellEnd"/>
      <w:r w:rsidRPr="00805900">
        <w:rPr>
          <w:b/>
          <w:bCs/>
          <w:sz w:val="26"/>
          <w:szCs w:val="26"/>
          <w:u w:val="single"/>
        </w:rPr>
        <w:t xml:space="preserve"> University</w:t>
      </w:r>
    </w:p>
    <w:p w:rsidR="00F9616E" w:rsidRPr="00805900" w:rsidRDefault="00F9616E" w:rsidP="00653F12">
      <w:pPr>
        <w:pStyle w:val="NormalWeb"/>
        <w:spacing w:before="0" w:beforeAutospacing="0" w:after="0" w:afterAutospacing="0"/>
        <w:rPr>
          <w:b/>
          <w:bCs/>
          <w:sz w:val="26"/>
          <w:szCs w:val="26"/>
          <w:u w:val="single"/>
        </w:rPr>
      </w:pPr>
      <w:r w:rsidRPr="00805900">
        <w:rPr>
          <w:b/>
          <w:bCs/>
          <w:sz w:val="26"/>
          <w:szCs w:val="26"/>
        </w:rPr>
        <w:t xml:space="preserve">                                                        </w:t>
      </w:r>
      <w:r w:rsidRPr="00805900">
        <w:rPr>
          <w:b/>
          <w:bCs/>
          <w:sz w:val="26"/>
          <w:szCs w:val="26"/>
          <w:u w:val="single"/>
        </w:rPr>
        <w:t xml:space="preserve"> Chemistry Department</w:t>
      </w:r>
    </w:p>
    <w:p w:rsidR="00192958" w:rsidRPr="00805900" w:rsidRDefault="00F9616E" w:rsidP="00653F12">
      <w:pPr>
        <w:pStyle w:val="NormalWeb"/>
        <w:spacing w:before="0" w:beforeAutospacing="0" w:after="0" w:afterAutospacing="0"/>
        <w:rPr>
          <w:b/>
          <w:bCs/>
          <w:sz w:val="26"/>
          <w:szCs w:val="26"/>
          <w:u w:val="single"/>
        </w:rPr>
      </w:pPr>
      <w:r w:rsidRPr="00805900">
        <w:rPr>
          <w:b/>
          <w:bCs/>
          <w:sz w:val="26"/>
          <w:szCs w:val="26"/>
          <w:u w:val="single"/>
        </w:rPr>
        <w:t xml:space="preserve"> </w:t>
      </w:r>
    </w:p>
    <w:p w:rsidR="00E751B8" w:rsidRPr="00805900" w:rsidRDefault="00F9616E" w:rsidP="00805900">
      <w:pPr>
        <w:pStyle w:val="NormalWeb"/>
        <w:spacing w:before="0" w:beforeAutospacing="0" w:after="0" w:afterAutospacing="0"/>
        <w:rPr>
          <w:b/>
          <w:bCs/>
          <w:sz w:val="26"/>
          <w:szCs w:val="26"/>
        </w:rPr>
      </w:pPr>
      <w:r w:rsidRPr="00805900">
        <w:rPr>
          <w:b/>
          <w:bCs/>
          <w:sz w:val="26"/>
          <w:szCs w:val="26"/>
        </w:rPr>
        <w:t xml:space="preserve">Chemistry 221 course outline:       </w:t>
      </w:r>
      <w:r w:rsidR="00805900">
        <w:rPr>
          <w:b/>
          <w:bCs/>
          <w:sz w:val="26"/>
          <w:szCs w:val="26"/>
        </w:rPr>
        <w:t xml:space="preserve">                     </w:t>
      </w:r>
      <w:r w:rsidRPr="00805900">
        <w:rPr>
          <w:b/>
          <w:bCs/>
          <w:sz w:val="26"/>
          <w:szCs w:val="26"/>
        </w:rPr>
        <w:t xml:space="preserve">      </w:t>
      </w:r>
      <w:r w:rsidR="00642F4B" w:rsidRPr="00805900">
        <w:rPr>
          <w:b/>
          <w:bCs/>
          <w:sz w:val="26"/>
          <w:szCs w:val="26"/>
        </w:rPr>
        <w:t xml:space="preserve">                        </w:t>
      </w:r>
      <w:r w:rsidRPr="00805900">
        <w:rPr>
          <w:b/>
          <w:bCs/>
          <w:sz w:val="26"/>
          <w:szCs w:val="26"/>
        </w:rPr>
        <w:t xml:space="preserve">  </w:t>
      </w:r>
      <w:r w:rsidR="00805900" w:rsidRPr="00805900">
        <w:rPr>
          <w:b/>
          <w:bCs/>
          <w:sz w:val="26"/>
          <w:szCs w:val="26"/>
        </w:rPr>
        <w:t>2</w:t>
      </w:r>
      <w:r w:rsidR="00805900" w:rsidRPr="00805900">
        <w:rPr>
          <w:b/>
          <w:bCs/>
          <w:sz w:val="26"/>
          <w:szCs w:val="26"/>
          <w:vertAlign w:val="superscript"/>
        </w:rPr>
        <w:t>nd</w:t>
      </w:r>
      <w:r w:rsidR="00805900" w:rsidRPr="00805900">
        <w:rPr>
          <w:b/>
          <w:bCs/>
          <w:sz w:val="26"/>
          <w:szCs w:val="26"/>
        </w:rPr>
        <w:t xml:space="preserve"> Sem. </w:t>
      </w:r>
      <w:r w:rsidRPr="00805900">
        <w:rPr>
          <w:b/>
          <w:bCs/>
          <w:sz w:val="26"/>
          <w:szCs w:val="26"/>
        </w:rPr>
        <w:t>201</w:t>
      </w:r>
      <w:r w:rsidR="00805900">
        <w:rPr>
          <w:b/>
          <w:bCs/>
          <w:sz w:val="26"/>
          <w:szCs w:val="26"/>
        </w:rPr>
        <w:t>7</w:t>
      </w:r>
      <w:r w:rsidRPr="00805900">
        <w:rPr>
          <w:b/>
          <w:bCs/>
          <w:sz w:val="26"/>
          <w:szCs w:val="26"/>
        </w:rPr>
        <w:t>/201</w:t>
      </w:r>
      <w:r w:rsidR="00805900">
        <w:rPr>
          <w:b/>
          <w:bCs/>
          <w:sz w:val="26"/>
          <w:szCs w:val="26"/>
        </w:rPr>
        <w:t>8</w:t>
      </w:r>
    </w:p>
    <w:p w:rsidR="00C031BD" w:rsidRPr="00805900" w:rsidRDefault="00C031BD" w:rsidP="00653F12">
      <w:pPr>
        <w:pStyle w:val="NormalWeb"/>
        <w:spacing w:before="0" w:beforeAutospacing="0" w:after="0" w:afterAutospacing="0"/>
        <w:rPr>
          <w:b/>
          <w:bCs/>
          <w:sz w:val="26"/>
          <w:szCs w:val="26"/>
        </w:rPr>
      </w:pPr>
      <w:r w:rsidRPr="00805900">
        <w:rPr>
          <w:b/>
          <w:bCs/>
        </w:rPr>
        <w:t xml:space="preserve"> </w:t>
      </w:r>
    </w:p>
    <w:p w:rsidR="00805900" w:rsidRPr="00805900" w:rsidRDefault="00192958" w:rsidP="00805900">
      <w:pPr>
        <w:pStyle w:val="NormalWeb"/>
        <w:spacing w:before="0" w:beforeAutospacing="0" w:after="0" w:afterAutospacing="0"/>
        <w:rPr>
          <w:b/>
          <w:bCs/>
          <w:sz w:val="26"/>
          <w:szCs w:val="26"/>
          <w:u w:val="single"/>
        </w:rPr>
      </w:pPr>
      <w:proofErr w:type="gramStart"/>
      <w:r w:rsidRPr="00805900">
        <w:rPr>
          <w:b/>
          <w:bCs/>
          <w:sz w:val="26"/>
          <w:szCs w:val="26"/>
          <w:u w:val="single"/>
        </w:rPr>
        <w:t>Instructor</w:t>
      </w:r>
      <w:r w:rsidR="00805900" w:rsidRPr="00805900">
        <w:rPr>
          <w:b/>
          <w:bCs/>
          <w:sz w:val="26"/>
          <w:szCs w:val="26"/>
          <w:u w:val="single"/>
        </w:rPr>
        <w:t>s</w:t>
      </w:r>
      <w:proofErr w:type="gramEnd"/>
      <w:r w:rsidR="00F76E27" w:rsidRPr="00F76E27">
        <w:rPr>
          <w:b/>
          <w:bCs/>
          <w:sz w:val="26"/>
          <w:szCs w:val="26"/>
          <w:u w:val="single"/>
        </w:rPr>
        <w:t xml:space="preserve"> </w:t>
      </w:r>
      <w:r w:rsidR="00F76E27" w:rsidRPr="00F76E27">
        <w:rPr>
          <w:b/>
          <w:bCs/>
          <w:sz w:val="26"/>
          <w:szCs w:val="26"/>
          <w:u w:val="single"/>
        </w:rPr>
        <w:t>information:</w:t>
      </w:r>
    </w:p>
    <w:p w:rsidR="00F76E27" w:rsidRPr="00F35BD9" w:rsidRDefault="00805900" w:rsidP="00F35BD9">
      <w:pPr>
        <w:pStyle w:val="NormalWeb"/>
        <w:spacing w:before="0" w:beforeAutospacing="0" w:after="0" w:afterAutospacing="0"/>
        <w:rPr>
          <w:b/>
          <w:bCs/>
          <w:sz w:val="26"/>
          <w:szCs w:val="26"/>
        </w:rPr>
      </w:pPr>
      <w:r w:rsidRPr="00805900">
        <w:rPr>
          <w:b/>
          <w:bCs/>
          <w:sz w:val="26"/>
          <w:szCs w:val="26"/>
        </w:rPr>
        <w:t xml:space="preserve">                           </w:t>
      </w:r>
    </w:p>
    <w:p w:rsidR="00F76E27" w:rsidRPr="00CC6F84" w:rsidRDefault="00CC6F84" w:rsidP="00CC6F84">
      <w:pPr>
        <w:pStyle w:val="NormalWeb"/>
        <w:spacing w:before="0" w:beforeAutospacing="0" w:after="0" w:afterAutospacing="0"/>
        <w:rPr>
          <w:b/>
          <w:bCs/>
          <w:sz w:val="28"/>
          <w:szCs w:val="28"/>
          <w:u w:val="single"/>
        </w:rPr>
      </w:pPr>
      <w:r w:rsidRPr="00CC6F84">
        <w:rPr>
          <w:b/>
          <w:bCs/>
          <w:sz w:val="28"/>
          <w:szCs w:val="28"/>
        </w:rPr>
        <w:t xml:space="preserve">       </w:t>
      </w:r>
      <w:r w:rsidR="00F76E27" w:rsidRPr="00CC6F84">
        <w:rPr>
          <w:b/>
          <w:bCs/>
          <w:sz w:val="28"/>
          <w:szCs w:val="28"/>
          <w:u w:val="single"/>
        </w:rPr>
        <w:t xml:space="preserve">Names </w:t>
      </w:r>
      <w:r w:rsidRPr="00CC6F84">
        <w:rPr>
          <w:b/>
          <w:bCs/>
          <w:sz w:val="28"/>
          <w:szCs w:val="28"/>
          <w:u w:val="single"/>
        </w:rPr>
        <w:t xml:space="preserve">                      </w:t>
      </w:r>
      <w:r w:rsidR="00F76E27" w:rsidRPr="00CC6F84">
        <w:rPr>
          <w:b/>
          <w:bCs/>
          <w:sz w:val="28"/>
          <w:szCs w:val="28"/>
          <w:u w:val="single"/>
        </w:rPr>
        <w:t xml:space="preserve">     </w:t>
      </w:r>
      <w:r w:rsidRPr="00CC6F84">
        <w:rPr>
          <w:b/>
          <w:bCs/>
          <w:sz w:val="28"/>
          <w:szCs w:val="28"/>
          <w:u w:val="single"/>
        </w:rPr>
        <w:t xml:space="preserve">  </w:t>
      </w:r>
      <w:r w:rsidR="00F76E27" w:rsidRPr="00CC6F84">
        <w:rPr>
          <w:b/>
          <w:bCs/>
          <w:sz w:val="28"/>
          <w:szCs w:val="28"/>
          <w:u w:val="single"/>
        </w:rPr>
        <w:t xml:space="preserve"> </w:t>
      </w:r>
      <w:r w:rsidR="00F76E27" w:rsidRPr="00CC6F84">
        <w:rPr>
          <w:b/>
          <w:bCs/>
          <w:sz w:val="28"/>
          <w:szCs w:val="28"/>
          <w:u w:val="single"/>
        </w:rPr>
        <w:t xml:space="preserve">Office phone </w:t>
      </w:r>
      <w:r w:rsidR="00F76E27" w:rsidRPr="00CC6F84">
        <w:rPr>
          <w:b/>
          <w:bCs/>
          <w:sz w:val="28"/>
          <w:szCs w:val="28"/>
          <w:u w:val="single"/>
        </w:rPr>
        <w:t xml:space="preserve">      </w:t>
      </w:r>
      <w:r w:rsidR="00F76E27" w:rsidRPr="00CC6F84">
        <w:rPr>
          <w:b/>
          <w:bCs/>
          <w:sz w:val="28"/>
          <w:szCs w:val="28"/>
          <w:u w:val="single"/>
        </w:rPr>
        <w:t xml:space="preserve">Office Location </w:t>
      </w:r>
    </w:p>
    <w:tbl>
      <w:tblPr>
        <w:tblW w:w="3490" w:type="pct"/>
        <w:tblCellSpacing w:w="18" w:type="dxa"/>
        <w:tblInd w:w="522" w:type="dxa"/>
        <w:tblCellMar>
          <w:top w:w="36" w:type="dxa"/>
          <w:left w:w="36" w:type="dxa"/>
          <w:bottom w:w="36" w:type="dxa"/>
          <w:right w:w="36" w:type="dxa"/>
        </w:tblCellMar>
        <w:tblLook w:val="04A0" w:firstRow="1" w:lastRow="0" w:firstColumn="1" w:lastColumn="0" w:noHBand="0" w:noVBand="1"/>
      </w:tblPr>
      <w:tblGrid>
        <w:gridCol w:w="2920"/>
        <w:gridCol w:w="2270"/>
        <w:gridCol w:w="1846"/>
      </w:tblGrid>
      <w:tr w:rsidR="00CC6F84" w:rsidRPr="00802F6B" w:rsidTr="00CC6F84">
        <w:trPr>
          <w:trHeight w:val="214"/>
          <w:tblCellSpacing w:w="18" w:type="dxa"/>
        </w:trPr>
        <w:tc>
          <w:tcPr>
            <w:tcW w:w="2037" w:type="pct"/>
            <w:shd w:val="clear" w:color="auto" w:fill="F2F2F2" w:themeFill="background1" w:themeFillShade="F2"/>
          </w:tcPr>
          <w:p w:rsidR="00CC6F84" w:rsidRPr="00AD01E8" w:rsidRDefault="00CC6F84" w:rsidP="005A13A3">
            <w:pPr>
              <w:rPr>
                <w:b/>
                <w:bCs/>
                <w:sz w:val="28"/>
                <w:szCs w:val="28"/>
              </w:rPr>
            </w:pPr>
            <w:proofErr w:type="spellStart"/>
            <w:r w:rsidRPr="00F76E27">
              <w:rPr>
                <w:b/>
                <w:bCs/>
                <w:sz w:val="28"/>
                <w:szCs w:val="28"/>
              </w:rPr>
              <w:t>Imad</w:t>
            </w:r>
            <w:proofErr w:type="spellEnd"/>
            <w:r w:rsidRPr="00F76E27">
              <w:rPr>
                <w:b/>
                <w:bCs/>
                <w:sz w:val="28"/>
                <w:szCs w:val="28"/>
              </w:rPr>
              <w:t xml:space="preserve"> A. </w:t>
            </w:r>
            <w:proofErr w:type="spellStart"/>
            <w:r w:rsidRPr="00F76E27">
              <w:rPr>
                <w:b/>
                <w:bCs/>
                <w:sz w:val="28"/>
                <w:szCs w:val="28"/>
              </w:rPr>
              <w:t>Qamhiyeh</w:t>
            </w:r>
            <w:proofErr w:type="spellEnd"/>
            <w:r w:rsidRPr="00F76E27">
              <w:rPr>
                <w:b/>
                <w:bCs/>
                <w:sz w:val="28"/>
                <w:szCs w:val="28"/>
              </w:rPr>
              <w:t xml:space="preserve">                      </w:t>
            </w:r>
            <w:r>
              <w:rPr>
                <w:b/>
                <w:bCs/>
                <w:sz w:val="28"/>
                <w:szCs w:val="28"/>
              </w:rPr>
              <w:t xml:space="preserve">        </w:t>
            </w:r>
            <w:r w:rsidRPr="00F76E27">
              <w:rPr>
                <w:b/>
                <w:bCs/>
                <w:sz w:val="28"/>
                <w:szCs w:val="28"/>
              </w:rPr>
              <w:t xml:space="preserve"> </w:t>
            </w:r>
          </w:p>
        </w:tc>
        <w:tc>
          <w:tcPr>
            <w:tcW w:w="1588" w:type="pct"/>
            <w:shd w:val="clear" w:color="auto" w:fill="F2F2F2" w:themeFill="background1" w:themeFillShade="F2"/>
            <w:vAlign w:val="center"/>
            <w:hideMark/>
          </w:tcPr>
          <w:p w:rsidR="00CC6F84" w:rsidRPr="00FF0488" w:rsidRDefault="00CC6F84" w:rsidP="005A13A3">
            <w:pPr>
              <w:jc w:val="center"/>
              <w:rPr>
                <w:b/>
                <w:bCs/>
              </w:rPr>
            </w:pPr>
            <w:r w:rsidRPr="00FF0488">
              <w:rPr>
                <w:b/>
                <w:bCs/>
              </w:rPr>
              <w:t>2253</w:t>
            </w:r>
          </w:p>
        </w:tc>
        <w:tc>
          <w:tcPr>
            <w:tcW w:w="1273" w:type="pct"/>
            <w:shd w:val="clear" w:color="auto" w:fill="F2F2F2" w:themeFill="background1" w:themeFillShade="F2"/>
          </w:tcPr>
          <w:p w:rsidR="00CC6F84" w:rsidRPr="00FF0488" w:rsidRDefault="00CC6F84" w:rsidP="00CC6F84">
            <w:pPr>
              <w:jc w:val="center"/>
              <w:rPr>
                <w:b/>
                <w:bCs/>
              </w:rPr>
            </w:pPr>
            <w:r w:rsidRPr="00FF0488">
              <w:rPr>
                <w:b/>
                <w:bCs/>
              </w:rPr>
              <w:t>SCI3</w:t>
            </w:r>
            <w:r w:rsidRPr="00FF0488">
              <w:rPr>
                <w:b/>
                <w:bCs/>
              </w:rPr>
              <w:t>24</w:t>
            </w:r>
          </w:p>
        </w:tc>
      </w:tr>
      <w:tr w:rsidR="00CC6F84" w:rsidRPr="00AD01E8" w:rsidTr="00CC6F84">
        <w:trPr>
          <w:trHeight w:val="214"/>
          <w:tblCellSpacing w:w="18" w:type="dxa"/>
        </w:trPr>
        <w:tc>
          <w:tcPr>
            <w:tcW w:w="2037" w:type="pct"/>
            <w:shd w:val="clear" w:color="auto" w:fill="EFEFEF"/>
          </w:tcPr>
          <w:p w:rsidR="00CC6F84" w:rsidRPr="00AD01E8" w:rsidRDefault="00CC6F84" w:rsidP="005A13A3">
            <w:pPr>
              <w:rPr>
                <w:b/>
                <w:bCs/>
                <w:sz w:val="28"/>
                <w:szCs w:val="28"/>
              </w:rPr>
            </w:pPr>
            <w:proofErr w:type="spellStart"/>
            <w:proofErr w:type="gramStart"/>
            <w:r w:rsidRPr="00F76E27">
              <w:rPr>
                <w:b/>
                <w:bCs/>
                <w:sz w:val="28"/>
                <w:szCs w:val="28"/>
              </w:rPr>
              <w:t>Adi</w:t>
            </w:r>
            <w:proofErr w:type="spellEnd"/>
            <w:r w:rsidRPr="00F76E27">
              <w:rPr>
                <w:b/>
                <w:bCs/>
                <w:sz w:val="28"/>
                <w:szCs w:val="28"/>
              </w:rPr>
              <w:t xml:space="preserve"> </w:t>
            </w:r>
            <w:r>
              <w:rPr>
                <w:b/>
                <w:bCs/>
                <w:sz w:val="28"/>
                <w:szCs w:val="28"/>
              </w:rPr>
              <w:t xml:space="preserve"> A</w:t>
            </w:r>
            <w:proofErr w:type="gramEnd"/>
            <w:r>
              <w:rPr>
                <w:b/>
                <w:bCs/>
                <w:sz w:val="28"/>
                <w:szCs w:val="28"/>
              </w:rPr>
              <w:t xml:space="preserve">.   </w:t>
            </w:r>
            <w:proofErr w:type="spellStart"/>
            <w:r w:rsidRPr="00F76E27">
              <w:rPr>
                <w:b/>
                <w:bCs/>
                <w:sz w:val="28"/>
                <w:szCs w:val="28"/>
              </w:rPr>
              <w:t>Qamhiyeh</w:t>
            </w:r>
            <w:proofErr w:type="spellEnd"/>
            <w:r>
              <w:rPr>
                <w:b/>
                <w:bCs/>
                <w:sz w:val="28"/>
                <w:szCs w:val="28"/>
              </w:rPr>
              <w:t xml:space="preserve">                               </w:t>
            </w:r>
          </w:p>
        </w:tc>
        <w:tc>
          <w:tcPr>
            <w:tcW w:w="1588" w:type="pct"/>
            <w:shd w:val="clear" w:color="auto" w:fill="EFEFEF"/>
            <w:vAlign w:val="center"/>
            <w:hideMark/>
          </w:tcPr>
          <w:p w:rsidR="00CC6F84" w:rsidRPr="00FF0488" w:rsidRDefault="00CC6F84" w:rsidP="005A13A3">
            <w:pPr>
              <w:jc w:val="center"/>
              <w:rPr>
                <w:b/>
                <w:bCs/>
              </w:rPr>
            </w:pPr>
            <w:r w:rsidRPr="00FF0488">
              <w:rPr>
                <w:b/>
                <w:bCs/>
              </w:rPr>
              <w:t xml:space="preserve">5334   </w:t>
            </w:r>
          </w:p>
        </w:tc>
        <w:tc>
          <w:tcPr>
            <w:tcW w:w="1273" w:type="pct"/>
            <w:shd w:val="clear" w:color="auto" w:fill="EFEFEF"/>
          </w:tcPr>
          <w:p w:rsidR="00CC6F84" w:rsidRPr="00FF0488" w:rsidRDefault="00CC6F84" w:rsidP="00CC6F84">
            <w:pPr>
              <w:jc w:val="center"/>
              <w:rPr>
                <w:b/>
                <w:bCs/>
              </w:rPr>
            </w:pPr>
            <w:r w:rsidRPr="00FF0488">
              <w:rPr>
                <w:b/>
                <w:bCs/>
              </w:rPr>
              <w:t>SCI3</w:t>
            </w:r>
            <w:r w:rsidRPr="00FF0488">
              <w:rPr>
                <w:b/>
                <w:bCs/>
              </w:rPr>
              <w:t>20</w:t>
            </w:r>
          </w:p>
        </w:tc>
      </w:tr>
      <w:tr w:rsidR="00CC6F84" w:rsidRPr="00AD01E8" w:rsidTr="00CC6F84">
        <w:trPr>
          <w:trHeight w:val="492"/>
          <w:tblCellSpacing w:w="18" w:type="dxa"/>
        </w:trPr>
        <w:tc>
          <w:tcPr>
            <w:tcW w:w="2037" w:type="pct"/>
            <w:shd w:val="clear" w:color="auto" w:fill="EFEFEF"/>
          </w:tcPr>
          <w:p w:rsidR="00CC6F84" w:rsidRPr="00AD01E8" w:rsidRDefault="00CC6F84" w:rsidP="005A13A3">
            <w:pPr>
              <w:rPr>
                <w:b/>
                <w:bCs/>
                <w:sz w:val="28"/>
                <w:szCs w:val="28"/>
              </w:rPr>
            </w:pPr>
            <w:r w:rsidRPr="00F76E27">
              <w:rPr>
                <w:b/>
                <w:bCs/>
                <w:sz w:val="28"/>
                <w:szCs w:val="28"/>
              </w:rPr>
              <w:t xml:space="preserve">Saleh A.  </w:t>
            </w:r>
            <w:proofErr w:type="spellStart"/>
            <w:r w:rsidRPr="00F76E27">
              <w:rPr>
                <w:b/>
                <w:bCs/>
                <w:sz w:val="28"/>
                <w:szCs w:val="28"/>
              </w:rPr>
              <w:t>Rayyan</w:t>
            </w:r>
            <w:proofErr w:type="spellEnd"/>
            <w:r>
              <w:rPr>
                <w:b/>
                <w:bCs/>
                <w:sz w:val="28"/>
                <w:szCs w:val="28"/>
              </w:rPr>
              <w:t xml:space="preserve">                                   </w:t>
            </w:r>
          </w:p>
        </w:tc>
        <w:tc>
          <w:tcPr>
            <w:tcW w:w="1588" w:type="pct"/>
            <w:shd w:val="clear" w:color="auto" w:fill="EFEFEF"/>
            <w:vAlign w:val="center"/>
          </w:tcPr>
          <w:p w:rsidR="00CC6F84" w:rsidRPr="00FF0488" w:rsidRDefault="00CC6F84" w:rsidP="00CC6F84">
            <w:pPr>
              <w:jc w:val="center"/>
              <w:rPr>
                <w:b/>
                <w:bCs/>
              </w:rPr>
            </w:pPr>
            <w:r w:rsidRPr="00FF0488">
              <w:rPr>
                <w:b/>
                <w:bCs/>
              </w:rPr>
              <w:t>533</w:t>
            </w:r>
            <w:r w:rsidRPr="00FF0488">
              <w:rPr>
                <w:b/>
                <w:bCs/>
              </w:rPr>
              <w:t>1</w:t>
            </w:r>
            <w:r w:rsidRPr="00FF0488">
              <w:rPr>
                <w:b/>
                <w:bCs/>
              </w:rPr>
              <w:t xml:space="preserve">   </w:t>
            </w:r>
          </w:p>
        </w:tc>
        <w:tc>
          <w:tcPr>
            <w:tcW w:w="1273" w:type="pct"/>
            <w:shd w:val="clear" w:color="auto" w:fill="EFEFEF"/>
          </w:tcPr>
          <w:p w:rsidR="00CC6F84" w:rsidRPr="00FF0488" w:rsidRDefault="00CC6F84" w:rsidP="00CC6F84">
            <w:pPr>
              <w:jc w:val="center"/>
              <w:rPr>
                <w:b/>
                <w:bCs/>
              </w:rPr>
            </w:pPr>
            <w:r w:rsidRPr="00FF0488">
              <w:rPr>
                <w:b/>
                <w:bCs/>
              </w:rPr>
              <w:t>SCI3</w:t>
            </w:r>
            <w:r w:rsidRPr="00FF0488">
              <w:rPr>
                <w:b/>
                <w:bCs/>
              </w:rPr>
              <w:t>22</w:t>
            </w:r>
          </w:p>
        </w:tc>
      </w:tr>
      <w:tr w:rsidR="00CC6F84" w:rsidRPr="00AD01E8" w:rsidTr="00CC6F84">
        <w:trPr>
          <w:trHeight w:val="492"/>
          <w:tblCellSpacing w:w="18" w:type="dxa"/>
        </w:trPr>
        <w:tc>
          <w:tcPr>
            <w:tcW w:w="2037" w:type="pct"/>
            <w:shd w:val="clear" w:color="auto" w:fill="EFEFEF"/>
          </w:tcPr>
          <w:p w:rsidR="00CC6F84" w:rsidRPr="00AD01E8" w:rsidRDefault="00CC6F84" w:rsidP="005A13A3">
            <w:pPr>
              <w:rPr>
                <w:b/>
                <w:bCs/>
                <w:sz w:val="28"/>
                <w:szCs w:val="28"/>
              </w:rPr>
            </w:pPr>
            <w:r w:rsidRPr="00AD01E8">
              <w:rPr>
                <w:b/>
                <w:bCs/>
                <w:sz w:val="28"/>
                <w:szCs w:val="28"/>
              </w:rPr>
              <w:t xml:space="preserve">Adel J. </w:t>
            </w:r>
            <w:proofErr w:type="spellStart"/>
            <w:r w:rsidRPr="00AD01E8">
              <w:rPr>
                <w:b/>
                <w:bCs/>
                <w:sz w:val="28"/>
                <w:szCs w:val="28"/>
              </w:rPr>
              <w:t>Hidmi</w:t>
            </w:r>
            <w:proofErr w:type="spellEnd"/>
          </w:p>
        </w:tc>
        <w:tc>
          <w:tcPr>
            <w:tcW w:w="1588" w:type="pct"/>
            <w:shd w:val="clear" w:color="auto" w:fill="EFEFEF"/>
            <w:vAlign w:val="center"/>
          </w:tcPr>
          <w:p w:rsidR="00CC6F84" w:rsidRPr="00FF0488" w:rsidRDefault="00CC6F84" w:rsidP="00CC6F84">
            <w:pPr>
              <w:jc w:val="center"/>
              <w:rPr>
                <w:b/>
                <w:bCs/>
              </w:rPr>
            </w:pPr>
            <w:r w:rsidRPr="00FF0488">
              <w:rPr>
                <w:b/>
                <w:bCs/>
              </w:rPr>
              <w:t>5</w:t>
            </w:r>
            <w:r w:rsidRPr="00FF0488">
              <w:rPr>
                <w:b/>
                <w:bCs/>
              </w:rPr>
              <w:t>260</w:t>
            </w:r>
            <w:r w:rsidRPr="00FF0488">
              <w:rPr>
                <w:b/>
                <w:bCs/>
              </w:rPr>
              <w:t xml:space="preserve">  </w:t>
            </w:r>
          </w:p>
        </w:tc>
        <w:tc>
          <w:tcPr>
            <w:tcW w:w="1273" w:type="pct"/>
            <w:shd w:val="clear" w:color="auto" w:fill="EFEFEF"/>
          </w:tcPr>
          <w:p w:rsidR="00CC6F84" w:rsidRPr="00FF0488" w:rsidRDefault="00CC6F84" w:rsidP="00CC6F84">
            <w:pPr>
              <w:jc w:val="center"/>
              <w:rPr>
                <w:b/>
                <w:bCs/>
              </w:rPr>
            </w:pPr>
            <w:r w:rsidRPr="00FF0488">
              <w:rPr>
                <w:b/>
                <w:bCs/>
              </w:rPr>
              <w:t>SCI3</w:t>
            </w:r>
            <w:r w:rsidRPr="00FF0488">
              <w:rPr>
                <w:b/>
                <w:bCs/>
              </w:rPr>
              <w:t>10</w:t>
            </w:r>
          </w:p>
        </w:tc>
      </w:tr>
    </w:tbl>
    <w:p w:rsidR="00F10723" w:rsidRDefault="00F10723" w:rsidP="00F10723">
      <w:pPr>
        <w:pStyle w:val="NormalWeb"/>
        <w:spacing w:before="0" w:beforeAutospacing="0" w:after="0" w:afterAutospacing="0"/>
        <w:rPr>
          <w:rFonts w:asciiTheme="minorHAnsi" w:hAnsiTheme="minorHAnsi"/>
          <w:b/>
          <w:bCs/>
          <w:snapToGrid w:val="0"/>
        </w:rPr>
      </w:pPr>
    </w:p>
    <w:p w:rsidR="00805900" w:rsidRDefault="00805900" w:rsidP="00F10723">
      <w:pPr>
        <w:pStyle w:val="NormalWeb"/>
        <w:spacing w:before="0" w:beforeAutospacing="0" w:after="0" w:afterAutospacing="0"/>
        <w:rPr>
          <w:b/>
          <w:bCs/>
          <w:sz w:val="28"/>
          <w:szCs w:val="28"/>
          <w:u w:val="single"/>
        </w:rPr>
      </w:pPr>
      <w:r w:rsidRPr="00AD01E8">
        <w:rPr>
          <w:b/>
          <w:bCs/>
          <w:sz w:val="28"/>
          <w:szCs w:val="28"/>
          <w:u w:val="single"/>
        </w:rPr>
        <w:t xml:space="preserve">Lectures:  </w:t>
      </w:r>
    </w:p>
    <w:p w:rsidR="00C76E28" w:rsidRPr="00AD01E8" w:rsidRDefault="00C76E28" w:rsidP="00F10723">
      <w:pPr>
        <w:pStyle w:val="NormalWeb"/>
        <w:spacing w:before="0" w:beforeAutospacing="0" w:after="0" w:afterAutospacing="0"/>
        <w:rPr>
          <w:b/>
          <w:bCs/>
          <w:sz w:val="28"/>
          <w:szCs w:val="28"/>
          <w:u w:val="single"/>
        </w:rPr>
      </w:pPr>
    </w:p>
    <w:tbl>
      <w:tblPr>
        <w:tblW w:w="4545" w:type="pct"/>
        <w:tblCellSpacing w:w="18" w:type="dxa"/>
        <w:tblInd w:w="522" w:type="dxa"/>
        <w:tblCellMar>
          <w:top w:w="36" w:type="dxa"/>
          <w:left w:w="36" w:type="dxa"/>
          <w:bottom w:w="36" w:type="dxa"/>
          <w:right w:w="36" w:type="dxa"/>
        </w:tblCellMar>
        <w:tblLook w:val="04A0" w:firstRow="1" w:lastRow="0" w:firstColumn="1" w:lastColumn="0" w:noHBand="0" w:noVBand="1"/>
      </w:tblPr>
      <w:tblGrid>
        <w:gridCol w:w="1239"/>
        <w:gridCol w:w="2580"/>
        <w:gridCol w:w="1718"/>
        <w:gridCol w:w="2003"/>
        <w:gridCol w:w="1623"/>
      </w:tblGrid>
      <w:tr w:rsidR="00805900" w:rsidRPr="008409BB" w:rsidTr="00AD01E8">
        <w:trPr>
          <w:tblCellSpacing w:w="18" w:type="dxa"/>
        </w:trPr>
        <w:tc>
          <w:tcPr>
            <w:tcW w:w="647" w:type="pct"/>
            <w:shd w:val="clear" w:color="auto" w:fill="F2F2F2" w:themeFill="background1" w:themeFillShade="F2"/>
            <w:vAlign w:val="center"/>
            <w:hideMark/>
          </w:tcPr>
          <w:p w:rsidR="00805900" w:rsidRPr="008409BB" w:rsidRDefault="00805900" w:rsidP="005A13A3">
            <w:pPr>
              <w:rPr>
                <w:b/>
                <w:bCs/>
              </w:rPr>
            </w:pPr>
            <w:hyperlink r:id="rId9" w:tgtFrame="blank" w:tooltip="Edit Office Hour" w:history="1">
              <w:r w:rsidRPr="008409BB">
                <w:rPr>
                  <w:b/>
                  <w:bCs/>
                </w:rPr>
                <w:t>Section</w:t>
              </w:r>
            </w:hyperlink>
            <w:r w:rsidRPr="008409BB">
              <w:rPr>
                <w:b/>
                <w:bCs/>
              </w:rPr>
              <w:t xml:space="preserve"> 1</w:t>
            </w:r>
          </w:p>
        </w:tc>
        <w:tc>
          <w:tcPr>
            <w:tcW w:w="1389" w:type="pct"/>
            <w:shd w:val="clear" w:color="auto" w:fill="F2F2F2" w:themeFill="background1" w:themeFillShade="F2"/>
          </w:tcPr>
          <w:p w:rsidR="00805900" w:rsidRPr="008409BB" w:rsidRDefault="00AD01E8" w:rsidP="00AD01E8">
            <w:pPr>
              <w:jc w:val="center"/>
              <w:rPr>
                <w:b/>
                <w:bCs/>
              </w:rPr>
            </w:pPr>
            <w:r w:rsidRPr="008409BB">
              <w:rPr>
                <w:b/>
                <w:bCs/>
              </w:rPr>
              <w:t xml:space="preserve">Adel </w:t>
            </w:r>
            <w:r w:rsidRPr="008409BB">
              <w:rPr>
                <w:b/>
                <w:bCs/>
              </w:rPr>
              <w:t xml:space="preserve">J. </w:t>
            </w:r>
            <w:proofErr w:type="spellStart"/>
            <w:r w:rsidRPr="008409BB">
              <w:rPr>
                <w:b/>
                <w:bCs/>
              </w:rPr>
              <w:t>Hidmi</w:t>
            </w:r>
            <w:proofErr w:type="spellEnd"/>
          </w:p>
        </w:tc>
        <w:tc>
          <w:tcPr>
            <w:tcW w:w="918" w:type="pct"/>
            <w:shd w:val="clear" w:color="auto" w:fill="F2F2F2" w:themeFill="background1" w:themeFillShade="F2"/>
            <w:vAlign w:val="center"/>
            <w:hideMark/>
          </w:tcPr>
          <w:p w:rsidR="00805900" w:rsidRPr="008409BB" w:rsidRDefault="00AD01E8" w:rsidP="005A13A3">
            <w:pPr>
              <w:jc w:val="center"/>
              <w:rPr>
                <w:b/>
                <w:bCs/>
              </w:rPr>
            </w:pPr>
            <w:r w:rsidRPr="008409BB">
              <w:rPr>
                <w:b/>
                <w:bCs/>
              </w:rPr>
              <w:t>R</w:t>
            </w:r>
          </w:p>
        </w:tc>
        <w:tc>
          <w:tcPr>
            <w:tcW w:w="1073" w:type="pct"/>
            <w:shd w:val="clear" w:color="auto" w:fill="F2F2F2" w:themeFill="background1" w:themeFillShade="F2"/>
            <w:vAlign w:val="center"/>
            <w:hideMark/>
          </w:tcPr>
          <w:p w:rsidR="00805900" w:rsidRPr="008409BB" w:rsidRDefault="00AD01E8" w:rsidP="00AD01E8">
            <w:pPr>
              <w:jc w:val="center"/>
              <w:rPr>
                <w:b/>
                <w:bCs/>
              </w:rPr>
            </w:pPr>
            <w:r w:rsidRPr="008409BB">
              <w:rPr>
                <w:b/>
                <w:bCs/>
              </w:rPr>
              <w:t>13:</w:t>
            </w:r>
            <w:r w:rsidR="00805900" w:rsidRPr="008409BB">
              <w:rPr>
                <w:b/>
                <w:bCs/>
              </w:rPr>
              <w:t xml:space="preserve">00 - </w:t>
            </w:r>
            <w:r w:rsidRPr="008409BB">
              <w:rPr>
                <w:b/>
                <w:bCs/>
              </w:rPr>
              <w:t>13</w:t>
            </w:r>
            <w:r w:rsidR="00805900" w:rsidRPr="008409BB">
              <w:rPr>
                <w:b/>
                <w:bCs/>
              </w:rPr>
              <w:t>:50</w:t>
            </w:r>
          </w:p>
        </w:tc>
        <w:tc>
          <w:tcPr>
            <w:tcW w:w="856" w:type="pct"/>
            <w:shd w:val="clear" w:color="auto" w:fill="F2F2F2" w:themeFill="background1" w:themeFillShade="F2"/>
          </w:tcPr>
          <w:p w:rsidR="00805900" w:rsidRPr="008409BB" w:rsidRDefault="00805900" w:rsidP="00AD01E8">
            <w:pPr>
              <w:jc w:val="center"/>
              <w:rPr>
                <w:b/>
                <w:bCs/>
              </w:rPr>
            </w:pPr>
            <w:r w:rsidRPr="008409BB">
              <w:rPr>
                <w:b/>
                <w:bCs/>
              </w:rPr>
              <w:t>SCI</w:t>
            </w:r>
            <w:r w:rsidR="00AD01E8" w:rsidRPr="008409BB">
              <w:rPr>
                <w:b/>
                <w:bCs/>
              </w:rPr>
              <w:t>013</w:t>
            </w:r>
          </w:p>
        </w:tc>
      </w:tr>
      <w:tr w:rsidR="00805900" w:rsidRPr="008409BB" w:rsidTr="00AD01E8">
        <w:trPr>
          <w:tblCellSpacing w:w="18" w:type="dxa"/>
        </w:trPr>
        <w:tc>
          <w:tcPr>
            <w:tcW w:w="647" w:type="pct"/>
            <w:shd w:val="clear" w:color="auto" w:fill="EFEFEF"/>
            <w:vAlign w:val="center"/>
            <w:hideMark/>
          </w:tcPr>
          <w:p w:rsidR="00805900" w:rsidRPr="008409BB" w:rsidRDefault="00805900" w:rsidP="005A13A3">
            <w:pPr>
              <w:rPr>
                <w:b/>
                <w:bCs/>
              </w:rPr>
            </w:pPr>
            <w:hyperlink r:id="rId10" w:tgtFrame="blank" w:tooltip="Edit Office Hour" w:history="1">
              <w:r w:rsidRPr="008409BB">
                <w:rPr>
                  <w:b/>
                  <w:bCs/>
                </w:rPr>
                <w:t>Section</w:t>
              </w:r>
            </w:hyperlink>
            <w:r w:rsidRPr="008409BB">
              <w:rPr>
                <w:b/>
                <w:bCs/>
              </w:rPr>
              <w:t xml:space="preserve"> 2</w:t>
            </w:r>
          </w:p>
        </w:tc>
        <w:tc>
          <w:tcPr>
            <w:tcW w:w="1389" w:type="pct"/>
            <w:shd w:val="clear" w:color="auto" w:fill="EFEFEF"/>
          </w:tcPr>
          <w:p w:rsidR="00805900" w:rsidRPr="008409BB" w:rsidRDefault="00AD01E8" w:rsidP="005A13A3">
            <w:pPr>
              <w:jc w:val="center"/>
              <w:rPr>
                <w:b/>
                <w:bCs/>
              </w:rPr>
            </w:pPr>
            <w:r w:rsidRPr="008409BB">
              <w:rPr>
                <w:b/>
                <w:bCs/>
              </w:rPr>
              <w:t xml:space="preserve">Saleh A.  </w:t>
            </w:r>
            <w:proofErr w:type="spellStart"/>
            <w:r w:rsidRPr="008409BB">
              <w:rPr>
                <w:b/>
                <w:bCs/>
              </w:rPr>
              <w:t>Rayyan</w:t>
            </w:r>
            <w:proofErr w:type="spellEnd"/>
            <w:r w:rsidRPr="008409BB">
              <w:rPr>
                <w:b/>
                <w:bCs/>
              </w:rPr>
              <w:t xml:space="preserve">                                   </w:t>
            </w:r>
          </w:p>
        </w:tc>
        <w:tc>
          <w:tcPr>
            <w:tcW w:w="918" w:type="pct"/>
            <w:shd w:val="clear" w:color="auto" w:fill="EFEFEF"/>
            <w:vAlign w:val="center"/>
            <w:hideMark/>
          </w:tcPr>
          <w:p w:rsidR="00805900" w:rsidRPr="008409BB" w:rsidRDefault="00805900" w:rsidP="005A13A3">
            <w:pPr>
              <w:jc w:val="center"/>
              <w:rPr>
                <w:b/>
                <w:bCs/>
              </w:rPr>
            </w:pPr>
            <w:r w:rsidRPr="008409BB">
              <w:rPr>
                <w:b/>
                <w:bCs/>
              </w:rPr>
              <w:t>W</w:t>
            </w:r>
          </w:p>
        </w:tc>
        <w:tc>
          <w:tcPr>
            <w:tcW w:w="1073" w:type="pct"/>
            <w:shd w:val="clear" w:color="auto" w:fill="EFEFEF"/>
            <w:vAlign w:val="center"/>
            <w:hideMark/>
          </w:tcPr>
          <w:p w:rsidR="00805900" w:rsidRPr="008409BB" w:rsidRDefault="00805900" w:rsidP="00AD01E8">
            <w:pPr>
              <w:jc w:val="center"/>
              <w:rPr>
                <w:b/>
                <w:bCs/>
              </w:rPr>
            </w:pPr>
            <w:r w:rsidRPr="008409BB">
              <w:rPr>
                <w:b/>
                <w:bCs/>
              </w:rPr>
              <w:t>1</w:t>
            </w:r>
            <w:r w:rsidR="00AD01E8" w:rsidRPr="008409BB">
              <w:rPr>
                <w:b/>
                <w:bCs/>
              </w:rPr>
              <w:t>3</w:t>
            </w:r>
            <w:r w:rsidRPr="008409BB">
              <w:rPr>
                <w:b/>
                <w:bCs/>
              </w:rPr>
              <w:t>:00 - 1</w:t>
            </w:r>
            <w:r w:rsidR="00AD01E8" w:rsidRPr="008409BB">
              <w:rPr>
                <w:b/>
                <w:bCs/>
              </w:rPr>
              <w:t>3</w:t>
            </w:r>
            <w:r w:rsidRPr="008409BB">
              <w:rPr>
                <w:b/>
                <w:bCs/>
              </w:rPr>
              <w:t>:50</w:t>
            </w:r>
          </w:p>
        </w:tc>
        <w:tc>
          <w:tcPr>
            <w:tcW w:w="856" w:type="pct"/>
            <w:shd w:val="clear" w:color="auto" w:fill="EFEFEF"/>
          </w:tcPr>
          <w:p w:rsidR="00805900" w:rsidRPr="008409BB" w:rsidRDefault="00805900" w:rsidP="00AD01E8">
            <w:pPr>
              <w:jc w:val="center"/>
              <w:rPr>
                <w:b/>
                <w:bCs/>
              </w:rPr>
            </w:pPr>
            <w:r w:rsidRPr="008409BB">
              <w:rPr>
                <w:b/>
                <w:bCs/>
              </w:rPr>
              <w:t>SCI</w:t>
            </w:r>
            <w:r w:rsidR="00AD01E8" w:rsidRPr="008409BB">
              <w:rPr>
                <w:b/>
                <w:bCs/>
              </w:rPr>
              <w:t>021</w:t>
            </w:r>
          </w:p>
        </w:tc>
      </w:tr>
    </w:tbl>
    <w:p w:rsidR="006E453A" w:rsidRDefault="006E453A" w:rsidP="00805900">
      <w:pPr>
        <w:rPr>
          <w:rFonts w:ascii="Tahoma" w:hAnsi="Tahoma" w:cs="Tahoma"/>
          <w:color w:val="000000"/>
          <w:sz w:val="18"/>
          <w:szCs w:val="18"/>
          <w:shd w:val="clear" w:color="auto" w:fill="E9E9E9"/>
        </w:rPr>
      </w:pPr>
    </w:p>
    <w:p w:rsidR="00C76E28" w:rsidRDefault="00FF0488" w:rsidP="00FF0488">
      <w:pPr>
        <w:pStyle w:val="NormalWeb"/>
        <w:spacing w:before="0" w:beforeAutospacing="0" w:after="0" w:afterAutospacing="0"/>
        <w:rPr>
          <w:rFonts w:asciiTheme="minorHAnsi" w:hAnsiTheme="minorHAnsi" w:cstheme="majorBidi"/>
          <w:color w:val="17365D" w:themeColor="text2" w:themeShade="BF"/>
          <w:sz w:val="36"/>
          <w:szCs w:val="36"/>
        </w:rPr>
      </w:pPr>
      <w:r w:rsidRPr="00C76E28">
        <w:rPr>
          <w:b/>
          <w:bCs/>
          <w:sz w:val="28"/>
          <w:szCs w:val="28"/>
          <w:u w:val="single"/>
        </w:rPr>
        <w:t>Laboratories</w:t>
      </w:r>
      <w:r w:rsidR="00C76E28">
        <w:rPr>
          <w:b/>
          <w:bCs/>
          <w:sz w:val="28"/>
          <w:szCs w:val="28"/>
          <w:u w:val="single"/>
        </w:rPr>
        <w:t>:</w:t>
      </w:r>
      <w:r w:rsidR="00C76E28" w:rsidRPr="005B0940">
        <w:rPr>
          <w:rFonts w:asciiTheme="minorHAnsi" w:hAnsiTheme="minorHAnsi" w:cstheme="majorBidi"/>
          <w:color w:val="17365D" w:themeColor="text2" w:themeShade="BF"/>
          <w:sz w:val="36"/>
          <w:szCs w:val="36"/>
        </w:rPr>
        <w:t xml:space="preserve"> </w:t>
      </w:r>
    </w:p>
    <w:tbl>
      <w:tblPr>
        <w:tblW w:w="4598" w:type="pct"/>
        <w:tblCellSpacing w:w="18" w:type="dxa"/>
        <w:tblInd w:w="522" w:type="dxa"/>
        <w:tblCellMar>
          <w:top w:w="36" w:type="dxa"/>
          <w:left w:w="36" w:type="dxa"/>
          <w:bottom w:w="36" w:type="dxa"/>
          <w:right w:w="36" w:type="dxa"/>
        </w:tblCellMar>
        <w:tblLook w:val="04A0" w:firstRow="1" w:lastRow="0" w:firstColumn="1" w:lastColumn="0" w:noHBand="0" w:noVBand="1"/>
      </w:tblPr>
      <w:tblGrid>
        <w:gridCol w:w="1254"/>
        <w:gridCol w:w="2606"/>
        <w:gridCol w:w="1738"/>
        <w:gridCol w:w="2026"/>
        <w:gridCol w:w="1646"/>
      </w:tblGrid>
      <w:tr w:rsidR="00C76E28" w:rsidRPr="00802F6B" w:rsidTr="00C76E28">
        <w:trPr>
          <w:trHeight w:val="203"/>
          <w:tblCellSpacing w:w="18" w:type="dxa"/>
        </w:trPr>
        <w:tc>
          <w:tcPr>
            <w:tcW w:w="647" w:type="pct"/>
            <w:shd w:val="clear" w:color="auto" w:fill="F2F2F2" w:themeFill="background1" w:themeFillShade="F2"/>
            <w:vAlign w:val="center"/>
            <w:hideMark/>
          </w:tcPr>
          <w:p w:rsidR="00C76E28" w:rsidRPr="008409BB" w:rsidRDefault="00C76E28" w:rsidP="005A13A3">
            <w:pPr>
              <w:rPr>
                <w:b/>
                <w:bCs/>
              </w:rPr>
            </w:pPr>
            <w:hyperlink r:id="rId11" w:tgtFrame="blank" w:tooltip="Edit Office Hour" w:history="1">
              <w:r w:rsidRPr="008409BB">
                <w:rPr>
                  <w:b/>
                  <w:bCs/>
                </w:rPr>
                <w:t>Section</w:t>
              </w:r>
            </w:hyperlink>
            <w:r w:rsidRPr="008409BB">
              <w:rPr>
                <w:b/>
                <w:bCs/>
              </w:rPr>
              <w:t xml:space="preserve"> 1</w:t>
            </w:r>
          </w:p>
        </w:tc>
        <w:tc>
          <w:tcPr>
            <w:tcW w:w="1387" w:type="pct"/>
            <w:shd w:val="clear" w:color="auto" w:fill="F2F2F2" w:themeFill="background1" w:themeFillShade="F2"/>
          </w:tcPr>
          <w:p w:rsidR="00C76E28" w:rsidRPr="00AD01E8" w:rsidRDefault="00C76E28" w:rsidP="00CC6F84">
            <w:pPr>
              <w:rPr>
                <w:b/>
                <w:bCs/>
                <w:sz w:val="28"/>
                <w:szCs w:val="28"/>
              </w:rPr>
            </w:pPr>
            <w:proofErr w:type="spellStart"/>
            <w:r w:rsidRPr="00F76E27">
              <w:rPr>
                <w:b/>
                <w:bCs/>
                <w:sz w:val="28"/>
                <w:szCs w:val="28"/>
              </w:rPr>
              <w:t>Imad</w:t>
            </w:r>
            <w:proofErr w:type="spellEnd"/>
            <w:r w:rsidRPr="00F76E27">
              <w:rPr>
                <w:b/>
                <w:bCs/>
                <w:sz w:val="28"/>
                <w:szCs w:val="28"/>
              </w:rPr>
              <w:t xml:space="preserve"> A. </w:t>
            </w:r>
            <w:proofErr w:type="spellStart"/>
            <w:r w:rsidRPr="00F76E27">
              <w:rPr>
                <w:b/>
                <w:bCs/>
                <w:sz w:val="28"/>
                <w:szCs w:val="28"/>
              </w:rPr>
              <w:t>Qamhiyeh</w:t>
            </w:r>
            <w:proofErr w:type="spellEnd"/>
            <w:r w:rsidRPr="00F76E27">
              <w:rPr>
                <w:b/>
                <w:bCs/>
                <w:sz w:val="28"/>
                <w:szCs w:val="28"/>
              </w:rPr>
              <w:t xml:space="preserve">                      </w:t>
            </w:r>
            <w:r>
              <w:rPr>
                <w:b/>
                <w:bCs/>
                <w:sz w:val="28"/>
                <w:szCs w:val="28"/>
              </w:rPr>
              <w:t xml:space="preserve">        </w:t>
            </w:r>
            <w:r w:rsidRPr="00F76E27">
              <w:rPr>
                <w:b/>
                <w:bCs/>
                <w:sz w:val="28"/>
                <w:szCs w:val="28"/>
              </w:rPr>
              <w:t xml:space="preserve"> </w:t>
            </w:r>
          </w:p>
        </w:tc>
        <w:tc>
          <w:tcPr>
            <w:tcW w:w="918" w:type="pct"/>
            <w:shd w:val="clear" w:color="auto" w:fill="F2F2F2" w:themeFill="background1" w:themeFillShade="F2"/>
            <w:vAlign w:val="center"/>
            <w:hideMark/>
          </w:tcPr>
          <w:p w:rsidR="00C76E28" w:rsidRPr="008409BB" w:rsidRDefault="00C76E28" w:rsidP="005A13A3">
            <w:pPr>
              <w:jc w:val="center"/>
              <w:rPr>
                <w:b/>
                <w:bCs/>
              </w:rPr>
            </w:pPr>
            <w:r w:rsidRPr="008409BB">
              <w:rPr>
                <w:b/>
                <w:bCs/>
              </w:rPr>
              <w:t>R</w:t>
            </w:r>
          </w:p>
        </w:tc>
        <w:tc>
          <w:tcPr>
            <w:tcW w:w="1073" w:type="pct"/>
            <w:shd w:val="clear" w:color="auto" w:fill="F2F2F2" w:themeFill="background1" w:themeFillShade="F2"/>
            <w:vAlign w:val="center"/>
            <w:hideMark/>
          </w:tcPr>
          <w:p w:rsidR="00C76E28" w:rsidRPr="008409BB" w:rsidRDefault="00C76E28" w:rsidP="00C76E28">
            <w:pPr>
              <w:jc w:val="center"/>
              <w:rPr>
                <w:b/>
                <w:bCs/>
              </w:rPr>
            </w:pPr>
            <w:r w:rsidRPr="008409BB">
              <w:rPr>
                <w:b/>
                <w:bCs/>
              </w:rPr>
              <w:t>1</w:t>
            </w:r>
            <w:r w:rsidRPr="008409BB">
              <w:rPr>
                <w:b/>
                <w:bCs/>
              </w:rPr>
              <w:t>4</w:t>
            </w:r>
            <w:r w:rsidRPr="008409BB">
              <w:rPr>
                <w:b/>
                <w:bCs/>
              </w:rPr>
              <w:t>:00 - 1</w:t>
            </w:r>
            <w:r w:rsidRPr="008409BB">
              <w:rPr>
                <w:b/>
                <w:bCs/>
              </w:rPr>
              <w:t>6</w:t>
            </w:r>
            <w:r w:rsidRPr="008409BB">
              <w:rPr>
                <w:b/>
                <w:bCs/>
              </w:rPr>
              <w:t>:50</w:t>
            </w:r>
          </w:p>
        </w:tc>
        <w:tc>
          <w:tcPr>
            <w:tcW w:w="858" w:type="pct"/>
            <w:shd w:val="clear" w:color="auto" w:fill="F2F2F2" w:themeFill="background1" w:themeFillShade="F2"/>
          </w:tcPr>
          <w:p w:rsidR="00C76E28" w:rsidRPr="008409BB" w:rsidRDefault="00C76E28" w:rsidP="00C76E28">
            <w:pPr>
              <w:jc w:val="center"/>
              <w:rPr>
                <w:b/>
                <w:bCs/>
              </w:rPr>
            </w:pPr>
            <w:r w:rsidRPr="008409BB">
              <w:rPr>
                <w:b/>
                <w:bCs/>
              </w:rPr>
              <w:t>SCI</w:t>
            </w:r>
            <w:r w:rsidRPr="008409BB">
              <w:rPr>
                <w:b/>
                <w:bCs/>
              </w:rPr>
              <w:t>358</w:t>
            </w:r>
          </w:p>
        </w:tc>
      </w:tr>
      <w:tr w:rsidR="00C76E28" w:rsidRPr="00AD01E8" w:rsidTr="00C76E28">
        <w:trPr>
          <w:trHeight w:val="203"/>
          <w:tblCellSpacing w:w="18" w:type="dxa"/>
        </w:trPr>
        <w:tc>
          <w:tcPr>
            <w:tcW w:w="647" w:type="pct"/>
            <w:shd w:val="clear" w:color="auto" w:fill="EFEFEF"/>
            <w:vAlign w:val="center"/>
            <w:hideMark/>
          </w:tcPr>
          <w:p w:rsidR="00C76E28" w:rsidRPr="008409BB" w:rsidRDefault="00C76E28" w:rsidP="005A13A3">
            <w:pPr>
              <w:rPr>
                <w:b/>
                <w:bCs/>
              </w:rPr>
            </w:pPr>
            <w:hyperlink r:id="rId12" w:tgtFrame="blank" w:tooltip="Edit Office Hour" w:history="1">
              <w:r w:rsidRPr="008409BB">
                <w:rPr>
                  <w:b/>
                  <w:bCs/>
                </w:rPr>
                <w:t>Section</w:t>
              </w:r>
            </w:hyperlink>
            <w:r w:rsidRPr="008409BB">
              <w:rPr>
                <w:b/>
                <w:bCs/>
              </w:rPr>
              <w:t xml:space="preserve"> 2</w:t>
            </w:r>
          </w:p>
        </w:tc>
        <w:tc>
          <w:tcPr>
            <w:tcW w:w="1387" w:type="pct"/>
            <w:shd w:val="clear" w:color="auto" w:fill="EFEFEF"/>
          </w:tcPr>
          <w:p w:rsidR="00C76E28" w:rsidRPr="00AD01E8" w:rsidRDefault="00C76E28" w:rsidP="00CC6F84">
            <w:pPr>
              <w:rPr>
                <w:b/>
                <w:bCs/>
                <w:sz w:val="28"/>
                <w:szCs w:val="28"/>
              </w:rPr>
            </w:pPr>
            <w:proofErr w:type="spellStart"/>
            <w:proofErr w:type="gramStart"/>
            <w:r w:rsidRPr="00F76E27">
              <w:rPr>
                <w:b/>
                <w:bCs/>
                <w:sz w:val="28"/>
                <w:szCs w:val="28"/>
              </w:rPr>
              <w:t>Adi</w:t>
            </w:r>
            <w:proofErr w:type="spellEnd"/>
            <w:r w:rsidRPr="00F76E27">
              <w:rPr>
                <w:b/>
                <w:bCs/>
                <w:sz w:val="28"/>
                <w:szCs w:val="28"/>
              </w:rPr>
              <w:t xml:space="preserve"> </w:t>
            </w:r>
            <w:r>
              <w:rPr>
                <w:b/>
                <w:bCs/>
                <w:sz w:val="28"/>
                <w:szCs w:val="28"/>
              </w:rPr>
              <w:t xml:space="preserve"> A</w:t>
            </w:r>
            <w:proofErr w:type="gramEnd"/>
            <w:r>
              <w:rPr>
                <w:b/>
                <w:bCs/>
                <w:sz w:val="28"/>
                <w:szCs w:val="28"/>
              </w:rPr>
              <w:t xml:space="preserve">.   </w:t>
            </w:r>
            <w:proofErr w:type="spellStart"/>
            <w:r w:rsidRPr="00F76E27">
              <w:rPr>
                <w:b/>
                <w:bCs/>
                <w:sz w:val="28"/>
                <w:szCs w:val="28"/>
              </w:rPr>
              <w:t>Qamhiyeh</w:t>
            </w:r>
            <w:proofErr w:type="spellEnd"/>
            <w:r>
              <w:rPr>
                <w:b/>
                <w:bCs/>
                <w:sz w:val="28"/>
                <w:szCs w:val="28"/>
              </w:rPr>
              <w:t xml:space="preserve">                               </w:t>
            </w:r>
          </w:p>
        </w:tc>
        <w:tc>
          <w:tcPr>
            <w:tcW w:w="918" w:type="pct"/>
            <w:shd w:val="clear" w:color="auto" w:fill="EFEFEF"/>
            <w:vAlign w:val="center"/>
            <w:hideMark/>
          </w:tcPr>
          <w:p w:rsidR="00C76E28" w:rsidRPr="008409BB" w:rsidRDefault="00C76E28" w:rsidP="00C76E28">
            <w:pPr>
              <w:jc w:val="center"/>
              <w:rPr>
                <w:b/>
                <w:bCs/>
              </w:rPr>
            </w:pPr>
            <w:r w:rsidRPr="008409BB">
              <w:rPr>
                <w:b/>
                <w:bCs/>
              </w:rPr>
              <w:t>M</w:t>
            </w:r>
          </w:p>
        </w:tc>
        <w:tc>
          <w:tcPr>
            <w:tcW w:w="1073" w:type="pct"/>
            <w:shd w:val="clear" w:color="auto" w:fill="EFEFEF"/>
            <w:vAlign w:val="center"/>
            <w:hideMark/>
          </w:tcPr>
          <w:p w:rsidR="00C76E28" w:rsidRPr="008409BB" w:rsidRDefault="00C76E28" w:rsidP="00C76E28">
            <w:pPr>
              <w:jc w:val="center"/>
              <w:rPr>
                <w:b/>
                <w:bCs/>
              </w:rPr>
            </w:pPr>
            <w:r w:rsidRPr="008409BB">
              <w:rPr>
                <w:b/>
                <w:bCs/>
              </w:rPr>
              <w:t>08</w:t>
            </w:r>
            <w:r w:rsidRPr="008409BB">
              <w:rPr>
                <w:b/>
                <w:bCs/>
              </w:rPr>
              <w:t>:00 - 1</w:t>
            </w:r>
            <w:r w:rsidRPr="008409BB">
              <w:rPr>
                <w:b/>
                <w:bCs/>
              </w:rPr>
              <w:t>0</w:t>
            </w:r>
            <w:r w:rsidRPr="008409BB">
              <w:rPr>
                <w:b/>
                <w:bCs/>
              </w:rPr>
              <w:t>:50</w:t>
            </w:r>
          </w:p>
        </w:tc>
        <w:tc>
          <w:tcPr>
            <w:tcW w:w="858" w:type="pct"/>
            <w:shd w:val="clear" w:color="auto" w:fill="EFEFEF"/>
          </w:tcPr>
          <w:p w:rsidR="00C76E28" w:rsidRPr="008409BB" w:rsidRDefault="00C76E28" w:rsidP="00C76E28">
            <w:pPr>
              <w:jc w:val="center"/>
              <w:rPr>
                <w:b/>
                <w:bCs/>
              </w:rPr>
            </w:pPr>
            <w:r w:rsidRPr="008409BB">
              <w:rPr>
                <w:b/>
                <w:bCs/>
              </w:rPr>
              <w:t>SCI</w:t>
            </w:r>
            <w:r w:rsidRPr="008409BB">
              <w:rPr>
                <w:b/>
                <w:bCs/>
              </w:rPr>
              <w:t>375</w:t>
            </w:r>
          </w:p>
        </w:tc>
      </w:tr>
      <w:tr w:rsidR="00C76E28" w:rsidRPr="00AD01E8" w:rsidTr="00C76E28">
        <w:trPr>
          <w:trHeight w:val="468"/>
          <w:tblCellSpacing w:w="18" w:type="dxa"/>
        </w:trPr>
        <w:tc>
          <w:tcPr>
            <w:tcW w:w="647" w:type="pct"/>
            <w:shd w:val="clear" w:color="auto" w:fill="EFEFEF"/>
            <w:vAlign w:val="center"/>
          </w:tcPr>
          <w:p w:rsidR="00C76E28" w:rsidRPr="008409BB" w:rsidRDefault="00C76E28" w:rsidP="00C76E28">
            <w:pPr>
              <w:rPr>
                <w:b/>
                <w:bCs/>
              </w:rPr>
            </w:pPr>
            <w:hyperlink r:id="rId13" w:tgtFrame="blank" w:tooltip="Edit Office Hour" w:history="1">
              <w:r w:rsidRPr="008409BB">
                <w:rPr>
                  <w:b/>
                  <w:bCs/>
                </w:rPr>
                <w:t>Section</w:t>
              </w:r>
            </w:hyperlink>
            <w:r w:rsidRPr="008409BB">
              <w:rPr>
                <w:b/>
                <w:bCs/>
              </w:rPr>
              <w:t>3</w:t>
            </w:r>
          </w:p>
        </w:tc>
        <w:tc>
          <w:tcPr>
            <w:tcW w:w="1387" w:type="pct"/>
            <w:shd w:val="clear" w:color="auto" w:fill="EFEFEF"/>
          </w:tcPr>
          <w:p w:rsidR="00C76E28" w:rsidRPr="00AD01E8" w:rsidRDefault="00C76E28" w:rsidP="00CC6F84">
            <w:pPr>
              <w:rPr>
                <w:b/>
                <w:bCs/>
                <w:sz w:val="28"/>
                <w:szCs w:val="28"/>
              </w:rPr>
            </w:pPr>
            <w:proofErr w:type="spellStart"/>
            <w:proofErr w:type="gramStart"/>
            <w:r w:rsidRPr="00F76E27">
              <w:rPr>
                <w:b/>
                <w:bCs/>
                <w:sz w:val="28"/>
                <w:szCs w:val="28"/>
              </w:rPr>
              <w:t>Adi</w:t>
            </w:r>
            <w:proofErr w:type="spellEnd"/>
            <w:r w:rsidRPr="00F76E27">
              <w:rPr>
                <w:b/>
                <w:bCs/>
                <w:sz w:val="28"/>
                <w:szCs w:val="28"/>
              </w:rPr>
              <w:t xml:space="preserve"> </w:t>
            </w:r>
            <w:r>
              <w:rPr>
                <w:b/>
                <w:bCs/>
                <w:sz w:val="28"/>
                <w:szCs w:val="28"/>
              </w:rPr>
              <w:t xml:space="preserve"> A</w:t>
            </w:r>
            <w:proofErr w:type="gramEnd"/>
            <w:r>
              <w:rPr>
                <w:b/>
                <w:bCs/>
                <w:sz w:val="28"/>
                <w:szCs w:val="28"/>
              </w:rPr>
              <w:t xml:space="preserve">.   </w:t>
            </w:r>
            <w:proofErr w:type="spellStart"/>
            <w:r w:rsidRPr="00F76E27">
              <w:rPr>
                <w:b/>
                <w:bCs/>
                <w:sz w:val="28"/>
                <w:szCs w:val="28"/>
              </w:rPr>
              <w:t>Qamhiyeh</w:t>
            </w:r>
            <w:proofErr w:type="spellEnd"/>
            <w:r>
              <w:rPr>
                <w:b/>
                <w:bCs/>
                <w:sz w:val="28"/>
                <w:szCs w:val="28"/>
              </w:rPr>
              <w:t xml:space="preserve">   </w:t>
            </w:r>
            <w:r>
              <w:rPr>
                <w:b/>
                <w:bCs/>
                <w:sz w:val="28"/>
                <w:szCs w:val="28"/>
              </w:rPr>
              <w:t xml:space="preserve">                               </w:t>
            </w:r>
          </w:p>
        </w:tc>
        <w:tc>
          <w:tcPr>
            <w:tcW w:w="918" w:type="pct"/>
            <w:shd w:val="clear" w:color="auto" w:fill="EFEFEF"/>
            <w:vAlign w:val="center"/>
          </w:tcPr>
          <w:p w:rsidR="00C76E28" w:rsidRPr="008409BB" w:rsidRDefault="00C76E28" w:rsidP="00C76E28">
            <w:pPr>
              <w:jc w:val="center"/>
              <w:rPr>
                <w:b/>
                <w:bCs/>
              </w:rPr>
            </w:pPr>
            <w:r w:rsidRPr="008409BB">
              <w:rPr>
                <w:b/>
                <w:bCs/>
              </w:rPr>
              <w:t>W</w:t>
            </w:r>
          </w:p>
        </w:tc>
        <w:tc>
          <w:tcPr>
            <w:tcW w:w="1073" w:type="pct"/>
            <w:shd w:val="clear" w:color="auto" w:fill="EFEFEF"/>
            <w:vAlign w:val="center"/>
          </w:tcPr>
          <w:p w:rsidR="00C76E28" w:rsidRPr="008409BB" w:rsidRDefault="00C76E28" w:rsidP="005A13A3">
            <w:pPr>
              <w:jc w:val="center"/>
              <w:rPr>
                <w:b/>
                <w:bCs/>
              </w:rPr>
            </w:pPr>
            <w:r w:rsidRPr="008409BB">
              <w:rPr>
                <w:b/>
                <w:bCs/>
              </w:rPr>
              <w:t>14:00 - 16:50</w:t>
            </w:r>
          </w:p>
        </w:tc>
        <w:tc>
          <w:tcPr>
            <w:tcW w:w="858" w:type="pct"/>
            <w:shd w:val="clear" w:color="auto" w:fill="EFEFEF"/>
          </w:tcPr>
          <w:p w:rsidR="00C76E28" w:rsidRPr="008409BB" w:rsidRDefault="00C76E28" w:rsidP="005A13A3">
            <w:pPr>
              <w:jc w:val="center"/>
              <w:rPr>
                <w:b/>
                <w:bCs/>
              </w:rPr>
            </w:pPr>
            <w:r w:rsidRPr="008409BB">
              <w:rPr>
                <w:b/>
                <w:bCs/>
              </w:rPr>
              <w:t>SCI375</w:t>
            </w:r>
          </w:p>
        </w:tc>
      </w:tr>
      <w:tr w:rsidR="00C76E28" w:rsidRPr="00AD01E8" w:rsidTr="00C76E28">
        <w:trPr>
          <w:trHeight w:val="468"/>
          <w:tblCellSpacing w:w="18" w:type="dxa"/>
        </w:trPr>
        <w:tc>
          <w:tcPr>
            <w:tcW w:w="647" w:type="pct"/>
            <w:shd w:val="clear" w:color="auto" w:fill="EFEFEF"/>
            <w:vAlign w:val="center"/>
          </w:tcPr>
          <w:p w:rsidR="00C76E28" w:rsidRPr="008409BB" w:rsidRDefault="00C76E28" w:rsidP="00C76E28">
            <w:pPr>
              <w:rPr>
                <w:b/>
                <w:bCs/>
              </w:rPr>
            </w:pPr>
            <w:hyperlink r:id="rId14" w:tgtFrame="blank" w:tooltip="Edit Office Hour" w:history="1">
              <w:r w:rsidRPr="008409BB">
                <w:rPr>
                  <w:b/>
                  <w:bCs/>
                </w:rPr>
                <w:t>Section</w:t>
              </w:r>
            </w:hyperlink>
            <w:r w:rsidRPr="008409BB">
              <w:rPr>
                <w:b/>
                <w:bCs/>
              </w:rPr>
              <w:t>4</w:t>
            </w:r>
          </w:p>
        </w:tc>
        <w:tc>
          <w:tcPr>
            <w:tcW w:w="1387" w:type="pct"/>
            <w:shd w:val="clear" w:color="auto" w:fill="EFEFEF"/>
          </w:tcPr>
          <w:p w:rsidR="00C76E28" w:rsidRPr="00AD01E8" w:rsidRDefault="00CC6F84" w:rsidP="00CC6F84">
            <w:pPr>
              <w:rPr>
                <w:b/>
                <w:bCs/>
                <w:sz w:val="28"/>
                <w:szCs w:val="28"/>
              </w:rPr>
            </w:pPr>
            <w:r w:rsidRPr="00AD01E8">
              <w:rPr>
                <w:b/>
                <w:bCs/>
                <w:sz w:val="28"/>
                <w:szCs w:val="28"/>
              </w:rPr>
              <w:t xml:space="preserve">Adel J. </w:t>
            </w:r>
            <w:proofErr w:type="spellStart"/>
            <w:r w:rsidRPr="00AD01E8">
              <w:rPr>
                <w:b/>
                <w:bCs/>
                <w:sz w:val="28"/>
                <w:szCs w:val="28"/>
              </w:rPr>
              <w:t>Hidmi</w:t>
            </w:r>
            <w:proofErr w:type="spellEnd"/>
          </w:p>
        </w:tc>
        <w:tc>
          <w:tcPr>
            <w:tcW w:w="918" w:type="pct"/>
            <w:shd w:val="clear" w:color="auto" w:fill="EFEFEF"/>
            <w:vAlign w:val="center"/>
          </w:tcPr>
          <w:p w:rsidR="00C76E28" w:rsidRPr="008409BB" w:rsidRDefault="00CC6F84" w:rsidP="005A13A3">
            <w:pPr>
              <w:jc w:val="center"/>
              <w:rPr>
                <w:b/>
                <w:bCs/>
              </w:rPr>
            </w:pPr>
            <w:r w:rsidRPr="008409BB">
              <w:rPr>
                <w:b/>
                <w:bCs/>
              </w:rPr>
              <w:t>R</w:t>
            </w:r>
          </w:p>
        </w:tc>
        <w:tc>
          <w:tcPr>
            <w:tcW w:w="1073" w:type="pct"/>
            <w:shd w:val="clear" w:color="auto" w:fill="EFEFEF"/>
            <w:vAlign w:val="center"/>
          </w:tcPr>
          <w:p w:rsidR="00C76E28" w:rsidRPr="008409BB" w:rsidRDefault="00C76E28" w:rsidP="005A13A3">
            <w:pPr>
              <w:jc w:val="center"/>
              <w:rPr>
                <w:b/>
                <w:bCs/>
              </w:rPr>
            </w:pPr>
            <w:r w:rsidRPr="008409BB">
              <w:rPr>
                <w:b/>
                <w:bCs/>
              </w:rPr>
              <w:t>14:00 - 16:50</w:t>
            </w:r>
          </w:p>
        </w:tc>
        <w:tc>
          <w:tcPr>
            <w:tcW w:w="858" w:type="pct"/>
            <w:shd w:val="clear" w:color="auto" w:fill="EFEFEF"/>
          </w:tcPr>
          <w:p w:rsidR="00C76E28" w:rsidRPr="008409BB" w:rsidRDefault="00C76E28" w:rsidP="005A13A3">
            <w:pPr>
              <w:jc w:val="center"/>
              <w:rPr>
                <w:b/>
                <w:bCs/>
              </w:rPr>
            </w:pPr>
            <w:r w:rsidRPr="008409BB">
              <w:rPr>
                <w:b/>
                <w:bCs/>
              </w:rPr>
              <w:t>SCI375</w:t>
            </w:r>
          </w:p>
        </w:tc>
      </w:tr>
    </w:tbl>
    <w:p w:rsidR="00C76E28" w:rsidRDefault="00C76E28" w:rsidP="00C76E28">
      <w:pPr>
        <w:rPr>
          <w:rFonts w:asciiTheme="minorHAnsi" w:hAnsiTheme="minorHAnsi" w:cstheme="majorBidi"/>
          <w:color w:val="17365D" w:themeColor="text2" w:themeShade="BF"/>
          <w:sz w:val="36"/>
          <w:szCs w:val="36"/>
        </w:rPr>
      </w:pPr>
    </w:p>
    <w:p w:rsidR="00805900" w:rsidRPr="005B0940" w:rsidRDefault="00805900" w:rsidP="00805900">
      <w:pPr>
        <w:spacing w:line="480" w:lineRule="auto"/>
        <w:rPr>
          <w:rFonts w:asciiTheme="minorHAnsi" w:hAnsiTheme="minorHAnsi" w:cstheme="majorBidi"/>
          <w:color w:val="17365D" w:themeColor="text2" w:themeShade="BF"/>
        </w:rPr>
      </w:pPr>
      <w:r w:rsidRPr="005B0940">
        <w:rPr>
          <w:rFonts w:asciiTheme="minorHAnsi" w:hAnsiTheme="minorHAnsi" w:cstheme="majorBidi"/>
          <w:color w:val="17365D" w:themeColor="text2" w:themeShade="BF"/>
        </w:rPr>
        <w:t xml:space="preserve"> </w:t>
      </w:r>
    </w:p>
    <w:p w:rsidR="00805900" w:rsidRDefault="00805900" w:rsidP="00AC429B">
      <w:pPr>
        <w:pStyle w:val="NormalWeb"/>
        <w:spacing w:before="0" w:beforeAutospacing="0" w:after="0" w:afterAutospacing="0"/>
        <w:rPr>
          <w:b/>
          <w:bCs/>
          <w:sz w:val="26"/>
          <w:szCs w:val="26"/>
        </w:rPr>
      </w:pPr>
    </w:p>
    <w:p w:rsidR="00CC6F84" w:rsidRDefault="00CC6F84" w:rsidP="00653F12">
      <w:pPr>
        <w:pStyle w:val="NormalWeb"/>
        <w:spacing w:before="0" w:beforeAutospacing="0" w:after="0" w:afterAutospacing="0"/>
        <w:jc w:val="lowKashida"/>
        <w:rPr>
          <w:b/>
          <w:bCs/>
          <w:i/>
          <w:iCs/>
          <w:sz w:val="26"/>
          <w:szCs w:val="26"/>
          <w:u w:val="single"/>
        </w:rPr>
      </w:pPr>
    </w:p>
    <w:p w:rsidR="00CC6F84" w:rsidRDefault="00CC6F84" w:rsidP="00653F12">
      <w:pPr>
        <w:pStyle w:val="NormalWeb"/>
        <w:spacing w:before="0" w:beforeAutospacing="0" w:after="0" w:afterAutospacing="0"/>
        <w:jc w:val="lowKashida"/>
        <w:rPr>
          <w:b/>
          <w:bCs/>
          <w:i/>
          <w:iCs/>
          <w:sz w:val="26"/>
          <w:szCs w:val="26"/>
          <w:u w:val="single"/>
        </w:rPr>
      </w:pPr>
    </w:p>
    <w:p w:rsidR="00CC6F84" w:rsidRDefault="00CC6F84" w:rsidP="00653F12">
      <w:pPr>
        <w:pStyle w:val="NormalWeb"/>
        <w:spacing w:before="0" w:beforeAutospacing="0" w:after="0" w:afterAutospacing="0"/>
        <w:jc w:val="lowKashida"/>
        <w:rPr>
          <w:b/>
          <w:bCs/>
          <w:i/>
          <w:iCs/>
          <w:sz w:val="26"/>
          <w:szCs w:val="26"/>
          <w:u w:val="single"/>
        </w:rPr>
      </w:pPr>
    </w:p>
    <w:p w:rsidR="00F827A2" w:rsidRDefault="00F827A2" w:rsidP="00653F12">
      <w:pPr>
        <w:pStyle w:val="NormalWeb"/>
        <w:spacing w:before="0" w:beforeAutospacing="0" w:after="0" w:afterAutospacing="0"/>
        <w:jc w:val="lowKashida"/>
        <w:rPr>
          <w:b/>
          <w:bCs/>
          <w:i/>
          <w:iCs/>
          <w:sz w:val="26"/>
          <w:szCs w:val="26"/>
          <w:u w:val="single"/>
        </w:rPr>
      </w:pPr>
    </w:p>
    <w:p w:rsidR="00F827A2" w:rsidRDefault="00F827A2" w:rsidP="00653F12">
      <w:pPr>
        <w:pStyle w:val="NormalWeb"/>
        <w:spacing w:before="0" w:beforeAutospacing="0" w:after="0" w:afterAutospacing="0"/>
        <w:jc w:val="lowKashida"/>
        <w:rPr>
          <w:b/>
          <w:bCs/>
          <w:i/>
          <w:iCs/>
          <w:sz w:val="26"/>
          <w:szCs w:val="26"/>
          <w:u w:val="single"/>
        </w:rPr>
      </w:pPr>
    </w:p>
    <w:p w:rsidR="008409BB" w:rsidRDefault="008409BB" w:rsidP="00653F12">
      <w:pPr>
        <w:pStyle w:val="NormalWeb"/>
        <w:spacing w:before="0" w:beforeAutospacing="0" w:after="0" w:afterAutospacing="0"/>
        <w:jc w:val="lowKashida"/>
        <w:rPr>
          <w:b/>
          <w:bCs/>
          <w:i/>
          <w:iCs/>
          <w:sz w:val="26"/>
          <w:szCs w:val="26"/>
          <w:u w:val="single"/>
        </w:rPr>
      </w:pPr>
    </w:p>
    <w:p w:rsidR="008409BB" w:rsidRDefault="008409BB" w:rsidP="00653F12">
      <w:pPr>
        <w:pStyle w:val="NormalWeb"/>
        <w:spacing w:before="0" w:beforeAutospacing="0" w:after="0" w:afterAutospacing="0"/>
        <w:jc w:val="lowKashida"/>
        <w:rPr>
          <w:b/>
          <w:bCs/>
          <w:i/>
          <w:iCs/>
          <w:sz w:val="26"/>
          <w:szCs w:val="26"/>
          <w:u w:val="single"/>
        </w:rPr>
      </w:pPr>
    </w:p>
    <w:p w:rsidR="008409BB" w:rsidRDefault="008409BB" w:rsidP="00653F12">
      <w:pPr>
        <w:pStyle w:val="NormalWeb"/>
        <w:spacing w:before="0" w:beforeAutospacing="0" w:after="0" w:afterAutospacing="0"/>
        <w:jc w:val="lowKashida"/>
        <w:rPr>
          <w:b/>
          <w:bCs/>
          <w:i/>
          <w:iCs/>
          <w:sz w:val="26"/>
          <w:szCs w:val="26"/>
          <w:u w:val="single"/>
        </w:rPr>
      </w:pPr>
    </w:p>
    <w:p w:rsidR="00F827A2" w:rsidRDefault="00F827A2" w:rsidP="00653F12">
      <w:pPr>
        <w:pStyle w:val="NormalWeb"/>
        <w:spacing w:before="0" w:beforeAutospacing="0" w:after="0" w:afterAutospacing="0"/>
        <w:jc w:val="lowKashida"/>
        <w:rPr>
          <w:b/>
          <w:bCs/>
          <w:i/>
          <w:iCs/>
          <w:sz w:val="26"/>
          <w:szCs w:val="26"/>
          <w:u w:val="single"/>
        </w:rPr>
      </w:pPr>
    </w:p>
    <w:p w:rsidR="00C031BD" w:rsidRPr="00FF0488" w:rsidRDefault="00FF0488" w:rsidP="00653F12">
      <w:pPr>
        <w:pStyle w:val="NormalWeb"/>
        <w:spacing w:before="0" w:beforeAutospacing="0" w:after="0" w:afterAutospacing="0"/>
        <w:jc w:val="lowKashida"/>
        <w:rPr>
          <w:b/>
          <w:bCs/>
          <w:sz w:val="28"/>
          <w:szCs w:val="28"/>
        </w:rPr>
      </w:pPr>
      <w:r>
        <w:rPr>
          <w:b/>
          <w:bCs/>
          <w:sz w:val="28"/>
          <w:szCs w:val="28"/>
        </w:rPr>
        <w:t>Course description</w:t>
      </w:r>
      <w:r w:rsidR="00E751B8" w:rsidRPr="00FF0488">
        <w:rPr>
          <w:b/>
          <w:bCs/>
          <w:sz w:val="28"/>
          <w:szCs w:val="28"/>
        </w:rPr>
        <w:t>:</w:t>
      </w:r>
    </w:p>
    <w:p w:rsidR="00F827A2" w:rsidRPr="00F827A2" w:rsidRDefault="00F827A2" w:rsidP="00653F12">
      <w:pPr>
        <w:pStyle w:val="NormalWeb"/>
        <w:spacing w:before="0" w:beforeAutospacing="0" w:after="0" w:afterAutospacing="0"/>
        <w:jc w:val="lowKashida"/>
        <w:rPr>
          <w:b/>
          <w:bCs/>
          <w:sz w:val="26"/>
          <w:szCs w:val="26"/>
        </w:rPr>
      </w:pPr>
    </w:p>
    <w:p w:rsidR="00C031BD" w:rsidRPr="00F827A2" w:rsidRDefault="00C031BD" w:rsidP="00D83C13">
      <w:pPr>
        <w:pStyle w:val="NormalWeb"/>
        <w:spacing w:before="0" w:beforeAutospacing="0" w:after="0" w:afterAutospacing="0"/>
        <w:jc w:val="lowKashida"/>
        <w:rPr>
          <w:sz w:val="26"/>
          <w:szCs w:val="26"/>
        </w:rPr>
      </w:pPr>
      <w:r w:rsidRPr="00F827A2">
        <w:rPr>
          <w:sz w:val="26"/>
          <w:szCs w:val="26"/>
        </w:rPr>
        <w:t>Basic Experiments in orga</w:t>
      </w:r>
      <w:r w:rsidR="00FA1C13" w:rsidRPr="00F827A2">
        <w:rPr>
          <w:sz w:val="26"/>
          <w:szCs w:val="26"/>
        </w:rPr>
        <w:t>nic chemistry for Biology</w:t>
      </w:r>
      <w:r w:rsidR="00D83C13" w:rsidRPr="00F827A2">
        <w:rPr>
          <w:sz w:val="26"/>
          <w:szCs w:val="26"/>
        </w:rPr>
        <w:t xml:space="preserve">, </w:t>
      </w:r>
      <w:r w:rsidR="00E751B8" w:rsidRPr="00F827A2">
        <w:rPr>
          <w:sz w:val="26"/>
          <w:szCs w:val="26"/>
        </w:rPr>
        <w:t>Pharmacy and Nutrition students</w:t>
      </w:r>
      <w:r w:rsidRPr="00F827A2">
        <w:rPr>
          <w:sz w:val="26"/>
          <w:szCs w:val="26"/>
        </w:rPr>
        <w:t xml:space="preserve"> emphasizing laboratory techniques, isolation, purification, synthesis and identification of selected organic compounds.  The students will also be trained in the proper way to write a scientific laboratory report. </w:t>
      </w:r>
    </w:p>
    <w:p w:rsidR="00C031BD" w:rsidRPr="00F827A2" w:rsidRDefault="00C031BD" w:rsidP="00653F12">
      <w:pPr>
        <w:pStyle w:val="NormalWeb"/>
        <w:spacing w:before="0" w:beforeAutospacing="0" w:after="0" w:afterAutospacing="0"/>
        <w:rPr>
          <w:b/>
          <w:bCs/>
          <w:sz w:val="26"/>
          <w:szCs w:val="26"/>
        </w:rPr>
      </w:pPr>
    </w:p>
    <w:p w:rsidR="00F827A2" w:rsidRPr="008409BB" w:rsidRDefault="00C031BD" w:rsidP="008409BB">
      <w:pPr>
        <w:pStyle w:val="NormalWeb"/>
        <w:spacing w:before="0" w:beforeAutospacing="0" w:after="0" w:afterAutospacing="0"/>
        <w:jc w:val="lowKashida"/>
        <w:rPr>
          <w:b/>
          <w:bCs/>
          <w:sz w:val="28"/>
          <w:szCs w:val="28"/>
        </w:rPr>
      </w:pPr>
      <w:r w:rsidRPr="008409BB">
        <w:rPr>
          <w:b/>
          <w:bCs/>
          <w:sz w:val="28"/>
          <w:szCs w:val="28"/>
        </w:rPr>
        <w:t xml:space="preserve">Text: </w:t>
      </w:r>
    </w:p>
    <w:p w:rsidR="00C031BD" w:rsidRPr="00F827A2" w:rsidRDefault="00F827A2" w:rsidP="00F827A2">
      <w:pPr>
        <w:pStyle w:val="NormalWeb"/>
        <w:spacing w:before="0" w:beforeAutospacing="0" w:after="0" w:afterAutospacing="0"/>
        <w:ind w:left="645"/>
        <w:rPr>
          <w:b/>
          <w:bCs/>
          <w:sz w:val="26"/>
          <w:szCs w:val="26"/>
        </w:rPr>
      </w:pPr>
      <w:r>
        <w:rPr>
          <w:b/>
          <w:bCs/>
          <w:sz w:val="26"/>
          <w:szCs w:val="26"/>
        </w:rPr>
        <w:t xml:space="preserve">1. </w:t>
      </w:r>
      <w:r w:rsidR="00C031BD" w:rsidRPr="00F827A2">
        <w:rPr>
          <w:b/>
          <w:bCs/>
          <w:sz w:val="26"/>
          <w:szCs w:val="26"/>
        </w:rPr>
        <w:t>D. Eaton: The world of Organic Chemistry, a laboratory approach, MeGraw Hill Book Co., New York.</w:t>
      </w:r>
    </w:p>
    <w:p w:rsidR="00F827A2" w:rsidRDefault="00E751B8" w:rsidP="00653F12">
      <w:pPr>
        <w:pStyle w:val="NormalWeb"/>
        <w:spacing w:before="0" w:beforeAutospacing="0" w:after="0" w:afterAutospacing="0"/>
        <w:rPr>
          <w:b/>
          <w:bCs/>
          <w:sz w:val="26"/>
          <w:szCs w:val="26"/>
        </w:rPr>
      </w:pPr>
      <w:r w:rsidRPr="00F827A2">
        <w:rPr>
          <w:b/>
          <w:bCs/>
          <w:sz w:val="26"/>
          <w:szCs w:val="26"/>
        </w:rPr>
        <w:t xml:space="preserve">       </w:t>
      </w:r>
    </w:p>
    <w:p w:rsidR="00E751B8" w:rsidRPr="00F827A2" w:rsidRDefault="00F827A2" w:rsidP="00653F12">
      <w:pPr>
        <w:pStyle w:val="NormalWeb"/>
        <w:spacing w:before="0" w:beforeAutospacing="0" w:after="0" w:afterAutospacing="0"/>
        <w:rPr>
          <w:b/>
          <w:bCs/>
          <w:sz w:val="26"/>
          <w:szCs w:val="26"/>
        </w:rPr>
      </w:pPr>
      <w:r>
        <w:rPr>
          <w:b/>
          <w:bCs/>
          <w:sz w:val="26"/>
          <w:szCs w:val="26"/>
        </w:rPr>
        <w:t xml:space="preserve">         2. </w:t>
      </w:r>
      <w:r w:rsidR="00E751B8" w:rsidRPr="00F827A2">
        <w:rPr>
          <w:b/>
          <w:bCs/>
          <w:sz w:val="26"/>
          <w:szCs w:val="26"/>
        </w:rPr>
        <w:t>Chemistry 221 Laboratory manual</w:t>
      </w:r>
      <w:r w:rsidR="00297253" w:rsidRPr="00F827A2">
        <w:rPr>
          <w:b/>
          <w:bCs/>
          <w:sz w:val="26"/>
          <w:szCs w:val="26"/>
        </w:rPr>
        <w:t xml:space="preserve"> available at the bookstore.</w:t>
      </w:r>
    </w:p>
    <w:p w:rsidR="000078FD" w:rsidRPr="000078FD" w:rsidRDefault="000078FD" w:rsidP="00653F12">
      <w:pPr>
        <w:pStyle w:val="NormalWeb"/>
        <w:spacing w:before="0" w:beforeAutospacing="0" w:after="0" w:afterAutospacing="0"/>
        <w:jc w:val="lowKashida"/>
        <w:rPr>
          <w:b/>
          <w:bCs/>
          <w:i/>
          <w:iCs/>
          <w:sz w:val="26"/>
          <w:szCs w:val="26"/>
          <w:u w:val="single"/>
        </w:rPr>
      </w:pPr>
    </w:p>
    <w:p w:rsidR="00C031BD" w:rsidRPr="008409BB" w:rsidRDefault="008409BB" w:rsidP="00653F12">
      <w:pPr>
        <w:pStyle w:val="NormalWeb"/>
        <w:spacing w:before="0" w:beforeAutospacing="0" w:after="0" w:afterAutospacing="0"/>
        <w:jc w:val="lowKashida"/>
        <w:rPr>
          <w:b/>
          <w:bCs/>
          <w:sz w:val="28"/>
          <w:szCs w:val="28"/>
        </w:rPr>
      </w:pPr>
      <w:r>
        <w:rPr>
          <w:b/>
          <w:bCs/>
          <w:sz w:val="28"/>
          <w:szCs w:val="28"/>
        </w:rPr>
        <w:t>Course goals</w:t>
      </w:r>
      <w:r w:rsidR="00C031BD" w:rsidRPr="008409BB">
        <w:rPr>
          <w:b/>
          <w:bCs/>
          <w:sz w:val="28"/>
          <w:szCs w:val="28"/>
        </w:rPr>
        <w:t>:</w:t>
      </w:r>
    </w:p>
    <w:p w:rsidR="00C031BD" w:rsidRPr="00C031BD" w:rsidRDefault="008409BB" w:rsidP="008409BB">
      <w:pPr>
        <w:pStyle w:val="NormalWeb"/>
        <w:tabs>
          <w:tab w:val="left" w:pos="720"/>
        </w:tabs>
        <w:spacing w:before="0" w:beforeAutospacing="0" w:after="0" w:afterAutospacing="0"/>
        <w:rPr>
          <w:sz w:val="26"/>
          <w:szCs w:val="26"/>
        </w:rPr>
      </w:pPr>
      <w:r>
        <w:rPr>
          <w:sz w:val="26"/>
          <w:szCs w:val="26"/>
        </w:rPr>
        <w:t xml:space="preserve">           </w:t>
      </w:r>
      <w:r w:rsidR="00C031BD" w:rsidRPr="00C031BD">
        <w:rPr>
          <w:sz w:val="26"/>
          <w:szCs w:val="26"/>
        </w:rPr>
        <w:t>The major goals of this course are to:</w:t>
      </w:r>
    </w:p>
    <w:p w:rsidR="00C031BD" w:rsidRPr="00C031BD" w:rsidRDefault="00297253" w:rsidP="00653F12">
      <w:pPr>
        <w:pStyle w:val="NormalWeb"/>
        <w:spacing w:before="0" w:beforeAutospacing="0" w:after="0" w:afterAutospacing="0"/>
        <w:ind w:left="990" w:hanging="270"/>
        <w:rPr>
          <w:sz w:val="26"/>
          <w:szCs w:val="26"/>
        </w:rPr>
      </w:pPr>
      <w:r>
        <w:rPr>
          <w:sz w:val="26"/>
          <w:szCs w:val="26"/>
        </w:rPr>
        <w:t>1-</w:t>
      </w:r>
      <w:r w:rsidR="00C031BD" w:rsidRPr="00C031BD">
        <w:rPr>
          <w:sz w:val="26"/>
          <w:szCs w:val="26"/>
        </w:rPr>
        <w:t xml:space="preserve">Introduce the </w:t>
      </w:r>
      <w:proofErr w:type="gramStart"/>
      <w:r w:rsidR="00C031BD" w:rsidRPr="00C031BD">
        <w:rPr>
          <w:sz w:val="26"/>
          <w:szCs w:val="26"/>
        </w:rPr>
        <w:t>students  to</w:t>
      </w:r>
      <w:proofErr w:type="gramEnd"/>
      <w:r w:rsidR="00C031BD" w:rsidRPr="00C031BD">
        <w:rPr>
          <w:sz w:val="26"/>
          <w:szCs w:val="26"/>
        </w:rPr>
        <w:t xml:space="preserve"> the fundamental principles of organic chemistry including  physical properties in the purification and identification of an organic compound.</w:t>
      </w:r>
    </w:p>
    <w:p w:rsidR="00C031BD" w:rsidRPr="00C031BD" w:rsidRDefault="00297253" w:rsidP="00653F12">
      <w:pPr>
        <w:pStyle w:val="NormalWeb"/>
        <w:spacing w:before="0" w:beforeAutospacing="0" w:after="0" w:afterAutospacing="0"/>
        <w:ind w:left="990" w:hanging="270"/>
        <w:rPr>
          <w:sz w:val="26"/>
          <w:szCs w:val="26"/>
        </w:rPr>
      </w:pPr>
      <w:r>
        <w:rPr>
          <w:sz w:val="26"/>
          <w:szCs w:val="26"/>
        </w:rPr>
        <w:t>2-</w:t>
      </w:r>
      <w:r w:rsidR="00C031BD" w:rsidRPr="00C031BD">
        <w:rPr>
          <w:sz w:val="26"/>
          <w:szCs w:val="26"/>
        </w:rPr>
        <w:t>Provide the students with basic information about the separation and purification of organic compounds from a mixture or reaction medium.</w:t>
      </w:r>
    </w:p>
    <w:p w:rsidR="00C031BD" w:rsidRPr="00C031BD" w:rsidRDefault="00297253" w:rsidP="00653F12">
      <w:pPr>
        <w:pStyle w:val="NormalWeb"/>
        <w:spacing w:before="0" w:beforeAutospacing="0" w:after="0" w:afterAutospacing="0"/>
        <w:ind w:left="990" w:hanging="270"/>
        <w:rPr>
          <w:sz w:val="26"/>
          <w:szCs w:val="26"/>
        </w:rPr>
      </w:pPr>
      <w:r>
        <w:rPr>
          <w:sz w:val="26"/>
          <w:szCs w:val="26"/>
        </w:rPr>
        <w:t>3-</w:t>
      </w:r>
      <w:r w:rsidR="00C031BD" w:rsidRPr="00C031BD">
        <w:rPr>
          <w:sz w:val="26"/>
          <w:szCs w:val="26"/>
        </w:rPr>
        <w:t xml:space="preserve">Provide the students with hand-on experience </w:t>
      </w:r>
      <w:proofErr w:type="gramStart"/>
      <w:r w:rsidR="00C031BD" w:rsidRPr="00C031BD">
        <w:rPr>
          <w:sz w:val="26"/>
          <w:szCs w:val="26"/>
        </w:rPr>
        <w:t>to  study</w:t>
      </w:r>
      <w:proofErr w:type="gramEnd"/>
      <w:r w:rsidR="00C031BD" w:rsidRPr="00C031BD">
        <w:rPr>
          <w:sz w:val="26"/>
          <w:szCs w:val="26"/>
        </w:rPr>
        <w:t xml:space="preserve"> the classification properties, reactions of various organic compounds, and synthesis of vari</w:t>
      </w:r>
      <w:r>
        <w:rPr>
          <w:sz w:val="26"/>
          <w:szCs w:val="26"/>
        </w:rPr>
        <w:t>ous classes of organic compound</w:t>
      </w:r>
    </w:p>
    <w:p w:rsidR="00C031BD" w:rsidRPr="00C031BD" w:rsidRDefault="00297253" w:rsidP="00653F12">
      <w:pPr>
        <w:pStyle w:val="NormalWeb"/>
        <w:spacing w:before="0" w:beforeAutospacing="0" w:after="0" w:afterAutospacing="0"/>
        <w:ind w:left="990" w:hanging="270"/>
        <w:rPr>
          <w:sz w:val="26"/>
          <w:szCs w:val="26"/>
        </w:rPr>
      </w:pPr>
      <w:r>
        <w:rPr>
          <w:sz w:val="26"/>
          <w:szCs w:val="26"/>
        </w:rPr>
        <w:t>4-</w:t>
      </w:r>
      <w:r w:rsidR="00C031BD" w:rsidRPr="00C031BD">
        <w:rPr>
          <w:sz w:val="26"/>
          <w:szCs w:val="26"/>
        </w:rPr>
        <w:t>Develop ability and techniques in handling and using organic compounds in various environments.</w:t>
      </w:r>
    </w:p>
    <w:p w:rsidR="00C031BD" w:rsidRPr="00C031BD" w:rsidRDefault="00297253" w:rsidP="00653F12">
      <w:pPr>
        <w:pStyle w:val="NormalWeb"/>
        <w:spacing w:before="0" w:beforeAutospacing="0" w:after="0" w:afterAutospacing="0"/>
        <w:ind w:left="990" w:hanging="270"/>
        <w:rPr>
          <w:sz w:val="26"/>
          <w:szCs w:val="26"/>
        </w:rPr>
      </w:pPr>
      <w:r>
        <w:rPr>
          <w:sz w:val="26"/>
          <w:szCs w:val="26"/>
        </w:rPr>
        <w:t>5-</w:t>
      </w:r>
      <w:r w:rsidR="00C031BD" w:rsidRPr="00C031BD">
        <w:rPr>
          <w:sz w:val="26"/>
          <w:szCs w:val="26"/>
        </w:rPr>
        <w:t xml:space="preserve"> </w:t>
      </w:r>
      <w:proofErr w:type="gramStart"/>
      <w:r w:rsidR="00C031BD" w:rsidRPr="00C031BD">
        <w:rPr>
          <w:sz w:val="26"/>
          <w:szCs w:val="26"/>
        </w:rPr>
        <w:t>teach</w:t>
      </w:r>
      <w:proofErr w:type="gramEnd"/>
      <w:r w:rsidR="00C031BD" w:rsidRPr="00C031BD">
        <w:rPr>
          <w:sz w:val="26"/>
          <w:szCs w:val="26"/>
        </w:rPr>
        <w:t xml:space="preserve"> good laboratory practices in executing an experimental procedure and acquire safety habits in handling such compounds.</w:t>
      </w:r>
    </w:p>
    <w:p w:rsidR="00C031BD" w:rsidRPr="00C031BD" w:rsidRDefault="00297253" w:rsidP="00653F12">
      <w:pPr>
        <w:pStyle w:val="NormalWeb"/>
        <w:spacing w:before="0" w:beforeAutospacing="0" w:after="0" w:afterAutospacing="0"/>
        <w:ind w:left="990" w:hanging="270"/>
        <w:rPr>
          <w:sz w:val="26"/>
          <w:szCs w:val="26"/>
        </w:rPr>
      </w:pPr>
      <w:r>
        <w:rPr>
          <w:sz w:val="26"/>
          <w:szCs w:val="26"/>
        </w:rPr>
        <w:t>6-</w:t>
      </w:r>
      <w:r w:rsidR="00C031BD" w:rsidRPr="00C031BD">
        <w:rPr>
          <w:sz w:val="26"/>
          <w:szCs w:val="26"/>
        </w:rPr>
        <w:t xml:space="preserve"> </w:t>
      </w:r>
      <w:proofErr w:type="gramStart"/>
      <w:r w:rsidR="00C031BD" w:rsidRPr="00C031BD">
        <w:rPr>
          <w:sz w:val="26"/>
          <w:szCs w:val="26"/>
        </w:rPr>
        <w:t>provide</w:t>
      </w:r>
      <w:proofErr w:type="gramEnd"/>
      <w:r w:rsidR="00C031BD" w:rsidRPr="00C031BD">
        <w:rPr>
          <w:sz w:val="26"/>
          <w:szCs w:val="26"/>
        </w:rPr>
        <w:t xml:space="preserve"> the students with basic information about the envir</w:t>
      </w:r>
      <w:r w:rsidR="00E751B8">
        <w:rPr>
          <w:sz w:val="26"/>
          <w:szCs w:val="26"/>
        </w:rPr>
        <w:t>onmental implication and toxic h</w:t>
      </w:r>
      <w:r w:rsidR="00C031BD" w:rsidRPr="00C031BD">
        <w:rPr>
          <w:sz w:val="26"/>
          <w:szCs w:val="26"/>
        </w:rPr>
        <w:t>azards of various organic compounds.</w:t>
      </w:r>
    </w:p>
    <w:p w:rsidR="00192958" w:rsidRDefault="00192958" w:rsidP="00653F12">
      <w:pPr>
        <w:pStyle w:val="NormalWeb"/>
        <w:spacing w:before="0" w:beforeAutospacing="0" w:after="0" w:afterAutospacing="0"/>
        <w:rPr>
          <w:b/>
          <w:bCs/>
          <w:sz w:val="26"/>
          <w:szCs w:val="26"/>
          <w:u w:val="single"/>
        </w:rPr>
      </w:pPr>
    </w:p>
    <w:p w:rsidR="00C031BD" w:rsidRPr="008409BB" w:rsidRDefault="00C031BD" w:rsidP="00653F12">
      <w:pPr>
        <w:pStyle w:val="NormalWeb"/>
        <w:spacing w:before="0" w:beforeAutospacing="0" w:after="0" w:afterAutospacing="0"/>
        <w:rPr>
          <w:b/>
          <w:bCs/>
          <w:sz w:val="28"/>
          <w:szCs w:val="28"/>
        </w:rPr>
      </w:pPr>
      <w:r w:rsidRPr="008409BB">
        <w:rPr>
          <w:b/>
          <w:bCs/>
          <w:sz w:val="28"/>
          <w:szCs w:val="28"/>
        </w:rPr>
        <w:t>Course outcomes:</w:t>
      </w:r>
    </w:p>
    <w:p w:rsidR="00C031BD" w:rsidRPr="00C031BD" w:rsidRDefault="008409BB" w:rsidP="00653F12">
      <w:pPr>
        <w:pStyle w:val="NormalWeb"/>
        <w:spacing w:before="0" w:beforeAutospacing="0" w:after="0" w:afterAutospacing="0"/>
        <w:jc w:val="lowKashida"/>
        <w:rPr>
          <w:sz w:val="26"/>
          <w:szCs w:val="26"/>
        </w:rPr>
      </w:pPr>
      <w:r>
        <w:rPr>
          <w:sz w:val="26"/>
          <w:szCs w:val="26"/>
        </w:rPr>
        <w:t xml:space="preserve">   </w:t>
      </w:r>
      <w:r w:rsidR="00C031BD" w:rsidRPr="00C031BD">
        <w:rPr>
          <w:sz w:val="26"/>
          <w:szCs w:val="26"/>
        </w:rPr>
        <w:t xml:space="preserve">Upon successful completion of this course, students should be able to: </w:t>
      </w:r>
    </w:p>
    <w:p w:rsidR="00C031BD" w:rsidRPr="00C031BD" w:rsidRDefault="008409BB" w:rsidP="00653F12">
      <w:pPr>
        <w:pStyle w:val="NormalWeb"/>
        <w:spacing w:before="0" w:beforeAutospacing="0" w:after="0" w:afterAutospacing="0"/>
        <w:jc w:val="lowKashida"/>
        <w:rPr>
          <w:sz w:val="26"/>
          <w:szCs w:val="26"/>
        </w:rPr>
      </w:pPr>
      <w:r>
        <w:rPr>
          <w:b/>
          <w:bCs/>
          <w:sz w:val="26"/>
          <w:szCs w:val="26"/>
        </w:rPr>
        <w:t xml:space="preserve">   </w:t>
      </w:r>
      <w:r w:rsidR="00C031BD" w:rsidRPr="00C031BD">
        <w:rPr>
          <w:b/>
          <w:bCs/>
          <w:sz w:val="26"/>
          <w:szCs w:val="26"/>
        </w:rPr>
        <w:t>A.  Problem-solving skills:</w:t>
      </w:r>
    </w:p>
    <w:p w:rsidR="00192958" w:rsidRDefault="00C031BD" w:rsidP="00653F12">
      <w:pPr>
        <w:pStyle w:val="NormalWeb"/>
        <w:spacing w:before="0" w:beforeAutospacing="0" w:after="0" w:afterAutospacing="0"/>
        <w:ind w:left="720" w:hanging="270"/>
        <w:jc w:val="lowKashida"/>
        <w:rPr>
          <w:sz w:val="26"/>
          <w:szCs w:val="26"/>
        </w:rPr>
      </w:pPr>
      <w:r w:rsidRPr="00C031BD">
        <w:rPr>
          <w:sz w:val="26"/>
          <w:szCs w:val="26"/>
        </w:rPr>
        <w:t xml:space="preserve">• Apply knowledge obtained from </w:t>
      </w:r>
      <w:proofErr w:type="gramStart"/>
      <w:r w:rsidRPr="00C031BD">
        <w:rPr>
          <w:sz w:val="26"/>
          <w:szCs w:val="26"/>
        </w:rPr>
        <w:t>the  lecture</w:t>
      </w:r>
      <w:proofErr w:type="gramEnd"/>
      <w:r w:rsidRPr="00C031BD">
        <w:rPr>
          <w:sz w:val="26"/>
          <w:szCs w:val="26"/>
        </w:rPr>
        <w:t xml:space="preserve"> to problem solving and critical thinking in the laboratory. </w:t>
      </w:r>
    </w:p>
    <w:p w:rsidR="00C031BD" w:rsidRPr="00C031BD" w:rsidRDefault="00C031BD" w:rsidP="00653F12">
      <w:pPr>
        <w:pStyle w:val="NormalWeb"/>
        <w:spacing w:before="0" w:beforeAutospacing="0" w:after="0" w:afterAutospacing="0"/>
        <w:ind w:left="720" w:hanging="270"/>
        <w:jc w:val="lowKashida"/>
        <w:rPr>
          <w:sz w:val="26"/>
          <w:szCs w:val="26"/>
        </w:rPr>
      </w:pPr>
      <w:r w:rsidRPr="00C031BD">
        <w:rPr>
          <w:sz w:val="26"/>
          <w:szCs w:val="26"/>
        </w:rPr>
        <w:t xml:space="preserve">• Utilize mathematical knowledge gained from general chemistry to perform common calculations, including, limiting reagent and percent yield. </w:t>
      </w:r>
    </w:p>
    <w:p w:rsidR="00C031BD" w:rsidRPr="00C031BD" w:rsidRDefault="00192958" w:rsidP="00653F12">
      <w:pPr>
        <w:pStyle w:val="NormalWeb"/>
        <w:spacing w:before="0" w:beforeAutospacing="0" w:after="0" w:afterAutospacing="0"/>
        <w:jc w:val="lowKashida"/>
        <w:rPr>
          <w:sz w:val="26"/>
          <w:szCs w:val="26"/>
        </w:rPr>
      </w:pPr>
      <w:r>
        <w:rPr>
          <w:b/>
          <w:bCs/>
          <w:sz w:val="26"/>
          <w:szCs w:val="26"/>
        </w:rPr>
        <w:br w:type="page"/>
      </w:r>
      <w:r w:rsidR="008409BB">
        <w:rPr>
          <w:b/>
          <w:bCs/>
          <w:sz w:val="26"/>
          <w:szCs w:val="26"/>
        </w:rPr>
        <w:lastRenderedPageBreak/>
        <w:t xml:space="preserve">   </w:t>
      </w:r>
      <w:r w:rsidR="00C031BD" w:rsidRPr="00C031BD">
        <w:rPr>
          <w:b/>
          <w:bCs/>
          <w:sz w:val="26"/>
          <w:szCs w:val="26"/>
        </w:rPr>
        <w:t>B.  Experi</w:t>
      </w:r>
      <w:r w:rsidR="00297253">
        <w:rPr>
          <w:b/>
          <w:bCs/>
          <w:sz w:val="26"/>
          <w:szCs w:val="26"/>
        </w:rPr>
        <w:t>m</w:t>
      </w:r>
      <w:r w:rsidR="00C031BD" w:rsidRPr="00C031BD">
        <w:rPr>
          <w:b/>
          <w:bCs/>
          <w:sz w:val="26"/>
          <w:szCs w:val="26"/>
        </w:rPr>
        <w:t>ental learning skills (laboratory skills):</w:t>
      </w:r>
    </w:p>
    <w:p w:rsidR="00C031BD" w:rsidRPr="00C031BD" w:rsidRDefault="008409BB" w:rsidP="00653F12">
      <w:pPr>
        <w:pStyle w:val="NormalWeb"/>
        <w:spacing w:before="0" w:beforeAutospacing="0" w:after="0" w:afterAutospacing="0"/>
        <w:ind w:left="720" w:hanging="270"/>
        <w:jc w:val="lowKashida"/>
        <w:rPr>
          <w:sz w:val="26"/>
          <w:szCs w:val="26"/>
        </w:rPr>
      </w:pPr>
      <w:r>
        <w:rPr>
          <w:sz w:val="26"/>
          <w:szCs w:val="26"/>
        </w:rPr>
        <w:t xml:space="preserve"> </w:t>
      </w:r>
      <w:r w:rsidR="00C031BD" w:rsidRPr="00C031BD">
        <w:rPr>
          <w:sz w:val="26"/>
          <w:szCs w:val="26"/>
        </w:rPr>
        <w:t xml:space="preserve">• Engage in safe laboratory practices by handling laboratory glassware, equipment, and chemical reagents appropriately, using general guidelines and basic knowledge about the common hazards associated with them in an organic chemistry laboratory. </w:t>
      </w:r>
    </w:p>
    <w:p w:rsidR="00C031BD" w:rsidRPr="00C031BD" w:rsidRDefault="00C031BD" w:rsidP="00653F12">
      <w:pPr>
        <w:pStyle w:val="NormalWeb"/>
        <w:spacing w:before="0" w:beforeAutospacing="0" w:after="0" w:afterAutospacing="0"/>
        <w:ind w:left="720" w:hanging="270"/>
        <w:jc w:val="lowKashida"/>
        <w:rPr>
          <w:sz w:val="26"/>
          <w:szCs w:val="26"/>
        </w:rPr>
      </w:pPr>
      <w:r w:rsidRPr="00C031BD">
        <w:rPr>
          <w:sz w:val="26"/>
          <w:szCs w:val="26"/>
        </w:rPr>
        <w:t xml:space="preserve">• Maintain an appropriate scientific notebook using notational and descriptive content containing information on relevant chemical reagents, experimental procedure followed, data collected, and observations made during the experimental process. </w:t>
      </w:r>
    </w:p>
    <w:p w:rsidR="00C031BD" w:rsidRPr="00C031BD" w:rsidRDefault="008409BB" w:rsidP="00D018E2">
      <w:pPr>
        <w:pStyle w:val="NormalWeb"/>
        <w:spacing w:before="0" w:beforeAutospacing="0" w:after="0" w:afterAutospacing="0"/>
        <w:jc w:val="lowKashida"/>
        <w:rPr>
          <w:sz w:val="26"/>
          <w:szCs w:val="26"/>
        </w:rPr>
      </w:pPr>
      <w:r>
        <w:rPr>
          <w:b/>
          <w:bCs/>
          <w:sz w:val="26"/>
          <w:szCs w:val="26"/>
        </w:rPr>
        <w:t xml:space="preserve">  </w:t>
      </w:r>
      <w:r w:rsidR="00C031BD" w:rsidRPr="00C031BD">
        <w:rPr>
          <w:b/>
          <w:bCs/>
          <w:sz w:val="26"/>
          <w:szCs w:val="26"/>
        </w:rPr>
        <w:t>C.  Practical skills (laboratory skills):</w:t>
      </w:r>
    </w:p>
    <w:p w:rsidR="00C031BD" w:rsidRPr="00C031BD" w:rsidRDefault="00C031BD" w:rsidP="00653F12">
      <w:pPr>
        <w:pStyle w:val="NormalWeb"/>
        <w:spacing w:before="0" w:beforeAutospacing="0" w:after="0" w:afterAutospacing="0"/>
        <w:ind w:left="720" w:hanging="270"/>
        <w:jc w:val="lowKashida"/>
        <w:rPr>
          <w:sz w:val="26"/>
          <w:szCs w:val="26"/>
        </w:rPr>
      </w:pPr>
      <w:r w:rsidRPr="00C031BD">
        <w:rPr>
          <w:sz w:val="26"/>
          <w:szCs w:val="26"/>
        </w:rPr>
        <w:t xml:space="preserve">• Assemble glassware and perform the following techniques as a part of synthetic procedures: aqueous workup, distillation, reflux, separation, isolation, and crystallization. </w:t>
      </w:r>
    </w:p>
    <w:p w:rsidR="00C031BD" w:rsidRPr="00C031BD" w:rsidRDefault="008409BB" w:rsidP="00D018E2">
      <w:pPr>
        <w:pStyle w:val="NormalWeb"/>
        <w:spacing w:before="0" w:beforeAutospacing="0" w:after="0" w:afterAutospacing="0"/>
        <w:jc w:val="lowKashida"/>
        <w:rPr>
          <w:sz w:val="26"/>
          <w:szCs w:val="26"/>
        </w:rPr>
      </w:pPr>
      <w:r>
        <w:rPr>
          <w:b/>
          <w:bCs/>
          <w:sz w:val="26"/>
          <w:szCs w:val="26"/>
        </w:rPr>
        <w:t xml:space="preserve">  </w:t>
      </w:r>
      <w:r w:rsidR="00C031BD" w:rsidRPr="00C031BD">
        <w:rPr>
          <w:b/>
          <w:bCs/>
          <w:sz w:val="26"/>
          <w:szCs w:val="26"/>
        </w:rPr>
        <w:t>D.  Cognitive skills (laboratory skills):</w:t>
      </w:r>
    </w:p>
    <w:p w:rsidR="00C031BD" w:rsidRPr="00C031BD" w:rsidRDefault="00C031BD" w:rsidP="00653F12">
      <w:pPr>
        <w:pStyle w:val="NormalWeb"/>
        <w:spacing w:before="0" w:beforeAutospacing="0" w:after="0" w:afterAutospacing="0"/>
        <w:ind w:left="720" w:hanging="270"/>
        <w:jc w:val="lowKashida"/>
        <w:rPr>
          <w:sz w:val="26"/>
          <w:szCs w:val="26"/>
        </w:rPr>
      </w:pPr>
      <w:r w:rsidRPr="00C031BD">
        <w:rPr>
          <w:sz w:val="26"/>
          <w:szCs w:val="26"/>
        </w:rPr>
        <w:t xml:space="preserve">• Predict the outcome of several common organic reaction types through a basic understanding of starting materials, functional groups, mechanism, and typical reaction conditions. </w:t>
      </w:r>
    </w:p>
    <w:p w:rsidR="00C031BD" w:rsidRPr="00C031BD" w:rsidRDefault="008409BB" w:rsidP="00D018E2">
      <w:pPr>
        <w:pStyle w:val="NormalWeb"/>
        <w:spacing w:before="0" w:beforeAutospacing="0" w:after="0" w:afterAutospacing="0"/>
        <w:jc w:val="lowKashida"/>
        <w:rPr>
          <w:sz w:val="26"/>
          <w:szCs w:val="26"/>
        </w:rPr>
      </w:pPr>
      <w:r>
        <w:rPr>
          <w:b/>
          <w:bCs/>
          <w:sz w:val="26"/>
          <w:szCs w:val="26"/>
        </w:rPr>
        <w:t xml:space="preserve">   </w:t>
      </w:r>
      <w:r w:rsidR="00C031BD" w:rsidRPr="00C031BD">
        <w:rPr>
          <w:b/>
          <w:bCs/>
          <w:sz w:val="26"/>
          <w:szCs w:val="26"/>
        </w:rPr>
        <w:t>E.  Communication skills</w:t>
      </w:r>
    </w:p>
    <w:p w:rsidR="00C031BD" w:rsidRPr="00C031BD" w:rsidRDefault="00C031BD" w:rsidP="00653F12">
      <w:pPr>
        <w:pStyle w:val="NormalWeb"/>
        <w:spacing w:before="0" w:beforeAutospacing="0" w:after="0" w:afterAutospacing="0"/>
        <w:ind w:left="720" w:hanging="270"/>
        <w:jc w:val="lowKashida"/>
        <w:rPr>
          <w:sz w:val="26"/>
          <w:szCs w:val="26"/>
        </w:rPr>
      </w:pPr>
      <w:r w:rsidRPr="00C031BD">
        <w:rPr>
          <w:sz w:val="26"/>
          <w:szCs w:val="26"/>
        </w:rPr>
        <w:t xml:space="preserve">Develop effective communication and team work skills </w:t>
      </w:r>
    </w:p>
    <w:p w:rsidR="00297253" w:rsidRDefault="00297253" w:rsidP="00653F12">
      <w:pPr>
        <w:pStyle w:val="NormalWeb"/>
        <w:spacing w:before="0" w:beforeAutospacing="0" w:after="0" w:afterAutospacing="0"/>
        <w:rPr>
          <w:b/>
          <w:bCs/>
          <w:sz w:val="26"/>
          <w:szCs w:val="26"/>
          <w:u w:val="single"/>
        </w:rPr>
      </w:pPr>
    </w:p>
    <w:p w:rsidR="00C031BD" w:rsidRPr="008409BB" w:rsidRDefault="00C031BD" w:rsidP="00653F12">
      <w:pPr>
        <w:pStyle w:val="NormalWeb"/>
        <w:spacing w:before="0" w:beforeAutospacing="0" w:after="0" w:afterAutospacing="0"/>
        <w:rPr>
          <w:b/>
          <w:bCs/>
          <w:sz w:val="28"/>
          <w:szCs w:val="28"/>
        </w:rPr>
      </w:pPr>
      <w:r w:rsidRPr="008409BB">
        <w:rPr>
          <w:b/>
          <w:bCs/>
          <w:sz w:val="28"/>
          <w:szCs w:val="28"/>
        </w:rPr>
        <w:t xml:space="preserve">Classes: </w:t>
      </w:r>
    </w:p>
    <w:p w:rsidR="008409BB" w:rsidRDefault="008409BB" w:rsidP="00653F12">
      <w:pPr>
        <w:pStyle w:val="NormalWeb"/>
        <w:spacing w:before="0" w:beforeAutospacing="0" w:after="0" w:afterAutospacing="0"/>
        <w:rPr>
          <w:sz w:val="26"/>
          <w:szCs w:val="26"/>
        </w:rPr>
      </w:pPr>
      <w:r>
        <w:rPr>
          <w:sz w:val="26"/>
          <w:szCs w:val="26"/>
        </w:rPr>
        <w:t xml:space="preserve">    </w:t>
      </w:r>
      <w:proofErr w:type="gramStart"/>
      <w:r w:rsidR="00C031BD" w:rsidRPr="00C031BD">
        <w:rPr>
          <w:sz w:val="26"/>
          <w:szCs w:val="26"/>
        </w:rPr>
        <w:t>One lecture and a three hours laboratory period per week.</w:t>
      </w:r>
      <w:proofErr w:type="gramEnd"/>
      <w:r w:rsidR="00C031BD" w:rsidRPr="00C031BD">
        <w:rPr>
          <w:sz w:val="26"/>
          <w:szCs w:val="26"/>
        </w:rPr>
        <w:t xml:space="preserve">  Students are required to attend all </w:t>
      </w:r>
      <w:r>
        <w:rPr>
          <w:sz w:val="26"/>
          <w:szCs w:val="26"/>
        </w:rPr>
        <w:t xml:space="preserve">     </w:t>
      </w:r>
    </w:p>
    <w:p w:rsidR="008409BB" w:rsidRDefault="008409BB" w:rsidP="00653F12">
      <w:pPr>
        <w:pStyle w:val="NormalWeb"/>
        <w:spacing w:before="0" w:beforeAutospacing="0" w:after="0" w:afterAutospacing="0"/>
        <w:rPr>
          <w:sz w:val="26"/>
          <w:szCs w:val="26"/>
        </w:rPr>
      </w:pPr>
      <w:r>
        <w:rPr>
          <w:sz w:val="26"/>
          <w:szCs w:val="26"/>
        </w:rPr>
        <w:t xml:space="preserve">    </w:t>
      </w:r>
      <w:proofErr w:type="gramStart"/>
      <w:r w:rsidR="00C031BD" w:rsidRPr="00C031BD">
        <w:rPr>
          <w:sz w:val="26"/>
          <w:szCs w:val="26"/>
        </w:rPr>
        <w:t>lectures</w:t>
      </w:r>
      <w:proofErr w:type="gramEnd"/>
      <w:r w:rsidR="00C031BD" w:rsidRPr="00C031BD">
        <w:rPr>
          <w:sz w:val="26"/>
          <w:szCs w:val="26"/>
        </w:rPr>
        <w:t xml:space="preserve"> and laboratory sessions. Prelaboratory preparation by the student is expected in </w:t>
      </w:r>
      <w:r>
        <w:rPr>
          <w:sz w:val="26"/>
          <w:szCs w:val="26"/>
        </w:rPr>
        <w:t xml:space="preserve">  </w:t>
      </w:r>
    </w:p>
    <w:p w:rsidR="008409BB" w:rsidRDefault="008409BB" w:rsidP="00653F12">
      <w:pPr>
        <w:pStyle w:val="NormalWeb"/>
        <w:spacing w:before="0" w:beforeAutospacing="0" w:after="0" w:afterAutospacing="0"/>
        <w:rPr>
          <w:sz w:val="26"/>
          <w:szCs w:val="26"/>
        </w:rPr>
      </w:pPr>
      <w:r>
        <w:rPr>
          <w:sz w:val="26"/>
          <w:szCs w:val="26"/>
        </w:rPr>
        <w:t xml:space="preserve">    </w:t>
      </w:r>
      <w:proofErr w:type="gramStart"/>
      <w:r w:rsidR="00C031BD" w:rsidRPr="00C031BD">
        <w:rPr>
          <w:sz w:val="26"/>
          <w:szCs w:val="26"/>
        </w:rPr>
        <w:t>order</w:t>
      </w:r>
      <w:proofErr w:type="gramEnd"/>
      <w:r w:rsidR="00C031BD" w:rsidRPr="00C031BD">
        <w:rPr>
          <w:sz w:val="26"/>
          <w:szCs w:val="26"/>
        </w:rPr>
        <w:t xml:space="preserve"> to be able to complete the experiment within the assigned period: A report for each </w:t>
      </w:r>
    </w:p>
    <w:p w:rsidR="00C031BD" w:rsidRPr="00884C60" w:rsidRDefault="008409BB" w:rsidP="00653F12">
      <w:pPr>
        <w:pStyle w:val="NormalWeb"/>
        <w:spacing w:before="0" w:beforeAutospacing="0" w:after="0" w:afterAutospacing="0"/>
        <w:rPr>
          <w:sz w:val="26"/>
          <w:szCs w:val="26"/>
        </w:rPr>
      </w:pPr>
      <w:r>
        <w:rPr>
          <w:sz w:val="26"/>
          <w:szCs w:val="26"/>
        </w:rPr>
        <w:t xml:space="preserve">    </w:t>
      </w:r>
      <w:r w:rsidR="005232F1">
        <w:rPr>
          <w:sz w:val="26"/>
          <w:szCs w:val="26"/>
        </w:rPr>
        <w:t xml:space="preserve"> </w:t>
      </w:r>
      <w:proofErr w:type="gramStart"/>
      <w:r w:rsidR="00C031BD" w:rsidRPr="00C031BD">
        <w:rPr>
          <w:sz w:val="26"/>
          <w:szCs w:val="26"/>
        </w:rPr>
        <w:t>experiment</w:t>
      </w:r>
      <w:proofErr w:type="gramEnd"/>
      <w:r w:rsidR="00C031BD" w:rsidRPr="00C031BD">
        <w:rPr>
          <w:sz w:val="26"/>
          <w:szCs w:val="26"/>
        </w:rPr>
        <w:t xml:space="preserve"> including answers to assigned questions sho</w:t>
      </w:r>
      <w:r w:rsidR="00297253">
        <w:rPr>
          <w:sz w:val="26"/>
          <w:szCs w:val="26"/>
        </w:rPr>
        <w:t>uld be submitted one week later</w:t>
      </w:r>
    </w:p>
    <w:p w:rsidR="00192958" w:rsidRDefault="00192958" w:rsidP="00653F12">
      <w:pPr>
        <w:pStyle w:val="NormalWeb"/>
        <w:spacing w:before="0" w:beforeAutospacing="0" w:after="0" w:afterAutospacing="0"/>
        <w:jc w:val="lowKashida"/>
        <w:rPr>
          <w:b/>
          <w:bCs/>
          <w:sz w:val="26"/>
          <w:szCs w:val="26"/>
          <w:u w:val="single"/>
        </w:rPr>
      </w:pPr>
    </w:p>
    <w:p w:rsidR="00C031BD" w:rsidRPr="008409BB" w:rsidRDefault="00C031BD" w:rsidP="00653F12">
      <w:pPr>
        <w:pStyle w:val="NormalWeb"/>
        <w:spacing w:before="0" w:beforeAutospacing="0" w:after="0" w:afterAutospacing="0"/>
        <w:jc w:val="lowKashida"/>
        <w:rPr>
          <w:b/>
          <w:bCs/>
          <w:sz w:val="28"/>
          <w:szCs w:val="28"/>
        </w:rPr>
      </w:pPr>
      <w:r w:rsidRPr="008409BB">
        <w:rPr>
          <w:b/>
          <w:bCs/>
          <w:sz w:val="28"/>
          <w:szCs w:val="28"/>
        </w:rPr>
        <w:t>Laboratory Report:</w:t>
      </w:r>
    </w:p>
    <w:p w:rsidR="00C031BD" w:rsidRPr="00C031BD" w:rsidRDefault="005232F1" w:rsidP="00653F12">
      <w:pPr>
        <w:pStyle w:val="NormalWeb"/>
        <w:spacing w:before="0" w:beforeAutospacing="0" w:after="0" w:afterAutospacing="0"/>
        <w:jc w:val="lowKashida"/>
        <w:rPr>
          <w:sz w:val="26"/>
          <w:szCs w:val="26"/>
        </w:rPr>
      </w:pPr>
      <w:r>
        <w:rPr>
          <w:sz w:val="26"/>
          <w:szCs w:val="26"/>
        </w:rPr>
        <w:t xml:space="preserve">   </w:t>
      </w:r>
      <w:r w:rsidR="00C031BD" w:rsidRPr="00C031BD">
        <w:rPr>
          <w:sz w:val="26"/>
          <w:szCs w:val="26"/>
        </w:rPr>
        <w:t>This should be brief but informative.  It should include the following information:</w:t>
      </w:r>
    </w:p>
    <w:p w:rsidR="00BC53D9" w:rsidRDefault="00BC53D9" w:rsidP="00653F12">
      <w:pPr>
        <w:pStyle w:val="NormalWeb"/>
        <w:numPr>
          <w:ilvl w:val="0"/>
          <w:numId w:val="7"/>
        </w:numPr>
        <w:spacing w:before="0" w:beforeAutospacing="0" w:after="0" w:afterAutospacing="0"/>
        <w:jc w:val="lowKashida"/>
        <w:rPr>
          <w:sz w:val="26"/>
          <w:szCs w:val="26"/>
        </w:rPr>
      </w:pPr>
      <w:r>
        <w:rPr>
          <w:sz w:val="26"/>
          <w:szCs w:val="26"/>
        </w:rPr>
        <w:t>Cover</w:t>
      </w:r>
      <w:r w:rsidR="005232F1">
        <w:rPr>
          <w:sz w:val="26"/>
          <w:szCs w:val="26"/>
        </w:rPr>
        <w:t xml:space="preserve"> sheet</w:t>
      </w:r>
      <w:r w:rsidR="00297253">
        <w:rPr>
          <w:sz w:val="26"/>
          <w:szCs w:val="26"/>
        </w:rPr>
        <w:t>:</w:t>
      </w:r>
      <w:r w:rsidR="005232F1">
        <w:rPr>
          <w:sz w:val="26"/>
          <w:szCs w:val="26"/>
        </w:rPr>
        <w:t xml:space="preserve"> </w:t>
      </w:r>
      <w:r w:rsidR="00297253">
        <w:rPr>
          <w:sz w:val="26"/>
          <w:szCs w:val="26"/>
        </w:rPr>
        <w:t>T</w:t>
      </w:r>
      <w:r>
        <w:rPr>
          <w:sz w:val="26"/>
          <w:szCs w:val="26"/>
        </w:rPr>
        <w:t xml:space="preserve">itle of experiment, </w:t>
      </w:r>
      <w:r w:rsidR="00297253">
        <w:rPr>
          <w:sz w:val="26"/>
          <w:szCs w:val="26"/>
        </w:rPr>
        <w:t>name and p</w:t>
      </w:r>
      <w:r w:rsidR="00884C60">
        <w:rPr>
          <w:sz w:val="26"/>
          <w:szCs w:val="26"/>
        </w:rPr>
        <w:t>artner n</w:t>
      </w:r>
      <w:r w:rsidR="00297253">
        <w:rPr>
          <w:sz w:val="26"/>
          <w:szCs w:val="26"/>
        </w:rPr>
        <w:t>ame, experiment date and s</w:t>
      </w:r>
      <w:r>
        <w:rPr>
          <w:sz w:val="26"/>
          <w:szCs w:val="26"/>
        </w:rPr>
        <w:t>ubmission date.</w:t>
      </w:r>
    </w:p>
    <w:p w:rsidR="00C031BD" w:rsidRPr="00C031BD" w:rsidRDefault="00BC53D9" w:rsidP="00653F12">
      <w:pPr>
        <w:pStyle w:val="NormalWeb"/>
        <w:numPr>
          <w:ilvl w:val="0"/>
          <w:numId w:val="7"/>
        </w:numPr>
        <w:spacing w:before="0" w:beforeAutospacing="0" w:after="0" w:afterAutospacing="0"/>
        <w:jc w:val="lowKashida"/>
        <w:rPr>
          <w:sz w:val="26"/>
          <w:szCs w:val="26"/>
        </w:rPr>
      </w:pPr>
      <w:r>
        <w:rPr>
          <w:sz w:val="26"/>
          <w:szCs w:val="26"/>
        </w:rPr>
        <w:t>Goal</w:t>
      </w:r>
      <w:r w:rsidR="00297253">
        <w:rPr>
          <w:sz w:val="26"/>
          <w:szCs w:val="26"/>
        </w:rPr>
        <w:t xml:space="preserve"> of the experiment</w:t>
      </w:r>
      <w:r>
        <w:rPr>
          <w:sz w:val="26"/>
          <w:szCs w:val="26"/>
        </w:rPr>
        <w:t>, reactions and mechanisms if any.</w:t>
      </w:r>
    </w:p>
    <w:p w:rsidR="00C031BD" w:rsidRDefault="00BC53D9" w:rsidP="00653F12">
      <w:pPr>
        <w:pStyle w:val="NormalWeb"/>
        <w:numPr>
          <w:ilvl w:val="0"/>
          <w:numId w:val="7"/>
        </w:numPr>
        <w:spacing w:before="0" w:beforeAutospacing="0" w:after="0" w:afterAutospacing="0"/>
        <w:jc w:val="lowKashida"/>
        <w:rPr>
          <w:sz w:val="26"/>
          <w:szCs w:val="26"/>
        </w:rPr>
      </w:pPr>
      <w:r>
        <w:rPr>
          <w:sz w:val="26"/>
          <w:szCs w:val="26"/>
        </w:rPr>
        <w:t>Experimental Procedure  (brief and in clear items)</w:t>
      </w:r>
    </w:p>
    <w:p w:rsidR="00BC53D9" w:rsidRDefault="00BC53D9" w:rsidP="00653F12">
      <w:pPr>
        <w:pStyle w:val="NormalWeb"/>
        <w:numPr>
          <w:ilvl w:val="0"/>
          <w:numId w:val="7"/>
        </w:numPr>
        <w:spacing w:before="0" w:beforeAutospacing="0" w:after="0" w:afterAutospacing="0"/>
        <w:jc w:val="lowKashida"/>
        <w:rPr>
          <w:sz w:val="26"/>
          <w:szCs w:val="26"/>
        </w:rPr>
      </w:pPr>
      <w:r>
        <w:rPr>
          <w:sz w:val="26"/>
          <w:szCs w:val="26"/>
        </w:rPr>
        <w:t xml:space="preserve">Calculations, Results and Discussion </w:t>
      </w:r>
    </w:p>
    <w:p w:rsidR="00BC53D9" w:rsidRDefault="00BC53D9" w:rsidP="00653F12">
      <w:pPr>
        <w:pStyle w:val="NormalWeb"/>
        <w:numPr>
          <w:ilvl w:val="0"/>
          <w:numId w:val="7"/>
        </w:numPr>
        <w:spacing w:before="0" w:beforeAutospacing="0" w:after="0" w:afterAutospacing="0"/>
        <w:jc w:val="lowKashida"/>
        <w:rPr>
          <w:sz w:val="26"/>
          <w:szCs w:val="26"/>
        </w:rPr>
      </w:pPr>
      <w:r>
        <w:rPr>
          <w:sz w:val="26"/>
          <w:szCs w:val="26"/>
        </w:rPr>
        <w:t>Conclusion, comments and errors encountered if any.</w:t>
      </w:r>
    </w:p>
    <w:p w:rsidR="00BC53D9" w:rsidRPr="00C031BD" w:rsidRDefault="00BC53D9" w:rsidP="00653F12">
      <w:pPr>
        <w:pStyle w:val="NormalWeb"/>
        <w:numPr>
          <w:ilvl w:val="0"/>
          <w:numId w:val="7"/>
        </w:numPr>
        <w:spacing w:before="0" w:beforeAutospacing="0" w:after="0" w:afterAutospacing="0"/>
        <w:jc w:val="lowKashida"/>
        <w:rPr>
          <w:sz w:val="26"/>
          <w:szCs w:val="26"/>
        </w:rPr>
      </w:pPr>
      <w:r>
        <w:rPr>
          <w:sz w:val="26"/>
          <w:szCs w:val="26"/>
        </w:rPr>
        <w:t>Answers to assigned problems.</w:t>
      </w:r>
    </w:p>
    <w:p w:rsidR="008B0D9C" w:rsidRPr="005232F1" w:rsidRDefault="008B0D9C" w:rsidP="00653F12">
      <w:pPr>
        <w:pStyle w:val="NormalWeb"/>
        <w:spacing w:before="0" w:beforeAutospacing="0" w:after="0" w:afterAutospacing="0"/>
        <w:rPr>
          <w:b/>
          <w:bCs/>
          <w:sz w:val="28"/>
          <w:szCs w:val="28"/>
        </w:rPr>
      </w:pPr>
    </w:p>
    <w:p w:rsidR="00EA0084" w:rsidRPr="005232F1" w:rsidRDefault="00884C60" w:rsidP="00653F12">
      <w:pPr>
        <w:pStyle w:val="NormalWeb"/>
        <w:spacing w:before="0" w:beforeAutospacing="0" w:after="0" w:afterAutospacing="0"/>
        <w:rPr>
          <w:b/>
          <w:bCs/>
          <w:sz w:val="28"/>
          <w:szCs w:val="28"/>
        </w:rPr>
      </w:pPr>
      <w:r w:rsidRPr="005232F1">
        <w:rPr>
          <w:b/>
          <w:bCs/>
          <w:sz w:val="28"/>
          <w:szCs w:val="28"/>
        </w:rPr>
        <w:t>Course Assessment Details:</w:t>
      </w:r>
      <w:r w:rsidR="00E75D3C" w:rsidRPr="005232F1">
        <w:rPr>
          <w:b/>
          <w:bCs/>
          <w:sz w:val="28"/>
          <w:szCs w:val="28"/>
        </w:rPr>
        <w:t xml:space="preserve"> </w:t>
      </w:r>
    </w:p>
    <w:p w:rsidR="00E75D3C" w:rsidRDefault="00E75D3C" w:rsidP="00653F12">
      <w:pPr>
        <w:pStyle w:val="NormalWeb"/>
        <w:spacing w:before="0" w:beforeAutospacing="0" w:after="0" w:afterAutospacing="0"/>
        <w:ind w:firstLine="720"/>
        <w:rPr>
          <w:sz w:val="26"/>
          <w:szCs w:val="26"/>
        </w:rPr>
      </w:pPr>
      <w:r>
        <w:rPr>
          <w:sz w:val="26"/>
          <w:szCs w:val="26"/>
        </w:rPr>
        <w:t>Midterm</w:t>
      </w:r>
      <w:r w:rsidR="00884C60">
        <w:rPr>
          <w:sz w:val="26"/>
          <w:szCs w:val="26"/>
        </w:rPr>
        <w:t xml:space="preserve"> exam</w:t>
      </w:r>
      <w:r>
        <w:rPr>
          <w:sz w:val="26"/>
          <w:szCs w:val="26"/>
        </w:rPr>
        <w:t xml:space="preserve"> </w:t>
      </w:r>
      <w:r>
        <w:rPr>
          <w:sz w:val="26"/>
          <w:szCs w:val="26"/>
        </w:rPr>
        <w:tab/>
      </w:r>
      <w:r w:rsidR="000078FD">
        <w:rPr>
          <w:sz w:val="26"/>
          <w:szCs w:val="26"/>
        </w:rPr>
        <w:tab/>
      </w:r>
      <w:r w:rsidR="002847EE">
        <w:rPr>
          <w:sz w:val="26"/>
          <w:szCs w:val="26"/>
        </w:rPr>
        <w:tab/>
      </w:r>
      <w:r w:rsidR="002847EE">
        <w:rPr>
          <w:sz w:val="26"/>
          <w:szCs w:val="26"/>
        </w:rPr>
        <w:tab/>
      </w:r>
      <w:r w:rsidR="002847EE">
        <w:rPr>
          <w:sz w:val="26"/>
          <w:szCs w:val="26"/>
        </w:rPr>
        <w:tab/>
      </w:r>
      <w:r>
        <w:rPr>
          <w:sz w:val="26"/>
          <w:szCs w:val="26"/>
        </w:rPr>
        <w:t>15%</w:t>
      </w:r>
    </w:p>
    <w:p w:rsidR="00E75D3C" w:rsidRDefault="00E75D3C" w:rsidP="00653F12">
      <w:pPr>
        <w:pStyle w:val="NormalWeb"/>
        <w:spacing w:before="0" w:beforeAutospacing="0" w:after="0" w:afterAutospacing="0"/>
        <w:ind w:firstLine="720"/>
        <w:rPr>
          <w:sz w:val="26"/>
          <w:szCs w:val="26"/>
        </w:rPr>
      </w:pPr>
      <w:r>
        <w:rPr>
          <w:sz w:val="26"/>
          <w:szCs w:val="26"/>
        </w:rPr>
        <w:t>Final</w:t>
      </w:r>
      <w:r w:rsidR="00884C60">
        <w:rPr>
          <w:sz w:val="26"/>
          <w:szCs w:val="26"/>
        </w:rPr>
        <w:t xml:space="preserve"> exam</w:t>
      </w:r>
      <w:r>
        <w:rPr>
          <w:sz w:val="26"/>
          <w:szCs w:val="26"/>
        </w:rPr>
        <w:tab/>
      </w:r>
      <w:r>
        <w:rPr>
          <w:sz w:val="26"/>
          <w:szCs w:val="26"/>
        </w:rPr>
        <w:tab/>
      </w:r>
      <w:r w:rsidR="000078FD">
        <w:rPr>
          <w:sz w:val="26"/>
          <w:szCs w:val="26"/>
        </w:rPr>
        <w:tab/>
      </w:r>
      <w:r w:rsidR="002847EE">
        <w:rPr>
          <w:sz w:val="26"/>
          <w:szCs w:val="26"/>
        </w:rPr>
        <w:tab/>
      </w:r>
      <w:r w:rsidR="002847EE">
        <w:rPr>
          <w:sz w:val="26"/>
          <w:szCs w:val="26"/>
        </w:rPr>
        <w:tab/>
      </w:r>
      <w:r w:rsidR="002847EE">
        <w:rPr>
          <w:sz w:val="26"/>
          <w:szCs w:val="26"/>
        </w:rPr>
        <w:tab/>
      </w:r>
      <w:r>
        <w:rPr>
          <w:sz w:val="26"/>
          <w:szCs w:val="26"/>
        </w:rPr>
        <w:t>25%</w:t>
      </w:r>
    </w:p>
    <w:p w:rsidR="00E75D3C" w:rsidRDefault="00E75D3C" w:rsidP="002847EE">
      <w:pPr>
        <w:pStyle w:val="NormalWeb"/>
        <w:spacing w:before="0" w:beforeAutospacing="0" w:after="0" w:afterAutospacing="0"/>
        <w:ind w:firstLine="720"/>
        <w:rPr>
          <w:sz w:val="26"/>
          <w:szCs w:val="26"/>
        </w:rPr>
      </w:pPr>
      <w:r>
        <w:rPr>
          <w:sz w:val="26"/>
          <w:szCs w:val="26"/>
        </w:rPr>
        <w:t>Laboratory Reports</w:t>
      </w:r>
      <w:r w:rsidR="002847EE">
        <w:rPr>
          <w:sz w:val="26"/>
          <w:szCs w:val="26"/>
        </w:rPr>
        <w:tab/>
      </w:r>
      <w:r w:rsidR="002847EE">
        <w:rPr>
          <w:sz w:val="26"/>
          <w:szCs w:val="26"/>
        </w:rPr>
        <w:tab/>
      </w:r>
      <w:r w:rsidR="002847EE">
        <w:rPr>
          <w:sz w:val="26"/>
          <w:szCs w:val="26"/>
        </w:rPr>
        <w:tab/>
      </w:r>
      <w:r w:rsidR="002847EE">
        <w:rPr>
          <w:sz w:val="26"/>
          <w:szCs w:val="26"/>
        </w:rPr>
        <w:tab/>
      </w:r>
      <w:r>
        <w:rPr>
          <w:sz w:val="26"/>
          <w:szCs w:val="26"/>
        </w:rPr>
        <w:tab/>
        <w:t>5</w:t>
      </w:r>
      <w:r w:rsidR="00D41606">
        <w:rPr>
          <w:rFonts w:hint="cs"/>
          <w:sz w:val="26"/>
          <w:szCs w:val="26"/>
          <w:rtl/>
        </w:rPr>
        <w:t>5</w:t>
      </w:r>
      <w:r>
        <w:rPr>
          <w:sz w:val="26"/>
          <w:szCs w:val="26"/>
        </w:rPr>
        <w:t>%</w:t>
      </w:r>
    </w:p>
    <w:p w:rsidR="000078FD" w:rsidRDefault="00C614F2" w:rsidP="002847EE">
      <w:pPr>
        <w:pStyle w:val="NormalWeb"/>
        <w:spacing w:before="0" w:beforeAutospacing="0" w:after="0" w:afterAutospacing="0"/>
        <w:ind w:firstLine="720"/>
        <w:rPr>
          <w:sz w:val="26"/>
          <w:szCs w:val="26"/>
        </w:rPr>
      </w:pPr>
      <w:r>
        <w:rPr>
          <w:sz w:val="26"/>
          <w:szCs w:val="26"/>
        </w:rPr>
        <w:t>Lab work/participation</w:t>
      </w:r>
      <w:r w:rsidR="002847EE">
        <w:rPr>
          <w:sz w:val="26"/>
          <w:szCs w:val="26"/>
        </w:rPr>
        <w:t>/</w:t>
      </w:r>
      <w:r w:rsidR="002847EE" w:rsidRPr="002847EE">
        <w:rPr>
          <w:sz w:val="26"/>
          <w:szCs w:val="26"/>
        </w:rPr>
        <w:t xml:space="preserve"> </w:t>
      </w:r>
      <w:r w:rsidR="002847EE">
        <w:rPr>
          <w:sz w:val="26"/>
          <w:szCs w:val="26"/>
        </w:rPr>
        <w:t>prelab quizzes</w:t>
      </w:r>
      <w:r w:rsidR="000078FD">
        <w:rPr>
          <w:sz w:val="26"/>
          <w:szCs w:val="26"/>
        </w:rPr>
        <w:tab/>
      </w:r>
      <w:r w:rsidR="000078FD">
        <w:rPr>
          <w:sz w:val="26"/>
          <w:szCs w:val="26"/>
        </w:rPr>
        <w:tab/>
      </w:r>
      <w:r w:rsidR="00D41606">
        <w:rPr>
          <w:rFonts w:hint="cs"/>
          <w:sz w:val="26"/>
          <w:szCs w:val="26"/>
          <w:rtl/>
        </w:rPr>
        <w:t>5</w:t>
      </w:r>
      <w:r w:rsidR="000078FD">
        <w:rPr>
          <w:sz w:val="26"/>
          <w:szCs w:val="26"/>
        </w:rPr>
        <w:t>%</w:t>
      </w:r>
    </w:p>
    <w:p w:rsidR="00F911A0" w:rsidRDefault="00F911A0" w:rsidP="00653F12">
      <w:pPr>
        <w:pStyle w:val="NormalWeb"/>
        <w:spacing w:before="0" w:beforeAutospacing="0" w:after="0" w:afterAutospacing="0"/>
        <w:ind w:firstLine="720"/>
        <w:rPr>
          <w:sz w:val="26"/>
          <w:szCs w:val="26"/>
        </w:rPr>
      </w:pPr>
    </w:p>
    <w:p w:rsidR="00C614F2" w:rsidRDefault="00192958" w:rsidP="00653F12">
      <w:pPr>
        <w:pStyle w:val="NormalWeb"/>
        <w:spacing w:before="0" w:beforeAutospacing="0" w:after="0" w:afterAutospacing="0"/>
        <w:rPr>
          <w:sz w:val="26"/>
          <w:szCs w:val="26"/>
        </w:rPr>
      </w:pPr>
      <w:r>
        <w:rPr>
          <w:b/>
          <w:bCs/>
          <w:sz w:val="26"/>
          <w:szCs w:val="26"/>
          <w:u w:val="single"/>
        </w:rPr>
        <w:br w:type="page"/>
      </w:r>
      <w:r w:rsidR="000078FD" w:rsidRPr="005232F1">
        <w:rPr>
          <w:b/>
          <w:bCs/>
          <w:sz w:val="28"/>
          <w:szCs w:val="28"/>
        </w:rPr>
        <w:lastRenderedPageBreak/>
        <w:t>Prerequisite</w:t>
      </w:r>
      <w:r w:rsidR="00C614F2" w:rsidRPr="005232F1">
        <w:rPr>
          <w:b/>
          <w:bCs/>
          <w:sz w:val="28"/>
          <w:szCs w:val="28"/>
        </w:rPr>
        <w:t>:</w:t>
      </w:r>
      <w:r w:rsidR="00C614F2">
        <w:rPr>
          <w:sz w:val="26"/>
          <w:szCs w:val="26"/>
        </w:rPr>
        <w:t xml:space="preserve"> </w:t>
      </w:r>
      <w:r w:rsidR="005232F1">
        <w:rPr>
          <w:sz w:val="26"/>
          <w:szCs w:val="26"/>
        </w:rPr>
        <w:t xml:space="preserve"> </w:t>
      </w:r>
      <w:r w:rsidR="00C614F2">
        <w:rPr>
          <w:sz w:val="26"/>
          <w:szCs w:val="26"/>
        </w:rPr>
        <w:t>Chemistry 230 or concurrent</w:t>
      </w:r>
      <w:r w:rsidR="00884C60">
        <w:rPr>
          <w:sz w:val="26"/>
          <w:szCs w:val="26"/>
        </w:rPr>
        <w:t>.</w:t>
      </w:r>
    </w:p>
    <w:p w:rsidR="00F911A0" w:rsidRDefault="00F911A0" w:rsidP="00653F12">
      <w:pPr>
        <w:pStyle w:val="NormalWeb"/>
        <w:spacing w:before="0" w:beforeAutospacing="0" w:after="0" w:afterAutospacing="0"/>
        <w:rPr>
          <w:sz w:val="26"/>
          <w:szCs w:val="26"/>
        </w:rPr>
      </w:pPr>
    </w:p>
    <w:p w:rsidR="000078FD" w:rsidRPr="000078FD" w:rsidRDefault="000078FD" w:rsidP="00653F12">
      <w:pPr>
        <w:pStyle w:val="NormalWeb"/>
        <w:spacing w:before="0" w:beforeAutospacing="0" w:after="0" w:afterAutospacing="0"/>
        <w:rPr>
          <w:sz w:val="26"/>
          <w:szCs w:val="26"/>
        </w:rPr>
      </w:pPr>
      <w:r w:rsidRPr="005232F1">
        <w:rPr>
          <w:b/>
          <w:bCs/>
          <w:sz w:val="28"/>
          <w:szCs w:val="28"/>
        </w:rPr>
        <w:t>Course Schedule</w:t>
      </w:r>
      <w:r w:rsidRPr="000078FD">
        <w:rPr>
          <w:sz w:val="26"/>
          <w:szCs w:val="26"/>
        </w:rPr>
        <w:t>:</w:t>
      </w:r>
    </w:p>
    <w:p w:rsidR="000078FD" w:rsidRDefault="000078FD" w:rsidP="001F099A">
      <w:pPr>
        <w:pStyle w:val="NormalWeb"/>
        <w:spacing w:before="0" w:beforeAutospacing="0" w:after="0" w:afterAutospacing="0"/>
        <w:rPr>
          <w:sz w:val="26"/>
          <w:szCs w:val="26"/>
        </w:rPr>
      </w:pPr>
    </w:p>
    <w:tbl>
      <w:tblPr>
        <w:tblStyle w:val="TableGrid"/>
        <w:tblW w:w="8568" w:type="dxa"/>
        <w:tblLook w:val="04A0" w:firstRow="1" w:lastRow="0" w:firstColumn="1" w:lastColumn="0" w:noHBand="0" w:noVBand="1"/>
      </w:tblPr>
      <w:tblGrid>
        <w:gridCol w:w="1188"/>
        <w:gridCol w:w="4230"/>
        <w:gridCol w:w="1890"/>
        <w:gridCol w:w="1260"/>
      </w:tblGrid>
      <w:tr w:rsidR="0020284B" w:rsidTr="0020284B">
        <w:tc>
          <w:tcPr>
            <w:tcW w:w="1188" w:type="dxa"/>
          </w:tcPr>
          <w:p w:rsidR="0020284B" w:rsidRDefault="0020284B" w:rsidP="001F099A">
            <w:pPr>
              <w:pStyle w:val="NormalWeb"/>
              <w:spacing w:before="0" w:beforeAutospacing="0" w:after="0" w:afterAutospacing="0"/>
              <w:rPr>
                <w:sz w:val="26"/>
                <w:szCs w:val="26"/>
              </w:rPr>
            </w:pPr>
            <w:r>
              <w:rPr>
                <w:sz w:val="26"/>
                <w:szCs w:val="26"/>
              </w:rPr>
              <w:t>Exp. No.</w:t>
            </w:r>
          </w:p>
        </w:tc>
        <w:tc>
          <w:tcPr>
            <w:tcW w:w="4230" w:type="dxa"/>
          </w:tcPr>
          <w:p w:rsidR="0020284B" w:rsidRDefault="0020284B" w:rsidP="001F099A">
            <w:pPr>
              <w:pStyle w:val="NormalWeb"/>
              <w:spacing w:before="0" w:beforeAutospacing="0" w:after="0" w:afterAutospacing="0"/>
              <w:rPr>
                <w:sz w:val="26"/>
                <w:szCs w:val="26"/>
              </w:rPr>
            </w:pPr>
            <w:r w:rsidRPr="00D1257B">
              <w:rPr>
                <w:sz w:val="26"/>
                <w:szCs w:val="26"/>
              </w:rPr>
              <w:t>Experiment</w:t>
            </w:r>
            <w:r w:rsidRPr="000078FD">
              <w:rPr>
                <w:b/>
                <w:bCs/>
                <w:i/>
                <w:iCs/>
                <w:sz w:val="26"/>
                <w:szCs w:val="26"/>
              </w:rPr>
              <w:t xml:space="preserve"> </w:t>
            </w:r>
            <w:r>
              <w:rPr>
                <w:sz w:val="26"/>
                <w:szCs w:val="26"/>
              </w:rPr>
              <w:t>title</w:t>
            </w:r>
          </w:p>
        </w:tc>
        <w:tc>
          <w:tcPr>
            <w:tcW w:w="1890" w:type="dxa"/>
          </w:tcPr>
          <w:p w:rsidR="0020284B" w:rsidRDefault="0020284B" w:rsidP="001F099A">
            <w:pPr>
              <w:pStyle w:val="NormalWeb"/>
              <w:spacing w:before="0" w:beforeAutospacing="0" w:after="0" w:afterAutospacing="0"/>
              <w:rPr>
                <w:sz w:val="26"/>
                <w:szCs w:val="26"/>
              </w:rPr>
            </w:pPr>
            <w:r w:rsidRPr="00811420">
              <w:rPr>
                <w:sz w:val="26"/>
                <w:szCs w:val="26"/>
              </w:rPr>
              <w:t>Textbook Pages</w:t>
            </w:r>
          </w:p>
        </w:tc>
        <w:tc>
          <w:tcPr>
            <w:tcW w:w="1260" w:type="dxa"/>
          </w:tcPr>
          <w:p w:rsidR="0020284B" w:rsidRDefault="0020284B" w:rsidP="001F099A">
            <w:pPr>
              <w:pStyle w:val="NormalWeb"/>
              <w:spacing w:before="0" w:beforeAutospacing="0" w:after="0" w:afterAutospacing="0"/>
              <w:rPr>
                <w:sz w:val="26"/>
                <w:szCs w:val="26"/>
              </w:rPr>
            </w:pPr>
            <w:r w:rsidRPr="00811420">
              <w:rPr>
                <w:sz w:val="26"/>
                <w:szCs w:val="26"/>
              </w:rPr>
              <w:t>Problems</w:t>
            </w:r>
          </w:p>
        </w:tc>
      </w:tr>
      <w:tr w:rsidR="0020284B" w:rsidTr="0020284B">
        <w:tc>
          <w:tcPr>
            <w:tcW w:w="1188" w:type="dxa"/>
          </w:tcPr>
          <w:p w:rsidR="0020284B" w:rsidRDefault="0020284B" w:rsidP="001F099A">
            <w:pPr>
              <w:pStyle w:val="NormalWeb"/>
              <w:spacing w:before="0" w:beforeAutospacing="0" w:after="0" w:afterAutospacing="0"/>
              <w:rPr>
                <w:sz w:val="26"/>
                <w:szCs w:val="26"/>
              </w:rPr>
            </w:pPr>
          </w:p>
        </w:tc>
        <w:tc>
          <w:tcPr>
            <w:tcW w:w="4230" w:type="dxa"/>
          </w:tcPr>
          <w:p w:rsidR="0020284B" w:rsidRDefault="0020284B" w:rsidP="001F099A">
            <w:pPr>
              <w:pStyle w:val="NormalWeb"/>
              <w:spacing w:before="0" w:beforeAutospacing="0" w:after="0" w:afterAutospacing="0"/>
              <w:rPr>
                <w:sz w:val="26"/>
                <w:szCs w:val="26"/>
              </w:rPr>
            </w:pPr>
            <w:r>
              <w:rPr>
                <w:sz w:val="26"/>
                <w:szCs w:val="26"/>
              </w:rPr>
              <w:t xml:space="preserve">Check in </w:t>
            </w:r>
          </w:p>
        </w:tc>
        <w:tc>
          <w:tcPr>
            <w:tcW w:w="1890" w:type="dxa"/>
          </w:tcPr>
          <w:p w:rsidR="0020284B" w:rsidRDefault="0020284B" w:rsidP="00811420">
            <w:pPr>
              <w:pStyle w:val="NormalWeb"/>
              <w:spacing w:before="0" w:beforeAutospacing="0" w:after="0" w:afterAutospacing="0"/>
              <w:rPr>
                <w:sz w:val="26"/>
                <w:szCs w:val="26"/>
              </w:rPr>
            </w:pPr>
            <w:r>
              <w:rPr>
                <w:sz w:val="26"/>
                <w:szCs w:val="26"/>
              </w:rPr>
              <w:t>-</w:t>
            </w:r>
          </w:p>
        </w:tc>
        <w:tc>
          <w:tcPr>
            <w:tcW w:w="1260" w:type="dxa"/>
          </w:tcPr>
          <w:p w:rsidR="0020284B" w:rsidRDefault="0020284B" w:rsidP="0012347C">
            <w:pPr>
              <w:pStyle w:val="NormalWeb"/>
              <w:spacing w:before="0" w:beforeAutospacing="0" w:after="0" w:afterAutospacing="0"/>
              <w:rPr>
                <w:sz w:val="26"/>
                <w:szCs w:val="26"/>
              </w:rPr>
            </w:pPr>
            <w:r>
              <w:rPr>
                <w:sz w:val="26"/>
                <w:szCs w:val="26"/>
              </w:rPr>
              <w:t>-</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1</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Me</w:t>
            </w:r>
            <w:r>
              <w:rPr>
                <w:sz w:val="26"/>
                <w:szCs w:val="26"/>
              </w:rPr>
              <w:t>lting points</w:t>
            </w:r>
          </w:p>
        </w:tc>
        <w:tc>
          <w:tcPr>
            <w:tcW w:w="1890" w:type="dxa"/>
          </w:tcPr>
          <w:p w:rsidR="0020284B" w:rsidRDefault="0020284B" w:rsidP="00A842C1">
            <w:pPr>
              <w:pStyle w:val="NormalWeb"/>
              <w:spacing w:before="0" w:beforeAutospacing="0" w:after="0" w:afterAutospacing="0"/>
              <w:rPr>
                <w:sz w:val="26"/>
                <w:szCs w:val="26"/>
              </w:rPr>
            </w:pPr>
            <w:r>
              <w:rPr>
                <w:sz w:val="26"/>
                <w:szCs w:val="26"/>
              </w:rPr>
              <w:t xml:space="preserve">26-31 </w:t>
            </w:r>
          </w:p>
        </w:tc>
        <w:tc>
          <w:tcPr>
            <w:tcW w:w="1260" w:type="dxa"/>
          </w:tcPr>
          <w:p w:rsidR="0020284B" w:rsidRDefault="0020284B" w:rsidP="00A842C1">
            <w:pPr>
              <w:pStyle w:val="NormalWeb"/>
              <w:spacing w:before="0" w:beforeAutospacing="0" w:after="0" w:afterAutospacing="0"/>
              <w:rPr>
                <w:sz w:val="26"/>
                <w:szCs w:val="26"/>
              </w:rPr>
            </w:pPr>
            <w:r>
              <w:rPr>
                <w:sz w:val="26"/>
                <w:szCs w:val="26"/>
              </w:rPr>
              <w:t>1, 2, 3</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2</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Distillation-,fractional distillation</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19-25</w:t>
            </w:r>
          </w:p>
        </w:tc>
        <w:tc>
          <w:tcPr>
            <w:tcW w:w="1260" w:type="dxa"/>
          </w:tcPr>
          <w:p w:rsidR="0020284B" w:rsidRDefault="0020284B" w:rsidP="00A842C1">
            <w:pPr>
              <w:pStyle w:val="NormalWeb"/>
              <w:spacing w:before="0" w:beforeAutospacing="0" w:after="0" w:afterAutospacing="0"/>
              <w:rPr>
                <w:sz w:val="26"/>
                <w:szCs w:val="26"/>
              </w:rPr>
            </w:pPr>
            <w:r>
              <w:rPr>
                <w:sz w:val="26"/>
                <w:szCs w:val="26"/>
              </w:rPr>
              <w:t>1, 3, 5</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3</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Recrystallization of Acetanilide</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32-39</w:t>
            </w:r>
          </w:p>
        </w:tc>
        <w:tc>
          <w:tcPr>
            <w:tcW w:w="1260" w:type="dxa"/>
          </w:tcPr>
          <w:p w:rsidR="0020284B" w:rsidRDefault="0020284B" w:rsidP="00A842C1">
            <w:pPr>
              <w:pStyle w:val="NormalWeb"/>
              <w:spacing w:before="0" w:beforeAutospacing="0" w:after="0" w:afterAutospacing="0"/>
              <w:rPr>
                <w:sz w:val="26"/>
                <w:szCs w:val="26"/>
              </w:rPr>
            </w:pPr>
            <w:r>
              <w:rPr>
                <w:sz w:val="26"/>
                <w:szCs w:val="26"/>
              </w:rPr>
              <w:t>2, 6, 7</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4</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Extraction of Aspirin, β-Naphthol, and moth crystals</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40-46</w:t>
            </w:r>
          </w:p>
        </w:tc>
        <w:tc>
          <w:tcPr>
            <w:tcW w:w="1260" w:type="dxa"/>
          </w:tcPr>
          <w:p w:rsidR="0020284B" w:rsidRDefault="0020284B" w:rsidP="00A842C1">
            <w:pPr>
              <w:pStyle w:val="NormalWeb"/>
              <w:spacing w:before="0" w:beforeAutospacing="0" w:after="0" w:afterAutospacing="0"/>
              <w:rPr>
                <w:sz w:val="26"/>
                <w:szCs w:val="26"/>
              </w:rPr>
            </w:pPr>
            <w:r>
              <w:rPr>
                <w:sz w:val="26"/>
                <w:szCs w:val="26"/>
              </w:rPr>
              <w:t>1, 3, 4</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5</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Preparation of cyclohexene  from cyc1ohexanol</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47-50</w:t>
            </w:r>
          </w:p>
        </w:tc>
        <w:tc>
          <w:tcPr>
            <w:tcW w:w="1260" w:type="dxa"/>
          </w:tcPr>
          <w:p w:rsidR="0020284B" w:rsidRDefault="0020284B" w:rsidP="00A842C1">
            <w:pPr>
              <w:pStyle w:val="NormalWeb"/>
              <w:spacing w:before="0" w:beforeAutospacing="0" w:after="0" w:afterAutospacing="0"/>
              <w:rPr>
                <w:sz w:val="26"/>
                <w:szCs w:val="26"/>
              </w:rPr>
            </w:pPr>
            <w:r>
              <w:rPr>
                <w:sz w:val="26"/>
                <w:szCs w:val="26"/>
              </w:rPr>
              <w:t>2, 5, 6</w:t>
            </w:r>
            <w:r w:rsidRPr="000078FD">
              <w:rPr>
                <w:sz w:val="26"/>
                <w:szCs w:val="26"/>
              </w:rPr>
              <w:t xml:space="preserve">         </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6</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The synthesis of Nerolin, Willimson Synthesis of ethers</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120-123</w:t>
            </w:r>
          </w:p>
        </w:tc>
        <w:tc>
          <w:tcPr>
            <w:tcW w:w="1260" w:type="dxa"/>
          </w:tcPr>
          <w:p w:rsidR="0020284B" w:rsidRDefault="0020284B" w:rsidP="00A842C1">
            <w:pPr>
              <w:pStyle w:val="NormalWeb"/>
              <w:spacing w:before="0" w:beforeAutospacing="0" w:after="0" w:afterAutospacing="0"/>
              <w:rPr>
                <w:sz w:val="26"/>
                <w:szCs w:val="26"/>
              </w:rPr>
            </w:pPr>
            <w:r>
              <w:rPr>
                <w:sz w:val="26"/>
                <w:szCs w:val="26"/>
              </w:rPr>
              <w:t>2, 5, 6</w:t>
            </w:r>
            <w:r w:rsidRPr="000078FD">
              <w:rPr>
                <w:sz w:val="26"/>
                <w:szCs w:val="26"/>
              </w:rPr>
              <w:t xml:space="preserve">         </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7</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 xml:space="preserve">The Essential oils of plants. Steam distillation                           </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124-133</w:t>
            </w:r>
          </w:p>
        </w:tc>
        <w:tc>
          <w:tcPr>
            <w:tcW w:w="1260" w:type="dxa"/>
          </w:tcPr>
          <w:p w:rsidR="0020284B" w:rsidRDefault="0020284B" w:rsidP="00A842C1">
            <w:pPr>
              <w:pStyle w:val="NormalWeb"/>
              <w:spacing w:before="0" w:beforeAutospacing="0" w:after="0" w:afterAutospacing="0"/>
              <w:rPr>
                <w:sz w:val="26"/>
                <w:szCs w:val="26"/>
              </w:rPr>
            </w:pPr>
            <w:r>
              <w:rPr>
                <w:sz w:val="26"/>
                <w:szCs w:val="26"/>
              </w:rPr>
              <w:t>1, 2, 3</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8</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Local Anesthetic- the synthesis of Benzocaine</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 xml:space="preserve">162-168     </w:t>
            </w:r>
          </w:p>
        </w:tc>
        <w:tc>
          <w:tcPr>
            <w:tcW w:w="1260" w:type="dxa"/>
          </w:tcPr>
          <w:p w:rsidR="0020284B" w:rsidRDefault="0020284B" w:rsidP="00A842C1">
            <w:pPr>
              <w:pStyle w:val="NormalWeb"/>
              <w:spacing w:before="0" w:beforeAutospacing="0" w:after="0" w:afterAutospacing="0"/>
              <w:rPr>
                <w:sz w:val="26"/>
                <w:szCs w:val="26"/>
              </w:rPr>
            </w:pPr>
            <w:r>
              <w:rPr>
                <w:sz w:val="26"/>
                <w:szCs w:val="26"/>
              </w:rPr>
              <w:t>2, 3, 5</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9</w:t>
            </w:r>
          </w:p>
        </w:tc>
        <w:tc>
          <w:tcPr>
            <w:tcW w:w="4230" w:type="dxa"/>
          </w:tcPr>
          <w:p w:rsidR="0020284B" w:rsidRDefault="0020284B" w:rsidP="00A842C1">
            <w:pPr>
              <w:pStyle w:val="NormalWeb"/>
              <w:spacing w:before="0" w:beforeAutospacing="0" w:after="0" w:afterAutospacing="0"/>
              <w:rPr>
                <w:sz w:val="26"/>
                <w:szCs w:val="26"/>
              </w:rPr>
            </w:pPr>
            <w:r>
              <w:rPr>
                <w:sz w:val="26"/>
                <w:szCs w:val="26"/>
              </w:rPr>
              <w:t>The Aldol Condensation</w:t>
            </w:r>
          </w:p>
        </w:tc>
        <w:tc>
          <w:tcPr>
            <w:tcW w:w="1890" w:type="dxa"/>
          </w:tcPr>
          <w:p w:rsidR="0020284B" w:rsidRDefault="0020284B" w:rsidP="00A842C1">
            <w:pPr>
              <w:pStyle w:val="NormalWeb"/>
              <w:spacing w:before="0" w:beforeAutospacing="0" w:after="0" w:afterAutospacing="0"/>
              <w:rPr>
                <w:sz w:val="26"/>
                <w:szCs w:val="26"/>
              </w:rPr>
            </w:pPr>
            <w:r>
              <w:rPr>
                <w:sz w:val="26"/>
                <w:szCs w:val="26"/>
              </w:rPr>
              <w:t>142-150</w:t>
            </w:r>
          </w:p>
        </w:tc>
        <w:tc>
          <w:tcPr>
            <w:tcW w:w="1260" w:type="dxa"/>
          </w:tcPr>
          <w:p w:rsidR="0020284B" w:rsidRDefault="0020284B" w:rsidP="00A842C1">
            <w:pPr>
              <w:pStyle w:val="NormalWeb"/>
              <w:spacing w:before="0" w:beforeAutospacing="0" w:after="0" w:afterAutospacing="0"/>
              <w:rPr>
                <w:sz w:val="26"/>
                <w:szCs w:val="26"/>
              </w:rPr>
            </w:pPr>
            <w:r>
              <w:rPr>
                <w:sz w:val="26"/>
                <w:szCs w:val="26"/>
              </w:rPr>
              <w:t>1, 2, 4</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10</w:t>
            </w:r>
          </w:p>
        </w:tc>
        <w:tc>
          <w:tcPr>
            <w:tcW w:w="4230" w:type="dxa"/>
          </w:tcPr>
          <w:p w:rsidR="0020284B" w:rsidRDefault="0020284B" w:rsidP="00A842C1">
            <w:pPr>
              <w:pStyle w:val="NormalWeb"/>
              <w:spacing w:before="0" w:beforeAutospacing="0" w:after="0" w:afterAutospacing="0"/>
              <w:rPr>
                <w:sz w:val="26"/>
                <w:szCs w:val="26"/>
              </w:rPr>
            </w:pPr>
            <w:r>
              <w:rPr>
                <w:sz w:val="26"/>
                <w:szCs w:val="26"/>
              </w:rPr>
              <w:t>Thin Layer and Column Chromatography</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 xml:space="preserve">261-279   </w:t>
            </w:r>
          </w:p>
        </w:tc>
        <w:tc>
          <w:tcPr>
            <w:tcW w:w="1260" w:type="dxa"/>
          </w:tcPr>
          <w:p w:rsidR="0020284B" w:rsidRDefault="0020284B" w:rsidP="00A842C1">
            <w:pPr>
              <w:pStyle w:val="NormalWeb"/>
              <w:spacing w:before="0" w:beforeAutospacing="0" w:after="0" w:afterAutospacing="0"/>
              <w:rPr>
                <w:sz w:val="26"/>
                <w:szCs w:val="26"/>
              </w:rPr>
            </w:pPr>
            <w:r>
              <w:rPr>
                <w:sz w:val="26"/>
                <w:szCs w:val="26"/>
              </w:rPr>
              <w:t>handout</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11</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Soaps and Detergents. Preparation of soap, preparation of a detergent</w:t>
            </w:r>
          </w:p>
        </w:tc>
        <w:tc>
          <w:tcPr>
            <w:tcW w:w="1890" w:type="dxa"/>
          </w:tcPr>
          <w:p w:rsidR="0020284B" w:rsidRDefault="0020284B" w:rsidP="00A842C1">
            <w:pPr>
              <w:pStyle w:val="NormalWeb"/>
              <w:spacing w:before="0" w:beforeAutospacing="0" w:after="0" w:afterAutospacing="0"/>
              <w:rPr>
                <w:sz w:val="26"/>
                <w:szCs w:val="26"/>
              </w:rPr>
            </w:pPr>
            <w:r>
              <w:rPr>
                <w:sz w:val="26"/>
                <w:szCs w:val="26"/>
              </w:rPr>
              <w:t>214-223</w:t>
            </w:r>
          </w:p>
        </w:tc>
        <w:tc>
          <w:tcPr>
            <w:tcW w:w="1260" w:type="dxa"/>
          </w:tcPr>
          <w:p w:rsidR="0020284B" w:rsidRDefault="0020284B" w:rsidP="00A842C1">
            <w:pPr>
              <w:pStyle w:val="NormalWeb"/>
              <w:spacing w:before="0" w:beforeAutospacing="0" w:after="0" w:afterAutospacing="0"/>
              <w:rPr>
                <w:sz w:val="26"/>
                <w:szCs w:val="26"/>
              </w:rPr>
            </w:pPr>
            <w:r>
              <w:rPr>
                <w:sz w:val="26"/>
                <w:szCs w:val="26"/>
              </w:rPr>
              <w:t>1, 2, 3</w:t>
            </w:r>
          </w:p>
          <w:p w:rsidR="0020284B" w:rsidRDefault="0020284B" w:rsidP="00A842C1">
            <w:pPr>
              <w:pStyle w:val="NormalWeb"/>
              <w:spacing w:before="0" w:beforeAutospacing="0" w:after="0" w:afterAutospacing="0"/>
              <w:rPr>
                <w:sz w:val="26"/>
                <w:szCs w:val="26"/>
              </w:rPr>
            </w:pP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12</w:t>
            </w:r>
          </w:p>
        </w:tc>
        <w:tc>
          <w:tcPr>
            <w:tcW w:w="4230" w:type="dxa"/>
          </w:tcPr>
          <w:p w:rsidR="0020284B" w:rsidRDefault="0020284B" w:rsidP="00A842C1">
            <w:pPr>
              <w:pStyle w:val="NormalWeb"/>
              <w:spacing w:before="0" w:beforeAutospacing="0" w:after="0" w:afterAutospacing="0"/>
              <w:rPr>
                <w:sz w:val="26"/>
                <w:szCs w:val="26"/>
              </w:rPr>
            </w:pPr>
            <w:r w:rsidRPr="000078FD">
              <w:rPr>
                <w:sz w:val="26"/>
                <w:szCs w:val="26"/>
              </w:rPr>
              <w:t xml:space="preserve">Azo dyes, the Synthesis </w:t>
            </w:r>
            <w:r>
              <w:rPr>
                <w:sz w:val="26"/>
                <w:szCs w:val="26"/>
              </w:rPr>
              <w:t xml:space="preserve">of para- red dye             </w:t>
            </w:r>
          </w:p>
        </w:tc>
        <w:tc>
          <w:tcPr>
            <w:tcW w:w="1890" w:type="dxa"/>
          </w:tcPr>
          <w:p w:rsidR="0020284B" w:rsidRDefault="0020284B" w:rsidP="00A842C1">
            <w:pPr>
              <w:pStyle w:val="NormalWeb"/>
              <w:spacing w:before="0" w:beforeAutospacing="0" w:after="0" w:afterAutospacing="0"/>
              <w:rPr>
                <w:sz w:val="26"/>
                <w:szCs w:val="26"/>
              </w:rPr>
            </w:pPr>
            <w:r w:rsidRPr="000078FD">
              <w:rPr>
                <w:sz w:val="26"/>
                <w:szCs w:val="26"/>
              </w:rPr>
              <w:t xml:space="preserve">280-285 </w:t>
            </w:r>
            <w:r>
              <w:rPr>
                <w:sz w:val="26"/>
                <w:szCs w:val="26"/>
              </w:rPr>
              <w:t xml:space="preserve">        </w:t>
            </w:r>
          </w:p>
        </w:tc>
        <w:tc>
          <w:tcPr>
            <w:tcW w:w="1260" w:type="dxa"/>
          </w:tcPr>
          <w:p w:rsidR="0020284B" w:rsidRDefault="0020284B" w:rsidP="00A842C1">
            <w:pPr>
              <w:pStyle w:val="NormalWeb"/>
              <w:spacing w:before="0" w:beforeAutospacing="0" w:after="0" w:afterAutospacing="0"/>
              <w:rPr>
                <w:sz w:val="26"/>
                <w:szCs w:val="26"/>
              </w:rPr>
            </w:pPr>
            <w:r>
              <w:rPr>
                <w:sz w:val="26"/>
                <w:szCs w:val="26"/>
              </w:rPr>
              <w:t>1, 2, 4</w:t>
            </w:r>
          </w:p>
        </w:tc>
      </w:tr>
      <w:tr w:rsidR="0020284B" w:rsidTr="0020284B">
        <w:tc>
          <w:tcPr>
            <w:tcW w:w="1188" w:type="dxa"/>
          </w:tcPr>
          <w:p w:rsidR="0020284B" w:rsidRDefault="0020284B" w:rsidP="00A842C1">
            <w:pPr>
              <w:pStyle w:val="NormalWeb"/>
              <w:spacing w:before="0" w:beforeAutospacing="0" w:after="0" w:afterAutospacing="0"/>
              <w:rPr>
                <w:sz w:val="26"/>
                <w:szCs w:val="26"/>
              </w:rPr>
            </w:pPr>
            <w:r>
              <w:rPr>
                <w:sz w:val="26"/>
                <w:szCs w:val="26"/>
              </w:rPr>
              <w:t>13</w:t>
            </w:r>
          </w:p>
        </w:tc>
        <w:tc>
          <w:tcPr>
            <w:tcW w:w="4230" w:type="dxa"/>
          </w:tcPr>
          <w:p w:rsidR="0020284B" w:rsidRPr="000078FD" w:rsidRDefault="0020284B" w:rsidP="00A842C1">
            <w:pPr>
              <w:pStyle w:val="NormalWeb"/>
              <w:spacing w:before="0" w:beforeAutospacing="0" w:after="0" w:afterAutospacing="0"/>
              <w:rPr>
                <w:sz w:val="26"/>
                <w:szCs w:val="26"/>
              </w:rPr>
            </w:pPr>
            <w:r>
              <w:rPr>
                <w:sz w:val="26"/>
                <w:szCs w:val="26"/>
              </w:rPr>
              <w:t xml:space="preserve">Biodiesel </w:t>
            </w:r>
          </w:p>
        </w:tc>
        <w:tc>
          <w:tcPr>
            <w:tcW w:w="1890" w:type="dxa"/>
          </w:tcPr>
          <w:p w:rsidR="0020284B" w:rsidRPr="000078FD" w:rsidRDefault="0020284B" w:rsidP="00A842C1">
            <w:pPr>
              <w:pStyle w:val="NormalWeb"/>
              <w:spacing w:before="0" w:beforeAutospacing="0" w:after="0" w:afterAutospacing="0"/>
              <w:rPr>
                <w:sz w:val="26"/>
                <w:szCs w:val="26"/>
              </w:rPr>
            </w:pPr>
            <w:r>
              <w:rPr>
                <w:sz w:val="26"/>
                <w:szCs w:val="26"/>
              </w:rPr>
              <w:t>handout</w:t>
            </w:r>
          </w:p>
        </w:tc>
        <w:tc>
          <w:tcPr>
            <w:tcW w:w="1260" w:type="dxa"/>
          </w:tcPr>
          <w:p w:rsidR="0020284B" w:rsidRDefault="0020284B" w:rsidP="00A842C1">
            <w:pPr>
              <w:pStyle w:val="NormalWeb"/>
              <w:spacing w:before="0" w:beforeAutospacing="0" w:after="0" w:afterAutospacing="0"/>
              <w:rPr>
                <w:sz w:val="26"/>
                <w:szCs w:val="26"/>
              </w:rPr>
            </w:pPr>
          </w:p>
        </w:tc>
      </w:tr>
    </w:tbl>
    <w:p w:rsidR="00811420" w:rsidRDefault="00811420" w:rsidP="001F099A">
      <w:pPr>
        <w:pStyle w:val="NormalWeb"/>
        <w:spacing w:before="0" w:beforeAutospacing="0" w:after="0" w:afterAutospacing="0"/>
        <w:rPr>
          <w:sz w:val="26"/>
          <w:szCs w:val="26"/>
        </w:rPr>
      </w:pPr>
    </w:p>
    <w:p w:rsidR="00C76136" w:rsidRDefault="00C76136" w:rsidP="001F099A">
      <w:pPr>
        <w:pStyle w:val="NormalWeb"/>
        <w:spacing w:before="0" w:beforeAutospacing="0" w:after="0" w:afterAutospacing="0"/>
        <w:rPr>
          <w:sz w:val="26"/>
          <w:szCs w:val="26"/>
        </w:rPr>
      </w:pPr>
    </w:p>
    <w:p w:rsidR="00C76136" w:rsidRDefault="00C76136" w:rsidP="001F099A">
      <w:pPr>
        <w:pStyle w:val="NormalWeb"/>
        <w:spacing w:before="0" w:beforeAutospacing="0" w:after="0" w:afterAutospacing="0"/>
        <w:rPr>
          <w:sz w:val="26"/>
          <w:szCs w:val="26"/>
        </w:rPr>
      </w:pPr>
    </w:p>
    <w:p w:rsidR="00C76136" w:rsidRDefault="00C76136" w:rsidP="001F099A">
      <w:pPr>
        <w:pStyle w:val="NormalWeb"/>
        <w:spacing w:before="0" w:beforeAutospacing="0" w:after="0" w:afterAutospacing="0"/>
        <w:rPr>
          <w:sz w:val="26"/>
          <w:szCs w:val="26"/>
        </w:rPr>
      </w:pPr>
    </w:p>
    <w:p w:rsidR="00C76136" w:rsidRDefault="00C76136" w:rsidP="001F099A">
      <w:pPr>
        <w:pStyle w:val="NormalWeb"/>
        <w:spacing w:before="0" w:beforeAutospacing="0" w:after="0" w:afterAutospacing="0"/>
        <w:rPr>
          <w:sz w:val="26"/>
          <w:szCs w:val="26"/>
        </w:rPr>
      </w:pPr>
    </w:p>
    <w:p w:rsidR="00765EE3" w:rsidRPr="00765EE3" w:rsidRDefault="00765EE3" w:rsidP="00765EE3">
      <w:pPr>
        <w:pStyle w:val="NormalWeb"/>
        <w:spacing w:before="0" w:beforeAutospacing="0" w:after="0" w:afterAutospacing="0"/>
        <w:jc w:val="center"/>
        <w:rPr>
          <w:b/>
          <w:bCs/>
          <w:sz w:val="44"/>
          <w:szCs w:val="44"/>
        </w:rPr>
      </w:pPr>
      <w:r w:rsidRPr="00765EE3">
        <w:rPr>
          <w:b/>
          <w:bCs/>
          <w:sz w:val="44"/>
          <w:szCs w:val="44"/>
        </w:rPr>
        <w:t>GOOD Luck</w:t>
      </w:r>
      <w:bookmarkStart w:id="0" w:name="_GoBack"/>
      <w:bookmarkEnd w:id="0"/>
    </w:p>
    <w:sectPr w:rsidR="00765EE3" w:rsidRPr="00765EE3" w:rsidSect="00351BE3">
      <w:headerReference w:type="even" r:id="rId15"/>
      <w:headerReference w:type="default" r:id="rId16"/>
      <w:footerReference w:type="even" r:id="rId17"/>
      <w:footerReference w:type="default" r:id="rId18"/>
      <w:headerReference w:type="first" r:id="rId19"/>
      <w:footerReference w:type="first" r:id="rId20"/>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6B" w:rsidRDefault="00CE6C6B" w:rsidP="00A651EE">
      <w:r>
        <w:separator/>
      </w:r>
    </w:p>
  </w:endnote>
  <w:endnote w:type="continuationSeparator" w:id="0">
    <w:p w:rsidR="00CE6C6B" w:rsidRDefault="00CE6C6B" w:rsidP="00A6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EE" w:rsidRDefault="00A65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695534"/>
      <w:docPartObj>
        <w:docPartGallery w:val="Page Numbers (Bottom of Page)"/>
        <w:docPartUnique/>
      </w:docPartObj>
    </w:sdtPr>
    <w:sdtEndPr>
      <w:rPr>
        <w:noProof/>
      </w:rPr>
    </w:sdtEndPr>
    <w:sdtContent>
      <w:p w:rsidR="00A651EE" w:rsidRDefault="004340BC">
        <w:pPr>
          <w:pStyle w:val="Footer"/>
          <w:jc w:val="center"/>
        </w:pPr>
        <w:r>
          <w:fldChar w:fldCharType="begin"/>
        </w:r>
        <w:r w:rsidR="00A651EE">
          <w:instrText xml:space="preserve"> PAGE   \* MERGEFORMAT </w:instrText>
        </w:r>
        <w:r>
          <w:fldChar w:fldCharType="separate"/>
        </w:r>
        <w:r w:rsidR="00765EE3">
          <w:rPr>
            <w:noProof/>
          </w:rPr>
          <w:t>1</w:t>
        </w:r>
        <w:r>
          <w:rPr>
            <w:noProof/>
          </w:rPr>
          <w:fldChar w:fldCharType="end"/>
        </w:r>
      </w:p>
    </w:sdtContent>
  </w:sdt>
  <w:p w:rsidR="00A651EE" w:rsidRDefault="00A651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EE" w:rsidRDefault="00A65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6B" w:rsidRDefault="00CE6C6B" w:rsidP="00A651EE">
      <w:r>
        <w:separator/>
      </w:r>
    </w:p>
  </w:footnote>
  <w:footnote w:type="continuationSeparator" w:id="0">
    <w:p w:rsidR="00CE6C6B" w:rsidRDefault="00CE6C6B" w:rsidP="00A6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EE" w:rsidRDefault="00A65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EE" w:rsidRDefault="00A65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EE" w:rsidRDefault="00A65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4FC"/>
    <w:multiLevelType w:val="hybridMultilevel"/>
    <w:tmpl w:val="5A8E909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B17E66"/>
    <w:multiLevelType w:val="hybridMultilevel"/>
    <w:tmpl w:val="CF160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D7B31"/>
    <w:multiLevelType w:val="hybridMultilevel"/>
    <w:tmpl w:val="5218BE6A"/>
    <w:lvl w:ilvl="0" w:tplc="68D04B40">
      <w:start w:val="1"/>
      <w:numFmt w:val="decimal"/>
      <w:lvlText w:val="%1."/>
      <w:lvlJc w:val="left"/>
      <w:pPr>
        <w:ind w:left="720" w:hanging="360"/>
      </w:pPr>
      <w:rPr>
        <w:rFonts w:asciiTheme="minorHAnsi" w:hAnsiTheme="minorHAnsi" w:cstheme="majorBidi" w:hint="default"/>
        <w:b w:val="0"/>
        <w:color w:val="17365D" w:themeColor="text2" w:themeShade="BF"/>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7705"/>
    <w:multiLevelType w:val="hybridMultilevel"/>
    <w:tmpl w:val="7660DD36"/>
    <w:lvl w:ilvl="0" w:tplc="59521B74">
      <w:start w:val="1"/>
      <w:numFmt w:val="decimal"/>
      <w:lvlText w:val="%1."/>
      <w:lvlJc w:val="left"/>
      <w:pPr>
        <w:ind w:left="1005" w:hanging="360"/>
      </w:pPr>
      <w:rPr>
        <w:rFonts w:hint="default"/>
        <w:u w:val="single"/>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37101841"/>
    <w:multiLevelType w:val="hybridMultilevel"/>
    <w:tmpl w:val="A9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A75A4"/>
    <w:multiLevelType w:val="hybridMultilevel"/>
    <w:tmpl w:val="547C776C"/>
    <w:lvl w:ilvl="0" w:tplc="69821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692742"/>
    <w:multiLevelType w:val="hybridMultilevel"/>
    <w:tmpl w:val="F62C929A"/>
    <w:lvl w:ilvl="0" w:tplc="67E65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492C46"/>
    <w:multiLevelType w:val="hybridMultilevel"/>
    <w:tmpl w:val="BB6C9B8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2C4F91"/>
    <w:multiLevelType w:val="hybridMultilevel"/>
    <w:tmpl w:val="5A724F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9E3E9F"/>
    <w:multiLevelType w:val="hybridMultilevel"/>
    <w:tmpl w:val="40100DC0"/>
    <w:lvl w:ilvl="0" w:tplc="32C04E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8"/>
  </w:num>
  <w:num w:numId="5">
    <w:abstractNumId w:val="1"/>
  </w:num>
  <w:num w:numId="6">
    <w:abstractNumId w:val="5"/>
  </w:num>
  <w:num w:numId="7">
    <w:abstractNumId w:val="9"/>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3A"/>
    <w:rsid w:val="000078FD"/>
    <w:rsid w:val="000124BF"/>
    <w:rsid w:val="00061BE2"/>
    <w:rsid w:val="00076665"/>
    <w:rsid w:val="000F0BC6"/>
    <w:rsid w:val="00101FC7"/>
    <w:rsid w:val="001165ED"/>
    <w:rsid w:val="0012347C"/>
    <w:rsid w:val="00123767"/>
    <w:rsid w:val="001315B9"/>
    <w:rsid w:val="0017471E"/>
    <w:rsid w:val="00192958"/>
    <w:rsid w:val="001A6307"/>
    <w:rsid w:val="001F099A"/>
    <w:rsid w:val="001F21D6"/>
    <w:rsid w:val="0020284B"/>
    <w:rsid w:val="00214AFE"/>
    <w:rsid w:val="00261614"/>
    <w:rsid w:val="00280381"/>
    <w:rsid w:val="002847EE"/>
    <w:rsid w:val="00297253"/>
    <w:rsid w:val="00297AB0"/>
    <w:rsid w:val="00317734"/>
    <w:rsid w:val="0032204F"/>
    <w:rsid w:val="0032403A"/>
    <w:rsid w:val="00351BE3"/>
    <w:rsid w:val="0036638D"/>
    <w:rsid w:val="003A180E"/>
    <w:rsid w:val="003D2BCB"/>
    <w:rsid w:val="004340BC"/>
    <w:rsid w:val="00447442"/>
    <w:rsid w:val="00470880"/>
    <w:rsid w:val="00473DB7"/>
    <w:rsid w:val="004A0538"/>
    <w:rsid w:val="004E5E37"/>
    <w:rsid w:val="005161DA"/>
    <w:rsid w:val="005232F1"/>
    <w:rsid w:val="005238E9"/>
    <w:rsid w:val="0055112B"/>
    <w:rsid w:val="00580A92"/>
    <w:rsid w:val="005B1382"/>
    <w:rsid w:val="005B227B"/>
    <w:rsid w:val="005E4B83"/>
    <w:rsid w:val="00642F4B"/>
    <w:rsid w:val="00653F12"/>
    <w:rsid w:val="00671C6D"/>
    <w:rsid w:val="00681B3D"/>
    <w:rsid w:val="006C735C"/>
    <w:rsid w:val="006D5680"/>
    <w:rsid w:val="006E453A"/>
    <w:rsid w:val="00706770"/>
    <w:rsid w:val="00761470"/>
    <w:rsid w:val="00765EE3"/>
    <w:rsid w:val="007C0CD7"/>
    <w:rsid w:val="007D7E8E"/>
    <w:rsid w:val="00805900"/>
    <w:rsid w:val="00811420"/>
    <w:rsid w:val="00830B6A"/>
    <w:rsid w:val="008409BB"/>
    <w:rsid w:val="008659E1"/>
    <w:rsid w:val="00884C60"/>
    <w:rsid w:val="0088593B"/>
    <w:rsid w:val="0089585F"/>
    <w:rsid w:val="008B0D9C"/>
    <w:rsid w:val="009838DD"/>
    <w:rsid w:val="009870A6"/>
    <w:rsid w:val="009B335C"/>
    <w:rsid w:val="009B7A76"/>
    <w:rsid w:val="009D5ACD"/>
    <w:rsid w:val="009E3594"/>
    <w:rsid w:val="00A05DD8"/>
    <w:rsid w:val="00A5114D"/>
    <w:rsid w:val="00A651EE"/>
    <w:rsid w:val="00A66AF2"/>
    <w:rsid w:val="00A709C5"/>
    <w:rsid w:val="00A928AE"/>
    <w:rsid w:val="00A9517E"/>
    <w:rsid w:val="00AC429B"/>
    <w:rsid w:val="00AD01E8"/>
    <w:rsid w:val="00AF1A17"/>
    <w:rsid w:val="00B05BA5"/>
    <w:rsid w:val="00B512A9"/>
    <w:rsid w:val="00BC53D9"/>
    <w:rsid w:val="00C031BD"/>
    <w:rsid w:val="00C36BE1"/>
    <w:rsid w:val="00C614F2"/>
    <w:rsid w:val="00C76136"/>
    <w:rsid w:val="00C76E28"/>
    <w:rsid w:val="00C87766"/>
    <w:rsid w:val="00CB7716"/>
    <w:rsid w:val="00CC0316"/>
    <w:rsid w:val="00CC6F84"/>
    <w:rsid w:val="00CD7C63"/>
    <w:rsid w:val="00CE6C6B"/>
    <w:rsid w:val="00D018E2"/>
    <w:rsid w:val="00D1049C"/>
    <w:rsid w:val="00D1257B"/>
    <w:rsid w:val="00D41606"/>
    <w:rsid w:val="00D661FC"/>
    <w:rsid w:val="00D83C13"/>
    <w:rsid w:val="00E74745"/>
    <w:rsid w:val="00E751B8"/>
    <w:rsid w:val="00E75D3C"/>
    <w:rsid w:val="00EA0084"/>
    <w:rsid w:val="00F10723"/>
    <w:rsid w:val="00F35BD9"/>
    <w:rsid w:val="00F52464"/>
    <w:rsid w:val="00F76E27"/>
    <w:rsid w:val="00F827A2"/>
    <w:rsid w:val="00F911A0"/>
    <w:rsid w:val="00F9616E"/>
    <w:rsid w:val="00FA1C13"/>
    <w:rsid w:val="00FF0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1FC7"/>
    <w:pPr>
      <w:spacing w:before="100" w:beforeAutospacing="1" w:after="100" w:afterAutospacing="1"/>
    </w:pPr>
  </w:style>
  <w:style w:type="paragraph" w:styleId="BalloonText">
    <w:name w:val="Balloon Text"/>
    <w:basedOn w:val="Normal"/>
    <w:semiHidden/>
    <w:rsid w:val="008B0D9C"/>
    <w:rPr>
      <w:rFonts w:ascii="Tahoma" w:hAnsi="Tahoma" w:cs="Tahoma"/>
      <w:sz w:val="16"/>
      <w:szCs w:val="16"/>
    </w:rPr>
  </w:style>
  <w:style w:type="paragraph" w:styleId="Header">
    <w:name w:val="header"/>
    <w:basedOn w:val="Normal"/>
    <w:link w:val="HeaderChar"/>
    <w:rsid w:val="00A651EE"/>
    <w:pPr>
      <w:tabs>
        <w:tab w:val="center" w:pos="4680"/>
        <w:tab w:val="right" w:pos="9360"/>
      </w:tabs>
    </w:pPr>
  </w:style>
  <w:style w:type="character" w:customStyle="1" w:styleId="HeaderChar">
    <w:name w:val="Header Char"/>
    <w:basedOn w:val="DefaultParagraphFont"/>
    <w:link w:val="Header"/>
    <w:rsid w:val="00A651EE"/>
    <w:rPr>
      <w:sz w:val="24"/>
      <w:szCs w:val="24"/>
    </w:rPr>
  </w:style>
  <w:style w:type="paragraph" w:styleId="Footer">
    <w:name w:val="footer"/>
    <w:basedOn w:val="Normal"/>
    <w:link w:val="FooterChar"/>
    <w:uiPriority w:val="99"/>
    <w:rsid w:val="00A651EE"/>
    <w:pPr>
      <w:tabs>
        <w:tab w:val="center" w:pos="4680"/>
        <w:tab w:val="right" w:pos="9360"/>
      </w:tabs>
    </w:pPr>
  </w:style>
  <w:style w:type="character" w:customStyle="1" w:styleId="FooterChar">
    <w:name w:val="Footer Char"/>
    <w:basedOn w:val="DefaultParagraphFont"/>
    <w:link w:val="Footer"/>
    <w:uiPriority w:val="99"/>
    <w:rsid w:val="00A651EE"/>
    <w:rPr>
      <w:sz w:val="24"/>
      <w:szCs w:val="24"/>
    </w:rPr>
  </w:style>
  <w:style w:type="table" w:styleId="TableGrid">
    <w:name w:val="Table Grid"/>
    <w:basedOn w:val="TableNormal"/>
    <w:rsid w:val="0081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9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1FC7"/>
    <w:pPr>
      <w:spacing w:before="100" w:beforeAutospacing="1" w:after="100" w:afterAutospacing="1"/>
    </w:pPr>
  </w:style>
  <w:style w:type="paragraph" w:styleId="BalloonText">
    <w:name w:val="Balloon Text"/>
    <w:basedOn w:val="Normal"/>
    <w:semiHidden/>
    <w:rsid w:val="008B0D9C"/>
    <w:rPr>
      <w:rFonts w:ascii="Tahoma" w:hAnsi="Tahoma" w:cs="Tahoma"/>
      <w:sz w:val="16"/>
      <w:szCs w:val="16"/>
    </w:rPr>
  </w:style>
  <w:style w:type="paragraph" w:styleId="Header">
    <w:name w:val="header"/>
    <w:basedOn w:val="Normal"/>
    <w:link w:val="HeaderChar"/>
    <w:rsid w:val="00A651EE"/>
    <w:pPr>
      <w:tabs>
        <w:tab w:val="center" w:pos="4680"/>
        <w:tab w:val="right" w:pos="9360"/>
      </w:tabs>
    </w:pPr>
  </w:style>
  <w:style w:type="character" w:customStyle="1" w:styleId="HeaderChar">
    <w:name w:val="Header Char"/>
    <w:basedOn w:val="DefaultParagraphFont"/>
    <w:link w:val="Header"/>
    <w:rsid w:val="00A651EE"/>
    <w:rPr>
      <w:sz w:val="24"/>
      <w:szCs w:val="24"/>
    </w:rPr>
  </w:style>
  <w:style w:type="paragraph" w:styleId="Footer">
    <w:name w:val="footer"/>
    <w:basedOn w:val="Normal"/>
    <w:link w:val="FooterChar"/>
    <w:uiPriority w:val="99"/>
    <w:rsid w:val="00A651EE"/>
    <w:pPr>
      <w:tabs>
        <w:tab w:val="center" w:pos="4680"/>
        <w:tab w:val="right" w:pos="9360"/>
      </w:tabs>
    </w:pPr>
  </w:style>
  <w:style w:type="character" w:customStyle="1" w:styleId="FooterChar">
    <w:name w:val="Footer Char"/>
    <w:basedOn w:val="DefaultParagraphFont"/>
    <w:link w:val="Footer"/>
    <w:uiPriority w:val="99"/>
    <w:rsid w:val="00A651EE"/>
    <w:rPr>
      <w:sz w:val="24"/>
      <w:szCs w:val="24"/>
    </w:rPr>
  </w:style>
  <w:style w:type="table" w:styleId="TableGrid">
    <w:name w:val="Table Grid"/>
    <w:basedOn w:val="TableNormal"/>
    <w:rsid w:val="0081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9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5589">
      <w:bodyDiv w:val="1"/>
      <w:marLeft w:val="0"/>
      <w:marRight w:val="0"/>
      <w:marTop w:val="0"/>
      <w:marBottom w:val="0"/>
      <w:divBdr>
        <w:top w:val="none" w:sz="0" w:space="0" w:color="auto"/>
        <w:left w:val="none" w:sz="0" w:space="0" w:color="auto"/>
        <w:bottom w:val="none" w:sz="0" w:space="0" w:color="auto"/>
        <w:right w:val="none" w:sz="0" w:space="0" w:color="auto"/>
      </w:divBdr>
    </w:div>
    <w:div w:id="1143429961">
      <w:bodyDiv w:val="1"/>
      <w:marLeft w:val="0"/>
      <w:marRight w:val="0"/>
      <w:marTop w:val="0"/>
      <w:marBottom w:val="0"/>
      <w:divBdr>
        <w:top w:val="none" w:sz="0" w:space="0" w:color="auto"/>
        <w:left w:val="none" w:sz="0" w:space="0" w:color="auto"/>
        <w:bottom w:val="none" w:sz="0" w:space="0" w:color="auto"/>
        <w:right w:val="none" w:sz="0" w:space="0" w:color="auto"/>
      </w:divBdr>
    </w:div>
    <w:div w:id="14115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taj.birzeit.edu/instructor/edit-office-hr?id=33074"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itaj.birzeit.edu/instructor/edit-office-hr?id=3307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taj.birzeit.edu/instructor/edit-office-hr?id=330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itaj.birzeit.edu/instructor/edit-office-hr?id=3307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itaj.birzeit.edu/instructor/edit-office-hr?id=33074" TargetMode="External"/><Relationship Id="rId14" Type="http://schemas.openxmlformats.org/officeDocument/2006/relationships/hyperlink" Target="https://ritaj.birzeit.edu/instructor/edit-office-hr?id=330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755</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Birzeit University</vt:lpstr>
    </vt:vector>
  </TitlesOfParts>
  <Company>Hewlett-Packard</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Birzeit University</dc:title>
  <dc:creator>Dr.Imad</dc:creator>
  <cp:lastModifiedBy>ADEL J AL HIDMI</cp:lastModifiedBy>
  <cp:revision>11</cp:revision>
  <cp:lastPrinted>2017-06-15T08:40:00Z</cp:lastPrinted>
  <dcterms:created xsi:type="dcterms:W3CDTF">2018-02-12T10:38:00Z</dcterms:created>
  <dcterms:modified xsi:type="dcterms:W3CDTF">2018-02-12T11:10:00Z</dcterms:modified>
</cp:coreProperties>
</file>