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A34" w:rsidRDefault="00D54AC6" w:rsidP="00D54AC6">
      <w:pPr>
        <w:jc w:val="center"/>
      </w:pPr>
      <w:r w:rsidRPr="00D54AC6">
        <w:rPr>
          <w:rFonts w:ascii="Gill Sans MT" w:eastAsia="Gill Sans MT" w:hAnsi="Gill Sans MT" w:cs="Arial"/>
          <w:noProof/>
        </w:rPr>
        <w:drawing>
          <wp:inline distT="0" distB="0" distL="0" distR="0" wp14:anchorId="27E7B3D0" wp14:editId="7EEA037B">
            <wp:extent cx="5274310" cy="1792899"/>
            <wp:effectExtent l="0" t="0" r="2540" b="0"/>
            <wp:docPr id="1" name="صورة 1" descr="C:\Users\bsa\Desktop\Biology and Biochemistry\فيزياء\1200px-Birzeit_University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a\Desktop\Biology and Biochemistry\فيزياء\1200px-Birzeit_University_logo.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92899"/>
                    </a:xfrm>
                    <a:prstGeom prst="rect">
                      <a:avLst/>
                    </a:prstGeom>
                    <a:noFill/>
                    <a:ln>
                      <a:noFill/>
                    </a:ln>
                  </pic:spPr>
                </pic:pic>
              </a:graphicData>
            </a:graphic>
          </wp:inline>
        </w:drawing>
      </w:r>
    </w:p>
    <w:p w:rsidR="008C1A34" w:rsidRDefault="008C1A34" w:rsidP="008C1A34"/>
    <w:p w:rsidR="00D079A0" w:rsidRDefault="00D079A0" w:rsidP="008C1A34"/>
    <w:p w:rsidR="00D079A0" w:rsidRPr="0046362E" w:rsidRDefault="00D079A0" w:rsidP="00D079A0">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 xml:space="preserve">Analytical Chemistry </w:t>
      </w:r>
    </w:p>
    <w:p w:rsidR="00D079A0" w:rsidRPr="0046362E" w:rsidRDefault="00D079A0" w:rsidP="00D079A0">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CHEM234</w:t>
      </w:r>
    </w:p>
    <w:p w:rsidR="00D079A0" w:rsidRPr="0046362E" w:rsidRDefault="00D079A0" w:rsidP="00D079A0">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Sec 1</w:t>
      </w:r>
    </w:p>
    <w:p w:rsidR="00D079A0" w:rsidRPr="0046362E" w:rsidRDefault="00D95D56" w:rsidP="00D079A0">
      <w:pPr>
        <w:bidi w:val="0"/>
        <w:jc w:val="center"/>
        <w:rPr>
          <w:rFonts w:asciiTheme="majorBidi" w:hAnsiTheme="majorBidi" w:cstheme="majorBidi"/>
          <w:b/>
          <w:bCs/>
          <w:i/>
          <w:iCs/>
          <w:sz w:val="28"/>
          <w:szCs w:val="28"/>
          <w:lang w:bidi="ar-AE"/>
        </w:rPr>
      </w:pPr>
      <w:r>
        <w:rPr>
          <w:rFonts w:asciiTheme="majorBidi" w:hAnsiTheme="majorBidi" w:cstheme="majorBidi"/>
          <w:b/>
          <w:bCs/>
          <w:i/>
          <w:iCs/>
          <w:sz w:val="28"/>
          <w:szCs w:val="28"/>
          <w:lang w:bidi="ar-AE"/>
        </w:rPr>
        <w:t>Unknown: M</w:t>
      </w:r>
    </w:p>
    <w:p w:rsidR="00D079A0" w:rsidRPr="0046362E" w:rsidRDefault="00D079A0" w:rsidP="00D079A0">
      <w:pPr>
        <w:bidi w:val="0"/>
        <w:jc w:val="center"/>
        <w:rPr>
          <w:rFonts w:asciiTheme="majorBidi" w:hAnsiTheme="majorBidi" w:cstheme="majorBidi"/>
          <w:b/>
          <w:bCs/>
          <w:i/>
          <w:iCs/>
          <w:sz w:val="28"/>
          <w:szCs w:val="28"/>
          <w:lang w:bidi="ar-AE"/>
        </w:rPr>
      </w:pPr>
      <w:r>
        <w:rPr>
          <w:rFonts w:asciiTheme="majorBidi" w:hAnsiTheme="majorBidi" w:cstheme="majorBidi"/>
          <w:b/>
          <w:bCs/>
          <w:i/>
          <w:iCs/>
          <w:sz w:val="28"/>
          <w:szCs w:val="28"/>
          <w:lang w:bidi="ar-AE"/>
        </w:rPr>
        <w:t>Exp6:</w:t>
      </w:r>
      <w:r w:rsidRPr="0046362E">
        <w:rPr>
          <w:rFonts w:asciiTheme="majorBidi" w:hAnsiTheme="majorBidi" w:cstheme="majorBidi"/>
          <w:b/>
          <w:bCs/>
          <w:i/>
          <w:iCs/>
          <w:sz w:val="28"/>
          <w:szCs w:val="28"/>
          <w:lang w:bidi="ar-AE"/>
        </w:rPr>
        <w:t xml:space="preserve"> Title</w:t>
      </w:r>
    </w:p>
    <w:p w:rsidR="00D079A0" w:rsidRPr="0046362E" w:rsidRDefault="00D079A0" w:rsidP="00D079A0">
      <w:pPr>
        <w:bidi w:val="0"/>
        <w:jc w:val="center"/>
        <w:rPr>
          <w:rFonts w:asciiTheme="majorBidi" w:hAnsiTheme="majorBidi" w:cstheme="majorBidi"/>
          <w:b/>
          <w:bCs/>
          <w:i/>
          <w:iCs/>
          <w:sz w:val="28"/>
          <w:szCs w:val="28"/>
          <w:lang w:bidi="ar-AE"/>
        </w:rPr>
      </w:pPr>
      <w:r w:rsidRPr="00D079A0">
        <w:rPr>
          <w:rFonts w:asciiTheme="majorBidi" w:hAnsiTheme="majorBidi" w:cstheme="majorBidi"/>
          <w:b/>
          <w:bCs/>
          <w:i/>
          <w:iCs/>
          <w:sz w:val="28"/>
          <w:szCs w:val="28"/>
          <w:lang w:bidi="ar-AE"/>
        </w:rPr>
        <w:t>Determination of sulfate using an adsorption indicator</w:t>
      </w:r>
    </w:p>
    <w:p w:rsidR="00D079A0" w:rsidRDefault="00D079A0" w:rsidP="00D079A0">
      <w:pPr>
        <w:bidi w:val="0"/>
        <w:jc w:val="center"/>
        <w:rPr>
          <w:rFonts w:asciiTheme="majorBidi" w:hAnsiTheme="majorBidi" w:cstheme="majorBidi"/>
          <w:b/>
          <w:bCs/>
          <w:i/>
          <w:iCs/>
          <w:sz w:val="28"/>
          <w:szCs w:val="28"/>
          <w:lang w:bidi="ar-AE"/>
        </w:rPr>
      </w:pPr>
    </w:p>
    <w:p w:rsidR="00D079A0" w:rsidRPr="0046362E" w:rsidRDefault="00D079A0" w:rsidP="00D079A0">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Student Name: Meran Nasser</w:t>
      </w:r>
    </w:p>
    <w:p w:rsidR="00D079A0" w:rsidRDefault="00D079A0" w:rsidP="00D079A0">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Student ID: 1190803</w:t>
      </w:r>
    </w:p>
    <w:p w:rsidR="00D079A0" w:rsidRPr="0046362E" w:rsidRDefault="00D079A0" w:rsidP="00D079A0">
      <w:pPr>
        <w:bidi w:val="0"/>
        <w:rPr>
          <w:rFonts w:asciiTheme="majorBidi" w:hAnsiTheme="majorBidi" w:cstheme="majorBidi"/>
          <w:b/>
          <w:bCs/>
          <w:i/>
          <w:iCs/>
          <w:sz w:val="28"/>
          <w:szCs w:val="28"/>
          <w:lang w:bidi="ar-AE"/>
        </w:rPr>
      </w:pPr>
    </w:p>
    <w:p w:rsidR="00D079A0" w:rsidRPr="0046362E" w:rsidRDefault="00D079A0" w:rsidP="00D079A0">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 xml:space="preserve">Instructor: Dr. </w:t>
      </w:r>
      <w:proofErr w:type="spellStart"/>
      <w:r w:rsidRPr="0046362E">
        <w:rPr>
          <w:rFonts w:asciiTheme="majorBidi" w:hAnsiTheme="majorBidi" w:cstheme="majorBidi"/>
          <w:b/>
          <w:bCs/>
          <w:i/>
          <w:iCs/>
          <w:sz w:val="28"/>
          <w:szCs w:val="28"/>
          <w:lang w:bidi="ar-AE"/>
        </w:rPr>
        <w:t>Diab</w:t>
      </w:r>
      <w:proofErr w:type="spellEnd"/>
      <w:r w:rsidRPr="0046362E">
        <w:rPr>
          <w:rFonts w:asciiTheme="majorBidi" w:hAnsiTheme="majorBidi" w:cstheme="majorBidi"/>
          <w:b/>
          <w:bCs/>
          <w:i/>
          <w:iCs/>
          <w:sz w:val="28"/>
          <w:szCs w:val="28"/>
          <w:lang w:bidi="ar-AE"/>
        </w:rPr>
        <w:t xml:space="preserve"> </w:t>
      </w:r>
      <w:proofErr w:type="spellStart"/>
      <w:r w:rsidRPr="0046362E">
        <w:rPr>
          <w:rFonts w:asciiTheme="majorBidi" w:hAnsiTheme="majorBidi" w:cstheme="majorBidi"/>
          <w:b/>
          <w:bCs/>
          <w:i/>
          <w:iCs/>
          <w:sz w:val="28"/>
          <w:szCs w:val="28"/>
          <w:lang w:bidi="ar-AE"/>
        </w:rPr>
        <w:t>Qadah</w:t>
      </w:r>
      <w:proofErr w:type="spellEnd"/>
    </w:p>
    <w:p w:rsidR="00D079A0" w:rsidRPr="0046362E" w:rsidRDefault="00D079A0" w:rsidP="00D079A0">
      <w:pPr>
        <w:bidi w:val="0"/>
        <w:jc w:val="center"/>
        <w:rPr>
          <w:rFonts w:asciiTheme="majorBidi" w:hAnsiTheme="majorBidi" w:cstheme="majorBidi"/>
          <w:b/>
          <w:bCs/>
          <w:i/>
          <w:iCs/>
          <w:sz w:val="28"/>
          <w:szCs w:val="28"/>
          <w:rtl/>
          <w:lang w:bidi="ar-AE"/>
        </w:rPr>
      </w:pPr>
      <w:r w:rsidRPr="0046362E">
        <w:rPr>
          <w:rFonts w:asciiTheme="majorBidi" w:hAnsiTheme="majorBidi" w:cstheme="majorBidi"/>
          <w:b/>
          <w:bCs/>
          <w:i/>
          <w:iCs/>
          <w:sz w:val="28"/>
          <w:szCs w:val="28"/>
          <w:lang w:bidi="ar-AE"/>
        </w:rPr>
        <w:t xml:space="preserve">Teacher Assistance: </w:t>
      </w:r>
      <w:proofErr w:type="spellStart"/>
      <w:r w:rsidRPr="0046362E">
        <w:rPr>
          <w:rFonts w:asciiTheme="majorBidi" w:hAnsiTheme="majorBidi" w:cstheme="majorBidi"/>
          <w:b/>
          <w:bCs/>
          <w:i/>
          <w:iCs/>
          <w:sz w:val="28"/>
          <w:szCs w:val="28"/>
          <w:lang w:bidi="ar-AE"/>
        </w:rPr>
        <w:t>Sabreen</w:t>
      </w:r>
      <w:proofErr w:type="spellEnd"/>
      <w:r w:rsidRPr="0046362E">
        <w:rPr>
          <w:rFonts w:asciiTheme="majorBidi" w:hAnsiTheme="majorBidi" w:cstheme="majorBidi"/>
          <w:b/>
          <w:bCs/>
          <w:i/>
          <w:iCs/>
          <w:sz w:val="28"/>
          <w:szCs w:val="28"/>
          <w:lang w:bidi="ar-AE"/>
        </w:rPr>
        <w:t xml:space="preserve"> </w:t>
      </w:r>
    </w:p>
    <w:p w:rsidR="00D079A0" w:rsidRPr="0046362E" w:rsidRDefault="00D079A0" w:rsidP="00D079A0">
      <w:pPr>
        <w:bidi w:val="0"/>
        <w:jc w:val="center"/>
        <w:rPr>
          <w:rFonts w:asciiTheme="majorBidi" w:hAnsiTheme="majorBidi" w:cstheme="majorBidi"/>
          <w:b/>
          <w:bCs/>
          <w:i/>
          <w:iCs/>
          <w:sz w:val="28"/>
          <w:szCs w:val="28"/>
          <w:lang w:bidi="ar-AE"/>
        </w:rPr>
      </w:pPr>
    </w:p>
    <w:p w:rsidR="00D079A0" w:rsidRDefault="00D079A0" w:rsidP="00D079A0">
      <w:pPr>
        <w:tabs>
          <w:tab w:val="left" w:pos="5126"/>
        </w:tabs>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 xml:space="preserve">The </w:t>
      </w:r>
      <w:r>
        <w:rPr>
          <w:rFonts w:asciiTheme="majorBidi" w:hAnsiTheme="majorBidi" w:cstheme="majorBidi"/>
          <w:b/>
          <w:bCs/>
          <w:i/>
          <w:iCs/>
          <w:sz w:val="28"/>
          <w:szCs w:val="28"/>
          <w:lang w:bidi="ar-AE"/>
        </w:rPr>
        <w:t>submission: 17</w:t>
      </w:r>
      <w:r w:rsidRPr="0046362E">
        <w:rPr>
          <w:rFonts w:asciiTheme="majorBidi" w:hAnsiTheme="majorBidi" w:cstheme="majorBidi"/>
          <w:b/>
          <w:bCs/>
          <w:i/>
          <w:iCs/>
          <w:sz w:val="28"/>
          <w:szCs w:val="28"/>
          <w:lang w:bidi="ar-AE"/>
        </w:rPr>
        <w:t>\</w:t>
      </w:r>
      <w:r>
        <w:rPr>
          <w:rFonts w:asciiTheme="majorBidi" w:hAnsiTheme="majorBidi" w:cstheme="majorBidi"/>
          <w:b/>
          <w:bCs/>
          <w:i/>
          <w:iCs/>
          <w:sz w:val="28"/>
          <w:szCs w:val="28"/>
          <w:lang w:bidi="ar-AE"/>
        </w:rPr>
        <w:t>8</w:t>
      </w:r>
      <w:r w:rsidRPr="0046362E">
        <w:rPr>
          <w:rFonts w:asciiTheme="majorBidi" w:hAnsiTheme="majorBidi" w:cstheme="majorBidi"/>
          <w:b/>
          <w:bCs/>
          <w:i/>
          <w:iCs/>
          <w:sz w:val="28"/>
          <w:szCs w:val="28"/>
          <w:lang w:bidi="ar-AE"/>
        </w:rPr>
        <w:t>\2021</w:t>
      </w:r>
    </w:p>
    <w:p w:rsidR="00D079A0" w:rsidRDefault="00D079A0" w:rsidP="008C1A34"/>
    <w:p w:rsidR="00D079A0" w:rsidRDefault="00D079A0" w:rsidP="008C1A34"/>
    <w:p w:rsidR="00D079A0" w:rsidRDefault="00D079A0" w:rsidP="008C1A34"/>
    <w:p w:rsidR="00D079A0" w:rsidRDefault="00D079A0" w:rsidP="008C1A34"/>
    <w:p w:rsidR="00D079A0" w:rsidRDefault="00D079A0" w:rsidP="008C1A34"/>
    <w:p w:rsidR="00D079A0" w:rsidRPr="008C1A34" w:rsidRDefault="00D079A0" w:rsidP="008C1A34"/>
    <w:p w:rsidR="008C1A34" w:rsidRPr="008C1A34" w:rsidRDefault="008C1A34" w:rsidP="008C1A34"/>
    <w:p w:rsidR="002861FA" w:rsidRPr="002861FA" w:rsidRDefault="002861FA" w:rsidP="002861FA">
      <w:pPr>
        <w:pStyle w:val="ListParagraph"/>
        <w:numPr>
          <w:ilvl w:val="0"/>
          <w:numId w:val="1"/>
        </w:numPr>
        <w:tabs>
          <w:tab w:val="left" w:pos="4790"/>
        </w:tabs>
        <w:bidi w:val="0"/>
        <w:jc w:val="both"/>
        <w:rPr>
          <w:rFonts w:asciiTheme="majorBidi" w:hAnsiTheme="majorBidi" w:cstheme="majorBidi"/>
          <w:b/>
          <w:bCs/>
          <w:sz w:val="28"/>
          <w:szCs w:val="28"/>
        </w:rPr>
      </w:pPr>
      <w:r w:rsidRPr="002861FA">
        <w:rPr>
          <w:rFonts w:asciiTheme="majorBidi" w:hAnsiTheme="majorBidi" w:cstheme="majorBidi"/>
          <w:b/>
          <w:bCs/>
          <w:sz w:val="28"/>
          <w:szCs w:val="28"/>
        </w:rPr>
        <w:t xml:space="preserve">Abstract: </w:t>
      </w:r>
    </w:p>
    <w:p w:rsidR="000B1E61" w:rsidRPr="006F7581" w:rsidRDefault="008C1A34" w:rsidP="00387BCD">
      <w:pPr>
        <w:tabs>
          <w:tab w:val="left" w:pos="4790"/>
        </w:tabs>
        <w:bidi w:val="0"/>
        <w:rPr>
          <w:rFonts w:asciiTheme="majorBidi" w:hAnsiTheme="majorBidi" w:cstheme="majorBidi"/>
          <w:sz w:val="24"/>
          <w:szCs w:val="24"/>
        </w:rPr>
      </w:pPr>
      <w:r w:rsidRPr="006F7581">
        <w:rPr>
          <w:rFonts w:asciiTheme="majorBidi" w:hAnsiTheme="majorBidi" w:cstheme="majorBidi"/>
          <w:sz w:val="24"/>
          <w:szCs w:val="24"/>
        </w:rPr>
        <w:t>In comparison to the slow gravimetric method, the titration method utilizing an adsorption indicator, which is a material that indicates an excess of a reactant, is a fast way of estimating the percentage of any chemical in an unknown sample. Coprecipitation of other ions in the solution generated by normal titration addition may, however, result in under</w:t>
      </w:r>
      <w:r w:rsidR="00B44FA9" w:rsidRPr="006F7581">
        <w:rPr>
          <w:rFonts w:asciiTheme="majorBidi" w:hAnsiTheme="majorBidi" w:cstheme="majorBidi"/>
          <w:sz w:val="24"/>
          <w:szCs w:val="24"/>
        </w:rPr>
        <w:t xml:space="preserve"> </w:t>
      </w:r>
      <w:r w:rsidRPr="006F7581">
        <w:rPr>
          <w:rFonts w:asciiTheme="majorBidi" w:hAnsiTheme="majorBidi" w:cstheme="majorBidi"/>
          <w:sz w:val="24"/>
          <w:szCs w:val="24"/>
        </w:rPr>
        <w:t xml:space="preserve">consumption of the precipitating </w:t>
      </w:r>
      <w:r w:rsidR="00B44FA9" w:rsidRPr="006F7581">
        <w:rPr>
          <w:rFonts w:asciiTheme="majorBidi" w:hAnsiTheme="majorBidi" w:cstheme="majorBidi"/>
          <w:sz w:val="24"/>
          <w:szCs w:val="24"/>
        </w:rPr>
        <w:t>reagent. To</w:t>
      </w:r>
      <w:r w:rsidRPr="006F7581">
        <w:rPr>
          <w:rFonts w:asciiTheme="majorBidi" w:hAnsiTheme="majorBidi" w:cstheme="majorBidi"/>
          <w:sz w:val="24"/>
          <w:szCs w:val="24"/>
        </w:rPr>
        <w:t xml:space="preserve"> eliminate this, the ion exchange procedure is utilized to remove all cations that might cause coprecipitation and titration errors. The hydrogen version of cation exchange resin is utilized in a column. In the resin, the cations in the sulfate solution </w:t>
      </w:r>
      <w:r w:rsidR="003C3637">
        <w:rPr>
          <w:rFonts w:asciiTheme="majorBidi" w:hAnsiTheme="majorBidi" w:cstheme="majorBidi"/>
          <w:sz w:val="24"/>
          <w:szCs w:val="24"/>
        </w:rPr>
        <w:t>are exchanged for hydrogen ions</w:t>
      </w:r>
      <w:r w:rsidR="00387BCD">
        <w:rPr>
          <w:rFonts w:asciiTheme="majorBidi" w:hAnsiTheme="majorBidi" w:cstheme="majorBidi"/>
          <w:sz w:val="24"/>
          <w:szCs w:val="24"/>
        </w:rPr>
        <w:t xml:space="preserve">. </w:t>
      </w:r>
      <w:r w:rsidR="00387BCD" w:rsidRPr="00387BCD">
        <w:rPr>
          <w:rFonts w:asciiTheme="majorBidi" w:hAnsiTheme="majorBidi" w:cstheme="majorBidi"/>
          <w:sz w:val="24"/>
          <w:szCs w:val="24"/>
        </w:rPr>
        <w:t xml:space="preserve">In such a titration, the indicator was chosen to be alizarin red S, which is used as an adsorption indicator and also a negatively charged </w:t>
      </w:r>
      <w:r w:rsidR="003E420E" w:rsidRPr="00387BCD">
        <w:rPr>
          <w:rFonts w:asciiTheme="majorBidi" w:hAnsiTheme="majorBidi" w:cstheme="majorBidi"/>
          <w:sz w:val="24"/>
          <w:szCs w:val="24"/>
        </w:rPr>
        <w:t>indicator</w:t>
      </w:r>
      <w:r w:rsidR="003E420E">
        <w:rPr>
          <w:rFonts w:asciiTheme="majorBidi" w:hAnsiTheme="majorBidi" w:cstheme="majorBidi" w:hint="cs"/>
          <w:sz w:val="24"/>
          <w:szCs w:val="24"/>
          <w:rtl/>
        </w:rPr>
        <w:t xml:space="preserve"> </w:t>
      </w:r>
      <w:r w:rsidR="003E420E">
        <w:rPr>
          <w:rFonts w:asciiTheme="majorBidi" w:hAnsiTheme="majorBidi" w:cstheme="majorBidi"/>
          <w:sz w:val="24"/>
          <w:szCs w:val="24"/>
        </w:rPr>
        <w:t>and he's color is yellow so at the end point the color changed to pale pink</w:t>
      </w:r>
      <w:r w:rsidR="00387BCD" w:rsidRPr="00387BCD">
        <w:rPr>
          <w:rFonts w:asciiTheme="majorBidi" w:hAnsiTheme="majorBidi" w:cstheme="majorBidi"/>
          <w:sz w:val="24"/>
          <w:szCs w:val="24"/>
        </w:rPr>
        <w:t>.</w:t>
      </w:r>
    </w:p>
    <w:p w:rsidR="00386531" w:rsidRPr="006F7581" w:rsidRDefault="00B44FA9" w:rsidP="00386531">
      <w:pPr>
        <w:tabs>
          <w:tab w:val="left" w:pos="4790"/>
        </w:tabs>
        <w:bidi w:val="0"/>
        <w:rPr>
          <w:rFonts w:asciiTheme="majorBidi" w:hAnsiTheme="majorBidi" w:cstheme="majorBidi"/>
          <w:sz w:val="24"/>
          <w:szCs w:val="24"/>
        </w:rPr>
      </w:pPr>
      <w:r w:rsidRPr="006F7581">
        <w:rPr>
          <w:rFonts w:asciiTheme="majorBidi" w:hAnsiTheme="majorBidi" w:cstheme="majorBidi"/>
          <w:sz w:val="24"/>
          <w:szCs w:val="24"/>
        </w:rPr>
        <w:t>The titration reaction is:</w:t>
      </w:r>
    </w:p>
    <w:p w:rsidR="00F876C8" w:rsidRDefault="00F876C8" w:rsidP="00F876C8">
      <w:pPr>
        <w:tabs>
          <w:tab w:val="left" w:pos="4790"/>
        </w:tabs>
        <w:bidi w:val="0"/>
        <w:rPr>
          <w:rFonts w:asciiTheme="majorBidi" w:hAnsiTheme="majorBidi" w:cstheme="majorBidi"/>
          <w:sz w:val="24"/>
          <w:szCs w:val="24"/>
          <w:vertAlign w:val="subscript"/>
        </w:rPr>
      </w:pPr>
      <w:r w:rsidRPr="006F7581">
        <w:rPr>
          <w:rFonts w:asciiTheme="majorBidi" w:hAnsiTheme="majorBidi" w:cstheme="majorBidi"/>
          <w:sz w:val="24"/>
          <w:szCs w:val="24"/>
        </w:rPr>
        <w:t>Ba</w:t>
      </w:r>
      <w:r w:rsidRPr="006F7581">
        <w:rPr>
          <w:rFonts w:asciiTheme="majorBidi" w:hAnsiTheme="majorBidi" w:cstheme="majorBidi"/>
          <w:sz w:val="24"/>
          <w:szCs w:val="24"/>
          <w:vertAlign w:val="superscript"/>
        </w:rPr>
        <w:t xml:space="preserve">2+ </w:t>
      </w:r>
      <w:r w:rsidRPr="006F7581">
        <w:rPr>
          <w:rFonts w:asciiTheme="majorBidi" w:hAnsiTheme="majorBidi" w:cstheme="majorBidi"/>
          <w:sz w:val="24"/>
          <w:szCs w:val="24"/>
          <w:vertAlign w:val="subscript"/>
        </w:rPr>
        <w:t>(</w:t>
      </w:r>
      <w:proofErr w:type="spellStart"/>
      <w:r w:rsidRPr="006F7581">
        <w:rPr>
          <w:rFonts w:asciiTheme="majorBidi" w:hAnsiTheme="majorBidi" w:cstheme="majorBidi"/>
          <w:sz w:val="24"/>
          <w:szCs w:val="24"/>
          <w:vertAlign w:val="subscript"/>
        </w:rPr>
        <w:t>aq</w:t>
      </w:r>
      <w:proofErr w:type="spellEnd"/>
      <w:r w:rsidRPr="006F7581">
        <w:rPr>
          <w:rFonts w:asciiTheme="majorBidi" w:hAnsiTheme="majorBidi" w:cstheme="majorBidi"/>
          <w:sz w:val="24"/>
          <w:szCs w:val="24"/>
          <w:vertAlign w:val="subscript"/>
        </w:rPr>
        <w:t>)</w:t>
      </w:r>
      <w:r w:rsidRPr="006F7581">
        <w:rPr>
          <w:rFonts w:asciiTheme="majorBidi" w:hAnsiTheme="majorBidi" w:cstheme="majorBidi"/>
          <w:sz w:val="24"/>
          <w:szCs w:val="24"/>
          <w:vertAlign w:val="superscript"/>
        </w:rPr>
        <w:t xml:space="preserve">   </w:t>
      </w:r>
      <w:r w:rsidRPr="006F7581">
        <w:rPr>
          <w:rFonts w:asciiTheme="majorBidi" w:hAnsiTheme="majorBidi" w:cstheme="majorBidi"/>
          <w:sz w:val="24"/>
          <w:szCs w:val="24"/>
        </w:rPr>
        <w:t>+   SO</w:t>
      </w:r>
      <w:r w:rsidRPr="006F7581">
        <w:rPr>
          <w:rFonts w:asciiTheme="majorBidi" w:hAnsiTheme="majorBidi" w:cstheme="majorBidi"/>
          <w:sz w:val="24"/>
          <w:szCs w:val="24"/>
          <w:vertAlign w:val="subscript"/>
        </w:rPr>
        <w:t>4</w:t>
      </w:r>
      <w:r w:rsidRPr="006F7581">
        <w:rPr>
          <w:rFonts w:asciiTheme="majorBidi" w:hAnsiTheme="majorBidi" w:cstheme="majorBidi"/>
          <w:sz w:val="24"/>
          <w:szCs w:val="24"/>
          <w:vertAlign w:val="superscript"/>
        </w:rPr>
        <w:t>-2</w:t>
      </w:r>
      <w:r w:rsidRPr="006F7581">
        <w:rPr>
          <w:rFonts w:asciiTheme="majorBidi" w:hAnsiTheme="majorBidi" w:cstheme="majorBidi"/>
          <w:sz w:val="24"/>
          <w:szCs w:val="24"/>
          <w:vertAlign w:val="subscript"/>
        </w:rPr>
        <w:t>(</w:t>
      </w:r>
      <w:proofErr w:type="spellStart"/>
      <w:r w:rsidRPr="006F7581">
        <w:rPr>
          <w:rFonts w:asciiTheme="majorBidi" w:hAnsiTheme="majorBidi" w:cstheme="majorBidi"/>
          <w:sz w:val="24"/>
          <w:szCs w:val="24"/>
          <w:vertAlign w:val="subscript"/>
        </w:rPr>
        <w:t>aq</w:t>
      </w:r>
      <w:proofErr w:type="spellEnd"/>
      <w:r w:rsidRPr="006F7581">
        <w:rPr>
          <w:rFonts w:asciiTheme="majorBidi" w:hAnsiTheme="majorBidi" w:cstheme="majorBidi"/>
          <w:sz w:val="24"/>
          <w:szCs w:val="24"/>
          <w:vertAlign w:val="subscript"/>
        </w:rPr>
        <w:t>)</w:t>
      </w:r>
      <w:r w:rsidRPr="006F7581">
        <w:rPr>
          <w:rFonts w:asciiTheme="majorBidi" w:hAnsiTheme="majorBidi" w:cstheme="majorBidi"/>
          <w:sz w:val="24"/>
          <w:szCs w:val="24"/>
        </w:rPr>
        <w:t xml:space="preserve">     </w:t>
      </w:r>
      <w:r w:rsidRPr="006F7581">
        <w:rPr>
          <w:rFonts w:asciiTheme="majorBidi" w:hAnsiTheme="majorBidi" w:cstheme="majorBidi"/>
          <w:sz w:val="24"/>
          <w:szCs w:val="24"/>
        </w:rPr>
        <w:sym w:font="Wingdings" w:char="F0E0"/>
      </w:r>
      <w:r w:rsidRPr="006F7581">
        <w:rPr>
          <w:rFonts w:asciiTheme="majorBidi" w:hAnsiTheme="majorBidi" w:cstheme="majorBidi"/>
          <w:sz w:val="24"/>
          <w:szCs w:val="24"/>
        </w:rPr>
        <w:t xml:space="preserve">   BaSO</w:t>
      </w:r>
      <w:r w:rsidR="00386531">
        <w:rPr>
          <w:rFonts w:asciiTheme="majorBidi" w:hAnsiTheme="majorBidi" w:cstheme="majorBidi"/>
          <w:sz w:val="24"/>
          <w:szCs w:val="24"/>
          <w:vertAlign w:val="subscript"/>
        </w:rPr>
        <w:t>4(s)</w:t>
      </w:r>
    </w:p>
    <w:p w:rsidR="00B44FA9" w:rsidRPr="006F7581" w:rsidRDefault="00B44FA9" w:rsidP="00F876C8">
      <w:pPr>
        <w:tabs>
          <w:tab w:val="left" w:pos="4790"/>
        </w:tabs>
        <w:bidi w:val="0"/>
        <w:rPr>
          <w:rFonts w:asciiTheme="majorBidi" w:hAnsiTheme="majorBidi" w:cstheme="majorBidi"/>
          <w:sz w:val="24"/>
          <w:szCs w:val="24"/>
        </w:rPr>
      </w:pPr>
      <w:r w:rsidRPr="006F7581">
        <w:rPr>
          <w:rFonts w:asciiTheme="majorBidi" w:hAnsiTheme="majorBidi" w:cstheme="majorBidi"/>
          <w:sz w:val="24"/>
          <w:szCs w:val="24"/>
        </w:rPr>
        <w:t xml:space="preserve">The cations in the sulfate solution are exchanged for hydrogen ions of the resin: </w:t>
      </w:r>
    </w:p>
    <w:p w:rsidR="00B44FA9" w:rsidRPr="006F7581" w:rsidRDefault="00B44FA9" w:rsidP="002861FA">
      <w:pPr>
        <w:tabs>
          <w:tab w:val="left" w:pos="4790"/>
        </w:tabs>
        <w:bidi w:val="0"/>
        <w:rPr>
          <w:rFonts w:asciiTheme="majorBidi" w:hAnsiTheme="majorBidi" w:cstheme="majorBidi"/>
          <w:sz w:val="24"/>
          <w:szCs w:val="24"/>
        </w:rPr>
      </w:pPr>
      <w:r w:rsidRPr="006F7581">
        <w:rPr>
          <w:rFonts w:asciiTheme="majorBidi" w:hAnsiTheme="majorBidi" w:cstheme="majorBidi"/>
          <w:sz w:val="24"/>
          <w:szCs w:val="24"/>
        </w:rPr>
        <w:t>2M</w:t>
      </w:r>
      <w:r w:rsidRPr="006F7581">
        <w:rPr>
          <w:rFonts w:asciiTheme="majorBidi" w:hAnsiTheme="majorBidi" w:cstheme="majorBidi"/>
          <w:sz w:val="24"/>
          <w:szCs w:val="24"/>
          <w:vertAlign w:val="superscript"/>
        </w:rPr>
        <w:t>+</w:t>
      </w:r>
      <w:r w:rsidRPr="006F7581">
        <w:rPr>
          <w:rFonts w:asciiTheme="majorBidi" w:hAnsiTheme="majorBidi" w:cstheme="majorBidi"/>
          <w:sz w:val="24"/>
          <w:szCs w:val="24"/>
        </w:rPr>
        <w:t xml:space="preserve"> SO4</w:t>
      </w:r>
      <w:r w:rsidRPr="006F7581">
        <w:rPr>
          <w:rFonts w:asciiTheme="majorBidi" w:hAnsiTheme="majorBidi" w:cstheme="majorBidi"/>
          <w:sz w:val="24"/>
          <w:szCs w:val="24"/>
          <w:vertAlign w:val="superscript"/>
        </w:rPr>
        <w:t>2-</w:t>
      </w:r>
      <w:r w:rsidRPr="006F7581">
        <w:rPr>
          <w:rFonts w:asciiTheme="majorBidi" w:hAnsiTheme="majorBidi" w:cstheme="majorBidi"/>
          <w:sz w:val="24"/>
          <w:szCs w:val="24"/>
        </w:rPr>
        <w:t xml:space="preserve"> + 2 Resin−H + → 2 Resin−M+ + 2H + SO42</w:t>
      </w:r>
    </w:p>
    <w:p w:rsidR="00B44FA9" w:rsidRPr="006F7581" w:rsidRDefault="00B44FA9" w:rsidP="002861FA">
      <w:pPr>
        <w:tabs>
          <w:tab w:val="left" w:pos="4790"/>
        </w:tabs>
        <w:bidi w:val="0"/>
        <w:rPr>
          <w:rFonts w:asciiTheme="majorBidi" w:hAnsiTheme="majorBidi" w:cstheme="majorBidi"/>
          <w:sz w:val="24"/>
          <w:szCs w:val="24"/>
        </w:rPr>
      </w:pPr>
      <w:r w:rsidRPr="006F7581">
        <w:rPr>
          <w:rFonts w:asciiTheme="majorBidi" w:hAnsiTheme="majorBidi" w:cstheme="majorBidi"/>
          <w:sz w:val="24"/>
          <w:szCs w:val="24"/>
        </w:rPr>
        <w:t>The sulfuric acid is partially neutralized with magnesium acetate, and the sulfate is titrated with standard barium chloride.</w:t>
      </w:r>
    </w:p>
    <w:p w:rsidR="00B44FA9" w:rsidRPr="006F7581" w:rsidRDefault="00B44FA9" w:rsidP="002861FA">
      <w:pPr>
        <w:tabs>
          <w:tab w:val="left" w:pos="4790"/>
        </w:tabs>
        <w:bidi w:val="0"/>
        <w:rPr>
          <w:rFonts w:asciiTheme="majorBidi" w:hAnsiTheme="majorBidi" w:cstheme="majorBidi"/>
          <w:sz w:val="24"/>
          <w:szCs w:val="24"/>
        </w:rPr>
      </w:pPr>
      <w:r w:rsidRPr="006F7581">
        <w:rPr>
          <w:rFonts w:asciiTheme="majorBidi" w:hAnsiTheme="majorBidi" w:cstheme="majorBidi"/>
          <w:sz w:val="24"/>
          <w:szCs w:val="24"/>
        </w:rPr>
        <w:t xml:space="preserve"> MgAc</w:t>
      </w:r>
      <w:r w:rsidRPr="006F7581">
        <w:rPr>
          <w:rFonts w:asciiTheme="majorBidi" w:hAnsiTheme="majorBidi" w:cstheme="majorBidi"/>
          <w:sz w:val="24"/>
          <w:szCs w:val="24"/>
          <w:vertAlign w:val="subscript"/>
        </w:rPr>
        <w:t>2</w:t>
      </w:r>
      <w:r w:rsidRPr="006F7581">
        <w:rPr>
          <w:rFonts w:asciiTheme="majorBidi" w:hAnsiTheme="majorBidi" w:cstheme="majorBidi"/>
          <w:sz w:val="24"/>
          <w:szCs w:val="24"/>
        </w:rPr>
        <w:t xml:space="preserve"> + 2H</w:t>
      </w:r>
      <w:r w:rsidRPr="006F7581">
        <w:rPr>
          <w:rFonts w:asciiTheme="majorBidi" w:hAnsiTheme="majorBidi" w:cstheme="majorBidi"/>
          <w:sz w:val="24"/>
          <w:szCs w:val="24"/>
          <w:vertAlign w:val="superscript"/>
        </w:rPr>
        <w:t xml:space="preserve"> +</w:t>
      </w:r>
      <w:r w:rsidRPr="006F7581">
        <w:rPr>
          <w:rFonts w:asciiTheme="majorBidi" w:hAnsiTheme="majorBidi" w:cstheme="majorBidi"/>
          <w:sz w:val="24"/>
          <w:szCs w:val="24"/>
        </w:rPr>
        <w:t xml:space="preserve"> SO4</w:t>
      </w:r>
      <w:r w:rsidRPr="006F7581">
        <w:rPr>
          <w:rFonts w:asciiTheme="majorBidi" w:hAnsiTheme="majorBidi" w:cstheme="majorBidi"/>
          <w:sz w:val="24"/>
          <w:szCs w:val="24"/>
          <w:vertAlign w:val="superscript"/>
        </w:rPr>
        <w:t>2-</w:t>
      </w:r>
      <w:r w:rsidRPr="006F7581">
        <w:rPr>
          <w:rFonts w:asciiTheme="majorBidi" w:hAnsiTheme="majorBidi" w:cstheme="majorBidi"/>
          <w:sz w:val="24"/>
          <w:szCs w:val="24"/>
        </w:rPr>
        <w:t xml:space="preserve"> → Mg </w:t>
      </w:r>
      <w:r w:rsidRPr="006F7581">
        <w:rPr>
          <w:rFonts w:asciiTheme="majorBidi" w:hAnsiTheme="majorBidi" w:cstheme="majorBidi"/>
          <w:sz w:val="24"/>
          <w:szCs w:val="24"/>
          <w:vertAlign w:val="superscript"/>
        </w:rPr>
        <w:t>2+</w:t>
      </w:r>
      <w:r w:rsidRPr="006F7581">
        <w:rPr>
          <w:rFonts w:asciiTheme="majorBidi" w:hAnsiTheme="majorBidi" w:cstheme="majorBidi"/>
          <w:sz w:val="24"/>
          <w:szCs w:val="24"/>
        </w:rPr>
        <w:t xml:space="preserve"> SO4</w:t>
      </w:r>
      <w:r w:rsidRPr="006F7581">
        <w:rPr>
          <w:rFonts w:asciiTheme="majorBidi" w:hAnsiTheme="majorBidi" w:cstheme="majorBidi"/>
          <w:sz w:val="24"/>
          <w:szCs w:val="24"/>
          <w:vertAlign w:val="superscript"/>
        </w:rPr>
        <w:t>2-</w:t>
      </w:r>
      <w:r w:rsidRPr="006F7581">
        <w:rPr>
          <w:rFonts w:asciiTheme="majorBidi" w:hAnsiTheme="majorBidi" w:cstheme="majorBidi"/>
          <w:sz w:val="24"/>
          <w:szCs w:val="24"/>
        </w:rPr>
        <w:t xml:space="preserve"> + 2HAc</w:t>
      </w:r>
    </w:p>
    <w:p w:rsidR="003166A2" w:rsidRPr="006F7581" w:rsidRDefault="003166A2" w:rsidP="004278A3">
      <w:pPr>
        <w:tabs>
          <w:tab w:val="left" w:pos="4790"/>
        </w:tabs>
        <w:bidi w:val="0"/>
        <w:rPr>
          <w:rFonts w:asciiTheme="majorBidi" w:hAnsiTheme="majorBidi" w:cstheme="majorBidi"/>
          <w:sz w:val="24"/>
          <w:szCs w:val="24"/>
        </w:rPr>
      </w:pPr>
      <w:r w:rsidRPr="006F7581">
        <w:rPr>
          <w:rFonts w:asciiTheme="majorBidi" w:hAnsiTheme="majorBidi" w:cstheme="majorBidi"/>
          <w:sz w:val="24"/>
          <w:szCs w:val="24"/>
        </w:rPr>
        <w:t xml:space="preserve">the final result was obtained as follows from the % sulfate in the (M) unknown: Average % sulfate in the unknown with ion exchange was </w:t>
      </w:r>
      <w:r w:rsidR="004278A3" w:rsidRPr="006F7581">
        <w:rPr>
          <w:rFonts w:asciiTheme="majorBidi" w:hAnsiTheme="majorBidi" w:cstheme="majorBidi"/>
          <w:sz w:val="24"/>
          <w:szCs w:val="24"/>
        </w:rPr>
        <w:t>56.70</w:t>
      </w:r>
      <w:r w:rsidRPr="006F7581">
        <w:rPr>
          <w:rFonts w:asciiTheme="majorBidi" w:hAnsiTheme="majorBidi" w:cstheme="majorBidi"/>
          <w:sz w:val="24"/>
          <w:szCs w:val="24"/>
        </w:rPr>
        <w:t>% and the av</w:t>
      </w:r>
      <w:r w:rsidR="005D0106" w:rsidRPr="006F7581">
        <w:rPr>
          <w:rFonts w:asciiTheme="majorBidi" w:hAnsiTheme="majorBidi" w:cstheme="majorBidi"/>
          <w:sz w:val="24"/>
          <w:szCs w:val="24"/>
        </w:rPr>
        <w:t>erage % sulfate in the unknown w</w:t>
      </w:r>
      <w:r w:rsidRPr="006F7581">
        <w:rPr>
          <w:rFonts w:asciiTheme="majorBidi" w:hAnsiTheme="majorBidi" w:cstheme="majorBidi"/>
          <w:sz w:val="24"/>
          <w:szCs w:val="24"/>
        </w:rPr>
        <w:t xml:space="preserve">ithout ion exchange was </w:t>
      </w:r>
      <w:r w:rsidR="004278A3" w:rsidRPr="006F7581">
        <w:rPr>
          <w:rFonts w:asciiTheme="majorBidi" w:hAnsiTheme="majorBidi" w:cstheme="majorBidi"/>
          <w:sz w:val="24"/>
          <w:szCs w:val="24"/>
        </w:rPr>
        <w:t>57.43%</w:t>
      </w:r>
    </w:p>
    <w:p w:rsidR="003166A2" w:rsidRPr="006F7581" w:rsidRDefault="003166A2" w:rsidP="003166A2">
      <w:pPr>
        <w:tabs>
          <w:tab w:val="left" w:pos="4790"/>
        </w:tabs>
        <w:bidi w:val="0"/>
        <w:rPr>
          <w:rFonts w:asciiTheme="majorBidi" w:hAnsiTheme="majorBidi" w:cstheme="majorBidi"/>
          <w:sz w:val="24"/>
          <w:szCs w:val="24"/>
        </w:rPr>
      </w:pPr>
    </w:p>
    <w:p w:rsidR="007A480E" w:rsidRPr="006F7581" w:rsidRDefault="007A480E" w:rsidP="007A480E">
      <w:pPr>
        <w:tabs>
          <w:tab w:val="left" w:pos="4790"/>
        </w:tabs>
        <w:bidi w:val="0"/>
        <w:rPr>
          <w:rFonts w:asciiTheme="majorBidi" w:hAnsiTheme="majorBidi" w:cstheme="majorBidi"/>
          <w:sz w:val="24"/>
          <w:szCs w:val="24"/>
        </w:rPr>
      </w:pPr>
    </w:p>
    <w:p w:rsidR="007A480E" w:rsidRPr="006F7581" w:rsidRDefault="007A480E" w:rsidP="007A480E">
      <w:pPr>
        <w:tabs>
          <w:tab w:val="left" w:pos="4790"/>
        </w:tabs>
        <w:bidi w:val="0"/>
        <w:rPr>
          <w:rFonts w:asciiTheme="majorBidi" w:hAnsiTheme="majorBidi" w:cstheme="majorBidi"/>
          <w:sz w:val="24"/>
          <w:szCs w:val="24"/>
        </w:rPr>
      </w:pPr>
    </w:p>
    <w:p w:rsidR="007A480E" w:rsidRPr="006F7581" w:rsidRDefault="007A480E" w:rsidP="007A480E">
      <w:pPr>
        <w:tabs>
          <w:tab w:val="left" w:pos="4790"/>
        </w:tabs>
        <w:bidi w:val="0"/>
        <w:rPr>
          <w:rFonts w:asciiTheme="majorBidi" w:hAnsiTheme="majorBidi" w:cstheme="majorBidi"/>
          <w:sz w:val="24"/>
          <w:szCs w:val="24"/>
        </w:rPr>
      </w:pPr>
    </w:p>
    <w:p w:rsidR="007A480E" w:rsidRPr="006F7581" w:rsidRDefault="007A480E" w:rsidP="007A480E">
      <w:pPr>
        <w:tabs>
          <w:tab w:val="left" w:pos="4790"/>
        </w:tabs>
        <w:bidi w:val="0"/>
        <w:rPr>
          <w:rFonts w:asciiTheme="majorBidi" w:hAnsiTheme="majorBidi" w:cstheme="majorBidi"/>
          <w:sz w:val="24"/>
          <w:szCs w:val="24"/>
        </w:rPr>
      </w:pPr>
    </w:p>
    <w:p w:rsidR="007A480E" w:rsidRPr="006F7581" w:rsidRDefault="007A480E" w:rsidP="007A480E">
      <w:pPr>
        <w:tabs>
          <w:tab w:val="left" w:pos="4790"/>
        </w:tabs>
        <w:bidi w:val="0"/>
        <w:rPr>
          <w:rFonts w:asciiTheme="majorBidi" w:hAnsiTheme="majorBidi" w:cstheme="majorBidi"/>
          <w:sz w:val="24"/>
          <w:szCs w:val="24"/>
        </w:rPr>
      </w:pPr>
    </w:p>
    <w:p w:rsidR="007A480E" w:rsidRPr="006F7581" w:rsidRDefault="007A480E" w:rsidP="007A480E">
      <w:pPr>
        <w:tabs>
          <w:tab w:val="left" w:pos="4790"/>
        </w:tabs>
        <w:bidi w:val="0"/>
        <w:rPr>
          <w:rFonts w:asciiTheme="majorBidi" w:hAnsiTheme="majorBidi" w:cstheme="majorBidi"/>
          <w:sz w:val="24"/>
          <w:szCs w:val="24"/>
        </w:rPr>
      </w:pPr>
    </w:p>
    <w:p w:rsidR="007A480E" w:rsidRPr="006F7581" w:rsidRDefault="007A480E" w:rsidP="007A480E">
      <w:pPr>
        <w:tabs>
          <w:tab w:val="left" w:pos="4790"/>
        </w:tabs>
        <w:bidi w:val="0"/>
        <w:rPr>
          <w:rFonts w:asciiTheme="majorBidi" w:hAnsiTheme="majorBidi" w:cstheme="majorBidi"/>
          <w:sz w:val="24"/>
          <w:szCs w:val="24"/>
        </w:rPr>
      </w:pPr>
    </w:p>
    <w:p w:rsidR="007A480E" w:rsidRPr="006F7581" w:rsidRDefault="007A480E" w:rsidP="007A480E">
      <w:pPr>
        <w:tabs>
          <w:tab w:val="left" w:pos="4790"/>
        </w:tabs>
        <w:bidi w:val="0"/>
        <w:rPr>
          <w:rFonts w:asciiTheme="majorBidi" w:hAnsiTheme="majorBidi" w:cstheme="majorBidi"/>
          <w:sz w:val="24"/>
          <w:szCs w:val="24"/>
        </w:rPr>
      </w:pPr>
    </w:p>
    <w:p w:rsidR="007A480E" w:rsidRPr="006F7581" w:rsidRDefault="007A480E" w:rsidP="007A480E">
      <w:pPr>
        <w:tabs>
          <w:tab w:val="left" w:pos="4790"/>
        </w:tabs>
        <w:bidi w:val="0"/>
        <w:rPr>
          <w:rFonts w:asciiTheme="majorBidi" w:hAnsiTheme="majorBidi" w:cstheme="majorBidi"/>
          <w:sz w:val="24"/>
          <w:szCs w:val="24"/>
        </w:rPr>
      </w:pPr>
    </w:p>
    <w:p w:rsidR="007A480E" w:rsidRPr="006F7581" w:rsidRDefault="007A480E" w:rsidP="007A480E">
      <w:pPr>
        <w:tabs>
          <w:tab w:val="left" w:pos="4790"/>
        </w:tabs>
        <w:bidi w:val="0"/>
        <w:rPr>
          <w:rFonts w:asciiTheme="majorBidi" w:hAnsiTheme="majorBidi" w:cstheme="majorBidi"/>
          <w:sz w:val="24"/>
          <w:szCs w:val="24"/>
        </w:rPr>
      </w:pPr>
    </w:p>
    <w:p w:rsidR="007A480E" w:rsidRPr="006F7581" w:rsidRDefault="007A480E" w:rsidP="007A480E">
      <w:pPr>
        <w:tabs>
          <w:tab w:val="left" w:pos="4790"/>
        </w:tabs>
        <w:bidi w:val="0"/>
        <w:rPr>
          <w:rFonts w:asciiTheme="majorBidi" w:hAnsiTheme="majorBidi" w:cstheme="majorBidi"/>
          <w:sz w:val="24"/>
          <w:szCs w:val="24"/>
        </w:rPr>
      </w:pPr>
    </w:p>
    <w:p w:rsidR="00B44FA9" w:rsidRPr="006F7581" w:rsidRDefault="00B44FA9" w:rsidP="002861FA">
      <w:pPr>
        <w:tabs>
          <w:tab w:val="left" w:pos="4790"/>
        </w:tabs>
        <w:bidi w:val="0"/>
        <w:rPr>
          <w:rFonts w:asciiTheme="majorBidi" w:hAnsiTheme="majorBidi" w:cstheme="majorBidi"/>
          <w:sz w:val="24"/>
          <w:szCs w:val="24"/>
        </w:rPr>
      </w:pPr>
    </w:p>
    <w:p w:rsidR="00B44FA9" w:rsidRPr="006F7581" w:rsidRDefault="00B44FA9" w:rsidP="002861FA">
      <w:pPr>
        <w:pStyle w:val="ListParagraph"/>
        <w:numPr>
          <w:ilvl w:val="0"/>
          <w:numId w:val="1"/>
        </w:numPr>
        <w:tabs>
          <w:tab w:val="left" w:pos="4790"/>
        </w:tabs>
        <w:bidi w:val="0"/>
        <w:rPr>
          <w:rFonts w:asciiTheme="majorBidi" w:hAnsiTheme="majorBidi" w:cstheme="majorBidi"/>
          <w:b/>
          <w:bCs/>
          <w:sz w:val="24"/>
          <w:szCs w:val="24"/>
        </w:rPr>
      </w:pPr>
      <w:r w:rsidRPr="006F7581">
        <w:rPr>
          <w:rFonts w:asciiTheme="majorBidi" w:hAnsiTheme="majorBidi" w:cstheme="majorBidi"/>
          <w:b/>
          <w:bCs/>
          <w:sz w:val="24"/>
          <w:szCs w:val="24"/>
        </w:rPr>
        <w:t>Data and Calculations</w:t>
      </w:r>
      <w:r w:rsidR="002861FA" w:rsidRPr="006F7581">
        <w:rPr>
          <w:rFonts w:asciiTheme="majorBidi" w:hAnsiTheme="majorBidi" w:cstheme="majorBidi"/>
          <w:b/>
          <w:bCs/>
          <w:sz w:val="24"/>
          <w:szCs w:val="24"/>
        </w:rPr>
        <w:t>:</w:t>
      </w:r>
    </w:p>
    <w:p w:rsidR="00B44FA9" w:rsidRPr="005B670F" w:rsidRDefault="00936BD8" w:rsidP="005B670F">
      <w:pPr>
        <w:tabs>
          <w:tab w:val="left" w:pos="4790"/>
        </w:tabs>
        <w:bidi w:val="0"/>
        <w:rPr>
          <w:rFonts w:asciiTheme="majorBidi" w:hAnsiTheme="majorBidi" w:cstheme="majorBidi"/>
          <w:sz w:val="24"/>
          <w:szCs w:val="24"/>
        </w:rPr>
      </w:pPr>
      <w:r w:rsidRPr="005B670F">
        <w:rPr>
          <w:rFonts w:asciiTheme="majorBidi" w:hAnsiTheme="majorBidi" w:cstheme="majorBidi"/>
          <w:b/>
          <w:bCs/>
          <w:sz w:val="24"/>
          <w:szCs w:val="24"/>
        </w:rPr>
        <w:t>Code for the unknown:</w:t>
      </w:r>
      <w:r w:rsidRPr="005B670F">
        <w:rPr>
          <w:rFonts w:asciiTheme="majorBidi" w:hAnsiTheme="majorBidi" w:cstheme="majorBidi"/>
          <w:sz w:val="24"/>
          <w:szCs w:val="24"/>
        </w:rPr>
        <w:t xml:space="preserve"> M</w:t>
      </w:r>
    </w:p>
    <w:p w:rsidR="00021667" w:rsidRPr="006F7581" w:rsidRDefault="00B44FA9" w:rsidP="002861FA">
      <w:pPr>
        <w:tabs>
          <w:tab w:val="left" w:pos="4790"/>
        </w:tabs>
        <w:bidi w:val="0"/>
        <w:rPr>
          <w:rFonts w:asciiTheme="majorBidi" w:hAnsiTheme="majorBidi" w:cstheme="majorBidi"/>
          <w:sz w:val="24"/>
          <w:szCs w:val="24"/>
        </w:rPr>
      </w:pPr>
      <w:r w:rsidRPr="006F7581">
        <w:rPr>
          <w:rFonts w:asciiTheme="majorBidi" w:hAnsiTheme="majorBidi" w:cstheme="majorBidi"/>
          <w:b/>
          <w:bCs/>
          <w:sz w:val="24"/>
          <w:szCs w:val="24"/>
        </w:rPr>
        <w:t>Concentration o</w:t>
      </w:r>
      <w:r w:rsidR="00936BD8" w:rsidRPr="006F7581">
        <w:rPr>
          <w:rFonts w:asciiTheme="majorBidi" w:hAnsiTheme="majorBidi" w:cstheme="majorBidi"/>
          <w:b/>
          <w:bCs/>
          <w:sz w:val="24"/>
          <w:szCs w:val="24"/>
        </w:rPr>
        <w:t>f</w:t>
      </w:r>
      <w:r w:rsidR="002861FA" w:rsidRPr="006F7581">
        <w:rPr>
          <w:rFonts w:asciiTheme="majorBidi" w:hAnsiTheme="majorBidi" w:cstheme="majorBidi"/>
          <w:b/>
          <w:bCs/>
          <w:sz w:val="24"/>
          <w:szCs w:val="24"/>
        </w:rPr>
        <w:t xml:space="preserve"> BaCl</w:t>
      </w:r>
      <w:r w:rsidR="002861FA" w:rsidRPr="006F7581">
        <w:rPr>
          <w:rFonts w:asciiTheme="majorBidi" w:hAnsiTheme="majorBidi" w:cstheme="majorBidi"/>
          <w:b/>
          <w:bCs/>
          <w:sz w:val="24"/>
          <w:szCs w:val="24"/>
          <w:vertAlign w:val="subscript"/>
        </w:rPr>
        <w:t>2</w:t>
      </w:r>
      <w:r w:rsidR="00936BD8" w:rsidRPr="006F7581">
        <w:rPr>
          <w:rFonts w:asciiTheme="majorBidi" w:hAnsiTheme="majorBidi" w:cstheme="majorBidi"/>
          <w:b/>
          <w:bCs/>
          <w:sz w:val="24"/>
          <w:szCs w:val="24"/>
        </w:rPr>
        <w:t>:</w:t>
      </w:r>
      <w:r w:rsidR="00936BD8" w:rsidRPr="006F7581">
        <w:rPr>
          <w:rFonts w:asciiTheme="majorBidi" w:hAnsiTheme="majorBidi" w:cstheme="majorBidi"/>
          <w:sz w:val="24"/>
          <w:szCs w:val="24"/>
        </w:rPr>
        <w:t xml:space="preserve"> </w:t>
      </w:r>
      <w:r w:rsidR="00021667" w:rsidRPr="006F7581">
        <w:rPr>
          <w:rFonts w:asciiTheme="majorBidi" w:hAnsiTheme="majorBidi" w:cstheme="majorBidi"/>
          <w:sz w:val="24"/>
          <w:szCs w:val="24"/>
        </w:rPr>
        <w:t>0.050 M</w:t>
      </w:r>
    </w:p>
    <w:p w:rsidR="00B44FA9" w:rsidRPr="006F7581" w:rsidRDefault="00B44FA9" w:rsidP="002861FA">
      <w:pPr>
        <w:tabs>
          <w:tab w:val="left" w:pos="4790"/>
        </w:tabs>
        <w:bidi w:val="0"/>
        <w:rPr>
          <w:rFonts w:asciiTheme="majorBidi" w:hAnsiTheme="majorBidi" w:cstheme="majorBidi"/>
          <w:sz w:val="24"/>
          <w:szCs w:val="24"/>
        </w:rPr>
      </w:pPr>
      <w:r w:rsidRPr="006F7581">
        <w:rPr>
          <w:rFonts w:asciiTheme="majorBidi" w:hAnsiTheme="majorBidi" w:cstheme="majorBidi"/>
          <w:b/>
          <w:bCs/>
          <w:sz w:val="24"/>
          <w:szCs w:val="24"/>
        </w:rPr>
        <w:t xml:space="preserve">Mass of sulfate </w:t>
      </w:r>
      <w:r w:rsidR="00936BD8" w:rsidRPr="006F7581">
        <w:rPr>
          <w:rFonts w:asciiTheme="majorBidi" w:hAnsiTheme="majorBidi" w:cstheme="majorBidi"/>
          <w:b/>
          <w:bCs/>
          <w:sz w:val="24"/>
          <w:szCs w:val="24"/>
        </w:rPr>
        <w:t>sample, g:</w:t>
      </w:r>
      <w:r w:rsidR="00936BD8" w:rsidRPr="006F7581">
        <w:rPr>
          <w:rFonts w:asciiTheme="majorBidi" w:hAnsiTheme="majorBidi" w:cstheme="majorBidi"/>
          <w:sz w:val="24"/>
          <w:szCs w:val="24"/>
        </w:rPr>
        <w:t xml:space="preserve"> 1.7640</w:t>
      </w:r>
    </w:p>
    <w:p w:rsidR="00021667" w:rsidRPr="006F7581" w:rsidRDefault="00021667" w:rsidP="002861FA">
      <w:pPr>
        <w:tabs>
          <w:tab w:val="left" w:pos="4790"/>
        </w:tabs>
        <w:bidi w:val="0"/>
        <w:rPr>
          <w:rFonts w:asciiTheme="majorBidi" w:hAnsiTheme="majorBidi" w:cstheme="majorBidi"/>
          <w:sz w:val="24"/>
          <w:szCs w:val="24"/>
        </w:rPr>
      </w:pPr>
      <w:r w:rsidRPr="006F7581">
        <w:rPr>
          <w:rFonts w:asciiTheme="majorBidi" w:hAnsiTheme="majorBidi" w:cstheme="majorBidi"/>
          <w:b/>
          <w:bCs/>
          <w:sz w:val="24"/>
          <w:szCs w:val="24"/>
        </w:rPr>
        <w:t>Total volume of sulfate solution:</w:t>
      </w:r>
      <w:r w:rsidRPr="006F7581">
        <w:rPr>
          <w:rFonts w:asciiTheme="majorBidi" w:hAnsiTheme="majorBidi" w:cstheme="majorBidi"/>
          <w:sz w:val="24"/>
          <w:szCs w:val="24"/>
        </w:rPr>
        <w:t xml:space="preserve"> 100.00 ml</w:t>
      </w:r>
    </w:p>
    <w:p w:rsidR="00B44FA9" w:rsidRPr="006F7581" w:rsidRDefault="00021667" w:rsidP="00D87D93">
      <w:pPr>
        <w:tabs>
          <w:tab w:val="left" w:pos="4790"/>
        </w:tabs>
        <w:bidi w:val="0"/>
        <w:rPr>
          <w:rFonts w:asciiTheme="majorBidi" w:hAnsiTheme="majorBidi" w:cstheme="majorBidi"/>
          <w:sz w:val="24"/>
          <w:szCs w:val="24"/>
        </w:rPr>
      </w:pPr>
      <w:r w:rsidRPr="006F7581">
        <w:rPr>
          <w:rFonts w:asciiTheme="majorBidi" w:hAnsiTheme="majorBidi" w:cstheme="majorBidi"/>
          <w:b/>
          <w:bCs/>
          <w:sz w:val="24"/>
          <w:szCs w:val="24"/>
        </w:rPr>
        <w:t xml:space="preserve">Volume of aliquot used in titration: </w:t>
      </w:r>
      <w:r w:rsidRPr="006F7581">
        <w:rPr>
          <w:rFonts w:asciiTheme="majorBidi" w:hAnsiTheme="majorBidi" w:cstheme="majorBidi"/>
          <w:sz w:val="24"/>
          <w:szCs w:val="24"/>
        </w:rPr>
        <w:t>10.00 ml</w:t>
      </w:r>
    </w:p>
    <w:p w:rsidR="0082228B" w:rsidRPr="005B670F" w:rsidRDefault="005B670F" w:rsidP="005B670F">
      <w:pPr>
        <w:tabs>
          <w:tab w:val="left" w:pos="4790"/>
        </w:tabs>
        <w:bidi w:val="0"/>
        <w:rPr>
          <w:rFonts w:asciiTheme="majorBidi" w:hAnsiTheme="majorBidi" w:cstheme="majorBidi"/>
          <w:sz w:val="24"/>
          <w:szCs w:val="24"/>
        </w:rPr>
      </w:pPr>
      <w:r>
        <w:rPr>
          <w:rFonts w:asciiTheme="majorBidi" w:hAnsiTheme="majorBidi" w:cstheme="majorBidi"/>
          <w:b/>
          <w:bCs/>
          <w:sz w:val="24"/>
          <w:szCs w:val="24"/>
        </w:rPr>
        <w:t>T</w:t>
      </w:r>
      <w:r w:rsidR="007A480E" w:rsidRPr="005B670F">
        <w:rPr>
          <w:rFonts w:asciiTheme="majorBidi" w:hAnsiTheme="majorBidi" w:cstheme="majorBidi"/>
          <w:b/>
          <w:bCs/>
          <w:sz w:val="24"/>
          <w:szCs w:val="24"/>
        </w:rPr>
        <w:t>able1:</w:t>
      </w:r>
      <w:r w:rsidR="0082228B" w:rsidRPr="005B670F">
        <w:rPr>
          <w:rFonts w:asciiTheme="majorBidi" w:hAnsiTheme="majorBidi" w:cstheme="majorBidi"/>
          <w:sz w:val="24"/>
          <w:szCs w:val="24"/>
        </w:rPr>
        <w:t xml:space="preserve"> Adsorptive indicator titration data for both ion exchange and ion without exchange</w:t>
      </w:r>
    </w:p>
    <w:tbl>
      <w:tblPr>
        <w:tblStyle w:val="GridTable1Light"/>
        <w:tblW w:w="0" w:type="auto"/>
        <w:tblLook w:val="04A0" w:firstRow="1" w:lastRow="0" w:firstColumn="1" w:lastColumn="0" w:noHBand="0" w:noVBand="1"/>
      </w:tblPr>
      <w:tblGrid>
        <w:gridCol w:w="2469"/>
        <w:gridCol w:w="2469"/>
        <w:gridCol w:w="2470"/>
      </w:tblGrid>
      <w:tr w:rsidR="00B44FA9" w:rsidRPr="006F7581" w:rsidTr="00A45CB9">
        <w:trPr>
          <w:cnfStyle w:val="100000000000" w:firstRow="1" w:lastRow="0" w:firstColumn="0" w:lastColumn="0" w:oddVBand="0" w:evenVBand="0" w:oddHBand="0" w:evenHBand="0" w:firstRowFirstColumn="0" w:firstRowLastColumn="0" w:lastRowFirstColumn="0" w:lastRowLastColumn="0"/>
          <w:trHeight w:val="947"/>
        </w:trPr>
        <w:tc>
          <w:tcPr>
            <w:cnfStyle w:val="001000000000" w:firstRow="0" w:lastRow="0" w:firstColumn="1" w:lastColumn="0" w:oddVBand="0" w:evenVBand="0" w:oddHBand="0" w:evenHBand="0" w:firstRowFirstColumn="0" w:firstRowLastColumn="0" w:lastRowFirstColumn="0" w:lastRowLastColumn="0"/>
            <w:tcW w:w="2469" w:type="dxa"/>
          </w:tcPr>
          <w:p w:rsidR="00B44FA9" w:rsidRPr="006F7581" w:rsidRDefault="00B44FA9" w:rsidP="00C83A2C">
            <w:pPr>
              <w:tabs>
                <w:tab w:val="left" w:pos="4790"/>
              </w:tabs>
              <w:bidi w:val="0"/>
              <w:jc w:val="center"/>
              <w:rPr>
                <w:rFonts w:asciiTheme="majorBidi" w:hAnsiTheme="majorBidi" w:cstheme="majorBidi"/>
                <w:sz w:val="24"/>
                <w:szCs w:val="24"/>
              </w:rPr>
            </w:pPr>
            <w:r w:rsidRPr="006F7581">
              <w:rPr>
                <w:rFonts w:asciiTheme="majorBidi" w:hAnsiTheme="majorBidi" w:cstheme="majorBidi"/>
                <w:sz w:val="24"/>
                <w:szCs w:val="24"/>
              </w:rPr>
              <w:t>Titration without ion exchange</w:t>
            </w:r>
          </w:p>
        </w:tc>
        <w:tc>
          <w:tcPr>
            <w:tcW w:w="2469" w:type="dxa"/>
          </w:tcPr>
          <w:p w:rsidR="00B44FA9" w:rsidRPr="006F7581" w:rsidRDefault="00B44FA9" w:rsidP="00C83A2C">
            <w:pPr>
              <w:tabs>
                <w:tab w:val="left" w:pos="4790"/>
              </w:tabs>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F7581">
              <w:rPr>
                <w:rFonts w:asciiTheme="majorBidi" w:hAnsiTheme="majorBidi" w:cstheme="majorBidi"/>
                <w:sz w:val="24"/>
                <w:szCs w:val="24"/>
              </w:rPr>
              <w:t>Sample 1</w:t>
            </w:r>
          </w:p>
        </w:tc>
        <w:tc>
          <w:tcPr>
            <w:tcW w:w="2470" w:type="dxa"/>
          </w:tcPr>
          <w:p w:rsidR="00B44FA9" w:rsidRPr="006F7581" w:rsidRDefault="00B44FA9" w:rsidP="00C83A2C">
            <w:pPr>
              <w:tabs>
                <w:tab w:val="left" w:pos="4790"/>
              </w:tabs>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F7581">
              <w:rPr>
                <w:rFonts w:asciiTheme="majorBidi" w:hAnsiTheme="majorBidi" w:cstheme="majorBidi"/>
                <w:sz w:val="24"/>
                <w:szCs w:val="24"/>
              </w:rPr>
              <w:t>Sample 2</w:t>
            </w:r>
          </w:p>
        </w:tc>
      </w:tr>
      <w:tr w:rsidR="00B44FA9" w:rsidRPr="006F7581" w:rsidTr="00A45CB9">
        <w:trPr>
          <w:trHeight w:val="947"/>
        </w:trPr>
        <w:tc>
          <w:tcPr>
            <w:cnfStyle w:val="001000000000" w:firstRow="0" w:lastRow="0" w:firstColumn="1" w:lastColumn="0" w:oddVBand="0" w:evenVBand="0" w:oddHBand="0" w:evenHBand="0" w:firstRowFirstColumn="0" w:firstRowLastColumn="0" w:lastRowFirstColumn="0" w:lastRowLastColumn="0"/>
            <w:tcW w:w="2469" w:type="dxa"/>
          </w:tcPr>
          <w:p w:rsidR="00B44FA9" w:rsidRPr="006F7581" w:rsidRDefault="00B44FA9" w:rsidP="00C83A2C">
            <w:pPr>
              <w:tabs>
                <w:tab w:val="left" w:pos="4790"/>
              </w:tabs>
              <w:bidi w:val="0"/>
              <w:jc w:val="center"/>
              <w:rPr>
                <w:rFonts w:asciiTheme="majorBidi" w:hAnsiTheme="majorBidi" w:cstheme="majorBidi"/>
                <w:sz w:val="24"/>
                <w:szCs w:val="24"/>
              </w:rPr>
            </w:pPr>
            <w:r w:rsidRPr="006F7581">
              <w:rPr>
                <w:rFonts w:asciiTheme="majorBidi" w:hAnsiTheme="majorBidi" w:cstheme="majorBidi"/>
                <w:sz w:val="24"/>
                <w:szCs w:val="24"/>
              </w:rPr>
              <w:t>Final reading of burette (mL)</w:t>
            </w:r>
          </w:p>
        </w:tc>
        <w:tc>
          <w:tcPr>
            <w:tcW w:w="2469" w:type="dxa"/>
          </w:tcPr>
          <w:p w:rsidR="00B44FA9" w:rsidRPr="006F7581" w:rsidRDefault="00C83A2C" w:rsidP="00C83A2C">
            <w:pPr>
              <w:tabs>
                <w:tab w:val="left" w:pos="4790"/>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F7581">
              <w:rPr>
                <w:rFonts w:asciiTheme="majorBidi" w:hAnsiTheme="majorBidi" w:cstheme="majorBidi"/>
                <w:sz w:val="24"/>
                <w:szCs w:val="24"/>
              </w:rPr>
              <w:t>0.00 mL</w:t>
            </w:r>
          </w:p>
        </w:tc>
        <w:tc>
          <w:tcPr>
            <w:tcW w:w="2470" w:type="dxa"/>
          </w:tcPr>
          <w:p w:rsidR="00B44FA9" w:rsidRPr="006F7581" w:rsidRDefault="005C22EA" w:rsidP="00C83A2C">
            <w:pPr>
              <w:tabs>
                <w:tab w:val="left" w:pos="4790"/>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F7581">
              <w:rPr>
                <w:rFonts w:asciiTheme="majorBidi" w:hAnsiTheme="majorBidi" w:cstheme="majorBidi"/>
                <w:sz w:val="24"/>
                <w:szCs w:val="24"/>
              </w:rPr>
              <w:t>0.00 mL</w:t>
            </w:r>
          </w:p>
        </w:tc>
      </w:tr>
      <w:tr w:rsidR="00B44FA9" w:rsidRPr="006F7581" w:rsidTr="00A45CB9">
        <w:trPr>
          <w:trHeight w:val="947"/>
        </w:trPr>
        <w:tc>
          <w:tcPr>
            <w:cnfStyle w:val="001000000000" w:firstRow="0" w:lastRow="0" w:firstColumn="1" w:lastColumn="0" w:oddVBand="0" w:evenVBand="0" w:oddHBand="0" w:evenHBand="0" w:firstRowFirstColumn="0" w:firstRowLastColumn="0" w:lastRowFirstColumn="0" w:lastRowLastColumn="0"/>
            <w:tcW w:w="2469" w:type="dxa"/>
          </w:tcPr>
          <w:p w:rsidR="00B44FA9" w:rsidRPr="006F7581" w:rsidRDefault="00B44FA9" w:rsidP="00C83A2C">
            <w:pPr>
              <w:tabs>
                <w:tab w:val="left" w:pos="4790"/>
              </w:tabs>
              <w:bidi w:val="0"/>
              <w:jc w:val="center"/>
              <w:rPr>
                <w:rFonts w:asciiTheme="majorBidi" w:hAnsiTheme="majorBidi" w:cstheme="majorBidi"/>
                <w:sz w:val="24"/>
                <w:szCs w:val="24"/>
              </w:rPr>
            </w:pPr>
            <w:r w:rsidRPr="006F7581">
              <w:rPr>
                <w:rFonts w:asciiTheme="majorBidi" w:hAnsiTheme="majorBidi" w:cstheme="majorBidi"/>
                <w:sz w:val="24"/>
                <w:szCs w:val="24"/>
              </w:rPr>
              <w:t>Initial reading of burette (mL)</w:t>
            </w:r>
          </w:p>
        </w:tc>
        <w:tc>
          <w:tcPr>
            <w:tcW w:w="2469" w:type="dxa"/>
          </w:tcPr>
          <w:p w:rsidR="00B44FA9" w:rsidRPr="006F7581" w:rsidRDefault="005C22EA" w:rsidP="00C83A2C">
            <w:pPr>
              <w:tabs>
                <w:tab w:val="left" w:pos="4790"/>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F7581">
              <w:rPr>
                <w:rFonts w:asciiTheme="majorBidi" w:hAnsiTheme="majorBidi" w:cstheme="majorBidi"/>
                <w:sz w:val="24"/>
                <w:szCs w:val="24"/>
              </w:rPr>
              <w:t>19.00 mL</w:t>
            </w:r>
          </w:p>
        </w:tc>
        <w:tc>
          <w:tcPr>
            <w:tcW w:w="2470" w:type="dxa"/>
          </w:tcPr>
          <w:p w:rsidR="00B44FA9" w:rsidRPr="006F7581" w:rsidRDefault="005C22EA" w:rsidP="00C83A2C">
            <w:pPr>
              <w:tabs>
                <w:tab w:val="left" w:pos="4790"/>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F7581">
              <w:rPr>
                <w:rFonts w:asciiTheme="majorBidi" w:hAnsiTheme="majorBidi" w:cstheme="majorBidi"/>
                <w:sz w:val="24"/>
                <w:szCs w:val="24"/>
              </w:rPr>
              <w:t>23.20 mL</w:t>
            </w:r>
          </w:p>
        </w:tc>
      </w:tr>
      <w:tr w:rsidR="00B44FA9" w:rsidRPr="006F7581" w:rsidTr="00A45CB9">
        <w:trPr>
          <w:trHeight w:val="473"/>
        </w:trPr>
        <w:tc>
          <w:tcPr>
            <w:cnfStyle w:val="001000000000" w:firstRow="0" w:lastRow="0" w:firstColumn="1" w:lastColumn="0" w:oddVBand="0" w:evenVBand="0" w:oddHBand="0" w:evenHBand="0" w:firstRowFirstColumn="0" w:firstRowLastColumn="0" w:lastRowFirstColumn="0" w:lastRowLastColumn="0"/>
            <w:tcW w:w="2469" w:type="dxa"/>
          </w:tcPr>
          <w:p w:rsidR="00B44FA9" w:rsidRPr="006F7581" w:rsidRDefault="0069289C" w:rsidP="00C83A2C">
            <w:pPr>
              <w:tabs>
                <w:tab w:val="left" w:pos="4790"/>
              </w:tabs>
              <w:bidi w:val="0"/>
              <w:jc w:val="center"/>
              <w:rPr>
                <w:rFonts w:asciiTheme="majorBidi" w:hAnsiTheme="majorBidi" w:cstheme="majorBidi"/>
                <w:sz w:val="24"/>
                <w:szCs w:val="24"/>
              </w:rPr>
            </w:pPr>
            <w:r w:rsidRPr="006F7581">
              <w:rPr>
                <w:rFonts w:asciiTheme="majorBidi" w:hAnsiTheme="majorBidi" w:cstheme="majorBidi"/>
                <w:sz w:val="24"/>
                <w:szCs w:val="24"/>
              </w:rPr>
              <w:t>Net volume of BaCl</w:t>
            </w:r>
            <w:r w:rsidRPr="006F7581">
              <w:rPr>
                <w:rFonts w:asciiTheme="majorBidi" w:hAnsiTheme="majorBidi" w:cstheme="majorBidi"/>
                <w:sz w:val="24"/>
                <w:szCs w:val="24"/>
                <w:vertAlign w:val="subscript"/>
              </w:rPr>
              <w:t>2</w:t>
            </w:r>
            <w:r w:rsidRPr="006F7581">
              <w:rPr>
                <w:rFonts w:asciiTheme="majorBidi" w:hAnsiTheme="majorBidi" w:cstheme="majorBidi"/>
                <w:sz w:val="24"/>
                <w:szCs w:val="24"/>
              </w:rPr>
              <w:t xml:space="preserve"> (mL)</w:t>
            </w:r>
          </w:p>
        </w:tc>
        <w:tc>
          <w:tcPr>
            <w:tcW w:w="2469" w:type="dxa"/>
          </w:tcPr>
          <w:p w:rsidR="00B44FA9" w:rsidRPr="006F7581" w:rsidRDefault="005C22EA" w:rsidP="00C83A2C">
            <w:pPr>
              <w:tabs>
                <w:tab w:val="left" w:pos="4790"/>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F7581">
              <w:rPr>
                <w:rFonts w:asciiTheme="majorBidi" w:hAnsiTheme="majorBidi" w:cstheme="majorBidi"/>
                <w:sz w:val="24"/>
                <w:szCs w:val="24"/>
              </w:rPr>
              <w:t>19.00 mL</w:t>
            </w:r>
          </w:p>
        </w:tc>
        <w:tc>
          <w:tcPr>
            <w:tcW w:w="2470" w:type="dxa"/>
          </w:tcPr>
          <w:p w:rsidR="00B44FA9" w:rsidRPr="006F7581" w:rsidRDefault="005C22EA" w:rsidP="00C83A2C">
            <w:pPr>
              <w:tabs>
                <w:tab w:val="left" w:pos="4790"/>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F7581">
              <w:rPr>
                <w:rFonts w:asciiTheme="majorBidi" w:hAnsiTheme="majorBidi" w:cstheme="majorBidi"/>
                <w:sz w:val="24"/>
                <w:szCs w:val="24"/>
              </w:rPr>
              <w:t>23.20 mL</w:t>
            </w:r>
          </w:p>
        </w:tc>
      </w:tr>
      <w:tr w:rsidR="00B44FA9" w:rsidRPr="006F7581" w:rsidTr="00A45CB9">
        <w:trPr>
          <w:trHeight w:val="947"/>
        </w:trPr>
        <w:tc>
          <w:tcPr>
            <w:cnfStyle w:val="001000000000" w:firstRow="0" w:lastRow="0" w:firstColumn="1" w:lastColumn="0" w:oddVBand="0" w:evenVBand="0" w:oddHBand="0" w:evenHBand="0" w:firstRowFirstColumn="0" w:firstRowLastColumn="0" w:lastRowFirstColumn="0" w:lastRowLastColumn="0"/>
            <w:tcW w:w="2469" w:type="dxa"/>
          </w:tcPr>
          <w:p w:rsidR="00B44FA9" w:rsidRPr="006F7581" w:rsidRDefault="00C83A2C" w:rsidP="00C83A2C">
            <w:pPr>
              <w:tabs>
                <w:tab w:val="left" w:pos="4790"/>
              </w:tabs>
              <w:bidi w:val="0"/>
              <w:jc w:val="center"/>
              <w:rPr>
                <w:rFonts w:asciiTheme="majorBidi" w:hAnsiTheme="majorBidi" w:cstheme="majorBidi"/>
                <w:sz w:val="24"/>
                <w:szCs w:val="24"/>
              </w:rPr>
            </w:pPr>
            <w:r w:rsidRPr="006F7581">
              <w:rPr>
                <w:rFonts w:asciiTheme="majorBidi" w:hAnsiTheme="majorBidi" w:cstheme="majorBidi"/>
                <w:sz w:val="24"/>
                <w:szCs w:val="24"/>
              </w:rPr>
              <w:t>Titration with ion exchange</w:t>
            </w:r>
          </w:p>
        </w:tc>
        <w:tc>
          <w:tcPr>
            <w:tcW w:w="2469" w:type="dxa"/>
          </w:tcPr>
          <w:p w:rsidR="00B44FA9" w:rsidRPr="00860428" w:rsidRDefault="00C83A2C" w:rsidP="00C83A2C">
            <w:pPr>
              <w:tabs>
                <w:tab w:val="left" w:pos="4790"/>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860428">
              <w:rPr>
                <w:rFonts w:asciiTheme="majorBidi" w:hAnsiTheme="majorBidi" w:cstheme="majorBidi"/>
                <w:b/>
                <w:bCs/>
                <w:sz w:val="24"/>
                <w:szCs w:val="24"/>
              </w:rPr>
              <w:t>Sample 1</w:t>
            </w:r>
          </w:p>
        </w:tc>
        <w:tc>
          <w:tcPr>
            <w:tcW w:w="2470" w:type="dxa"/>
          </w:tcPr>
          <w:p w:rsidR="00B44FA9" w:rsidRPr="00860428" w:rsidRDefault="00C83A2C" w:rsidP="00C83A2C">
            <w:pPr>
              <w:tabs>
                <w:tab w:val="left" w:pos="4790"/>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860428">
              <w:rPr>
                <w:rFonts w:asciiTheme="majorBidi" w:hAnsiTheme="majorBidi" w:cstheme="majorBidi"/>
                <w:b/>
                <w:bCs/>
                <w:sz w:val="24"/>
                <w:szCs w:val="24"/>
              </w:rPr>
              <w:t>Sample 2</w:t>
            </w:r>
          </w:p>
        </w:tc>
      </w:tr>
      <w:tr w:rsidR="00C83A2C" w:rsidRPr="006F7581" w:rsidTr="00A45CB9">
        <w:trPr>
          <w:trHeight w:val="947"/>
        </w:trPr>
        <w:tc>
          <w:tcPr>
            <w:cnfStyle w:val="001000000000" w:firstRow="0" w:lastRow="0" w:firstColumn="1" w:lastColumn="0" w:oddVBand="0" w:evenVBand="0" w:oddHBand="0" w:evenHBand="0" w:firstRowFirstColumn="0" w:firstRowLastColumn="0" w:lastRowFirstColumn="0" w:lastRowLastColumn="0"/>
            <w:tcW w:w="2469" w:type="dxa"/>
          </w:tcPr>
          <w:p w:rsidR="00C83A2C" w:rsidRPr="006F7581" w:rsidRDefault="00C83A2C" w:rsidP="00C83A2C">
            <w:pPr>
              <w:tabs>
                <w:tab w:val="left" w:pos="4790"/>
              </w:tabs>
              <w:bidi w:val="0"/>
              <w:jc w:val="center"/>
              <w:rPr>
                <w:rFonts w:asciiTheme="majorBidi" w:hAnsiTheme="majorBidi" w:cstheme="majorBidi"/>
                <w:sz w:val="24"/>
                <w:szCs w:val="24"/>
              </w:rPr>
            </w:pPr>
            <w:r w:rsidRPr="006F7581">
              <w:rPr>
                <w:rFonts w:asciiTheme="majorBidi" w:hAnsiTheme="majorBidi" w:cstheme="majorBidi"/>
                <w:sz w:val="24"/>
                <w:szCs w:val="24"/>
              </w:rPr>
              <w:t>Final reading of burette (mL)</w:t>
            </w:r>
          </w:p>
        </w:tc>
        <w:tc>
          <w:tcPr>
            <w:tcW w:w="2469" w:type="dxa"/>
          </w:tcPr>
          <w:p w:rsidR="00C83A2C" w:rsidRPr="006F7581" w:rsidRDefault="005C22EA" w:rsidP="00C83A2C">
            <w:pPr>
              <w:tabs>
                <w:tab w:val="left" w:pos="4790"/>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F7581">
              <w:rPr>
                <w:rFonts w:asciiTheme="majorBidi" w:hAnsiTheme="majorBidi" w:cstheme="majorBidi"/>
                <w:sz w:val="24"/>
                <w:szCs w:val="24"/>
              </w:rPr>
              <w:t>0.00 mL</w:t>
            </w:r>
          </w:p>
        </w:tc>
        <w:tc>
          <w:tcPr>
            <w:tcW w:w="2470" w:type="dxa"/>
          </w:tcPr>
          <w:p w:rsidR="00C83A2C" w:rsidRPr="006F7581" w:rsidRDefault="005C22EA" w:rsidP="00C83A2C">
            <w:pPr>
              <w:tabs>
                <w:tab w:val="left" w:pos="4790"/>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F7581">
              <w:rPr>
                <w:rFonts w:asciiTheme="majorBidi" w:hAnsiTheme="majorBidi" w:cstheme="majorBidi"/>
                <w:sz w:val="24"/>
                <w:szCs w:val="24"/>
              </w:rPr>
              <w:t>0.00 mL</w:t>
            </w:r>
          </w:p>
        </w:tc>
      </w:tr>
      <w:tr w:rsidR="00C83A2C" w:rsidRPr="006F7581" w:rsidTr="00A45CB9">
        <w:trPr>
          <w:trHeight w:val="947"/>
        </w:trPr>
        <w:tc>
          <w:tcPr>
            <w:cnfStyle w:val="001000000000" w:firstRow="0" w:lastRow="0" w:firstColumn="1" w:lastColumn="0" w:oddVBand="0" w:evenVBand="0" w:oddHBand="0" w:evenHBand="0" w:firstRowFirstColumn="0" w:firstRowLastColumn="0" w:lastRowFirstColumn="0" w:lastRowLastColumn="0"/>
            <w:tcW w:w="2469" w:type="dxa"/>
          </w:tcPr>
          <w:p w:rsidR="00C83A2C" w:rsidRPr="006F7581" w:rsidRDefault="00C83A2C" w:rsidP="00C83A2C">
            <w:pPr>
              <w:tabs>
                <w:tab w:val="left" w:pos="4790"/>
              </w:tabs>
              <w:bidi w:val="0"/>
              <w:jc w:val="center"/>
              <w:rPr>
                <w:rFonts w:asciiTheme="majorBidi" w:hAnsiTheme="majorBidi" w:cstheme="majorBidi"/>
                <w:sz w:val="24"/>
                <w:szCs w:val="24"/>
              </w:rPr>
            </w:pPr>
            <w:r w:rsidRPr="006F7581">
              <w:rPr>
                <w:rFonts w:asciiTheme="majorBidi" w:hAnsiTheme="majorBidi" w:cstheme="majorBidi"/>
                <w:sz w:val="24"/>
                <w:szCs w:val="24"/>
              </w:rPr>
              <w:t>Initial reading of burette (mL)</w:t>
            </w:r>
          </w:p>
        </w:tc>
        <w:tc>
          <w:tcPr>
            <w:tcW w:w="2469" w:type="dxa"/>
          </w:tcPr>
          <w:p w:rsidR="00C83A2C" w:rsidRPr="006F7581" w:rsidRDefault="005C22EA" w:rsidP="00C83A2C">
            <w:pPr>
              <w:tabs>
                <w:tab w:val="left" w:pos="4790"/>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F7581">
              <w:rPr>
                <w:rFonts w:asciiTheme="majorBidi" w:hAnsiTheme="majorBidi" w:cstheme="majorBidi"/>
                <w:sz w:val="24"/>
                <w:szCs w:val="24"/>
              </w:rPr>
              <w:t>22.10 mL</w:t>
            </w:r>
          </w:p>
        </w:tc>
        <w:tc>
          <w:tcPr>
            <w:tcW w:w="2470" w:type="dxa"/>
          </w:tcPr>
          <w:p w:rsidR="00C83A2C" w:rsidRPr="006F7581" w:rsidRDefault="00DA0436" w:rsidP="00C83A2C">
            <w:pPr>
              <w:tabs>
                <w:tab w:val="left" w:pos="4790"/>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F7581">
              <w:rPr>
                <w:rFonts w:asciiTheme="majorBidi" w:hAnsiTheme="majorBidi" w:cstheme="majorBidi"/>
                <w:sz w:val="24"/>
                <w:szCs w:val="24"/>
              </w:rPr>
              <w:t>18.90</w:t>
            </w:r>
            <w:r w:rsidR="005C22EA" w:rsidRPr="006F7581">
              <w:rPr>
                <w:rFonts w:asciiTheme="majorBidi" w:hAnsiTheme="majorBidi" w:cstheme="majorBidi"/>
                <w:sz w:val="24"/>
                <w:szCs w:val="24"/>
              </w:rPr>
              <w:t xml:space="preserve"> mL</w:t>
            </w:r>
          </w:p>
        </w:tc>
      </w:tr>
      <w:tr w:rsidR="00C83A2C" w:rsidRPr="006F7581" w:rsidTr="00A45CB9">
        <w:trPr>
          <w:trHeight w:val="473"/>
        </w:trPr>
        <w:tc>
          <w:tcPr>
            <w:cnfStyle w:val="001000000000" w:firstRow="0" w:lastRow="0" w:firstColumn="1" w:lastColumn="0" w:oddVBand="0" w:evenVBand="0" w:oddHBand="0" w:evenHBand="0" w:firstRowFirstColumn="0" w:firstRowLastColumn="0" w:lastRowFirstColumn="0" w:lastRowLastColumn="0"/>
            <w:tcW w:w="2469" w:type="dxa"/>
          </w:tcPr>
          <w:p w:rsidR="00C83A2C" w:rsidRPr="006F7581" w:rsidRDefault="00C83A2C" w:rsidP="00C83A2C">
            <w:pPr>
              <w:tabs>
                <w:tab w:val="left" w:pos="4790"/>
              </w:tabs>
              <w:bidi w:val="0"/>
              <w:jc w:val="center"/>
              <w:rPr>
                <w:rFonts w:asciiTheme="majorBidi" w:hAnsiTheme="majorBidi" w:cstheme="majorBidi"/>
                <w:sz w:val="24"/>
                <w:szCs w:val="24"/>
              </w:rPr>
            </w:pPr>
            <w:r w:rsidRPr="006F7581">
              <w:rPr>
                <w:rFonts w:asciiTheme="majorBidi" w:hAnsiTheme="majorBidi" w:cstheme="majorBidi"/>
                <w:sz w:val="24"/>
                <w:szCs w:val="24"/>
              </w:rPr>
              <w:t>Net volume of BaCl</w:t>
            </w:r>
            <w:r w:rsidRPr="006F7581">
              <w:rPr>
                <w:rFonts w:asciiTheme="majorBidi" w:hAnsiTheme="majorBidi" w:cstheme="majorBidi"/>
                <w:sz w:val="24"/>
                <w:szCs w:val="24"/>
                <w:vertAlign w:val="subscript"/>
              </w:rPr>
              <w:t>2</w:t>
            </w:r>
            <w:r w:rsidRPr="006F7581">
              <w:rPr>
                <w:rFonts w:asciiTheme="majorBidi" w:hAnsiTheme="majorBidi" w:cstheme="majorBidi"/>
                <w:sz w:val="24"/>
                <w:szCs w:val="24"/>
              </w:rPr>
              <w:t xml:space="preserve"> (mL)</w:t>
            </w:r>
          </w:p>
        </w:tc>
        <w:tc>
          <w:tcPr>
            <w:tcW w:w="2469" w:type="dxa"/>
          </w:tcPr>
          <w:p w:rsidR="00C83A2C" w:rsidRPr="006F7581" w:rsidRDefault="005C22EA" w:rsidP="005C22EA">
            <w:pPr>
              <w:tabs>
                <w:tab w:val="left" w:pos="4790"/>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F7581">
              <w:rPr>
                <w:rFonts w:asciiTheme="majorBidi" w:hAnsiTheme="majorBidi" w:cstheme="majorBidi"/>
                <w:sz w:val="24"/>
                <w:szCs w:val="24"/>
              </w:rPr>
              <w:t>22.10 mL</w:t>
            </w:r>
          </w:p>
        </w:tc>
        <w:tc>
          <w:tcPr>
            <w:tcW w:w="2470" w:type="dxa"/>
          </w:tcPr>
          <w:p w:rsidR="00C83A2C" w:rsidRPr="006F7581" w:rsidRDefault="00BF388B" w:rsidP="005C22EA">
            <w:pPr>
              <w:tabs>
                <w:tab w:val="left" w:pos="4790"/>
              </w:tabs>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F7581">
              <w:rPr>
                <w:rFonts w:asciiTheme="majorBidi" w:hAnsiTheme="majorBidi" w:cstheme="majorBidi"/>
                <w:sz w:val="24"/>
                <w:szCs w:val="24"/>
              </w:rPr>
              <w:t>1</w:t>
            </w:r>
            <w:r w:rsidRPr="006F7581">
              <w:rPr>
                <w:rFonts w:asciiTheme="majorBidi" w:hAnsiTheme="majorBidi" w:cstheme="majorBidi"/>
                <w:sz w:val="24"/>
                <w:szCs w:val="24"/>
                <w:rtl/>
              </w:rPr>
              <w:t>8</w:t>
            </w:r>
            <w:r w:rsidRPr="006F7581">
              <w:rPr>
                <w:rFonts w:asciiTheme="majorBidi" w:hAnsiTheme="majorBidi" w:cstheme="majorBidi"/>
                <w:sz w:val="24"/>
                <w:szCs w:val="24"/>
              </w:rPr>
              <w:t>.90</w:t>
            </w:r>
            <w:r w:rsidR="005C22EA" w:rsidRPr="006F7581">
              <w:rPr>
                <w:rFonts w:asciiTheme="majorBidi" w:hAnsiTheme="majorBidi" w:cstheme="majorBidi"/>
                <w:sz w:val="24"/>
                <w:szCs w:val="24"/>
              </w:rPr>
              <w:t xml:space="preserve"> mL</w:t>
            </w:r>
          </w:p>
        </w:tc>
      </w:tr>
    </w:tbl>
    <w:p w:rsidR="00B44FA9" w:rsidRPr="006F7581" w:rsidRDefault="00B44FA9" w:rsidP="00B44FA9">
      <w:pPr>
        <w:tabs>
          <w:tab w:val="left" w:pos="4790"/>
        </w:tabs>
        <w:bidi w:val="0"/>
        <w:jc w:val="both"/>
        <w:rPr>
          <w:rFonts w:asciiTheme="majorBidi" w:hAnsiTheme="majorBidi" w:cstheme="majorBidi"/>
          <w:sz w:val="24"/>
          <w:szCs w:val="24"/>
        </w:rPr>
      </w:pPr>
    </w:p>
    <w:p w:rsidR="00280B96" w:rsidRPr="006F7581" w:rsidRDefault="00280B96" w:rsidP="00280B96">
      <w:pPr>
        <w:tabs>
          <w:tab w:val="left" w:pos="4790"/>
        </w:tabs>
        <w:bidi w:val="0"/>
        <w:jc w:val="both"/>
        <w:rPr>
          <w:rFonts w:asciiTheme="majorBidi" w:hAnsiTheme="majorBidi" w:cstheme="majorBidi"/>
          <w:sz w:val="24"/>
          <w:szCs w:val="24"/>
        </w:rPr>
      </w:pPr>
    </w:p>
    <w:p w:rsidR="007A480E" w:rsidRPr="006F7581" w:rsidRDefault="007A480E" w:rsidP="007A480E">
      <w:pPr>
        <w:tabs>
          <w:tab w:val="left" w:pos="4790"/>
        </w:tabs>
        <w:bidi w:val="0"/>
        <w:jc w:val="both"/>
        <w:rPr>
          <w:rFonts w:asciiTheme="majorBidi" w:hAnsiTheme="majorBidi" w:cstheme="majorBidi"/>
          <w:sz w:val="24"/>
          <w:szCs w:val="24"/>
        </w:rPr>
      </w:pPr>
    </w:p>
    <w:p w:rsidR="007A480E" w:rsidRPr="006F7581" w:rsidRDefault="007A480E" w:rsidP="007A480E">
      <w:pPr>
        <w:tabs>
          <w:tab w:val="left" w:pos="4790"/>
        </w:tabs>
        <w:bidi w:val="0"/>
        <w:jc w:val="both"/>
        <w:rPr>
          <w:rFonts w:asciiTheme="majorBidi" w:hAnsiTheme="majorBidi" w:cstheme="majorBidi"/>
          <w:sz w:val="24"/>
          <w:szCs w:val="24"/>
        </w:rPr>
      </w:pPr>
    </w:p>
    <w:p w:rsidR="007A480E" w:rsidRPr="006F7581" w:rsidRDefault="007A480E" w:rsidP="007A480E">
      <w:pPr>
        <w:tabs>
          <w:tab w:val="left" w:pos="4790"/>
        </w:tabs>
        <w:bidi w:val="0"/>
        <w:jc w:val="both"/>
        <w:rPr>
          <w:rFonts w:asciiTheme="majorBidi" w:hAnsiTheme="majorBidi" w:cstheme="majorBidi"/>
          <w:sz w:val="24"/>
          <w:szCs w:val="24"/>
        </w:rPr>
      </w:pPr>
    </w:p>
    <w:p w:rsidR="00280B96" w:rsidRPr="006F7581" w:rsidRDefault="00280B96" w:rsidP="00280B96">
      <w:pPr>
        <w:tabs>
          <w:tab w:val="left" w:pos="4790"/>
        </w:tabs>
        <w:bidi w:val="0"/>
        <w:jc w:val="both"/>
        <w:rPr>
          <w:rFonts w:asciiTheme="majorBidi" w:hAnsiTheme="majorBidi" w:cstheme="majorBidi"/>
          <w:sz w:val="24"/>
          <w:szCs w:val="24"/>
        </w:rPr>
      </w:pPr>
    </w:p>
    <w:p w:rsidR="00280B96" w:rsidRPr="005B670F" w:rsidRDefault="009B1632" w:rsidP="005B670F">
      <w:pPr>
        <w:tabs>
          <w:tab w:val="left" w:pos="4790"/>
        </w:tabs>
        <w:bidi w:val="0"/>
        <w:rPr>
          <w:rFonts w:asciiTheme="majorBidi" w:hAnsiTheme="majorBidi" w:cstheme="majorBidi"/>
          <w:sz w:val="24"/>
          <w:szCs w:val="24"/>
        </w:rPr>
      </w:pPr>
      <w:r w:rsidRPr="005B670F">
        <w:rPr>
          <w:rFonts w:asciiTheme="majorBidi" w:hAnsiTheme="majorBidi" w:cstheme="majorBidi"/>
          <w:b/>
          <w:bCs/>
          <w:sz w:val="24"/>
          <w:szCs w:val="24"/>
        </w:rPr>
        <w:lastRenderedPageBreak/>
        <w:t>Table2:</w:t>
      </w:r>
      <w:r w:rsidRPr="005B670F">
        <w:rPr>
          <w:rFonts w:asciiTheme="majorBidi" w:hAnsiTheme="majorBidi" w:cstheme="majorBidi"/>
          <w:sz w:val="24"/>
          <w:szCs w:val="24"/>
        </w:rPr>
        <w:t xml:space="preserve"> Average percent sulfate in unknown sample "M" as obtained from various analytical two methods:</w:t>
      </w:r>
    </w:p>
    <w:tbl>
      <w:tblPr>
        <w:tblStyle w:val="TableGrid"/>
        <w:tblW w:w="0" w:type="auto"/>
        <w:tblLook w:val="04A0" w:firstRow="1" w:lastRow="0" w:firstColumn="1" w:lastColumn="0" w:noHBand="0" w:noVBand="1"/>
      </w:tblPr>
      <w:tblGrid>
        <w:gridCol w:w="2766"/>
        <w:gridCol w:w="2765"/>
        <w:gridCol w:w="2765"/>
      </w:tblGrid>
      <w:tr w:rsidR="0028701E" w:rsidRPr="006F7581" w:rsidTr="0028701E">
        <w:tc>
          <w:tcPr>
            <w:tcW w:w="3116" w:type="dxa"/>
          </w:tcPr>
          <w:p w:rsidR="0028701E" w:rsidRPr="006F7581" w:rsidRDefault="0028701E" w:rsidP="0028701E">
            <w:pPr>
              <w:tabs>
                <w:tab w:val="left" w:pos="4790"/>
              </w:tabs>
              <w:bidi w:val="0"/>
              <w:spacing w:after="160" w:line="259" w:lineRule="auto"/>
              <w:jc w:val="both"/>
              <w:rPr>
                <w:rFonts w:asciiTheme="majorBidi" w:hAnsiTheme="majorBidi" w:cstheme="majorBidi"/>
                <w:b/>
                <w:bCs/>
                <w:sz w:val="24"/>
                <w:szCs w:val="24"/>
              </w:rPr>
            </w:pPr>
          </w:p>
        </w:tc>
        <w:tc>
          <w:tcPr>
            <w:tcW w:w="3117" w:type="dxa"/>
          </w:tcPr>
          <w:p w:rsidR="0028701E" w:rsidRPr="006F7581" w:rsidRDefault="0028701E" w:rsidP="0028701E">
            <w:pPr>
              <w:tabs>
                <w:tab w:val="left" w:pos="4790"/>
              </w:tabs>
              <w:bidi w:val="0"/>
              <w:spacing w:after="160" w:line="259" w:lineRule="auto"/>
              <w:jc w:val="both"/>
              <w:rPr>
                <w:rFonts w:asciiTheme="majorBidi" w:hAnsiTheme="majorBidi" w:cstheme="majorBidi"/>
                <w:b/>
                <w:bCs/>
                <w:sz w:val="24"/>
                <w:szCs w:val="24"/>
              </w:rPr>
            </w:pPr>
            <w:r w:rsidRPr="006F7581">
              <w:rPr>
                <w:rFonts w:asciiTheme="majorBidi" w:hAnsiTheme="majorBidi" w:cstheme="majorBidi"/>
                <w:b/>
                <w:bCs/>
                <w:sz w:val="24"/>
                <w:szCs w:val="24"/>
              </w:rPr>
              <w:t>Without ion exchange</w:t>
            </w:r>
          </w:p>
        </w:tc>
        <w:tc>
          <w:tcPr>
            <w:tcW w:w="3117" w:type="dxa"/>
          </w:tcPr>
          <w:p w:rsidR="0028701E" w:rsidRPr="006F7581" w:rsidRDefault="0028701E" w:rsidP="0028701E">
            <w:pPr>
              <w:tabs>
                <w:tab w:val="left" w:pos="4790"/>
              </w:tabs>
              <w:bidi w:val="0"/>
              <w:spacing w:after="160" w:line="259" w:lineRule="auto"/>
              <w:jc w:val="both"/>
              <w:rPr>
                <w:rFonts w:asciiTheme="majorBidi" w:hAnsiTheme="majorBidi" w:cstheme="majorBidi"/>
                <w:b/>
                <w:bCs/>
                <w:sz w:val="24"/>
                <w:szCs w:val="24"/>
              </w:rPr>
            </w:pPr>
            <w:r w:rsidRPr="006F7581">
              <w:rPr>
                <w:rFonts w:asciiTheme="majorBidi" w:hAnsiTheme="majorBidi" w:cstheme="majorBidi"/>
                <w:b/>
                <w:bCs/>
                <w:sz w:val="24"/>
                <w:szCs w:val="24"/>
              </w:rPr>
              <w:t>With ion exchange</w:t>
            </w:r>
          </w:p>
        </w:tc>
      </w:tr>
      <w:tr w:rsidR="0028701E" w:rsidRPr="006F7581" w:rsidTr="0028701E">
        <w:tc>
          <w:tcPr>
            <w:tcW w:w="3116" w:type="dxa"/>
          </w:tcPr>
          <w:p w:rsidR="0028701E" w:rsidRPr="006F7581" w:rsidRDefault="0028701E" w:rsidP="0028701E">
            <w:pPr>
              <w:tabs>
                <w:tab w:val="left" w:pos="4790"/>
              </w:tabs>
              <w:bidi w:val="0"/>
              <w:spacing w:after="160" w:line="259" w:lineRule="auto"/>
              <w:jc w:val="both"/>
              <w:rPr>
                <w:rFonts w:asciiTheme="majorBidi" w:hAnsiTheme="majorBidi" w:cstheme="majorBidi"/>
                <w:b/>
                <w:bCs/>
                <w:sz w:val="24"/>
                <w:szCs w:val="24"/>
              </w:rPr>
            </w:pPr>
            <w:r w:rsidRPr="006F7581">
              <w:rPr>
                <w:rFonts w:asciiTheme="majorBidi" w:hAnsiTheme="majorBidi" w:cstheme="majorBidi"/>
                <w:b/>
                <w:bCs/>
                <w:sz w:val="24"/>
                <w:szCs w:val="24"/>
              </w:rPr>
              <w:t>Average Volume (ml)</w:t>
            </w:r>
          </w:p>
        </w:tc>
        <w:tc>
          <w:tcPr>
            <w:tcW w:w="3117" w:type="dxa"/>
          </w:tcPr>
          <w:p w:rsidR="0028701E" w:rsidRPr="006F7581" w:rsidRDefault="00347F47" w:rsidP="00347F47">
            <w:pPr>
              <w:tabs>
                <w:tab w:val="left" w:pos="4790"/>
              </w:tabs>
              <w:bidi w:val="0"/>
              <w:spacing w:after="160" w:line="259" w:lineRule="auto"/>
              <w:jc w:val="center"/>
              <w:rPr>
                <w:rFonts w:asciiTheme="majorBidi" w:hAnsiTheme="majorBidi" w:cstheme="majorBidi"/>
                <w:sz w:val="24"/>
                <w:szCs w:val="24"/>
              </w:rPr>
            </w:pPr>
            <w:r w:rsidRPr="006F7581">
              <w:rPr>
                <w:rFonts w:asciiTheme="majorBidi" w:hAnsiTheme="majorBidi" w:cstheme="majorBidi"/>
                <w:sz w:val="24"/>
                <w:szCs w:val="24"/>
              </w:rPr>
              <w:t>21.10 mL</w:t>
            </w:r>
          </w:p>
        </w:tc>
        <w:tc>
          <w:tcPr>
            <w:tcW w:w="3117" w:type="dxa"/>
          </w:tcPr>
          <w:p w:rsidR="0028701E" w:rsidRPr="006F7581" w:rsidRDefault="00347F47" w:rsidP="00347F47">
            <w:pPr>
              <w:tabs>
                <w:tab w:val="left" w:pos="4790"/>
              </w:tabs>
              <w:bidi w:val="0"/>
              <w:spacing w:after="160" w:line="259" w:lineRule="auto"/>
              <w:jc w:val="center"/>
              <w:rPr>
                <w:rFonts w:asciiTheme="majorBidi" w:hAnsiTheme="majorBidi" w:cstheme="majorBidi"/>
                <w:sz w:val="24"/>
                <w:szCs w:val="24"/>
              </w:rPr>
            </w:pPr>
            <w:r w:rsidRPr="006F7581">
              <w:rPr>
                <w:rFonts w:asciiTheme="majorBidi" w:hAnsiTheme="majorBidi" w:cstheme="majorBidi"/>
                <w:sz w:val="24"/>
                <w:szCs w:val="24"/>
              </w:rPr>
              <w:t>20.50 mL</w:t>
            </w:r>
          </w:p>
        </w:tc>
      </w:tr>
      <w:tr w:rsidR="0028701E" w:rsidRPr="006F7581" w:rsidTr="0028701E">
        <w:tc>
          <w:tcPr>
            <w:tcW w:w="3116" w:type="dxa"/>
          </w:tcPr>
          <w:p w:rsidR="0028701E" w:rsidRPr="006F7581" w:rsidRDefault="0028701E" w:rsidP="0028701E">
            <w:pPr>
              <w:tabs>
                <w:tab w:val="left" w:pos="4790"/>
              </w:tabs>
              <w:bidi w:val="0"/>
              <w:spacing w:after="160" w:line="259" w:lineRule="auto"/>
              <w:jc w:val="both"/>
              <w:rPr>
                <w:rFonts w:asciiTheme="majorBidi" w:hAnsiTheme="majorBidi" w:cstheme="majorBidi"/>
                <w:b/>
                <w:bCs/>
                <w:sz w:val="24"/>
                <w:szCs w:val="24"/>
              </w:rPr>
            </w:pPr>
            <w:r w:rsidRPr="006F7581">
              <w:rPr>
                <w:rFonts w:asciiTheme="majorBidi" w:hAnsiTheme="majorBidi" w:cstheme="majorBidi"/>
                <w:b/>
                <w:bCs/>
                <w:sz w:val="24"/>
                <w:szCs w:val="24"/>
              </w:rPr>
              <w:t>Average moles of barium chloride (mol)</w:t>
            </w:r>
          </w:p>
        </w:tc>
        <w:tc>
          <w:tcPr>
            <w:tcW w:w="3117" w:type="dxa"/>
          </w:tcPr>
          <w:p w:rsidR="0028701E" w:rsidRPr="006F7581" w:rsidRDefault="00347F47" w:rsidP="00347F47">
            <w:pPr>
              <w:tabs>
                <w:tab w:val="left" w:pos="4790"/>
              </w:tabs>
              <w:bidi w:val="0"/>
              <w:spacing w:after="160" w:line="259" w:lineRule="auto"/>
              <w:jc w:val="center"/>
              <w:rPr>
                <w:rFonts w:asciiTheme="majorBidi" w:hAnsiTheme="majorBidi" w:cstheme="majorBidi"/>
                <w:sz w:val="24"/>
                <w:szCs w:val="24"/>
              </w:rPr>
            </w:pPr>
            <w:r w:rsidRPr="006F7581">
              <w:rPr>
                <w:rFonts w:asciiTheme="majorBidi" w:hAnsiTheme="majorBidi" w:cstheme="majorBidi"/>
                <w:sz w:val="24"/>
                <w:szCs w:val="24"/>
              </w:rPr>
              <w:t>1.055 * 10</w:t>
            </w:r>
            <w:r w:rsidRPr="006F7581">
              <w:rPr>
                <w:rFonts w:asciiTheme="majorBidi" w:hAnsiTheme="majorBidi" w:cstheme="majorBidi"/>
                <w:sz w:val="24"/>
                <w:szCs w:val="24"/>
                <w:vertAlign w:val="superscript"/>
              </w:rPr>
              <w:t xml:space="preserve">-3 </w:t>
            </w:r>
            <w:r w:rsidRPr="006F7581">
              <w:rPr>
                <w:rFonts w:asciiTheme="majorBidi" w:hAnsiTheme="majorBidi" w:cstheme="majorBidi"/>
                <w:sz w:val="24"/>
                <w:szCs w:val="24"/>
              </w:rPr>
              <w:t>mol</w:t>
            </w:r>
          </w:p>
        </w:tc>
        <w:tc>
          <w:tcPr>
            <w:tcW w:w="3117" w:type="dxa"/>
          </w:tcPr>
          <w:p w:rsidR="0028701E" w:rsidRPr="006F7581" w:rsidRDefault="00347F47" w:rsidP="00347F47">
            <w:pPr>
              <w:tabs>
                <w:tab w:val="left" w:pos="4790"/>
              </w:tabs>
              <w:bidi w:val="0"/>
              <w:spacing w:after="160" w:line="259" w:lineRule="auto"/>
              <w:jc w:val="center"/>
              <w:rPr>
                <w:rFonts w:asciiTheme="majorBidi" w:hAnsiTheme="majorBidi" w:cstheme="majorBidi"/>
                <w:sz w:val="24"/>
                <w:szCs w:val="24"/>
              </w:rPr>
            </w:pPr>
            <w:r w:rsidRPr="006F7581">
              <w:rPr>
                <w:rFonts w:asciiTheme="majorBidi" w:hAnsiTheme="majorBidi" w:cstheme="majorBidi"/>
                <w:sz w:val="24"/>
                <w:szCs w:val="24"/>
              </w:rPr>
              <w:t>1.025 * 10</w:t>
            </w:r>
            <w:r w:rsidRPr="006F7581">
              <w:rPr>
                <w:rFonts w:asciiTheme="majorBidi" w:hAnsiTheme="majorBidi" w:cstheme="majorBidi"/>
                <w:sz w:val="24"/>
                <w:szCs w:val="24"/>
                <w:vertAlign w:val="superscript"/>
              </w:rPr>
              <w:t>-3</w:t>
            </w:r>
            <w:r w:rsidRPr="006F7581">
              <w:rPr>
                <w:rFonts w:asciiTheme="majorBidi" w:hAnsiTheme="majorBidi" w:cstheme="majorBidi"/>
                <w:sz w:val="24"/>
                <w:szCs w:val="24"/>
              </w:rPr>
              <w:t xml:space="preserve"> mole</w:t>
            </w:r>
          </w:p>
        </w:tc>
      </w:tr>
      <w:tr w:rsidR="0028701E" w:rsidRPr="006F7581" w:rsidTr="0028701E">
        <w:tc>
          <w:tcPr>
            <w:tcW w:w="3116" w:type="dxa"/>
          </w:tcPr>
          <w:p w:rsidR="0028701E" w:rsidRPr="006F7581" w:rsidRDefault="0028701E" w:rsidP="0028701E">
            <w:pPr>
              <w:tabs>
                <w:tab w:val="left" w:pos="4790"/>
              </w:tabs>
              <w:bidi w:val="0"/>
              <w:spacing w:after="160" w:line="259" w:lineRule="auto"/>
              <w:jc w:val="both"/>
              <w:rPr>
                <w:rFonts w:asciiTheme="majorBidi" w:hAnsiTheme="majorBidi" w:cstheme="majorBidi"/>
                <w:b/>
                <w:bCs/>
                <w:sz w:val="24"/>
                <w:szCs w:val="24"/>
              </w:rPr>
            </w:pPr>
            <w:r w:rsidRPr="006F7581">
              <w:rPr>
                <w:rFonts w:asciiTheme="majorBidi" w:hAnsiTheme="majorBidi" w:cstheme="majorBidi"/>
                <w:b/>
                <w:bCs/>
                <w:sz w:val="24"/>
                <w:szCs w:val="24"/>
              </w:rPr>
              <w:t>Average moles of sulfate (mol)</w:t>
            </w:r>
            <w:bookmarkStart w:id="0" w:name="_GoBack"/>
            <w:bookmarkEnd w:id="0"/>
          </w:p>
        </w:tc>
        <w:tc>
          <w:tcPr>
            <w:tcW w:w="3117" w:type="dxa"/>
          </w:tcPr>
          <w:p w:rsidR="0028701E" w:rsidRPr="006F7581" w:rsidRDefault="00347F47" w:rsidP="00347F47">
            <w:pPr>
              <w:tabs>
                <w:tab w:val="left" w:pos="4790"/>
              </w:tabs>
              <w:bidi w:val="0"/>
              <w:spacing w:after="160" w:line="259" w:lineRule="auto"/>
              <w:jc w:val="center"/>
              <w:rPr>
                <w:rFonts w:asciiTheme="majorBidi" w:hAnsiTheme="majorBidi" w:cstheme="majorBidi"/>
                <w:sz w:val="24"/>
                <w:szCs w:val="24"/>
              </w:rPr>
            </w:pPr>
            <w:r w:rsidRPr="006F7581">
              <w:rPr>
                <w:rFonts w:asciiTheme="majorBidi" w:hAnsiTheme="majorBidi" w:cstheme="majorBidi"/>
                <w:sz w:val="24"/>
                <w:szCs w:val="24"/>
              </w:rPr>
              <w:t>1.055 * 10</w:t>
            </w:r>
            <w:r w:rsidRPr="006F7581">
              <w:rPr>
                <w:rFonts w:asciiTheme="majorBidi" w:hAnsiTheme="majorBidi" w:cstheme="majorBidi"/>
                <w:sz w:val="24"/>
                <w:szCs w:val="24"/>
                <w:vertAlign w:val="superscript"/>
              </w:rPr>
              <w:t xml:space="preserve">-3  </w:t>
            </w:r>
            <w:r w:rsidRPr="006F7581">
              <w:rPr>
                <w:rFonts w:asciiTheme="majorBidi" w:hAnsiTheme="majorBidi" w:cstheme="majorBidi"/>
                <w:sz w:val="24"/>
                <w:szCs w:val="24"/>
              </w:rPr>
              <w:t>mole</w:t>
            </w:r>
          </w:p>
        </w:tc>
        <w:tc>
          <w:tcPr>
            <w:tcW w:w="3117" w:type="dxa"/>
          </w:tcPr>
          <w:p w:rsidR="0028701E" w:rsidRPr="006F7581" w:rsidRDefault="002A224F" w:rsidP="00347F47">
            <w:pPr>
              <w:tabs>
                <w:tab w:val="left" w:pos="4790"/>
              </w:tabs>
              <w:bidi w:val="0"/>
              <w:spacing w:after="160" w:line="259" w:lineRule="auto"/>
              <w:jc w:val="center"/>
              <w:rPr>
                <w:rFonts w:asciiTheme="majorBidi" w:hAnsiTheme="majorBidi" w:cstheme="majorBidi"/>
                <w:sz w:val="24"/>
                <w:szCs w:val="24"/>
              </w:rPr>
            </w:pPr>
            <w:r w:rsidRPr="006F7581">
              <w:rPr>
                <w:rFonts w:asciiTheme="majorBidi" w:hAnsiTheme="majorBidi" w:cstheme="majorBidi"/>
                <w:sz w:val="24"/>
                <w:szCs w:val="24"/>
              </w:rPr>
              <w:t>1.025</w:t>
            </w:r>
            <w:r w:rsidR="00347F47" w:rsidRPr="006F7581">
              <w:rPr>
                <w:rFonts w:asciiTheme="majorBidi" w:hAnsiTheme="majorBidi" w:cstheme="majorBidi"/>
                <w:sz w:val="24"/>
                <w:szCs w:val="24"/>
              </w:rPr>
              <w:t xml:space="preserve"> * 10</w:t>
            </w:r>
            <w:r w:rsidR="00347F47" w:rsidRPr="006F7581">
              <w:rPr>
                <w:rFonts w:asciiTheme="majorBidi" w:hAnsiTheme="majorBidi" w:cstheme="majorBidi"/>
                <w:sz w:val="24"/>
                <w:szCs w:val="24"/>
                <w:vertAlign w:val="superscript"/>
              </w:rPr>
              <w:t>-3</w:t>
            </w:r>
            <w:r w:rsidR="00347F47" w:rsidRPr="006F7581">
              <w:rPr>
                <w:rFonts w:asciiTheme="majorBidi" w:hAnsiTheme="majorBidi" w:cstheme="majorBidi"/>
                <w:sz w:val="24"/>
                <w:szCs w:val="24"/>
              </w:rPr>
              <w:t xml:space="preserve"> mole</w:t>
            </w:r>
          </w:p>
        </w:tc>
      </w:tr>
      <w:tr w:rsidR="0028701E" w:rsidRPr="006F7581" w:rsidTr="0028701E">
        <w:tc>
          <w:tcPr>
            <w:tcW w:w="3116" w:type="dxa"/>
          </w:tcPr>
          <w:p w:rsidR="0028701E" w:rsidRPr="006F7581" w:rsidRDefault="0028701E" w:rsidP="0028701E">
            <w:pPr>
              <w:tabs>
                <w:tab w:val="left" w:pos="4790"/>
              </w:tabs>
              <w:bidi w:val="0"/>
              <w:spacing w:after="160" w:line="259" w:lineRule="auto"/>
              <w:jc w:val="both"/>
              <w:rPr>
                <w:rFonts w:asciiTheme="majorBidi" w:hAnsiTheme="majorBidi" w:cstheme="majorBidi"/>
                <w:b/>
                <w:bCs/>
                <w:sz w:val="24"/>
                <w:szCs w:val="24"/>
              </w:rPr>
            </w:pPr>
            <w:r w:rsidRPr="006F7581">
              <w:rPr>
                <w:rFonts w:asciiTheme="majorBidi" w:hAnsiTheme="majorBidi" w:cstheme="majorBidi"/>
                <w:b/>
                <w:bCs/>
                <w:sz w:val="24"/>
                <w:szCs w:val="24"/>
              </w:rPr>
              <w:t>Average mass of sulfate (g)</w:t>
            </w:r>
          </w:p>
        </w:tc>
        <w:tc>
          <w:tcPr>
            <w:tcW w:w="3117" w:type="dxa"/>
          </w:tcPr>
          <w:p w:rsidR="0028701E" w:rsidRPr="006F7581" w:rsidRDefault="00347F47" w:rsidP="00347F47">
            <w:pPr>
              <w:tabs>
                <w:tab w:val="left" w:pos="4790"/>
              </w:tabs>
              <w:bidi w:val="0"/>
              <w:spacing w:after="160" w:line="259" w:lineRule="auto"/>
              <w:jc w:val="center"/>
              <w:rPr>
                <w:rFonts w:asciiTheme="majorBidi" w:hAnsiTheme="majorBidi" w:cstheme="majorBidi"/>
                <w:sz w:val="24"/>
                <w:szCs w:val="24"/>
              </w:rPr>
            </w:pPr>
            <w:r w:rsidRPr="006F7581">
              <w:rPr>
                <w:rFonts w:asciiTheme="majorBidi" w:hAnsiTheme="majorBidi" w:cstheme="majorBidi"/>
                <w:sz w:val="24"/>
                <w:szCs w:val="24"/>
              </w:rPr>
              <w:t>0.1013 g</w:t>
            </w:r>
          </w:p>
        </w:tc>
        <w:tc>
          <w:tcPr>
            <w:tcW w:w="3117" w:type="dxa"/>
          </w:tcPr>
          <w:p w:rsidR="0028701E" w:rsidRPr="006F7581" w:rsidRDefault="00347F47" w:rsidP="00347F47">
            <w:pPr>
              <w:tabs>
                <w:tab w:val="left" w:pos="4790"/>
              </w:tabs>
              <w:bidi w:val="0"/>
              <w:spacing w:after="160" w:line="259" w:lineRule="auto"/>
              <w:jc w:val="center"/>
              <w:rPr>
                <w:rFonts w:asciiTheme="majorBidi" w:hAnsiTheme="majorBidi" w:cstheme="majorBidi"/>
                <w:sz w:val="24"/>
                <w:szCs w:val="24"/>
              </w:rPr>
            </w:pPr>
            <w:r w:rsidRPr="006F7581">
              <w:rPr>
                <w:rFonts w:asciiTheme="majorBidi" w:hAnsiTheme="majorBidi" w:cstheme="majorBidi"/>
                <w:sz w:val="24"/>
                <w:szCs w:val="24"/>
              </w:rPr>
              <w:t>0.1000 g</w:t>
            </w:r>
          </w:p>
        </w:tc>
      </w:tr>
      <w:tr w:rsidR="0028701E" w:rsidRPr="006F7581" w:rsidTr="0028701E">
        <w:tc>
          <w:tcPr>
            <w:tcW w:w="3116" w:type="dxa"/>
          </w:tcPr>
          <w:p w:rsidR="0028701E" w:rsidRPr="006F7581" w:rsidRDefault="0028701E" w:rsidP="0028701E">
            <w:pPr>
              <w:tabs>
                <w:tab w:val="left" w:pos="4790"/>
              </w:tabs>
              <w:bidi w:val="0"/>
              <w:spacing w:after="160" w:line="259" w:lineRule="auto"/>
              <w:jc w:val="both"/>
              <w:rPr>
                <w:rFonts w:asciiTheme="majorBidi" w:hAnsiTheme="majorBidi" w:cstheme="majorBidi"/>
                <w:b/>
                <w:bCs/>
                <w:sz w:val="24"/>
                <w:szCs w:val="24"/>
              </w:rPr>
            </w:pPr>
            <w:r w:rsidRPr="006F7581">
              <w:rPr>
                <w:rFonts w:asciiTheme="majorBidi" w:hAnsiTheme="majorBidi" w:cstheme="majorBidi"/>
                <w:b/>
                <w:bCs/>
                <w:sz w:val="24"/>
                <w:szCs w:val="24"/>
              </w:rPr>
              <w:t>Average mass of sulfate in the original weighed sample (g)</w:t>
            </w:r>
          </w:p>
        </w:tc>
        <w:tc>
          <w:tcPr>
            <w:tcW w:w="3117" w:type="dxa"/>
          </w:tcPr>
          <w:p w:rsidR="0028701E" w:rsidRPr="006F7581" w:rsidRDefault="001052A9" w:rsidP="001052A9">
            <w:pPr>
              <w:tabs>
                <w:tab w:val="left" w:pos="4790"/>
              </w:tabs>
              <w:bidi w:val="0"/>
              <w:spacing w:after="160" w:line="259" w:lineRule="auto"/>
              <w:jc w:val="center"/>
              <w:rPr>
                <w:rFonts w:asciiTheme="majorBidi" w:hAnsiTheme="majorBidi" w:cstheme="majorBidi"/>
                <w:sz w:val="24"/>
                <w:szCs w:val="24"/>
              </w:rPr>
            </w:pPr>
            <w:r w:rsidRPr="006F7581">
              <w:rPr>
                <w:rFonts w:asciiTheme="majorBidi" w:hAnsiTheme="majorBidi" w:cstheme="majorBidi"/>
                <w:sz w:val="24"/>
                <w:szCs w:val="24"/>
              </w:rPr>
              <w:t>1.0130 g</w:t>
            </w:r>
          </w:p>
        </w:tc>
        <w:tc>
          <w:tcPr>
            <w:tcW w:w="3117" w:type="dxa"/>
          </w:tcPr>
          <w:p w:rsidR="0028701E" w:rsidRPr="006F7581" w:rsidRDefault="001052A9" w:rsidP="00347F47">
            <w:pPr>
              <w:tabs>
                <w:tab w:val="left" w:pos="4790"/>
              </w:tabs>
              <w:bidi w:val="0"/>
              <w:spacing w:after="160" w:line="259" w:lineRule="auto"/>
              <w:jc w:val="center"/>
              <w:rPr>
                <w:rFonts w:asciiTheme="majorBidi" w:hAnsiTheme="majorBidi" w:cstheme="majorBidi"/>
                <w:sz w:val="24"/>
                <w:szCs w:val="24"/>
              </w:rPr>
            </w:pPr>
            <w:r w:rsidRPr="006F7581">
              <w:rPr>
                <w:rFonts w:asciiTheme="majorBidi" w:hAnsiTheme="majorBidi" w:cstheme="majorBidi"/>
                <w:sz w:val="24"/>
                <w:szCs w:val="24"/>
              </w:rPr>
              <w:t>1.000 g</w:t>
            </w:r>
          </w:p>
        </w:tc>
      </w:tr>
      <w:tr w:rsidR="0028701E" w:rsidRPr="006F7581" w:rsidTr="0028701E">
        <w:tc>
          <w:tcPr>
            <w:tcW w:w="3116" w:type="dxa"/>
          </w:tcPr>
          <w:p w:rsidR="0028701E" w:rsidRPr="006F7581" w:rsidRDefault="0028701E" w:rsidP="0028701E">
            <w:pPr>
              <w:tabs>
                <w:tab w:val="left" w:pos="4790"/>
              </w:tabs>
              <w:bidi w:val="0"/>
              <w:spacing w:after="160" w:line="259" w:lineRule="auto"/>
              <w:jc w:val="both"/>
              <w:rPr>
                <w:rFonts w:asciiTheme="majorBidi" w:hAnsiTheme="majorBidi" w:cstheme="majorBidi"/>
                <w:b/>
                <w:bCs/>
                <w:sz w:val="24"/>
                <w:szCs w:val="24"/>
              </w:rPr>
            </w:pPr>
            <w:r w:rsidRPr="006F7581">
              <w:rPr>
                <w:rFonts w:asciiTheme="majorBidi" w:hAnsiTheme="majorBidi" w:cstheme="majorBidi"/>
                <w:b/>
                <w:bCs/>
                <w:sz w:val="24"/>
                <w:szCs w:val="24"/>
              </w:rPr>
              <w:t>Average % sulfate in the unknown</w:t>
            </w:r>
          </w:p>
        </w:tc>
        <w:tc>
          <w:tcPr>
            <w:tcW w:w="3117" w:type="dxa"/>
          </w:tcPr>
          <w:p w:rsidR="0028701E" w:rsidRPr="006F7581" w:rsidRDefault="00962D99" w:rsidP="009F50CE">
            <w:pPr>
              <w:tabs>
                <w:tab w:val="left" w:pos="4790"/>
              </w:tabs>
              <w:bidi w:val="0"/>
              <w:spacing w:after="160" w:line="259" w:lineRule="auto"/>
              <w:jc w:val="center"/>
              <w:rPr>
                <w:rFonts w:asciiTheme="majorBidi" w:hAnsiTheme="majorBidi" w:cstheme="majorBidi"/>
                <w:sz w:val="24"/>
                <w:szCs w:val="24"/>
              </w:rPr>
            </w:pPr>
            <w:r w:rsidRPr="006F7581">
              <w:rPr>
                <w:rFonts w:asciiTheme="majorBidi" w:hAnsiTheme="majorBidi" w:cstheme="majorBidi"/>
                <w:sz w:val="24"/>
                <w:szCs w:val="24"/>
              </w:rPr>
              <w:t>57.43</w:t>
            </w:r>
            <w:r w:rsidR="00E42278" w:rsidRPr="006F7581">
              <w:rPr>
                <w:rFonts w:asciiTheme="majorBidi" w:hAnsiTheme="majorBidi" w:cstheme="majorBidi"/>
                <w:sz w:val="24"/>
                <w:szCs w:val="24"/>
              </w:rPr>
              <w:t>%</w:t>
            </w:r>
          </w:p>
        </w:tc>
        <w:tc>
          <w:tcPr>
            <w:tcW w:w="3117" w:type="dxa"/>
          </w:tcPr>
          <w:p w:rsidR="0028701E" w:rsidRPr="006F7581" w:rsidRDefault="00347F47" w:rsidP="00347F47">
            <w:pPr>
              <w:tabs>
                <w:tab w:val="left" w:pos="4790"/>
              </w:tabs>
              <w:bidi w:val="0"/>
              <w:spacing w:after="160" w:line="259" w:lineRule="auto"/>
              <w:jc w:val="center"/>
              <w:rPr>
                <w:rFonts w:asciiTheme="majorBidi" w:hAnsiTheme="majorBidi" w:cstheme="majorBidi"/>
                <w:sz w:val="24"/>
                <w:szCs w:val="24"/>
              </w:rPr>
            </w:pPr>
            <w:r w:rsidRPr="006F7581">
              <w:rPr>
                <w:rFonts w:asciiTheme="majorBidi" w:hAnsiTheme="majorBidi" w:cstheme="majorBidi"/>
                <w:sz w:val="24"/>
                <w:szCs w:val="24"/>
              </w:rPr>
              <w:t>56.70%</w:t>
            </w:r>
          </w:p>
        </w:tc>
      </w:tr>
    </w:tbl>
    <w:p w:rsidR="00623E20" w:rsidRPr="006F7581" w:rsidRDefault="00623E20" w:rsidP="00623E20">
      <w:pPr>
        <w:tabs>
          <w:tab w:val="left" w:pos="4790"/>
        </w:tabs>
        <w:bidi w:val="0"/>
        <w:jc w:val="both"/>
        <w:rPr>
          <w:rFonts w:asciiTheme="majorBidi" w:hAnsiTheme="majorBidi" w:cstheme="majorBidi"/>
          <w:sz w:val="24"/>
          <w:szCs w:val="24"/>
        </w:rPr>
      </w:pPr>
    </w:p>
    <w:p w:rsidR="00E42278" w:rsidRPr="006F7581" w:rsidRDefault="00E42278" w:rsidP="00380E25">
      <w:pPr>
        <w:tabs>
          <w:tab w:val="left" w:pos="4790"/>
        </w:tabs>
        <w:bidi w:val="0"/>
        <w:rPr>
          <w:rFonts w:asciiTheme="majorBidi" w:hAnsiTheme="majorBidi" w:cstheme="majorBidi"/>
          <w:b/>
          <w:bCs/>
          <w:sz w:val="24"/>
          <w:szCs w:val="24"/>
        </w:rPr>
      </w:pPr>
      <w:r w:rsidRPr="006F7581">
        <w:rPr>
          <w:rFonts w:asciiTheme="majorBidi" w:hAnsiTheme="majorBidi" w:cstheme="majorBidi"/>
          <w:b/>
          <w:bCs/>
          <w:sz w:val="24"/>
          <w:szCs w:val="24"/>
        </w:rPr>
        <w:t>Calculations for the part done without ion exchange:</w:t>
      </w:r>
    </w:p>
    <w:p w:rsidR="00380E25" w:rsidRPr="006F7581" w:rsidRDefault="00E42278" w:rsidP="00380E25">
      <w:pPr>
        <w:pStyle w:val="ListParagraph"/>
        <w:numPr>
          <w:ilvl w:val="0"/>
          <w:numId w:val="3"/>
        </w:numPr>
        <w:tabs>
          <w:tab w:val="left" w:pos="4790"/>
        </w:tabs>
        <w:bidi w:val="0"/>
        <w:rPr>
          <w:rFonts w:asciiTheme="majorBidi" w:hAnsiTheme="majorBidi" w:cstheme="majorBidi"/>
          <w:b/>
          <w:bCs/>
          <w:sz w:val="24"/>
          <w:szCs w:val="24"/>
        </w:rPr>
      </w:pPr>
      <w:r w:rsidRPr="006F7581">
        <w:rPr>
          <w:rFonts w:asciiTheme="majorBidi" w:hAnsiTheme="majorBidi" w:cstheme="majorBidi"/>
          <w:b/>
          <w:bCs/>
          <w:sz w:val="24"/>
          <w:szCs w:val="24"/>
        </w:rPr>
        <w:t>Average volume (ml)</w:t>
      </w:r>
    </w:p>
    <w:p w:rsidR="00E42278" w:rsidRPr="006F7581" w:rsidRDefault="00E42278" w:rsidP="00380E25">
      <w:pPr>
        <w:tabs>
          <w:tab w:val="left" w:pos="4790"/>
        </w:tabs>
        <w:bidi w:val="0"/>
        <w:ind w:left="720"/>
        <w:rPr>
          <w:rFonts w:asciiTheme="majorBidi" w:hAnsiTheme="majorBidi" w:cstheme="majorBidi"/>
          <w:sz w:val="24"/>
          <w:szCs w:val="24"/>
        </w:rPr>
      </w:pPr>
      <w:r w:rsidRPr="006F7581">
        <w:rPr>
          <w:rFonts w:asciiTheme="majorBidi" w:hAnsiTheme="majorBidi" w:cstheme="majorBidi"/>
          <w:sz w:val="24"/>
          <w:szCs w:val="24"/>
        </w:rPr>
        <w:t xml:space="preserve"> = (Net Volume of sample</w:t>
      </w:r>
      <w:r w:rsidRPr="006F7581">
        <w:rPr>
          <w:rFonts w:asciiTheme="majorBidi" w:hAnsiTheme="majorBidi" w:cstheme="majorBidi"/>
          <w:sz w:val="24"/>
          <w:szCs w:val="24"/>
          <w:vertAlign w:val="subscript"/>
        </w:rPr>
        <w:t>1</w:t>
      </w:r>
      <w:r w:rsidRPr="006F7581">
        <w:rPr>
          <w:rFonts w:asciiTheme="majorBidi" w:hAnsiTheme="majorBidi" w:cstheme="majorBidi"/>
          <w:sz w:val="24"/>
          <w:szCs w:val="24"/>
        </w:rPr>
        <w:t xml:space="preserve"> + Net volume of sample</w:t>
      </w:r>
      <w:r w:rsidRPr="006F7581">
        <w:rPr>
          <w:rFonts w:asciiTheme="majorBidi" w:hAnsiTheme="majorBidi" w:cstheme="majorBidi"/>
          <w:sz w:val="24"/>
          <w:szCs w:val="24"/>
          <w:vertAlign w:val="subscript"/>
        </w:rPr>
        <w:t>2</w:t>
      </w:r>
      <w:r w:rsidRPr="006F7581">
        <w:rPr>
          <w:rFonts w:asciiTheme="majorBidi" w:hAnsiTheme="majorBidi" w:cstheme="majorBidi"/>
          <w:sz w:val="24"/>
          <w:szCs w:val="24"/>
        </w:rPr>
        <w:t xml:space="preserve">)/2 </w:t>
      </w:r>
      <w:r w:rsidR="00380E25" w:rsidRPr="006F7581">
        <w:rPr>
          <w:rFonts w:asciiTheme="majorBidi" w:hAnsiTheme="majorBidi" w:cstheme="majorBidi"/>
          <w:sz w:val="24"/>
          <w:szCs w:val="24"/>
        </w:rPr>
        <w:br/>
      </w:r>
      <w:r w:rsidRPr="006F7581">
        <w:rPr>
          <w:rFonts w:asciiTheme="majorBidi" w:hAnsiTheme="majorBidi" w:cstheme="majorBidi"/>
          <w:sz w:val="24"/>
          <w:szCs w:val="24"/>
        </w:rPr>
        <w:t>= (19.00 + 23.20)/2 = 21.1</w:t>
      </w:r>
      <w:r w:rsidR="00380E25" w:rsidRPr="006F7581">
        <w:rPr>
          <w:rFonts w:asciiTheme="majorBidi" w:hAnsiTheme="majorBidi" w:cstheme="majorBidi"/>
          <w:sz w:val="24"/>
          <w:szCs w:val="24"/>
        </w:rPr>
        <w:t>0</w:t>
      </w:r>
      <w:r w:rsidRPr="006F7581">
        <w:rPr>
          <w:rFonts w:asciiTheme="majorBidi" w:hAnsiTheme="majorBidi" w:cstheme="majorBidi"/>
          <w:sz w:val="24"/>
          <w:szCs w:val="24"/>
        </w:rPr>
        <w:t xml:space="preserve"> ml</w:t>
      </w:r>
    </w:p>
    <w:p w:rsidR="00E42278" w:rsidRPr="006F7581" w:rsidRDefault="00E42278" w:rsidP="00380E25">
      <w:pPr>
        <w:pStyle w:val="ListParagraph"/>
        <w:numPr>
          <w:ilvl w:val="0"/>
          <w:numId w:val="3"/>
        </w:numPr>
        <w:tabs>
          <w:tab w:val="left" w:pos="4790"/>
        </w:tabs>
        <w:bidi w:val="0"/>
        <w:rPr>
          <w:rFonts w:asciiTheme="majorBidi" w:hAnsiTheme="majorBidi" w:cstheme="majorBidi"/>
          <w:sz w:val="24"/>
          <w:szCs w:val="24"/>
        </w:rPr>
      </w:pPr>
      <w:r w:rsidRPr="006F7581">
        <w:rPr>
          <w:rFonts w:asciiTheme="majorBidi" w:hAnsiTheme="majorBidi" w:cstheme="majorBidi"/>
          <w:b/>
          <w:bCs/>
          <w:sz w:val="24"/>
          <w:szCs w:val="24"/>
        </w:rPr>
        <w:t>Average moles of BaCl</w:t>
      </w:r>
      <w:r w:rsidRPr="006F7581">
        <w:rPr>
          <w:rFonts w:asciiTheme="majorBidi" w:hAnsiTheme="majorBidi" w:cstheme="majorBidi"/>
          <w:b/>
          <w:bCs/>
          <w:sz w:val="24"/>
          <w:szCs w:val="24"/>
          <w:vertAlign w:val="subscript"/>
        </w:rPr>
        <w:t>2</w:t>
      </w:r>
      <w:r w:rsidR="00380E25" w:rsidRPr="006F7581">
        <w:rPr>
          <w:rFonts w:asciiTheme="majorBidi" w:hAnsiTheme="majorBidi" w:cstheme="majorBidi"/>
          <w:sz w:val="24"/>
          <w:szCs w:val="24"/>
          <w:vertAlign w:val="subscript"/>
        </w:rPr>
        <w:br/>
      </w:r>
      <w:r w:rsidRPr="006F7581">
        <w:rPr>
          <w:rFonts w:asciiTheme="majorBidi" w:hAnsiTheme="majorBidi" w:cstheme="majorBidi"/>
          <w:sz w:val="24"/>
          <w:szCs w:val="24"/>
        </w:rPr>
        <w:t xml:space="preserve"> = Molar concentration of barium chloride * average volume </w:t>
      </w:r>
      <w:r w:rsidR="00380E25" w:rsidRPr="006F7581">
        <w:rPr>
          <w:rFonts w:asciiTheme="majorBidi" w:hAnsiTheme="majorBidi" w:cstheme="majorBidi"/>
          <w:sz w:val="24"/>
          <w:szCs w:val="24"/>
        </w:rPr>
        <w:br/>
        <w:t xml:space="preserve">= 21.10 </w:t>
      </w:r>
      <w:r w:rsidRPr="006F7581">
        <w:rPr>
          <w:rFonts w:asciiTheme="majorBidi" w:hAnsiTheme="majorBidi" w:cstheme="majorBidi"/>
          <w:sz w:val="24"/>
          <w:szCs w:val="24"/>
        </w:rPr>
        <w:t>*0.050 * (10</w:t>
      </w:r>
      <w:r w:rsidRPr="006F7581">
        <w:rPr>
          <w:rFonts w:asciiTheme="majorBidi" w:hAnsiTheme="majorBidi" w:cstheme="majorBidi"/>
          <w:sz w:val="24"/>
          <w:szCs w:val="24"/>
          <w:vertAlign w:val="superscript"/>
        </w:rPr>
        <w:t>-3</w:t>
      </w:r>
      <w:r w:rsidRPr="006F7581">
        <w:rPr>
          <w:rFonts w:asciiTheme="majorBidi" w:hAnsiTheme="majorBidi" w:cstheme="majorBidi"/>
          <w:sz w:val="24"/>
          <w:szCs w:val="24"/>
        </w:rPr>
        <w:t>)</w:t>
      </w:r>
      <w:r w:rsidR="00380E25" w:rsidRPr="006F7581">
        <w:rPr>
          <w:rFonts w:asciiTheme="majorBidi" w:hAnsiTheme="majorBidi" w:cstheme="majorBidi"/>
          <w:sz w:val="24"/>
          <w:szCs w:val="24"/>
        </w:rPr>
        <w:t xml:space="preserve"> = 1.055</w:t>
      </w:r>
      <w:r w:rsidR="00355F28" w:rsidRPr="006F7581">
        <w:rPr>
          <w:rFonts w:asciiTheme="majorBidi" w:hAnsiTheme="majorBidi" w:cstheme="majorBidi"/>
          <w:sz w:val="24"/>
          <w:szCs w:val="24"/>
        </w:rPr>
        <w:t>* 1</w:t>
      </w:r>
      <w:r w:rsidRPr="006F7581">
        <w:rPr>
          <w:rFonts w:asciiTheme="majorBidi" w:hAnsiTheme="majorBidi" w:cstheme="majorBidi"/>
          <w:sz w:val="24"/>
          <w:szCs w:val="24"/>
        </w:rPr>
        <w:t>0</w:t>
      </w:r>
      <w:r w:rsidRPr="006F7581">
        <w:rPr>
          <w:rFonts w:asciiTheme="majorBidi" w:hAnsiTheme="majorBidi" w:cstheme="majorBidi"/>
          <w:sz w:val="24"/>
          <w:szCs w:val="24"/>
          <w:vertAlign w:val="superscript"/>
        </w:rPr>
        <w:t>-3</w:t>
      </w:r>
      <w:r w:rsidR="00355F28" w:rsidRPr="006F7581">
        <w:rPr>
          <w:rFonts w:asciiTheme="majorBidi" w:hAnsiTheme="majorBidi" w:cstheme="majorBidi"/>
          <w:sz w:val="24"/>
          <w:szCs w:val="24"/>
        </w:rPr>
        <w:t xml:space="preserve"> </w:t>
      </w:r>
      <w:r w:rsidRPr="006F7581">
        <w:rPr>
          <w:rFonts w:asciiTheme="majorBidi" w:hAnsiTheme="majorBidi" w:cstheme="majorBidi"/>
          <w:sz w:val="24"/>
          <w:szCs w:val="24"/>
        </w:rPr>
        <w:t>mol</w:t>
      </w:r>
      <w:r w:rsidR="00355F28" w:rsidRPr="006F7581">
        <w:rPr>
          <w:rFonts w:asciiTheme="majorBidi" w:hAnsiTheme="majorBidi" w:cstheme="majorBidi"/>
          <w:sz w:val="24"/>
          <w:szCs w:val="24"/>
        </w:rPr>
        <w:t>e of</w:t>
      </w:r>
      <w:r w:rsidRPr="006F7581">
        <w:rPr>
          <w:rFonts w:asciiTheme="majorBidi" w:hAnsiTheme="majorBidi" w:cstheme="majorBidi"/>
          <w:sz w:val="24"/>
          <w:szCs w:val="24"/>
        </w:rPr>
        <w:t xml:space="preserve"> barium chloride </w:t>
      </w:r>
    </w:p>
    <w:p w:rsidR="00E42278" w:rsidRPr="006F7581" w:rsidRDefault="00E42278" w:rsidP="0032518D">
      <w:pPr>
        <w:pStyle w:val="ListParagraph"/>
        <w:numPr>
          <w:ilvl w:val="0"/>
          <w:numId w:val="3"/>
        </w:numPr>
        <w:tabs>
          <w:tab w:val="left" w:pos="4790"/>
        </w:tabs>
        <w:bidi w:val="0"/>
        <w:rPr>
          <w:rFonts w:asciiTheme="majorBidi" w:hAnsiTheme="majorBidi" w:cstheme="majorBidi"/>
          <w:sz w:val="24"/>
          <w:szCs w:val="24"/>
        </w:rPr>
      </w:pPr>
      <w:r w:rsidRPr="006F7581">
        <w:rPr>
          <w:rFonts w:asciiTheme="majorBidi" w:hAnsiTheme="majorBidi" w:cstheme="majorBidi"/>
          <w:b/>
          <w:bCs/>
          <w:sz w:val="24"/>
          <w:szCs w:val="24"/>
        </w:rPr>
        <w:t>Average moles of sulfate</w:t>
      </w:r>
      <w:r w:rsidR="0032518D" w:rsidRPr="006F7581">
        <w:rPr>
          <w:rFonts w:asciiTheme="majorBidi" w:hAnsiTheme="majorBidi" w:cstheme="majorBidi"/>
          <w:b/>
          <w:bCs/>
          <w:sz w:val="24"/>
          <w:szCs w:val="24"/>
        </w:rPr>
        <w:br/>
      </w:r>
      <w:r w:rsidRPr="006F7581">
        <w:rPr>
          <w:rFonts w:asciiTheme="majorBidi" w:hAnsiTheme="majorBidi" w:cstheme="majorBidi"/>
          <w:sz w:val="24"/>
          <w:szCs w:val="24"/>
        </w:rPr>
        <w:t xml:space="preserve"> = average moles of barium sulfate</w:t>
      </w:r>
      <w:r w:rsidR="00355F28" w:rsidRPr="006F7581">
        <w:rPr>
          <w:rFonts w:asciiTheme="majorBidi" w:hAnsiTheme="majorBidi" w:cstheme="majorBidi"/>
          <w:sz w:val="24"/>
          <w:szCs w:val="24"/>
        </w:rPr>
        <w:br/>
      </w:r>
      <w:r w:rsidRPr="006F7581">
        <w:rPr>
          <w:rFonts w:asciiTheme="majorBidi" w:hAnsiTheme="majorBidi" w:cstheme="majorBidi"/>
          <w:sz w:val="24"/>
          <w:szCs w:val="24"/>
        </w:rPr>
        <w:t xml:space="preserve"> = </w:t>
      </w:r>
      <w:r w:rsidR="00355F28" w:rsidRPr="006F7581">
        <w:rPr>
          <w:rFonts w:asciiTheme="majorBidi" w:hAnsiTheme="majorBidi" w:cstheme="majorBidi"/>
          <w:sz w:val="24"/>
          <w:szCs w:val="24"/>
        </w:rPr>
        <w:t>1.055* 1</w:t>
      </w:r>
      <w:r w:rsidRPr="006F7581">
        <w:rPr>
          <w:rFonts w:asciiTheme="majorBidi" w:hAnsiTheme="majorBidi" w:cstheme="majorBidi"/>
          <w:sz w:val="24"/>
          <w:szCs w:val="24"/>
        </w:rPr>
        <w:t>0</w:t>
      </w:r>
      <w:r w:rsidRPr="006F7581">
        <w:rPr>
          <w:rFonts w:asciiTheme="majorBidi" w:hAnsiTheme="majorBidi" w:cstheme="majorBidi"/>
          <w:sz w:val="24"/>
          <w:szCs w:val="24"/>
          <w:vertAlign w:val="superscript"/>
        </w:rPr>
        <w:t>-3</w:t>
      </w:r>
      <w:r w:rsidR="00355F28" w:rsidRPr="006F7581">
        <w:rPr>
          <w:rFonts w:asciiTheme="majorBidi" w:hAnsiTheme="majorBidi" w:cstheme="majorBidi"/>
          <w:sz w:val="24"/>
          <w:szCs w:val="24"/>
        </w:rPr>
        <w:t xml:space="preserve"> </w:t>
      </w:r>
      <w:r w:rsidRPr="006F7581">
        <w:rPr>
          <w:rFonts w:asciiTheme="majorBidi" w:hAnsiTheme="majorBidi" w:cstheme="majorBidi"/>
          <w:sz w:val="24"/>
          <w:szCs w:val="24"/>
        </w:rPr>
        <w:t>mol</w:t>
      </w:r>
      <w:r w:rsidR="00355F28" w:rsidRPr="006F7581">
        <w:rPr>
          <w:rFonts w:asciiTheme="majorBidi" w:hAnsiTheme="majorBidi" w:cstheme="majorBidi"/>
          <w:sz w:val="24"/>
          <w:szCs w:val="24"/>
        </w:rPr>
        <w:t xml:space="preserve">e of </w:t>
      </w:r>
      <w:r w:rsidRPr="006F7581">
        <w:rPr>
          <w:rFonts w:asciiTheme="majorBidi" w:hAnsiTheme="majorBidi" w:cstheme="majorBidi"/>
          <w:sz w:val="24"/>
          <w:szCs w:val="24"/>
        </w:rPr>
        <w:t>sulfate</w:t>
      </w:r>
    </w:p>
    <w:p w:rsidR="00E42278" w:rsidRPr="006F7581" w:rsidRDefault="00E42278" w:rsidP="00A57B65">
      <w:pPr>
        <w:pStyle w:val="ListParagraph"/>
        <w:numPr>
          <w:ilvl w:val="0"/>
          <w:numId w:val="3"/>
        </w:numPr>
        <w:tabs>
          <w:tab w:val="left" w:pos="4790"/>
        </w:tabs>
        <w:bidi w:val="0"/>
        <w:rPr>
          <w:rFonts w:asciiTheme="majorBidi" w:hAnsiTheme="majorBidi" w:cstheme="majorBidi"/>
          <w:sz w:val="24"/>
          <w:szCs w:val="24"/>
        </w:rPr>
      </w:pPr>
      <w:r w:rsidRPr="006F7581">
        <w:rPr>
          <w:rFonts w:asciiTheme="majorBidi" w:hAnsiTheme="majorBidi" w:cstheme="majorBidi"/>
          <w:b/>
          <w:bCs/>
          <w:sz w:val="24"/>
          <w:szCs w:val="24"/>
        </w:rPr>
        <w:t>Average mass of sulfate</w:t>
      </w:r>
      <w:r w:rsidR="00464891" w:rsidRPr="006F7581">
        <w:rPr>
          <w:rFonts w:asciiTheme="majorBidi" w:hAnsiTheme="majorBidi" w:cstheme="majorBidi"/>
          <w:sz w:val="24"/>
          <w:szCs w:val="24"/>
        </w:rPr>
        <w:br/>
      </w:r>
      <w:r w:rsidRPr="006F7581">
        <w:rPr>
          <w:rFonts w:asciiTheme="majorBidi" w:hAnsiTheme="majorBidi" w:cstheme="majorBidi"/>
          <w:sz w:val="24"/>
          <w:szCs w:val="24"/>
        </w:rPr>
        <w:t xml:space="preserve"> = molar mass of sulfate * average moles of sulfate</w:t>
      </w:r>
      <w:r w:rsidR="00464891" w:rsidRPr="006F7581">
        <w:rPr>
          <w:rFonts w:asciiTheme="majorBidi" w:hAnsiTheme="majorBidi" w:cstheme="majorBidi"/>
          <w:sz w:val="24"/>
          <w:szCs w:val="24"/>
        </w:rPr>
        <w:br/>
      </w:r>
      <w:r w:rsidR="007F1B25" w:rsidRPr="006F7581">
        <w:rPr>
          <w:rFonts w:asciiTheme="majorBidi" w:hAnsiTheme="majorBidi" w:cstheme="majorBidi"/>
          <w:sz w:val="24"/>
          <w:szCs w:val="24"/>
        </w:rPr>
        <w:t xml:space="preserve"> = 96.06 * 1.055* 1</w:t>
      </w:r>
      <w:r w:rsidRPr="006F7581">
        <w:rPr>
          <w:rFonts w:asciiTheme="majorBidi" w:hAnsiTheme="majorBidi" w:cstheme="majorBidi"/>
          <w:sz w:val="24"/>
          <w:szCs w:val="24"/>
        </w:rPr>
        <w:t>0</w:t>
      </w:r>
      <w:r w:rsidRPr="006F7581">
        <w:rPr>
          <w:rFonts w:asciiTheme="majorBidi" w:hAnsiTheme="majorBidi" w:cstheme="majorBidi"/>
          <w:sz w:val="24"/>
          <w:szCs w:val="24"/>
          <w:vertAlign w:val="superscript"/>
        </w:rPr>
        <w:t>-3</w:t>
      </w:r>
      <w:r w:rsidR="007F1B25" w:rsidRPr="006F7581">
        <w:rPr>
          <w:rFonts w:asciiTheme="majorBidi" w:hAnsiTheme="majorBidi" w:cstheme="majorBidi"/>
          <w:sz w:val="24"/>
          <w:szCs w:val="24"/>
        </w:rPr>
        <w:t xml:space="preserve"> = 0.1013 </w:t>
      </w:r>
      <w:r w:rsidRPr="006F7581">
        <w:rPr>
          <w:rFonts w:asciiTheme="majorBidi" w:hAnsiTheme="majorBidi" w:cstheme="majorBidi"/>
          <w:sz w:val="24"/>
          <w:szCs w:val="24"/>
        </w:rPr>
        <w:t>g</w:t>
      </w:r>
    </w:p>
    <w:p w:rsidR="00A57B65" w:rsidRPr="006F7581" w:rsidRDefault="00A57B65" w:rsidP="00A57B65">
      <w:pPr>
        <w:pStyle w:val="ListParagraph"/>
        <w:tabs>
          <w:tab w:val="left" w:pos="4790"/>
        </w:tabs>
        <w:bidi w:val="0"/>
        <w:rPr>
          <w:rFonts w:asciiTheme="majorBidi" w:hAnsiTheme="majorBidi" w:cstheme="majorBidi"/>
          <w:sz w:val="24"/>
          <w:szCs w:val="24"/>
        </w:rPr>
      </w:pPr>
    </w:p>
    <w:p w:rsidR="00A57B65" w:rsidRPr="006F7581" w:rsidRDefault="00E42278" w:rsidP="00A57B65">
      <w:pPr>
        <w:pStyle w:val="ListParagraph"/>
        <w:numPr>
          <w:ilvl w:val="0"/>
          <w:numId w:val="3"/>
        </w:numPr>
        <w:tabs>
          <w:tab w:val="left" w:pos="4790"/>
        </w:tabs>
        <w:bidi w:val="0"/>
        <w:rPr>
          <w:rFonts w:asciiTheme="majorBidi" w:hAnsiTheme="majorBidi" w:cstheme="majorBidi"/>
          <w:sz w:val="24"/>
          <w:szCs w:val="24"/>
        </w:rPr>
      </w:pPr>
      <w:r w:rsidRPr="006F7581">
        <w:rPr>
          <w:rFonts w:asciiTheme="majorBidi" w:hAnsiTheme="majorBidi" w:cstheme="majorBidi"/>
          <w:b/>
          <w:bCs/>
          <w:sz w:val="24"/>
          <w:szCs w:val="24"/>
        </w:rPr>
        <w:t>Average mass of sulfate in the original weighed sample</w:t>
      </w:r>
      <w:r w:rsidR="00280B96" w:rsidRPr="006F7581">
        <w:rPr>
          <w:rFonts w:asciiTheme="majorBidi" w:hAnsiTheme="majorBidi" w:cstheme="majorBidi"/>
          <w:sz w:val="24"/>
          <w:szCs w:val="24"/>
        </w:rPr>
        <w:br/>
      </w:r>
      <w:r w:rsidRPr="006F7581">
        <w:rPr>
          <w:rFonts w:asciiTheme="majorBidi" w:hAnsiTheme="majorBidi" w:cstheme="majorBidi"/>
          <w:sz w:val="24"/>
          <w:szCs w:val="24"/>
        </w:rPr>
        <w:t xml:space="preserve">= </w:t>
      </w:r>
      <w:r w:rsidR="001052A9" w:rsidRPr="006F7581">
        <w:rPr>
          <w:rFonts w:asciiTheme="majorBidi" w:hAnsiTheme="majorBidi" w:cstheme="majorBidi"/>
          <w:sz w:val="24"/>
          <w:szCs w:val="24"/>
        </w:rPr>
        <w:t>0.1013 * 10</w:t>
      </w:r>
      <w:r w:rsidR="001052A9" w:rsidRPr="006F7581">
        <w:rPr>
          <w:rFonts w:asciiTheme="majorBidi" w:hAnsiTheme="majorBidi" w:cstheme="majorBidi"/>
          <w:sz w:val="24"/>
          <w:szCs w:val="24"/>
        </w:rPr>
        <w:br/>
        <w:t xml:space="preserve">= 1.0130 </w:t>
      </w:r>
      <w:r w:rsidRPr="006F7581">
        <w:rPr>
          <w:rFonts w:asciiTheme="majorBidi" w:hAnsiTheme="majorBidi" w:cstheme="majorBidi"/>
          <w:sz w:val="24"/>
          <w:szCs w:val="24"/>
        </w:rPr>
        <w:t xml:space="preserve">g </w:t>
      </w:r>
      <w:r w:rsidR="00A57B65" w:rsidRPr="006F7581">
        <w:rPr>
          <w:rFonts w:asciiTheme="majorBidi" w:hAnsiTheme="majorBidi" w:cstheme="majorBidi"/>
          <w:sz w:val="24"/>
          <w:szCs w:val="24"/>
        </w:rPr>
        <w:br/>
      </w:r>
    </w:p>
    <w:p w:rsidR="00E42278" w:rsidRPr="006F7581" w:rsidRDefault="00E42278" w:rsidP="00A57B65">
      <w:pPr>
        <w:pStyle w:val="ListParagraph"/>
        <w:numPr>
          <w:ilvl w:val="0"/>
          <w:numId w:val="3"/>
        </w:numPr>
        <w:tabs>
          <w:tab w:val="left" w:pos="4790"/>
        </w:tabs>
        <w:bidi w:val="0"/>
        <w:rPr>
          <w:rFonts w:asciiTheme="majorBidi" w:hAnsiTheme="majorBidi" w:cstheme="majorBidi"/>
          <w:sz w:val="24"/>
          <w:szCs w:val="24"/>
        </w:rPr>
      </w:pPr>
      <w:r w:rsidRPr="006F7581">
        <w:rPr>
          <w:rFonts w:asciiTheme="majorBidi" w:hAnsiTheme="majorBidi" w:cstheme="majorBidi"/>
          <w:b/>
          <w:bCs/>
          <w:sz w:val="24"/>
          <w:szCs w:val="24"/>
        </w:rPr>
        <w:t>Average % sulfate in the unknown</w:t>
      </w:r>
      <w:r w:rsidRPr="006F7581">
        <w:rPr>
          <w:rFonts w:asciiTheme="majorBidi" w:hAnsiTheme="majorBidi" w:cstheme="majorBidi"/>
          <w:sz w:val="24"/>
          <w:szCs w:val="24"/>
        </w:rPr>
        <w:t xml:space="preserve"> </w:t>
      </w:r>
      <w:r w:rsidR="00280B96" w:rsidRPr="006F7581">
        <w:rPr>
          <w:rFonts w:asciiTheme="majorBidi" w:hAnsiTheme="majorBidi" w:cstheme="majorBidi"/>
          <w:sz w:val="24"/>
          <w:szCs w:val="24"/>
        </w:rPr>
        <w:br/>
      </w:r>
      <w:r w:rsidRPr="006F7581">
        <w:rPr>
          <w:rFonts w:asciiTheme="majorBidi" w:hAnsiTheme="majorBidi" w:cstheme="majorBidi"/>
          <w:sz w:val="24"/>
          <w:szCs w:val="24"/>
        </w:rPr>
        <w:t>= (</w:t>
      </w:r>
      <w:r w:rsidR="009F50CE" w:rsidRPr="006F7581">
        <w:rPr>
          <w:rFonts w:asciiTheme="majorBidi" w:hAnsiTheme="majorBidi" w:cstheme="majorBidi"/>
          <w:sz w:val="24"/>
          <w:szCs w:val="24"/>
        </w:rPr>
        <w:t xml:space="preserve">Average </w:t>
      </w:r>
      <w:r w:rsidRPr="006F7581">
        <w:rPr>
          <w:rFonts w:asciiTheme="majorBidi" w:hAnsiTheme="majorBidi" w:cstheme="majorBidi"/>
          <w:sz w:val="24"/>
          <w:szCs w:val="24"/>
        </w:rPr>
        <w:t>mass of sulfate/</w:t>
      </w:r>
      <w:r w:rsidR="009F50CE" w:rsidRPr="006F7581">
        <w:rPr>
          <w:rFonts w:asciiTheme="majorBidi" w:hAnsiTheme="majorBidi" w:cstheme="majorBidi"/>
          <w:sz w:val="24"/>
          <w:szCs w:val="24"/>
        </w:rPr>
        <w:t xml:space="preserve"> </w:t>
      </w:r>
      <w:r w:rsidRPr="006F7581">
        <w:rPr>
          <w:rFonts w:asciiTheme="majorBidi" w:hAnsiTheme="majorBidi" w:cstheme="majorBidi"/>
          <w:sz w:val="24"/>
          <w:szCs w:val="24"/>
        </w:rPr>
        <w:t xml:space="preserve">mass of </w:t>
      </w:r>
      <w:r w:rsidR="00A57B65" w:rsidRPr="006F7581">
        <w:rPr>
          <w:rFonts w:asciiTheme="majorBidi" w:hAnsiTheme="majorBidi" w:cstheme="majorBidi"/>
          <w:sz w:val="24"/>
          <w:szCs w:val="24"/>
        </w:rPr>
        <w:t>original</w:t>
      </w:r>
      <w:r w:rsidRPr="006F7581">
        <w:rPr>
          <w:rFonts w:asciiTheme="majorBidi" w:hAnsiTheme="majorBidi" w:cstheme="majorBidi"/>
          <w:sz w:val="24"/>
          <w:szCs w:val="24"/>
        </w:rPr>
        <w:t xml:space="preserve"> sample) *100%</w:t>
      </w:r>
      <w:r w:rsidR="00280B96" w:rsidRPr="006F7581">
        <w:rPr>
          <w:rFonts w:asciiTheme="majorBidi" w:hAnsiTheme="majorBidi" w:cstheme="majorBidi"/>
          <w:sz w:val="24"/>
          <w:szCs w:val="24"/>
        </w:rPr>
        <w:br/>
      </w:r>
      <w:r w:rsidR="00283511" w:rsidRPr="006F7581">
        <w:rPr>
          <w:rFonts w:asciiTheme="majorBidi" w:hAnsiTheme="majorBidi" w:cstheme="majorBidi"/>
          <w:sz w:val="24"/>
          <w:szCs w:val="24"/>
        </w:rPr>
        <w:t xml:space="preserve">= (1.0130 </w:t>
      </w:r>
      <w:r w:rsidR="00962D99" w:rsidRPr="006F7581">
        <w:rPr>
          <w:rFonts w:asciiTheme="majorBidi" w:hAnsiTheme="majorBidi" w:cstheme="majorBidi"/>
          <w:sz w:val="24"/>
          <w:szCs w:val="24"/>
        </w:rPr>
        <w:t>/</w:t>
      </w:r>
      <w:r w:rsidR="00283511" w:rsidRPr="006F7581">
        <w:rPr>
          <w:rFonts w:asciiTheme="majorBidi" w:hAnsiTheme="majorBidi" w:cstheme="majorBidi"/>
          <w:sz w:val="24"/>
          <w:szCs w:val="24"/>
        </w:rPr>
        <w:t xml:space="preserve"> </w:t>
      </w:r>
      <w:r w:rsidR="00962D99" w:rsidRPr="006F7581">
        <w:rPr>
          <w:rFonts w:asciiTheme="majorBidi" w:hAnsiTheme="majorBidi" w:cstheme="majorBidi"/>
          <w:sz w:val="24"/>
          <w:szCs w:val="24"/>
        </w:rPr>
        <w:t>1.7640</w:t>
      </w:r>
      <w:r w:rsidRPr="006F7581">
        <w:rPr>
          <w:rFonts w:asciiTheme="majorBidi" w:hAnsiTheme="majorBidi" w:cstheme="majorBidi"/>
          <w:sz w:val="24"/>
          <w:szCs w:val="24"/>
        </w:rPr>
        <w:t>) *</w:t>
      </w:r>
      <w:r w:rsidR="00962D99" w:rsidRPr="006F7581">
        <w:rPr>
          <w:rFonts w:asciiTheme="majorBidi" w:hAnsiTheme="majorBidi" w:cstheme="majorBidi"/>
          <w:sz w:val="24"/>
          <w:szCs w:val="24"/>
        </w:rPr>
        <w:t>100% = 57.43</w:t>
      </w:r>
      <w:r w:rsidRPr="006F7581">
        <w:rPr>
          <w:rFonts w:asciiTheme="majorBidi" w:hAnsiTheme="majorBidi" w:cstheme="majorBidi"/>
          <w:sz w:val="24"/>
          <w:szCs w:val="24"/>
        </w:rPr>
        <w:t>%</w:t>
      </w:r>
    </w:p>
    <w:p w:rsidR="009F50CE" w:rsidRPr="006F7581" w:rsidRDefault="00A57B65" w:rsidP="009F50CE">
      <w:pPr>
        <w:pStyle w:val="ListParagraph"/>
        <w:numPr>
          <w:ilvl w:val="0"/>
          <w:numId w:val="3"/>
        </w:numPr>
        <w:tabs>
          <w:tab w:val="left" w:pos="4790"/>
        </w:tabs>
        <w:bidi w:val="0"/>
        <w:rPr>
          <w:rFonts w:asciiTheme="majorBidi" w:hAnsiTheme="majorBidi" w:cstheme="majorBidi"/>
          <w:sz w:val="24"/>
          <w:szCs w:val="24"/>
        </w:rPr>
      </w:pPr>
      <w:r w:rsidRPr="006F7581">
        <w:rPr>
          <w:rFonts w:asciiTheme="majorBidi" w:hAnsiTheme="majorBidi" w:cstheme="majorBidi"/>
          <w:b/>
          <w:bCs/>
          <w:sz w:val="24"/>
          <w:szCs w:val="24"/>
        </w:rPr>
        <w:t>% Deviation of sulfate</w:t>
      </w:r>
      <w:r w:rsidRPr="006F7581">
        <w:rPr>
          <w:rFonts w:asciiTheme="majorBidi" w:hAnsiTheme="majorBidi" w:cstheme="majorBidi"/>
          <w:sz w:val="24"/>
          <w:szCs w:val="24"/>
        </w:rPr>
        <w:br/>
        <w:t xml:space="preserve"> =</w:t>
      </w:r>
      <w:r w:rsidR="009F50CE" w:rsidRPr="006F7581">
        <w:rPr>
          <w:rFonts w:asciiTheme="majorBidi" w:hAnsiTheme="majorBidi" w:cstheme="majorBidi"/>
          <w:sz w:val="24"/>
          <w:szCs w:val="24"/>
        </w:rPr>
        <w:t xml:space="preserve"> </w:t>
      </w:r>
      <w:r w:rsidR="00CD64E5" w:rsidRPr="006F7581">
        <w:rPr>
          <w:rFonts w:asciiTheme="majorBidi" w:hAnsiTheme="majorBidi" w:cstheme="majorBidi"/>
          <w:sz w:val="24"/>
          <w:szCs w:val="24"/>
        </w:rPr>
        <w:t>(</w:t>
      </w:r>
      <w:r w:rsidRPr="006F7581">
        <w:rPr>
          <w:rFonts w:asciiTheme="majorBidi" w:hAnsiTheme="majorBidi" w:cstheme="majorBidi"/>
          <w:sz w:val="24"/>
          <w:szCs w:val="24"/>
        </w:rPr>
        <w:t>(</w:t>
      </w:r>
      <w:r w:rsidR="00D21AAA" w:rsidRPr="006F7581">
        <w:rPr>
          <w:rFonts w:asciiTheme="majorBidi" w:hAnsiTheme="majorBidi" w:cstheme="majorBidi"/>
          <w:sz w:val="24"/>
          <w:szCs w:val="24"/>
        </w:rPr>
        <w:t>|</w:t>
      </w:r>
      <w:r w:rsidRPr="006F7581">
        <w:rPr>
          <w:rFonts w:asciiTheme="majorBidi" w:hAnsiTheme="majorBidi" w:cstheme="majorBidi"/>
          <w:sz w:val="24"/>
          <w:szCs w:val="24"/>
        </w:rPr>
        <w:t>%sulfate in the sample with ion exchange - %sulfate in the sample without exchange</w:t>
      </w:r>
      <w:r w:rsidR="00D21AAA" w:rsidRPr="006F7581">
        <w:rPr>
          <w:rFonts w:asciiTheme="majorBidi" w:hAnsiTheme="majorBidi" w:cstheme="majorBidi"/>
          <w:sz w:val="24"/>
          <w:szCs w:val="24"/>
        </w:rPr>
        <w:t>|</w:t>
      </w:r>
      <w:r w:rsidRPr="006F7581">
        <w:rPr>
          <w:rFonts w:asciiTheme="majorBidi" w:hAnsiTheme="majorBidi" w:cstheme="majorBidi"/>
          <w:sz w:val="24"/>
          <w:szCs w:val="24"/>
        </w:rPr>
        <w:t xml:space="preserve">) / </w:t>
      </w:r>
      <w:r w:rsidR="00CD64E5" w:rsidRPr="006F7581">
        <w:rPr>
          <w:rFonts w:asciiTheme="majorBidi" w:hAnsiTheme="majorBidi" w:cstheme="majorBidi"/>
          <w:sz w:val="24"/>
          <w:szCs w:val="24"/>
        </w:rPr>
        <w:t>(</w:t>
      </w:r>
      <w:r w:rsidRPr="006F7581">
        <w:rPr>
          <w:rFonts w:asciiTheme="majorBidi" w:hAnsiTheme="majorBidi" w:cstheme="majorBidi"/>
          <w:sz w:val="24"/>
          <w:szCs w:val="24"/>
        </w:rPr>
        <w:t>%</w:t>
      </w:r>
      <w:r w:rsidR="00CD64E5" w:rsidRPr="006F7581">
        <w:rPr>
          <w:rFonts w:asciiTheme="majorBidi" w:hAnsiTheme="majorBidi" w:cstheme="majorBidi"/>
          <w:sz w:val="24"/>
          <w:szCs w:val="24"/>
        </w:rPr>
        <w:t xml:space="preserve"> </w:t>
      </w:r>
      <w:r w:rsidRPr="006F7581">
        <w:rPr>
          <w:rFonts w:asciiTheme="majorBidi" w:hAnsiTheme="majorBidi" w:cstheme="majorBidi"/>
          <w:sz w:val="24"/>
          <w:szCs w:val="24"/>
        </w:rPr>
        <w:t>sulfate in the sample with ion exchange</w:t>
      </w:r>
      <w:r w:rsidR="00CD64E5" w:rsidRPr="006F7581">
        <w:rPr>
          <w:rFonts w:asciiTheme="majorBidi" w:hAnsiTheme="majorBidi" w:cstheme="majorBidi"/>
          <w:sz w:val="24"/>
          <w:szCs w:val="24"/>
        </w:rPr>
        <w:t>))</w:t>
      </w:r>
    </w:p>
    <w:p w:rsidR="00E42278" w:rsidRPr="006F7581" w:rsidRDefault="009F50CE" w:rsidP="009F50CE">
      <w:pPr>
        <w:pStyle w:val="ListParagraph"/>
        <w:tabs>
          <w:tab w:val="left" w:pos="4790"/>
        </w:tabs>
        <w:bidi w:val="0"/>
        <w:rPr>
          <w:rFonts w:asciiTheme="majorBidi" w:hAnsiTheme="majorBidi" w:cstheme="majorBidi"/>
          <w:sz w:val="24"/>
          <w:szCs w:val="24"/>
        </w:rPr>
      </w:pPr>
      <w:r w:rsidRPr="006F7581">
        <w:rPr>
          <w:rFonts w:asciiTheme="majorBidi" w:hAnsiTheme="majorBidi" w:cstheme="majorBidi"/>
          <w:sz w:val="24"/>
          <w:szCs w:val="24"/>
        </w:rPr>
        <w:lastRenderedPageBreak/>
        <w:t xml:space="preserve">= </w:t>
      </w:r>
      <w:r w:rsidR="0071670A" w:rsidRPr="006F7581">
        <w:rPr>
          <w:rFonts w:asciiTheme="majorBidi" w:hAnsiTheme="majorBidi" w:cstheme="majorBidi"/>
          <w:sz w:val="24"/>
          <w:szCs w:val="24"/>
        </w:rPr>
        <w:t>((</w:t>
      </w:r>
      <w:r w:rsidR="00D21AAA" w:rsidRPr="006F7581">
        <w:rPr>
          <w:rFonts w:asciiTheme="majorBidi" w:hAnsiTheme="majorBidi" w:cstheme="majorBidi"/>
          <w:sz w:val="24"/>
          <w:szCs w:val="24"/>
        </w:rPr>
        <w:t>|</w:t>
      </w:r>
      <w:r w:rsidR="0071670A" w:rsidRPr="006F7581">
        <w:rPr>
          <w:rFonts w:asciiTheme="majorBidi" w:hAnsiTheme="majorBidi" w:cstheme="majorBidi"/>
          <w:sz w:val="24"/>
          <w:szCs w:val="24"/>
        </w:rPr>
        <w:t>56.70</w:t>
      </w:r>
      <w:r w:rsidRPr="006F7581">
        <w:rPr>
          <w:rFonts w:asciiTheme="majorBidi" w:hAnsiTheme="majorBidi" w:cstheme="majorBidi"/>
          <w:sz w:val="24"/>
          <w:szCs w:val="24"/>
        </w:rPr>
        <w:t xml:space="preserve"> – </w:t>
      </w:r>
      <w:r w:rsidR="0071670A" w:rsidRPr="006F7581">
        <w:rPr>
          <w:rFonts w:asciiTheme="majorBidi" w:hAnsiTheme="majorBidi" w:cstheme="majorBidi"/>
          <w:sz w:val="24"/>
          <w:szCs w:val="24"/>
        </w:rPr>
        <w:t>57.43</w:t>
      </w:r>
      <w:r w:rsidR="00D21AAA" w:rsidRPr="006F7581">
        <w:rPr>
          <w:rFonts w:asciiTheme="majorBidi" w:hAnsiTheme="majorBidi" w:cstheme="majorBidi"/>
          <w:sz w:val="24"/>
          <w:szCs w:val="24"/>
        </w:rPr>
        <w:t>|</w:t>
      </w:r>
      <w:r w:rsidRPr="006F7581">
        <w:rPr>
          <w:rFonts w:asciiTheme="majorBidi" w:hAnsiTheme="majorBidi" w:cstheme="majorBidi"/>
          <w:sz w:val="24"/>
          <w:szCs w:val="24"/>
        </w:rPr>
        <w:t>)/ (</w:t>
      </w:r>
      <w:r w:rsidR="0071670A" w:rsidRPr="006F7581">
        <w:rPr>
          <w:rFonts w:asciiTheme="majorBidi" w:hAnsiTheme="majorBidi" w:cstheme="majorBidi"/>
          <w:sz w:val="24"/>
          <w:szCs w:val="24"/>
        </w:rPr>
        <w:t>56.70</w:t>
      </w:r>
      <w:r w:rsidRPr="006F7581">
        <w:rPr>
          <w:rFonts w:asciiTheme="majorBidi" w:hAnsiTheme="majorBidi" w:cstheme="majorBidi"/>
          <w:sz w:val="24"/>
          <w:szCs w:val="24"/>
        </w:rPr>
        <w:t>)) *</w:t>
      </w:r>
      <w:r w:rsidR="00A57B65" w:rsidRPr="006F7581">
        <w:rPr>
          <w:rFonts w:asciiTheme="majorBidi" w:hAnsiTheme="majorBidi" w:cstheme="majorBidi"/>
          <w:sz w:val="24"/>
          <w:szCs w:val="24"/>
        </w:rPr>
        <w:t>100</w:t>
      </w:r>
    </w:p>
    <w:p w:rsidR="009F50CE" w:rsidRPr="006F7581" w:rsidRDefault="009F50CE" w:rsidP="009F50CE">
      <w:pPr>
        <w:pStyle w:val="ListParagraph"/>
        <w:tabs>
          <w:tab w:val="left" w:pos="4790"/>
        </w:tabs>
        <w:bidi w:val="0"/>
        <w:rPr>
          <w:rFonts w:asciiTheme="majorBidi" w:hAnsiTheme="majorBidi" w:cstheme="majorBidi"/>
          <w:sz w:val="24"/>
          <w:szCs w:val="24"/>
          <w:rtl/>
          <w:lang w:bidi="ar-AE"/>
        </w:rPr>
      </w:pPr>
      <w:r w:rsidRPr="006F7581">
        <w:rPr>
          <w:rFonts w:asciiTheme="majorBidi" w:hAnsiTheme="majorBidi" w:cstheme="majorBidi"/>
          <w:sz w:val="24"/>
          <w:szCs w:val="24"/>
        </w:rPr>
        <w:t xml:space="preserve">= </w:t>
      </w:r>
      <w:r w:rsidR="00D21AAA" w:rsidRPr="006F7581">
        <w:rPr>
          <w:rFonts w:asciiTheme="majorBidi" w:hAnsiTheme="majorBidi" w:cstheme="majorBidi"/>
          <w:sz w:val="24"/>
          <w:szCs w:val="24"/>
        </w:rPr>
        <w:t xml:space="preserve">1.288 </w:t>
      </w:r>
      <w:r w:rsidR="009C0D01">
        <w:rPr>
          <w:rFonts w:asciiTheme="majorBidi" w:hAnsiTheme="majorBidi" w:cstheme="majorBidi"/>
          <w:sz w:val="24"/>
          <w:szCs w:val="24"/>
        </w:rPr>
        <w:t>%</w:t>
      </w:r>
    </w:p>
    <w:p w:rsidR="008B2006" w:rsidRDefault="008B2006" w:rsidP="008B2006">
      <w:pPr>
        <w:tabs>
          <w:tab w:val="left" w:pos="4790"/>
        </w:tabs>
        <w:bidi w:val="0"/>
        <w:rPr>
          <w:rFonts w:asciiTheme="majorBidi" w:hAnsiTheme="majorBidi" w:cstheme="majorBidi"/>
          <w:sz w:val="24"/>
          <w:szCs w:val="24"/>
        </w:rPr>
      </w:pPr>
    </w:p>
    <w:p w:rsidR="007657D0" w:rsidRPr="006671C0" w:rsidRDefault="008B2006" w:rsidP="006671C0">
      <w:pPr>
        <w:pStyle w:val="ListParagraph"/>
        <w:numPr>
          <w:ilvl w:val="0"/>
          <w:numId w:val="1"/>
        </w:numPr>
        <w:tabs>
          <w:tab w:val="left" w:pos="4790"/>
        </w:tabs>
        <w:bidi w:val="0"/>
        <w:rPr>
          <w:rFonts w:asciiTheme="majorBidi" w:hAnsiTheme="majorBidi" w:cstheme="majorBidi"/>
          <w:b/>
          <w:bCs/>
          <w:sz w:val="24"/>
          <w:szCs w:val="24"/>
        </w:rPr>
      </w:pPr>
      <w:r w:rsidRPr="006671C0">
        <w:rPr>
          <w:rFonts w:asciiTheme="majorBidi" w:hAnsiTheme="majorBidi" w:cstheme="majorBidi"/>
          <w:b/>
          <w:bCs/>
          <w:sz w:val="24"/>
          <w:szCs w:val="24"/>
        </w:rPr>
        <w:t>Discussion and conclusion:</w:t>
      </w:r>
    </w:p>
    <w:p w:rsidR="00105331" w:rsidRPr="006F7581" w:rsidRDefault="00105331" w:rsidP="00A25635">
      <w:pPr>
        <w:tabs>
          <w:tab w:val="left" w:pos="4790"/>
        </w:tabs>
        <w:bidi w:val="0"/>
        <w:rPr>
          <w:rFonts w:asciiTheme="majorBidi" w:hAnsiTheme="majorBidi" w:cstheme="majorBidi"/>
          <w:b/>
          <w:bCs/>
          <w:sz w:val="24"/>
          <w:szCs w:val="24"/>
        </w:rPr>
      </w:pPr>
      <w:r w:rsidRPr="006F7581">
        <w:rPr>
          <w:rFonts w:asciiTheme="majorBidi" w:hAnsiTheme="majorBidi" w:cstheme="majorBidi"/>
          <w:b/>
          <w:bCs/>
          <w:sz w:val="24"/>
          <w:szCs w:val="24"/>
        </w:rPr>
        <w:t>Comparison of results of % of sulfate using the adsorption indicator analysis:</w:t>
      </w:r>
    </w:p>
    <w:p w:rsidR="00E42278" w:rsidRPr="006F7581" w:rsidRDefault="00105331" w:rsidP="006663EE">
      <w:pPr>
        <w:tabs>
          <w:tab w:val="left" w:pos="4790"/>
        </w:tabs>
        <w:bidi w:val="0"/>
        <w:rPr>
          <w:rFonts w:asciiTheme="majorBidi" w:hAnsiTheme="majorBidi" w:cstheme="majorBidi"/>
          <w:sz w:val="24"/>
          <w:szCs w:val="24"/>
        </w:rPr>
      </w:pPr>
      <w:r w:rsidRPr="006F7581">
        <w:rPr>
          <w:rFonts w:asciiTheme="majorBidi" w:hAnsiTheme="majorBidi" w:cstheme="majorBidi"/>
          <w:sz w:val="24"/>
          <w:szCs w:val="24"/>
        </w:rPr>
        <w:t xml:space="preserve">Without ion exchange and with ion </w:t>
      </w:r>
      <w:r w:rsidR="00A25635" w:rsidRPr="006F7581">
        <w:rPr>
          <w:rFonts w:asciiTheme="majorBidi" w:hAnsiTheme="majorBidi" w:cstheme="majorBidi"/>
          <w:sz w:val="24"/>
          <w:szCs w:val="24"/>
        </w:rPr>
        <w:t>exchange:</w:t>
      </w:r>
      <w:r w:rsidRPr="006F7581">
        <w:rPr>
          <w:rFonts w:asciiTheme="majorBidi" w:hAnsiTheme="majorBidi" w:cstheme="majorBidi"/>
          <w:sz w:val="24"/>
          <w:szCs w:val="24"/>
        </w:rPr>
        <w:t xml:space="preserve"> the percentage obtained by the ion exchange method is lower than the percentage obtained without ion exchange, but </w:t>
      </w:r>
      <w:r w:rsidR="009E15ED" w:rsidRPr="006F7581">
        <w:rPr>
          <w:rFonts w:asciiTheme="majorBidi" w:hAnsiTheme="majorBidi" w:cstheme="majorBidi"/>
          <w:sz w:val="24"/>
          <w:szCs w:val="24"/>
        </w:rPr>
        <w:t>it's</w:t>
      </w:r>
      <w:r w:rsidRPr="006F7581">
        <w:rPr>
          <w:rFonts w:asciiTheme="majorBidi" w:hAnsiTheme="majorBidi" w:cstheme="majorBidi"/>
          <w:sz w:val="24"/>
          <w:szCs w:val="24"/>
        </w:rPr>
        <w:t xml:space="preserve"> not </w:t>
      </w:r>
      <w:r w:rsidR="00A25635" w:rsidRPr="006F7581">
        <w:rPr>
          <w:rFonts w:asciiTheme="majorBidi" w:hAnsiTheme="majorBidi" w:cstheme="majorBidi"/>
          <w:sz w:val="24"/>
          <w:szCs w:val="24"/>
        </w:rPr>
        <w:t>correct</w:t>
      </w:r>
      <w:r w:rsidRPr="006F7581">
        <w:rPr>
          <w:rFonts w:asciiTheme="majorBidi" w:hAnsiTheme="majorBidi" w:cstheme="majorBidi"/>
          <w:sz w:val="24"/>
          <w:szCs w:val="24"/>
        </w:rPr>
        <w:t xml:space="preserve"> because coprecipitation of interfering ions causes underconsumption of titrant so the ion </w:t>
      </w:r>
      <w:r w:rsidR="00A25635" w:rsidRPr="006F7581">
        <w:rPr>
          <w:rFonts w:asciiTheme="majorBidi" w:hAnsiTheme="majorBidi" w:cstheme="majorBidi"/>
          <w:sz w:val="24"/>
          <w:szCs w:val="24"/>
        </w:rPr>
        <w:t>exchange</w:t>
      </w:r>
      <w:r w:rsidRPr="006F7581">
        <w:rPr>
          <w:rFonts w:asciiTheme="majorBidi" w:hAnsiTheme="majorBidi" w:cstheme="majorBidi"/>
          <w:sz w:val="24"/>
          <w:szCs w:val="24"/>
        </w:rPr>
        <w:t xml:space="preserve"> we must be higher than percentage without ion exchange. Thus, masking those ions in the ion exchange would increase the consumption of titrant and will give more accurate results but because the ion exchange lower than without ion exchange the titration </w:t>
      </w:r>
      <w:r w:rsidR="00A25635" w:rsidRPr="006F7581">
        <w:rPr>
          <w:rFonts w:asciiTheme="majorBidi" w:hAnsiTheme="majorBidi" w:cstheme="majorBidi"/>
          <w:sz w:val="24"/>
          <w:szCs w:val="24"/>
        </w:rPr>
        <w:t>it's</w:t>
      </w:r>
      <w:r w:rsidRPr="006F7581">
        <w:rPr>
          <w:rFonts w:asciiTheme="majorBidi" w:hAnsiTheme="majorBidi" w:cstheme="majorBidi"/>
          <w:sz w:val="24"/>
          <w:szCs w:val="24"/>
        </w:rPr>
        <w:t xml:space="preserve"> not accurate</w:t>
      </w:r>
      <w:r w:rsidR="00A25635" w:rsidRPr="006F7581">
        <w:rPr>
          <w:rFonts w:asciiTheme="majorBidi" w:hAnsiTheme="majorBidi" w:cstheme="majorBidi"/>
          <w:sz w:val="24"/>
          <w:szCs w:val="24"/>
          <w:rtl/>
        </w:rPr>
        <w:t xml:space="preserve"> </w:t>
      </w:r>
      <w:r w:rsidR="00A25635" w:rsidRPr="006F7581">
        <w:rPr>
          <w:rFonts w:asciiTheme="majorBidi" w:hAnsiTheme="majorBidi" w:cstheme="majorBidi"/>
          <w:sz w:val="24"/>
          <w:szCs w:val="24"/>
        </w:rPr>
        <w:t xml:space="preserve">for me. </w:t>
      </w:r>
      <w:r w:rsidR="006663EE" w:rsidRPr="006F7581">
        <w:rPr>
          <w:rFonts w:asciiTheme="majorBidi" w:hAnsiTheme="majorBidi" w:cstheme="majorBidi"/>
          <w:sz w:val="24"/>
          <w:szCs w:val="24"/>
        </w:rPr>
        <w:t>his is because I used the cylinder in the ion exchange, while I used the pipet with the second value (sample 2) of the ion exchanged the first value was taken in the cylinder, and this led to my low accuracy</w:t>
      </w:r>
      <w:r w:rsidR="00755896" w:rsidRPr="006F7581">
        <w:rPr>
          <w:rFonts w:asciiTheme="majorBidi" w:hAnsiTheme="majorBidi" w:cstheme="majorBidi"/>
          <w:sz w:val="24"/>
          <w:szCs w:val="24"/>
        </w:rPr>
        <w:t>.</w:t>
      </w:r>
    </w:p>
    <w:p w:rsidR="00BB6453" w:rsidRPr="006F7581" w:rsidRDefault="00BB6453" w:rsidP="00BB6453">
      <w:pPr>
        <w:tabs>
          <w:tab w:val="left" w:pos="4790"/>
        </w:tabs>
        <w:bidi w:val="0"/>
        <w:rPr>
          <w:rFonts w:asciiTheme="majorBidi" w:hAnsiTheme="majorBidi" w:cstheme="majorBidi"/>
          <w:b/>
          <w:bCs/>
          <w:sz w:val="24"/>
          <w:szCs w:val="24"/>
        </w:rPr>
      </w:pPr>
      <w:r w:rsidRPr="006F7581">
        <w:rPr>
          <w:rFonts w:asciiTheme="majorBidi" w:hAnsiTheme="majorBidi" w:cstheme="majorBidi"/>
          <w:b/>
          <w:bCs/>
          <w:sz w:val="24"/>
          <w:szCs w:val="24"/>
        </w:rPr>
        <w:t>Comparison of sulfate percentage results using two methods of analysis:</w:t>
      </w:r>
    </w:p>
    <w:p w:rsidR="00D60D7C" w:rsidRPr="006F7581" w:rsidRDefault="00142533" w:rsidP="007A480E">
      <w:pPr>
        <w:tabs>
          <w:tab w:val="left" w:pos="4790"/>
        </w:tabs>
        <w:bidi w:val="0"/>
        <w:rPr>
          <w:rFonts w:asciiTheme="majorBidi" w:hAnsiTheme="majorBidi" w:cstheme="majorBidi"/>
          <w:sz w:val="24"/>
          <w:szCs w:val="24"/>
          <w:lang w:bidi="ar-AE"/>
        </w:rPr>
      </w:pPr>
      <w:r w:rsidRPr="006F7581">
        <w:rPr>
          <w:rFonts w:asciiTheme="majorBidi" w:hAnsiTheme="majorBidi" w:cstheme="majorBidi"/>
          <w:sz w:val="24"/>
          <w:szCs w:val="24"/>
          <w:lang w:bidi="ar-AE"/>
        </w:rPr>
        <w:t>The average percentage achieved by the gravimetric approach was 54.46 percent, whereas the adsorption indicator analysis method yielded 56.70 percent. Although we utilized back addition in the gravimetric analysis, the result obtained by titration utilizing ion exchange was greater because it masks all the interfering ions, resulting in a more accurate result. because the difference between the two method is just 2.24 percent, so we can conclude that the result was fairly accurate.</w:t>
      </w:r>
    </w:p>
    <w:p w:rsidR="008B2006" w:rsidRDefault="008B2006" w:rsidP="005369F4">
      <w:pPr>
        <w:tabs>
          <w:tab w:val="left" w:pos="4790"/>
        </w:tabs>
        <w:bidi w:val="0"/>
        <w:rPr>
          <w:rFonts w:asciiTheme="majorBidi" w:hAnsiTheme="majorBidi" w:cstheme="majorBidi"/>
          <w:sz w:val="24"/>
          <w:szCs w:val="24"/>
        </w:rPr>
      </w:pPr>
    </w:p>
    <w:p w:rsidR="00E42278" w:rsidRPr="006F7581" w:rsidRDefault="005369F4" w:rsidP="008B2006">
      <w:pPr>
        <w:tabs>
          <w:tab w:val="left" w:pos="4790"/>
        </w:tabs>
        <w:bidi w:val="0"/>
        <w:rPr>
          <w:rFonts w:asciiTheme="majorBidi" w:hAnsiTheme="majorBidi" w:cstheme="majorBidi"/>
          <w:sz w:val="24"/>
          <w:szCs w:val="24"/>
        </w:rPr>
      </w:pPr>
      <w:r w:rsidRPr="006F7581">
        <w:rPr>
          <w:rFonts w:asciiTheme="majorBidi" w:hAnsiTheme="majorBidi" w:cstheme="majorBidi"/>
          <w:sz w:val="24"/>
          <w:szCs w:val="24"/>
        </w:rPr>
        <w:t>Due to barium ions adsorbed on the surface, the precipitate is transformed to positively charged particles when the initial excess of barium is introduced. The negatively charged indicator ion is attracted to the surface and forms a pale pink barium complex as a result (on the surface of precipitate). So this is why we need to keep stirring the solution so that we can observe the pale pink colour appear</w:t>
      </w:r>
      <w:r w:rsidR="002823E5" w:rsidRPr="006F7581">
        <w:rPr>
          <w:rFonts w:asciiTheme="majorBidi" w:hAnsiTheme="majorBidi" w:cstheme="majorBidi"/>
          <w:sz w:val="24"/>
          <w:szCs w:val="24"/>
        </w:rPr>
        <w:t>.</w:t>
      </w:r>
    </w:p>
    <w:p w:rsidR="005D0106" w:rsidRPr="005369F4" w:rsidRDefault="006F7581" w:rsidP="006F7581">
      <w:pPr>
        <w:tabs>
          <w:tab w:val="left" w:pos="4790"/>
        </w:tabs>
        <w:bidi w:val="0"/>
        <w:rPr>
          <w:rFonts w:asciiTheme="majorBidi" w:hAnsiTheme="majorBidi" w:cstheme="majorBidi"/>
          <w:sz w:val="24"/>
          <w:szCs w:val="24"/>
          <w:rtl/>
          <w:lang w:bidi="ar-AE"/>
        </w:rPr>
      </w:pPr>
      <w:r w:rsidRPr="006F7581">
        <w:rPr>
          <w:rFonts w:asciiTheme="majorBidi" w:hAnsiTheme="majorBidi" w:cstheme="majorBidi"/>
          <w:sz w:val="24"/>
          <w:szCs w:val="24"/>
          <w:lang w:bidi="ar-AE"/>
        </w:rPr>
        <w:t>There are many methodological errors that exist, and one of these common errors is that when the solution is poured into buret in the presence of a glass funnel, it isn’t removed during titration after the required solution has been poured causing an increase in the error rate, because it may be contaminated or otherwise, and it is possible that The buret is contaminated and reading through the buret may be inaccurate and cylinder was used instead of pipet, thus not adhering to the required procedures, which caused a percentage of error . One common error is bubbles in the buret. Finally, these errors should be avoided by paying attention that when filling the burette with the solution, we remove the glass funnel in order to take the reading correctly, and that we wash the buret properly and adhere to the given instructions and procedures.</w:t>
      </w:r>
    </w:p>
    <w:sectPr w:rsidR="005D0106" w:rsidRPr="005369F4" w:rsidSect="008823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Bahnschrift Light"/>
    <w:charset w:val="00"/>
    <w:family w:val="swiss"/>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8" type="#_x0000_t75" style="width:11.4pt;height:11.4pt" o:bullet="t">
        <v:imagedata r:id="rId1" o:title="mso466D"/>
      </v:shape>
    </w:pict>
  </w:numPicBullet>
  <w:abstractNum w:abstractNumId="0" w15:restartNumberingAfterBreak="0">
    <w:nsid w:val="19FF7B91"/>
    <w:multiLevelType w:val="hybridMultilevel"/>
    <w:tmpl w:val="88C0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34735"/>
    <w:multiLevelType w:val="hybridMultilevel"/>
    <w:tmpl w:val="21A65BBA"/>
    <w:lvl w:ilvl="0" w:tplc="C9009EDE">
      <w:start w:val="5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50880"/>
    <w:multiLevelType w:val="hybridMultilevel"/>
    <w:tmpl w:val="797608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A6B88"/>
    <w:multiLevelType w:val="hybridMultilevel"/>
    <w:tmpl w:val="EFE6FF3A"/>
    <w:lvl w:ilvl="0" w:tplc="BE9E3AD8">
      <w:start w:val="18"/>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2C4DC1"/>
    <w:multiLevelType w:val="hybridMultilevel"/>
    <w:tmpl w:val="F46A143A"/>
    <w:lvl w:ilvl="0" w:tplc="0D723094">
      <w:start w:val="18"/>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52"/>
    <w:rsid w:val="00021667"/>
    <w:rsid w:val="00026A52"/>
    <w:rsid w:val="000B1E61"/>
    <w:rsid w:val="001052A9"/>
    <w:rsid w:val="00105331"/>
    <w:rsid w:val="00142533"/>
    <w:rsid w:val="00243DB2"/>
    <w:rsid w:val="00280B96"/>
    <w:rsid w:val="002823E5"/>
    <w:rsid w:val="00283511"/>
    <w:rsid w:val="002861FA"/>
    <w:rsid w:val="0028701E"/>
    <w:rsid w:val="002A224F"/>
    <w:rsid w:val="003166A2"/>
    <w:rsid w:val="0032518D"/>
    <w:rsid w:val="00347F47"/>
    <w:rsid w:val="00355F28"/>
    <w:rsid w:val="00380E25"/>
    <w:rsid w:val="00386531"/>
    <w:rsid w:val="00387BCD"/>
    <w:rsid w:val="00393266"/>
    <w:rsid w:val="003C3637"/>
    <w:rsid w:val="003E420E"/>
    <w:rsid w:val="004278A3"/>
    <w:rsid w:val="00464891"/>
    <w:rsid w:val="00470858"/>
    <w:rsid w:val="004D47C2"/>
    <w:rsid w:val="005369F4"/>
    <w:rsid w:val="005B670F"/>
    <w:rsid w:val="005C22EA"/>
    <w:rsid w:val="005C4095"/>
    <w:rsid w:val="005D0106"/>
    <w:rsid w:val="00623E20"/>
    <w:rsid w:val="006663EE"/>
    <w:rsid w:val="006671C0"/>
    <w:rsid w:val="0069289C"/>
    <w:rsid w:val="006F7581"/>
    <w:rsid w:val="0071670A"/>
    <w:rsid w:val="00755896"/>
    <w:rsid w:val="007657D0"/>
    <w:rsid w:val="00793F6A"/>
    <w:rsid w:val="007A480E"/>
    <w:rsid w:val="007F1B25"/>
    <w:rsid w:val="0082228B"/>
    <w:rsid w:val="00860428"/>
    <w:rsid w:val="0088233F"/>
    <w:rsid w:val="008B2006"/>
    <w:rsid w:val="008C1A34"/>
    <w:rsid w:val="00936BD8"/>
    <w:rsid w:val="00962D99"/>
    <w:rsid w:val="009964CC"/>
    <w:rsid w:val="009A7994"/>
    <w:rsid w:val="009B1632"/>
    <w:rsid w:val="009C0D01"/>
    <w:rsid w:val="009E15ED"/>
    <w:rsid w:val="009F50CE"/>
    <w:rsid w:val="00A25635"/>
    <w:rsid w:val="00A45CB9"/>
    <w:rsid w:val="00A57B65"/>
    <w:rsid w:val="00B44FA9"/>
    <w:rsid w:val="00B45D8E"/>
    <w:rsid w:val="00BB6453"/>
    <w:rsid w:val="00BF388B"/>
    <w:rsid w:val="00C52054"/>
    <w:rsid w:val="00C63449"/>
    <w:rsid w:val="00C83A2C"/>
    <w:rsid w:val="00CD64E5"/>
    <w:rsid w:val="00D079A0"/>
    <w:rsid w:val="00D21AAA"/>
    <w:rsid w:val="00D54AC6"/>
    <w:rsid w:val="00D60D7C"/>
    <w:rsid w:val="00D87D93"/>
    <w:rsid w:val="00D95D56"/>
    <w:rsid w:val="00DA0436"/>
    <w:rsid w:val="00E42278"/>
    <w:rsid w:val="00ED7E76"/>
    <w:rsid w:val="00EE4734"/>
    <w:rsid w:val="00F87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F52F"/>
  <w15:chartTrackingRefBased/>
  <w15:docId w15:val="{109A219E-DDC8-4536-B570-F62182B5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4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1FA"/>
    <w:pPr>
      <w:ind w:left="720"/>
      <w:contextualSpacing/>
    </w:pPr>
  </w:style>
  <w:style w:type="table" w:styleId="GridTable6Colorful-Accent6">
    <w:name w:val="Grid Table 6 Colorful Accent 6"/>
    <w:basedOn w:val="TableNormal"/>
    <w:uiPriority w:val="51"/>
    <w:rsid w:val="0028701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2823E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45CB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TotalTime>
  <Pages>5</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Meran Nasser</dc:creator>
  <cp:keywords/>
  <dc:description/>
  <cp:lastModifiedBy>Meran Nasser</cp:lastModifiedBy>
  <cp:revision>90</cp:revision>
  <dcterms:created xsi:type="dcterms:W3CDTF">2021-08-17T15:51:00Z</dcterms:created>
  <dcterms:modified xsi:type="dcterms:W3CDTF">2021-08-18T06:30:00Z</dcterms:modified>
</cp:coreProperties>
</file>