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Faulty of Engineering and Technology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Faulty of Engineering and Technology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4897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Civil Engineering Department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Civil Engineering Department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149169921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Construction Materials Laboratory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Construction Materials Laboratory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862060546875" w:line="240" w:lineRule="auto"/>
        <w:ind w:left="0" w:right="3759.031372070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ENCE215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8.585205078125" w:line="240" w:lineRule="auto"/>
        <w:ind w:left="0" w:right="3576.489257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Experiment 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63037109375" w:line="240" w:lineRule="auto"/>
        <w:ind w:left="0" w:right="3077.518310546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" Cement Consistency "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5693359375" w:line="240" w:lineRule="auto"/>
        <w:ind w:left="0" w:right="3636.6381835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Instructors 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785888671875" w:line="240" w:lineRule="auto"/>
        <w:ind w:left="0" w:right="3535.654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Dr. Khalil Qatu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863037109375" w:line="240" w:lineRule="auto"/>
        <w:ind w:left="0" w:right="3694.166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Eng. Nasser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1480712890625" w:line="240" w:lineRule="auto"/>
        <w:ind w:left="2177.329711914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Done by :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6.9995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: Mohammad Al-Swaity " 1181136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"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483642578125" w:line="240" w:lineRule="auto"/>
        <w:ind w:left="105.59921264648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4287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Date of performing the experiment : 17/6/2020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Date of performing the experiment : 17/6/2020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49072265625" w:line="399.80695724487305" w:lineRule="auto"/>
        <w:ind w:left="2257.4258422851562" w:right="2206.729736328125" w:hanging="2151.8266296386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41297912597656"/>
          <w:szCs w:val="22.541297912597656"/>
          <w:u w:val="none"/>
          <w:shd w:fill="auto" w:val="clear"/>
          <w:vertAlign w:val="baseline"/>
          <w:rtl w:val="0"/>
        </w:rPr>
        <w:t xml:space="preserve"> Date of submitting the experiment : 12/8/2020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Date of submitting the experiment : 12/8/2020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6.448974609375" w:line="240" w:lineRule="auto"/>
        <w:ind w:left="0" w:right="107.26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5504150390625" w:line="240" w:lineRule="auto"/>
        <w:ind w:left="0" w:right="107.26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5001220703125" w:line="240" w:lineRule="auto"/>
        <w:ind w:left="0" w:right="107.26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503173828125" w:line="240" w:lineRule="auto"/>
        <w:ind w:left="0" w:right="107.26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5001220703125" w:line="240" w:lineRule="auto"/>
        <w:ind w:left="0" w:right="107.260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55010986328125" w:line="240" w:lineRule="auto"/>
        <w:ind w:left="0" w:right="107.34497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7582397460938"/>
          <w:szCs w:val="22.5375823974609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58874511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  <w:rtl w:val="0"/>
        </w:rPr>
        <w:t xml:space="preserve">Introduction 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55712890625" w:line="229.91655349731445" w:lineRule="auto"/>
        <w:ind w:left="105.03890991210938" w:right="0.1025390625" w:firstLine="14.7459411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Standard Consistency , It is that cement consistency which will allow the Vicat plunger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penetrate to 5-7 mm point from the bottom of Vicat mould is known as standard consistency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4599609375" w:line="229.91655349731445" w:lineRule="auto"/>
        <w:ind w:left="113.25485229492188" w:right="0" w:hanging="0.90057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The vicat apparatus consists of a frame having a movable rod with a cap at one end and at the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other end any one of the following attachment, which are interchangeable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4609375" w:line="240" w:lineRule="auto"/>
        <w:ind w:left="470.34362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1. Needle for determining the initial setting time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.72756958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2. Needle for determining the final setting time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.23089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3. Plunger for determining the standard consistency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79931640625" w:line="240" w:lineRule="auto"/>
        <w:ind w:left="113.0860900878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highlight w:val="white"/>
          <w:u w:val="none"/>
          <w:vertAlign w:val="baseline"/>
          <w:rtl w:val="0"/>
        </w:rPr>
        <w:t xml:space="preserve">Purpose 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7568359375" w:line="240" w:lineRule="auto"/>
        <w:ind w:left="455.7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Find the normal water cement ratio ( W/C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767822265625" w:line="240" w:lineRule="auto"/>
        <w:ind w:left="455.7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Find the initial setting time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66845703125" w:line="240" w:lineRule="auto"/>
        <w:ind w:left="455.70770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Find the final setting time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19970703125" w:line="240" w:lineRule="auto"/>
        <w:ind w:left="111.58874511718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highlight w:val="white"/>
          <w:u w:val="none"/>
          <w:vertAlign w:val="baseline"/>
          <w:rtl w:val="0"/>
        </w:rPr>
        <w:t xml:space="preserve">Materials and Equipment's 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8474.400634765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4.4000244140625"/>
        <w:gridCol w:w="1598.4002685546875"/>
        <w:gridCol w:w="2543.9996337890625"/>
        <w:gridCol w:w="1617.6007080078125"/>
        <w:tblGridChange w:id="0">
          <w:tblGrid>
            <w:gridCol w:w="2714.4000244140625"/>
            <w:gridCol w:w="1598.4002685546875"/>
            <w:gridCol w:w="2543.9996337890625"/>
            <w:gridCol w:w="1617.6007080078125"/>
          </w:tblGrid>
        </w:tblGridChange>
      </w:tblGrid>
      <w:tr>
        <w:trPr>
          <w:cantSplit w:val="0"/>
          <w:trHeight w:val="78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148654937744" w:lineRule="auto"/>
              <w:ind w:left="148.35357666015625" w:right="77.7514648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The name of it 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Equipment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148654937744" w:lineRule="auto"/>
              <w:ind w:left="157.95166015625" w:right="87.3553466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The name of it  :</w:t>
            </w:r>
          </w:p>
        </w:tc>
      </w:tr>
      <w:tr>
        <w:trPr>
          <w:cantSplit w:val="0"/>
          <w:trHeight w:val="2416.80023193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.72577476501465" w:lineRule="auto"/>
              <w:ind w:left="232.79998779296875" w:right="194.400024414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452372" cy="109728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372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Figure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Vicat mould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05839443206787" w:lineRule="auto"/>
              <w:ind w:left="107.9998779296875" w:right="278.39965820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370076" cy="1175004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6" cy="11750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Figure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Cement </w:t>
            </w:r>
          </w:p>
        </w:tc>
      </w:tr>
      <w:tr>
        <w:trPr>
          <w:cantSplit w:val="0"/>
          <w:trHeight w:val="227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5992126464843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58911132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092708" cy="1091184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708" cy="10911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Figure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156665802002" w:lineRule="auto"/>
              <w:ind w:left="120.52642822265625" w:right="53.8928222656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Dropper filled  with water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82764053344727" w:lineRule="auto"/>
              <w:ind w:left="163.2000732421875" w:right="117.599487304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437132" cy="74371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2" cy="7437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Figure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538379669189453"/>
                <w:szCs w:val="22.538379669189453"/>
                <w:u w:val="none"/>
                <w:shd w:fill="auto" w:val="clear"/>
                <w:vertAlign w:val="baseline"/>
                <w:rtl w:val="0"/>
              </w:rPr>
              <w:t xml:space="preserve">Iron plate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25.4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" Table 1 "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.0860900878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highlight w:val="white"/>
          <w:u w:val="none"/>
          <w:vertAlign w:val="baseline"/>
          <w:rtl w:val="0"/>
        </w:rPr>
        <w:t xml:space="preserve">Procedure 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356689453125" w:line="300.1691150665283" w:lineRule="auto"/>
        <w:ind w:left="789.1554260253906" w:right="0.25390625" w:hanging="333.446960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Weigh approximately 400g of cement and mix it with a weighed quantity of water.  The time of gauging should be between 3 to 5 minutes .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7294921875" w:line="240" w:lineRule="auto"/>
        <w:ind w:left="455.698394775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Fill the Vicat mould with paste and level it with a trowel .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685546875" w:line="240" w:lineRule="auto"/>
        <w:ind w:left="455.68832397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Lower the plunger gently till it touches the cement surface 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685546875" w:line="240" w:lineRule="auto"/>
        <w:ind w:left="455.698089599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Release the plunger allowing it to sink into the paste 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8076171875" w:line="240" w:lineRule="auto"/>
        <w:ind w:left="455.698089599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Note the reading on the gauge 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762451171875" w:line="300.1677417755127" w:lineRule="auto"/>
        <w:ind w:left="783.7409973144531" w:right="0.035400390625" w:hanging="328.0429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Repeat the above procedure taking fresh samples of cement and different quantities of  water until the reading on the gauge is 5 to 7mm .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96728515625" w:line="240" w:lineRule="auto"/>
        <w:ind w:left="111.289215087890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9.976089477539062"/>
          <w:szCs w:val="29.976089477539062"/>
          <w:u w:val="none"/>
          <w:shd w:fill="auto" w:val="clear"/>
          <w:vertAlign w:val="baseline"/>
          <w:rtl w:val="0"/>
        </w:rPr>
        <w:t xml:space="preserve">Result and Conclusion :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2447509765625" w:line="240" w:lineRule="auto"/>
        <w:ind w:left="110.60470581054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369544982910156"/>
          <w:szCs w:val="26.369544982910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369544982910156"/>
          <w:szCs w:val="26.369544982910156"/>
          <w:u w:val="none"/>
          <w:shd w:fill="auto" w:val="clear"/>
          <w:vertAlign w:val="baseline"/>
          <w:rtl w:val="0"/>
        </w:rPr>
        <w:t xml:space="preserve">Results : </w:t>
      </w:r>
    </w:p>
    <w:tbl>
      <w:tblPr>
        <w:tblStyle w:val="Table2"/>
        <w:tblW w:w="8474.400634765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4.8001098632812"/>
        <w:gridCol w:w="2824.8001098632812"/>
        <w:gridCol w:w="2824.8004150390625"/>
        <w:tblGridChange w:id="0">
          <w:tblGrid>
            <w:gridCol w:w="2824.8001098632812"/>
            <w:gridCol w:w="2824.8001098632812"/>
            <w:gridCol w:w="2824.8004150390625"/>
          </w:tblGrid>
        </w:tblGridChange>
      </w:tblGrid>
      <w:tr>
        <w:trPr>
          <w:cantSplit w:val="0"/>
          <w:trHeight w:val="136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of cement 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of water (g)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.5570259094238" w:lineRule="auto"/>
              <w:ind w:left="171.448974609375" w:right="87.41210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The amount of concrete  that has been filled :  (mm) </w:t>
            </w:r>
          </w:p>
        </w:tc>
      </w:tr>
      <w:tr>
        <w:trPr>
          <w:cantSplit w:val="0"/>
          <w:trHeight w:val="102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400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28% of the cement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66650390625" w:line="240" w:lineRule="auto"/>
              <w:ind w:left="0" w:right="512.40417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= 112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3.25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26 mm </w:t>
            </w:r>
          </w:p>
        </w:tc>
      </w:tr>
      <w:tr>
        <w:trPr>
          <w:cantSplit w:val="0"/>
          <w:trHeight w:val="102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400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1.337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30% of the cement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66741943359375" w:line="240" w:lineRule="auto"/>
              <w:ind w:left="0" w:right="512.40417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= 120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3.25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32 mm </w:t>
            </w:r>
          </w:p>
        </w:tc>
      </w:tr>
      <w:tr>
        <w:trPr>
          <w:cantSplit w:val="0"/>
          <w:trHeight w:val="102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400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1.337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32% of the cement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6671142578125" w:line="240" w:lineRule="auto"/>
              <w:ind w:left="0" w:right="512.40417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= 128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8.0584716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8 mm </w:t>
            </w:r>
          </w:p>
        </w:tc>
      </w:tr>
      <w:tr>
        <w:trPr>
          <w:cantSplit w:val="0"/>
          <w:trHeight w:val="1024.800262451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400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1.337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33% of the cement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6671142578125" w:line="240" w:lineRule="auto"/>
              <w:ind w:left="0" w:right="512.40417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amount = 132 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8.0584716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369544982910156"/>
                <w:szCs w:val="26.369544982910156"/>
                <w:u w:val="none"/>
                <w:shd w:fill="auto" w:val="clear"/>
                <w:vertAlign w:val="baseline"/>
                <w:rtl w:val="0"/>
              </w:rPr>
              <w:t xml:space="preserve">7 mm 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1370849609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369544982910156"/>
          <w:szCs w:val="26.3695449829101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369544982910156"/>
          <w:szCs w:val="26.369544982910156"/>
          <w:highlight w:val="white"/>
          <w:u w:val="none"/>
          <w:vertAlign w:val="baseline"/>
          <w:rtl w:val="0"/>
        </w:rPr>
        <w:t xml:space="preserve">Conclusion 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369544982910156"/>
          <w:szCs w:val="26.3695449829101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979736328125" w:line="229.9160099029541" w:lineRule="auto"/>
        <w:ind w:left="451.6546630859375" w:right="249.617919921875" w:hanging="0.90057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The time of gauging should not be less than 3 minutes and not more than 5 minutes.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highlight w:val="white"/>
          <w:u w:val="none"/>
          <w:vertAlign w:val="baseline"/>
          <w:rtl w:val="0"/>
        </w:rPr>
        <w:t xml:space="preserve">Gauging time is the time elapsing from the time of adding water to the dry cement until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 commencing to fill the mould .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82763671875" w:line="240" w:lineRule="auto"/>
        <w:ind w:left="450.7540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The test should be conducted at room temperature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167177518208824"/>
          <w:szCs w:val="25.1671775182088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C +/- 2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167177518208824"/>
          <w:szCs w:val="25.1671775182088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C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638671875" w:line="240" w:lineRule="auto"/>
        <w:ind w:left="450.7540893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There should be no vibration on the working table.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3779296875" w:line="240" w:lineRule="auto"/>
        <w:ind w:left="450.75408935546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The plunger should be cleaned during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538379669189453"/>
          <w:szCs w:val="22.538379669189453"/>
          <w:u w:val="none"/>
          <w:shd w:fill="auto" w:val="clear"/>
          <w:vertAlign w:val="baseline"/>
          <w:rtl w:val="0"/>
        </w:rPr>
        <w:t xml:space="preserve">every repetition. </w:t>
      </w:r>
    </w:p>
    <w:sectPr>
      <w:pgSz w:h="15840" w:w="12240" w:orient="portrait"/>
      <w:pgMar w:bottom="1584.000244140625" w:top="1334.6435546875" w:left="1766.400146484375" w:right="1827.03979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