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F53" w:rsidRDefault="00B57F53" w:rsidP="00B57F53">
      <w:r>
        <w:rPr>
          <w:noProof/>
          <w:lang w:eastAsia="en-US"/>
        </w:rPr>
        <w:drawing>
          <wp:inline distT="0" distB="0" distL="0" distR="0" wp14:anchorId="1DF145ED" wp14:editId="4C144F9E">
            <wp:extent cx="5629275" cy="2883964"/>
            <wp:effectExtent l="0" t="0" r="0" b="0"/>
            <wp:docPr id="1" name="Picture 1" descr="C:\Users\User\Desktop\jam3a\BZU-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am3a\BZU-LOGO-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4514" cy="2891771"/>
                    </a:xfrm>
                    <a:prstGeom prst="rect">
                      <a:avLst/>
                    </a:prstGeom>
                    <a:noFill/>
                    <a:ln>
                      <a:noFill/>
                    </a:ln>
                  </pic:spPr>
                </pic:pic>
              </a:graphicData>
            </a:graphic>
          </wp:inline>
        </w:drawing>
      </w:r>
    </w:p>
    <w:p w:rsidR="00B57F53" w:rsidRDefault="00B57F53" w:rsidP="00B57F53">
      <w:pPr>
        <w:jc w:val="center"/>
        <w:rPr>
          <w:b/>
          <w:bCs/>
          <w:sz w:val="32"/>
          <w:szCs w:val="32"/>
        </w:rPr>
      </w:pPr>
      <w:r>
        <w:rPr>
          <w:b/>
          <w:bCs/>
          <w:sz w:val="32"/>
          <w:szCs w:val="32"/>
        </w:rPr>
        <w:t>Experiment.</w:t>
      </w:r>
      <w:r w:rsidRPr="00E9571B">
        <w:rPr>
          <w:b/>
          <w:bCs/>
          <w:sz w:val="32"/>
          <w:szCs w:val="32"/>
        </w:rPr>
        <w:t>No.</w:t>
      </w:r>
      <w:r>
        <w:rPr>
          <w:b/>
          <w:bCs/>
          <w:sz w:val="32"/>
          <w:szCs w:val="32"/>
        </w:rPr>
        <w:t>8</w:t>
      </w:r>
    </w:p>
    <w:p w:rsidR="00B57F53" w:rsidRDefault="00B57F53" w:rsidP="00B57F53">
      <w:pPr>
        <w:jc w:val="center"/>
        <w:rPr>
          <w:b/>
          <w:bCs/>
          <w:sz w:val="32"/>
          <w:szCs w:val="32"/>
        </w:rPr>
      </w:pPr>
      <w:r w:rsidRPr="00B57F53">
        <w:rPr>
          <w:b/>
          <w:bCs/>
          <w:sz w:val="32"/>
          <w:szCs w:val="32"/>
        </w:rPr>
        <w:t>Verilog: Part II</w:t>
      </w:r>
    </w:p>
    <w:p w:rsidR="00B57F53" w:rsidRPr="00E9571B" w:rsidRDefault="00B57F53" w:rsidP="00083D53">
      <w:pPr>
        <w:jc w:val="center"/>
        <w:rPr>
          <w:b/>
          <w:bCs/>
          <w:color w:val="FF0000"/>
          <w:sz w:val="32"/>
          <w:szCs w:val="32"/>
        </w:rPr>
      </w:pPr>
      <w:r w:rsidRPr="00E9571B">
        <w:rPr>
          <w:b/>
          <w:bCs/>
          <w:sz w:val="32"/>
          <w:szCs w:val="32"/>
        </w:rPr>
        <w:t>Student’s names</w:t>
      </w:r>
      <w:r w:rsidRPr="00E9571B">
        <w:rPr>
          <w:b/>
          <w:bCs/>
          <w:color w:val="FF0000"/>
          <w:sz w:val="32"/>
          <w:szCs w:val="32"/>
        </w:rPr>
        <w:t xml:space="preserve">: </w:t>
      </w:r>
      <w:r w:rsidR="00083D53">
        <w:rPr>
          <w:b/>
          <w:bCs/>
          <w:color w:val="FF0000"/>
          <w:sz w:val="32"/>
          <w:szCs w:val="32"/>
        </w:rPr>
        <w:t>Ahmad Salah</w:t>
      </w:r>
    </w:p>
    <w:p w:rsidR="00B57F53" w:rsidRDefault="00B57F53" w:rsidP="00083D53">
      <w:pPr>
        <w:jc w:val="center"/>
        <w:rPr>
          <w:b/>
          <w:bCs/>
          <w:color w:val="FF0000"/>
          <w:sz w:val="32"/>
          <w:szCs w:val="32"/>
        </w:rPr>
      </w:pPr>
      <w:r w:rsidRPr="00E9571B">
        <w:rPr>
          <w:b/>
          <w:bCs/>
          <w:sz w:val="32"/>
          <w:szCs w:val="32"/>
        </w:rPr>
        <w:t>Student’s id’s</w:t>
      </w:r>
      <w:r w:rsidRPr="00E9571B">
        <w:rPr>
          <w:b/>
          <w:bCs/>
          <w:color w:val="FF0000"/>
          <w:sz w:val="32"/>
          <w:szCs w:val="32"/>
        </w:rPr>
        <w:t xml:space="preserve">: </w:t>
      </w:r>
      <w:r w:rsidR="00083D53">
        <w:rPr>
          <w:b/>
          <w:bCs/>
          <w:color w:val="FF0000"/>
          <w:sz w:val="32"/>
          <w:szCs w:val="32"/>
        </w:rPr>
        <w:t>1130083</w:t>
      </w:r>
      <w:bookmarkStart w:id="0" w:name="_GoBack"/>
      <w:bookmarkEnd w:id="0"/>
    </w:p>
    <w:p w:rsidR="00B57F53" w:rsidRDefault="00B57F53" w:rsidP="00B57F53"/>
    <w:p w:rsidR="00B57F53" w:rsidRDefault="00B57F53" w:rsidP="00B57F53"/>
    <w:p w:rsidR="00B57F53" w:rsidRDefault="00B57F53" w:rsidP="00B57F53"/>
    <w:p w:rsidR="00B57F53" w:rsidRDefault="00B57F53" w:rsidP="00B57F53"/>
    <w:p w:rsidR="00B57F53" w:rsidRDefault="00B57F53" w:rsidP="00B57F53"/>
    <w:p w:rsidR="00B57F53" w:rsidRDefault="00B57F53" w:rsidP="00B57F53"/>
    <w:p w:rsidR="00B57F53" w:rsidRDefault="00B57F53" w:rsidP="00B57F53"/>
    <w:p w:rsidR="00B57F53" w:rsidRDefault="00B57F53" w:rsidP="00B57F53"/>
    <w:p w:rsidR="00B57F53" w:rsidRDefault="00B57F53" w:rsidP="00B57F53"/>
    <w:p w:rsidR="00B57F53" w:rsidRDefault="00B57F53" w:rsidP="00B57F53"/>
    <w:p w:rsidR="00B57F53" w:rsidRDefault="00B57F53" w:rsidP="00B57F53"/>
    <w:p w:rsidR="00B57F53" w:rsidRDefault="00B57F53" w:rsidP="00B57F53"/>
    <w:p w:rsidR="00642482" w:rsidRDefault="00642482"/>
    <w:p w:rsidR="00B57F53" w:rsidRDefault="00B57F53">
      <w:pPr>
        <w:rPr>
          <w:b/>
          <w:bCs/>
          <w:sz w:val="32"/>
          <w:szCs w:val="32"/>
        </w:rPr>
      </w:pPr>
      <w:r>
        <w:rPr>
          <w:b/>
          <w:bCs/>
          <w:sz w:val="32"/>
          <w:szCs w:val="32"/>
        </w:rPr>
        <w:lastRenderedPageBreak/>
        <w:t>1) Abstract:</w:t>
      </w:r>
    </w:p>
    <w:p w:rsidR="00B57F53" w:rsidRDefault="009C10B0" w:rsidP="0071415B">
      <w:pPr>
        <w:rPr>
          <w:b/>
          <w:bCs/>
          <w:sz w:val="32"/>
          <w:szCs w:val="32"/>
        </w:rPr>
      </w:pPr>
      <w:r>
        <w:rPr>
          <w:b/>
          <w:bCs/>
          <w:sz w:val="32"/>
          <w:szCs w:val="32"/>
        </w:rPr>
        <w:t xml:space="preserve">In this experiment we connected the counter and the </w:t>
      </w:r>
      <w:r w:rsidR="0071415B">
        <w:rPr>
          <w:b/>
          <w:bCs/>
          <w:sz w:val="32"/>
          <w:szCs w:val="32"/>
        </w:rPr>
        <w:t>7 segments and f</w:t>
      </w:r>
      <w:r w:rsidR="0071415B" w:rsidRPr="00B57F53">
        <w:rPr>
          <w:b/>
          <w:bCs/>
          <w:sz w:val="32"/>
          <w:szCs w:val="32"/>
        </w:rPr>
        <w:t>requency division</w:t>
      </w:r>
      <w:r w:rsidR="0071415B">
        <w:rPr>
          <w:b/>
          <w:bCs/>
          <w:sz w:val="32"/>
          <w:szCs w:val="32"/>
        </w:rPr>
        <w:t xml:space="preserve"> together so we can get counter with a good speed that we can see the changing in the numbers, and then we should construct multipliers signed and unsigned ones.</w:t>
      </w:r>
    </w:p>
    <w:p w:rsidR="00B57F53" w:rsidRDefault="00B57F53">
      <w:pPr>
        <w:rPr>
          <w:b/>
          <w:bCs/>
          <w:sz w:val="32"/>
          <w:szCs w:val="32"/>
        </w:rPr>
      </w:pPr>
    </w:p>
    <w:p w:rsidR="00B57F53" w:rsidRDefault="00B57F53">
      <w:pPr>
        <w:rPr>
          <w:b/>
          <w:bCs/>
          <w:sz w:val="32"/>
          <w:szCs w:val="32"/>
        </w:rPr>
      </w:pPr>
    </w:p>
    <w:p w:rsidR="00B57F53" w:rsidRDefault="00B57F53">
      <w:pPr>
        <w:rPr>
          <w:b/>
          <w:bCs/>
          <w:sz w:val="32"/>
          <w:szCs w:val="32"/>
        </w:rPr>
      </w:pPr>
    </w:p>
    <w:p w:rsidR="00B57F53" w:rsidRDefault="00B57F53">
      <w:pPr>
        <w:rPr>
          <w:b/>
          <w:bCs/>
          <w:sz w:val="32"/>
          <w:szCs w:val="32"/>
        </w:rPr>
      </w:pPr>
    </w:p>
    <w:p w:rsidR="00B57F53" w:rsidRDefault="00B57F53">
      <w:pPr>
        <w:rPr>
          <w:b/>
          <w:bCs/>
          <w:sz w:val="32"/>
          <w:szCs w:val="32"/>
        </w:rPr>
      </w:pPr>
    </w:p>
    <w:p w:rsidR="00B57F53" w:rsidRDefault="00B57F53">
      <w:pPr>
        <w:rPr>
          <w:b/>
          <w:bCs/>
          <w:sz w:val="32"/>
          <w:szCs w:val="32"/>
        </w:rPr>
      </w:pPr>
    </w:p>
    <w:p w:rsidR="00B57F53" w:rsidRDefault="00B57F53">
      <w:pPr>
        <w:rPr>
          <w:b/>
          <w:bCs/>
          <w:sz w:val="32"/>
          <w:szCs w:val="32"/>
        </w:rPr>
      </w:pPr>
    </w:p>
    <w:p w:rsidR="00B57F53" w:rsidRDefault="00B57F53">
      <w:pPr>
        <w:rPr>
          <w:b/>
          <w:bCs/>
          <w:sz w:val="32"/>
          <w:szCs w:val="32"/>
        </w:rPr>
      </w:pPr>
    </w:p>
    <w:p w:rsidR="00B57F53" w:rsidRDefault="00B57F53">
      <w:pPr>
        <w:rPr>
          <w:b/>
          <w:bCs/>
          <w:sz w:val="32"/>
          <w:szCs w:val="32"/>
        </w:rPr>
      </w:pPr>
    </w:p>
    <w:p w:rsidR="00B57F53" w:rsidRDefault="00B57F53">
      <w:pPr>
        <w:rPr>
          <w:b/>
          <w:bCs/>
          <w:sz w:val="32"/>
          <w:szCs w:val="32"/>
        </w:rPr>
      </w:pPr>
    </w:p>
    <w:p w:rsidR="00B57F53" w:rsidRDefault="00B57F53">
      <w:pPr>
        <w:rPr>
          <w:b/>
          <w:bCs/>
          <w:sz w:val="32"/>
          <w:szCs w:val="32"/>
        </w:rPr>
      </w:pPr>
    </w:p>
    <w:p w:rsidR="00B57F53" w:rsidRDefault="00B57F53">
      <w:pPr>
        <w:rPr>
          <w:b/>
          <w:bCs/>
          <w:sz w:val="32"/>
          <w:szCs w:val="32"/>
        </w:rPr>
      </w:pPr>
    </w:p>
    <w:p w:rsidR="00B57F53" w:rsidRDefault="00B57F53">
      <w:pPr>
        <w:rPr>
          <w:b/>
          <w:bCs/>
          <w:sz w:val="32"/>
          <w:szCs w:val="32"/>
        </w:rPr>
      </w:pPr>
    </w:p>
    <w:p w:rsidR="00B57F53" w:rsidRDefault="00B57F53">
      <w:pPr>
        <w:rPr>
          <w:b/>
          <w:bCs/>
          <w:sz w:val="32"/>
          <w:szCs w:val="32"/>
        </w:rPr>
      </w:pPr>
    </w:p>
    <w:p w:rsidR="00B57F53" w:rsidRDefault="00B57F53">
      <w:pPr>
        <w:rPr>
          <w:b/>
          <w:bCs/>
          <w:sz w:val="32"/>
          <w:szCs w:val="32"/>
        </w:rPr>
      </w:pPr>
    </w:p>
    <w:p w:rsidR="00B57F53" w:rsidRDefault="00B57F53">
      <w:pPr>
        <w:rPr>
          <w:b/>
          <w:bCs/>
          <w:sz w:val="32"/>
          <w:szCs w:val="32"/>
        </w:rPr>
      </w:pPr>
      <w:r>
        <w:rPr>
          <w:b/>
          <w:bCs/>
          <w:sz w:val="32"/>
          <w:szCs w:val="32"/>
        </w:rPr>
        <w:lastRenderedPageBreak/>
        <w:t>2) Table of contents:</w:t>
      </w:r>
    </w:p>
    <w:p w:rsidR="00B57F53" w:rsidRDefault="00B57F53">
      <w:pPr>
        <w:rPr>
          <w:b/>
          <w:bCs/>
          <w:sz w:val="32"/>
          <w:szCs w:val="32"/>
        </w:rPr>
      </w:pPr>
      <w:r>
        <w:rPr>
          <w:b/>
          <w:bCs/>
          <w:sz w:val="32"/>
          <w:szCs w:val="32"/>
        </w:rPr>
        <w:t xml:space="preserve"> </w:t>
      </w:r>
    </w:p>
    <w:tbl>
      <w:tblPr>
        <w:tblStyle w:val="TableGrid"/>
        <w:tblW w:w="0" w:type="auto"/>
        <w:jc w:val="center"/>
        <w:tblLook w:val="04A0" w:firstRow="1" w:lastRow="0" w:firstColumn="1" w:lastColumn="0" w:noHBand="0" w:noVBand="1"/>
      </w:tblPr>
      <w:tblGrid>
        <w:gridCol w:w="2065"/>
        <w:gridCol w:w="6565"/>
      </w:tblGrid>
      <w:tr w:rsidR="009C10B0" w:rsidTr="009C10B0">
        <w:trPr>
          <w:jc w:val="center"/>
        </w:trPr>
        <w:tc>
          <w:tcPr>
            <w:tcW w:w="2065" w:type="dxa"/>
          </w:tcPr>
          <w:p w:rsidR="009C10B0" w:rsidRDefault="009C10B0" w:rsidP="00894EAB">
            <w:pPr>
              <w:jc w:val="center"/>
              <w:rPr>
                <w:b/>
                <w:bCs/>
                <w:sz w:val="32"/>
                <w:szCs w:val="32"/>
              </w:rPr>
            </w:pPr>
            <w:r>
              <w:rPr>
                <w:b/>
                <w:bCs/>
                <w:sz w:val="32"/>
                <w:szCs w:val="32"/>
              </w:rPr>
              <w:t>Page Number</w:t>
            </w:r>
          </w:p>
        </w:tc>
        <w:tc>
          <w:tcPr>
            <w:tcW w:w="6565" w:type="dxa"/>
          </w:tcPr>
          <w:p w:rsidR="009C10B0" w:rsidRDefault="009C10B0" w:rsidP="00894EAB">
            <w:pPr>
              <w:jc w:val="center"/>
              <w:rPr>
                <w:b/>
                <w:bCs/>
                <w:sz w:val="32"/>
                <w:szCs w:val="32"/>
              </w:rPr>
            </w:pPr>
            <w:r>
              <w:rPr>
                <w:b/>
                <w:bCs/>
                <w:sz w:val="32"/>
                <w:szCs w:val="32"/>
              </w:rPr>
              <w:t xml:space="preserve">Description </w:t>
            </w:r>
          </w:p>
        </w:tc>
      </w:tr>
      <w:tr w:rsidR="009C10B0" w:rsidTr="009C10B0">
        <w:trPr>
          <w:jc w:val="center"/>
        </w:trPr>
        <w:tc>
          <w:tcPr>
            <w:tcW w:w="2065" w:type="dxa"/>
          </w:tcPr>
          <w:p w:rsidR="009C10B0" w:rsidRPr="007E41A5" w:rsidRDefault="009C10B0" w:rsidP="00894EAB">
            <w:pPr>
              <w:rPr>
                <w:b/>
                <w:bCs/>
                <w:sz w:val="32"/>
                <w:szCs w:val="32"/>
              </w:rPr>
            </w:pPr>
            <w:r>
              <w:rPr>
                <w:b/>
                <w:bCs/>
                <w:sz w:val="32"/>
                <w:szCs w:val="32"/>
              </w:rPr>
              <w:t>1</w:t>
            </w:r>
          </w:p>
        </w:tc>
        <w:tc>
          <w:tcPr>
            <w:tcW w:w="6565" w:type="dxa"/>
          </w:tcPr>
          <w:p w:rsidR="009C10B0" w:rsidRDefault="009C10B0" w:rsidP="00894EAB">
            <w:pPr>
              <w:rPr>
                <w:b/>
                <w:bCs/>
                <w:sz w:val="32"/>
                <w:szCs w:val="32"/>
              </w:rPr>
            </w:pPr>
            <w:r>
              <w:rPr>
                <w:b/>
                <w:bCs/>
                <w:sz w:val="32"/>
                <w:szCs w:val="32"/>
              </w:rPr>
              <w:t>Cover page</w:t>
            </w:r>
          </w:p>
        </w:tc>
      </w:tr>
      <w:tr w:rsidR="009C10B0" w:rsidTr="009C10B0">
        <w:trPr>
          <w:jc w:val="center"/>
        </w:trPr>
        <w:tc>
          <w:tcPr>
            <w:tcW w:w="2065" w:type="dxa"/>
          </w:tcPr>
          <w:p w:rsidR="009C10B0" w:rsidRDefault="009C10B0" w:rsidP="00894EAB">
            <w:pPr>
              <w:rPr>
                <w:b/>
                <w:bCs/>
                <w:sz w:val="32"/>
                <w:szCs w:val="32"/>
              </w:rPr>
            </w:pPr>
            <w:r>
              <w:rPr>
                <w:b/>
                <w:bCs/>
                <w:sz w:val="32"/>
                <w:szCs w:val="32"/>
              </w:rPr>
              <w:t>2</w:t>
            </w:r>
          </w:p>
        </w:tc>
        <w:tc>
          <w:tcPr>
            <w:tcW w:w="6565" w:type="dxa"/>
          </w:tcPr>
          <w:p w:rsidR="009C10B0" w:rsidRDefault="009C10B0" w:rsidP="00894EAB">
            <w:pPr>
              <w:rPr>
                <w:b/>
                <w:bCs/>
                <w:sz w:val="32"/>
                <w:szCs w:val="32"/>
              </w:rPr>
            </w:pPr>
            <w:r>
              <w:rPr>
                <w:b/>
                <w:bCs/>
                <w:sz w:val="32"/>
                <w:szCs w:val="32"/>
              </w:rPr>
              <w:t xml:space="preserve">Abstract </w:t>
            </w:r>
          </w:p>
        </w:tc>
      </w:tr>
      <w:tr w:rsidR="009C10B0" w:rsidTr="009C10B0">
        <w:trPr>
          <w:jc w:val="center"/>
        </w:trPr>
        <w:tc>
          <w:tcPr>
            <w:tcW w:w="2065" w:type="dxa"/>
          </w:tcPr>
          <w:p w:rsidR="009C10B0" w:rsidRDefault="009C10B0" w:rsidP="00894EAB">
            <w:pPr>
              <w:rPr>
                <w:b/>
                <w:bCs/>
                <w:sz w:val="32"/>
                <w:szCs w:val="32"/>
              </w:rPr>
            </w:pPr>
            <w:r>
              <w:rPr>
                <w:b/>
                <w:bCs/>
                <w:sz w:val="32"/>
                <w:szCs w:val="32"/>
              </w:rPr>
              <w:t>3</w:t>
            </w:r>
          </w:p>
        </w:tc>
        <w:tc>
          <w:tcPr>
            <w:tcW w:w="6565" w:type="dxa"/>
          </w:tcPr>
          <w:p w:rsidR="009C10B0" w:rsidRDefault="009C10B0" w:rsidP="00894EAB">
            <w:pPr>
              <w:rPr>
                <w:b/>
                <w:bCs/>
                <w:sz w:val="32"/>
                <w:szCs w:val="32"/>
              </w:rPr>
            </w:pPr>
            <w:r>
              <w:rPr>
                <w:b/>
                <w:bCs/>
                <w:sz w:val="32"/>
                <w:szCs w:val="32"/>
              </w:rPr>
              <w:t>Table of content</w:t>
            </w:r>
          </w:p>
        </w:tc>
      </w:tr>
      <w:tr w:rsidR="009C10B0" w:rsidTr="009C10B0">
        <w:trPr>
          <w:jc w:val="center"/>
        </w:trPr>
        <w:tc>
          <w:tcPr>
            <w:tcW w:w="2065" w:type="dxa"/>
          </w:tcPr>
          <w:p w:rsidR="009C10B0" w:rsidRDefault="009C10B0" w:rsidP="00894EAB">
            <w:pPr>
              <w:rPr>
                <w:b/>
                <w:bCs/>
                <w:sz w:val="32"/>
                <w:szCs w:val="32"/>
              </w:rPr>
            </w:pPr>
            <w:r>
              <w:rPr>
                <w:b/>
                <w:bCs/>
                <w:sz w:val="32"/>
                <w:szCs w:val="32"/>
              </w:rPr>
              <w:t>4</w:t>
            </w:r>
          </w:p>
        </w:tc>
        <w:tc>
          <w:tcPr>
            <w:tcW w:w="6565" w:type="dxa"/>
          </w:tcPr>
          <w:p w:rsidR="009C10B0" w:rsidRDefault="009C10B0" w:rsidP="00894EAB">
            <w:pPr>
              <w:rPr>
                <w:b/>
                <w:bCs/>
                <w:sz w:val="32"/>
                <w:szCs w:val="32"/>
              </w:rPr>
            </w:pPr>
            <w:r>
              <w:rPr>
                <w:b/>
                <w:bCs/>
                <w:sz w:val="32"/>
                <w:szCs w:val="32"/>
              </w:rPr>
              <w:t>Procedure</w:t>
            </w:r>
          </w:p>
        </w:tc>
      </w:tr>
      <w:tr w:rsidR="009C10B0" w:rsidTr="009C10B0">
        <w:trPr>
          <w:jc w:val="center"/>
        </w:trPr>
        <w:tc>
          <w:tcPr>
            <w:tcW w:w="2065" w:type="dxa"/>
          </w:tcPr>
          <w:p w:rsidR="009C10B0" w:rsidRDefault="009C10B0" w:rsidP="00894EAB">
            <w:pPr>
              <w:rPr>
                <w:b/>
                <w:bCs/>
                <w:sz w:val="32"/>
                <w:szCs w:val="32"/>
              </w:rPr>
            </w:pPr>
            <w:r>
              <w:rPr>
                <w:b/>
                <w:bCs/>
                <w:sz w:val="32"/>
                <w:szCs w:val="32"/>
              </w:rPr>
              <w:t>9</w:t>
            </w:r>
          </w:p>
        </w:tc>
        <w:tc>
          <w:tcPr>
            <w:tcW w:w="6565" w:type="dxa"/>
          </w:tcPr>
          <w:p w:rsidR="009C10B0" w:rsidRDefault="009C10B0" w:rsidP="00894EAB">
            <w:pPr>
              <w:rPr>
                <w:b/>
                <w:bCs/>
                <w:sz w:val="32"/>
                <w:szCs w:val="32"/>
              </w:rPr>
            </w:pPr>
            <w:r>
              <w:rPr>
                <w:b/>
                <w:bCs/>
                <w:sz w:val="32"/>
                <w:szCs w:val="32"/>
              </w:rPr>
              <w:t>Conclusion</w:t>
            </w:r>
          </w:p>
        </w:tc>
      </w:tr>
    </w:tbl>
    <w:p w:rsidR="00B57F53" w:rsidRDefault="00B57F53" w:rsidP="009C10B0">
      <w:pPr>
        <w:jc w:val="center"/>
        <w:rPr>
          <w:b/>
          <w:bCs/>
          <w:sz w:val="32"/>
          <w:szCs w:val="32"/>
        </w:rPr>
      </w:pPr>
    </w:p>
    <w:p w:rsidR="00B57F53" w:rsidRDefault="00B57F53">
      <w:pPr>
        <w:rPr>
          <w:b/>
          <w:bCs/>
          <w:sz w:val="32"/>
          <w:szCs w:val="32"/>
        </w:rPr>
      </w:pPr>
    </w:p>
    <w:p w:rsidR="00B57F53" w:rsidRDefault="00B57F53">
      <w:pPr>
        <w:rPr>
          <w:b/>
          <w:bCs/>
          <w:sz w:val="32"/>
          <w:szCs w:val="32"/>
        </w:rPr>
      </w:pPr>
    </w:p>
    <w:p w:rsidR="00B57F53" w:rsidRDefault="00B57F53">
      <w:pPr>
        <w:rPr>
          <w:b/>
          <w:bCs/>
          <w:sz w:val="32"/>
          <w:szCs w:val="32"/>
        </w:rPr>
      </w:pPr>
    </w:p>
    <w:p w:rsidR="00B57F53" w:rsidRDefault="00B57F53">
      <w:pPr>
        <w:rPr>
          <w:b/>
          <w:bCs/>
          <w:sz w:val="32"/>
          <w:szCs w:val="32"/>
        </w:rPr>
      </w:pPr>
    </w:p>
    <w:p w:rsidR="00B57F53" w:rsidRDefault="00B57F53">
      <w:pPr>
        <w:rPr>
          <w:b/>
          <w:bCs/>
          <w:sz w:val="32"/>
          <w:szCs w:val="32"/>
        </w:rPr>
      </w:pPr>
    </w:p>
    <w:p w:rsidR="00B57F53" w:rsidRDefault="00B57F53">
      <w:pPr>
        <w:rPr>
          <w:b/>
          <w:bCs/>
          <w:sz w:val="32"/>
          <w:szCs w:val="32"/>
        </w:rPr>
      </w:pPr>
    </w:p>
    <w:p w:rsidR="00B57F53" w:rsidRDefault="00B57F53">
      <w:pPr>
        <w:rPr>
          <w:b/>
          <w:bCs/>
          <w:sz w:val="32"/>
          <w:szCs w:val="32"/>
        </w:rPr>
      </w:pPr>
    </w:p>
    <w:p w:rsidR="00B57F53" w:rsidRDefault="00B57F53">
      <w:pPr>
        <w:rPr>
          <w:b/>
          <w:bCs/>
          <w:sz w:val="32"/>
          <w:szCs w:val="32"/>
        </w:rPr>
      </w:pPr>
    </w:p>
    <w:p w:rsidR="00B57F53" w:rsidRDefault="00B57F53">
      <w:pPr>
        <w:rPr>
          <w:b/>
          <w:bCs/>
          <w:sz w:val="32"/>
          <w:szCs w:val="32"/>
        </w:rPr>
      </w:pPr>
    </w:p>
    <w:p w:rsidR="00B57F53" w:rsidRDefault="00B57F53">
      <w:pPr>
        <w:rPr>
          <w:b/>
          <w:bCs/>
          <w:sz w:val="32"/>
          <w:szCs w:val="32"/>
        </w:rPr>
      </w:pPr>
    </w:p>
    <w:p w:rsidR="00B57F53" w:rsidRDefault="00B57F53">
      <w:pPr>
        <w:rPr>
          <w:b/>
          <w:bCs/>
          <w:sz w:val="32"/>
          <w:szCs w:val="32"/>
        </w:rPr>
      </w:pPr>
    </w:p>
    <w:p w:rsidR="009C10B0" w:rsidRDefault="009C10B0">
      <w:pPr>
        <w:rPr>
          <w:b/>
          <w:bCs/>
          <w:sz w:val="32"/>
          <w:szCs w:val="32"/>
        </w:rPr>
      </w:pPr>
    </w:p>
    <w:p w:rsidR="00B57F53" w:rsidRDefault="00B57F53">
      <w:pPr>
        <w:rPr>
          <w:b/>
          <w:bCs/>
          <w:sz w:val="32"/>
          <w:szCs w:val="32"/>
        </w:rPr>
      </w:pPr>
      <w:r>
        <w:rPr>
          <w:b/>
          <w:bCs/>
          <w:sz w:val="32"/>
          <w:szCs w:val="32"/>
        </w:rPr>
        <w:lastRenderedPageBreak/>
        <w:t>3) Procedure:</w:t>
      </w:r>
    </w:p>
    <w:p w:rsidR="00A524A3" w:rsidRDefault="00B57F53" w:rsidP="00A524A3">
      <w:pPr>
        <w:rPr>
          <w:b/>
          <w:bCs/>
          <w:sz w:val="32"/>
          <w:szCs w:val="32"/>
        </w:rPr>
      </w:pPr>
      <w:r>
        <w:rPr>
          <w:b/>
          <w:bCs/>
          <w:sz w:val="32"/>
          <w:szCs w:val="32"/>
        </w:rPr>
        <w:t xml:space="preserve">3.1) </w:t>
      </w:r>
      <w:r w:rsidRPr="00B57F53">
        <w:rPr>
          <w:b/>
          <w:bCs/>
          <w:sz w:val="32"/>
          <w:szCs w:val="32"/>
        </w:rPr>
        <w:t>Frequency division</w:t>
      </w:r>
      <w:r w:rsidR="00A524A3">
        <w:rPr>
          <w:b/>
          <w:bCs/>
          <w:sz w:val="32"/>
          <w:szCs w:val="32"/>
        </w:rPr>
        <w:t>:</w:t>
      </w:r>
    </w:p>
    <w:p w:rsidR="00A524A3" w:rsidRDefault="00A524A3" w:rsidP="00A524A3">
      <w:pPr>
        <w:rPr>
          <w:b/>
          <w:bCs/>
          <w:sz w:val="32"/>
          <w:szCs w:val="32"/>
        </w:rPr>
      </w:pPr>
      <w:r>
        <w:rPr>
          <w:b/>
          <w:bCs/>
          <w:sz w:val="32"/>
          <w:szCs w:val="32"/>
        </w:rPr>
        <w:t xml:space="preserve">The speed of the counter can be manipulated my changing the frequency rate, so the counter speed can be slowed down by increasing the ratio. In this case we want to run it at 27 Mhz, so by the ratio the counter should be set to 13.5 mil and the range for this number is 24 bit, as it shown in the code below. </w:t>
      </w:r>
    </w:p>
    <w:p w:rsidR="00A524A3" w:rsidRDefault="00A524A3">
      <w:pPr>
        <w:rPr>
          <w:b/>
          <w:bCs/>
          <w:sz w:val="32"/>
          <w:szCs w:val="32"/>
        </w:rPr>
      </w:pPr>
    </w:p>
    <w:p w:rsidR="00B57F53" w:rsidRDefault="00A524A3" w:rsidP="00A524A3">
      <w:pPr>
        <w:jc w:val="center"/>
        <w:rPr>
          <w:b/>
          <w:bCs/>
          <w:sz w:val="32"/>
          <w:szCs w:val="32"/>
        </w:rPr>
      </w:pPr>
      <w:r>
        <w:rPr>
          <w:b/>
          <w:bCs/>
          <w:noProof/>
          <w:sz w:val="32"/>
          <w:szCs w:val="32"/>
          <w:lang w:eastAsia="en-US"/>
        </w:rPr>
        <w:drawing>
          <wp:inline distT="0" distB="0" distL="0" distR="0">
            <wp:extent cx="5372100" cy="5029200"/>
            <wp:effectExtent l="0" t="0" r="0" b="0"/>
            <wp:docPr id="2" name="Picture 2" descr="C:\Users\User\Desktop\11148936_1596746973902422_11893458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1148936_1596746973902422_1189345896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5029200"/>
                    </a:xfrm>
                    <a:prstGeom prst="rect">
                      <a:avLst/>
                    </a:prstGeom>
                    <a:noFill/>
                    <a:ln>
                      <a:noFill/>
                    </a:ln>
                  </pic:spPr>
                </pic:pic>
              </a:graphicData>
            </a:graphic>
          </wp:inline>
        </w:drawing>
      </w:r>
    </w:p>
    <w:p w:rsidR="00A524A3" w:rsidRDefault="002A15DC" w:rsidP="002A15DC">
      <w:pPr>
        <w:rPr>
          <w:b/>
          <w:bCs/>
          <w:sz w:val="32"/>
          <w:szCs w:val="32"/>
        </w:rPr>
      </w:pPr>
      <w:r>
        <w:rPr>
          <w:b/>
          <w:bCs/>
          <w:sz w:val="32"/>
          <w:szCs w:val="32"/>
        </w:rPr>
        <w:lastRenderedPageBreak/>
        <w:t>3.2) Counter system:</w:t>
      </w:r>
    </w:p>
    <w:p w:rsidR="002A15DC" w:rsidRDefault="002A15DC" w:rsidP="002A15DC">
      <w:pPr>
        <w:rPr>
          <w:b/>
          <w:bCs/>
          <w:sz w:val="32"/>
          <w:szCs w:val="32"/>
        </w:rPr>
      </w:pPr>
      <w:r>
        <w:rPr>
          <w:b/>
          <w:bCs/>
          <w:sz w:val="32"/>
          <w:szCs w:val="32"/>
        </w:rPr>
        <w:t>After building the f</w:t>
      </w:r>
      <w:r w:rsidRPr="00B57F53">
        <w:rPr>
          <w:b/>
          <w:bCs/>
          <w:sz w:val="32"/>
          <w:szCs w:val="32"/>
        </w:rPr>
        <w:t>requency division</w:t>
      </w:r>
      <w:r>
        <w:rPr>
          <w:b/>
          <w:bCs/>
          <w:sz w:val="32"/>
          <w:szCs w:val="32"/>
        </w:rPr>
        <w:t xml:space="preserve"> we made symbol of it and get the symbols of the counter that we did previously  and the 7 segments from the previous lab, then all the symbols should be connected to each other, and there should be 2 inputs (clock and reset), </w:t>
      </w:r>
      <w:r w:rsidR="00DE7598">
        <w:rPr>
          <w:b/>
          <w:bCs/>
          <w:sz w:val="32"/>
          <w:szCs w:val="32"/>
        </w:rPr>
        <w:t>and there is 7 output from the 7 segments witch gives one number in decimal, and the connection is done as it shown below.</w:t>
      </w:r>
    </w:p>
    <w:p w:rsidR="00DE7598" w:rsidRDefault="00DE7598" w:rsidP="002A15DC">
      <w:pPr>
        <w:rPr>
          <w:b/>
          <w:bCs/>
          <w:sz w:val="32"/>
          <w:szCs w:val="32"/>
        </w:rPr>
      </w:pPr>
    </w:p>
    <w:p w:rsidR="00DE7598" w:rsidRDefault="00DE7598" w:rsidP="00DE7598">
      <w:pPr>
        <w:jc w:val="both"/>
        <w:rPr>
          <w:b/>
          <w:bCs/>
          <w:sz w:val="32"/>
          <w:szCs w:val="32"/>
        </w:rPr>
      </w:pPr>
      <w:r>
        <w:rPr>
          <w:b/>
          <w:bCs/>
          <w:noProof/>
          <w:sz w:val="32"/>
          <w:szCs w:val="32"/>
          <w:lang w:eastAsia="en-US"/>
        </w:rPr>
        <w:drawing>
          <wp:inline distT="0" distB="0" distL="0" distR="0">
            <wp:extent cx="6589057" cy="2333625"/>
            <wp:effectExtent l="0" t="0" r="2540" b="0"/>
            <wp:docPr id="5" name="Picture 5"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Cap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6389" cy="2361014"/>
                    </a:xfrm>
                    <a:prstGeom prst="rect">
                      <a:avLst/>
                    </a:prstGeom>
                    <a:noFill/>
                    <a:ln>
                      <a:noFill/>
                    </a:ln>
                  </pic:spPr>
                </pic:pic>
              </a:graphicData>
            </a:graphic>
          </wp:inline>
        </w:drawing>
      </w:r>
    </w:p>
    <w:p w:rsidR="00F05FAA" w:rsidRDefault="00F05FAA" w:rsidP="00DE7598">
      <w:pPr>
        <w:jc w:val="both"/>
        <w:rPr>
          <w:b/>
          <w:bCs/>
          <w:sz w:val="32"/>
          <w:szCs w:val="32"/>
        </w:rPr>
      </w:pPr>
    </w:p>
    <w:p w:rsidR="00F05FAA" w:rsidRDefault="00F05FAA" w:rsidP="00DE7598">
      <w:pPr>
        <w:jc w:val="both"/>
        <w:rPr>
          <w:b/>
          <w:bCs/>
          <w:sz w:val="32"/>
          <w:szCs w:val="32"/>
        </w:rPr>
      </w:pPr>
    </w:p>
    <w:p w:rsidR="00F05FAA" w:rsidRDefault="00F05FAA" w:rsidP="00DE7598">
      <w:pPr>
        <w:jc w:val="both"/>
        <w:rPr>
          <w:b/>
          <w:bCs/>
          <w:sz w:val="32"/>
          <w:szCs w:val="32"/>
        </w:rPr>
      </w:pPr>
    </w:p>
    <w:p w:rsidR="00F05FAA" w:rsidRDefault="00F05FAA" w:rsidP="00DE7598">
      <w:pPr>
        <w:jc w:val="both"/>
        <w:rPr>
          <w:b/>
          <w:bCs/>
          <w:sz w:val="32"/>
          <w:szCs w:val="32"/>
        </w:rPr>
      </w:pPr>
    </w:p>
    <w:p w:rsidR="00F05FAA" w:rsidRDefault="00F05FAA" w:rsidP="00DE7598">
      <w:pPr>
        <w:jc w:val="both"/>
        <w:rPr>
          <w:b/>
          <w:bCs/>
          <w:sz w:val="32"/>
          <w:szCs w:val="32"/>
        </w:rPr>
      </w:pPr>
    </w:p>
    <w:p w:rsidR="00F05FAA" w:rsidRDefault="00F05FAA" w:rsidP="00DE7598">
      <w:pPr>
        <w:jc w:val="both"/>
        <w:rPr>
          <w:b/>
          <w:bCs/>
          <w:sz w:val="32"/>
          <w:szCs w:val="32"/>
        </w:rPr>
      </w:pPr>
    </w:p>
    <w:p w:rsidR="00415A44" w:rsidRDefault="00415A44" w:rsidP="00415A44">
      <w:pPr>
        <w:rPr>
          <w:b/>
          <w:bCs/>
          <w:sz w:val="32"/>
          <w:szCs w:val="32"/>
        </w:rPr>
      </w:pPr>
      <w:r>
        <w:rPr>
          <w:b/>
          <w:bCs/>
          <w:sz w:val="32"/>
          <w:szCs w:val="32"/>
        </w:rPr>
        <w:lastRenderedPageBreak/>
        <w:t xml:space="preserve">3.3) </w:t>
      </w:r>
      <w:r w:rsidRPr="00415A44">
        <w:rPr>
          <w:b/>
          <w:bCs/>
          <w:sz w:val="32"/>
          <w:szCs w:val="32"/>
        </w:rPr>
        <w:t>Unsigned multiplier:</w:t>
      </w:r>
    </w:p>
    <w:p w:rsidR="00415A44" w:rsidRDefault="009C10B0" w:rsidP="009C10B0">
      <w:pPr>
        <w:rPr>
          <w:b/>
          <w:bCs/>
          <w:sz w:val="32"/>
          <w:szCs w:val="32"/>
        </w:rPr>
      </w:pPr>
      <w:r>
        <w:rPr>
          <w:b/>
          <w:bCs/>
          <w:sz w:val="32"/>
          <w:szCs w:val="32"/>
        </w:rPr>
        <w:t>The unsigned multiplier by using this code:</w:t>
      </w:r>
    </w:p>
    <w:p w:rsidR="009C10B0" w:rsidRPr="00415A44" w:rsidRDefault="009C10B0" w:rsidP="009C10B0">
      <w:pPr>
        <w:jc w:val="center"/>
        <w:rPr>
          <w:b/>
          <w:bCs/>
          <w:sz w:val="32"/>
          <w:szCs w:val="32"/>
        </w:rPr>
      </w:pPr>
      <w:r>
        <w:rPr>
          <w:b/>
          <w:bCs/>
          <w:noProof/>
          <w:sz w:val="32"/>
          <w:szCs w:val="32"/>
          <w:lang w:eastAsia="en-US"/>
        </w:rPr>
        <w:drawing>
          <wp:inline distT="0" distB="0" distL="0" distR="0">
            <wp:extent cx="5486400" cy="4819650"/>
            <wp:effectExtent l="0" t="0" r="0" b="0"/>
            <wp:docPr id="4" name="Picture 4" descr="C:\Users\User\Desktop\11173601_1596747157235737_114077026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1173601_1596747157235737_1140770263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819650"/>
                    </a:xfrm>
                    <a:prstGeom prst="rect">
                      <a:avLst/>
                    </a:prstGeom>
                    <a:noFill/>
                    <a:ln>
                      <a:noFill/>
                    </a:ln>
                  </pic:spPr>
                </pic:pic>
              </a:graphicData>
            </a:graphic>
          </wp:inline>
        </w:drawing>
      </w:r>
    </w:p>
    <w:p w:rsidR="00415A44" w:rsidRDefault="00415A44" w:rsidP="00DE7598">
      <w:pPr>
        <w:jc w:val="both"/>
        <w:rPr>
          <w:b/>
          <w:bCs/>
          <w:sz w:val="32"/>
          <w:szCs w:val="32"/>
        </w:rPr>
      </w:pPr>
    </w:p>
    <w:p w:rsidR="00415A44" w:rsidRDefault="00415A44" w:rsidP="00DE7598">
      <w:pPr>
        <w:jc w:val="both"/>
        <w:rPr>
          <w:b/>
          <w:bCs/>
          <w:sz w:val="32"/>
          <w:szCs w:val="32"/>
        </w:rPr>
      </w:pPr>
    </w:p>
    <w:p w:rsidR="00415A44" w:rsidRDefault="00415A44" w:rsidP="00DE7598">
      <w:pPr>
        <w:jc w:val="both"/>
        <w:rPr>
          <w:b/>
          <w:bCs/>
          <w:sz w:val="32"/>
          <w:szCs w:val="32"/>
        </w:rPr>
      </w:pPr>
    </w:p>
    <w:p w:rsidR="00415A44" w:rsidRDefault="00415A44" w:rsidP="00DE7598">
      <w:pPr>
        <w:jc w:val="both"/>
        <w:rPr>
          <w:b/>
          <w:bCs/>
          <w:sz w:val="32"/>
          <w:szCs w:val="32"/>
        </w:rPr>
      </w:pPr>
    </w:p>
    <w:p w:rsidR="00415A44" w:rsidRDefault="00415A44" w:rsidP="00DE7598">
      <w:pPr>
        <w:jc w:val="both"/>
        <w:rPr>
          <w:b/>
          <w:bCs/>
          <w:sz w:val="32"/>
          <w:szCs w:val="32"/>
        </w:rPr>
      </w:pPr>
    </w:p>
    <w:p w:rsidR="009C10B0" w:rsidRDefault="009C10B0" w:rsidP="00DE7598">
      <w:pPr>
        <w:jc w:val="both"/>
        <w:rPr>
          <w:b/>
          <w:bCs/>
          <w:sz w:val="32"/>
          <w:szCs w:val="32"/>
        </w:rPr>
      </w:pPr>
    </w:p>
    <w:p w:rsidR="00F05FAA" w:rsidRDefault="00415A44" w:rsidP="00DE7598">
      <w:pPr>
        <w:jc w:val="both"/>
        <w:rPr>
          <w:b/>
          <w:bCs/>
          <w:sz w:val="32"/>
          <w:szCs w:val="32"/>
        </w:rPr>
      </w:pPr>
      <w:r>
        <w:rPr>
          <w:b/>
          <w:bCs/>
          <w:sz w:val="32"/>
          <w:szCs w:val="32"/>
        </w:rPr>
        <w:lastRenderedPageBreak/>
        <w:t>3.4</w:t>
      </w:r>
      <w:r w:rsidR="00F05FAA">
        <w:rPr>
          <w:b/>
          <w:bCs/>
          <w:sz w:val="32"/>
          <w:szCs w:val="32"/>
        </w:rPr>
        <w:t>) Booth:</w:t>
      </w:r>
    </w:p>
    <w:p w:rsidR="00F05FAA" w:rsidRDefault="00F05FAA" w:rsidP="00DE7598">
      <w:pPr>
        <w:jc w:val="both"/>
        <w:rPr>
          <w:b/>
          <w:bCs/>
          <w:sz w:val="32"/>
          <w:szCs w:val="32"/>
        </w:rPr>
      </w:pPr>
      <w:r>
        <w:rPr>
          <w:b/>
          <w:bCs/>
          <w:sz w:val="32"/>
          <w:szCs w:val="32"/>
        </w:rPr>
        <w:t>Booth is used to multiply two sign binary numbers, and it can be constructed as it shown in the code below.</w:t>
      </w:r>
    </w:p>
    <w:p w:rsidR="00F05FAA" w:rsidRDefault="00F05FAA" w:rsidP="00DE7598">
      <w:pPr>
        <w:jc w:val="both"/>
        <w:rPr>
          <w:b/>
          <w:bCs/>
          <w:sz w:val="32"/>
          <w:szCs w:val="32"/>
        </w:rPr>
      </w:pPr>
    </w:p>
    <w:p w:rsidR="00F05FAA" w:rsidRDefault="00F05FAA" w:rsidP="00F05FAA">
      <w:pPr>
        <w:jc w:val="center"/>
        <w:rPr>
          <w:b/>
          <w:bCs/>
          <w:sz w:val="32"/>
          <w:szCs w:val="32"/>
        </w:rPr>
      </w:pPr>
      <w:r>
        <w:rPr>
          <w:b/>
          <w:bCs/>
          <w:noProof/>
          <w:sz w:val="32"/>
          <w:szCs w:val="32"/>
          <w:lang w:eastAsia="en-US"/>
        </w:rPr>
        <w:drawing>
          <wp:inline distT="0" distB="0" distL="0" distR="0">
            <wp:extent cx="5486400" cy="4819650"/>
            <wp:effectExtent l="0" t="0" r="0" b="0"/>
            <wp:docPr id="3" name="Picture 3" descr="C:\Users\User\Desktop\11173601_1596747157235737_114077026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1173601_1596747157235737_1140770263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819650"/>
                    </a:xfrm>
                    <a:prstGeom prst="rect">
                      <a:avLst/>
                    </a:prstGeom>
                    <a:noFill/>
                    <a:ln>
                      <a:noFill/>
                    </a:ln>
                  </pic:spPr>
                </pic:pic>
              </a:graphicData>
            </a:graphic>
          </wp:inline>
        </w:drawing>
      </w:r>
    </w:p>
    <w:p w:rsidR="00F05FAA" w:rsidRDefault="00F05FAA" w:rsidP="00F05FAA">
      <w:pPr>
        <w:jc w:val="center"/>
        <w:rPr>
          <w:b/>
          <w:bCs/>
          <w:sz w:val="32"/>
          <w:szCs w:val="32"/>
        </w:rPr>
      </w:pPr>
    </w:p>
    <w:p w:rsidR="00F05FAA" w:rsidRDefault="00F05FAA" w:rsidP="00F05FAA">
      <w:pPr>
        <w:jc w:val="center"/>
        <w:rPr>
          <w:b/>
          <w:bCs/>
          <w:sz w:val="32"/>
          <w:szCs w:val="32"/>
        </w:rPr>
      </w:pPr>
    </w:p>
    <w:p w:rsidR="00415A44" w:rsidRDefault="00415A44" w:rsidP="00415A44">
      <w:pPr>
        <w:rPr>
          <w:b/>
          <w:bCs/>
          <w:sz w:val="32"/>
          <w:szCs w:val="32"/>
        </w:rPr>
      </w:pPr>
    </w:p>
    <w:p w:rsidR="00415A44" w:rsidRDefault="00415A44" w:rsidP="00415A44">
      <w:pPr>
        <w:rPr>
          <w:rFonts w:asciiTheme="majorBidi" w:hAnsiTheme="majorBidi" w:cstheme="majorBidi"/>
          <w:b/>
          <w:bCs/>
          <w:sz w:val="32"/>
          <w:szCs w:val="32"/>
        </w:rPr>
      </w:pPr>
    </w:p>
    <w:p w:rsidR="00415A44" w:rsidRDefault="00415A44" w:rsidP="00415A44">
      <w:pPr>
        <w:rPr>
          <w:b/>
          <w:bCs/>
          <w:sz w:val="32"/>
          <w:szCs w:val="32"/>
        </w:rPr>
      </w:pPr>
      <w:r w:rsidRPr="00415A44">
        <w:rPr>
          <w:b/>
          <w:bCs/>
          <w:sz w:val="32"/>
          <w:szCs w:val="32"/>
        </w:rPr>
        <w:lastRenderedPageBreak/>
        <w:t>4) Conclusion:</w:t>
      </w:r>
    </w:p>
    <w:p w:rsidR="00F05FAA" w:rsidRPr="00B57F53" w:rsidRDefault="00415A44" w:rsidP="00415A44">
      <w:pPr>
        <w:rPr>
          <w:b/>
          <w:bCs/>
          <w:sz w:val="32"/>
          <w:szCs w:val="32"/>
        </w:rPr>
      </w:pPr>
      <w:r>
        <w:rPr>
          <w:b/>
          <w:bCs/>
          <w:sz w:val="32"/>
          <w:szCs w:val="32"/>
        </w:rPr>
        <w:t xml:space="preserve">In this experiment we learned how to adjust the frequency so we can make the counter work at the speed and in the way the we want, and by implementing the unsigned multiplication and the booth, we understand the difference much better, and we now have some ideas when we should use each kind of the multiplication in the future. </w:t>
      </w:r>
    </w:p>
    <w:sectPr w:rsidR="00F05FAA" w:rsidRPr="00B57F53">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4E5" w:rsidRDefault="00F374E5" w:rsidP="009C10B0">
      <w:pPr>
        <w:spacing w:after="0" w:line="240" w:lineRule="auto"/>
      </w:pPr>
      <w:r>
        <w:separator/>
      </w:r>
    </w:p>
  </w:endnote>
  <w:endnote w:type="continuationSeparator" w:id="0">
    <w:p w:rsidR="00F374E5" w:rsidRDefault="00F374E5" w:rsidP="009C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344836"/>
      <w:docPartObj>
        <w:docPartGallery w:val="Page Numbers (Bottom of Page)"/>
        <w:docPartUnique/>
      </w:docPartObj>
    </w:sdtPr>
    <w:sdtEndPr>
      <w:rPr>
        <w:noProof/>
      </w:rPr>
    </w:sdtEndPr>
    <w:sdtContent>
      <w:p w:rsidR="009C10B0" w:rsidRDefault="009C10B0">
        <w:pPr>
          <w:pStyle w:val="Footer"/>
          <w:jc w:val="center"/>
        </w:pPr>
      </w:p>
      <w:p w:rsidR="009C10B0" w:rsidRDefault="009C10B0">
        <w:pPr>
          <w:pStyle w:val="Footer"/>
          <w:jc w:val="center"/>
        </w:pPr>
        <w:r>
          <w:fldChar w:fldCharType="begin"/>
        </w:r>
        <w:r>
          <w:instrText xml:space="preserve"> PAGE   \* MERGEFORMAT </w:instrText>
        </w:r>
        <w:r>
          <w:fldChar w:fldCharType="separate"/>
        </w:r>
        <w:r w:rsidR="00083D53">
          <w:rPr>
            <w:noProof/>
          </w:rPr>
          <w:t>8</w:t>
        </w:r>
        <w:r>
          <w:rPr>
            <w:noProof/>
          </w:rPr>
          <w:fldChar w:fldCharType="end"/>
        </w:r>
      </w:p>
    </w:sdtContent>
  </w:sdt>
  <w:p w:rsidR="009C10B0" w:rsidRDefault="009C1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4E5" w:rsidRDefault="00F374E5" w:rsidP="009C10B0">
      <w:pPr>
        <w:spacing w:after="0" w:line="240" w:lineRule="auto"/>
      </w:pPr>
      <w:r>
        <w:separator/>
      </w:r>
    </w:p>
  </w:footnote>
  <w:footnote w:type="continuationSeparator" w:id="0">
    <w:p w:rsidR="00F374E5" w:rsidRDefault="00F374E5" w:rsidP="009C10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F53"/>
    <w:rsid w:val="00083D53"/>
    <w:rsid w:val="002A15DC"/>
    <w:rsid w:val="00415A44"/>
    <w:rsid w:val="00642482"/>
    <w:rsid w:val="0071415B"/>
    <w:rsid w:val="009C10B0"/>
    <w:rsid w:val="00A524A3"/>
    <w:rsid w:val="00B57F53"/>
    <w:rsid w:val="00D753FC"/>
    <w:rsid w:val="00DE7598"/>
    <w:rsid w:val="00F05FAA"/>
    <w:rsid w:val="00F374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96E3B-EE54-4EEB-8FF5-DAAA91F3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F53"/>
    <w:pPr>
      <w:spacing w:line="300" w:lineRule="auto"/>
    </w:pPr>
    <w:rPr>
      <w:rFonts w:eastAsiaTheme="minorEastAsia"/>
      <w:sz w:val="17"/>
      <w:szCs w:val="17"/>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0B0"/>
    <w:pPr>
      <w:tabs>
        <w:tab w:val="center" w:pos="4320"/>
        <w:tab w:val="right" w:pos="8640"/>
      </w:tabs>
      <w:spacing w:after="0" w:line="240" w:lineRule="auto"/>
    </w:pPr>
  </w:style>
  <w:style w:type="character" w:customStyle="1" w:styleId="HeaderChar">
    <w:name w:val="Header Char"/>
    <w:basedOn w:val="DefaultParagraphFont"/>
    <w:link w:val="Header"/>
    <w:uiPriority w:val="99"/>
    <w:rsid w:val="009C10B0"/>
    <w:rPr>
      <w:rFonts w:eastAsiaTheme="minorEastAsia"/>
      <w:sz w:val="17"/>
      <w:szCs w:val="17"/>
      <w:lang w:eastAsia="ja-JP"/>
    </w:rPr>
  </w:style>
  <w:style w:type="paragraph" w:styleId="Footer">
    <w:name w:val="footer"/>
    <w:basedOn w:val="Normal"/>
    <w:link w:val="FooterChar"/>
    <w:uiPriority w:val="99"/>
    <w:unhideWhenUsed/>
    <w:rsid w:val="009C10B0"/>
    <w:pPr>
      <w:tabs>
        <w:tab w:val="center" w:pos="4320"/>
        <w:tab w:val="right" w:pos="8640"/>
      </w:tabs>
      <w:spacing w:after="0" w:line="240" w:lineRule="auto"/>
    </w:pPr>
  </w:style>
  <w:style w:type="character" w:customStyle="1" w:styleId="FooterChar">
    <w:name w:val="Footer Char"/>
    <w:basedOn w:val="DefaultParagraphFont"/>
    <w:link w:val="Footer"/>
    <w:uiPriority w:val="99"/>
    <w:rsid w:val="009C10B0"/>
    <w:rPr>
      <w:rFonts w:eastAsiaTheme="minorEastAsia"/>
      <w:sz w:val="17"/>
      <w:szCs w:val="17"/>
      <w:lang w:eastAsia="ja-JP"/>
    </w:rPr>
  </w:style>
  <w:style w:type="table" w:styleId="TableGrid">
    <w:name w:val="Table Grid"/>
    <w:basedOn w:val="TableNormal"/>
    <w:uiPriority w:val="39"/>
    <w:rsid w:val="009C1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Ahmad Salah</cp:lastModifiedBy>
  <cp:revision>3</cp:revision>
  <dcterms:created xsi:type="dcterms:W3CDTF">2015-04-17T20:32:00Z</dcterms:created>
  <dcterms:modified xsi:type="dcterms:W3CDTF">2015-12-03T09:01:00Z</dcterms:modified>
</cp:coreProperties>
</file>