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4C" w:rsidRDefault="00FE534C" w:rsidP="00FE534C">
      <w:pPr>
        <w:rPr>
          <w:rFonts w:hint="cs"/>
          <w:rtl/>
        </w:rPr>
      </w:pPr>
    </w:p>
    <w:p w:rsidR="00FE534C" w:rsidRPr="00FE534C" w:rsidRDefault="00FE534C" w:rsidP="00FE534C">
      <w:pPr>
        <w:jc w:val="right"/>
        <w:rPr>
          <w:sz w:val="36"/>
          <w:szCs w:val="36"/>
        </w:rPr>
      </w:pPr>
      <w:r w:rsidRPr="00FE534C">
        <w:rPr>
          <w:sz w:val="36"/>
          <w:szCs w:val="36"/>
        </w:rPr>
        <w:t>Question 1:</w:t>
      </w:r>
    </w:p>
    <w:p w:rsidR="00FE534C" w:rsidRDefault="00FE534C" w:rsidP="00FE534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Design, construct, and test a circuit which uses an SN74151 to implement a sum-of-products</w:t>
      </w:r>
    </w:p>
    <w:p w:rsidR="00FE534C" w:rsidRDefault="00FE534C" w:rsidP="00FE534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expression.</w:t>
      </w:r>
    </w:p>
    <w:p w:rsidR="00FE534C" w:rsidRDefault="00FE534C" w:rsidP="00FE534C">
      <w:pPr>
        <w:jc w:val="right"/>
      </w:pPr>
      <w:r>
        <w:rPr>
          <w:rFonts w:ascii="TimesNewRomanPS-BoldMT" w:hAnsi="TimesNewRomanPS-BoldMT" w:cs="TimesNewRomanPS-BoldMT"/>
          <w:b/>
          <w:bCs/>
        </w:rPr>
        <w:t xml:space="preserve">(a) </w:t>
      </w:r>
      <w:r>
        <w:rPr>
          <w:rFonts w:ascii="TimesNewRomanPSMT" w:hAnsi="TimesNewRomanPSMT" w:cs="TimesNewRomanPSMT"/>
        </w:rPr>
        <w:t>Convert the following expression into summation form (i.e. F(A,B,C)= Σ(…)):</w:t>
      </w:r>
    </w:p>
    <w:p w:rsidR="00FE534C" w:rsidRDefault="00FE534C" w:rsidP="00FE534C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Y=F(A,B,C) = AB' +B'C</w:t>
      </w:r>
    </w:p>
    <w:p w:rsidR="00FE534C" w:rsidRDefault="00FE534C" w:rsidP="00FE534C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=AB'(C+C')+B'C(A+A')</w:t>
      </w:r>
    </w:p>
    <w:p w:rsidR="00FE534C" w:rsidRDefault="00FE534C" w:rsidP="00FE534C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=AB'C+AB'C'+A</w:t>
      </w:r>
      <w:r w:rsidR="006F086D">
        <w:rPr>
          <w:rFonts w:asciiTheme="majorBidi" w:hAnsiTheme="majorBidi" w:cstheme="majorBidi"/>
        </w:rPr>
        <w:t>'</w:t>
      </w:r>
      <w:r>
        <w:rPr>
          <w:rFonts w:asciiTheme="majorBidi" w:hAnsiTheme="majorBidi" w:cstheme="majorBidi"/>
        </w:rPr>
        <w:t>B'C</w:t>
      </w:r>
    </w:p>
    <w:p w:rsidR="006F086D" w:rsidRDefault="006F086D" w:rsidP="00FE534C">
      <w:pPr>
        <w:jc w:val="right"/>
        <w:rPr>
          <w:rFonts w:ascii="TimesNewRomanPSMT" w:hAnsi="TimesNewRomanPSMT" w:cs="TimesNewRomanPSMT"/>
        </w:rPr>
      </w:pPr>
      <w:r>
        <w:rPr>
          <w:rFonts w:asciiTheme="majorBidi" w:hAnsiTheme="majorBidi" w:cstheme="majorBidi"/>
        </w:rPr>
        <w:t xml:space="preserve">                      =m5+m4+m1 = </w:t>
      </w:r>
      <w:r>
        <w:rPr>
          <w:rFonts w:ascii="TimesNewRomanPSMT" w:hAnsi="TimesNewRomanPSMT" w:cs="TimesNewRomanPSMT"/>
        </w:rPr>
        <w:t>Σ(1,4,5)</w:t>
      </w:r>
    </w:p>
    <w:p w:rsidR="006F086D" w:rsidRDefault="006F086D" w:rsidP="00FE534C">
      <w:pPr>
        <w:jc w:val="right"/>
        <w:rPr>
          <w:rFonts w:asciiTheme="majorBidi" w:hAnsiTheme="majorBidi" w:cstheme="majorBidi"/>
        </w:rPr>
      </w:pPr>
      <w:r>
        <w:rPr>
          <w:rFonts w:ascii="TimesNewRomanPSMT" w:hAnsi="TimesNewRomanPSMT" w:cs="TimesNewRomanPSMT"/>
        </w:rPr>
        <w:t xml:space="preserve">(b) Sketch on figure.6 the input connections necessary to implement the function in </w:t>
      </w:r>
      <w:r>
        <w:rPr>
          <w:rFonts w:ascii="TimesNewRomanPS-BoldMT" w:hAnsi="TimesNewRomanPS-BoldMT" w:cs="TimesNewRomanPS-BoldMT"/>
          <w:b/>
          <w:bCs/>
        </w:rPr>
        <w:t>a</w:t>
      </w:r>
    </w:p>
    <w:p w:rsidR="006F086D" w:rsidRDefault="006F086D" w:rsidP="00FE534C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</w:rPr>
        <w:drawing>
          <wp:inline distT="0" distB="0" distL="0" distR="0">
            <wp:extent cx="5276850" cy="2571750"/>
            <wp:effectExtent l="19050" t="0" r="0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6D" w:rsidRPr="006F086D" w:rsidRDefault="006F086D" w:rsidP="006F086D">
      <w:pPr>
        <w:tabs>
          <w:tab w:val="left" w:pos="2906"/>
          <w:tab w:val="right" w:pos="8306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ab/>
        <w:t xml:space="preserve">                                                    Figure 6:8-to-1 Multiplexer</w:t>
      </w:r>
    </w:p>
    <w:p w:rsidR="006F086D" w:rsidRDefault="006F086D" w:rsidP="001C1524">
      <w:pPr>
        <w:jc w:val="right"/>
        <w:rPr>
          <w:rFonts w:ascii="TimesNewRomanPSMT" w:hAnsi="TimesNewRomanPSMT" w:cs="TimesNewRomanPSMT"/>
          <w:rtl/>
        </w:rPr>
      </w:pPr>
      <w:r>
        <w:rPr>
          <w:rFonts w:asciiTheme="majorBidi" w:hAnsiTheme="majorBidi" w:cstheme="majorBidi"/>
        </w:rPr>
        <w:t xml:space="preserve">    </w:t>
      </w:r>
      <w:r>
        <w:rPr>
          <w:rFonts w:ascii="TimesNewRomanPSMT" w:hAnsi="TimesNewRomanPSMT" w:cs="TimesNewRomanPSMT"/>
        </w:rPr>
        <w:t>(c) Refer to function in (a) to fill in the table bellow (table.</w:t>
      </w:r>
      <w:r w:rsidR="001C1524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>)</w:t>
      </w:r>
    </w:p>
    <w:tbl>
      <w:tblPr>
        <w:tblStyle w:val="a5"/>
        <w:bidiVisual/>
        <w:tblW w:w="0" w:type="auto"/>
        <w:tblLook w:val="04A0"/>
      </w:tblPr>
      <w:tblGrid>
        <w:gridCol w:w="4261"/>
        <w:gridCol w:w="4261"/>
      </w:tblGrid>
      <w:tr w:rsidR="0035605B" w:rsidTr="0035605B">
        <w:tc>
          <w:tcPr>
            <w:tcW w:w="4261" w:type="dxa"/>
          </w:tcPr>
          <w:p w:rsidR="0035605B" w:rsidRPr="001C1524" w:rsidRDefault="001C1524" w:rsidP="00FE534C">
            <w:pPr>
              <w:jc w:val="righ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                     OUTPUT</w:t>
            </w:r>
          </w:p>
        </w:tc>
        <w:tc>
          <w:tcPr>
            <w:tcW w:w="4261" w:type="dxa"/>
          </w:tcPr>
          <w:p w:rsidR="0035605B" w:rsidRDefault="001C1524" w:rsidP="00FE534C">
            <w:pPr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 w:hint="cs"/>
                <w:rtl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 xml:space="preserve">                              INPUT</w:t>
            </w:r>
          </w:p>
        </w:tc>
      </w:tr>
      <w:tr w:rsidR="0035605B" w:rsidTr="0035605B">
        <w:tc>
          <w:tcPr>
            <w:tcW w:w="4261" w:type="dxa"/>
          </w:tcPr>
          <w:p w:rsidR="0035605B" w:rsidRPr="001C1524" w:rsidRDefault="001C1524" w:rsidP="00FE534C">
            <w:pPr>
              <w:jc w:val="right"/>
              <w:rPr>
                <w:rFonts w:ascii="TimesNewRomanPSMT" w:hAnsi="TimesNewRomanPSMT"/>
              </w:rPr>
            </w:pPr>
            <w:r>
              <w:rPr>
                <w:rFonts w:ascii="TimesNewRomanPSMT" w:hAnsi="TimesNewRomanPSMT" w:hint="cs"/>
                <w:rtl/>
              </w:rPr>
              <w:t xml:space="preserve"> </w:t>
            </w:r>
            <w:r>
              <w:rPr>
                <w:rFonts w:ascii="TimesNewRomanPSMT" w:hAnsi="TimesNewRomanPSMT"/>
              </w:rPr>
              <w:t xml:space="preserve">           Y                              Y'</w:t>
            </w:r>
          </w:p>
        </w:tc>
        <w:tc>
          <w:tcPr>
            <w:tcW w:w="4261" w:type="dxa"/>
          </w:tcPr>
          <w:p w:rsidR="0035605B" w:rsidRPr="001C1524" w:rsidRDefault="001C1524" w:rsidP="00FE534C">
            <w:pPr>
              <w:jc w:val="righ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A                     B                      C</w:t>
            </w:r>
          </w:p>
        </w:tc>
      </w:tr>
      <w:tr w:rsidR="0035605B" w:rsidTr="0035605B">
        <w:tc>
          <w:tcPr>
            <w:tcW w:w="4261" w:type="dxa"/>
          </w:tcPr>
          <w:p w:rsidR="0035605B" w:rsidRPr="001C1524" w:rsidRDefault="001C1524" w:rsidP="00FE534C">
            <w:pPr>
              <w:jc w:val="right"/>
              <w:rPr>
                <w:rFonts w:ascii="TimesNewRomanPSMT" w:hAnsi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     0                                1</w:t>
            </w:r>
            <w:r>
              <w:rPr>
                <w:rFonts w:ascii="TimesNewRomanPSMT" w:hAnsi="TimesNewRomanPSMT" w:hint="cs"/>
                <w:rtl/>
              </w:rPr>
              <w:t xml:space="preserve">           </w:t>
            </w:r>
          </w:p>
        </w:tc>
        <w:tc>
          <w:tcPr>
            <w:tcW w:w="4261" w:type="dxa"/>
          </w:tcPr>
          <w:p w:rsidR="0035605B" w:rsidRPr="001C1524" w:rsidRDefault="001C1524" w:rsidP="00FE534C">
            <w:pPr>
              <w:jc w:val="righ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L                     </w:t>
            </w:r>
            <w:proofErr w:type="spellStart"/>
            <w:r>
              <w:rPr>
                <w:rFonts w:ascii="TimesNewRomanPSMT" w:hAnsi="TimesNewRomanPSMT"/>
              </w:rPr>
              <w:t>L</w:t>
            </w:r>
            <w:proofErr w:type="spellEnd"/>
            <w:r>
              <w:rPr>
                <w:rFonts w:ascii="TimesNewRomanPSMT" w:hAnsi="TimesNewRomanPSMT"/>
              </w:rPr>
              <w:t xml:space="preserve">                       </w:t>
            </w:r>
            <w:proofErr w:type="spellStart"/>
            <w:r>
              <w:rPr>
                <w:rFonts w:ascii="TimesNewRomanPSMT" w:hAnsi="TimesNewRomanPSMT"/>
              </w:rPr>
              <w:t>L</w:t>
            </w:r>
            <w:proofErr w:type="spellEnd"/>
          </w:p>
        </w:tc>
      </w:tr>
      <w:tr w:rsidR="0035605B" w:rsidTr="0035605B">
        <w:tc>
          <w:tcPr>
            <w:tcW w:w="4261" w:type="dxa"/>
          </w:tcPr>
          <w:p w:rsidR="0035605B" w:rsidRPr="001C1524" w:rsidRDefault="001C1524" w:rsidP="001C1524">
            <w:pPr>
              <w:jc w:val="right"/>
              <w:rPr>
                <w:rFonts w:ascii="TimesNewRomanPSMT" w:hAnsi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     1                                0</w:t>
            </w:r>
            <w:r>
              <w:rPr>
                <w:rFonts w:ascii="TimesNewRomanPSMT" w:hAnsi="TimesNewRomanPSMT" w:hint="cs"/>
                <w:rtl/>
              </w:rPr>
              <w:t xml:space="preserve">    </w:t>
            </w:r>
          </w:p>
        </w:tc>
        <w:tc>
          <w:tcPr>
            <w:tcW w:w="4261" w:type="dxa"/>
          </w:tcPr>
          <w:p w:rsidR="0035605B" w:rsidRPr="001C1524" w:rsidRDefault="001C1524" w:rsidP="001C1524">
            <w:pPr>
              <w:jc w:val="righ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      L                     </w:t>
            </w:r>
            <w:proofErr w:type="spellStart"/>
            <w:r>
              <w:rPr>
                <w:rFonts w:ascii="TimesNewRomanPSMT" w:hAnsi="TimesNewRomanPSMT"/>
              </w:rPr>
              <w:t>L</w:t>
            </w:r>
            <w:proofErr w:type="spellEnd"/>
            <w:r>
              <w:rPr>
                <w:rFonts w:ascii="TimesNewRomanPSMT" w:hAnsi="TimesNewRomanPSMT"/>
              </w:rPr>
              <w:t xml:space="preserve">                       H</w:t>
            </w:r>
          </w:p>
        </w:tc>
      </w:tr>
      <w:tr w:rsidR="0035605B" w:rsidTr="0035605B">
        <w:tc>
          <w:tcPr>
            <w:tcW w:w="4261" w:type="dxa"/>
          </w:tcPr>
          <w:p w:rsidR="0035605B" w:rsidRDefault="001C1524" w:rsidP="00FE534C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     0                                1</w:t>
            </w:r>
          </w:p>
        </w:tc>
        <w:tc>
          <w:tcPr>
            <w:tcW w:w="4261" w:type="dxa"/>
          </w:tcPr>
          <w:p w:rsidR="0035605B" w:rsidRDefault="001C1524" w:rsidP="001C1524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L                     H                       L</w:t>
            </w:r>
          </w:p>
        </w:tc>
      </w:tr>
      <w:tr w:rsidR="0035605B" w:rsidTr="0035605B">
        <w:tc>
          <w:tcPr>
            <w:tcW w:w="4261" w:type="dxa"/>
          </w:tcPr>
          <w:p w:rsidR="0035605B" w:rsidRDefault="001C1524" w:rsidP="00FE534C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     0                                1</w:t>
            </w:r>
          </w:p>
        </w:tc>
        <w:tc>
          <w:tcPr>
            <w:tcW w:w="4261" w:type="dxa"/>
          </w:tcPr>
          <w:p w:rsidR="0035605B" w:rsidRDefault="001C1524" w:rsidP="001C1524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L                     H                       </w:t>
            </w:r>
            <w:proofErr w:type="spellStart"/>
            <w:r>
              <w:rPr>
                <w:rFonts w:ascii="TimesNewRomanPSMT" w:hAnsi="TimesNewRomanPSMT"/>
              </w:rPr>
              <w:t>H</w:t>
            </w:r>
            <w:proofErr w:type="spellEnd"/>
          </w:p>
        </w:tc>
      </w:tr>
      <w:tr w:rsidR="0035605B" w:rsidTr="0035605B">
        <w:tc>
          <w:tcPr>
            <w:tcW w:w="4261" w:type="dxa"/>
          </w:tcPr>
          <w:p w:rsidR="0035605B" w:rsidRDefault="001C1524" w:rsidP="001C1524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     1                                0</w:t>
            </w:r>
          </w:p>
        </w:tc>
        <w:tc>
          <w:tcPr>
            <w:tcW w:w="4261" w:type="dxa"/>
          </w:tcPr>
          <w:p w:rsidR="0035605B" w:rsidRDefault="001C1524" w:rsidP="001C1524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H                     L                       </w:t>
            </w:r>
            <w:proofErr w:type="spellStart"/>
            <w:r>
              <w:rPr>
                <w:rFonts w:ascii="TimesNewRomanPSMT" w:hAnsi="TimesNewRomanPSMT"/>
              </w:rPr>
              <w:t>L</w:t>
            </w:r>
            <w:proofErr w:type="spellEnd"/>
          </w:p>
        </w:tc>
      </w:tr>
      <w:tr w:rsidR="0035605B" w:rsidTr="0035605B">
        <w:tc>
          <w:tcPr>
            <w:tcW w:w="4261" w:type="dxa"/>
          </w:tcPr>
          <w:p w:rsidR="0035605B" w:rsidRDefault="001C1524" w:rsidP="001C1524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     1                                0</w:t>
            </w:r>
          </w:p>
        </w:tc>
        <w:tc>
          <w:tcPr>
            <w:tcW w:w="4261" w:type="dxa"/>
          </w:tcPr>
          <w:p w:rsidR="0035605B" w:rsidRDefault="001C1524" w:rsidP="001C1524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H                     L                       H</w:t>
            </w:r>
          </w:p>
        </w:tc>
      </w:tr>
      <w:tr w:rsidR="0035605B" w:rsidTr="0035605B">
        <w:tc>
          <w:tcPr>
            <w:tcW w:w="4261" w:type="dxa"/>
          </w:tcPr>
          <w:p w:rsidR="0035605B" w:rsidRDefault="001C1524" w:rsidP="00FE534C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     0                                1</w:t>
            </w:r>
          </w:p>
        </w:tc>
        <w:tc>
          <w:tcPr>
            <w:tcW w:w="4261" w:type="dxa"/>
          </w:tcPr>
          <w:p w:rsidR="0035605B" w:rsidRDefault="001C1524" w:rsidP="001C1524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H                     </w:t>
            </w:r>
            <w:proofErr w:type="spellStart"/>
            <w:r>
              <w:rPr>
                <w:rFonts w:ascii="TimesNewRomanPSMT" w:hAnsi="TimesNewRomanPSMT"/>
              </w:rPr>
              <w:t>H</w:t>
            </w:r>
            <w:proofErr w:type="spellEnd"/>
            <w:r>
              <w:rPr>
                <w:rFonts w:ascii="TimesNewRomanPSMT" w:hAnsi="TimesNewRomanPSMT"/>
              </w:rPr>
              <w:t xml:space="preserve">                       L</w:t>
            </w:r>
          </w:p>
        </w:tc>
      </w:tr>
      <w:tr w:rsidR="0035605B" w:rsidTr="0035605B">
        <w:tc>
          <w:tcPr>
            <w:tcW w:w="4261" w:type="dxa"/>
          </w:tcPr>
          <w:p w:rsidR="0035605B" w:rsidRDefault="001C1524" w:rsidP="00FE534C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     0                                1</w:t>
            </w:r>
          </w:p>
        </w:tc>
        <w:tc>
          <w:tcPr>
            <w:tcW w:w="4261" w:type="dxa"/>
          </w:tcPr>
          <w:p w:rsidR="0035605B" w:rsidRDefault="001C1524" w:rsidP="001C1524">
            <w:pPr>
              <w:jc w:val="right"/>
              <w:rPr>
                <w:rFonts w:ascii="TimesNewRomanPSMT" w:hAnsi="TimesNewRomanPSMT" w:cs="TimesNewRomanPSMT"/>
                <w:rtl/>
              </w:rPr>
            </w:pPr>
            <w:r>
              <w:rPr>
                <w:rFonts w:ascii="TimesNewRomanPSMT" w:hAnsi="TimesNewRomanPSMT"/>
              </w:rPr>
              <w:t xml:space="preserve">      H                     </w:t>
            </w:r>
            <w:proofErr w:type="spellStart"/>
            <w:r>
              <w:rPr>
                <w:rFonts w:ascii="TimesNewRomanPSMT" w:hAnsi="TimesNewRomanPSMT"/>
              </w:rPr>
              <w:t>H</w:t>
            </w:r>
            <w:proofErr w:type="spellEnd"/>
            <w:r>
              <w:rPr>
                <w:rFonts w:ascii="TimesNewRomanPSMT" w:hAnsi="TimesNewRomanPSMT"/>
              </w:rPr>
              <w:t xml:space="preserve">                       </w:t>
            </w:r>
            <w:proofErr w:type="spellStart"/>
            <w:r>
              <w:rPr>
                <w:rFonts w:ascii="TimesNewRomanPSMT" w:hAnsi="TimesNewRomanPSMT"/>
              </w:rPr>
              <w:t>H</w:t>
            </w:r>
            <w:proofErr w:type="spellEnd"/>
          </w:p>
        </w:tc>
      </w:tr>
    </w:tbl>
    <w:p w:rsidR="001C1524" w:rsidRDefault="001C1524" w:rsidP="00FE534C">
      <w:pPr>
        <w:jc w:val="right"/>
        <w:rPr>
          <w:rFonts w:ascii="TimesNewRomanPSMT" w:hAnsi="TimesNewRomanPSMT"/>
        </w:rPr>
      </w:pPr>
      <w:r>
        <w:rPr>
          <w:rFonts w:ascii="TimesNewRomanPSMT" w:hAnsi="TimesNewRomanPSMT" w:hint="cs"/>
          <w:rtl/>
        </w:rPr>
        <w:t xml:space="preserve"> </w:t>
      </w:r>
      <w:r>
        <w:rPr>
          <w:rFonts w:ascii="TimesNewRomanPSMT" w:hAnsi="TimesNewRomanPSMT"/>
        </w:rPr>
        <w:t xml:space="preserve">                                                                   TABLE 1</w:t>
      </w:r>
    </w:p>
    <w:p w:rsidR="001C1524" w:rsidRDefault="001C1524" w:rsidP="00FE534C">
      <w:pPr>
        <w:jc w:val="right"/>
        <w:rPr>
          <w:rFonts w:ascii="TimesNewRomanPSMT" w:hAnsi="TimesNewRomanPSMT"/>
        </w:rPr>
      </w:pPr>
    </w:p>
    <w:p w:rsidR="001C1524" w:rsidRDefault="001C1524" w:rsidP="00FE534C">
      <w:pPr>
        <w:jc w:val="right"/>
        <w:rPr>
          <w:rFonts w:ascii="TimesNewRomanPSMT" w:hAnsi="TimesNewRomanPSMT"/>
        </w:rPr>
      </w:pPr>
    </w:p>
    <w:p w:rsidR="001C1524" w:rsidRDefault="001C1524" w:rsidP="00FE534C">
      <w:pPr>
        <w:jc w:val="right"/>
        <w:rPr>
          <w:rFonts w:ascii="TimesNewRomanPSMT" w:hAnsi="TimesNewRomanPSMT"/>
        </w:rPr>
      </w:pPr>
    </w:p>
    <w:p w:rsidR="001C1524" w:rsidRDefault="001C1524" w:rsidP="00FE534C">
      <w:pPr>
        <w:jc w:val="right"/>
        <w:rPr>
          <w:rFonts w:ascii="TimesNewRomanPSMT" w:hAnsi="TimesNewRomanPSMT"/>
          <w:sz w:val="36"/>
          <w:szCs w:val="36"/>
        </w:rPr>
      </w:pPr>
      <w:r w:rsidRPr="001C1524">
        <w:rPr>
          <w:rFonts w:ascii="TimesNewRomanPSMT" w:hAnsi="TimesNewRomanPSMT"/>
          <w:sz w:val="36"/>
          <w:szCs w:val="36"/>
        </w:rPr>
        <w:t>QUESTION 2:</w:t>
      </w:r>
    </w:p>
    <w:p w:rsidR="001C1524" w:rsidRDefault="001C1524" w:rsidP="001C152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Design, construct, and test a circuit which uses an SN74138 </w:t>
      </w:r>
      <w:proofErr w:type="spellStart"/>
      <w:r>
        <w:rPr>
          <w:rFonts w:ascii="TimesNewRomanPSMT" w:hAnsi="TimesNewRomanPSMT" w:cs="TimesNewRomanPSMT"/>
        </w:rPr>
        <w:t>demultiplexer</w:t>
      </w:r>
      <w:proofErr w:type="spellEnd"/>
      <w:r>
        <w:rPr>
          <w:rFonts w:ascii="TimesNewRomanPSMT" w:hAnsi="TimesNewRomanPSMT" w:cs="TimesNewRomanPSMT"/>
        </w:rPr>
        <w:t xml:space="preserve"> to implement a sum</w:t>
      </w:r>
      <w:r w:rsidR="000371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of-products expression.</w:t>
      </w:r>
    </w:p>
    <w:p w:rsidR="001C1524" w:rsidRDefault="001C1524" w:rsidP="001C1524">
      <w:pPr>
        <w:jc w:val="right"/>
        <w:rPr>
          <w:rFonts w:ascii="TimesNewRomanPSMT" w:hAnsi="TimesNewRomanPSMT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</w:rPr>
        <w:t xml:space="preserve">(a) </w:t>
      </w:r>
      <w:r>
        <w:rPr>
          <w:rFonts w:ascii="TimesNewRomanPSMT" w:hAnsi="TimesNewRomanPSMT" w:cs="TimesNewRomanPSMT"/>
        </w:rPr>
        <w:t>Convert the following expression into summation form (i.e. F(A,B,C)= Σ(…)):</w:t>
      </w:r>
      <w:r w:rsidRPr="001C1524">
        <w:rPr>
          <w:rFonts w:ascii="TimesNewRomanPSMT" w:hAnsi="TimesNewRomanPSMT"/>
          <w:sz w:val="36"/>
          <w:szCs w:val="36"/>
        </w:rPr>
        <w:t xml:space="preserve"> </w:t>
      </w:r>
    </w:p>
    <w:p w:rsidR="001C1524" w:rsidRDefault="001C1524" w:rsidP="001C1524">
      <w:pPr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>Y= F(A,B,C) =A'BC+BC'</w:t>
      </w:r>
    </w:p>
    <w:p w:rsidR="001C1524" w:rsidRDefault="001C1524" w:rsidP="001C1524">
      <w:pPr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               =A'BC+BC'(A+A')</w:t>
      </w:r>
    </w:p>
    <w:p w:rsidR="000371A6" w:rsidRDefault="001C1524" w:rsidP="001C1524">
      <w:pPr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               =</w:t>
      </w:r>
      <w:r w:rsidR="000371A6">
        <w:rPr>
          <w:rFonts w:ascii="TimesNewRomanPSMT" w:hAnsi="TimesNewRomanPSMT"/>
        </w:rPr>
        <w:t>A'BC+ABC'+A'BC'</w:t>
      </w:r>
    </w:p>
    <w:p w:rsidR="000371A6" w:rsidRDefault="000371A6" w:rsidP="001C1524">
      <w:pPr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/>
        </w:rPr>
        <w:t xml:space="preserve">                      = m3+m6+m2  =</w:t>
      </w:r>
      <w:r w:rsidR="001C1524" w:rsidRPr="001C1524">
        <w:rPr>
          <w:rFonts w:ascii="TimesNewRomanPSMT" w:hAnsi="TimesNewRomanPSMT"/>
          <w:sz w:val="36"/>
          <w:szCs w:val="36"/>
        </w:rPr>
        <w:t xml:space="preserve"> </w:t>
      </w:r>
      <w:r>
        <w:rPr>
          <w:rFonts w:ascii="TimesNewRomanPSMT" w:hAnsi="TimesNewRomanPSMT"/>
          <w:sz w:val="36"/>
          <w:szCs w:val="36"/>
        </w:rPr>
        <w:t xml:space="preserve"> </w:t>
      </w:r>
      <w:r>
        <w:rPr>
          <w:rFonts w:ascii="TimesNewRomanPSMT" w:hAnsi="TimesNewRomanPSMT" w:cs="TimesNewRomanPSMT"/>
        </w:rPr>
        <w:t>Σ(2,3,6)</w:t>
      </w:r>
    </w:p>
    <w:p w:rsidR="000371A6" w:rsidRDefault="000371A6" w:rsidP="000371A6">
      <w:pPr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(b) Sketch on figure.7 the input connections necessary to implement the function in </w:t>
      </w:r>
      <w:r>
        <w:rPr>
          <w:rFonts w:ascii="TimesNewRomanPS-BoldMT" w:hAnsi="TimesNewRomanPS-BoldMT" w:cs="TimesNewRomanPS-BoldMT"/>
          <w:b/>
          <w:bCs/>
        </w:rPr>
        <w:t>a</w:t>
      </w:r>
    </w:p>
    <w:p w:rsidR="000371A6" w:rsidRDefault="000371A6" w:rsidP="000371A6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5267325" cy="2143125"/>
            <wp:effectExtent l="19050" t="0" r="9525" b="0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1A6" w:rsidRDefault="000371A6" w:rsidP="000371A6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Figure 7 :3-to-8 </w:t>
      </w:r>
      <w:proofErr w:type="spellStart"/>
      <w:r>
        <w:rPr>
          <w:rFonts w:asciiTheme="majorBidi" w:hAnsiTheme="majorBidi" w:cstheme="majorBidi"/>
        </w:rPr>
        <w:t>DeMUX</w:t>
      </w:r>
      <w:proofErr w:type="spellEnd"/>
    </w:p>
    <w:p w:rsidR="000371A6" w:rsidRPr="000371A6" w:rsidRDefault="000371A6" w:rsidP="001C1524">
      <w:pPr>
        <w:jc w:val="right"/>
        <w:rPr>
          <w:rFonts w:ascii="TimesNewRomanPSMT" w:hAnsi="TimesNewRomanPSMT" w:cs="TimesNewRomanPSMT"/>
        </w:rPr>
      </w:pPr>
    </w:p>
    <w:p w:rsidR="0035605B" w:rsidRPr="001C1524" w:rsidRDefault="001C1524" w:rsidP="001C1524">
      <w:pPr>
        <w:jc w:val="right"/>
        <w:rPr>
          <w:rFonts w:ascii="TimesNewRomanPSMT" w:hAnsi="TimesNewRomanPSMT"/>
          <w:sz w:val="36"/>
          <w:szCs w:val="36"/>
        </w:rPr>
      </w:pPr>
      <w:r w:rsidRPr="001C1524">
        <w:rPr>
          <w:rFonts w:ascii="TimesNewRomanPSMT" w:hAnsi="TimesNewRomanPSMT"/>
          <w:sz w:val="36"/>
          <w:szCs w:val="36"/>
        </w:rPr>
        <w:t xml:space="preserve">                                                </w:t>
      </w:r>
    </w:p>
    <w:sectPr w:rsidR="0035605B" w:rsidRPr="001C1524" w:rsidSect="00D618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534C"/>
    <w:rsid w:val="000371A6"/>
    <w:rsid w:val="001C1524"/>
    <w:rsid w:val="0035605B"/>
    <w:rsid w:val="003C3D6D"/>
    <w:rsid w:val="006F086D"/>
    <w:rsid w:val="009A7870"/>
    <w:rsid w:val="00AF7522"/>
    <w:rsid w:val="00CF23D0"/>
    <w:rsid w:val="00D61838"/>
    <w:rsid w:val="00EE1AC0"/>
    <w:rsid w:val="00FE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53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534C"/>
    <w:pPr>
      <w:ind w:left="720"/>
      <w:contextualSpacing/>
    </w:pPr>
  </w:style>
  <w:style w:type="table" w:styleId="a5">
    <w:name w:val="Table Grid"/>
    <w:basedOn w:val="a1"/>
    <w:uiPriority w:val="59"/>
    <w:rsid w:val="00356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INC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cp:lastPrinted>2010-06-16T13:04:00Z</cp:lastPrinted>
  <dcterms:created xsi:type="dcterms:W3CDTF">2010-06-16T12:16:00Z</dcterms:created>
  <dcterms:modified xsi:type="dcterms:W3CDTF">2010-08-28T01:39:00Z</dcterms:modified>
</cp:coreProperties>
</file>