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05" w:rsidRDefault="00EB3EE9" w:rsidP="00AB17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B9E">
        <w:rPr>
          <w:rFonts w:asciiTheme="majorBidi" w:hAnsiTheme="majorBidi" w:cstheme="majorBidi"/>
          <w:sz w:val="28"/>
          <w:szCs w:val="28"/>
        </w:rPr>
        <w:t xml:space="preserve">Q1: </w:t>
      </w:r>
      <w:r w:rsidR="00AB1705" w:rsidRPr="00AB1705">
        <w:rPr>
          <w:rFonts w:asciiTheme="majorBidi" w:hAnsiTheme="majorBidi" w:cstheme="majorBidi"/>
          <w:sz w:val="28"/>
          <w:szCs w:val="28"/>
        </w:rPr>
        <w:t>Determine the bias state</w:t>
      </w:r>
      <w:r w:rsidR="00AB1705">
        <w:rPr>
          <w:rFonts w:asciiTheme="majorBidi" w:hAnsiTheme="majorBidi" w:cstheme="majorBidi"/>
          <w:sz w:val="28"/>
          <w:szCs w:val="28"/>
        </w:rPr>
        <w:t xml:space="preserve"> (region of operation) for the </w:t>
      </w:r>
      <w:r w:rsidR="00AB1705" w:rsidRPr="00AB1705">
        <w:rPr>
          <w:rFonts w:asciiTheme="majorBidi" w:hAnsiTheme="majorBidi" w:cstheme="majorBidi"/>
          <w:sz w:val="28"/>
          <w:szCs w:val="28"/>
        </w:rPr>
        <w:t xml:space="preserve">circuit conditions if </w:t>
      </w:r>
      <w:r w:rsidR="00AB1705">
        <w:rPr>
          <w:rFonts w:asciiTheme="majorBidi" w:hAnsiTheme="majorBidi" w:cstheme="majorBidi"/>
          <w:sz w:val="28"/>
          <w:szCs w:val="28"/>
        </w:rPr>
        <w:t xml:space="preserve"> </w:t>
      </w:r>
      <w:r w:rsidR="00183F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B1705" w:rsidRPr="00AB1705">
        <w:rPr>
          <w:rFonts w:asciiTheme="majorBidi" w:hAnsiTheme="majorBidi" w:cstheme="majorBidi"/>
          <w:sz w:val="28"/>
          <w:szCs w:val="28"/>
        </w:rPr>
        <w:t>Vtn</w:t>
      </w:r>
      <w:proofErr w:type="spellEnd"/>
      <w:r w:rsidR="00AB1705" w:rsidRPr="00AB1705">
        <w:rPr>
          <w:rFonts w:asciiTheme="majorBidi" w:hAnsiTheme="majorBidi" w:cstheme="majorBidi"/>
          <w:sz w:val="28"/>
          <w:szCs w:val="28"/>
        </w:rPr>
        <w:t xml:space="preserve"> = 0.4 V.</w:t>
      </w:r>
      <w:r w:rsidR="00251F78" w:rsidRPr="00251F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51F78" w:rsidRPr="00251F78">
        <w:rPr>
          <w:rFonts w:asciiTheme="majorBidi" w:hAnsiTheme="majorBidi" w:cstheme="majorBidi"/>
          <w:sz w:val="28"/>
          <w:szCs w:val="28"/>
        </w:rPr>
        <w:t>Vtp</w:t>
      </w:r>
      <w:proofErr w:type="spellEnd"/>
      <w:r w:rsidR="00251F78" w:rsidRPr="00251F78">
        <w:rPr>
          <w:rFonts w:asciiTheme="majorBidi" w:hAnsiTheme="majorBidi" w:cstheme="majorBidi"/>
          <w:sz w:val="28"/>
          <w:szCs w:val="28"/>
        </w:rPr>
        <w:t xml:space="preserve"> = -0.4 V.</w:t>
      </w:r>
      <w:r w:rsidR="00AB1705" w:rsidRPr="00AB1705">
        <w:rPr>
          <w:rFonts w:asciiTheme="majorBidi" w:hAnsiTheme="majorBidi" w:cstheme="majorBidi"/>
          <w:sz w:val="28"/>
          <w:szCs w:val="28"/>
        </w:rPr>
        <w:t xml:space="preserve"> The source</w:t>
      </w:r>
      <w:r w:rsidR="00AB1705">
        <w:rPr>
          <w:rFonts w:asciiTheme="majorBidi" w:hAnsiTheme="majorBidi" w:cstheme="majorBidi"/>
          <w:sz w:val="28"/>
          <w:szCs w:val="28"/>
        </w:rPr>
        <w:t xml:space="preserve"> </w:t>
      </w:r>
      <w:r w:rsidR="00AB1705" w:rsidRPr="00AB1705">
        <w:rPr>
          <w:rFonts w:asciiTheme="majorBidi" w:hAnsiTheme="majorBidi" w:cstheme="majorBidi"/>
          <w:sz w:val="28"/>
          <w:szCs w:val="28"/>
        </w:rPr>
        <w:t xml:space="preserve">voltage is always lower than the drain voltage in an </w:t>
      </w:r>
      <w:proofErr w:type="spellStart"/>
      <w:r w:rsidR="00AB1705" w:rsidRPr="00AB1705">
        <w:rPr>
          <w:rFonts w:asciiTheme="majorBidi" w:hAnsiTheme="majorBidi" w:cstheme="majorBidi"/>
          <w:sz w:val="28"/>
          <w:szCs w:val="28"/>
        </w:rPr>
        <w:t>nMOS</w:t>
      </w:r>
      <w:proofErr w:type="spellEnd"/>
      <w:r w:rsidR="00AB1705" w:rsidRPr="00AB1705">
        <w:rPr>
          <w:rFonts w:asciiTheme="majorBidi" w:hAnsiTheme="majorBidi" w:cstheme="majorBidi"/>
          <w:sz w:val="28"/>
          <w:szCs w:val="28"/>
        </w:rPr>
        <w:t xml:space="preserve"> transistor. First identify the</w:t>
      </w:r>
      <w:r w:rsidR="00AB1705">
        <w:rPr>
          <w:rFonts w:asciiTheme="majorBidi" w:hAnsiTheme="majorBidi" w:cstheme="majorBidi"/>
          <w:sz w:val="28"/>
          <w:szCs w:val="28"/>
        </w:rPr>
        <w:t xml:space="preserve"> </w:t>
      </w:r>
      <w:r w:rsidR="00AB1705" w:rsidRPr="00AB1705">
        <w:rPr>
          <w:rFonts w:asciiTheme="majorBidi" w:hAnsiTheme="majorBidi" w:cstheme="majorBidi"/>
          <w:sz w:val="28"/>
          <w:szCs w:val="28"/>
        </w:rPr>
        <w:t>correct terminals.</w:t>
      </w:r>
    </w:p>
    <w:p w:rsidR="00AB1705" w:rsidRDefault="00AB1705" w:rsidP="00AB170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155098" w:rsidRPr="002C0E84" w:rsidRDefault="00251F78" w:rsidP="002C0E84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3852D9B" wp14:editId="3B92F51B">
            <wp:extent cx="962025" cy="85379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495" cy="85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098" w:rsidRPr="00155098">
        <w:rPr>
          <w:rFonts w:ascii="Times-Roman" w:hAnsi="Times-Roman" w:cs="Times-Roman"/>
          <w:color w:val="FF0000"/>
          <w:sz w:val="21"/>
          <w:szCs w:val="21"/>
        </w:rPr>
        <w:t>The gate voltage is not sufficiently more negative than either drain or source</w:t>
      </w:r>
    </w:p>
    <w:p w:rsidR="00155098" w:rsidRPr="00155098" w:rsidRDefault="00155098" w:rsidP="00155098">
      <w:pPr>
        <w:pStyle w:val="Default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155098">
        <w:rPr>
          <w:rFonts w:ascii="Times-Roman" w:hAnsi="Times-Roman" w:cs="Times-Roman"/>
          <w:color w:val="FF0000"/>
          <w:sz w:val="21"/>
          <w:szCs w:val="21"/>
        </w:rPr>
        <w:t>terminal</w:t>
      </w:r>
      <w:proofErr w:type="gramEnd"/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 to invert holes at the oxide interface, so that the transistor is in the </w:t>
      </w:r>
      <w:proofErr w:type="spellStart"/>
      <w:r w:rsidRPr="00155098">
        <w:rPr>
          <w:rFonts w:ascii="Times-Roman" w:hAnsi="Times-Roman" w:cs="Times-Roman"/>
          <w:color w:val="FF0000"/>
          <w:sz w:val="21"/>
          <w:szCs w:val="21"/>
        </w:rPr>
        <w:t>offstate</w:t>
      </w:r>
      <w:proofErr w:type="spellEnd"/>
      <w:r w:rsidRPr="00155098">
        <w:rPr>
          <w:rFonts w:ascii="Times-Roman" w:hAnsi="Times-Roman" w:cs="Times-Roman"/>
          <w:color w:val="FF0000"/>
          <w:sz w:val="21"/>
          <w:szCs w:val="21"/>
        </w:rPr>
        <w:t>.</w:t>
      </w:r>
    </w:p>
    <w:p w:rsidR="00155098" w:rsidRPr="00155098" w:rsidRDefault="00251F78" w:rsidP="002C0E84">
      <w:pPr>
        <w:pStyle w:val="Default"/>
        <w:rPr>
          <w:rFonts w:ascii="Times-Roman" w:hAnsi="Times-Roman" w:cs="Times-Roman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20B8CEDB" wp14:editId="70D0A03B">
            <wp:extent cx="1238945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8889" cy="103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098"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="00155098"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GS </w:t>
      </w:r>
      <w:r w:rsidR="00155098" w:rsidRPr="00155098">
        <w:rPr>
          <w:rFonts w:ascii="Times-Roman" w:hAnsi="Times-Roman" w:cs="Times-Roman"/>
          <w:color w:val="FF0000"/>
          <w:sz w:val="21"/>
          <w:szCs w:val="21"/>
        </w:rPr>
        <w:t xml:space="preserve">= – 2.5 – (– 1.1) = – 1.4 V, </w:t>
      </w:r>
      <w:r w:rsidR="00155098"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="00155098"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DS </w:t>
      </w:r>
      <w:r w:rsidR="00155098" w:rsidRPr="00155098">
        <w:rPr>
          <w:rFonts w:ascii="Times-Roman" w:hAnsi="Times-Roman" w:cs="Times-Roman"/>
          <w:color w:val="FF0000"/>
          <w:sz w:val="21"/>
          <w:szCs w:val="21"/>
        </w:rPr>
        <w:t xml:space="preserve">= 0 – </w:t>
      </w:r>
      <w:proofErr w:type="gramStart"/>
      <w:r w:rsidR="00155098" w:rsidRPr="00155098">
        <w:rPr>
          <w:rFonts w:ascii="Times-Roman" w:hAnsi="Times-Roman" w:cs="Times-Roman"/>
          <w:color w:val="FF0000"/>
          <w:sz w:val="21"/>
          <w:szCs w:val="21"/>
        </w:rPr>
        <w:t>( –</w:t>
      </w:r>
      <w:proofErr w:type="gramEnd"/>
      <w:r w:rsidR="00155098" w:rsidRPr="00155098">
        <w:rPr>
          <w:rFonts w:ascii="Times-Roman" w:hAnsi="Times-Roman" w:cs="Times-Roman"/>
          <w:color w:val="FF0000"/>
          <w:sz w:val="21"/>
          <w:szCs w:val="21"/>
        </w:rPr>
        <w:t xml:space="preserve"> 1.1) = 1.1 V. What is wrong? The gate</w:t>
      </w:r>
      <w:r w:rsidR="002C0E84">
        <w:rPr>
          <w:rFonts w:ascii="Times-Roman" w:hAnsi="Times-Roman" w:cs="Times-Roman"/>
          <w:color w:val="FF0000"/>
          <w:sz w:val="21"/>
          <w:szCs w:val="21"/>
        </w:rPr>
        <w:t xml:space="preserve"> </w:t>
      </w:r>
      <w:r w:rsidR="00155098" w:rsidRPr="00155098">
        <w:rPr>
          <w:rFonts w:ascii="Times-Roman" w:hAnsi="Times-Roman" w:cs="Times-Roman"/>
          <w:color w:val="FF0000"/>
          <w:sz w:val="21"/>
          <w:szCs w:val="21"/>
        </w:rPr>
        <w:t>voltage is sufficiently negative to turn on the transistor, but the source to drain</w:t>
      </w:r>
    </w:p>
    <w:p w:rsidR="00155098" w:rsidRPr="00155098" w:rsidRDefault="00155098" w:rsidP="001550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1"/>
          <w:szCs w:val="21"/>
        </w:rPr>
      </w:pPr>
      <w:proofErr w:type="gramStart"/>
      <w:r w:rsidRPr="00155098">
        <w:rPr>
          <w:rFonts w:ascii="Times-Roman" w:hAnsi="Times-Roman" w:cs="Times-Roman"/>
          <w:color w:val="FF0000"/>
          <w:sz w:val="21"/>
          <w:szCs w:val="21"/>
        </w:rPr>
        <w:t>voltage</w:t>
      </w:r>
      <w:proofErr w:type="gramEnd"/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 is negative. Holes must leave the source and flow to the drain, but they</w:t>
      </w:r>
    </w:p>
    <w:p w:rsidR="00155098" w:rsidRPr="00155098" w:rsidRDefault="00155098" w:rsidP="001550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1"/>
          <w:szCs w:val="21"/>
        </w:rPr>
      </w:pPr>
      <w:proofErr w:type="gramStart"/>
      <w:r w:rsidRPr="00155098">
        <w:rPr>
          <w:rFonts w:ascii="Times-Roman" w:hAnsi="Times-Roman" w:cs="Times-Roman"/>
          <w:color w:val="FF0000"/>
          <w:sz w:val="21"/>
          <w:szCs w:val="21"/>
        </w:rPr>
        <w:t>can’t</w:t>
      </w:r>
      <w:proofErr w:type="gramEnd"/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 under this conclusion. The answer is that the drain terminal with a lower</w:t>
      </w:r>
    </w:p>
    <w:p w:rsidR="00155098" w:rsidRPr="00155098" w:rsidRDefault="00155098" w:rsidP="001550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1"/>
          <w:szCs w:val="21"/>
        </w:rPr>
      </w:pPr>
      <w:proofErr w:type="gramStart"/>
      <w:r w:rsidRPr="00155098">
        <w:rPr>
          <w:rFonts w:ascii="Times-Roman" w:hAnsi="Times-Roman" w:cs="Times-Roman"/>
          <w:color w:val="FF0000"/>
          <w:sz w:val="21"/>
          <w:szCs w:val="21"/>
        </w:rPr>
        <w:t>voltage</w:t>
      </w:r>
      <w:proofErr w:type="gramEnd"/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 is on the top and the source on the bottom so that </w:t>
      </w:r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GS </w:t>
      </w:r>
      <w:r w:rsidRPr="00155098">
        <w:rPr>
          <w:rFonts w:ascii="Times-Roman" w:hAnsi="Times-Roman" w:cs="Times-Roman"/>
          <w:color w:val="FF0000"/>
          <w:sz w:val="21"/>
          <w:szCs w:val="21"/>
        </w:rPr>
        <w:t>= – 2.5 – 0 = – 2.5 V,</w:t>
      </w:r>
    </w:p>
    <w:p w:rsidR="00155098" w:rsidRPr="00155098" w:rsidRDefault="00155098" w:rsidP="0015509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1"/>
          <w:szCs w:val="21"/>
        </w:rPr>
      </w:pPr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DS </w:t>
      </w:r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= – 1.1 – 0 = – 1.1 V. Therefore </w:t>
      </w:r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GS </w:t>
      </w:r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&gt; </w:t>
      </w:r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 xml:space="preserve">DS </w:t>
      </w:r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+ </w:t>
      </w:r>
      <w:proofErr w:type="spellStart"/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V</w:t>
      </w:r>
      <w:r w:rsidRPr="00155098">
        <w:rPr>
          <w:rFonts w:ascii="Times-Italic" w:hAnsi="Times-Italic" w:cs="Times-Italic"/>
          <w:i/>
          <w:iCs/>
          <w:color w:val="FF0000"/>
          <w:sz w:val="12"/>
          <w:szCs w:val="12"/>
        </w:rPr>
        <w:t>tp</w:t>
      </w:r>
      <w:proofErr w:type="spellEnd"/>
      <w:r w:rsidRPr="00155098">
        <w:rPr>
          <w:rFonts w:ascii="Times-Roman" w:hAnsi="Times-Roman" w:cs="Times-Roman"/>
          <w:color w:val="FF0000"/>
          <w:sz w:val="21"/>
          <w:szCs w:val="21"/>
        </w:rPr>
        <w:t>, or – 2.5 V &lt; – 1.1 + (– 0.4) V,</w:t>
      </w:r>
    </w:p>
    <w:p w:rsidR="00155098" w:rsidRPr="00155098" w:rsidRDefault="00155098" w:rsidP="0015509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1"/>
          <w:szCs w:val="21"/>
        </w:rPr>
      </w:pPr>
      <w:proofErr w:type="gramStart"/>
      <w:r w:rsidRPr="00155098">
        <w:rPr>
          <w:rFonts w:ascii="Times-Roman" w:hAnsi="Times-Roman" w:cs="Times-Roman"/>
          <w:color w:val="FF0000"/>
          <w:sz w:val="21"/>
          <w:szCs w:val="21"/>
        </w:rPr>
        <w:t>so</w:t>
      </w:r>
      <w:proofErr w:type="gramEnd"/>
      <w:r w:rsidRPr="00155098">
        <w:rPr>
          <w:rFonts w:ascii="Times-Roman" w:hAnsi="Times-Roman" w:cs="Times-Roman"/>
          <w:color w:val="FF0000"/>
          <w:sz w:val="21"/>
          <w:szCs w:val="21"/>
        </w:rPr>
        <w:t xml:space="preserve"> the transistor is in non-saturation. </w:t>
      </w:r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 xml:space="preserve">The </w:t>
      </w:r>
      <w:proofErr w:type="spellStart"/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pMOS</w:t>
      </w:r>
      <w:proofErr w:type="spellEnd"/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 xml:space="preserve"> source terminal always has a</w:t>
      </w:r>
    </w:p>
    <w:p w:rsidR="00EB3EE9" w:rsidRPr="00155098" w:rsidRDefault="00155098" w:rsidP="00155098">
      <w:pPr>
        <w:pStyle w:val="Default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>higher</w:t>
      </w:r>
      <w:proofErr w:type="gramEnd"/>
      <w:r w:rsidRPr="00155098">
        <w:rPr>
          <w:rFonts w:ascii="Times-Italic" w:hAnsi="Times-Italic" w:cs="Times-Italic"/>
          <w:i/>
          <w:iCs/>
          <w:color w:val="FF0000"/>
          <w:sz w:val="21"/>
          <w:szCs w:val="21"/>
        </w:rPr>
        <w:t xml:space="preserve"> voltage than the drain terminal</w:t>
      </w:r>
    </w:p>
    <w:p w:rsidR="00A7337B" w:rsidRDefault="00A7337B" w:rsidP="00600094">
      <w:pPr>
        <w:pStyle w:val="Defaul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D7070" w:rsidRDefault="00EB3EE9" w:rsidP="0015509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C13B9E">
        <w:rPr>
          <w:rFonts w:asciiTheme="majorBidi" w:hAnsiTheme="majorBidi" w:cstheme="majorBidi"/>
          <w:sz w:val="28"/>
          <w:szCs w:val="28"/>
        </w:rPr>
        <w:t xml:space="preserve">Q2: </w:t>
      </w:r>
      <w:r w:rsidR="00385CB5">
        <w:rPr>
          <w:rFonts w:asciiTheme="majorBidi" w:hAnsiTheme="majorBidi" w:cstheme="majorBidi"/>
          <w:sz w:val="28"/>
          <w:szCs w:val="28"/>
        </w:rPr>
        <w:t xml:space="preserve">Draw </w:t>
      </w:r>
      <w:r w:rsidR="003D7070">
        <w:rPr>
          <w:rFonts w:asciiTheme="majorBidi" w:hAnsiTheme="majorBidi" w:cstheme="majorBidi"/>
          <w:sz w:val="28"/>
          <w:szCs w:val="28"/>
        </w:rPr>
        <w:t xml:space="preserve">cross section view of the 4 terminal </w:t>
      </w:r>
      <w:r w:rsidR="00155098">
        <w:rPr>
          <w:rFonts w:asciiTheme="majorBidi" w:hAnsiTheme="majorBidi" w:cstheme="majorBidi"/>
          <w:sz w:val="28"/>
          <w:szCs w:val="28"/>
        </w:rPr>
        <w:t>N</w:t>
      </w:r>
      <w:r w:rsidR="003D7070">
        <w:rPr>
          <w:rFonts w:asciiTheme="majorBidi" w:hAnsiTheme="majorBidi" w:cstheme="majorBidi"/>
          <w:sz w:val="28"/>
          <w:szCs w:val="28"/>
        </w:rPr>
        <w:t xml:space="preserve">MOS </w:t>
      </w:r>
      <w:r w:rsidR="00C1034C">
        <w:rPr>
          <w:rFonts w:asciiTheme="majorBidi" w:hAnsiTheme="majorBidi" w:cstheme="majorBidi"/>
          <w:sz w:val="28"/>
          <w:szCs w:val="28"/>
        </w:rPr>
        <w:t>device?</w:t>
      </w:r>
    </w:p>
    <w:p w:rsidR="00A7337B" w:rsidRDefault="003D7070" w:rsidP="00155098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B3EE9" w:rsidRPr="00C13B9E">
        <w:rPr>
          <w:rFonts w:asciiTheme="majorBidi" w:hAnsiTheme="majorBidi" w:cstheme="majorBidi"/>
          <w:sz w:val="28"/>
          <w:szCs w:val="28"/>
        </w:rPr>
        <w:t xml:space="preserve"> </w:t>
      </w:r>
    </w:p>
    <w:p w:rsidR="00A7337B" w:rsidRDefault="00155098" w:rsidP="00385CB5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A88C737" wp14:editId="3EED68D3">
            <wp:extent cx="2324100" cy="1295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37B" w:rsidRDefault="00A7337B" w:rsidP="00385CB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7337B" w:rsidRDefault="00A7337B" w:rsidP="00385CB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7337B" w:rsidRDefault="00A7337B" w:rsidP="00385CB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3D7070" w:rsidRDefault="00A7337B" w:rsidP="004D78E2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Q3</w:t>
      </w:r>
      <w:r w:rsidR="003D7070" w:rsidRPr="00C13B9E">
        <w:rPr>
          <w:rFonts w:asciiTheme="majorBidi" w:hAnsiTheme="majorBidi" w:cstheme="majorBidi"/>
          <w:sz w:val="28"/>
          <w:szCs w:val="28"/>
        </w:rPr>
        <w:t xml:space="preserve">: </w:t>
      </w:r>
      <w:r w:rsidR="004D78E2">
        <w:rPr>
          <w:rFonts w:asciiTheme="majorBidi" w:hAnsiTheme="majorBidi" w:cstheme="majorBidi"/>
          <w:sz w:val="28"/>
          <w:szCs w:val="28"/>
        </w:rPr>
        <w:t>Q3</w:t>
      </w:r>
      <w:r w:rsidR="004D78E2" w:rsidRPr="00C13B9E">
        <w:rPr>
          <w:rFonts w:asciiTheme="majorBidi" w:hAnsiTheme="majorBidi" w:cstheme="majorBidi"/>
          <w:sz w:val="28"/>
          <w:szCs w:val="28"/>
        </w:rPr>
        <w:t xml:space="preserve">: </w:t>
      </w:r>
      <w:r w:rsidR="004D78E2">
        <w:rPr>
          <w:rFonts w:asciiTheme="majorBidi" w:hAnsiTheme="majorBidi" w:cstheme="majorBidi"/>
          <w:sz w:val="28"/>
          <w:szCs w:val="28"/>
        </w:rPr>
        <w:t xml:space="preserve">Which device is faster NMOS or PMOS AND </w:t>
      </w:r>
      <w:proofErr w:type="gramStart"/>
      <w:r w:rsidR="004D78E2">
        <w:rPr>
          <w:rFonts w:asciiTheme="majorBidi" w:hAnsiTheme="majorBidi" w:cstheme="majorBidi"/>
          <w:sz w:val="28"/>
          <w:szCs w:val="28"/>
        </w:rPr>
        <w:t>Why ?</w:t>
      </w:r>
      <w:proofErr w:type="gramEnd"/>
      <w:r w:rsidR="004D78E2">
        <w:rPr>
          <w:rFonts w:asciiTheme="majorBidi" w:hAnsiTheme="majorBidi" w:cstheme="majorBidi"/>
          <w:sz w:val="28"/>
          <w:szCs w:val="28"/>
        </w:rPr>
        <w:t xml:space="preserve"> What does</w:t>
      </w:r>
      <w:r w:rsidR="00C1034C">
        <w:rPr>
          <w:rFonts w:asciiTheme="majorBidi" w:hAnsiTheme="majorBidi" w:cstheme="majorBidi"/>
          <w:sz w:val="28"/>
          <w:szCs w:val="28"/>
        </w:rPr>
        <w:t>? What does technology/process mean in terms of transistor geometry?</w:t>
      </w:r>
    </w:p>
    <w:p w:rsidR="00155098" w:rsidRPr="009628FF" w:rsidRDefault="004D78E2" w:rsidP="003D7070">
      <w:pPr>
        <w:pStyle w:val="Default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NMOS/ Mobility </w:t>
      </w:r>
    </w:p>
    <w:p w:rsidR="00155098" w:rsidRPr="009628FF" w:rsidRDefault="00155098" w:rsidP="003D7070">
      <w:pPr>
        <w:pStyle w:val="Default"/>
        <w:rPr>
          <w:rFonts w:asciiTheme="majorBidi" w:hAnsiTheme="majorBidi" w:cstheme="majorBidi"/>
          <w:color w:val="FF0000"/>
          <w:sz w:val="28"/>
          <w:szCs w:val="28"/>
        </w:rPr>
      </w:pPr>
      <w:r w:rsidRPr="009628FF">
        <w:rPr>
          <w:rFonts w:asciiTheme="majorBidi" w:hAnsiTheme="majorBidi" w:cstheme="majorBidi"/>
          <w:color w:val="FF0000"/>
          <w:sz w:val="28"/>
          <w:szCs w:val="28"/>
        </w:rPr>
        <w:t xml:space="preserve">LENGTH OF THE DEVICE </w:t>
      </w:r>
    </w:p>
    <w:sectPr w:rsidR="00155098" w:rsidRPr="009628FF" w:rsidSect="0007187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ED" w:rsidRDefault="00B532ED" w:rsidP="00A1622D">
      <w:pPr>
        <w:spacing w:after="0" w:line="240" w:lineRule="auto"/>
      </w:pPr>
      <w:r>
        <w:separator/>
      </w:r>
    </w:p>
  </w:endnote>
  <w:endnote w:type="continuationSeparator" w:id="0">
    <w:p w:rsidR="00B532ED" w:rsidRDefault="00B532ED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06396" w:rsidRDefault="00D063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E84" w:rsidRPr="002C0E84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6396" w:rsidRDefault="00D0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ED" w:rsidRDefault="00B532ED" w:rsidP="00A1622D">
      <w:pPr>
        <w:spacing w:after="0" w:line="240" w:lineRule="auto"/>
      </w:pPr>
      <w:r>
        <w:separator/>
      </w:r>
    </w:p>
  </w:footnote>
  <w:footnote w:type="continuationSeparator" w:id="0">
    <w:p w:rsidR="00B532ED" w:rsidRDefault="00B532ED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96" w:rsidRPr="00473B82" w:rsidRDefault="00D06396" w:rsidP="00473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396" w:rsidRDefault="00D06396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>
                                <wp:extent cx="1581150" cy="657225"/>
                                <wp:effectExtent l="19050" t="0" r="0" b="0"/>
                                <wp:docPr id="7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:rsidR="00D06396" w:rsidRDefault="00D06396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>
                          <wp:extent cx="1581150" cy="657225"/>
                          <wp:effectExtent l="19050" t="0" r="0" b="0"/>
                          <wp:docPr id="7" name="Picture 1" descr="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6396" w:rsidRPr="00EB1D50" w:rsidRDefault="00D06396" w:rsidP="00C96A2B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Electrical and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:rsidR="00D06396" w:rsidRDefault="00AB1705" w:rsidP="00AB1705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Integrated circuits </w:t>
                          </w:r>
                          <w:r w:rsidR="00EB3EE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ENCS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333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         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QZ1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02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/201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" o:allowincell="f" filled="f" strokecolor="#622423 [1605]" strokeweight="6pt">
              <v:stroke linestyle="thickThin"/>
              <v:textbox inset="10.8pt,7.2pt,10.8pt,7.2pt">
                <w:txbxContent>
                  <w:p w:rsidR="00D06396" w:rsidRPr="00EB1D50" w:rsidRDefault="00D06396" w:rsidP="00C96A2B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Electrical and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:rsidR="00D06396" w:rsidRDefault="00AB1705" w:rsidP="00AB1705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Integrated circuits </w:t>
                    </w:r>
                    <w:r w:rsidR="00EB3EE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ENCS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333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         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QZ1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02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/201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36B"/>
    <w:multiLevelType w:val="hybridMultilevel"/>
    <w:tmpl w:val="067AF5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D0404"/>
    <w:multiLevelType w:val="hybridMultilevel"/>
    <w:tmpl w:val="501E064C"/>
    <w:lvl w:ilvl="0" w:tplc="D48228F2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D795A99"/>
    <w:multiLevelType w:val="hybridMultilevel"/>
    <w:tmpl w:val="2FBEF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30EE"/>
    <w:multiLevelType w:val="hybridMultilevel"/>
    <w:tmpl w:val="D46E1CA0"/>
    <w:lvl w:ilvl="0" w:tplc="8B5A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0C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E3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0C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E7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C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2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3C1A33"/>
    <w:multiLevelType w:val="hybridMultilevel"/>
    <w:tmpl w:val="F4BEB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2BF5"/>
    <w:multiLevelType w:val="hybridMultilevel"/>
    <w:tmpl w:val="2AF450F0"/>
    <w:lvl w:ilvl="0" w:tplc="6820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5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A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E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C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C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C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D876AD"/>
    <w:multiLevelType w:val="hybridMultilevel"/>
    <w:tmpl w:val="610EF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EF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8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2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2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0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9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E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E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2E526C"/>
    <w:multiLevelType w:val="hybridMultilevel"/>
    <w:tmpl w:val="8F866D8C"/>
    <w:lvl w:ilvl="0" w:tplc="0CDC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70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6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CB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81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8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DC6D55"/>
    <w:multiLevelType w:val="hybridMultilevel"/>
    <w:tmpl w:val="41C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D"/>
    <w:rsid w:val="00010B09"/>
    <w:rsid w:val="00011528"/>
    <w:rsid w:val="00014C06"/>
    <w:rsid w:val="000229E7"/>
    <w:rsid w:val="000450DD"/>
    <w:rsid w:val="00050476"/>
    <w:rsid w:val="00053417"/>
    <w:rsid w:val="00053655"/>
    <w:rsid w:val="00063853"/>
    <w:rsid w:val="0006753C"/>
    <w:rsid w:val="0007187A"/>
    <w:rsid w:val="00074CDE"/>
    <w:rsid w:val="00076532"/>
    <w:rsid w:val="00082EFF"/>
    <w:rsid w:val="00085475"/>
    <w:rsid w:val="00085D0C"/>
    <w:rsid w:val="0009562C"/>
    <w:rsid w:val="000A057C"/>
    <w:rsid w:val="000A1675"/>
    <w:rsid w:val="000A2454"/>
    <w:rsid w:val="000A292A"/>
    <w:rsid w:val="000D1460"/>
    <w:rsid w:val="000E0CE0"/>
    <w:rsid w:val="000E79FA"/>
    <w:rsid w:val="000F4632"/>
    <w:rsid w:val="00103A14"/>
    <w:rsid w:val="00110E81"/>
    <w:rsid w:val="00126D9B"/>
    <w:rsid w:val="00137798"/>
    <w:rsid w:val="001430A5"/>
    <w:rsid w:val="00153142"/>
    <w:rsid w:val="00155098"/>
    <w:rsid w:val="00161AC3"/>
    <w:rsid w:val="00163705"/>
    <w:rsid w:val="001770EE"/>
    <w:rsid w:val="00182247"/>
    <w:rsid w:val="00183FCC"/>
    <w:rsid w:val="001A2EA6"/>
    <w:rsid w:val="001A6720"/>
    <w:rsid w:val="001C319B"/>
    <w:rsid w:val="001D3607"/>
    <w:rsid w:val="001E38DF"/>
    <w:rsid w:val="001E4026"/>
    <w:rsid w:val="001E6F84"/>
    <w:rsid w:val="001F6915"/>
    <w:rsid w:val="00207649"/>
    <w:rsid w:val="00215C66"/>
    <w:rsid w:val="00222E7B"/>
    <w:rsid w:val="002264D4"/>
    <w:rsid w:val="00231E91"/>
    <w:rsid w:val="00233FEB"/>
    <w:rsid w:val="00244E59"/>
    <w:rsid w:val="00251F78"/>
    <w:rsid w:val="00270922"/>
    <w:rsid w:val="00273E16"/>
    <w:rsid w:val="00292760"/>
    <w:rsid w:val="002A0BDB"/>
    <w:rsid w:val="002A4AA2"/>
    <w:rsid w:val="002B20F6"/>
    <w:rsid w:val="002B24E5"/>
    <w:rsid w:val="002C0E84"/>
    <w:rsid w:val="002D2A98"/>
    <w:rsid w:val="002D6D67"/>
    <w:rsid w:val="002E7399"/>
    <w:rsid w:val="002F18BE"/>
    <w:rsid w:val="00317E4A"/>
    <w:rsid w:val="00352E67"/>
    <w:rsid w:val="00356419"/>
    <w:rsid w:val="0036093C"/>
    <w:rsid w:val="00364AE1"/>
    <w:rsid w:val="00382111"/>
    <w:rsid w:val="00385CB5"/>
    <w:rsid w:val="003A373B"/>
    <w:rsid w:val="003A79C4"/>
    <w:rsid w:val="003B5CEB"/>
    <w:rsid w:val="003D0084"/>
    <w:rsid w:val="003D7070"/>
    <w:rsid w:val="003F25D1"/>
    <w:rsid w:val="00412C1E"/>
    <w:rsid w:val="00420947"/>
    <w:rsid w:val="00420AEC"/>
    <w:rsid w:val="00432B5F"/>
    <w:rsid w:val="00436A8B"/>
    <w:rsid w:val="00437BAD"/>
    <w:rsid w:val="00442A92"/>
    <w:rsid w:val="00453480"/>
    <w:rsid w:val="00453860"/>
    <w:rsid w:val="00454972"/>
    <w:rsid w:val="00461848"/>
    <w:rsid w:val="00461D10"/>
    <w:rsid w:val="00473B82"/>
    <w:rsid w:val="00487376"/>
    <w:rsid w:val="00487ECD"/>
    <w:rsid w:val="004A3AFC"/>
    <w:rsid w:val="004A71D8"/>
    <w:rsid w:val="004C013A"/>
    <w:rsid w:val="004D78E2"/>
    <w:rsid w:val="004D7E20"/>
    <w:rsid w:val="004F1AE8"/>
    <w:rsid w:val="004F5704"/>
    <w:rsid w:val="004F6522"/>
    <w:rsid w:val="00505A2B"/>
    <w:rsid w:val="00516AA3"/>
    <w:rsid w:val="00516EE9"/>
    <w:rsid w:val="005275EE"/>
    <w:rsid w:val="00527E63"/>
    <w:rsid w:val="00535233"/>
    <w:rsid w:val="0054039D"/>
    <w:rsid w:val="00562088"/>
    <w:rsid w:val="00563354"/>
    <w:rsid w:val="00567A2A"/>
    <w:rsid w:val="005909B0"/>
    <w:rsid w:val="005917DD"/>
    <w:rsid w:val="005A01E6"/>
    <w:rsid w:val="005A2126"/>
    <w:rsid w:val="005A50D8"/>
    <w:rsid w:val="005A527F"/>
    <w:rsid w:val="005B15F3"/>
    <w:rsid w:val="005B79B2"/>
    <w:rsid w:val="005C1C8E"/>
    <w:rsid w:val="005C2D22"/>
    <w:rsid w:val="005E0867"/>
    <w:rsid w:val="005F0614"/>
    <w:rsid w:val="005F50E1"/>
    <w:rsid w:val="00600094"/>
    <w:rsid w:val="00606192"/>
    <w:rsid w:val="00612937"/>
    <w:rsid w:val="00630E6C"/>
    <w:rsid w:val="00652B8E"/>
    <w:rsid w:val="00662887"/>
    <w:rsid w:val="00670BB0"/>
    <w:rsid w:val="006821FE"/>
    <w:rsid w:val="00690BD9"/>
    <w:rsid w:val="006B0442"/>
    <w:rsid w:val="006B1439"/>
    <w:rsid w:val="006B71FB"/>
    <w:rsid w:val="006C13D5"/>
    <w:rsid w:val="006C6CFD"/>
    <w:rsid w:val="006C7438"/>
    <w:rsid w:val="006D4C40"/>
    <w:rsid w:val="006D6410"/>
    <w:rsid w:val="0070553F"/>
    <w:rsid w:val="00712FF5"/>
    <w:rsid w:val="00724BA2"/>
    <w:rsid w:val="007260A2"/>
    <w:rsid w:val="00734986"/>
    <w:rsid w:val="00737709"/>
    <w:rsid w:val="007432CA"/>
    <w:rsid w:val="0076341F"/>
    <w:rsid w:val="00764524"/>
    <w:rsid w:val="00765AAA"/>
    <w:rsid w:val="007668BD"/>
    <w:rsid w:val="0077091B"/>
    <w:rsid w:val="00770D43"/>
    <w:rsid w:val="007714A8"/>
    <w:rsid w:val="007852A6"/>
    <w:rsid w:val="00785333"/>
    <w:rsid w:val="007937DD"/>
    <w:rsid w:val="007A519E"/>
    <w:rsid w:val="007B741A"/>
    <w:rsid w:val="007D2CF1"/>
    <w:rsid w:val="007D3439"/>
    <w:rsid w:val="007D52D4"/>
    <w:rsid w:val="007D6645"/>
    <w:rsid w:val="007F636C"/>
    <w:rsid w:val="007F63FD"/>
    <w:rsid w:val="00800248"/>
    <w:rsid w:val="00824F39"/>
    <w:rsid w:val="00836D3C"/>
    <w:rsid w:val="00841AED"/>
    <w:rsid w:val="00844436"/>
    <w:rsid w:val="00844EB9"/>
    <w:rsid w:val="008458B5"/>
    <w:rsid w:val="00851040"/>
    <w:rsid w:val="00851447"/>
    <w:rsid w:val="008663D2"/>
    <w:rsid w:val="00875697"/>
    <w:rsid w:val="00875E7F"/>
    <w:rsid w:val="00890B1D"/>
    <w:rsid w:val="008A1D7B"/>
    <w:rsid w:val="008C0BA5"/>
    <w:rsid w:val="008D6167"/>
    <w:rsid w:val="008E31AE"/>
    <w:rsid w:val="008F14AF"/>
    <w:rsid w:val="00910A5F"/>
    <w:rsid w:val="0092087A"/>
    <w:rsid w:val="009333DA"/>
    <w:rsid w:val="00950F32"/>
    <w:rsid w:val="00953E6B"/>
    <w:rsid w:val="00956412"/>
    <w:rsid w:val="009628FF"/>
    <w:rsid w:val="0097094B"/>
    <w:rsid w:val="00974758"/>
    <w:rsid w:val="009851AE"/>
    <w:rsid w:val="00991DF9"/>
    <w:rsid w:val="00993ED5"/>
    <w:rsid w:val="009B6A6D"/>
    <w:rsid w:val="009C6D19"/>
    <w:rsid w:val="009D2E84"/>
    <w:rsid w:val="009D36A9"/>
    <w:rsid w:val="009F50EA"/>
    <w:rsid w:val="00A04362"/>
    <w:rsid w:val="00A14F85"/>
    <w:rsid w:val="00A1622D"/>
    <w:rsid w:val="00A23D79"/>
    <w:rsid w:val="00A25740"/>
    <w:rsid w:val="00A449D5"/>
    <w:rsid w:val="00A53E2B"/>
    <w:rsid w:val="00A7337B"/>
    <w:rsid w:val="00A75102"/>
    <w:rsid w:val="00A86AFB"/>
    <w:rsid w:val="00AA5019"/>
    <w:rsid w:val="00AA5E7A"/>
    <w:rsid w:val="00AB1705"/>
    <w:rsid w:val="00AB5E93"/>
    <w:rsid w:val="00AD084C"/>
    <w:rsid w:val="00AD0BA8"/>
    <w:rsid w:val="00AD55D5"/>
    <w:rsid w:val="00AD58D0"/>
    <w:rsid w:val="00AF4C54"/>
    <w:rsid w:val="00B02D12"/>
    <w:rsid w:val="00B13398"/>
    <w:rsid w:val="00B13CD3"/>
    <w:rsid w:val="00B15D6F"/>
    <w:rsid w:val="00B16AFF"/>
    <w:rsid w:val="00B37D0F"/>
    <w:rsid w:val="00B5057F"/>
    <w:rsid w:val="00B532ED"/>
    <w:rsid w:val="00B67728"/>
    <w:rsid w:val="00B8481F"/>
    <w:rsid w:val="00BB4F8F"/>
    <w:rsid w:val="00BD5661"/>
    <w:rsid w:val="00BE09F5"/>
    <w:rsid w:val="00BE32E1"/>
    <w:rsid w:val="00BF0A01"/>
    <w:rsid w:val="00C005E2"/>
    <w:rsid w:val="00C0174A"/>
    <w:rsid w:val="00C0207A"/>
    <w:rsid w:val="00C1034C"/>
    <w:rsid w:val="00C2248C"/>
    <w:rsid w:val="00C5236E"/>
    <w:rsid w:val="00C52C16"/>
    <w:rsid w:val="00C55034"/>
    <w:rsid w:val="00C55549"/>
    <w:rsid w:val="00C66F9A"/>
    <w:rsid w:val="00C80849"/>
    <w:rsid w:val="00C84B0B"/>
    <w:rsid w:val="00C92937"/>
    <w:rsid w:val="00C95D7C"/>
    <w:rsid w:val="00C96A2B"/>
    <w:rsid w:val="00CA2E01"/>
    <w:rsid w:val="00CB0E2F"/>
    <w:rsid w:val="00CB45FA"/>
    <w:rsid w:val="00CB563B"/>
    <w:rsid w:val="00CB6FFD"/>
    <w:rsid w:val="00CC1C86"/>
    <w:rsid w:val="00CF52E1"/>
    <w:rsid w:val="00D024AD"/>
    <w:rsid w:val="00D06396"/>
    <w:rsid w:val="00D066E1"/>
    <w:rsid w:val="00D22AD4"/>
    <w:rsid w:val="00D27518"/>
    <w:rsid w:val="00D353F5"/>
    <w:rsid w:val="00D41AA1"/>
    <w:rsid w:val="00D41E31"/>
    <w:rsid w:val="00D62892"/>
    <w:rsid w:val="00D672FB"/>
    <w:rsid w:val="00D76802"/>
    <w:rsid w:val="00D76B19"/>
    <w:rsid w:val="00D809A9"/>
    <w:rsid w:val="00D91664"/>
    <w:rsid w:val="00D957CE"/>
    <w:rsid w:val="00DA067C"/>
    <w:rsid w:val="00DA1098"/>
    <w:rsid w:val="00DB4B36"/>
    <w:rsid w:val="00DD0C8D"/>
    <w:rsid w:val="00DF3447"/>
    <w:rsid w:val="00DF4D5F"/>
    <w:rsid w:val="00DF4E40"/>
    <w:rsid w:val="00E11099"/>
    <w:rsid w:val="00E11D7E"/>
    <w:rsid w:val="00E358E0"/>
    <w:rsid w:val="00E42170"/>
    <w:rsid w:val="00E518CC"/>
    <w:rsid w:val="00E5632C"/>
    <w:rsid w:val="00E630E0"/>
    <w:rsid w:val="00E6762C"/>
    <w:rsid w:val="00EA4A98"/>
    <w:rsid w:val="00EB1D50"/>
    <w:rsid w:val="00EB2F67"/>
    <w:rsid w:val="00EB3EE9"/>
    <w:rsid w:val="00EB5070"/>
    <w:rsid w:val="00EC1B73"/>
    <w:rsid w:val="00ED005A"/>
    <w:rsid w:val="00EE4848"/>
    <w:rsid w:val="00EF06C9"/>
    <w:rsid w:val="00F052AA"/>
    <w:rsid w:val="00F230E0"/>
    <w:rsid w:val="00F4687A"/>
    <w:rsid w:val="00F5209B"/>
    <w:rsid w:val="00F57367"/>
    <w:rsid w:val="00F66788"/>
    <w:rsid w:val="00F73E1F"/>
    <w:rsid w:val="00F74198"/>
    <w:rsid w:val="00F75A85"/>
    <w:rsid w:val="00F84C81"/>
    <w:rsid w:val="00F92EF2"/>
    <w:rsid w:val="00FC274E"/>
    <w:rsid w:val="00FC4E41"/>
    <w:rsid w:val="00FD2448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B941-FE42-4A55-9E72-8367590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D"/>
  </w:style>
  <w:style w:type="paragraph" w:styleId="Footer">
    <w:name w:val="footer"/>
    <w:basedOn w:val="Normal"/>
    <w:link w:val="Foot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D"/>
  </w:style>
  <w:style w:type="table" w:styleId="TableGrid">
    <w:name w:val="Table Grid"/>
    <w:basedOn w:val="TableNormal"/>
    <w:uiPriority w:val="3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qsrt">
    <w:name w:val="mcq_srt"/>
    <w:basedOn w:val="DefaultParagraphFont"/>
    <w:rsid w:val="00DF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0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7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6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9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5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birze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Lab ENCS 211</vt:lpstr>
    </vt:vector>
  </TitlesOfParts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lastModifiedBy>Khader Mohammad</cp:lastModifiedBy>
  <cp:revision>6</cp:revision>
  <cp:lastPrinted>2019-02-26T05:40:00Z</cp:lastPrinted>
  <dcterms:created xsi:type="dcterms:W3CDTF">2019-02-26T05:44:00Z</dcterms:created>
  <dcterms:modified xsi:type="dcterms:W3CDTF">2019-02-26T07:53:00Z</dcterms:modified>
</cp:coreProperties>
</file>