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7CE4C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Flash ADCs are so fast but not as fast as successive approximation ADCs. </w:t>
      </w:r>
    </w:p>
    <w:p w14:paraId="1C9207B0" w14:textId="77777777" w:rsidR="00546C69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293DA8C1" w14:textId="77777777" w:rsidR="00546C69" w:rsidRPr="00546C69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7FC855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The main purpose of the sample and hold circuit is to preserve the input constant during conversion time.</w:t>
      </w:r>
    </w:p>
    <w:p w14:paraId="6A354502" w14:textId="77777777" w:rsidR="00546C69" w:rsidRPr="00546C69" w:rsidRDefault="00546C69" w:rsidP="00546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18A55FA8" w14:textId="77777777" w:rsidR="00546C69" w:rsidRDefault="00546C69" w:rsidP="00C865E8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INA 128 below is one of the best instrumentation amplifiers in the market since it provides excellent gain with a high common-mode rejection ratio and all resistors are integrated into the same chip.  </w:t>
      </w:r>
    </w:p>
    <w:p w14:paraId="1B536229" w14:textId="77777777" w:rsidR="00C865E8" w:rsidRPr="00C865E8" w:rsidRDefault="00C865E8" w:rsidP="00C865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50076D" wp14:editId="2439A7DB">
            <wp:extent cx="2674620" cy="333756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98639" w14:textId="77777777" w:rsidR="00546C69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61CF35E9" w14:textId="77777777" w:rsidR="00C865E8" w:rsidRPr="00546C69" w:rsidRDefault="00C865E8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54197D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A bipolar DAC has 12 bits and a reference of 5 V. </w:t>
      </w:r>
    </w:p>
    <w:p w14:paraId="6662B530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correct answer is:  -Digital input that gives a zero output voltage is:  → (1000 0000 </w:t>
      </w:r>
      <w:proofErr w:type="gramStart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0000)B</w:t>
      </w:r>
      <w:proofErr w:type="gramEnd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, - The output if the input is  (3E)H is:  → -2.424V</w:t>
      </w:r>
    </w:p>
    <w:p w14:paraId="73CDD80A" w14:textId="77777777" w:rsidR="00C865E8" w:rsidRDefault="00C865E8" w:rsidP="00546C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AE5DD29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Aliasing could happen if we sample at less than twice the highest frequency of the signal.</w:t>
      </w:r>
    </w:p>
    <w:p w14:paraId="1F624C88" w14:textId="77777777" w:rsidR="00546C69" w:rsidRDefault="00546C69" w:rsidP="00C865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191EC0B2" w14:textId="77777777" w:rsidR="00C865E8" w:rsidRPr="00C865E8" w:rsidRDefault="00C865E8" w:rsidP="00C865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D3247C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lastRenderedPageBreak/>
        <w:t>Successive approximation ADC are much faster than single ramp ADC since its conversion is less than by nearly 2</w:t>
      </w:r>
      <w:r w:rsidRPr="00C865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 </w:t>
      </w:r>
      <w:r w:rsidRPr="00C865E8">
        <w:rPr>
          <w:rFonts w:ascii="Times New Roman" w:eastAsia="Times New Roman" w:hAnsi="Times New Roman" w:cs="Times New Roman"/>
          <w:sz w:val="24"/>
          <w:szCs w:val="24"/>
        </w:rPr>
        <w:t>steps, where n is the number of bits.</w:t>
      </w:r>
    </w:p>
    <w:p w14:paraId="7E2B8F3F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68235ACC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The output impedance of </w:t>
      </w:r>
      <w:proofErr w:type="spellStart"/>
      <w:r w:rsidRPr="00C865E8">
        <w:rPr>
          <w:rFonts w:ascii="Times New Roman" w:eastAsia="Times New Roman" w:hAnsi="Times New Roman" w:cs="Times New Roman"/>
          <w:sz w:val="24"/>
          <w:szCs w:val="24"/>
        </w:rPr>
        <w:t>opamps</w:t>
      </w:r>
      <w:proofErr w:type="spell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should be as small as possible to avoid the loading effect when driving loads. </w:t>
      </w:r>
    </w:p>
    <w:p w14:paraId="2F5F2824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7093B35C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The output </w:t>
      </w:r>
      <w:proofErr w:type="gramStart"/>
      <w:r w:rsidRPr="00C865E8">
        <w:rPr>
          <w:rFonts w:ascii="Times New Roman" w:eastAsia="Times New Roman" w:hAnsi="Times New Roman" w:cs="Times New Roman"/>
          <w:sz w:val="24"/>
          <w:szCs w:val="24"/>
        </w:rPr>
        <w:t>current </w:t>
      </w:r>
      <w:r w:rsidR="00C865E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865E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the circuit below depends on the load resistor . </w:t>
      </w:r>
    </w:p>
    <w:p w14:paraId="6D54B8CB" w14:textId="77777777" w:rsidR="00546C69" w:rsidRPr="00546C69" w:rsidRDefault="00C865E8" w:rsidP="00546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E94C6E" wp14:editId="5B2609ED">
            <wp:extent cx="4579620" cy="397002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44FF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175DD137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We use real </w:t>
      </w:r>
      <w:proofErr w:type="spellStart"/>
      <w:r w:rsidRPr="00C865E8">
        <w:rPr>
          <w:rFonts w:ascii="Times New Roman" w:eastAsia="Times New Roman" w:hAnsi="Times New Roman" w:cs="Times New Roman"/>
          <w:sz w:val="24"/>
          <w:szCs w:val="24"/>
        </w:rPr>
        <w:t>opamps</w:t>
      </w:r>
      <w:proofErr w:type="spell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in open-loop mode </w:t>
      </w:r>
      <w:proofErr w:type="gramStart"/>
      <w:r w:rsidRPr="00C865E8">
        <w:rPr>
          <w:rFonts w:ascii="Times New Roman" w:eastAsia="Times New Roman" w:hAnsi="Times New Roman" w:cs="Times New Roman"/>
          <w:sz w:val="24"/>
          <w:szCs w:val="24"/>
        </w:rPr>
        <w:t>frequently,  since</w:t>
      </w:r>
      <w:proofErr w:type="gram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mainly their </w:t>
      </w:r>
      <w:proofErr w:type="spellStart"/>
      <w:r w:rsidRPr="00C865E8">
        <w:rPr>
          <w:rFonts w:ascii="Times New Roman" w:eastAsia="Times New Roman" w:hAnsi="Times New Roman" w:cs="Times New Roman"/>
          <w:sz w:val="24"/>
          <w:szCs w:val="24"/>
        </w:rPr>
        <w:t>bandwith</w:t>
      </w:r>
      <w:proofErr w:type="spell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is high. </w:t>
      </w:r>
    </w:p>
    <w:p w14:paraId="052FF803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1C4A3414" w14:textId="77777777" w:rsidR="00C865E8" w:rsidRDefault="00C865E8" w:rsidP="00546C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5BCA474" w14:textId="77777777" w:rsidR="00C865E8" w:rsidRDefault="00C865E8" w:rsidP="00546C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0FDD108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would like to develop a system using Arduino Uno to control the lights of </w:t>
      </w:r>
      <w:proofErr w:type="gramStart"/>
      <w:r w:rsidRPr="00C865E8">
        <w:rPr>
          <w:rFonts w:ascii="Times New Roman" w:eastAsia="Times New Roman" w:hAnsi="Times New Roman" w:cs="Times New Roman"/>
          <w:sz w:val="24"/>
          <w:szCs w:val="24"/>
        </w:rPr>
        <w:t>street lamps</w:t>
      </w:r>
      <w:proofErr w:type="gram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automatically, i.e. when the sun shines fully the lamps are off and when the shining of the sun decreases the light of lamp increases and vice versa. </w:t>
      </w:r>
    </w:p>
    <w:p w14:paraId="7448E00B" w14:textId="77777777" w:rsidR="00C865E8" w:rsidRDefault="00C865E8" w:rsidP="0054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57AD80" wp14:editId="07A7F0A1">
            <wp:extent cx="2797204" cy="7513320"/>
            <wp:effectExtent l="0" t="0" r="317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7204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7F26B" w14:textId="77777777" w:rsidR="00304EB3" w:rsidRDefault="00546C69" w:rsidP="00304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correct answer is: -The intensity of </w:t>
      </w:r>
      <w:proofErr w:type="gramStart"/>
      <w:r w:rsidRPr="00546C69">
        <w:rPr>
          <w:rFonts w:ascii="Times New Roman" w:eastAsia="Times New Roman" w:hAnsi="Times New Roman" w:cs="Times New Roman"/>
          <w:sz w:val="24"/>
          <w:szCs w:val="24"/>
        </w:rPr>
        <w:t>sun  shining</w:t>
      </w:r>
      <w:proofErr w:type="gramEnd"/>
      <w:r w:rsidRPr="00546C69">
        <w:rPr>
          <w:rFonts w:ascii="Times New Roman" w:eastAsia="Times New Roman" w:hAnsi="Times New Roman" w:cs="Times New Roman"/>
          <w:sz w:val="24"/>
          <w:szCs w:val="24"/>
        </w:rPr>
        <w:t xml:space="preserve"> decreases the resistance of LDR → The resistance of LDR increases, -When the resistance of LDR decreases, the voltage at the analog pin:  → Voltage at analog pin increases, -The voltage at analog pin increases, the PWM output, and the brightness of the lamp : → PWM decreases and brightness of lamp decreases, -XXXX is: 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pinMode</w:t>
      </w:r>
      <w:proofErr w:type="spellEnd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pwmPin</w:t>
      </w:r>
      <w:proofErr w:type="spellEnd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, XXXX); 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t xml:space="preserve"> → OUTPUT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br/>
      </w:r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pin</w:t>
      </w:r>
      <w:r w:rsidR="00304EB3">
        <w:rPr>
          <w:rFonts w:ascii="Times New Roman" w:eastAsia="Times New Roman" w:hAnsi="Times New Roman" w:cs="Times New Roman"/>
          <w:b/>
          <w:bCs/>
          <w:sz w:val="24"/>
          <w:szCs w:val="24"/>
        </w:rPr>
        <w:t>Mode</w:t>
      </w:r>
      <w:proofErr w:type="spellEnd"/>
      <w:r w:rsidR="00304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(pot, XX); 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t xml:space="preserve"> → INPUT,</w:t>
      </w:r>
    </w:p>
    <w:p w14:paraId="53ABC66A" w14:textId="77777777" w:rsidR="00546C69" w:rsidRPr="00546C69" w:rsidRDefault="00546C69" w:rsidP="00304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digitalWrite</w:t>
      </w:r>
      <w:proofErr w:type="spellEnd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pwmPin</w:t>
      </w:r>
      <w:proofErr w:type="spellEnd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, XX);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t>  → a2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digitalWrite</w:t>
      </w:r>
      <w:proofErr w:type="spellEnd"/>
      <w:r w:rsidRPr="00546C69">
        <w:rPr>
          <w:rFonts w:ascii="Times New Roman" w:eastAsia="Times New Roman" w:hAnsi="Times New Roman" w:cs="Times New Roman"/>
          <w:b/>
          <w:bCs/>
          <w:sz w:val="24"/>
          <w:szCs w:val="24"/>
        </w:rPr>
        <w:t>(XXX,XXXX);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</w:rPr>
        <w:t>pwmPin,LOW</w:t>
      </w:r>
      <w:proofErr w:type="spellEnd"/>
    </w:p>
    <w:p w14:paraId="7FE7BEA6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Dual slope ADCs are slow ADCs because they need a long time to fill in the counter and </w:t>
      </w:r>
      <w:r w:rsidR="009D032B" w:rsidRPr="00C865E8">
        <w:rPr>
          <w:rFonts w:ascii="Times New Roman" w:eastAsia="Times New Roman" w:hAnsi="Times New Roman" w:cs="Times New Roman"/>
          <w:sz w:val="24"/>
          <w:szCs w:val="24"/>
        </w:rPr>
        <w:t>then a</w:t>
      </w:r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long time for the integrator to return to </w:t>
      </w:r>
      <w:proofErr w:type="gramStart"/>
      <w:r w:rsidRPr="00C865E8">
        <w:rPr>
          <w:rFonts w:ascii="Times New Roman" w:eastAsia="Times New Roman" w:hAnsi="Times New Roman" w:cs="Times New Roman"/>
          <w:sz w:val="24"/>
          <w:szCs w:val="24"/>
        </w:rPr>
        <w:t>zero</w:t>
      </w:r>
      <w:proofErr w:type="gramEnd"/>
      <w:r w:rsidRPr="00C86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89E6F4" w14:textId="77777777" w:rsidR="00546C69" w:rsidRPr="00C865E8" w:rsidRDefault="00546C69" w:rsidP="00C865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5D6E1A32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Common mode rejection ratio CMRR is preferable to be as high as possible in any amplifier circuit. </w:t>
      </w:r>
    </w:p>
    <w:p w14:paraId="63EFDE3B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042D771F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The main purpose of the sample and hold circuit is to follow the input during conversion time.</w:t>
      </w:r>
    </w:p>
    <w:p w14:paraId="5F3F9323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24FC8C5E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Suppose we want to design an active low pass filter with a cutoff frequency 2500 Hz and at least 70dB attenuation at 7500Hz.</w:t>
      </w:r>
    </w:p>
    <w:p w14:paraId="07A1C626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correct answer is: values of R and </w:t>
      </w:r>
      <w:proofErr w:type="gramStart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C  →</w:t>
      </w:r>
      <w:proofErr w:type="gramEnd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 should be in </w:t>
      </w:r>
      <w:proofErr w:type="spellStart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Kohms</w:t>
      </w:r>
      <w:proofErr w:type="spellEnd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C should be in microfarad, The minimum order of the filter should be  → 8, To realize the filter, we need  → 4 stages 2-pole sections</w:t>
      </w:r>
    </w:p>
    <w:p w14:paraId="643B44AB" w14:textId="77777777" w:rsidR="00546C69" w:rsidRPr="00C865E8" w:rsidRDefault="00C865E8" w:rsidP="00C865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5E8">
        <w:rPr>
          <w:sz w:val="24"/>
          <w:szCs w:val="24"/>
        </w:rPr>
        <w:t xml:space="preserve">Consider the following ADCs: Single </w:t>
      </w:r>
      <w:proofErr w:type="gramStart"/>
      <w:r w:rsidRPr="00C865E8">
        <w:rPr>
          <w:sz w:val="24"/>
          <w:szCs w:val="24"/>
        </w:rPr>
        <w:t>ramp ,Dual</w:t>
      </w:r>
      <w:proofErr w:type="gramEnd"/>
      <w:r w:rsidRPr="00C865E8">
        <w:rPr>
          <w:sz w:val="24"/>
          <w:szCs w:val="24"/>
        </w:rPr>
        <w:t xml:space="preserve"> slope ,Successive approximation ,Flash ,</w:t>
      </w:r>
      <w:r w:rsidR="00546C69" w:rsidRPr="00C865E8">
        <w:rPr>
          <w:sz w:val="24"/>
          <w:szCs w:val="24"/>
        </w:rPr>
        <w:t>Delta-sigma </w:t>
      </w:r>
    </w:p>
    <w:p w14:paraId="50C63C0C" w14:textId="77777777" w:rsidR="00546C69" w:rsidRPr="00C865E8" w:rsidRDefault="00546C69" w:rsidP="00C865E8">
      <w:pPr>
        <w:pStyle w:val="NoSpacing"/>
        <w:rPr>
          <w:color w:val="FF0000"/>
          <w:sz w:val="24"/>
          <w:szCs w:val="24"/>
        </w:rPr>
      </w:pPr>
      <w:r w:rsidRPr="00C865E8">
        <w:rPr>
          <w:color w:val="FF0000"/>
          <w:sz w:val="24"/>
          <w:szCs w:val="24"/>
        </w:rPr>
        <w:t xml:space="preserve">The correct answer is: Precision limited by the quality of components   → Successive approximation, The fastest ADC </w:t>
      </w:r>
      <w:proofErr w:type="gramStart"/>
      <w:r w:rsidRPr="00C865E8">
        <w:rPr>
          <w:color w:val="FF0000"/>
          <w:sz w:val="24"/>
          <w:szCs w:val="24"/>
        </w:rPr>
        <w:t>is :</w:t>
      </w:r>
      <w:proofErr w:type="gramEnd"/>
      <w:r w:rsidRPr="00C865E8">
        <w:rPr>
          <w:color w:val="FF0000"/>
          <w:sz w:val="24"/>
          <w:szCs w:val="24"/>
        </w:rPr>
        <w:t xml:space="preserve"> → Flash ADC, The most converter used in Audio applications   → Delta sigma, Most of the circuitry in the converter is digital  → Delta sigma ADC, The converter that should sample much higher than Nyquist Rate  → Delta sigma ADC, The most converter used in multimeters  → Dual Slope ADC, The most insensitive to clock drift  → Dual Slope ADC, The Most expensive ADC  → Flash ADC</w:t>
      </w:r>
    </w:p>
    <w:p w14:paraId="5FFA6FB9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Successive approximation ADC are much faster than single ramp ADC since its conversion is less than by nearly n</w:t>
      </w:r>
      <w:r w:rsidRPr="00C865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65E8">
        <w:rPr>
          <w:rFonts w:ascii="Times New Roman" w:eastAsia="Times New Roman" w:hAnsi="Times New Roman" w:cs="Times New Roman"/>
          <w:sz w:val="24"/>
          <w:szCs w:val="24"/>
        </w:rPr>
        <w:t>steps, where n is the number of bits.</w:t>
      </w:r>
    </w:p>
    <w:p w14:paraId="259D0478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13C13787" w14:textId="77777777" w:rsidR="00C865E8" w:rsidRDefault="00C865E8" w:rsidP="00546C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67BF7E7" w14:textId="77777777" w:rsidR="00C865E8" w:rsidRDefault="00C865E8" w:rsidP="00546C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CE24C29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5E8">
        <w:rPr>
          <w:rFonts w:ascii="Times New Roman" w:eastAsia="Times New Roman" w:hAnsi="Times New Roman" w:cs="Times New Roman"/>
          <w:sz w:val="24"/>
          <w:szCs w:val="24"/>
        </w:rPr>
        <w:lastRenderedPageBreak/>
        <w:t>An</w:t>
      </w:r>
      <w:proofErr w:type="gram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10-bit ADC with a 3.3V reference.    </w:t>
      </w:r>
      <w:proofErr w:type="gramStart"/>
      <w:r w:rsidRPr="00C865E8">
        <w:rPr>
          <w:rFonts w:ascii="Times New Roman" w:eastAsia="Times New Roman" w:hAnsi="Times New Roman" w:cs="Times New Roman"/>
          <w:sz w:val="24"/>
          <w:szCs w:val="24"/>
        </w:rPr>
        <w:t>It  has</w:t>
      </w:r>
      <w:proofErr w:type="gram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an input of 1.230 V</w:t>
      </w:r>
    </w:p>
    <w:p w14:paraId="60908275" w14:textId="77777777" w:rsidR="00546C69" w:rsidRPr="00546C69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sz w:val="24"/>
          <w:szCs w:val="24"/>
        </w:rPr>
        <w:t xml:space="preserve">The correct answer is: </w:t>
      </w:r>
      <w:r w:rsidRPr="00546C69">
        <w:rPr>
          <w:rFonts w:ascii="Times New Roman" w:eastAsia="Times New Roman" w:hAnsi="Times New Roman" w:cs="Times New Roman"/>
          <w:sz w:val="24"/>
          <w:szCs w:val="24"/>
        </w:rPr>
        <w:br/>
      </w: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The digital output word </w:t>
      </w:r>
      <w:proofErr w:type="gramStart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is  :</w:t>
      </w:r>
      <w:proofErr w:type="gramEnd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→ (17D)H, Suppose the output is 1101011001 of the ADC.  The input voltage is:  → 2.761V, </w:t>
      </w:r>
      <w:proofErr w:type="gramStart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</w:t>
      </w:r>
      <w:proofErr w:type="gramEnd"/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range of input voltages that would produce this same output → 1.227-1.231V</w:t>
      </w:r>
    </w:p>
    <w:p w14:paraId="22E999DF" w14:textId="77777777" w:rsidR="00546C69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sz w:val="24"/>
          <w:szCs w:val="24"/>
        </w:rPr>
        <w:t>The circuit below is a buffer and an amplifier for the speaker 8ohm with gain of 1.</w:t>
      </w:r>
    </w:p>
    <w:p w14:paraId="76C0D1E8" w14:textId="77777777" w:rsidR="0026649A" w:rsidRPr="0026649A" w:rsidRDefault="0026649A" w:rsidP="002664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C6FDE5" wp14:editId="7D0716E0">
            <wp:extent cx="5943600" cy="3077210"/>
            <wp:effectExtent l="0" t="0" r="0" b="889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9F93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1693B2A1" w14:textId="77777777" w:rsidR="00546C69" w:rsidRPr="00C865E8" w:rsidRDefault="00546C69" w:rsidP="00C865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5E8">
        <w:rPr>
          <w:rFonts w:ascii="Times New Roman" w:eastAsia="Times New Roman" w:hAnsi="Times New Roman" w:cs="Times New Roman"/>
          <w:sz w:val="24"/>
          <w:szCs w:val="24"/>
        </w:rPr>
        <w:t>Opamp</w:t>
      </w:r>
      <w:proofErr w:type="spell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from inside like </w:t>
      </w:r>
      <w:proofErr w:type="gramStart"/>
      <w:r w:rsidRPr="00C865E8">
        <w:rPr>
          <w:rFonts w:ascii="Times New Roman" w:eastAsia="Times New Roman" w:hAnsi="Times New Roman" w:cs="Times New Roman"/>
          <w:sz w:val="24"/>
          <w:szCs w:val="24"/>
        </w:rPr>
        <w:t>741  usually</w:t>
      </w:r>
      <w:proofErr w:type="gramEnd"/>
      <w:r w:rsidRPr="00C865E8">
        <w:rPr>
          <w:rFonts w:ascii="Times New Roman" w:eastAsia="Times New Roman" w:hAnsi="Times New Roman" w:cs="Times New Roman"/>
          <w:sz w:val="24"/>
          <w:szCs w:val="24"/>
        </w:rPr>
        <w:t xml:space="preserve"> consists of more than 100 transistors. </w:t>
      </w:r>
    </w:p>
    <w:p w14:paraId="3B38975E" w14:textId="77777777" w:rsidR="00546C69" w:rsidRPr="00C865E8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5E8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0513B291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BJT transistors are current-controlled </w:t>
      </w:r>
      <w:proofErr w:type="gramStart"/>
      <w:r w:rsidRPr="008D0CFC">
        <w:rPr>
          <w:rFonts w:ascii="Times New Roman" w:eastAsia="Times New Roman" w:hAnsi="Times New Roman" w:cs="Times New Roman"/>
          <w:sz w:val="24"/>
          <w:szCs w:val="24"/>
        </w:rPr>
        <w:t>devices</w:t>
      </w:r>
      <w:proofErr w:type="gramEnd"/>
      <w:r w:rsidRPr="008D0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B607BE" w14:textId="77777777" w:rsidR="00546C69" w:rsidRPr="008D0CFC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6553DE29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CFC">
        <w:rPr>
          <w:rFonts w:ascii="Times New Roman" w:eastAsia="Times New Roman" w:hAnsi="Times New Roman" w:cs="Times New Roman"/>
          <w:sz w:val="24"/>
          <w:szCs w:val="24"/>
        </w:rPr>
        <w:t>Opamp</w:t>
      </w:r>
      <w:proofErr w:type="spellEnd"/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 from inside like </w:t>
      </w:r>
      <w:proofErr w:type="gramStart"/>
      <w:r w:rsidRPr="008D0CFC">
        <w:rPr>
          <w:rFonts w:ascii="Times New Roman" w:eastAsia="Times New Roman" w:hAnsi="Times New Roman" w:cs="Times New Roman"/>
          <w:sz w:val="24"/>
          <w:szCs w:val="24"/>
        </w:rPr>
        <w:t>741  usually</w:t>
      </w:r>
      <w:proofErr w:type="gramEnd"/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 consists of more than 15 transistors. </w:t>
      </w:r>
    </w:p>
    <w:p w14:paraId="5D7EB870" w14:textId="77777777" w:rsidR="00546C69" w:rsidRPr="008D0CFC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61768FF4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>Aliasing could happen if we sample at higher than twice the highest frequency of the signal.</w:t>
      </w:r>
    </w:p>
    <w:p w14:paraId="1C7D79BB" w14:textId="77777777" w:rsidR="00546C69" w:rsidRPr="008D0CFC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14B3B89A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>SPDT relay is more efficient than SPST one. </w:t>
      </w:r>
    </w:p>
    <w:p w14:paraId="4DBDB23A" w14:textId="77777777" w:rsidR="00546C69" w:rsidRPr="008D0CFC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The correct answer is 'True'.</w:t>
      </w:r>
    </w:p>
    <w:p w14:paraId="016B4373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npn transistors have a faster switching speed than </w:t>
      </w:r>
      <w:proofErr w:type="spellStart"/>
      <w:r w:rsidRPr="008D0CFC">
        <w:rPr>
          <w:rFonts w:ascii="Times New Roman" w:eastAsia="Times New Roman" w:hAnsi="Times New Roman" w:cs="Times New Roman"/>
          <w:sz w:val="24"/>
          <w:szCs w:val="24"/>
        </w:rPr>
        <w:t>pnp</w:t>
      </w:r>
      <w:proofErr w:type="spellEnd"/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 transistors. </w:t>
      </w:r>
    </w:p>
    <w:p w14:paraId="0B07473B" w14:textId="77777777" w:rsidR="00546C69" w:rsidRPr="008D0CFC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31445B9B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>Dual slope ADCs are slow ADCs because they do not have DAC to increase the speed of the converter. </w:t>
      </w:r>
    </w:p>
    <w:p w14:paraId="267B1EFE" w14:textId="77777777" w:rsidR="00546C69" w:rsidRPr="008D0CFC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5C60B1A7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npn transistor operates in the linear region as an </w:t>
      </w:r>
      <w:proofErr w:type="gramStart"/>
      <w:r w:rsidRPr="008D0CFC">
        <w:rPr>
          <w:rFonts w:ascii="Times New Roman" w:eastAsia="Times New Roman" w:hAnsi="Times New Roman" w:cs="Times New Roman"/>
          <w:sz w:val="24"/>
          <w:szCs w:val="24"/>
        </w:rPr>
        <w:t>amplifier</w:t>
      </w:r>
      <w:proofErr w:type="gramEnd"/>
      <w:r w:rsidRPr="008D0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8C3EC8" w14:textId="77777777" w:rsidR="00546C69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'True'.</w:t>
      </w:r>
    </w:p>
    <w:p w14:paraId="1351380E" w14:textId="77777777" w:rsidR="008D0CFC" w:rsidRDefault="008D0CFC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E029CF" w14:textId="77777777" w:rsidR="008D0CFC" w:rsidRPr="008D0CFC" w:rsidRDefault="008D0CFC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B0B0EF" w14:textId="77777777" w:rsidR="00546C69" w:rsidRPr="008D0CFC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>Zener diode could work as a rectifier when forward biased. </w:t>
      </w:r>
    </w:p>
    <w:p w14:paraId="14808649" w14:textId="77777777" w:rsidR="00546C69" w:rsidRPr="008D0CFC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21AC609C" w14:textId="77777777" w:rsidR="00546C69" w:rsidRDefault="00546C69" w:rsidP="008D0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The gain of the circuit below is independent of the input impedance of the </w:t>
      </w:r>
      <w:proofErr w:type="spellStart"/>
      <w:r w:rsidRPr="008D0CFC">
        <w:rPr>
          <w:rFonts w:ascii="Times New Roman" w:eastAsia="Times New Roman" w:hAnsi="Times New Roman" w:cs="Times New Roman"/>
          <w:sz w:val="24"/>
          <w:szCs w:val="24"/>
        </w:rPr>
        <w:t>opamp</w:t>
      </w:r>
      <w:proofErr w:type="spellEnd"/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 even if the </w:t>
      </w:r>
      <w:proofErr w:type="spellStart"/>
      <w:r w:rsidRPr="008D0CFC">
        <w:rPr>
          <w:rFonts w:ascii="Times New Roman" w:eastAsia="Times New Roman" w:hAnsi="Times New Roman" w:cs="Times New Roman"/>
          <w:sz w:val="24"/>
          <w:szCs w:val="24"/>
        </w:rPr>
        <w:t>opamp</w:t>
      </w:r>
      <w:proofErr w:type="spellEnd"/>
      <w:r w:rsidRPr="008D0CFC">
        <w:rPr>
          <w:rFonts w:ascii="Times New Roman" w:eastAsia="Times New Roman" w:hAnsi="Times New Roman" w:cs="Times New Roman"/>
          <w:sz w:val="24"/>
          <w:szCs w:val="24"/>
        </w:rPr>
        <w:t xml:space="preserve"> is not ideal. </w:t>
      </w:r>
    </w:p>
    <w:p w14:paraId="6D02FC16" w14:textId="77777777" w:rsidR="0026649A" w:rsidRPr="0026649A" w:rsidRDefault="0026649A" w:rsidP="002664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0583AB" wp14:editId="3298E700">
            <wp:extent cx="5943600" cy="303784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DD9C5" w14:textId="77777777" w:rsidR="00546C69" w:rsidRDefault="00546C69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0CFC">
        <w:rPr>
          <w:rFonts w:ascii="Times New Roman" w:eastAsia="Times New Roman" w:hAnsi="Times New Roman" w:cs="Times New Roman"/>
          <w:color w:val="FF0000"/>
          <w:sz w:val="24"/>
          <w:szCs w:val="24"/>
        </w:rPr>
        <w:t>The correct answer is 'False'.</w:t>
      </w:r>
    </w:p>
    <w:p w14:paraId="2AE8251F" w14:textId="77777777" w:rsidR="00EF5D88" w:rsidRDefault="00EF5D88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E4E5D6" w14:textId="77777777" w:rsidR="00EF5D88" w:rsidRDefault="00EF5D88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5218D6" w14:textId="77777777" w:rsidR="00EF5D88" w:rsidRDefault="00EF5D88" w:rsidP="00546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8F9845" w14:textId="77777777" w:rsidR="00EF5D88" w:rsidRPr="00EF5D88" w:rsidRDefault="00EF5D88" w:rsidP="00EF5D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5D88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lastRenderedPageBreak/>
        <w:t xml:space="preserve">The gain-bandwidth product of the </w:t>
      </w:r>
      <w:proofErr w:type="spellStart"/>
      <w:r w:rsidRPr="00EF5D88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opamp</w:t>
      </w:r>
      <w:proofErr w:type="spellEnd"/>
      <w:r w:rsidRPr="00EF5D88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 is always constant. </w:t>
      </w:r>
    </w:p>
    <w:p w14:paraId="4DD15054" w14:textId="77777777" w:rsidR="00EF5D88" w:rsidRDefault="00EF5D88" w:rsidP="00EF5D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5D88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'True'.</w:t>
      </w:r>
    </w:p>
    <w:p w14:paraId="7203885F" w14:textId="77777777" w:rsidR="00EF5D88" w:rsidRDefault="00EF5D88" w:rsidP="00EF5D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9386E5" w14:textId="77777777" w:rsidR="00EF5D88" w:rsidRDefault="00EF5D88" w:rsidP="00EF5D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5D88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Successive approximation ADC are much faster than single ramp ADC since its conversion is less than by nearly n</w:t>
      </w:r>
      <w:r w:rsidRPr="00EF5D88">
        <w:rPr>
          <w:rFonts w:ascii="Century Gothic" w:hAnsi="Century Gothic"/>
          <w:color w:val="000000" w:themeColor="text1"/>
          <w:sz w:val="17"/>
          <w:szCs w:val="17"/>
          <w:shd w:val="clear" w:color="auto" w:fill="DEF2F8"/>
          <w:vertAlign w:val="superscript"/>
        </w:rPr>
        <w:t> </w:t>
      </w:r>
      <w:r w:rsidRPr="00EF5D88">
        <w:rPr>
          <w:rFonts w:ascii="Century Gothic" w:hAnsi="Century Gothic"/>
          <w:color w:val="000000" w:themeColor="text1"/>
          <w:shd w:val="clear" w:color="auto" w:fill="DEF2F8"/>
        </w:rPr>
        <w:t>steps, where n is the number of bits.</w:t>
      </w:r>
    </w:p>
    <w:p w14:paraId="12AAC5B4" w14:textId="77777777" w:rsidR="00EF5D88" w:rsidRDefault="00EF5D88" w:rsidP="00EF5D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5D88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'False'.</w:t>
      </w:r>
    </w:p>
    <w:p w14:paraId="3C6F3AF2" w14:textId="77777777" w:rsidR="00EF5D88" w:rsidRDefault="00EF5D88" w:rsidP="00EF5D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35245E" w14:textId="77777777" w:rsidR="00EF5D88" w:rsidRPr="00304EB3" w:rsidRDefault="00EF5D88" w:rsidP="00304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5D88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Droop effect is the gradual discharge on the capacitor during the sampling </w:t>
      </w:r>
      <w:proofErr w:type="gramStart"/>
      <w:r w:rsidRPr="00EF5D88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mode</w:t>
      </w:r>
      <w:proofErr w:type="gramEnd"/>
      <w:r w:rsidRPr="00EF5D88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 </w:t>
      </w:r>
    </w:p>
    <w:p w14:paraId="1BC0E472" w14:textId="77777777" w:rsidR="00EF5D88" w:rsidRDefault="00EF5D88" w:rsidP="00EF5D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5D88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'False'.</w:t>
      </w:r>
    </w:p>
    <w:p w14:paraId="5208A907" w14:textId="77777777" w:rsidR="00304EB3" w:rsidRDefault="00304EB3" w:rsidP="00EF5D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49538D" w14:textId="77777777" w:rsidR="00304EB3" w:rsidRDefault="00304EB3" w:rsidP="00EF5D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17122D" w14:textId="77777777" w:rsidR="00304EB3" w:rsidRDefault="00304EB3" w:rsidP="00304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EB3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MOSFETs are current-controlled </w:t>
      </w:r>
      <w:proofErr w:type="gramStart"/>
      <w:r w:rsidRPr="00304EB3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devices</w:t>
      </w:r>
      <w:proofErr w:type="gramEnd"/>
      <w:r w:rsidRPr="00304EB3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 </w:t>
      </w:r>
    </w:p>
    <w:p w14:paraId="41212CE7" w14:textId="77777777" w:rsidR="00304EB3" w:rsidRDefault="00304EB3" w:rsidP="00304E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4EB3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'False'.</w:t>
      </w:r>
    </w:p>
    <w:p w14:paraId="30C46A9E" w14:textId="77777777" w:rsidR="00304EB3" w:rsidRDefault="00304EB3" w:rsidP="00304E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3AFAEC" w14:textId="77777777" w:rsidR="00304EB3" w:rsidRDefault="00304EB3" w:rsidP="00304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EB3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The circuit </w:t>
      </w:r>
      <w:proofErr w:type="gramStart"/>
      <w:r w:rsidRPr="00304EB3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below  is</w:t>
      </w:r>
      <w:proofErr w:type="gramEnd"/>
      <w:r w:rsidRPr="00304EB3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 called buffer since its output is not affected by the output resistance of input voltage Vin</w:t>
      </w:r>
    </w:p>
    <w:p w14:paraId="43B93389" w14:textId="77777777" w:rsidR="00304EB3" w:rsidRDefault="00304EB3" w:rsidP="00304E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EE2C776" wp14:editId="4D0AD940">
            <wp:extent cx="3429000" cy="1943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D5BA" w14:textId="77777777" w:rsidR="00304EB3" w:rsidRPr="00304EB3" w:rsidRDefault="00304EB3" w:rsidP="00304E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4EB3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'True'.</w:t>
      </w:r>
    </w:p>
    <w:p w14:paraId="5BE61AEF" w14:textId="77777777" w:rsidR="00EF5D88" w:rsidRDefault="00EF5D88" w:rsidP="00EF5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A41EEA" w14:textId="77777777" w:rsidR="00EF5D88" w:rsidRDefault="00304EB3" w:rsidP="00304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EB3">
        <w:rPr>
          <w:rFonts w:ascii="Century Gothic" w:hAnsi="Century Gothic"/>
          <w:sz w:val="23"/>
          <w:szCs w:val="23"/>
          <w:shd w:val="clear" w:color="auto" w:fill="DEF2F8"/>
        </w:rPr>
        <w:t>There is no need for a low pass filter in DC power supply. </w:t>
      </w:r>
    </w:p>
    <w:p w14:paraId="2442B38D" w14:textId="77777777" w:rsidR="00304EB3" w:rsidRDefault="00304EB3" w:rsidP="00304E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4EB3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'False'.</w:t>
      </w:r>
    </w:p>
    <w:p w14:paraId="2DEEF912" w14:textId="77777777" w:rsidR="00304EB3" w:rsidRDefault="00304EB3" w:rsidP="00304E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D60101" w14:textId="77777777" w:rsidR="00304EB3" w:rsidRPr="009D032B" w:rsidRDefault="009D032B" w:rsidP="00304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2B">
        <w:rPr>
          <w:rFonts w:ascii="Century Gothic" w:hAnsi="Century Gothic"/>
          <w:sz w:val="23"/>
          <w:szCs w:val="23"/>
          <w:shd w:val="clear" w:color="auto" w:fill="DEF2F8"/>
        </w:rPr>
        <w:t>The main advantage of the transistor is its capability to operate as an amplifier as well as an electromechanical switch.  </w:t>
      </w:r>
    </w:p>
    <w:p w14:paraId="03F15890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32B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'False'.</w:t>
      </w:r>
    </w:p>
    <w:p w14:paraId="5CDF2D94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E4797A" w14:textId="77777777" w:rsidR="009D032B" w:rsidRDefault="009D032B" w:rsidP="009D0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2B">
        <w:rPr>
          <w:rFonts w:ascii="Century Gothic" w:hAnsi="Century Gothic"/>
          <w:sz w:val="23"/>
          <w:szCs w:val="23"/>
          <w:shd w:val="clear" w:color="auto" w:fill="DEF2F8"/>
        </w:rPr>
        <w:t xml:space="preserve">Flash ADCs are so fast but need a huge number of </w:t>
      </w:r>
      <w:proofErr w:type="spellStart"/>
      <w:r w:rsidRPr="009D032B">
        <w:rPr>
          <w:rFonts w:ascii="Century Gothic" w:hAnsi="Century Gothic"/>
          <w:sz w:val="23"/>
          <w:szCs w:val="23"/>
          <w:shd w:val="clear" w:color="auto" w:fill="DEF2F8"/>
        </w:rPr>
        <w:t>opamps</w:t>
      </w:r>
      <w:proofErr w:type="spellEnd"/>
      <w:r w:rsidRPr="009D032B">
        <w:rPr>
          <w:rFonts w:ascii="Century Gothic" w:hAnsi="Century Gothic"/>
          <w:sz w:val="23"/>
          <w:szCs w:val="23"/>
          <w:shd w:val="clear" w:color="auto" w:fill="DEF2F8"/>
        </w:rPr>
        <w:t>. </w:t>
      </w:r>
    </w:p>
    <w:p w14:paraId="7015410B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'True'.</w:t>
      </w:r>
    </w:p>
    <w:p w14:paraId="7A6D296B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AF9C3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C8C7A" w14:textId="77777777" w:rsidR="009D032B" w:rsidRDefault="009D032B" w:rsidP="009D032B">
      <w:pPr>
        <w:spacing w:after="0" w:line="240" w:lineRule="auto"/>
        <w:ind w:left="360"/>
        <w:rPr>
          <w:rFonts w:ascii="Century Gothic" w:hAnsi="Century Gothic"/>
          <w:sz w:val="23"/>
          <w:szCs w:val="23"/>
          <w:shd w:val="clear" w:color="auto" w:fill="DEF2F8"/>
        </w:rPr>
      </w:pPr>
    </w:p>
    <w:p w14:paraId="5D95E79B" w14:textId="77777777" w:rsidR="009D032B" w:rsidRDefault="009D032B" w:rsidP="009D032B">
      <w:pPr>
        <w:spacing w:after="0" w:line="240" w:lineRule="auto"/>
        <w:ind w:left="360"/>
        <w:rPr>
          <w:rFonts w:ascii="Century Gothic" w:hAnsi="Century Gothic"/>
          <w:sz w:val="23"/>
          <w:szCs w:val="23"/>
          <w:shd w:val="clear" w:color="auto" w:fill="DEF2F8"/>
        </w:rPr>
      </w:pPr>
    </w:p>
    <w:p w14:paraId="5AE3037E" w14:textId="77777777" w:rsidR="009D032B" w:rsidRDefault="009D032B" w:rsidP="009D032B">
      <w:pPr>
        <w:spacing w:after="0" w:line="240" w:lineRule="auto"/>
        <w:ind w:left="360"/>
        <w:rPr>
          <w:rFonts w:ascii="Century Gothic" w:hAnsi="Century Gothic"/>
          <w:sz w:val="23"/>
          <w:szCs w:val="23"/>
          <w:shd w:val="clear" w:color="auto" w:fill="DEF2F8"/>
        </w:rPr>
      </w:pPr>
    </w:p>
    <w:p w14:paraId="5209DEFA" w14:textId="77777777" w:rsidR="009D032B" w:rsidRDefault="009D032B" w:rsidP="009D032B">
      <w:pPr>
        <w:spacing w:after="0" w:line="240" w:lineRule="auto"/>
        <w:ind w:left="360"/>
        <w:rPr>
          <w:rFonts w:ascii="Century Gothic" w:hAnsi="Century Gothic"/>
          <w:sz w:val="23"/>
          <w:szCs w:val="23"/>
          <w:shd w:val="clear" w:color="auto" w:fill="DEF2F8"/>
        </w:rPr>
      </w:pPr>
    </w:p>
    <w:p w14:paraId="5FBBED5E" w14:textId="77777777" w:rsidR="009D032B" w:rsidRDefault="009D032B" w:rsidP="009D032B">
      <w:pPr>
        <w:spacing w:after="0" w:line="240" w:lineRule="auto"/>
        <w:ind w:left="360"/>
        <w:rPr>
          <w:rFonts w:ascii="Century Gothic" w:hAnsi="Century Gothic"/>
          <w:sz w:val="23"/>
          <w:szCs w:val="23"/>
          <w:shd w:val="clear" w:color="auto" w:fill="DEF2F8"/>
        </w:rPr>
      </w:pPr>
    </w:p>
    <w:p w14:paraId="478E131A" w14:textId="77777777" w:rsidR="009D032B" w:rsidRDefault="009D032B" w:rsidP="009D0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2B">
        <w:rPr>
          <w:rFonts w:ascii="Century Gothic" w:hAnsi="Century Gothic"/>
          <w:sz w:val="23"/>
          <w:szCs w:val="23"/>
          <w:shd w:val="clear" w:color="auto" w:fill="DEF2F8"/>
        </w:rPr>
        <w:lastRenderedPageBreak/>
        <w:t>INA 128 below is one of the best instrumentation amplifiers in the market since it provides excellent gain with a high common-mode rejection ratio. </w:t>
      </w:r>
    </w:p>
    <w:p w14:paraId="307FB220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3D4EDB" wp14:editId="2F0702E6">
            <wp:extent cx="3390900" cy="420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3BC2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E5BEB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32B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'True'.</w:t>
      </w:r>
    </w:p>
    <w:p w14:paraId="05D90311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575B98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61CDCE" w14:textId="77777777" w:rsidR="009D032B" w:rsidRPr="009D032B" w:rsidRDefault="009D032B" w:rsidP="009D0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032B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The gain-bandwidth product of the </w:t>
      </w:r>
      <w:proofErr w:type="spellStart"/>
      <w:r w:rsidRPr="009D032B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opamp</w:t>
      </w:r>
      <w:proofErr w:type="spellEnd"/>
      <w:r w:rsidRPr="009D032B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 is not always constant. </w:t>
      </w:r>
    </w:p>
    <w:p w14:paraId="26212DC8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32B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'False'.</w:t>
      </w:r>
    </w:p>
    <w:p w14:paraId="61E6123E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56C464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B9116F" w14:textId="77777777" w:rsidR="009D032B" w:rsidRDefault="009D032B" w:rsidP="009D0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032B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The gain of ideal </w:t>
      </w:r>
      <w:proofErr w:type="spellStart"/>
      <w:r w:rsidRPr="009D032B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opamp</w:t>
      </w:r>
      <w:proofErr w:type="spellEnd"/>
      <w:r w:rsidRPr="009D032B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 xml:space="preserve"> is </w:t>
      </w:r>
      <w:proofErr w:type="gramStart"/>
      <w:r w:rsidRPr="009D032B">
        <w:rPr>
          <w:rFonts w:ascii="Century Gothic" w:hAnsi="Century Gothic"/>
          <w:color w:val="000000" w:themeColor="text1"/>
          <w:sz w:val="23"/>
          <w:szCs w:val="23"/>
          <w:shd w:val="clear" w:color="auto" w:fill="DEF2F8"/>
        </w:rPr>
        <w:t>not  infinity</w:t>
      </w:r>
      <w:proofErr w:type="gramEnd"/>
    </w:p>
    <w:p w14:paraId="07DEB8C1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32B">
        <w:rPr>
          <w:rFonts w:ascii="Century Gothic" w:hAnsi="Century Gothic"/>
          <w:color w:val="FF0000"/>
          <w:sz w:val="23"/>
          <w:szCs w:val="23"/>
          <w:shd w:val="clear" w:color="auto" w:fill="FCEFDC"/>
        </w:rPr>
        <w:t>The correct answer is 'False'.</w:t>
      </w:r>
    </w:p>
    <w:p w14:paraId="06626709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8176A1D" w14:textId="77777777" w:rsidR="009D032B" w:rsidRDefault="009D032B" w:rsidP="009D03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4E839A" w14:textId="77777777" w:rsidR="009D032B" w:rsidRDefault="009D032B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1B4CBD" w14:textId="77777777" w:rsidR="005246CE" w:rsidRDefault="005246CE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5BC56E" w14:textId="77777777" w:rsidR="005246CE" w:rsidRDefault="005246CE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B1CD7A" w14:textId="77777777" w:rsidR="005246CE" w:rsidRDefault="005246CE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2483DC" w14:textId="77777777" w:rsidR="005246CE" w:rsidRDefault="005246CE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E34DC9" w14:textId="77777777" w:rsidR="005246CE" w:rsidRDefault="005246CE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2C0112" w14:textId="77777777" w:rsidR="005246CE" w:rsidRDefault="005246CE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31E7E1" w14:textId="77777777" w:rsidR="005246CE" w:rsidRDefault="005246CE" w:rsidP="00524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998280" w14:textId="77777777" w:rsidR="005246CE" w:rsidRPr="005246CE" w:rsidRDefault="005246CE" w:rsidP="005246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246CE">
        <w:rPr>
          <w:rFonts w:ascii="Century Gothic" w:hAnsi="Century Gothic"/>
          <w:color w:val="2F6473"/>
          <w:sz w:val="23"/>
          <w:szCs w:val="23"/>
          <w:shd w:val="clear" w:color="auto" w:fill="DEF2F8"/>
        </w:rPr>
        <w:lastRenderedPageBreak/>
        <w:t xml:space="preserve">The circuit below is a buffer and an amplifier for the speaker 8ohm with gain of </w:t>
      </w:r>
      <w:proofErr w:type="gramStart"/>
      <w:r w:rsidRPr="005246CE"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2</w:t>
      </w:r>
      <w:proofErr w:type="gramEnd"/>
      <w:r w:rsidRPr="005246CE"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 </w:t>
      </w:r>
    </w:p>
    <w:p w14:paraId="0F302139" w14:textId="77777777" w:rsidR="00AA1403" w:rsidRDefault="005246CE">
      <w:r>
        <w:rPr>
          <w:noProof/>
        </w:rPr>
        <w:drawing>
          <wp:inline distT="0" distB="0" distL="0" distR="0" wp14:anchorId="3B06F524" wp14:editId="14F739C7">
            <wp:extent cx="2567940" cy="1897380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74E70" w14:textId="77777777" w:rsidR="005246CE" w:rsidRDefault="005246CE">
      <w:pPr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'True'.</w:t>
      </w:r>
    </w:p>
    <w:p w14:paraId="30090A83" w14:textId="77777777" w:rsidR="005246CE" w:rsidRDefault="005246CE"/>
    <w:p w14:paraId="65E505AD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The gain of ideal </w:t>
      </w:r>
      <w:proofErr w:type="spell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opamp</w:t>
      </w:r>
      <w:proofErr w:type="spell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 is </w:t>
      </w:r>
      <w:proofErr w:type="gram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not  infinity</w:t>
      </w:r>
      <w:proofErr w:type="gramEnd"/>
    </w:p>
    <w:p w14:paraId="1E179FA2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'False'.</w:t>
      </w:r>
    </w:p>
    <w:p w14:paraId="0B53BEE8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26CF6E79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proofErr w:type="spell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Opamp</w:t>
      </w:r>
      <w:proofErr w:type="spell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 from inside like </w:t>
      </w:r>
      <w:proofErr w:type="gram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741  usually</w:t>
      </w:r>
      <w:proofErr w:type="gram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 consists of more than 15 transistors. </w:t>
      </w:r>
    </w:p>
    <w:p w14:paraId="7ECDE787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'True'.</w:t>
      </w:r>
    </w:p>
    <w:p w14:paraId="3C382280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50905719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The main purpose of the sample and hold circuit is to follow the input during conversion time.</w:t>
      </w:r>
    </w:p>
    <w:p w14:paraId="4C6A48AD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 xml:space="preserve">he </w:t>
      </w:r>
      <w:proofErr w:type="gramStart"/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correct</w:t>
      </w:r>
      <w:proofErr w:type="gramEnd"/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 xml:space="preserve"> answer is 'False'.</w:t>
      </w:r>
    </w:p>
    <w:p w14:paraId="2472F296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68D120E2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Successive approximation ADC are much faster than single ramp ADC since its conversion is less than by nearly n</w:t>
      </w:r>
      <w:r>
        <w:rPr>
          <w:rFonts w:ascii="Century Gothic" w:hAnsi="Century Gothic"/>
          <w:color w:val="2F6473"/>
          <w:sz w:val="17"/>
          <w:szCs w:val="17"/>
          <w:shd w:val="clear" w:color="auto" w:fill="DEF2F8"/>
          <w:vertAlign w:val="superscript"/>
        </w:rPr>
        <w:t> </w:t>
      </w:r>
      <w:r>
        <w:rPr>
          <w:rFonts w:ascii="Century Gothic" w:hAnsi="Century Gothic"/>
          <w:color w:val="2F6473"/>
          <w:shd w:val="clear" w:color="auto" w:fill="DEF2F8"/>
        </w:rPr>
        <w:t>steps, where n is the number of bits.</w:t>
      </w:r>
    </w:p>
    <w:p w14:paraId="39E76760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'False'.</w:t>
      </w:r>
    </w:p>
    <w:p w14:paraId="7D75AF94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26DDBB93" w14:textId="77777777" w:rsidR="005246CE" w:rsidRDefault="005246CE" w:rsidP="005246CE">
      <w:pPr>
        <w:pStyle w:val="NormalWeb"/>
        <w:numPr>
          <w:ilvl w:val="0"/>
          <w:numId w:val="3"/>
        </w:numPr>
        <w:shd w:val="clear" w:color="auto" w:fill="DEF2F8"/>
        <w:spacing w:before="0" w:beforeAutospacing="0" w:after="120" w:afterAutospacing="0"/>
        <w:rPr>
          <w:rFonts w:ascii="Century Gothic" w:hAnsi="Century Gothic"/>
          <w:color w:val="2F6473"/>
          <w:sz w:val="23"/>
          <w:szCs w:val="23"/>
        </w:rPr>
      </w:pPr>
      <w:r>
        <w:rPr>
          <w:rFonts w:ascii="Century Gothic" w:hAnsi="Century Gothic"/>
          <w:color w:val="2F6473"/>
          <w:sz w:val="23"/>
          <w:szCs w:val="23"/>
        </w:rPr>
        <w:t xml:space="preserve">The circuit </w:t>
      </w:r>
      <w:proofErr w:type="gramStart"/>
      <w:r>
        <w:rPr>
          <w:rFonts w:ascii="Century Gothic" w:hAnsi="Century Gothic"/>
          <w:color w:val="2F6473"/>
          <w:sz w:val="23"/>
          <w:szCs w:val="23"/>
        </w:rPr>
        <w:t>below  is</w:t>
      </w:r>
      <w:proofErr w:type="gramEnd"/>
      <w:r>
        <w:rPr>
          <w:rFonts w:ascii="Century Gothic" w:hAnsi="Century Gothic"/>
          <w:color w:val="2F6473"/>
          <w:sz w:val="23"/>
          <w:szCs w:val="23"/>
        </w:rPr>
        <w:t xml:space="preserve"> called buffer since its output is not affected by the output resistance of input voltage Vin</w:t>
      </w:r>
    </w:p>
    <w:p w14:paraId="2371C527" w14:textId="77777777" w:rsidR="005246CE" w:rsidRDefault="005246CE" w:rsidP="005246CE">
      <w:pPr>
        <w:pStyle w:val="ListParagraph"/>
        <w:ind w:left="360"/>
      </w:pPr>
      <w:r>
        <w:rPr>
          <w:noProof/>
        </w:rPr>
        <w:drawing>
          <wp:inline distT="0" distB="0" distL="0" distR="0" wp14:anchorId="6B7036A5" wp14:editId="4AED505A">
            <wp:extent cx="3680460" cy="1836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3F55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lastRenderedPageBreak/>
        <w:t xml:space="preserve">For the circuit below, the output will </w:t>
      </w:r>
      <w:proofErr w:type="gram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be  3.3V</w:t>
      </w:r>
      <w:proofErr w:type="gram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 on P1.2 , when the resistance of the photocell is greater than 2.7 K ohm. </w:t>
      </w:r>
    </w:p>
    <w:p w14:paraId="047B9BBD" w14:textId="77777777" w:rsidR="005246CE" w:rsidRDefault="005246CE" w:rsidP="005246CE">
      <w:pPr>
        <w:pStyle w:val="ListParagraph"/>
        <w:ind w:left="360"/>
      </w:pPr>
      <w:r>
        <w:rPr>
          <w:noProof/>
        </w:rPr>
        <w:drawing>
          <wp:inline distT="0" distB="0" distL="0" distR="0" wp14:anchorId="0D3062A4" wp14:editId="1444EE2B">
            <wp:extent cx="3634740" cy="36576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25ECE" w14:textId="77777777" w:rsidR="005246CE" w:rsidRDefault="005246CE" w:rsidP="005246CE">
      <w:pPr>
        <w:pStyle w:val="ListParagraph"/>
        <w:ind w:left="360"/>
      </w:pPr>
    </w:p>
    <w:p w14:paraId="7CCBC0B3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Dual slope ADCs are slow ADCs because they need a long time to fill in the counter and </w:t>
      </w:r>
      <w:proofErr w:type="gram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then  a</w:t>
      </w:r>
      <w:proofErr w:type="gram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 long time for the integrator to return to zero </w:t>
      </w:r>
    </w:p>
    <w:p w14:paraId="2FAC9840" w14:textId="77777777" w:rsidR="005246CE" w:rsidRPr="005246CE" w:rsidRDefault="005246CE" w:rsidP="005246CE">
      <w:pPr>
        <w:pStyle w:val="ListParagraph"/>
        <w:shd w:val="clear" w:color="auto" w:fill="FCEFDC"/>
        <w:spacing w:after="432" w:line="240" w:lineRule="auto"/>
        <w:ind w:left="360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 w:rsidRPr="005246CE"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0B59A798" w14:textId="77777777" w:rsidR="005246CE" w:rsidRDefault="005246CE" w:rsidP="005246CE">
      <w:pPr>
        <w:pStyle w:val="ListParagraph"/>
        <w:ind w:left="360"/>
      </w:pPr>
    </w:p>
    <w:p w14:paraId="097F2B9E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Aliasing could happen if we sample at higher than twice the highest frequency of the signal.</w:t>
      </w:r>
    </w:p>
    <w:p w14:paraId="6EB9051E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'False'.</w:t>
      </w:r>
    </w:p>
    <w:p w14:paraId="4B063CFE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495EC818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proofErr w:type="gram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An</w:t>
      </w:r>
      <w:proofErr w:type="gram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 10-bit ADC with a 3.3V reference. </w:t>
      </w:r>
      <w:r>
        <w:rPr>
          <w:rFonts w:ascii="Century Gothic" w:hAnsi="Century Gothic"/>
          <w:color w:val="2F6473"/>
          <w:shd w:val="clear" w:color="auto" w:fill="DEF2F8"/>
        </w:rPr>
        <w:t>   </w:t>
      </w:r>
      <w:proofErr w:type="gramStart"/>
      <w:r>
        <w:rPr>
          <w:rFonts w:ascii="Century Gothic" w:hAnsi="Century Gothic"/>
          <w:color w:val="2F6473"/>
          <w:shd w:val="clear" w:color="auto" w:fill="DEF2F8"/>
        </w:rPr>
        <w:t>It  has</w:t>
      </w:r>
      <w:proofErr w:type="gramEnd"/>
      <w:r>
        <w:rPr>
          <w:rFonts w:ascii="Century Gothic" w:hAnsi="Century Gothic"/>
          <w:color w:val="2F6473"/>
          <w:shd w:val="clear" w:color="auto" w:fill="DEF2F8"/>
        </w:rPr>
        <w:t xml:space="preserve"> an input of 1.230 V</w:t>
      </w:r>
    </w:p>
    <w:p w14:paraId="542F292B" w14:textId="77777777" w:rsidR="005246CE" w:rsidRDefault="005246CE" w:rsidP="005246CE">
      <w:r>
        <w:rPr>
          <w:noProof/>
        </w:rPr>
        <w:drawing>
          <wp:inline distT="0" distB="0" distL="0" distR="0" wp14:anchorId="3371B120" wp14:editId="2BA4F9BC">
            <wp:extent cx="5943600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3867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Droop effect is the gradual discharge on the capacitor during holding </w:t>
      </w:r>
      <w:proofErr w:type="gram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mode</w:t>
      </w:r>
      <w:proofErr w:type="gram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 </w:t>
      </w:r>
    </w:p>
    <w:p w14:paraId="50BFA2D4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'True'.</w:t>
      </w:r>
    </w:p>
    <w:p w14:paraId="62D68FEE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5C5C9366" w14:textId="77777777" w:rsidR="005246CE" w:rsidRDefault="005246CE" w:rsidP="005246CE">
      <w:pPr>
        <w:pStyle w:val="NormalWeb"/>
        <w:spacing w:before="0" w:beforeAutospacing="0" w:after="120" w:afterAutospacing="0"/>
        <w:rPr>
          <w:rFonts w:ascii="Century Gothic" w:hAnsi="Century Gothic"/>
          <w:color w:val="2F6473"/>
          <w:sz w:val="23"/>
          <w:szCs w:val="23"/>
        </w:rPr>
      </w:pPr>
      <w:r>
        <w:t xml:space="preserve">   </w:t>
      </w:r>
      <w:r>
        <w:rPr>
          <w:rFonts w:ascii="Century Gothic" w:hAnsi="Century Gothic"/>
          <w:color w:val="2F6473"/>
          <w:sz w:val="23"/>
          <w:szCs w:val="23"/>
        </w:rPr>
        <w:t xml:space="preserve">The gain of real </w:t>
      </w:r>
      <w:proofErr w:type="spellStart"/>
      <w:r>
        <w:rPr>
          <w:rFonts w:ascii="Century Gothic" w:hAnsi="Century Gothic"/>
          <w:color w:val="2F6473"/>
          <w:sz w:val="23"/>
          <w:szCs w:val="23"/>
        </w:rPr>
        <w:t>opamp</w:t>
      </w:r>
      <w:proofErr w:type="spellEnd"/>
      <w:r>
        <w:rPr>
          <w:rFonts w:ascii="Century Gothic" w:hAnsi="Century Gothic"/>
          <w:color w:val="2F6473"/>
          <w:sz w:val="23"/>
          <w:szCs w:val="23"/>
        </w:rPr>
        <w:t xml:space="preserve"> is infinity. </w:t>
      </w:r>
    </w:p>
    <w:p w14:paraId="668F8625" w14:textId="77777777" w:rsidR="005246CE" w:rsidRPr="005246CE" w:rsidRDefault="005246CE" w:rsidP="005246CE">
      <w:pPr>
        <w:pStyle w:val="ListParagraph"/>
        <w:numPr>
          <w:ilvl w:val="0"/>
          <w:numId w:val="3"/>
        </w:numPr>
        <w:shd w:val="clear" w:color="auto" w:fill="FCEFDC"/>
        <w:spacing w:after="432"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 w:rsidRPr="005246CE"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2B1A2E55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lastRenderedPageBreak/>
        <w:t>Zener diode could work as a rectifier when forward biased. </w:t>
      </w:r>
    </w:p>
    <w:p w14:paraId="26703425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'False'.</w:t>
      </w:r>
    </w:p>
    <w:p w14:paraId="398D2AEF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77B4F534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The main purpose of the sample and hold circuit is to preserve the input constant during conversion time.</w:t>
      </w:r>
    </w:p>
    <w:p w14:paraId="742FB8AF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'True'.</w:t>
      </w:r>
    </w:p>
    <w:p w14:paraId="65CD07E2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05B4621D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Flash ADCs are so fast but not as fast as successive approximation ADCs. </w:t>
      </w:r>
    </w:p>
    <w:p w14:paraId="7424B36C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'False'.</w:t>
      </w:r>
    </w:p>
    <w:p w14:paraId="3F041B9D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1BA426BC" w14:textId="77777777" w:rsidR="005246CE" w:rsidRPr="005246CE" w:rsidRDefault="005246CE" w:rsidP="005246CE">
      <w:pPr>
        <w:pStyle w:val="ListParagraph"/>
        <w:numPr>
          <w:ilvl w:val="0"/>
          <w:numId w:val="3"/>
        </w:num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Common mode rejection ratio CMRR is preferable to be as high as possible in any amplifier circuit. </w:t>
      </w:r>
    </w:p>
    <w:p w14:paraId="036EC5D4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'True'.</w:t>
      </w:r>
    </w:p>
    <w:p w14:paraId="4BA80D16" w14:textId="77777777" w:rsidR="005246CE" w:rsidRDefault="005246CE" w:rsidP="005246CE">
      <w:pPr>
        <w:pStyle w:val="ListParagraph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</w:p>
    <w:p w14:paraId="090AF23E" w14:textId="77777777" w:rsidR="005246CE" w:rsidRDefault="005246CE" w:rsidP="005246CE">
      <w:pPr>
        <w:pStyle w:val="NormalWeb"/>
        <w:numPr>
          <w:ilvl w:val="0"/>
          <w:numId w:val="3"/>
        </w:numPr>
        <w:shd w:val="clear" w:color="auto" w:fill="DEF2F8"/>
        <w:spacing w:before="0" w:beforeAutospacing="0" w:after="120" w:afterAutospacing="0"/>
        <w:rPr>
          <w:rFonts w:ascii="Century Gothic" w:hAnsi="Century Gothic"/>
          <w:color w:val="2F6473"/>
          <w:sz w:val="23"/>
          <w:szCs w:val="23"/>
        </w:rPr>
      </w:pPr>
      <w:r>
        <w:rPr>
          <w:rFonts w:ascii="Century Gothic" w:hAnsi="Century Gothic"/>
          <w:color w:val="2F6473"/>
          <w:sz w:val="23"/>
          <w:szCs w:val="23"/>
        </w:rPr>
        <w:t>The output current </w:t>
      </w:r>
    </w:p>
    <w:p w14:paraId="03FBE18F" w14:textId="77777777" w:rsidR="005246CE" w:rsidRPr="005246CE" w:rsidRDefault="005246CE" w:rsidP="005246CE">
      <w:pPr>
        <w:pStyle w:val="ListParagraph"/>
        <w:ind w:left="360"/>
      </w:pPr>
      <w:r>
        <w:rPr>
          <w:rFonts w:ascii="Century Gothic" w:hAnsi="Century Gothic"/>
          <w:color w:val="2F6473"/>
          <w:shd w:val="clear" w:color="auto" w:fill="DEF2F8"/>
        </w:rPr>
        <w:t xml:space="preserve"> in the circuit below depends on the load </w:t>
      </w:r>
      <w:proofErr w:type="gramStart"/>
      <w:r>
        <w:rPr>
          <w:rFonts w:ascii="Century Gothic" w:hAnsi="Century Gothic"/>
          <w:color w:val="2F6473"/>
          <w:shd w:val="clear" w:color="auto" w:fill="DEF2F8"/>
        </w:rPr>
        <w:t>resistor .</w:t>
      </w:r>
      <w:proofErr w:type="gramEnd"/>
      <w:r>
        <w:rPr>
          <w:rFonts w:ascii="Century Gothic" w:hAnsi="Century Gothic"/>
          <w:color w:val="2F6473"/>
          <w:shd w:val="clear" w:color="auto" w:fill="DEF2F8"/>
        </w:rPr>
        <w:t> </w:t>
      </w:r>
    </w:p>
    <w:p w14:paraId="7108E4CB" w14:textId="77777777" w:rsidR="005246CE" w:rsidRDefault="005246CE" w:rsidP="005246CE">
      <w:pPr>
        <w:pStyle w:val="ListParagraph"/>
        <w:ind w:left="360"/>
      </w:pPr>
      <w:r>
        <w:rPr>
          <w:noProof/>
        </w:rPr>
        <w:drawing>
          <wp:inline distT="0" distB="0" distL="0" distR="0" wp14:anchorId="730D645B" wp14:editId="63CFE6B3">
            <wp:extent cx="4145280" cy="40386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2246" w14:textId="77777777" w:rsidR="005246CE" w:rsidRDefault="005246CE" w:rsidP="005246CE">
      <w:pPr>
        <w:pStyle w:val="ListParagraph"/>
        <w:ind w:left="360"/>
      </w:pPr>
    </w:p>
    <w:p w14:paraId="53B5D23C" w14:textId="77777777" w:rsidR="005246CE" w:rsidRDefault="005246CE" w:rsidP="005246CE">
      <w:pPr>
        <w:pStyle w:val="ListParagraph"/>
        <w:ind w:left="360"/>
      </w:pPr>
    </w:p>
    <w:p w14:paraId="014F3CEA" w14:textId="77777777" w:rsidR="005246CE" w:rsidRDefault="005246CE" w:rsidP="005246CE">
      <w:pPr>
        <w:pStyle w:val="ListParagraph"/>
        <w:ind w:left="360"/>
      </w:pPr>
    </w:p>
    <w:p w14:paraId="57E08CD0" w14:textId="77777777" w:rsidR="005246CE" w:rsidRDefault="005246CE" w:rsidP="005246CE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w:drawing>
          <wp:inline distT="0" distB="0" distL="0" distR="0" wp14:anchorId="39D253BE" wp14:editId="54E37D62">
            <wp:extent cx="4602480" cy="45339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6DD0E" w14:textId="77777777" w:rsidR="005246CE" w:rsidRDefault="005246CE" w:rsidP="005246CE">
      <w:pPr>
        <w:pStyle w:val="ListParagraph"/>
        <w:ind w:left="360"/>
      </w:pPr>
    </w:p>
    <w:p w14:paraId="3CDB510E" w14:textId="77777777" w:rsidR="005246CE" w:rsidRDefault="005246CE" w:rsidP="005246CE">
      <w:pPr>
        <w:pStyle w:val="ListParagraph"/>
        <w:ind w:left="360"/>
      </w:pPr>
    </w:p>
    <w:p w14:paraId="44C1604D" w14:textId="77777777" w:rsidR="00E43517" w:rsidRDefault="00E43517" w:rsidP="00E43517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entury Gothic" w:hAnsi="Century Gothic"/>
          <w:color w:val="2F6473"/>
          <w:sz w:val="23"/>
          <w:szCs w:val="23"/>
        </w:rPr>
      </w:pPr>
      <w:r>
        <w:rPr>
          <w:rFonts w:ascii="Century Gothic" w:hAnsi="Century Gothic"/>
          <w:color w:val="2F6473"/>
          <w:sz w:val="23"/>
          <w:szCs w:val="23"/>
        </w:rPr>
        <w:t>Common mode rejection ratio CMRR is infinity in the practical difference amplifier circuit. </w:t>
      </w:r>
    </w:p>
    <w:p w14:paraId="4998381F" w14:textId="77777777" w:rsidR="00E43517" w:rsidRPr="00E43517" w:rsidRDefault="00E43517" w:rsidP="00E43517">
      <w:pPr>
        <w:pStyle w:val="ListParagraph"/>
        <w:shd w:val="clear" w:color="auto" w:fill="FCEFDC"/>
        <w:spacing w:after="432" w:line="240" w:lineRule="auto"/>
        <w:ind w:left="360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 w:rsidRPr="00E43517"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6FADE868" w14:textId="77777777" w:rsidR="00E43517" w:rsidRDefault="00E43517" w:rsidP="00E43517">
      <w:pPr>
        <w:pStyle w:val="ListParagraph"/>
        <w:spacing w:line="240" w:lineRule="auto"/>
        <w:ind w:left="360"/>
        <w:rPr>
          <w:rFonts w:ascii="Century Gothic" w:eastAsia="Times New Roman" w:hAnsi="Century Gothic" w:cs="Times New Roman"/>
          <w:color w:val="2F6473"/>
          <w:sz w:val="23"/>
          <w:szCs w:val="23"/>
        </w:rPr>
      </w:pPr>
    </w:p>
    <w:p w14:paraId="7DB9D43D" w14:textId="77777777" w:rsidR="00E43517" w:rsidRDefault="00E43517" w:rsidP="00E43517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 w:rsidRPr="00E43517">
        <w:rPr>
          <w:rFonts w:ascii="Century Gothic" w:eastAsia="Times New Roman" w:hAnsi="Century Gothic" w:cs="Times New Roman"/>
          <w:color w:val="2F6473"/>
          <w:sz w:val="23"/>
          <w:szCs w:val="23"/>
        </w:rPr>
        <w:t>The main advantage of the transistor is its capability to operate as an amplifier as well as an electromechanical switch.  </w:t>
      </w:r>
    </w:p>
    <w:p w14:paraId="5D102F1B" w14:textId="77777777" w:rsidR="00E43517" w:rsidRPr="00E43517" w:rsidRDefault="00E43517" w:rsidP="00E43517">
      <w:pPr>
        <w:pStyle w:val="ListParagraph"/>
        <w:numPr>
          <w:ilvl w:val="0"/>
          <w:numId w:val="3"/>
        </w:numPr>
        <w:shd w:val="clear" w:color="auto" w:fill="FCEFDC"/>
        <w:spacing w:after="432"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 w:rsidRPr="00E43517"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50EBFDE4" w14:textId="77777777" w:rsidR="00E43517" w:rsidRDefault="00E43517" w:rsidP="00E43517">
      <w:pPr>
        <w:pStyle w:val="ListParagraph"/>
        <w:spacing w:line="240" w:lineRule="auto"/>
        <w:ind w:left="360"/>
        <w:rPr>
          <w:rFonts w:ascii="Century Gothic" w:eastAsia="Times New Roman" w:hAnsi="Century Gothic" w:cs="Times New Roman"/>
          <w:color w:val="2F6473"/>
          <w:sz w:val="23"/>
          <w:szCs w:val="23"/>
        </w:rPr>
      </w:pPr>
    </w:p>
    <w:p w14:paraId="087800ED" w14:textId="77777777" w:rsidR="00E43517" w:rsidRDefault="00E43517" w:rsidP="00E43517">
      <w:pPr>
        <w:pStyle w:val="ListParagraph"/>
        <w:spacing w:line="240" w:lineRule="auto"/>
        <w:ind w:left="360"/>
        <w:rPr>
          <w:rFonts w:ascii="Century Gothic" w:eastAsia="Times New Roman" w:hAnsi="Century Gothic" w:cs="Times New Roman"/>
          <w:color w:val="2F6473"/>
          <w:sz w:val="23"/>
          <w:szCs w:val="23"/>
        </w:rPr>
      </w:pPr>
    </w:p>
    <w:p w14:paraId="7EC8498D" w14:textId="77777777" w:rsidR="00E43517" w:rsidRPr="00E43517" w:rsidRDefault="00E43517" w:rsidP="00E43517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 xml:space="preserve">Droop effect is the gradual discharge on the capacitor during the sampling </w:t>
      </w:r>
      <w:proofErr w:type="gramStart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mode</w:t>
      </w:r>
      <w:proofErr w:type="gramEnd"/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t> </w:t>
      </w:r>
    </w:p>
    <w:p w14:paraId="64BAB509" w14:textId="77777777" w:rsidR="00E43517" w:rsidRPr="00E43517" w:rsidRDefault="00E43517" w:rsidP="00E43517">
      <w:pPr>
        <w:pStyle w:val="ListParagraph"/>
        <w:shd w:val="clear" w:color="auto" w:fill="FCEFDC"/>
        <w:spacing w:after="432" w:line="240" w:lineRule="auto"/>
        <w:ind w:left="360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 w:rsidRPr="00E43517"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69BFFC33" w14:textId="77777777" w:rsidR="00E43517" w:rsidRPr="00E43517" w:rsidRDefault="00E43517" w:rsidP="00E43517">
      <w:pPr>
        <w:pStyle w:val="ListParagraph"/>
        <w:spacing w:line="240" w:lineRule="auto"/>
        <w:ind w:left="360"/>
        <w:rPr>
          <w:rFonts w:ascii="Century Gothic" w:eastAsia="Times New Roman" w:hAnsi="Century Gothic" w:cs="Times New Roman"/>
          <w:color w:val="2F6473"/>
          <w:sz w:val="23"/>
          <w:szCs w:val="23"/>
        </w:rPr>
      </w:pPr>
    </w:p>
    <w:p w14:paraId="053B19E1" w14:textId="77777777" w:rsidR="00E43517" w:rsidRDefault="00E43517" w:rsidP="00E43517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entury Gothic" w:hAnsi="Century Gothic"/>
          <w:color w:val="2F6473"/>
          <w:sz w:val="23"/>
          <w:szCs w:val="23"/>
        </w:rPr>
      </w:pPr>
      <w:r>
        <w:rPr>
          <w:rFonts w:ascii="Century Gothic" w:hAnsi="Century Gothic"/>
          <w:color w:val="2F6473"/>
          <w:sz w:val="23"/>
          <w:szCs w:val="23"/>
        </w:rPr>
        <w:t xml:space="preserve">npn transistor operates in the linear region as an </w:t>
      </w:r>
      <w:proofErr w:type="gramStart"/>
      <w:r>
        <w:rPr>
          <w:rFonts w:ascii="Century Gothic" w:hAnsi="Century Gothic"/>
          <w:color w:val="2F6473"/>
          <w:sz w:val="23"/>
          <w:szCs w:val="23"/>
        </w:rPr>
        <w:t>amplifier</w:t>
      </w:r>
      <w:proofErr w:type="gramEnd"/>
      <w:r>
        <w:rPr>
          <w:rFonts w:ascii="Century Gothic" w:hAnsi="Century Gothic"/>
          <w:color w:val="2F6473"/>
          <w:sz w:val="23"/>
          <w:szCs w:val="23"/>
        </w:rPr>
        <w:t> </w:t>
      </w:r>
    </w:p>
    <w:p w14:paraId="475C8F0D" w14:textId="77777777" w:rsidR="00E43517" w:rsidRDefault="00E43517" w:rsidP="00E43517">
      <w:pPr>
        <w:pStyle w:val="NormalWeb"/>
        <w:spacing w:before="0" w:beforeAutospacing="0" w:after="120" w:afterAutospacing="0"/>
        <w:ind w:left="360"/>
        <w:rPr>
          <w:rFonts w:ascii="Century Gothic" w:hAnsi="Century Gothic"/>
          <w:color w:val="7D5A29"/>
          <w:sz w:val="23"/>
          <w:szCs w:val="23"/>
          <w:shd w:val="clear" w:color="auto" w:fill="FCEFDC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The correct answer is 'True'.</w:t>
      </w:r>
    </w:p>
    <w:p w14:paraId="44E8B60C" w14:textId="77777777" w:rsidR="00E43517" w:rsidRPr="00E43517" w:rsidRDefault="00E43517" w:rsidP="00E43517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entury Gothic" w:hAnsi="Century Gothic"/>
          <w:color w:val="2F6473"/>
          <w:sz w:val="23"/>
          <w:szCs w:val="23"/>
        </w:rPr>
      </w:pPr>
      <w:r>
        <w:rPr>
          <w:rFonts w:ascii="Century Gothic" w:hAnsi="Century Gothic"/>
          <w:color w:val="2F6473"/>
          <w:sz w:val="23"/>
          <w:szCs w:val="23"/>
          <w:shd w:val="clear" w:color="auto" w:fill="DEF2F8"/>
        </w:rPr>
        <w:lastRenderedPageBreak/>
        <w:t>Dual slope ADCs are slow ADCs because they do not have DAC to increase the speed of the converter. </w:t>
      </w:r>
    </w:p>
    <w:p w14:paraId="2E9CB969" w14:textId="77777777" w:rsidR="00E43517" w:rsidRPr="00E43517" w:rsidRDefault="00E43517" w:rsidP="00E43517">
      <w:pPr>
        <w:pStyle w:val="ListParagraph"/>
        <w:shd w:val="clear" w:color="auto" w:fill="FCEFDC"/>
        <w:spacing w:after="432" w:line="240" w:lineRule="auto"/>
        <w:ind w:left="360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 w:rsidRPr="00E43517"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4D81BCD2" w14:textId="77777777" w:rsidR="00E43517" w:rsidRDefault="00E43517" w:rsidP="00E43517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entury Gothic" w:hAnsi="Century Gothic"/>
          <w:color w:val="2F6473"/>
          <w:sz w:val="23"/>
          <w:szCs w:val="23"/>
        </w:rPr>
      </w:pPr>
      <w:r>
        <w:rPr>
          <w:rFonts w:ascii="Century Gothic" w:hAnsi="Century Gothic"/>
          <w:color w:val="2F6473"/>
          <w:sz w:val="23"/>
          <w:szCs w:val="23"/>
        </w:rPr>
        <w:t>A bipolar DAC has 12 bits and a reference of 5 V. </w:t>
      </w:r>
    </w:p>
    <w:p w14:paraId="0535AFAA" w14:textId="77777777" w:rsidR="00E43517" w:rsidRDefault="00E43517" w:rsidP="00E43517">
      <w:pPr>
        <w:pStyle w:val="NormalWeb"/>
        <w:spacing w:before="0" w:beforeAutospacing="0" w:after="120" w:afterAutospacing="0"/>
        <w:ind w:left="360"/>
        <w:rPr>
          <w:rFonts w:ascii="Century Gothic" w:hAnsi="Century Gothic"/>
          <w:color w:val="2F6473"/>
          <w:sz w:val="23"/>
          <w:szCs w:val="23"/>
        </w:rPr>
      </w:pPr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 xml:space="preserve">he correct answer is: - The output if the input </w:t>
      </w:r>
      <w:proofErr w:type="gramStart"/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is  (</w:t>
      </w:r>
      <w:proofErr w:type="gramEnd"/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3E)H is:  → -2.424V,  -Digital input that gives a zero output voltage is:  → (1000 0000 0000)B</w:t>
      </w:r>
    </w:p>
    <w:p w14:paraId="51EF23EE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</w:t>
      </w:r>
    </w:p>
    <w:p w14:paraId="5E423A40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2DC19AD8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775E1207" w14:textId="1919C593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12E0D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9" type="#_x0000_t75" style="width:1in;height:1in" o:ole="">
            <v:imagedata r:id="rId18" o:title=""/>
          </v:shape>
          <w:control r:id="rId19" w:name="DefaultOcxName" w:shapeid="_x0000_i1329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6EE69445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1ED3137B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The circuit below is a buffer and an amplifier for the speaker 8ohm with gain of 1.</w:t>
      </w:r>
    </w:p>
    <w:p w14:paraId="229F0544" w14:textId="51C8858C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noProof/>
        </w:rPr>
        <w:drawing>
          <wp:inline distT="0" distB="0" distL="0" distR="0" wp14:anchorId="57D9519B" wp14:editId="0624EDEE">
            <wp:extent cx="2537460" cy="1905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C24B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2ABF80C1" w14:textId="55EE1BD1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71C9262">
          <v:shape id="_x0000_i1328" type="#_x0000_t75" style="width:18pt;height:15.6pt" o:ole="">
            <v:imagedata r:id="rId21" o:title=""/>
          </v:shape>
          <w:control r:id="rId22" w:name="DefaultOcxName1" w:shapeid="_x0000_i1328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0FBB26DC" w14:textId="0CC144FF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2E2882BC">
          <v:shape id="_x0000_i1327" type="#_x0000_t75" style="width:18pt;height:15.6pt" o:ole="">
            <v:imagedata r:id="rId23" o:title=""/>
          </v:shape>
          <w:control r:id="rId24" w:name="DefaultOcxName2" w:shapeid="_x0000_i1327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19CE88FC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2369F4D4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32E23538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</w:t>
      </w:r>
    </w:p>
    <w:p w14:paraId="2B2074C5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172C71BA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2.67 out of 8.00</w:t>
      </w:r>
    </w:p>
    <w:p w14:paraId="1F139CFA" w14:textId="008B9CFF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 w14:anchorId="632C248F">
          <v:shape id="_x0000_i1326" type="#_x0000_t75" style="width:1in;height:1in" o:ole="">
            <v:imagedata r:id="rId18" o:title=""/>
          </v:shape>
          <w:control r:id="rId25" w:name="DefaultOcxName3" w:shapeid="_x0000_i1326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4E79E355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35131CC8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An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10-bit ADC with a 3.3V reference.    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It  has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an input of 1.230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2"/>
        <w:gridCol w:w="2648"/>
      </w:tblGrid>
      <w:tr w:rsidR="00A45799" w14:paraId="26B0A329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E386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digital output word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  :</w:t>
            </w:r>
            <w:proofErr w:type="gramEnd"/>
          </w:p>
          <w:p w14:paraId="7C7C4E5D" w14:textId="77777777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738F3" w14:textId="3EF323B8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F837FFB">
                <v:shape id="_x0000_i1325" type="#_x0000_t75" style="width:84.6pt;height:18pt" o:ole="">
                  <v:imagedata r:id="rId26" o:title=""/>
                </v:shape>
                <w:control r:id="rId27" w:name="DefaultOcxName4" w:shapeid="_x0000_i1325"/>
              </w:object>
            </w:r>
          </w:p>
        </w:tc>
      </w:tr>
      <w:tr w:rsidR="00A45799" w14:paraId="5C572B3F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03069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range of input voltages that would produce this same output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E2827" w14:textId="77D5D8C3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2D18797">
                <v:shape id="_x0000_i1324" type="#_x0000_t75" style="width:84.6pt;height:18pt" o:ole="">
                  <v:imagedata r:id="rId28" o:title=""/>
                </v:shape>
                <w:control r:id="rId29" w:name="DefaultOcxName5" w:shapeid="_x0000_i1324"/>
              </w:object>
            </w:r>
          </w:p>
        </w:tc>
      </w:tr>
      <w:tr w:rsidR="00A45799" w14:paraId="271F35B2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2E9E1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Suppose the output is 1101011001 of the ADC.  The input voltage is: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315FC" w14:textId="2327DD19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B4B89AB">
                <v:shape id="_x0000_i1323" type="#_x0000_t75" style="width:84.6pt;height:18pt" o:ole="">
                  <v:imagedata r:id="rId30" o:title=""/>
                </v:shape>
                <w:control r:id="rId31" w:name="DefaultOcxName6" w:shapeid="_x0000_i1323"/>
              </w:object>
            </w:r>
          </w:p>
        </w:tc>
      </w:tr>
    </w:tbl>
    <w:p w14:paraId="735BBCA3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2160A44A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is: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br/>
        <w:t xml:space="preserve"> The digital output word </w:t>
      </w:r>
      <w:proofErr w:type="gramStart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is  :</w:t>
      </w:r>
      <w:proofErr w:type="gramEnd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 → (17D)H, The range of input voltages that would produce this same output → 1.227-1.231V, Suppose the output is 1101011001 of the ADC.  The input voltage is:  → 2.761V</w:t>
      </w:r>
    </w:p>
    <w:p w14:paraId="138B7417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3</w:t>
      </w:r>
    </w:p>
    <w:p w14:paraId="67F15B96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31538367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6BE4CE32" w14:textId="0C5989BB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3BED287B">
          <v:shape id="_x0000_i1322" type="#_x0000_t75" style="width:1in;height:1in" o:ole="">
            <v:imagedata r:id="rId18" o:title=""/>
          </v:shape>
          <w:control r:id="rId32" w:name="DefaultOcxName7" w:shapeid="_x0000_i1322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43C754D1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510DAB1E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Flash ADCs are so fast but not as fast as successive approximation ADCs. </w:t>
      </w:r>
    </w:p>
    <w:p w14:paraId="146A8BE5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56859C8B" w14:textId="6E94F30B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436DBD7">
          <v:shape id="_x0000_i1321" type="#_x0000_t75" style="width:18pt;height:15.6pt" o:ole="">
            <v:imagedata r:id="rId23" o:title=""/>
          </v:shape>
          <w:control r:id="rId33" w:name="DefaultOcxName8" w:shapeid="_x0000_i1321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5ED35DDB" w14:textId="73CD55D4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79C82D3">
          <v:shape id="_x0000_i1320" type="#_x0000_t75" style="width:18pt;height:15.6pt" o:ole="">
            <v:imagedata r:id="rId21" o:title=""/>
          </v:shape>
          <w:control r:id="rId34" w:name="DefaultOcxName9" w:shapeid="_x0000_i1320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6DC480D5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268F6943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66C5E8CF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4</w:t>
      </w:r>
    </w:p>
    <w:p w14:paraId="51813340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64980739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t>Mark 1.00 out of 1.00</w:t>
      </w:r>
    </w:p>
    <w:p w14:paraId="375A01E8" w14:textId="5503D5FE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6A53A993">
          <v:shape id="_x0000_i1319" type="#_x0000_t75" style="width:1in;height:1in" o:ole="">
            <v:imagedata r:id="rId18" o:title=""/>
          </v:shape>
          <w:control r:id="rId35" w:name="DefaultOcxName10" w:shapeid="_x0000_i1319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1307DFD9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30235502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The main purpose of the sample and hold circuit is to preserve the input constant during conversion time.</w:t>
      </w:r>
    </w:p>
    <w:p w14:paraId="56810B03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2F905166" w14:textId="72C828CF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269D4CD6">
          <v:shape id="_x0000_i1318" type="#_x0000_t75" style="width:18pt;height:15.6pt" o:ole="">
            <v:imagedata r:id="rId21" o:title=""/>
          </v:shape>
          <w:control r:id="rId36" w:name="DefaultOcxName11" w:shapeid="_x0000_i1318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4E8F91B1" w14:textId="485F75DA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B997ED0">
          <v:shape id="_x0000_i1317" type="#_x0000_t75" style="width:18pt;height:15.6pt" o:ole="">
            <v:imagedata r:id="rId23" o:title=""/>
          </v:shape>
          <w:control r:id="rId37" w:name="DefaultOcxName12" w:shapeid="_x0000_i1317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74D512C2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2D3D860D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2C4C7804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5</w:t>
      </w:r>
    </w:p>
    <w:p w14:paraId="0CA4FC63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307307A8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47F97985" w14:textId="28A164B3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4AA2DFEE">
          <v:shape id="_x0000_i1316" type="#_x0000_t75" style="width:1in;height:1in" o:ole="">
            <v:imagedata r:id="rId18" o:title=""/>
          </v:shape>
          <w:control r:id="rId38" w:name="DefaultOcxName13" w:shapeid="_x0000_i1316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48B7B3B7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4A76497F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Relays are less efficient than transistors as large currents are needed to energize the coil of the relay.  </w:t>
      </w:r>
    </w:p>
    <w:p w14:paraId="36EE7B0F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75F3B3D4" w14:textId="3E7212CC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5759CBA">
          <v:shape id="_x0000_i1315" type="#_x0000_t75" style="width:18pt;height:15.6pt" o:ole="">
            <v:imagedata r:id="rId21" o:title=""/>
          </v:shape>
          <w:control r:id="rId39" w:name="DefaultOcxName14" w:shapeid="_x0000_i1315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2146D3DD" w14:textId="20C5B120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C0A81A8">
          <v:shape id="_x0000_i1314" type="#_x0000_t75" style="width:18pt;height:15.6pt" o:ole="">
            <v:imagedata r:id="rId23" o:title=""/>
          </v:shape>
          <w:control r:id="rId40" w:name="DefaultOcxName15" w:shapeid="_x0000_i1314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353A84E6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21094D90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7CF15743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6</w:t>
      </w:r>
    </w:p>
    <w:p w14:paraId="51ADB042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0F4FA4D4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7D730C1D" w14:textId="1AF16577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 w14:anchorId="6A1CEE0F">
          <v:shape id="_x0000_i1313" type="#_x0000_t75" style="width:1in;height:1in" o:ole="">
            <v:imagedata r:id="rId18" o:title=""/>
          </v:shape>
          <w:control r:id="rId41" w:name="DefaultOcxName16" w:shapeid="_x0000_i1313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41A4B018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6604506C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The output impedance of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opamps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should be as small as possible to avoid the loading effect when driving loads. </w:t>
      </w:r>
    </w:p>
    <w:p w14:paraId="4E8E38EB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412A689C" w14:textId="58ADB7FF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2E5A22B">
          <v:shape id="_x0000_i1312" type="#_x0000_t75" style="width:18pt;height:15.6pt" o:ole="">
            <v:imagedata r:id="rId23" o:title=""/>
          </v:shape>
          <w:control r:id="rId42" w:name="DefaultOcxName17" w:shapeid="_x0000_i1312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12FC0F54" w14:textId="25C1D0BC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E8B3AF6">
          <v:shape id="_x0000_i1311" type="#_x0000_t75" style="width:18pt;height:15.6pt" o:ole="">
            <v:imagedata r:id="rId21" o:title=""/>
          </v:shape>
          <w:control r:id="rId43" w:name="DefaultOcxName18" w:shapeid="_x0000_i1311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6AE4B725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6352F808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010232D6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7</w:t>
      </w:r>
    </w:p>
    <w:p w14:paraId="4C64ECBF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56DB2D49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0.50 out of 4.00</w:t>
      </w:r>
    </w:p>
    <w:p w14:paraId="31651CEA" w14:textId="373CE55B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6E61EC92">
          <v:shape id="_x0000_i1310" type="#_x0000_t75" style="width:1in;height:1in" o:ole="">
            <v:imagedata r:id="rId18" o:title=""/>
          </v:shape>
          <w:control r:id="rId44" w:name="DefaultOcxName19" w:shapeid="_x0000_i1310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0F131D38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6B54A982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Consider the following ADCs: </w:t>
      </w:r>
    </w:p>
    <w:p w14:paraId="29F7DAF6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-Single ramp </w:t>
      </w:r>
    </w:p>
    <w:p w14:paraId="2497D73A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-Dual slope </w:t>
      </w:r>
    </w:p>
    <w:p w14:paraId="702886F6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-Successive approximation </w:t>
      </w:r>
    </w:p>
    <w:p w14:paraId="5DCE82BA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-Flash </w:t>
      </w:r>
    </w:p>
    <w:p w14:paraId="567A010C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-Delta-sigma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9"/>
        <w:gridCol w:w="3561"/>
      </w:tblGrid>
      <w:tr w:rsidR="00A45799" w14:paraId="3085098E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6FD48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 of the circuitry in the converter is digital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F776A" w14:textId="1889D483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DBD8AF6">
                <v:shape id="_x0000_i1309" type="#_x0000_t75" style="width:135pt;height:18pt" o:ole="">
                  <v:imagedata r:id="rId45" o:title=""/>
                </v:shape>
                <w:control r:id="rId46" w:name="DefaultOcxName20" w:shapeid="_x0000_i1309"/>
              </w:object>
            </w:r>
          </w:p>
        </w:tc>
      </w:tr>
      <w:tr w:rsidR="00A45799" w14:paraId="55CEB99C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C6393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converter that should sample much higher than Nyquist Rate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4FA30" w14:textId="29327FB6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B88C4D4">
                <v:shape id="_x0000_i1308" type="#_x0000_t75" style="width:135pt;height:18pt" o:ole="">
                  <v:imagedata r:id="rId45" o:title=""/>
                </v:shape>
                <w:control r:id="rId47" w:name="DefaultOcxName21" w:shapeid="_x0000_i1308"/>
              </w:object>
            </w:r>
          </w:p>
        </w:tc>
      </w:tr>
      <w:tr w:rsidR="00A45799" w14:paraId="33B6E58C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37C05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most converter used in Audio applications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9D0AA" w14:textId="65B48796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8F3BB1A">
                <v:shape id="_x0000_i1307" type="#_x0000_t75" style="width:135pt;height:18pt" o:ole="">
                  <v:imagedata r:id="rId48" o:title=""/>
                </v:shape>
                <w:control r:id="rId49" w:name="DefaultOcxName22" w:shapeid="_x0000_i1307"/>
              </w:object>
            </w:r>
          </w:p>
        </w:tc>
      </w:tr>
      <w:tr w:rsidR="00A45799" w14:paraId="536A5ADC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0F2E5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fastest ADC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: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2F628" w14:textId="5370300F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95DB639">
                <v:shape id="_x0000_i1306" type="#_x0000_t75" style="width:135pt;height:18pt" o:ole="">
                  <v:imagedata r:id="rId50" o:title=""/>
                </v:shape>
                <w:control r:id="rId51" w:name="DefaultOcxName23" w:shapeid="_x0000_i1306"/>
              </w:object>
            </w:r>
          </w:p>
        </w:tc>
      </w:tr>
      <w:tr w:rsidR="00A45799" w14:paraId="58C0E9FC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C8D5A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most converter used in multimeters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790F5" w14:textId="6CD8007F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B24AA7C">
                <v:shape id="_x0000_i1305" type="#_x0000_t75" style="width:135pt;height:18pt" o:ole="">
                  <v:imagedata r:id="rId52" o:title=""/>
                </v:shape>
                <w:control r:id="rId53" w:name="DefaultOcxName24" w:shapeid="_x0000_i1305"/>
              </w:object>
            </w:r>
          </w:p>
        </w:tc>
      </w:tr>
      <w:tr w:rsidR="00A45799" w14:paraId="34470273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D406F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Most expensive ADC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DE4FF" w14:textId="4747A690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8AD2199">
                <v:shape id="_x0000_i1304" type="#_x0000_t75" style="width:135pt;height:18pt" o:ole="">
                  <v:imagedata r:id="rId52" o:title=""/>
                </v:shape>
                <w:control r:id="rId54" w:name="DefaultOcxName25" w:shapeid="_x0000_i1304"/>
              </w:object>
            </w:r>
          </w:p>
        </w:tc>
      </w:tr>
      <w:tr w:rsidR="00A45799" w14:paraId="5C20BCFB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5BA57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Precision limited by the quality of components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A56CC" w14:textId="094C8898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4EEE085">
                <v:shape id="_x0000_i1303" type="#_x0000_t75" style="width:135pt;height:18pt" o:ole="">
                  <v:imagedata r:id="rId55" o:title=""/>
                </v:shape>
                <w:control r:id="rId56" w:name="DefaultOcxName26" w:shapeid="_x0000_i1303"/>
              </w:object>
            </w:r>
          </w:p>
        </w:tc>
      </w:tr>
      <w:tr w:rsidR="00A45799" w14:paraId="6496F8EC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EC019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most insensitive to clock drift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C73E5" w14:textId="47D3D1D2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B282468">
                <v:shape id="_x0000_i1302" type="#_x0000_t75" style="width:135pt;height:18pt" o:ole="">
                  <v:imagedata r:id="rId57" o:title=""/>
                </v:shape>
                <w:control r:id="rId58" w:name="DefaultOcxName27" w:shapeid="_x0000_i1302"/>
              </w:object>
            </w:r>
          </w:p>
        </w:tc>
      </w:tr>
    </w:tbl>
    <w:p w14:paraId="0ED862AF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1E4E8B19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 xml:space="preserve">The correct answer is: Most of the circuitry in the converter is </w:t>
      </w:r>
      <w:proofErr w:type="gramStart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digital  →</w:t>
      </w:r>
      <w:proofErr w:type="gramEnd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 xml:space="preserve"> Delta sigma ADC, The converter that should sample much higher than Nyquist Rate  → Delta sigma ADC, The most converter used in Audio applications   → Delta sigma, The fastest ADC is : → Flash ADC, The most converter used in multimeters  → Dual Slope ADC, The Most expensive ADC  → Flash ADC, Precision limited by the quality of components   → Successive approximation, The most insensitive to clock drift  → Dual Slope ADC</w:t>
      </w:r>
    </w:p>
    <w:p w14:paraId="463B0869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8</w:t>
      </w:r>
    </w:p>
    <w:p w14:paraId="61BE852D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6507F1CD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7CD4393C" w14:textId="374633FB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7E099EAA">
          <v:shape id="_x0000_i1301" type="#_x0000_t75" style="width:1in;height:1in" o:ole="">
            <v:imagedata r:id="rId18" o:title=""/>
          </v:shape>
          <w:control r:id="rId59" w:name="DefaultOcxName28" w:shapeid="_x0000_i1301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74A4A4FC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6B5A50DA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npn transistor operates in the linear region as an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amplifier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 </w:t>
      </w:r>
    </w:p>
    <w:p w14:paraId="02DCBE66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698104A0" w14:textId="5561D52F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5218EDBF">
          <v:shape id="_x0000_i1300" type="#_x0000_t75" style="width:18pt;height:15.6pt" o:ole="">
            <v:imagedata r:id="rId21" o:title=""/>
          </v:shape>
          <w:control r:id="rId60" w:name="DefaultOcxName29" w:shapeid="_x0000_i1300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159B6976" w14:textId="0CA1D416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21659A52">
          <v:shape id="_x0000_i1299" type="#_x0000_t75" style="width:18pt;height:15.6pt" o:ole="">
            <v:imagedata r:id="rId23" o:title=""/>
          </v:shape>
          <w:control r:id="rId61" w:name="DefaultOcxName30" w:shapeid="_x0000_i1299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06299D9A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058FC63C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77B4A27E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9</w:t>
      </w:r>
    </w:p>
    <w:p w14:paraId="67CAAC8A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654A1235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65A9608E" w14:textId="53CE2522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 w14:anchorId="51DDFEC6">
          <v:shape id="_x0000_i1298" type="#_x0000_t75" style="width:1in;height:1in" o:ole="">
            <v:imagedata r:id="rId18" o:title=""/>
          </v:shape>
          <w:control r:id="rId62" w:name="DefaultOcxName31" w:shapeid="_x0000_i1298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2DEA179B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08985DFE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Flash ADCs are so fast but need a huge number of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opamps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. </w:t>
      </w:r>
    </w:p>
    <w:p w14:paraId="585A9417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25F026C0" w14:textId="40965D9F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C83DA9B">
          <v:shape id="_x0000_i1297" type="#_x0000_t75" style="width:18pt;height:15.6pt" o:ole="">
            <v:imagedata r:id="rId21" o:title=""/>
          </v:shape>
          <w:control r:id="rId63" w:name="DefaultOcxName32" w:shapeid="_x0000_i1297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090B58EA" w14:textId="7C37E466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9663CA1">
          <v:shape id="_x0000_i1296" type="#_x0000_t75" style="width:18pt;height:15.6pt" o:ole="">
            <v:imagedata r:id="rId23" o:title=""/>
          </v:shape>
          <w:control r:id="rId64" w:name="DefaultOcxName33" w:shapeid="_x0000_i1296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135EAF39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3274E99C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4A32DF96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10</w:t>
      </w:r>
    </w:p>
    <w:p w14:paraId="1CB85623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66CD2B9E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680F415C" w14:textId="68F71D62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6230E1E6">
          <v:shape id="_x0000_i1295" type="#_x0000_t75" style="width:1in;height:1in" o:ole="">
            <v:imagedata r:id="rId18" o:title=""/>
          </v:shape>
          <w:control r:id="rId65" w:name="DefaultOcxName34" w:shapeid="_x0000_i1295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2C4B5504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61095830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MOSFETs are current-controlled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devices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 </w:t>
      </w:r>
    </w:p>
    <w:p w14:paraId="3E890C32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2AA59D14" w14:textId="2640D0B2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085726AD">
          <v:shape id="_x0000_i1294" type="#_x0000_t75" style="width:18pt;height:15.6pt" o:ole="">
            <v:imagedata r:id="rId23" o:title=""/>
          </v:shape>
          <w:control r:id="rId66" w:name="DefaultOcxName35" w:shapeid="_x0000_i1294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2E87C39C" w14:textId="291C0ADF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2736077">
          <v:shape id="_x0000_i1293" type="#_x0000_t75" style="width:18pt;height:15.6pt" o:ole="">
            <v:imagedata r:id="rId21" o:title=""/>
          </v:shape>
          <w:control r:id="rId67" w:name="DefaultOcxName36" w:shapeid="_x0000_i1293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29680C1E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17A5A993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49673B9A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11</w:t>
      </w:r>
    </w:p>
    <w:p w14:paraId="18665C90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29F9BD15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9.00</w:t>
      </w:r>
    </w:p>
    <w:p w14:paraId="6CD78E04" w14:textId="0CEC0156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6F486FBF">
          <v:shape id="_x0000_i1292" type="#_x0000_t75" style="width:1in;height:1in" o:ole="">
            <v:imagedata r:id="rId18" o:title=""/>
          </v:shape>
          <w:control r:id="rId68" w:name="DefaultOcxName37" w:shapeid="_x0000_i1292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247022EB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lastRenderedPageBreak/>
        <w:t>Question text</w:t>
      </w:r>
    </w:p>
    <w:p w14:paraId="7CF867C3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A bipolar DAC has 12 bits and a reference of 5 V.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3069"/>
      </w:tblGrid>
      <w:tr w:rsidR="00A45799" w14:paraId="28951A54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18E3D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The output if the input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 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3E)H is: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A914E" w14:textId="48642938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8F3ED45">
                <v:shape id="_x0000_i1291" type="#_x0000_t75" style="width:105.6pt;height:18pt" o:ole="">
                  <v:imagedata r:id="rId69" o:title=""/>
                </v:shape>
                <w:control r:id="rId70" w:name="DefaultOcxName38" w:shapeid="_x0000_i1291"/>
              </w:object>
            </w:r>
          </w:p>
        </w:tc>
      </w:tr>
      <w:tr w:rsidR="00A45799" w14:paraId="5484D96A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DCCF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-Digital input that gives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zero output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voltage is: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6D84E" w14:textId="0EC86434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0E245B5">
                <v:shape id="_x0000_i1290" type="#_x0000_t75" style="width:105.6pt;height:18pt" o:ole="">
                  <v:imagedata r:id="rId71" o:title=""/>
                </v:shape>
                <w:control r:id="rId72" w:name="DefaultOcxName39" w:shapeid="_x0000_i1290"/>
              </w:object>
            </w:r>
          </w:p>
        </w:tc>
      </w:tr>
    </w:tbl>
    <w:p w14:paraId="07959060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0FD076B0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 xml:space="preserve">The correct answer is: - The output if the input </w:t>
      </w:r>
      <w:proofErr w:type="gramStart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is  (</w:t>
      </w:r>
      <w:proofErr w:type="gramEnd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3E)H is:  → -2.424V,  -Digital input that gives a zero output voltage is:  → (1000 0000 0000)B</w:t>
      </w:r>
    </w:p>
    <w:p w14:paraId="4B66002C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12</w:t>
      </w:r>
    </w:p>
    <w:p w14:paraId="232187B4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585FD78F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6FDD7A9D" w14:textId="105EA0F7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13992233">
          <v:shape id="_x0000_i1289" type="#_x0000_t75" style="width:1in;height:1in" o:ole="">
            <v:imagedata r:id="rId18" o:title=""/>
          </v:shape>
          <w:control r:id="rId73" w:name="DefaultOcxName40" w:shapeid="_x0000_i1289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1EB5C7EE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3EC3C8B5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The gain-bandwidth product of the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is not always constant. </w:t>
      </w:r>
    </w:p>
    <w:p w14:paraId="77F79A06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70DCC2F3" w14:textId="13F447D2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4C1B226">
          <v:shape id="_x0000_i1288" type="#_x0000_t75" style="width:18pt;height:15.6pt" o:ole="">
            <v:imagedata r:id="rId21" o:title=""/>
          </v:shape>
          <w:control r:id="rId74" w:name="DefaultOcxName41" w:shapeid="_x0000_i1288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602FDE55" w14:textId="4395EB31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5DC61C7">
          <v:shape id="_x0000_i1287" type="#_x0000_t75" style="width:18pt;height:15.6pt" o:ole="">
            <v:imagedata r:id="rId23" o:title=""/>
          </v:shape>
          <w:control r:id="rId75" w:name="DefaultOcxName42" w:shapeid="_x0000_i1287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27715F09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4357B549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16D28345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13</w:t>
      </w:r>
    </w:p>
    <w:p w14:paraId="2502A810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71F637EA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0DCBFE80" w14:textId="3292B488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329FE071">
          <v:shape id="_x0000_i1286" type="#_x0000_t75" style="width:1in;height:1in" o:ole="">
            <v:imagedata r:id="rId18" o:title=""/>
          </v:shape>
          <w:control r:id="rId76" w:name="DefaultOcxName43" w:shapeid="_x0000_i1286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65EF3CF4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26024F48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Dual slope ADCs are slow ADCs because they need a long time to fill in the counter and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then  a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long time for the integrator to return to zero </w:t>
      </w:r>
    </w:p>
    <w:p w14:paraId="41A8538C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lastRenderedPageBreak/>
        <w:t>Select one:</w:t>
      </w:r>
    </w:p>
    <w:p w14:paraId="719A0C41" w14:textId="69008C1D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3A721E07">
          <v:shape id="_x0000_i1285" type="#_x0000_t75" style="width:18pt;height:15.6pt" o:ole="">
            <v:imagedata r:id="rId21" o:title=""/>
          </v:shape>
          <w:control r:id="rId77" w:name="DefaultOcxName44" w:shapeid="_x0000_i1285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3DD5171E" w14:textId="5B4C0379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6F6B741">
          <v:shape id="_x0000_i1284" type="#_x0000_t75" style="width:18pt;height:15.6pt" o:ole="">
            <v:imagedata r:id="rId23" o:title=""/>
          </v:shape>
          <w:control r:id="rId78" w:name="DefaultOcxName45" w:shapeid="_x0000_i1284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32E4BD54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0C401AC8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12502747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14</w:t>
      </w:r>
    </w:p>
    <w:p w14:paraId="27FF803F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0FE7C63C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49AC9B00" w14:textId="1B21767C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01E101BF">
          <v:shape id="_x0000_i1283" type="#_x0000_t75" style="width:1in;height:1in" o:ole="">
            <v:imagedata r:id="rId18" o:title=""/>
          </v:shape>
          <w:control r:id="rId79" w:name="DefaultOcxName46" w:shapeid="_x0000_i1283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7DC33978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4580B511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The gain of the circuit below is independent of the input impedance of the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even if the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is not ideal. </w:t>
      </w:r>
    </w:p>
    <w:p w14:paraId="75AF2C68" w14:textId="25BE4A5D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noProof/>
        </w:rPr>
        <w:drawing>
          <wp:inline distT="0" distB="0" distL="0" distR="0" wp14:anchorId="300CBAA7" wp14:editId="40A56FC9">
            <wp:extent cx="2926080" cy="158496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8CD0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3FF1EB4B" w14:textId="1C559FAB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3617055">
          <v:shape id="_x0000_i1282" type="#_x0000_t75" style="width:18pt;height:15.6pt" o:ole="">
            <v:imagedata r:id="rId21" o:title=""/>
          </v:shape>
          <w:control r:id="rId81" w:name="DefaultOcxName47" w:shapeid="_x0000_i1282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3EDC6D05" w14:textId="1C705718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C1F71A6">
          <v:shape id="_x0000_i1281" type="#_x0000_t75" style="width:18pt;height:15.6pt" o:ole="">
            <v:imagedata r:id="rId23" o:title=""/>
          </v:shape>
          <w:control r:id="rId82" w:name="DefaultOcxName48" w:shapeid="_x0000_i1281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294F2B50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5D3D7560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19CCD17F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15</w:t>
      </w:r>
    </w:p>
    <w:p w14:paraId="618DC502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16CBCFB2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6.00</w:t>
      </w:r>
    </w:p>
    <w:p w14:paraId="23EB9DB5" w14:textId="44D7FC5B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5D57E869">
          <v:shape id="_x0000_i1280" type="#_x0000_t75" style="width:1in;height:1in" o:ole="">
            <v:imagedata r:id="rId18" o:title=""/>
          </v:shape>
          <w:control r:id="rId83" w:name="DefaultOcxName49" w:shapeid="_x0000_i1280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210DEB84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lastRenderedPageBreak/>
        <w:t>Question text</w:t>
      </w:r>
    </w:p>
    <w:p w14:paraId="2E10FAB9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Suppose we want to design an active low pass filter with a cutoff frequency 2500 Hz and at least 70dB attenuation at 7500Hz.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96"/>
      </w:tblGrid>
      <w:tr w:rsidR="00A45799" w14:paraId="254C7725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F67E4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minimum order of the filter should be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18A1E" w14:textId="79FBCD9E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07BEEC5">
                <v:shape id="_x0000_i1279" type="#_x0000_t75" style="width:243.6pt;height:18pt" o:ole="">
                  <v:imagedata r:id="rId84" o:title=""/>
                </v:shape>
                <w:control r:id="rId85" w:name="DefaultOcxName50" w:shapeid="_x0000_i1279"/>
              </w:object>
            </w:r>
          </w:p>
        </w:tc>
      </w:tr>
      <w:tr w:rsidR="00A45799" w14:paraId="38073F90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37C8B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realize the filter, we need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D9985" w14:textId="44F985B2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D83C13F">
                <v:shape id="_x0000_i1278" type="#_x0000_t75" style="width:243.6pt;height:18pt" o:ole="">
                  <v:imagedata r:id="rId86" o:title=""/>
                </v:shape>
                <w:control r:id="rId87" w:name="DefaultOcxName51" w:shapeid="_x0000_i1278"/>
              </w:object>
            </w:r>
          </w:p>
        </w:tc>
      </w:tr>
      <w:tr w:rsidR="00A45799" w14:paraId="5F8B7B70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E37CB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values of R and C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12A7" w14:textId="5FA620B4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2998B3E">
                <v:shape id="_x0000_i1277" type="#_x0000_t75" style="width:243.6pt;height:18pt" o:ole="">
                  <v:imagedata r:id="rId88" o:title=""/>
                </v:shape>
                <w:control r:id="rId89" w:name="DefaultOcxName52" w:shapeid="_x0000_i1277"/>
              </w:object>
            </w:r>
          </w:p>
        </w:tc>
      </w:tr>
    </w:tbl>
    <w:p w14:paraId="050B71AD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2314A23C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 xml:space="preserve">The correct answer is: The minimum order of the filter should </w:t>
      </w:r>
      <w:proofErr w:type="gramStart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be  →</w:t>
      </w:r>
      <w:proofErr w:type="gramEnd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 xml:space="preserve"> 8, To realize the filter, we need  → 4 stages 2-pole sections, values of R and C  → R should be in </w:t>
      </w:r>
      <w:proofErr w:type="spellStart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Kohms</w:t>
      </w:r>
      <w:proofErr w:type="spellEnd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 xml:space="preserve"> and C should be in microfarad</w:t>
      </w:r>
    </w:p>
    <w:p w14:paraId="69A0ADF6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16</w:t>
      </w:r>
    </w:p>
    <w:p w14:paraId="543EB239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04481837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5CD5B1D9" w14:textId="0199A8F2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177F9F05">
          <v:shape id="_x0000_i1276" type="#_x0000_t75" style="width:1in;height:1in" o:ole="">
            <v:imagedata r:id="rId18" o:title=""/>
          </v:shape>
          <w:control r:id="rId90" w:name="DefaultOcxName53" w:shapeid="_x0000_i1276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0D14B0B2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6DCB4E7D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Relays can handle large currents like 220 AC voltage. </w:t>
      </w:r>
    </w:p>
    <w:p w14:paraId="2B8F0999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296FF38C" w14:textId="71E54CE4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6043FF6">
          <v:shape id="_x0000_i1275" type="#_x0000_t75" style="width:18pt;height:15.6pt" o:ole="">
            <v:imagedata r:id="rId21" o:title=""/>
          </v:shape>
          <w:control r:id="rId91" w:name="DefaultOcxName54" w:shapeid="_x0000_i1275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46DF07D8" w14:textId="334203E2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3C167C3C">
          <v:shape id="_x0000_i1274" type="#_x0000_t75" style="width:18pt;height:15.6pt" o:ole="">
            <v:imagedata r:id="rId23" o:title=""/>
          </v:shape>
          <w:control r:id="rId92" w:name="DefaultOcxName55" w:shapeid="_x0000_i1274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753CB5F8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351DD664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54B6985D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17</w:t>
      </w:r>
    </w:p>
    <w:p w14:paraId="7C00000C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270ECB84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7DA243DE" w14:textId="517FD9A8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45A8E8A8">
          <v:shape id="_x0000_i1273" type="#_x0000_t75" style="width:1in;height:1in" o:ole="">
            <v:imagedata r:id="rId18" o:title=""/>
          </v:shape>
          <w:control r:id="rId93" w:name="DefaultOcxName56" w:shapeid="_x0000_i1273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55128F56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lastRenderedPageBreak/>
        <w:t>Question text</w:t>
      </w:r>
    </w:p>
    <w:p w14:paraId="4411C177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The gain of the circuit below is independent of the input impedance of the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if the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is ideal. </w:t>
      </w:r>
    </w:p>
    <w:p w14:paraId="7837C94B" w14:textId="4314DCE0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noProof/>
        </w:rPr>
        <w:drawing>
          <wp:inline distT="0" distB="0" distL="0" distR="0" wp14:anchorId="7BF24D38" wp14:editId="479BE7B5">
            <wp:extent cx="2926080" cy="158496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4500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168DC321" w14:textId="434899E2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9895588">
          <v:shape id="_x0000_i1272" type="#_x0000_t75" style="width:18pt;height:15.6pt" o:ole="">
            <v:imagedata r:id="rId21" o:title=""/>
          </v:shape>
          <w:control r:id="rId94" w:name="DefaultOcxName57" w:shapeid="_x0000_i1272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57839052" w14:textId="7B45A512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4A3035E">
          <v:shape id="_x0000_i1271" type="#_x0000_t75" style="width:18pt;height:15.6pt" o:ole="">
            <v:imagedata r:id="rId23" o:title=""/>
          </v:shape>
          <w:control r:id="rId95" w:name="DefaultOcxName58" w:shapeid="_x0000_i1271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6D4470A1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75A1BE55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590FA7CE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18</w:t>
      </w:r>
    </w:p>
    <w:p w14:paraId="48A57D73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0FCA8909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67F7D318" w14:textId="4F90FCAF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3CC5197F">
          <v:shape id="_x0000_i1270" type="#_x0000_t75" style="width:1in;height:1in" o:ole="">
            <v:imagedata r:id="rId18" o:title=""/>
          </v:shape>
          <w:control r:id="rId96" w:name="DefaultOcxName59" w:shapeid="_x0000_i1270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296A1BBB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66B6B0DE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Successive approximation ADC are much faster than single ramp ADC since its conversion is less than by nearly 2</w:t>
      </w:r>
      <w:r>
        <w:rPr>
          <w:rFonts w:ascii="Century Gothic" w:eastAsia="Times New Roman" w:hAnsi="Century Gothic" w:cs="Times New Roman"/>
          <w:color w:val="2F6473"/>
          <w:sz w:val="17"/>
          <w:szCs w:val="17"/>
          <w:vertAlign w:val="superscript"/>
        </w:rPr>
        <w:t>n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steps, where n is the number of bits.</w:t>
      </w:r>
    </w:p>
    <w:p w14:paraId="09AC2FFC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2DB98946" w14:textId="60D8FC49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06FE9A3">
          <v:shape id="_x0000_i1269" type="#_x0000_t75" style="width:18pt;height:15.6pt" o:ole="">
            <v:imagedata r:id="rId23" o:title=""/>
          </v:shape>
          <w:control r:id="rId97" w:name="DefaultOcxName60" w:shapeid="_x0000_i1269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41D41B25" w14:textId="187A335A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062FD84">
          <v:shape id="_x0000_i1268" type="#_x0000_t75" style="width:18pt;height:15.6pt" o:ole="">
            <v:imagedata r:id="rId21" o:title=""/>
          </v:shape>
          <w:control r:id="rId98" w:name="DefaultOcxName61" w:shapeid="_x0000_i1268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012236AF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18987BB1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2CCDFDE9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19</w:t>
      </w:r>
    </w:p>
    <w:p w14:paraId="759292FE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131E1D70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055C1700" w14:textId="3DB0817B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 w14:anchorId="40A468A0">
          <v:shape id="_x0000_i1267" type="#_x0000_t75" style="width:1in;height:1in" o:ole="">
            <v:imagedata r:id="rId18" o:title=""/>
          </v:shape>
          <w:control r:id="rId99" w:name="DefaultOcxName62" w:shapeid="_x0000_i1267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38EB0F27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2CB10ED4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Successive approximation ADC are much faster than single ramp ADC since its conversion is less than by nearly n</w:t>
      </w:r>
      <w:r>
        <w:rPr>
          <w:rFonts w:ascii="Century Gothic" w:eastAsia="Times New Roman" w:hAnsi="Century Gothic" w:cs="Times New Roman"/>
          <w:color w:val="2F6473"/>
          <w:sz w:val="17"/>
          <w:szCs w:val="17"/>
          <w:vertAlign w:val="superscript"/>
        </w:rPr>
        <w:t>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steps, where n is the number of bits.</w:t>
      </w:r>
    </w:p>
    <w:p w14:paraId="1F92B5AE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5A50A5CE" w14:textId="57CF9375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7E4E9A63">
          <v:shape id="_x0000_i1266" type="#_x0000_t75" style="width:18pt;height:15.6pt" o:ole="">
            <v:imagedata r:id="rId23" o:title=""/>
          </v:shape>
          <w:control r:id="rId100" w:name="DefaultOcxName63" w:shapeid="_x0000_i1266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62F5C89E" w14:textId="7FC6DDB3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2885C71F">
          <v:shape id="_x0000_i1265" type="#_x0000_t75" style="width:18pt;height:15.6pt" o:ole="">
            <v:imagedata r:id="rId21" o:title=""/>
          </v:shape>
          <w:control r:id="rId101" w:name="DefaultOcxName64" w:shapeid="_x0000_i1265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0A1E4E1D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47A7538D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793D17B8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20</w:t>
      </w:r>
    </w:p>
    <w:p w14:paraId="37C3E355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70F50686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030829EF" w14:textId="429E1A51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2F34AD2E">
          <v:shape id="_x0000_i1264" type="#_x0000_t75" style="width:1in;height:1in" o:ole="">
            <v:imagedata r:id="rId18" o:title=""/>
          </v:shape>
          <w:control r:id="rId102" w:name="DefaultOcxName65" w:shapeid="_x0000_i1264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6B3D74FD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2FBDEC79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Aliasing could happen if we sample at higher than twice the highest frequency of the signal.</w:t>
      </w:r>
    </w:p>
    <w:p w14:paraId="2425B15B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5511A9E7" w14:textId="6F2698F6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2E48B0A">
          <v:shape id="_x0000_i1263" type="#_x0000_t75" style="width:18pt;height:15.6pt" o:ole="">
            <v:imagedata r:id="rId21" o:title=""/>
          </v:shape>
          <w:control r:id="rId103" w:name="DefaultOcxName66" w:shapeid="_x0000_i1263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21AFE573" w14:textId="3EB666C5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4B6C37D">
          <v:shape id="_x0000_i1262" type="#_x0000_t75" style="width:18pt;height:15.6pt" o:ole="">
            <v:imagedata r:id="rId23" o:title=""/>
          </v:shape>
          <w:control r:id="rId104" w:name="DefaultOcxName67" w:shapeid="_x0000_i1262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74024125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158A1684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6D8E72FC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21</w:t>
      </w:r>
    </w:p>
    <w:p w14:paraId="0CDE0DC2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3DC287A5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6ADA994F" w14:textId="3E20C174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 w14:anchorId="52768FD7">
          <v:shape id="_x0000_i1261" type="#_x0000_t75" style="width:1in;height:1in" o:ole="">
            <v:imagedata r:id="rId18" o:title=""/>
          </v:shape>
          <w:control r:id="rId105" w:name="DefaultOcxName68" w:shapeid="_x0000_i1261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5F3859C4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0FD8ADF7" w14:textId="3A4D7363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For the circuit below, the output will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be  3.3V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on P1.2 , when the resistance of the photocell is greater than 2.7 K ohm.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</w:r>
      <w:r>
        <w:rPr>
          <w:noProof/>
        </w:rPr>
        <w:drawing>
          <wp:inline distT="0" distB="0" distL="0" distR="0" wp14:anchorId="2979077E" wp14:editId="4EA5662C">
            <wp:extent cx="3604260" cy="28879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9694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5A1B67EF" w14:textId="2520620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23214531">
          <v:shape id="_x0000_i1260" type="#_x0000_t75" style="width:18pt;height:15.6pt" o:ole="">
            <v:imagedata r:id="rId23" o:title=""/>
          </v:shape>
          <w:control r:id="rId107" w:name="DefaultOcxName69" w:shapeid="_x0000_i1260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686F1031" w14:textId="4BBD0981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E68292A">
          <v:shape id="_x0000_i1259" type="#_x0000_t75" style="width:18pt;height:15.6pt" o:ole="">
            <v:imagedata r:id="rId21" o:title=""/>
          </v:shape>
          <w:control r:id="rId108" w:name="DefaultOcxName70" w:shapeid="_x0000_i1259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07CD15E0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61CCDF55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0BA0991F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22</w:t>
      </w:r>
    </w:p>
    <w:p w14:paraId="2B1EFA8D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5E7EC737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40AD7A92" w14:textId="72286BB9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0D000B39">
          <v:shape id="_x0000_i1258" type="#_x0000_t75" style="width:1in;height:1in" o:ole="">
            <v:imagedata r:id="rId18" o:title=""/>
          </v:shape>
          <w:control r:id="rId109" w:name="DefaultOcxName71" w:shapeid="_x0000_i1258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5A441AF7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01CB4D1A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lastRenderedPageBreak/>
        <w:t>Common mode rejection ratio CMRR is infinity in the practical difference amplifier circuit. </w:t>
      </w:r>
    </w:p>
    <w:p w14:paraId="6F5989FA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590F2A1E" w14:textId="025871B4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55BB50D0">
          <v:shape id="_x0000_i1257" type="#_x0000_t75" style="width:18pt;height:15.6pt" o:ole="">
            <v:imagedata r:id="rId23" o:title=""/>
          </v:shape>
          <w:control r:id="rId110" w:name="DefaultOcxName72" w:shapeid="_x0000_i1257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35CF99D7" w14:textId="2335C78A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0E1823DE">
          <v:shape id="_x0000_i1256" type="#_x0000_t75" style="width:18pt;height:15.6pt" o:ole="">
            <v:imagedata r:id="rId21" o:title=""/>
          </v:shape>
          <w:control r:id="rId111" w:name="DefaultOcxName73" w:shapeid="_x0000_i1256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784D97E1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53C89D94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525226EF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23</w:t>
      </w:r>
    </w:p>
    <w:p w14:paraId="34AC7571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572248FD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5957030D" w14:textId="08A294D3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4F24A921">
          <v:shape id="_x0000_i1255" type="#_x0000_t75" style="width:1in;height:1in" o:ole="">
            <v:imagedata r:id="rId18" o:title=""/>
          </v:shape>
          <w:control r:id="rId112" w:name="DefaultOcxName74" w:shapeid="_x0000_i1255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7A1CEE33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42EB0A9F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Dual slope ADCs are slow ADCs because they do not have DAC to increase the speed of the converter. </w:t>
      </w:r>
    </w:p>
    <w:p w14:paraId="4E034569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6E8AAA34" w14:textId="2AD627EC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C793AA4">
          <v:shape id="_x0000_i1254" type="#_x0000_t75" style="width:18pt;height:15.6pt" o:ole="">
            <v:imagedata r:id="rId21" o:title=""/>
          </v:shape>
          <w:control r:id="rId113" w:name="DefaultOcxName75" w:shapeid="_x0000_i1254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58B07DA8" w14:textId="67294412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1CB95BE">
          <v:shape id="_x0000_i1253" type="#_x0000_t75" style="width:18pt;height:15.6pt" o:ole="">
            <v:imagedata r:id="rId23" o:title=""/>
          </v:shape>
          <w:control r:id="rId114" w:name="DefaultOcxName76" w:shapeid="_x0000_i1253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05D17E1C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50DFB71C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31809D31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24</w:t>
      </w:r>
    </w:p>
    <w:p w14:paraId="2E1B297C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631334DD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72DFF2AD" w14:textId="48041DC8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5A3C9701">
          <v:shape id="_x0000_i1252" type="#_x0000_t75" style="width:1in;height:1in" o:ole="">
            <v:imagedata r:id="rId18" o:title=""/>
          </v:shape>
          <w:control r:id="rId115" w:name="DefaultOcxName77" w:shapeid="_x0000_i1252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146DC25F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51C6832A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The gain of real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is infinity. </w:t>
      </w:r>
    </w:p>
    <w:p w14:paraId="47A2B521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480B88C8" w14:textId="0B3B8ACA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lastRenderedPageBreak/>
        <w:object w:dxaOrig="1440" w:dyaOrig="1440" w14:anchorId="6179DA4D">
          <v:shape id="_x0000_i1251" type="#_x0000_t75" style="width:18pt;height:15.6pt" o:ole="">
            <v:imagedata r:id="rId23" o:title=""/>
          </v:shape>
          <w:control r:id="rId116" w:name="DefaultOcxName78" w:shapeid="_x0000_i1251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7D8B39AB" w14:textId="7D8228E1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1AB8AD1E">
          <v:shape id="_x0000_i1250" type="#_x0000_t75" style="width:18pt;height:15.6pt" o:ole="">
            <v:imagedata r:id="rId21" o:title=""/>
          </v:shape>
          <w:control r:id="rId117" w:name="DefaultOcxName79" w:shapeid="_x0000_i1250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61304D3B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150FB0DF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160105B9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25</w:t>
      </w:r>
    </w:p>
    <w:p w14:paraId="40455237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3E6FD0D0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14:paraId="62AA8451" w14:textId="4007C63A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39D61604">
          <v:shape id="_x0000_i1249" type="#_x0000_t75" style="width:1in;height:1in" o:ole="">
            <v:imagedata r:id="rId18" o:title=""/>
          </v:shape>
          <w:control r:id="rId118" w:name="DefaultOcxName80" w:shapeid="_x0000_i1249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42A2FF94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023396AE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We use the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circuit below with a gain factor R2/R1* (V2-V1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),  while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the noise affects both inputs of the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opamp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will be reduced.</w:t>
      </w:r>
    </w:p>
    <w:p w14:paraId="10283062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</w:p>
    <w:p w14:paraId="70D4E8A8" w14:textId="742FF75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noProof/>
        </w:rPr>
        <w:drawing>
          <wp:inline distT="0" distB="0" distL="0" distR="0" wp14:anchorId="6517612E" wp14:editId="2AF0D534">
            <wp:extent cx="3169920" cy="18135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69B2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7F59A475" w14:textId="5688FC8B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CF817B9">
          <v:shape id="_x0000_i1248" type="#_x0000_t75" style="width:18pt;height:15.6pt" o:ole="">
            <v:imagedata r:id="rId23" o:title=""/>
          </v:shape>
          <w:control r:id="rId120" w:name="DefaultOcxName81" w:shapeid="_x0000_i1248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2D0711B1" w14:textId="247DA2C8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4B2F144">
          <v:shape id="_x0000_i1247" type="#_x0000_t75" style="width:18pt;height:15.6pt" o:ole="">
            <v:imagedata r:id="rId21" o:title=""/>
          </v:shape>
          <w:control r:id="rId121" w:name="DefaultOcxName82" w:shapeid="_x0000_i1247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033E9071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1237EA10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061B2556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26</w:t>
      </w:r>
    </w:p>
    <w:p w14:paraId="5A73FD3A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2EC6819F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10678BA7" w14:textId="4108A4EC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 w14:anchorId="3FDEAE78">
          <v:shape id="_x0000_i1246" type="#_x0000_t75" style="width:1in;height:1in" o:ole="">
            <v:imagedata r:id="rId18" o:title=""/>
          </v:shape>
          <w:control r:id="rId122" w:name="DefaultOcxName83" w:shapeid="_x0000_i1246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6F6545CE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1B33DC42" w14:textId="528300C3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INA 128 below is one of the best instrumentation amplifiers in the market since it provides excellent gain with a high common-mode rejection ratio.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</w:r>
      <w:r>
        <w:rPr>
          <w:noProof/>
        </w:rPr>
        <w:drawing>
          <wp:inline distT="0" distB="0" distL="0" distR="0" wp14:anchorId="5CD81998" wp14:editId="37ABBD1E">
            <wp:extent cx="2613660" cy="33832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A386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1AAF1377" w14:textId="7266DDE0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95ABA8D">
          <v:shape id="_x0000_i1245" type="#_x0000_t75" style="width:18pt;height:15.6pt" o:ole="">
            <v:imagedata r:id="rId21" o:title=""/>
          </v:shape>
          <w:control r:id="rId124" w:name="DefaultOcxName84" w:shapeid="_x0000_i1245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498A7028" w14:textId="35E97FEB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58B3A75C">
          <v:shape id="_x0000_i1244" type="#_x0000_t75" style="width:18pt;height:15.6pt" o:ole="">
            <v:imagedata r:id="rId23" o:title=""/>
          </v:shape>
          <w:control r:id="rId125" w:name="DefaultOcxName85" w:shapeid="_x0000_i1244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5EFD83A6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3EB05E55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'True'.</w:t>
      </w:r>
    </w:p>
    <w:p w14:paraId="0F1FB35B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27</w:t>
      </w:r>
    </w:p>
    <w:p w14:paraId="4E3060AE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30F9DD03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14:paraId="7CA081D8" w14:textId="7D1D0156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7F286316">
          <v:shape id="_x0000_i1243" type="#_x0000_t75" style="width:1in;height:1in" o:ole="">
            <v:imagedata r:id="rId18" o:title=""/>
          </v:shape>
          <w:control r:id="rId126" w:name="DefaultOcxName86" w:shapeid="_x0000_i1243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34A23FCB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lastRenderedPageBreak/>
        <w:t>Question text</w:t>
      </w:r>
    </w:p>
    <w:p w14:paraId="4F762031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Droop effect is the gradual discharge on the capacitor during the sampling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mode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 </w:t>
      </w:r>
    </w:p>
    <w:p w14:paraId="01BDE2A7" w14:textId="77777777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Select one:</w:t>
      </w:r>
    </w:p>
    <w:p w14:paraId="6CACD4E4" w14:textId="0729B3EE" w:rsidR="00A45799" w:rsidRDefault="00A45799" w:rsidP="00A45799">
      <w:pPr>
        <w:shd w:val="clear" w:color="auto" w:fill="DEF2F8"/>
        <w:spacing w:after="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4B6E4E0F">
          <v:shape id="_x0000_i1242" type="#_x0000_t75" style="width:18pt;height:15.6pt" o:ole="">
            <v:imagedata r:id="rId23" o:title=""/>
          </v:shape>
          <w:control r:id="rId127" w:name="DefaultOcxName87" w:shapeid="_x0000_i1242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True</w:t>
      </w:r>
    </w:p>
    <w:p w14:paraId="3D701FD3" w14:textId="4035F16D" w:rsidR="00A45799" w:rsidRDefault="00A45799" w:rsidP="00A45799">
      <w:pPr>
        <w:shd w:val="clear" w:color="auto" w:fill="DEF2F8"/>
        <w:spacing w:after="72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object w:dxaOrig="1440" w:dyaOrig="1440" w14:anchorId="61B57415">
          <v:shape id="_x0000_i1241" type="#_x0000_t75" style="width:18pt;height:15.6pt" o:ole="">
            <v:imagedata r:id="rId21" o:title=""/>
          </v:shape>
          <w:control r:id="rId128" w:name="DefaultOcxName88" w:shapeid="_x0000_i1241"/>
        </w:objec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False</w:t>
      </w:r>
    </w:p>
    <w:p w14:paraId="1181A8EA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3639C285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The correct answer is 'False'.</w:t>
      </w:r>
    </w:p>
    <w:p w14:paraId="60E833EB" w14:textId="77777777" w:rsidR="00A45799" w:rsidRDefault="00A45799" w:rsidP="00A45799">
      <w:pPr>
        <w:shd w:val="clear" w:color="auto" w:fill="DEE2E6"/>
        <w:spacing w:after="0" w:line="240" w:lineRule="auto"/>
        <w:outlineLvl w:val="2"/>
        <w:rPr>
          <w:rFonts w:ascii="Century Gothic" w:eastAsia="Times New Roman" w:hAnsi="Century Gothic" w:cs="Times New Roman"/>
          <w:color w:val="FF6600"/>
          <w:sz w:val="18"/>
          <w:szCs w:val="18"/>
        </w:rPr>
      </w:pPr>
      <w:r>
        <w:rPr>
          <w:rFonts w:ascii="Century Gothic" w:eastAsia="Times New Roman" w:hAnsi="Century Gothic" w:cs="Times New Roman"/>
          <w:color w:val="FF6600"/>
          <w:sz w:val="18"/>
          <w:szCs w:val="18"/>
        </w:rPr>
        <w:t>Question </w:t>
      </w:r>
      <w:r>
        <w:rPr>
          <w:rFonts w:ascii="Century Gothic" w:eastAsia="Times New Roman" w:hAnsi="Century Gothic" w:cs="Times New Roman"/>
          <w:b/>
          <w:bCs/>
          <w:color w:val="FF6600"/>
          <w:sz w:val="27"/>
          <w:szCs w:val="27"/>
        </w:rPr>
        <w:t>28</w:t>
      </w:r>
    </w:p>
    <w:p w14:paraId="471CA2C6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Complete</w:t>
      </w:r>
    </w:p>
    <w:p w14:paraId="309D6F0E" w14:textId="77777777" w:rsidR="00A45799" w:rsidRDefault="00A45799" w:rsidP="00A45799">
      <w:pPr>
        <w:shd w:val="clear" w:color="auto" w:fill="DEE2E6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Mark 7.14 out of 10.00</w:t>
      </w:r>
    </w:p>
    <w:p w14:paraId="22BA3FDC" w14:textId="0F734D27" w:rsidR="00A45799" w:rsidRDefault="00A45799" w:rsidP="00A45799">
      <w:pPr>
        <w:shd w:val="clear" w:color="auto" w:fill="DEE2E6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 w14:anchorId="09333348">
          <v:shape id="_x0000_i1240" type="#_x0000_t75" style="width:1in;height:1in" o:ole="">
            <v:imagedata r:id="rId18" o:title=""/>
          </v:shape>
          <w:control r:id="rId129" w:name="DefaultOcxName89" w:shapeid="_x0000_i1240"/>
        </w:object>
      </w:r>
      <w:r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14:paraId="5E30913E" w14:textId="77777777" w:rsidR="00A45799" w:rsidRDefault="00A45799" w:rsidP="00A45799">
      <w:pPr>
        <w:shd w:val="clear" w:color="auto" w:fill="DEF2F8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Question text</w:t>
      </w:r>
    </w:p>
    <w:p w14:paraId="0840EBD1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We would like to develop a system using Arduino Uno to control the lights of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street lamps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automatically, i.e. when the sun shines fully the lamps are off and when the shining of the sun decreases the light of lamp increases and vice versa. </w:t>
      </w:r>
    </w:p>
    <w:p w14:paraId="3DA360CE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We used LDR as below. </w:t>
      </w:r>
    </w:p>
    <w:p w14:paraId="3FC59B4C" w14:textId="4267D8FC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noProof/>
        </w:rPr>
        <w:drawing>
          <wp:inline distT="0" distB="0" distL="0" distR="0" wp14:anchorId="0C4308FB" wp14:editId="643E3AEF">
            <wp:extent cx="2842260" cy="1722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91FF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The suggested code: </w:t>
      </w:r>
    </w:p>
    <w:p w14:paraId="27649FE2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Note:  if voltage output over 600, the lamps should be off </w:t>
      </w:r>
    </w:p>
    <w:p w14:paraId="5A565613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int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pwmPin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= 2;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int pot = A0;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int a1 = 0; 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 xml:space="preserve">int a2 =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0;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  </w:t>
      </w:r>
    </w:p>
    <w:p w14:paraId="3D3100DA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lastRenderedPageBreak/>
        <w:t xml:space="preserve">void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setup(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) 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{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</w:t>
      </w:r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 </w:t>
      </w:r>
      <w:proofErr w:type="spellStart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pinMode</w:t>
      </w:r>
      <w:proofErr w:type="spellEnd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(</w:t>
      </w:r>
      <w:proofErr w:type="spellStart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pwmPin</w:t>
      </w:r>
      <w:proofErr w:type="spellEnd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, XXXX); </w:t>
      </w:r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br/>
        <w:t xml:space="preserve">  </w:t>
      </w:r>
      <w:proofErr w:type="spellStart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pinMode</w:t>
      </w:r>
      <w:proofErr w:type="spellEnd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(pot, XX); 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 xml:space="preserve"> 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Serial.begin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(9600);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}</w:t>
      </w:r>
    </w:p>
    <w:p w14:paraId="1BFA7EE5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void 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loop(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)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{</w:t>
      </w:r>
    </w:p>
    <w:p w14:paraId="73E2C68B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  int value = </w:t>
      </w:r>
      <w:proofErr w:type="spell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analogRead</w:t>
      </w:r>
      <w:proofErr w:type="spell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(pot);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a1= value;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a2= 600-a</w:t>
      </w:r>
      <w:proofErr w:type="gramStart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1;   </w:t>
      </w:r>
      <w:proofErr w:type="gramEnd"/>
      <w:r>
        <w:rPr>
          <w:rFonts w:ascii="Century Gothic" w:eastAsia="Times New Roman" w:hAnsi="Century Gothic" w:cs="Times New Roman"/>
          <w:color w:val="2F6473"/>
          <w:sz w:val="23"/>
          <w:szCs w:val="23"/>
        </w:rPr>
        <w:t xml:space="preserve">     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if (value &lt; 600)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{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</w:t>
      </w:r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 </w:t>
      </w:r>
      <w:proofErr w:type="spellStart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digitalWrite</w:t>
      </w:r>
      <w:proofErr w:type="spellEnd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(</w:t>
      </w:r>
      <w:proofErr w:type="spellStart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pwmPin</w:t>
      </w:r>
      <w:proofErr w:type="spellEnd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, XX);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 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}</w:t>
      </w:r>
    </w:p>
    <w:p w14:paraId="5DE7BAE8" w14:textId="77777777" w:rsidR="00A45799" w:rsidRDefault="00A45799" w:rsidP="00A45799">
      <w:pPr>
        <w:shd w:val="clear" w:color="auto" w:fill="DEF2F8"/>
        <w:spacing w:after="120"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t>  if (value &gt; 600)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{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  </w:t>
      </w:r>
      <w:proofErr w:type="spellStart"/>
      <w:proofErr w:type="gramStart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digitalWrite</w:t>
      </w:r>
      <w:proofErr w:type="spellEnd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(</w:t>
      </w:r>
      <w:proofErr w:type="gramEnd"/>
      <w:r>
        <w:rPr>
          <w:rFonts w:ascii="Century Gothic" w:eastAsia="Times New Roman" w:hAnsi="Century Gothic" w:cs="Times New Roman"/>
          <w:b/>
          <w:bCs/>
          <w:color w:val="2F6473"/>
          <w:sz w:val="23"/>
          <w:szCs w:val="23"/>
        </w:rPr>
        <w:t>XXX,XXXX);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  }</w:t>
      </w: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  <w:t>}</w:t>
      </w:r>
    </w:p>
    <w:p w14:paraId="1DFA2C3A" w14:textId="77777777" w:rsidR="00A45799" w:rsidRDefault="00A45799" w:rsidP="00A45799">
      <w:pPr>
        <w:shd w:val="clear" w:color="auto" w:fill="DEF2F8"/>
        <w:spacing w:line="240" w:lineRule="auto"/>
        <w:rPr>
          <w:rFonts w:ascii="Century Gothic" w:eastAsia="Times New Roman" w:hAnsi="Century Gothic" w:cs="Times New Roman"/>
          <w:color w:val="2F6473"/>
          <w:sz w:val="23"/>
          <w:szCs w:val="23"/>
        </w:rPr>
      </w:pPr>
      <w:r>
        <w:rPr>
          <w:rFonts w:ascii="Century Gothic" w:eastAsia="Times New Roman" w:hAnsi="Century Gothic" w:cs="Times New Roman"/>
          <w:color w:val="2F6473"/>
          <w:sz w:val="23"/>
          <w:szCs w:val="23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856"/>
      </w:tblGrid>
      <w:tr w:rsidR="00A45799" w14:paraId="53B519A9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F6DA9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-The intensity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  shining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decreases the resistance of LDR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EB5E7" w14:textId="13348AFA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2BC4507">
                <v:shape id="_x0000_i1239" type="#_x0000_t75" style="width:226.8pt;height:18pt" o:ole="">
                  <v:imagedata r:id="rId131" o:title=""/>
                </v:shape>
                <w:control r:id="rId132" w:name="DefaultOcxName90" w:shapeid="_x0000_i1239"/>
              </w:object>
            </w:r>
          </w:p>
        </w:tc>
      </w:tr>
      <w:tr w:rsidR="00A45799" w14:paraId="143EE33E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651D1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-When the resistance of LDR decreases, the voltage at the analog pin: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DAE92" w14:textId="55523AA2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BB0C7BB">
                <v:shape id="_x0000_i1238" type="#_x0000_t75" style="width:226.8pt;height:18pt" o:ole="">
                  <v:imagedata r:id="rId133" o:title=""/>
                </v:shape>
                <w:control r:id="rId134" w:name="DefaultOcxName91" w:shapeid="_x0000_i1238"/>
              </w:object>
            </w:r>
          </w:p>
        </w:tc>
      </w:tr>
      <w:tr w:rsidR="00A45799" w14:paraId="24C9B318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090F2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-The voltage at analog pin increases, the PWM output, and the brightness of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lamp :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5826E" w14:textId="0E79EC00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7EB0E88">
                <v:shape id="_x0000_i1237" type="#_x0000_t75" style="width:226.8pt;height:18pt" o:ole="">
                  <v:imagedata r:id="rId135" o:title=""/>
                </v:shape>
                <w:control r:id="rId136" w:name="DefaultOcxName92" w:shapeid="_x0000_i1237"/>
              </w:object>
            </w:r>
          </w:p>
        </w:tc>
      </w:tr>
      <w:tr w:rsidR="00A45799" w14:paraId="0BCA6EDD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8603B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-XXXX is: </w:t>
            </w:r>
          </w:p>
          <w:p w14:paraId="35C0A056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pwmPin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XXXX);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3C21C" w14:textId="4168F8AD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F99275A">
                <v:shape id="_x0000_i1236" type="#_x0000_t75" style="width:226.8pt;height:18pt" o:ole="">
                  <v:imagedata r:id="rId137" o:title=""/>
                </v:shape>
                <w:control r:id="rId138" w:name="DefaultOcxName93" w:shapeid="_x0000_i1236"/>
              </w:object>
            </w:r>
          </w:p>
        </w:tc>
      </w:tr>
      <w:tr w:rsidR="00A45799" w14:paraId="4652F721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BBAB9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-XX is: </w:t>
            </w:r>
          </w:p>
          <w:p w14:paraId="0D072C05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pot, XX);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06300" w14:textId="119DA3DA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1877BE1">
                <v:shape id="_x0000_i1235" type="#_x0000_t75" style="width:226.8pt;height:18pt" o:ole="">
                  <v:imagedata r:id="rId139" o:title=""/>
                </v:shape>
                <w:control r:id="rId140" w:name="DefaultOcxName94" w:shapeid="_x0000_i1235"/>
              </w:object>
            </w:r>
          </w:p>
        </w:tc>
      </w:tr>
      <w:tr w:rsidR="00A45799" w14:paraId="337C5F6A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F77B0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digitalWrite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pwmPin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XX);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F9ECF" w14:textId="516B8CD2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5A83034">
                <v:shape id="_x0000_i1234" type="#_x0000_t75" style="width:226.8pt;height:18pt" o:ole="">
                  <v:imagedata r:id="rId141" o:title=""/>
                </v:shape>
                <w:control r:id="rId142" w:name="DefaultOcxName95" w:shapeid="_x0000_i1234"/>
              </w:object>
            </w:r>
          </w:p>
        </w:tc>
      </w:tr>
      <w:tr w:rsidR="00A45799" w14:paraId="5BF7D3BF" w14:textId="77777777" w:rsidTr="00A457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534C8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-XXX, XXXX are: </w:t>
            </w:r>
          </w:p>
          <w:p w14:paraId="56A6BD3D" w14:textId="77777777" w:rsidR="00A45799" w:rsidRDefault="00A457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digitalWrite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XXX,XXXX);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6AC2B" w14:textId="664114CE" w:rsidR="00A45799" w:rsidRDefault="00A4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04E2BB3">
                <v:shape id="_x0000_i1233" type="#_x0000_t75" style="width:226.8pt;height:18pt" o:ole="">
                  <v:imagedata r:id="rId143" o:title=""/>
                </v:shape>
                <w:control r:id="rId144" w:name="DefaultOcxName96" w:shapeid="_x0000_i1233"/>
              </w:object>
            </w:r>
          </w:p>
        </w:tc>
      </w:tr>
    </w:tbl>
    <w:p w14:paraId="4D833654" w14:textId="77777777" w:rsidR="00A45799" w:rsidRDefault="00A45799" w:rsidP="00A45799">
      <w:pPr>
        <w:shd w:val="clear" w:color="auto" w:fill="FCEFDC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FF6600"/>
          <w:sz w:val="24"/>
          <w:szCs w:val="24"/>
        </w:rPr>
      </w:pPr>
      <w:r>
        <w:rPr>
          <w:rFonts w:ascii="Century Gothic" w:eastAsia="Times New Roman" w:hAnsi="Century Gothic" w:cs="Times New Roman"/>
          <w:color w:val="FF6600"/>
          <w:sz w:val="24"/>
          <w:szCs w:val="24"/>
        </w:rPr>
        <w:t>Feedback</w:t>
      </w:r>
    </w:p>
    <w:p w14:paraId="3DC81C97" w14:textId="77777777" w:rsidR="00A45799" w:rsidRDefault="00A45799" w:rsidP="00A45799">
      <w:pPr>
        <w:shd w:val="clear" w:color="auto" w:fill="FCEFDC"/>
        <w:spacing w:line="240" w:lineRule="auto"/>
        <w:rPr>
          <w:rFonts w:ascii="Century Gothic" w:eastAsia="Times New Roman" w:hAnsi="Century Gothic" w:cs="Times New Roman"/>
          <w:color w:val="7D5A29"/>
          <w:sz w:val="23"/>
          <w:szCs w:val="23"/>
        </w:rPr>
      </w:pPr>
      <w:r>
        <w:rPr>
          <w:rFonts w:ascii="Century Gothic" w:eastAsia="Times New Roman" w:hAnsi="Century Gothic" w:cs="Times New Roman"/>
          <w:color w:val="7D5A29"/>
          <w:sz w:val="23"/>
          <w:szCs w:val="23"/>
        </w:rPr>
        <w:lastRenderedPageBreak/>
        <w:t>The correct answer is: -The intensity of sun  shining decreases the resistance of LDR → The resistance of LDR increases, -When the resistance of LDR decreases, the voltage at the analog pin:  → Voltage at analog pin increases, -The voltage at analog pin increases, the PWM output, and the brightness of the lamp : → PWM decreases and brightness of lamp decreases, -XXXX is: 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pinMode</w:t>
      </w:r>
      <w:proofErr w:type="spellEnd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(</w:t>
      </w:r>
      <w:proofErr w:type="spellStart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pwmPin</w:t>
      </w:r>
      <w:proofErr w:type="spellEnd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, XXXX); 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 → OUTPUT, -XX is: 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br/>
      </w:r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 </w:t>
      </w:r>
      <w:proofErr w:type="spellStart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pinMode</w:t>
      </w:r>
      <w:proofErr w:type="spellEnd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(pot, XX); 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 → INPUT, </w:t>
      </w:r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 </w:t>
      </w:r>
      <w:proofErr w:type="spellStart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digitalWrite</w:t>
      </w:r>
      <w:proofErr w:type="spellEnd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(</w:t>
      </w:r>
      <w:proofErr w:type="spellStart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pwmPin</w:t>
      </w:r>
      <w:proofErr w:type="spellEnd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, XX);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  → a2, -XXX, XXXX are: 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digitalWrite</w:t>
      </w:r>
      <w:proofErr w:type="spellEnd"/>
      <w:r>
        <w:rPr>
          <w:rFonts w:ascii="Century Gothic" w:eastAsia="Times New Roman" w:hAnsi="Century Gothic" w:cs="Times New Roman"/>
          <w:b/>
          <w:bCs/>
          <w:color w:val="7D5A29"/>
          <w:sz w:val="23"/>
          <w:szCs w:val="23"/>
        </w:rPr>
        <w:t>(XXX,XXXX);</w:t>
      </w:r>
      <w:r>
        <w:rPr>
          <w:rFonts w:ascii="Century Gothic" w:eastAsia="Times New Roman" w:hAnsi="Century Gothic" w:cs="Times New Roman"/>
          <w:color w:val="7D5A29"/>
          <w:sz w:val="23"/>
          <w:szCs w:val="23"/>
        </w:rPr>
        <w:t xml:space="preserve"> → </w:t>
      </w:r>
      <w:proofErr w:type="spellStart"/>
      <w:r>
        <w:rPr>
          <w:rFonts w:ascii="Century Gothic" w:eastAsia="Times New Roman" w:hAnsi="Century Gothic" w:cs="Times New Roman"/>
          <w:color w:val="7D5A29"/>
          <w:sz w:val="23"/>
          <w:szCs w:val="23"/>
        </w:rPr>
        <w:t>pwmPin,LOW</w:t>
      </w:r>
      <w:proofErr w:type="spellEnd"/>
    </w:p>
    <w:p w14:paraId="40FDB229" w14:textId="77777777" w:rsidR="00A45799" w:rsidRDefault="00A45799" w:rsidP="00A45799"/>
    <w:p w14:paraId="77A0CB65" w14:textId="77777777" w:rsidR="00E43517" w:rsidRDefault="00E43517" w:rsidP="00E43517">
      <w:pPr>
        <w:pStyle w:val="NormalWeb"/>
        <w:spacing w:before="0" w:beforeAutospacing="0" w:after="120" w:afterAutospacing="0"/>
        <w:ind w:left="360"/>
        <w:rPr>
          <w:rFonts w:ascii="Century Gothic" w:hAnsi="Century Gothic"/>
          <w:color w:val="2F6473"/>
          <w:sz w:val="23"/>
          <w:szCs w:val="23"/>
        </w:rPr>
      </w:pPr>
    </w:p>
    <w:p w14:paraId="6EA7DC32" w14:textId="77777777" w:rsidR="005246CE" w:rsidRDefault="005246CE" w:rsidP="005246CE">
      <w:pPr>
        <w:pStyle w:val="ListParagraph"/>
        <w:ind w:left="360"/>
      </w:pPr>
    </w:p>
    <w:p w14:paraId="38B769C5" w14:textId="77777777" w:rsidR="005246CE" w:rsidRPr="005246CE" w:rsidRDefault="005246CE" w:rsidP="005246CE">
      <w:pPr>
        <w:pStyle w:val="ListParagraph"/>
        <w:ind w:left="360"/>
      </w:pPr>
    </w:p>
    <w:p w14:paraId="6F616AED" w14:textId="77777777" w:rsidR="005246CE" w:rsidRPr="009D032B" w:rsidRDefault="005246CE" w:rsidP="005246CE">
      <w:pPr>
        <w:pStyle w:val="ListParagraph"/>
        <w:ind w:left="360"/>
      </w:pPr>
    </w:p>
    <w:sectPr w:rsidR="005246CE" w:rsidRPr="009D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057D3"/>
    <w:multiLevelType w:val="hybridMultilevel"/>
    <w:tmpl w:val="15608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C7E39"/>
    <w:multiLevelType w:val="hybridMultilevel"/>
    <w:tmpl w:val="54CA4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2715F2"/>
    <w:multiLevelType w:val="hybridMultilevel"/>
    <w:tmpl w:val="29F28E58"/>
    <w:lvl w:ilvl="0" w:tplc="88988F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D92"/>
    <w:rsid w:val="00141D92"/>
    <w:rsid w:val="0026649A"/>
    <w:rsid w:val="00304EB3"/>
    <w:rsid w:val="005246CE"/>
    <w:rsid w:val="00546C69"/>
    <w:rsid w:val="007267DD"/>
    <w:rsid w:val="008D0CFC"/>
    <w:rsid w:val="009D032B"/>
    <w:rsid w:val="00A45799"/>
    <w:rsid w:val="00AA1403"/>
    <w:rsid w:val="00C865E8"/>
    <w:rsid w:val="00E43517"/>
    <w:rsid w:val="00E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D541"/>
  <w15:docId w15:val="{2CD3F1BF-DE3B-45C1-8B6A-C60002F8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6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46C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6C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46C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86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65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A4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66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7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694808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1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4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8098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6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8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5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076988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3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5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27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06467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3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04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5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729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753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9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1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9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1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0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2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4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9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4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8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1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6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3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8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1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91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4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2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1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5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9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50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2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8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5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9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35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68090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control" Target="activeX/activeX80.xml"/><Relationship Id="rId21" Type="http://schemas.openxmlformats.org/officeDocument/2006/relationships/image" Target="media/image16.wmf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84" Type="http://schemas.openxmlformats.org/officeDocument/2006/relationships/image" Target="media/image30.wmf"/><Relationship Id="rId89" Type="http://schemas.openxmlformats.org/officeDocument/2006/relationships/control" Target="activeX/activeX53.xml"/><Relationship Id="rId112" Type="http://schemas.openxmlformats.org/officeDocument/2006/relationships/control" Target="activeX/activeX75.xml"/><Relationship Id="rId133" Type="http://schemas.openxmlformats.org/officeDocument/2006/relationships/image" Target="media/image38.wmf"/><Relationship Id="rId138" Type="http://schemas.openxmlformats.org/officeDocument/2006/relationships/control" Target="activeX/activeX94.xml"/><Relationship Id="rId16" Type="http://schemas.openxmlformats.org/officeDocument/2006/relationships/image" Target="media/image12.png"/><Relationship Id="rId107" Type="http://schemas.openxmlformats.org/officeDocument/2006/relationships/control" Target="activeX/activeX70.xml"/><Relationship Id="rId11" Type="http://schemas.openxmlformats.org/officeDocument/2006/relationships/image" Target="media/image7.png"/><Relationship Id="rId32" Type="http://schemas.openxmlformats.org/officeDocument/2006/relationships/control" Target="activeX/activeX8.xml"/><Relationship Id="rId37" Type="http://schemas.openxmlformats.org/officeDocument/2006/relationships/control" Target="activeX/activeX13.xml"/><Relationship Id="rId53" Type="http://schemas.openxmlformats.org/officeDocument/2006/relationships/control" Target="activeX/activeX25.xml"/><Relationship Id="rId58" Type="http://schemas.openxmlformats.org/officeDocument/2006/relationships/control" Target="activeX/activeX28.xml"/><Relationship Id="rId74" Type="http://schemas.openxmlformats.org/officeDocument/2006/relationships/control" Target="activeX/activeX42.xml"/><Relationship Id="rId79" Type="http://schemas.openxmlformats.org/officeDocument/2006/relationships/control" Target="activeX/activeX47.xml"/><Relationship Id="rId102" Type="http://schemas.openxmlformats.org/officeDocument/2006/relationships/control" Target="activeX/activeX66.xml"/><Relationship Id="rId123" Type="http://schemas.openxmlformats.org/officeDocument/2006/relationships/image" Target="media/image35.png"/><Relationship Id="rId128" Type="http://schemas.openxmlformats.org/officeDocument/2006/relationships/control" Target="activeX/activeX89.xml"/><Relationship Id="rId144" Type="http://schemas.openxmlformats.org/officeDocument/2006/relationships/control" Target="activeX/activeX97.xml"/><Relationship Id="rId5" Type="http://schemas.openxmlformats.org/officeDocument/2006/relationships/image" Target="media/image1.png"/><Relationship Id="rId90" Type="http://schemas.openxmlformats.org/officeDocument/2006/relationships/control" Target="activeX/activeX54.xml"/><Relationship Id="rId95" Type="http://schemas.openxmlformats.org/officeDocument/2006/relationships/control" Target="activeX/activeX59.xml"/><Relationship Id="rId22" Type="http://schemas.openxmlformats.org/officeDocument/2006/relationships/control" Target="activeX/activeX2.xml"/><Relationship Id="rId27" Type="http://schemas.openxmlformats.org/officeDocument/2006/relationships/control" Target="activeX/activeX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control" Target="activeX/activeX34.xml"/><Relationship Id="rId69" Type="http://schemas.openxmlformats.org/officeDocument/2006/relationships/image" Target="media/image27.wmf"/><Relationship Id="rId113" Type="http://schemas.openxmlformats.org/officeDocument/2006/relationships/control" Target="activeX/activeX76.xml"/><Relationship Id="rId118" Type="http://schemas.openxmlformats.org/officeDocument/2006/relationships/control" Target="activeX/activeX81.xml"/><Relationship Id="rId134" Type="http://schemas.openxmlformats.org/officeDocument/2006/relationships/control" Target="activeX/activeX92.xml"/><Relationship Id="rId139" Type="http://schemas.openxmlformats.org/officeDocument/2006/relationships/image" Target="media/image41.wmf"/><Relationship Id="rId80" Type="http://schemas.openxmlformats.org/officeDocument/2006/relationships/image" Target="media/image29.png"/><Relationship Id="rId85" Type="http://schemas.openxmlformats.org/officeDocument/2006/relationships/control" Target="activeX/activeX5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ontrol" Target="activeX/activeX4.xml"/><Relationship Id="rId33" Type="http://schemas.openxmlformats.org/officeDocument/2006/relationships/control" Target="activeX/activeX9.xml"/><Relationship Id="rId38" Type="http://schemas.openxmlformats.org/officeDocument/2006/relationships/control" Target="activeX/activeX14.xml"/><Relationship Id="rId46" Type="http://schemas.openxmlformats.org/officeDocument/2006/relationships/control" Target="activeX/activeX21.xml"/><Relationship Id="rId59" Type="http://schemas.openxmlformats.org/officeDocument/2006/relationships/control" Target="activeX/activeX29.xml"/><Relationship Id="rId67" Type="http://schemas.openxmlformats.org/officeDocument/2006/relationships/control" Target="activeX/activeX37.xml"/><Relationship Id="rId103" Type="http://schemas.openxmlformats.org/officeDocument/2006/relationships/control" Target="activeX/activeX67.xml"/><Relationship Id="rId108" Type="http://schemas.openxmlformats.org/officeDocument/2006/relationships/control" Target="activeX/activeX71.xml"/><Relationship Id="rId116" Type="http://schemas.openxmlformats.org/officeDocument/2006/relationships/control" Target="activeX/activeX79.xml"/><Relationship Id="rId124" Type="http://schemas.openxmlformats.org/officeDocument/2006/relationships/control" Target="activeX/activeX85.xml"/><Relationship Id="rId129" Type="http://schemas.openxmlformats.org/officeDocument/2006/relationships/control" Target="activeX/activeX90.xml"/><Relationship Id="rId137" Type="http://schemas.openxmlformats.org/officeDocument/2006/relationships/image" Target="media/image40.wmf"/><Relationship Id="rId20" Type="http://schemas.openxmlformats.org/officeDocument/2006/relationships/image" Target="media/image15.png"/><Relationship Id="rId41" Type="http://schemas.openxmlformats.org/officeDocument/2006/relationships/control" Target="activeX/activeX17.xml"/><Relationship Id="rId54" Type="http://schemas.openxmlformats.org/officeDocument/2006/relationships/control" Target="activeX/activeX26.xml"/><Relationship Id="rId62" Type="http://schemas.openxmlformats.org/officeDocument/2006/relationships/control" Target="activeX/activeX32.xml"/><Relationship Id="rId70" Type="http://schemas.openxmlformats.org/officeDocument/2006/relationships/control" Target="activeX/activeX39.xml"/><Relationship Id="rId75" Type="http://schemas.openxmlformats.org/officeDocument/2006/relationships/control" Target="activeX/activeX43.xml"/><Relationship Id="rId83" Type="http://schemas.openxmlformats.org/officeDocument/2006/relationships/control" Target="activeX/activeX50.xml"/><Relationship Id="rId88" Type="http://schemas.openxmlformats.org/officeDocument/2006/relationships/image" Target="media/image32.wmf"/><Relationship Id="rId91" Type="http://schemas.openxmlformats.org/officeDocument/2006/relationships/control" Target="activeX/activeX55.xml"/><Relationship Id="rId96" Type="http://schemas.openxmlformats.org/officeDocument/2006/relationships/control" Target="activeX/activeX60.xml"/><Relationship Id="rId111" Type="http://schemas.openxmlformats.org/officeDocument/2006/relationships/control" Target="activeX/activeX74.xml"/><Relationship Id="rId132" Type="http://schemas.openxmlformats.org/officeDocument/2006/relationships/control" Target="activeX/activeX91.xml"/><Relationship Id="rId140" Type="http://schemas.openxmlformats.org/officeDocument/2006/relationships/control" Target="activeX/activeX95.xm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7.wmf"/><Relationship Id="rId28" Type="http://schemas.openxmlformats.org/officeDocument/2006/relationships/image" Target="media/image19.wmf"/><Relationship Id="rId36" Type="http://schemas.openxmlformats.org/officeDocument/2006/relationships/control" Target="activeX/activeX12.xml"/><Relationship Id="rId49" Type="http://schemas.openxmlformats.org/officeDocument/2006/relationships/control" Target="activeX/activeX23.xml"/><Relationship Id="rId57" Type="http://schemas.openxmlformats.org/officeDocument/2006/relationships/image" Target="media/image26.wmf"/><Relationship Id="rId106" Type="http://schemas.openxmlformats.org/officeDocument/2006/relationships/image" Target="media/image33.png"/><Relationship Id="rId114" Type="http://schemas.openxmlformats.org/officeDocument/2006/relationships/control" Target="activeX/activeX77.xml"/><Relationship Id="rId119" Type="http://schemas.openxmlformats.org/officeDocument/2006/relationships/image" Target="media/image34.png"/><Relationship Id="rId127" Type="http://schemas.openxmlformats.org/officeDocument/2006/relationships/control" Target="activeX/activeX88.xml"/><Relationship Id="rId10" Type="http://schemas.openxmlformats.org/officeDocument/2006/relationships/image" Target="media/image6.png"/><Relationship Id="rId31" Type="http://schemas.openxmlformats.org/officeDocument/2006/relationships/control" Target="activeX/activeX7.xml"/><Relationship Id="rId44" Type="http://schemas.openxmlformats.org/officeDocument/2006/relationships/control" Target="activeX/activeX20.xml"/><Relationship Id="rId52" Type="http://schemas.openxmlformats.org/officeDocument/2006/relationships/image" Target="media/image24.wmf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73" Type="http://schemas.openxmlformats.org/officeDocument/2006/relationships/control" Target="activeX/activeX41.xml"/><Relationship Id="rId78" Type="http://schemas.openxmlformats.org/officeDocument/2006/relationships/control" Target="activeX/activeX46.xml"/><Relationship Id="rId81" Type="http://schemas.openxmlformats.org/officeDocument/2006/relationships/control" Target="activeX/activeX48.xml"/><Relationship Id="rId86" Type="http://schemas.openxmlformats.org/officeDocument/2006/relationships/image" Target="media/image31.wmf"/><Relationship Id="rId94" Type="http://schemas.openxmlformats.org/officeDocument/2006/relationships/control" Target="activeX/activeX58.xml"/><Relationship Id="rId99" Type="http://schemas.openxmlformats.org/officeDocument/2006/relationships/control" Target="activeX/activeX63.xml"/><Relationship Id="rId101" Type="http://schemas.openxmlformats.org/officeDocument/2006/relationships/control" Target="activeX/activeX65.xml"/><Relationship Id="rId122" Type="http://schemas.openxmlformats.org/officeDocument/2006/relationships/control" Target="activeX/activeX84.xml"/><Relationship Id="rId130" Type="http://schemas.openxmlformats.org/officeDocument/2006/relationships/image" Target="media/image36.png"/><Relationship Id="rId135" Type="http://schemas.openxmlformats.org/officeDocument/2006/relationships/image" Target="media/image39.wmf"/><Relationship Id="rId143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9" Type="http://schemas.openxmlformats.org/officeDocument/2006/relationships/control" Target="activeX/activeX15.xml"/><Relationship Id="rId109" Type="http://schemas.openxmlformats.org/officeDocument/2006/relationships/control" Target="activeX/activeX72.xml"/><Relationship Id="rId34" Type="http://schemas.openxmlformats.org/officeDocument/2006/relationships/control" Target="activeX/activeX10.xml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control" Target="activeX/activeX44.xml"/><Relationship Id="rId97" Type="http://schemas.openxmlformats.org/officeDocument/2006/relationships/control" Target="activeX/activeX61.xml"/><Relationship Id="rId104" Type="http://schemas.openxmlformats.org/officeDocument/2006/relationships/control" Target="activeX/activeX68.xml"/><Relationship Id="rId120" Type="http://schemas.openxmlformats.org/officeDocument/2006/relationships/control" Target="activeX/activeX82.xml"/><Relationship Id="rId125" Type="http://schemas.openxmlformats.org/officeDocument/2006/relationships/control" Target="activeX/activeX86.xml"/><Relationship Id="rId141" Type="http://schemas.openxmlformats.org/officeDocument/2006/relationships/image" Target="media/image42.wmf"/><Relationship Id="rId146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28.wmf"/><Relationship Id="rId92" Type="http://schemas.openxmlformats.org/officeDocument/2006/relationships/control" Target="activeX/activeX56.xml"/><Relationship Id="rId2" Type="http://schemas.openxmlformats.org/officeDocument/2006/relationships/styles" Target="styles.xml"/><Relationship Id="rId29" Type="http://schemas.openxmlformats.org/officeDocument/2006/relationships/control" Target="activeX/activeX6.xml"/><Relationship Id="rId24" Type="http://schemas.openxmlformats.org/officeDocument/2006/relationships/control" Target="activeX/activeX3.xml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66" Type="http://schemas.openxmlformats.org/officeDocument/2006/relationships/control" Target="activeX/activeX36.xml"/><Relationship Id="rId87" Type="http://schemas.openxmlformats.org/officeDocument/2006/relationships/control" Target="activeX/activeX52.xml"/><Relationship Id="rId110" Type="http://schemas.openxmlformats.org/officeDocument/2006/relationships/control" Target="activeX/activeX73.xml"/><Relationship Id="rId115" Type="http://schemas.openxmlformats.org/officeDocument/2006/relationships/control" Target="activeX/activeX78.xml"/><Relationship Id="rId131" Type="http://schemas.openxmlformats.org/officeDocument/2006/relationships/image" Target="media/image37.wmf"/><Relationship Id="rId136" Type="http://schemas.openxmlformats.org/officeDocument/2006/relationships/control" Target="activeX/activeX93.xml"/><Relationship Id="rId61" Type="http://schemas.openxmlformats.org/officeDocument/2006/relationships/control" Target="activeX/activeX31.xml"/><Relationship Id="rId82" Type="http://schemas.openxmlformats.org/officeDocument/2006/relationships/control" Target="activeX/activeX49.xml"/><Relationship Id="rId19" Type="http://schemas.openxmlformats.org/officeDocument/2006/relationships/control" Target="activeX/activeX1.xml"/><Relationship Id="rId14" Type="http://schemas.openxmlformats.org/officeDocument/2006/relationships/image" Target="media/image10.png"/><Relationship Id="rId30" Type="http://schemas.openxmlformats.org/officeDocument/2006/relationships/image" Target="media/image20.wmf"/><Relationship Id="rId35" Type="http://schemas.openxmlformats.org/officeDocument/2006/relationships/control" Target="activeX/activeX11.xml"/><Relationship Id="rId56" Type="http://schemas.openxmlformats.org/officeDocument/2006/relationships/control" Target="activeX/activeX27.xml"/><Relationship Id="rId77" Type="http://schemas.openxmlformats.org/officeDocument/2006/relationships/control" Target="activeX/activeX45.xml"/><Relationship Id="rId100" Type="http://schemas.openxmlformats.org/officeDocument/2006/relationships/control" Target="activeX/activeX64.xml"/><Relationship Id="rId105" Type="http://schemas.openxmlformats.org/officeDocument/2006/relationships/control" Target="activeX/activeX69.xml"/><Relationship Id="rId126" Type="http://schemas.openxmlformats.org/officeDocument/2006/relationships/control" Target="activeX/activeX87.xml"/><Relationship Id="rId8" Type="http://schemas.openxmlformats.org/officeDocument/2006/relationships/image" Target="media/image4.png"/><Relationship Id="rId51" Type="http://schemas.openxmlformats.org/officeDocument/2006/relationships/control" Target="activeX/activeX24.xml"/><Relationship Id="rId72" Type="http://schemas.openxmlformats.org/officeDocument/2006/relationships/control" Target="activeX/activeX40.xml"/><Relationship Id="rId93" Type="http://schemas.openxmlformats.org/officeDocument/2006/relationships/control" Target="activeX/activeX57.xml"/><Relationship Id="rId98" Type="http://schemas.openxmlformats.org/officeDocument/2006/relationships/control" Target="activeX/activeX62.xml"/><Relationship Id="rId121" Type="http://schemas.openxmlformats.org/officeDocument/2006/relationships/control" Target="activeX/activeX83.xml"/><Relationship Id="rId142" Type="http://schemas.openxmlformats.org/officeDocument/2006/relationships/control" Target="activeX/activeX9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3340</Words>
  <Characters>19041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KuDoS</dc:creator>
  <cp:keywords/>
  <dc:description/>
  <cp:lastModifiedBy>duhajarrar@hotmail.com</cp:lastModifiedBy>
  <cp:revision>6</cp:revision>
  <dcterms:created xsi:type="dcterms:W3CDTF">2021-02-02T10:51:00Z</dcterms:created>
  <dcterms:modified xsi:type="dcterms:W3CDTF">2021-02-03T11:48:00Z</dcterms:modified>
</cp:coreProperties>
</file>