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1C8" w:rsidRPr="00BE51C8" w:rsidRDefault="00BE51C8" w:rsidP="00BE51C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F16" w:hAnsi="F16" w:cs="F16"/>
          <w:b/>
          <w:bCs/>
          <w:sz w:val="32"/>
          <w:szCs w:val="32"/>
        </w:rPr>
      </w:pPr>
      <w:r w:rsidRPr="00BE51C8">
        <w:rPr>
          <w:rFonts w:ascii="F16" w:hAnsi="F16" w:cs="F16"/>
          <w:b/>
          <w:bCs/>
          <w:sz w:val="32"/>
          <w:szCs w:val="32"/>
        </w:rPr>
        <w:t>Introduction to 8086 Microprocessor Based Computer</w:t>
      </w:r>
    </w:p>
    <w:p w:rsidR="00BE51C8" w:rsidRPr="00BE51C8" w:rsidRDefault="00BE51C8" w:rsidP="00BE51C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F16" w:hAnsi="F16" w:cs="F16"/>
          <w:b/>
          <w:bCs/>
          <w:sz w:val="32"/>
          <w:szCs w:val="32"/>
        </w:rPr>
      </w:pPr>
      <w:r w:rsidRPr="00BE51C8">
        <w:rPr>
          <w:rFonts w:ascii="F16" w:hAnsi="F16" w:cs="F16"/>
          <w:b/>
          <w:bCs/>
          <w:sz w:val="32"/>
          <w:szCs w:val="32"/>
        </w:rPr>
        <w:t>MDA-8086 Kit</w:t>
      </w:r>
    </w:p>
    <w:p w:rsidR="00BE51C8" w:rsidRPr="00BE51C8" w:rsidRDefault="00BE51C8" w:rsidP="00BE51C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F17" w:hAnsi="F17" w:cs="F17"/>
          <w:b/>
          <w:bCs/>
          <w:sz w:val="32"/>
          <w:szCs w:val="32"/>
        </w:rPr>
      </w:pPr>
      <w:proofErr w:type="spellStart"/>
      <w:r w:rsidRPr="00BE51C8">
        <w:rPr>
          <w:rFonts w:ascii="F17" w:hAnsi="F17" w:cs="F17"/>
          <w:b/>
          <w:bCs/>
          <w:sz w:val="32"/>
          <w:szCs w:val="32"/>
        </w:rPr>
        <w:t>Birzeit</w:t>
      </w:r>
      <w:proofErr w:type="spellEnd"/>
      <w:r w:rsidRPr="00BE51C8">
        <w:rPr>
          <w:rFonts w:ascii="F17" w:hAnsi="F17" w:cs="F17"/>
          <w:b/>
          <w:bCs/>
          <w:sz w:val="32"/>
          <w:szCs w:val="32"/>
        </w:rPr>
        <w:t xml:space="preserve"> University</w:t>
      </w:r>
    </w:p>
    <w:p w:rsidR="00BE51C8" w:rsidRPr="00BE51C8" w:rsidRDefault="00BE51C8" w:rsidP="00BE51C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F17" w:hAnsi="F17" w:cs="F17"/>
          <w:b/>
          <w:bCs/>
          <w:sz w:val="32"/>
          <w:szCs w:val="32"/>
        </w:rPr>
      </w:pPr>
      <w:r w:rsidRPr="00BE51C8">
        <w:rPr>
          <w:rFonts w:ascii="F17" w:hAnsi="F17" w:cs="F17"/>
          <w:b/>
          <w:bCs/>
          <w:sz w:val="32"/>
          <w:szCs w:val="32"/>
        </w:rPr>
        <w:t>Information Technology Faculty</w:t>
      </w:r>
    </w:p>
    <w:p w:rsidR="00BE51C8" w:rsidRPr="00BE51C8" w:rsidRDefault="00BE51C8" w:rsidP="00BE51C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F17" w:hAnsi="F17" w:cs="F17"/>
          <w:b/>
          <w:bCs/>
          <w:sz w:val="32"/>
          <w:szCs w:val="32"/>
        </w:rPr>
      </w:pPr>
      <w:r w:rsidRPr="00BE51C8">
        <w:rPr>
          <w:rFonts w:ascii="F17" w:hAnsi="F17" w:cs="F17"/>
          <w:b/>
          <w:bCs/>
          <w:sz w:val="32"/>
          <w:szCs w:val="32"/>
        </w:rPr>
        <w:t>Computer Systems Engineering Department</w:t>
      </w:r>
    </w:p>
    <w:p w:rsidR="00BE51C8" w:rsidRPr="00BE51C8" w:rsidRDefault="00BE51C8" w:rsidP="00BE51C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F17" w:hAnsi="F17" w:cs="F17"/>
          <w:b/>
          <w:bCs/>
          <w:sz w:val="32"/>
          <w:szCs w:val="32"/>
        </w:rPr>
      </w:pPr>
      <w:r w:rsidRPr="00BE51C8">
        <w:rPr>
          <w:rFonts w:ascii="F17" w:hAnsi="F17" w:cs="F17"/>
          <w:b/>
          <w:bCs/>
          <w:sz w:val="32"/>
          <w:szCs w:val="32"/>
        </w:rPr>
        <w:t>August 23, 2010</w:t>
      </w:r>
    </w:p>
    <w:p w:rsidR="00094999" w:rsidRPr="00BE51C8" w:rsidRDefault="006E693D" w:rsidP="00BE51C8">
      <w:pPr>
        <w:jc w:val="center"/>
        <w:rPr>
          <w:b/>
          <w:bCs/>
          <w:sz w:val="32"/>
          <w:szCs w:val="32"/>
          <w:rtl/>
        </w:rPr>
      </w:pPr>
    </w:p>
    <w:p w:rsidR="00BE51C8" w:rsidRPr="00BE51C8" w:rsidRDefault="00BE51C8" w:rsidP="00BE51C8">
      <w:pPr>
        <w:jc w:val="center"/>
        <w:rPr>
          <w:b/>
          <w:bCs/>
          <w:sz w:val="32"/>
          <w:szCs w:val="32"/>
        </w:rPr>
      </w:pPr>
      <w:r w:rsidRPr="00BE51C8">
        <w:rPr>
          <w:b/>
          <w:bCs/>
          <w:sz w:val="32"/>
          <w:szCs w:val="32"/>
        </w:rPr>
        <w:t xml:space="preserve">Student name : </w:t>
      </w:r>
      <w:proofErr w:type="spellStart"/>
      <w:r w:rsidRPr="00BE51C8">
        <w:rPr>
          <w:b/>
          <w:bCs/>
          <w:sz w:val="32"/>
          <w:szCs w:val="32"/>
        </w:rPr>
        <w:t>Wafa</w:t>
      </w:r>
      <w:proofErr w:type="spellEnd"/>
      <w:r w:rsidRPr="00BE51C8">
        <w:rPr>
          <w:b/>
          <w:bCs/>
          <w:sz w:val="32"/>
          <w:szCs w:val="32"/>
        </w:rPr>
        <w:t xml:space="preserve"> </w:t>
      </w:r>
      <w:proofErr w:type="spellStart"/>
      <w:r w:rsidRPr="00BE51C8">
        <w:rPr>
          <w:b/>
          <w:bCs/>
          <w:sz w:val="32"/>
          <w:szCs w:val="32"/>
        </w:rPr>
        <w:t>Hamzeh</w:t>
      </w:r>
      <w:proofErr w:type="spellEnd"/>
      <w:r w:rsidRPr="00BE51C8">
        <w:rPr>
          <w:b/>
          <w:bCs/>
          <w:sz w:val="32"/>
          <w:szCs w:val="32"/>
        </w:rPr>
        <w:t xml:space="preserve"> .</w:t>
      </w:r>
    </w:p>
    <w:p w:rsidR="00BE51C8" w:rsidRPr="00BE51C8" w:rsidRDefault="00BE51C8" w:rsidP="00BE51C8">
      <w:pPr>
        <w:jc w:val="center"/>
        <w:rPr>
          <w:b/>
          <w:bCs/>
          <w:sz w:val="32"/>
          <w:szCs w:val="32"/>
        </w:rPr>
      </w:pPr>
      <w:r w:rsidRPr="00BE51C8">
        <w:rPr>
          <w:b/>
          <w:bCs/>
          <w:sz w:val="32"/>
          <w:szCs w:val="32"/>
        </w:rPr>
        <w:t>Student ID : 1080878.</w:t>
      </w:r>
    </w:p>
    <w:p w:rsidR="00BE51C8" w:rsidRPr="00BE51C8" w:rsidRDefault="00BE51C8" w:rsidP="00BE51C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TA : </w:t>
      </w:r>
      <w:proofErr w:type="spellStart"/>
      <w:r>
        <w:rPr>
          <w:b/>
          <w:bCs/>
          <w:sz w:val="32"/>
          <w:szCs w:val="32"/>
        </w:rPr>
        <w:t>Ayman</w:t>
      </w:r>
      <w:proofErr w:type="spellEnd"/>
      <w:r>
        <w:rPr>
          <w:b/>
          <w:bCs/>
          <w:sz w:val="32"/>
          <w:szCs w:val="32"/>
        </w:rPr>
        <w:t xml:space="preserve">  </w:t>
      </w:r>
      <w:proofErr w:type="spellStart"/>
      <w:r>
        <w:rPr>
          <w:b/>
          <w:bCs/>
          <w:sz w:val="32"/>
          <w:szCs w:val="32"/>
        </w:rPr>
        <w:t>Arandi</w:t>
      </w:r>
      <w:proofErr w:type="spellEnd"/>
      <w:r>
        <w:rPr>
          <w:b/>
          <w:bCs/>
          <w:sz w:val="32"/>
          <w:szCs w:val="32"/>
        </w:rPr>
        <w:t xml:space="preserve"> .</w:t>
      </w:r>
    </w:p>
    <w:p w:rsidR="00BE51C8" w:rsidRPr="00BE51C8" w:rsidRDefault="00BE51C8" w:rsidP="00BE51C8">
      <w:pPr>
        <w:jc w:val="center"/>
        <w:rPr>
          <w:b/>
          <w:bCs/>
          <w:sz w:val="32"/>
          <w:szCs w:val="32"/>
        </w:rPr>
      </w:pPr>
    </w:p>
    <w:p w:rsidR="00BE51C8" w:rsidRPr="00BE51C8" w:rsidRDefault="00BE51C8" w:rsidP="00BE51C8">
      <w:pPr>
        <w:jc w:val="center"/>
        <w:rPr>
          <w:b/>
          <w:bCs/>
          <w:sz w:val="32"/>
          <w:szCs w:val="32"/>
        </w:rPr>
      </w:pPr>
    </w:p>
    <w:p w:rsidR="00BE51C8" w:rsidRPr="00BE51C8" w:rsidRDefault="00BE51C8" w:rsidP="00BE51C8">
      <w:pPr>
        <w:rPr>
          <w:b/>
          <w:bCs/>
          <w:sz w:val="32"/>
          <w:szCs w:val="32"/>
        </w:rPr>
      </w:pPr>
    </w:p>
    <w:p w:rsidR="00BE51C8" w:rsidRPr="00BE51C8" w:rsidRDefault="00BE51C8" w:rsidP="00BE51C8">
      <w:pPr>
        <w:jc w:val="center"/>
        <w:rPr>
          <w:rFonts w:ascii="F30" w:hAnsi="F30" w:cs="F30"/>
          <w:b/>
          <w:bCs/>
          <w:sz w:val="32"/>
          <w:szCs w:val="32"/>
        </w:rPr>
      </w:pPr>
      <w:r w:rsidRPr="00BE51C8">
        <w:rPr>
          <w:b/>
          <w:bCs/>
          <w:sz w:val="32"/>
          <w:szCs w:val="32"/>
        </w:rPr>
        <w:t xml:space="preserve">** This experiment introduce us to the </w:t>
      </w:r>
      <w:r w:rsidRPr="00BE51C8">
        <w:rPr>
          <w:rFonts w:ascii="F30" w:hAnsi="F30" w:cs="F30"/>
          <w:b/>
          <w:bCs/>
          <w:sz w:val="32"/>
          <w:szCs w:val="32"/>
        </w:rPr>
        <w:t>Intel 8086 Microprocessor Based Trainer (</w:t>
      </w:r>
      <w:r w:rsidRPr="00BE51C8">
        <w:rPr>
          <w:b/>
          <w:bCs/>
          <w:sz w:val="32"/>
          <w:szCs w:val="32"/>
        </w:rPr>
        <w:t xml:space="preserve"> MDA-8086 Kit) </w:t>
      </w:r>
      <w:r w:rsidRPr="00BE51C8">
        <w:rPr>
          <w:rFonts w:ascii="F30" w:hAnsi="F30" w:cs="F30"/>
          <w:b/>
          <w:bCs/>
          <w:sz w:val="32"/>
          <w:szCs w:val="32"/>
        </w:rPr>
        <w:t xml:space="preserve">and its </w:t>
      </w:r>
      <w:proofErr w:type="spellStart"/>
      <w:r w:rsidRPr="00BE51C8">
        <w:rPr>
          <w:rFonts w:ascii="F30" w:hAnsi="F30" w:cs="F30"/>
          <w:b/>
          <w:bCs/>
          <w:sz w:val="32"/>
          <w:szCs w:val="32"/>
        </w:rPr>
        <w:t>WinComm</w:t>
      </w:r>
      <w:proofErr w:type="spellEnd"/>
      <w:r w:rsidRPr="00BE51C8">
        <w:rPr>
          <w:rFonts w:ascii="F30" w:hAnsi="F30" w:cs="F30"/>
          <w:b/>
          <w:bCs/>
          <w:sz w:val="32"/>
          <w:szCs w:val="32"/>
        </w:rPr>
        <w:t xml:space="preserve"> software and its schematic </w:t>
      </w:r>
    </w:p>
    <w:p w:rsidR="00BE51C8" w:rsidRPr="00BE51C8" w:rsidRDefault="00BE51C8" w:rsidP="00BE51C8">
      <w:pPr>
        <w:autoSpaceDE w:val="0"/>
        <w:autoSpaceDN w:val="0"/>
        <w:bidi w:val="0"/>
        <w:adjustRightInd w:val="0"/>
        <w:spacing w:after="0" w:line="240" w:lineRule="auto"/>
        <w:rPr>
          <w:rFonts w:ascii="F35" w:hAnsi="F35" w:cs="F35"/>
          <w:b/>
          <w:bCs/>
          <w:sz w:val="32"/>
          <w:szCs w:val="32"/>
        </w:rPr>
      </w:pPr>
      <w:r w:rsidRPr="00BE51C8">
        <w:rPr>
          <w:rFonts w:ascii="F30" w:hAnsi="F30" w:cs="F30"/>
          <w:b/>
          <w:bCs/>
          <w:sz w:val="32"/>
          <w:szCs w:val="32"/>
        </w:rPr>
        <w:t>** The Kit operates  in tow modes ...</w:t>
      </w:r>
      <w:r w:rsidRPr="00BE51C8">
        <w:rPr>
          <w:b/>
          <w:bCs/>
          <w:sz w:val="32"/>
          <w:szCs w:val="32"/>
        </w:rPr>
        <w:t xml:space="preserve"> </w:t>
      </w:r>
      <w:r w:rsidRPr="00BE51C8">
        <w:rPr>
          <w:rFonts w:ascii="F15" w:hAnsi="F15" w:cs="F15"/>
          <w:b/>
          <w:bCs/>
          <w:sz w:val="32"/>
          <w:szCs w:val="32"/>
        </w:rPr>
        <w:t xml:space="preserve">in </w:t>
      </w:r>
      <w:r w:rsidRPr="00BE51C8">
        <w:rPr>
          <w:rFonts w:ascii="F35" w:hAnsi="F35" w:cs="F35"/>
          <w:b/>
          <w:bCs/>
          <w:sz w:val="32"/>
          <w:szCs w:val="32"/>
        </w:rPr>
        <w:t xml:space="preserve">Serial Mode </w:t>
      </w:r>
      <w:r w:rsidRPr="00BE51C8">
        <w:rPr>
          <w:rFonts w:ascii="F15" w:hAnsi="F15" w:cs="F15"/>
          <w:b/>
          <w:bCs/>
          <w:sz w:val="32"/>
          <w:szCs w:val="32"/>
        </w:rPr>
        <w:t xml:space="preserve">or </w:t>
      </w:r>
      <w:r w:rsidRPr="00BE51C8">
        <w:rPr>
          <w:rFonts w:ascii="F35" w:hAnsi="F35" w:cs="F35"/>
          <w:b/>
          <w:bCs/>
          <w:sz w:val="32"/>
          <w:szCs w:val="32"/>
        </w:rPr>
        <w:t>Keypad Machine</w:t>
      </w:r>
    </w:p>
    <w:p w:rsidR="00BE51C8" w:rsidRPr="00BE51C8" w:rsidRDefault="00BE51C8" w:rsidP="00BE51C8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sz w:val="32"/>
          <w:szCs w:val="32"/>
        </w:rPr>
      </w:pPr>
      <w:r w:rsidRPr="00BE51C8">
        <w:rPr>
          <w:rFonts w:ascii="F35" w:hAnsi="F35" w:cs="F35"/>
          <w:b/>
          <w:bCs/>
          <w:sz w:val="32"/>
          <w:szCs w:val="32"/>
        </w:rPr>
        <w:t>Code Mode</w:t>
      </w:r>
      <w:r w:rsidRPr="00BE51C8">
        <w:rPr>
          <w:rFonts w:ascii="F15" w:hAnsi="F15" w:cs="F15"/>
          <w:b/>
          <w:bCs/>
          <w:sz w:val="32"/>
          <w:szCs w:val="32"/>
        </w:rPr>
        <w:t xml:space="preserve">. </w:t>
      </w:r>
      <w:proofErr w:type="spellStart"/>
      <w:r w:rsidRPr="00BE51C8">
        <w:rPr>
          <w:rFonts w:ascii="F15" w:hAnsi="F15" w:cs="F15"/>
          <w:b/>
          <w:bCs/>
          <w:sz w:val="32"/>
          <w:szCs w:val="32"/>
        </w:rPr>
        <w:t>When ever</w:t>
      </w:r>
      <w:proofErr w:type="spellEnd"/>
      <w:r w:rsidRPr="00BE51C8">
        <w:rPr>
          <w:rFonts w:ascii="F15" w:hAnsi="F15" w:cs="F15"/>
          <w:b/>
          <w:bCs/>
          <w:sz w:val="32"/>
          <w:szCs w:val="32"/>
        </w:rPr>
        <w:t xml:space="preserve"> it is a </w:t>
      </w:r>
      <w:r w:rsidRPr="00BE51C8">
        <w:rPr>
          <w:rFonts w:ascii="F35" w:hAnsi="F35" w:cs="F35"/>
          <w:b/>
          <w:bCs/>
          <w:sz w:val="32"/>
          <w:szCs w:val="32"/>
        </w:rPr>
        <w:t xml:space="preserve">Kit Machine Code Mode, </w:t>
      </w:r>
      <w:r w:rsidRPr="00BE51C8">
        <w:rPr>
          <w:rFonts w:ascii="F15" w:hAnsi="F15" w:cs="F15"/>
          <w:b/>
          <w:bCs/>
          <w:sz w:val="32"/>
          <w:szCs w:val="32"/>
        </w:rPr>
        <w:t xml:space="preserve">kit keys-pad has the full control over the kit. On the other hand, when the kits operates in the </w:t>
      </w:r>
      <w:r w:rsidRPr="00BE51C8">
        <w:rPr>
          <w:rFonts w:ascii="F35" w:hAnsi="F35" w:cs="F35"/>
          <w:b/>
          <w:bCs/>
          <w:sz w:val="32"/>
          <w:szCs w:val="32"/>
        </w:rPr>
        <w:t>Serial Mode</w:t>
      </w:r>
      <w:r w:rsidRPr="00BE51C8">
        <w:rPr>
          <w:rFonts w:ascii="F15" w:hAnsi="F15" w:cs="F15"/>
          <w:b/>
          <w:bCs/>
          <w:sz w:val="32"/>
          <w:szCs w:val="32"/>
        </w:rPr>
        <w:t xml:space="preserve">, kit keys are functionless. </w:t>
      </w:r>
      <w:proofErr w:type="spellStart"/>
      <w:r w:rsidRPr="00BE51C8">
        <w:rPr>
          <w:rFonts w:ascii="F15" w:hAnsi="F15" w:cs="F15"/>
          <w:b/>
          <w:bCs/>
          <w:sz w:val="32"/>
          <w:szCs w:val="32"/>
        </w:rPr>
        <w:t>WinComm</w:t>
      </w:r>
      <w:proofErr w:type="spellEnd"/>
      <w:r w:rsidRPr="00BE51C8">
        <w:rPr>
          <w:rFonts w:ascii="F15" w:hAnsi="F15" w:cs="F15"/>
          <w:b/>
          <w:bCs/>
          <w:sz w:val="32"/>
          <w:szCs w:val="32"/>
        </w:rPr>
        <w:t xml:space="preserve"> software will be the window to the kit, where tools are provided to control the kit.</w:t>
      </w:r>
    </w:p>
    <w:p w:rsidR="00BE51C8" w:rsidRPr="00BE51C8" w:rsidRDefault="00BE51C8" w:rsidP="00BE51C8">
      <w:pPr>
        <w:jc w:val="center"/>
        <w:rPr>
          <w:b/>
          <w:bCs/>
          <w:sz w:val="32"/>
          <w:szCs w:val="32"/>
        </w:rPr>
      </w:pPr>
    </w:p>
    <w:p w:rsidR="00BE51C8" w:rsidRPr="00BE51C8" w:rsidRDefault="00BE51C8" w:rsidP="00BE51C8">
      <w:pPr>
        <w:autoSpaceDE w:val="0"/>
        <w:autoSpaceDN w:val="0"/>
        <w:bidi w:val="0"/>
        <w:adjustRightInd w:val="0"/>
        <w:spacing w:after="0" w:line="240" w:lineRule="auto"/>
        <w:rPr>
          <w:rFonts w:ascii="F15" w:hAnsi="F15" w:cs="F15"/>
          <w:b/>
          <w:bCs/>
          <w:sz w:val="32"/>
          <w:szCs w:val="32"/>
        </w:rPr>
      </w:pPr>
    </w:p>
    <w:p w:rsidR="00BE51C8" w:rsidRPr="00BE51C8" w:rsidRDefault="00BE51C8" w:rsidP="00BE51C8">
      <w:pPr>
        <w:autoSpaceDE w:val="0"/>
        <w:autoSpaceDN w:val="0"/>
        <w:bidi w:val="0"/>
        <w:adjustRightInd w:val="0"/>
        <w:spacing w:after="0" w:line="240" w:lineRule="auto"/>
        <w:rPr>
          <w:rFonts w:ascii="F15" w:hAnsi="F15" w:cs="F15"/>
          <w:b/>
          <w:bCs/>
          <w:sz w:val="32"/>
          <w:szCs w:val="32"/>
        </w:rPr>
      </w:pPr>
    </w:p>
    <w:sectPr w:rsidR="00BE51C8" w:rsidRPr="00BE51C8" w:rsidSect="00D71F5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16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17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3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3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1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E51C8"/>
    <w:rsid w:val="000A7EBD"/>
    <w:rsid w:val="006E693D"/>
    <w:rsid w:val="00BE51C8"/>
    <w:rsid w:val="00D14815"/>
    <w:rsid w:val="00D2336F"/>
    <w:rsid w:val="00D71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81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wafa</dc:creator>
  <cp:lastModifiedBy>User</cp:lastModifiedBy>
  <cp:revision>2</cp:revision>
  <dcterms:created xsi:type="dcterms:W3CDTF">2011-07-22T08:36:00Z</dcterms:created>
  <dcterms:modified xsi:type="dcterms:W3CDTF">2011-07-22T08:36:00Z</dcterms:modified>
</cp:coreProperties>
</file>