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"mbed.h"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"TextLCD.h"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BusIn inputs (p5,p6,p7,p16);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BusOut outputs(LED1,LED2,LED3,LED4);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DigitalIn a(p5),b(p6),c(p7),d(p16) 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I,O;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main()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{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a.mode(PullUp);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b.mode(PullUp);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c.mode(PullUp);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d.mode(PullUp);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while(1)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{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I=inputs;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O=0;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if(((I&amp;7)==6)|| ((I&amp;7)==1))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O=1;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if(((I&amp;15)==15)|| ((I&amp;15)==8))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O=O|2;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if((I&amp;5)==1)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O=O|4;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if(((I&amp;10)==8)|| ((I&amp;12)==4))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O=O|8;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outputs=O;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}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