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D2B4" w14:textId="77777777" w:rsidR="002C2CFB" w:rsidRDefault="00100D6D" w:rsidP="00100D6D">
      <w:pPr>
        <w:jc w:val="center"/>
      </w:pPr>
      <w:r>
        <w:rPr>
          <w:noProof/>
          <w:lang w:val="en-US"/>
        </w:rPr>
        <w:drawing>
          <wp:inline distT="0" distB="0" distL="0" distR="0" wp14:anchorId="6A12EC68" wp14:editId="7304344F">
            <wp:extent cx="791307"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791624" cy="571729"/>
                    </a:xfrm>
                    <a:prstGeom prst="rect">
                      <a:avLst/>
                    </a:prstGeom>
                  </pic:spPr>
                </pic:pic>
              </a:graphicData>
            </a:graphic>
          </wp:inline>
        </w:drawing>
      </w:r>
    </w:p>
    <w:p w14:paraId="0CD52327" w14:textId="77777777" w:rsidR="00100D6D" w:rsidRDefault="00100D6D" w:rsidP="00100D6D">
      <w:pPr>
        <w:jc w:val="center"/>
      </w:pPr>
    </w:p>
    <w:p w14:paraId="67B24809" w14:textId="77777777" w:rsidR="00100D6D" w:rsidRDefault="00100D6D" w:rsidP="00100D6D">
      <w:pPr>
        <w:jc w:val="center"/>
      </w:pPr>
    </w:p>
    <w:p w14:paraId="3D827C4D" w14:textId="77777777" w:rsidR="00100D6D" w:rsidRDefault="00100D6D" w:rsidP="00100D6D">
      <w:pPr>
        <w:jc w:val="center"/>
        <w:rPr>
          <w:b/>
          <w:sz w:val="28"/>
          <w:szCs w:val="28"/>
        </w:rPr>
      </w:pPr>
      <w:r>
        <w:rPr>
          <w:b/>
          <w:sz w:val="28"/>
          <w:szCs w:val="28"/>
        </w:rPr>
        <w:t>Birzeit University</w:t>
      </w:r>
    </w:p>
    <w:p w14:paraId="51E7798D" w14:textId="77777777" w:rsidR="00100D6D" w:rsidRDefault="00100D6D" w:rsidP="00100D6D">
      <w:pPr>
        <w:jc w:val="center"/>
        <w:rPr>
          <w:b/>
          <w:sz w:val="28"/>
          <w:szCs w:val="28"/>
        </w:rPr>
      </w:pPr>
      <w:r>
        <w:rPr>
          <w:b/>
          <w:sz w:val="28"/>
          <w:szCs w:val="28"/>
        </w:rPr>
        <w:t>Faculty of Engineering &amp; Techonology</w:t>
      </w:r>
    </w:p>
    <w:p w14:paraId="382EFF6C" w14:textId="77777777" w:rsidR="00100D6D" w:rsidRDefault="00100D6D" w:rsidP="00100D6D">
      <w:pPr>
        <w:jc w:val="center"/>
        <w:rPr>
          <w:b/>
          <w:sz w:val="28"/>
          <w:szCs w:val="28"/>
        </w:rPr>
      </w:pPr>
      <w:r>
        <w:rPr>
          <w:b/>
          <w:sz w:val="28"/>
          <w:szCs w:val="28"/>
        </w:rPr>
        <w:t>Department of Electrical &amp; Computer Engineering</w:t>
      </w:r>
    </w:p>
    <w:p w14:paraId="7E09ACF8" w14:textId="77777777" w:rsidR="00100D6D" w:rsidRDefault="00100D6D" w:rsidP="00100D6D">
      <w:pPr>
        <w:jc w:val="center"/>
        <w:rPr>
          <w:b/>
          <w:sz w:val="28"/>
          <w:szCs w:val="28"/>
        </w:rPr>
      </w:pPr>
      <w:r>
        <w:rPr>
          <w:b/>
          <w:sz w:val="28"/>
          <w:szCs w:val="28"/>
        </w:rPr>
        <w:t>ENEE</w:t>
      </w:r>
    </w:p>
    <w:p w14:paraId="543DA505" w14:textId="77777777" w:rsidR="00100D6D" w:rsidRDefault="00100D6D" w:rsidP="00100D6D">
      <w:pPr>
        <w:jc w:val="center"/>
        <w:rPr>
          <w:b/>
          <w:sz w:val="28"/>
          <w:szCs w:val="28"/>
        </w:rPr>
      </w:pPr>
    </w:p>
    <w:p w14:paraId="5BF0A5A1" w14:textId="77777777" w:rsidR="00100D6D" w:rsidRDefault="00100D6D" w:rsidP="00100D6D">
      <w:pPr>
        <w:jc w:val="center"/>
        <w:rPr>
          <w:b/>
          <w:sz w:val="28"/>
          <w:szCs w:val="28"/>
        </w:rPr>
      </w:pPr>
    </w:p>
    <w:p w14:paraId="3A0EF225" w14:textId="2E0B1F72" w:rsidR="00100D6D" w:rsidRDefault="00100D6D" w:rsidP="00100D6D">
      <w:pPr>
        <w:jc w:val="center"/>
        <w:rPr>
          <w:b/>
          <w:sz w:val="28"/>
          <w:szCs w:val="28"/>
        </w:rPr>
      </w:pPr>
      <w:r>
        <w:rPr>
          <w:b/>
          <w:sz w:val="28"/>
          <w:szCs w:val="28"/>
        </w:rPr>
        <w:t>“</w:t>
      </w:r>
      <w:r w:rsidR="00BC30A1">
        <w:rPr>
          <w:b/>
          <w:sz w:val="28"/>
          <w:szCs w:val="28"/>
        </w:rPr>
        <w:t xml:space="preserve">Passive Filters Report </w:t>
      </w:r>
      <w:r>
        <w:rPr>
          <w:b/>
          <w:sz w:val="28"/>
          <w:szCs w:val="28"/>
        </w:rPr>
        <w:t xml:space="preserve">” </w:t>
      </w:r>
    </w:p>
    <w:p w14:paraId="6A6C5B6B" w14:textId="77777777" w:rsidR="00100D6D" w:rsidRDefault="00100D6D" w:rsidP="00100D6D">
      <w:pPr>
        <w:jc w:val="center"/>
        <w:rPr>
          <w:b/>
          <w:sz w:val="28"/>
          <w:szCs w:val="28"/>
        </w:rPr>
      </w:pPr>
    </w:p>
    <w:p w14:paraId="59FBF9E0" w14:textId="77777777" w:rsidR="00100D6D" w:rsidRDefault="00100D6D" w:rsidP="00100D6D">
      <w:pPr>
        <w:jc w:val="center"/>
        <w:rPr>
          <w:b/>
          <w:sz w:val="28"/>
          <w:szCs w:val="28"/>
        </w:rPr>
      </w:pPr>
    </w:p>
    <w:p w14:paraId="32ADF6B2" w14:textId="7BC22357" w:rsidR="00100D6D" w:rsidRDefault="00100D6D" w:rsidP="00100D6D">
      <w:pPr>
        <w:jc w:val="center"/>
        <w:rPr>
          <w:b/>
          <w:sz w:val="28"/>
          <w:szCs w:val="28"/>
        </w:rPr>
      </w:pPr>
      <w:r>
        <w:rPr>
          <w:b/>
          <w:sz w:val="28"/>
          <w:szCs w:val="28"/>
        </w:rPr>
        <w:t>Student :</w:t>
      </w:r>
      <w:r w:rsidR="00BC30A1">
        <w:rPr>
          <w:b/>
          <w:sz w:val="28"/>
          <w:szCs w:val="28"/>
        </w:rPr>
        <w:t xml:space="preserve"> Mohamad Bornat #1130842</w:t>
      </w:r>
    </w:p>
    <w:p w14:paraId="56DDC8DA" w14:textId="77777777" w:rsidR="00100D6D" w:rsidRDefault="00100D6D" w:rsidP="00100D6D">
      <w:pPr>
        <w:jc w:val="center"/>
        <w:rPr>
          <w:b/>
          <w:sz w:val="28"/>
          <w:szCs w:val="28"/>
        </w:rPr>
      </w:pPr>
    </w:p>
    <w:p w14:paraId="156F4A42" w14:textId="77777777" w:rsidR="00100D6D" w:rsidRDefault="00100D6D" w:rsidP="00100D6D">
      <w:pPr>
        <w:jc w:val="center"/>
        <w:rPr>
          <w:b/>
          <w:sz w:val="28"/>
          <w:szCs w:val="28"/>
        </w:rPr>
      </w:pPr>
    </w:p>
    <w:p w14:paraId="69809181" w14:textId="77777777" w:rsidR="00100D6D" w:rsidRDefault="00100D6D" w:rsidP="00100D6D">
      <w:pPr>
        <w:jc w:val="center"/>
        <w:rPr>
          <w:b/>
          <w:sz w:val="28"/>
          <w:szCs w:val="28"/>
        </w:rPr>
      </w:pPr>
    </w:p>
    <w:p w14:paraId="045ADF4E" w14:textId="13F67C61" w:rsidR="00100D6D" w:rsidRDefault="00100D6D" w:rsidP="00100D6D">
      <w:pPr>
        <w:jc w:val="center"/>
        <w:rPr>
          <w:b/>
          <w:sz w:val="28"/>
          <w:szCs w:val="28"/>
        </w:rPr>
      </w:pPr>
      <w:r>
        <w:rPr>
          <w:b/>
          <w:sz w:val="28"/>
          <w:szCs w:val="28"/>
        </w:rPr>
        <w:t>Instructor:</w:t>
      </w:r>
      <w:r w:rsidR="00BC30A1">
        <w:rPr>
          <w:b/>
          <w:sz w:val="28"/>
          <w:szCs w:val="28"/>
        </w:rPr>
        <w:t>Dr.Jasser Sa’ed</w:t>
      </w:r>
    </w:p>
    <w:p w14:paraId="2D3553DB" w14:textId="77777777" w:rsidR="00100D6D" w:rsidRDefault="00100D6D" w:rsidP="00100D6D">
      <w:pPr>
        <w:jc w:val="center"/>
        <w:rPr>
          <w:b/>
          <w:sz w:val="28"/>
          <w:szCs w:val="28"/>
        </w:rPr>
      </w:pPr>
    </w:p>
    <w:p w14:paraId="71DECBF3" w14:textId="77777777" w:rsidR="00100D6D" w:rsidRDefault="00100D6D" w:rsidP="00100D6D">
      <w:pPr>
        <w:jc w:val="center"/>
        <w:rPr>
          <w:b/>
          <w:sz w:val="28"/>
          <w:szCs w:val="28"/>
        </w:rPr>
      </w:pPr>
    </w:p>
    <w:p w14:paraId="0B432FDA" w14:textId="77777777" w:rsidR="00100D6D" w:rsidRDefault="00100D6D" w:rsidP="00100D6D">
      <w:pPr>
        <w:jc w:val="center"/>
        <w:rPr>
          <w:b/>
          <w:sz w:val="28"/>
          <w:szCs w:val="28"/>
        </w:rPr>
      </w:pPr>
    </w:p>
    <w:p w14:paraId="2B8F7A5D" w14:textId="77777777" w:rsidR="00100D6D" w:rsidRDefault="00100D6D" w:rsidP="00100D6D">
      <w:pPr>
        <w:jc w:val="center"/>
        <w:rPr>
          <w:b/>
          <w:sz w:val="28"/>
          <w:szCs w:val="28"/>
        </w:rPr>
      </w:pPr>
    </w:p>
    <w:p w14:paraId="3A561628" w14:textId="77777777" w:rsidR="00100D6D" w:rsidRDefault="00100D6D" w:rsidP="00100D6D">
      <w:pPr>
        <w:jc w:val="center"/>
        <w:rPr>
          <w:b/>
          <w:sz w:val="28"/>
          <w:szCs w:val="28"/>
        </w:rPr>
      </w:pPr>
    </w:p>
    <w:p w14:paraId="139CC43E" w14:textId="720E44BD" w:rsidR="00100D6D" w:rsidRDefault="00100D6D" w:rsidP="00100D6D">
      <w:pPr>
        <w:rPr>
          <w:b/>
          <w:sz w:val="28"/>
          <w:szCs w:val="28"/>
        </w:rPr>
      </w:pPr>
      <w:r>
        <w:rPr>
          <w:b/>
          <w:sz w:val="28"/>
          <w:szCs w:val="28"/>
        </w:rPr>
        <w:t xml:space="preserve">Date: </w:t>
      </w:r>
      <w:r w:rsidR="00BC30A1">
        <w:rPr>
          <w:b/>
          <w:sz w:val="28"/>
          <w:szCs w:val="28"/>
        </w:rPr>
        <w:t>27\7\2016</w:t>
      </w:r>
    </w:p>
    <w:p w14:paraId="00212B7C" w14:textId="77777777" w:rsidR="00100D6D" w:rsidRDefault="00100D6D" w:rsidP="00100D6D">
      <w:pPr>
        <w:rPr>
          <w:b/>
          <w:sz w:val="28"/>
          <w:szCs w:val="28"/>
        </w:rPr>
      </w:pPr>
    </w:p>
    <w:p w14:paraId="138DE6ED" w14:textId="77777777" w:rsidR="00100D6D" w:rsidRDefault="00100D6D" w:rsidP="00100D6D">
      <w:pPr>
        <w:rPr>
          <w:b/>
          <w:sz w:val="28"/>
          <w:szCs w:val="28"/>
        </w:rPr>
      </w:pPr>
    </w:p>
    <w:p w14:paraId="45E0D263" w14:textId="77777777" w:rsidR="00100D6D" w:rsidRDefault="00100D6D" w:rsidP="00100D6D">
      <w:pPr>
        <w:rPr>
          <w:b/>
          <w:sz w:val="28"/>
          <w:szCs w:val="28"/>
        </w:rPr>
      </w:pPr>
    </w:p>
    <w:p w14:paraId="5CF40253" w14:textId="77777777" w:rsidR="00100D6D" w:rsidRDefault="00100D6D" w:rsidP="00100D6D">
      <w:pPr>
        <w:rPr>
          <w:b/>
          <w:sz w:val="28"/>
          <w:szCs w:val="28"/>
        </w:rPr>
      </w:pPr>
    </w:p>
    <w:p w14:paraId="180A1ED2" w14:textId="77777777" w:rsidR="00100D6D" w:rsidRDefault="00100D6D" w:rsidP="00100D6D">
      <w:pPr>
        <w:rPr>
          <w:b/>
          <w:sz w:val="28"/>
          <w:szCs w:val="28"/>
        </w:rPr>
      </w:pPr>
    </w:p>
    <w:p w14:paraId="574D0AA5" w14:textId="77777777" w:rsidR="00100D6D" w:rsidRDefault="00100D6D" w:rsidP="00100D6D">
      <w:pPr>
        <w:rPr>
          <w:b/>
          <w:sz w:val="28"/>
          <w:szCs w:val="28"/>
        </w:rPr>
      </w:pPr>
    </w:p>
    <w:p w14:paraId="419E4A29" w14:textId="77777777" w:rsidR="00100D6D" w:rsidRDefault="00100D6D" w:rsidP="00100D6D">
      <w:pPr>
        <w:rPr>
          <w:b/>
          <w:sz w:val="28"/>
          <w:szCs w:val="28"/>
        </w:rPr>
      </w:pPr>
    </w:p>
    <w:p w14:paraId="708FE826" w14:textId="77777777" w:rsidR="00100D6D" w:rsidRDefault="00100D6D" w:rsidP="00100D6D">
      <w:pPr>
        <w:rPr>
          <w:b/>
          <w:sz w:val="28"/>
          <w:szCs w:val="28"/>
        </w:rPr>
      </w:pPr>
    </w:p>
    <w:p w14:paraId="5BC9F12A" w14:textId="77777777" w:rsidR="00100D6D" w:rsidRDefault="00100D6D" w:rsidP="00100D6D">
      <w:pPr>
        <w:rPr>
          <w:b/>
          <w:sz w:val="28"/>
          <w:szCs w:val="28"/>
        </w:rPr>
      </w:pPr>
    </w:p>
    <w:p w14:paraId="6D35BFBB" w14:textId="77777777" w:rsidR="00100D6D" w:rsidRDefault="00100D6D" w:rsidP="00100D6D">
      <w:pPr>
        <w:rPr>
          <w:b/>
          <w:sz w:val="28"/>
          <w:szCs w:val="28"/>
        </w:rPr>
      </w:pPr>
    </w:p>
    <w:p w14:paraId="42096337" w14:textId="77777777" w:rsidR="00100D6D" w:rsidRDefault="00100D6D" w:rsidP="00100D6D">
      <w:pPr>
        <w:rPr>
          <w:b/>
          <w:sz w:val="28"/>
          <w:szCs w:val="28"/>
        </w:rPr>
      </w:pPr>
    </w:p>
    <w:p w14:paraId="7D301F9A" w14:textId="77777777" w:rsidR="00100D6D" w:rsidRDefault="00100D6D" w:rsidP="00100D6D">
      <w:pPr>
        <w:rPr>
          <w:b/>
          <w:sz w:val="28"/>
          <w:szCs w:val="28"/>
        </w:rPr>
      </w:pPr>
    </w:p>
    <w:p w14:paraId="3A3942FE" w14:textId="77777777" w:rsidR="00100D6D" w:rsidRDefault="00100D6D" w:rsidP="00100D6D">
      <w:pPr>
        <w:rPr>
          <w:b/>
          <w:sz w:val="28"/>
          <w:szCs w:val="28"/>
        </w:rPr>
      </w:pPr>
    </w:p>
    <w:p w14:paraId="41CBE16A" w14:textId="77777777" w:rsidR="00100D6D" w:rsidRDefault="00100D6D" w:rsidP="00100D6D">
      <w:pPr>
        <w:rPr>
          <w:b/>
          <w:sz w:val="28"/>
          <w:szCs w:val="28"/>
        </w:rPr>
      </w:pPr>
    </w:p>
    <w:p w14:paraId="459382DD" w14:textId="77777777" w:rsidR="00100D6D" w:rsidRDefault="00100D6D" w:rsidP="00100D6D">
      <w:pPr>
        <w:rPr>
          <w:b/>
          <w:sz w:val="28"/>
          <w:szCs w:val="28"/>
        </w:rPr>
      </w:pPr>
    </w:p>
    <w:p w14:paraId="47102C94" w14:textId="77777777" w:rsidR="00100D6D" w:rsidRDefault="00100D6D" w:rsidP="00100D6D">
      <w:pPr>
        <w:rPr>
          <w:b/>
          <w:sz w:val="28"/>
          <w:szCs w:val="28"/>
        </w:rPr>
      </w:pPr>
    </w:p>
    <w:p w14:paraId="528B10DE" w14:textId="77777777" w:rsidR="00100D6D" w:rsidRDefault="00100D6D" w:rsidP="00100D6D">
      <w:pPr>
        <w:rPr>
          <w:b/>
          <w:sz w:val="28"/>
          <w:szCs w:val="28"/>
        </w:rPr>
      </w:pPr>
    </w:p>
    <w:p w14:paraId="3C12EC17" w14:textId="77777777" w:rsidR="00100D6D" w:rsidRDefault="00100D6D" w:rsidP="00100D6D">
      <w:pPr>
        <w:rPr>
          <w:b/>
          <w:sz w:val="28"/>
          <w:szCs w:val="28"/>
        </w:rPr>
      </w:pPr>
    </w:p>
    <w:p w14:paraId="3CF80739" w14:textId="77777777"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2B342DB9" w14:textId="77777777" w:rsidTr="004B611E">
        <w:trPr>
          <w:trHeight w:val="259"/>
        </w:trPr>
        <w:tc>
          <w:tcPr>
            <w:tcW w:w="4580" w:type="dxa"/>
            <w:tcBorders>
              <w:top w:val="nil"/>
              <w:left w:val="nil"/>
              <w:bottom w:val="nil"/>
              <w:right w:val="nil"/>
            </w:tcBorders>
            <w:vAlign w:val="bottom"/>
          </w:tcPr>
          <w:p w14:paraId="1239D985" w14:textId="77777777" w:rsidR="00100D6D" w:rsidRDefault="00100D6D" w:rsidP="004B611E">
            <w:pPr>
              <w:widowControl w:val="0"/>
              <w:autoSpaceDE w:val="0"/>
              <w:autoSpaceDN w:val="0"/>
              <w:adjustRightInd w:val="0"/>
              <w:rPr>
                <w:sz w:val="22"/>
                <w:szCs w:val="22"/>
                <w:lang w:val="en-US"/>
              </w:rPr>
            </w:pPr>
            <w:r>
              <w:rPr>
                <w:noProof/>
                <w:lang w:val="en-US"/>
              </w:rPr>
              <w:lastRenderedPageBreak/>
              <w:drawing>
                <wp:anchor distT="0" distB="0" distL="114300" distR="114300" simplePos="0" relativeHeight="251659264" behindDoc="1" locked="0" layoutInCell="0" allowOverlap="1" wp14:anchorId="0357B570" wp14:editId="56D82B2E">
                  <wp:simplePos x="0" y="0"/>
                  <wp:positionH relativeFrom="column">
                    <wp:posOffset>5029200</wp:posOffset>
                  </wp:positionH>
                  <wp:positionV relativeFrom="paragraph">
                    <wp:posOffset>119380</wp:posOffset>
                  </wp:positionV>
                  <wp:extent cx="427990" cy="31432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505A858D"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3BC261F1" w14:textId="77777777" w:rsidR="00100D6D" w:rsidRDefault="00100D6D" w:rsidP="004B611E">
            <w:pPr>
              <w:widowControl w:val="0"/>
              <w:autoSpaceDE w:val="0"/>
              <w:autoSpaceDN w:val="0"/>
              <w:adjustRightInd w:val="0"/>
              <w:rPr>
                <w:sz w:val="22"/>
                <w:szCs w:val="22"/>
                <w:lang w:val="en-US"/>
              </w:rPr>
            </w:pPr>
          </w:p>
        </w:tc>
      </w:tr>
      <w:tr w:rsidR="00100D6D" w14:paraId="379C7080" w14:textId="77777777" w:rsidTr="004B611E">
        <w:trPr>
          <w:trHeight w:val="276"/>
        </w:trPr>
        <w:tc>
          <w:tcPr>
            <w:tcW w:w="4580" w:type="dxa"/>
            <w:tcBorders>
              <w:top w:val="nil"/>
              <w:left w:val="nil"/>
              <w:bottom w:val="nil"/>
              <w:right w:val="nil"/>
            </w:tcBorders>
            <w:shd w:val="clear" w:color="auto" w:fill="B8CCE4"/>
            <w:vAlign w:val="bottom"/>
          </w:tcPr>
          <w:p w14:paraId="0BCADD83" w14:textId="5F07BFB0" w:rsidR="00100D6D" w:rsidRDefault="00452261" w:rsidP="004B611E">
            <w:pPr>
              <w:widowControl w:val="0"/>
              <w:autoSpaceDE w:val="0"/>
              <w:autoSpaceDN w:val="0"/>
              <w:adjustRightInd w:val="0"/>
              <w:spacing w:line="270" w:lineRule="exact"/>
              <w:ind w:left="20"/>
              <w:rPr>
                <w:sz w:val="24"/>
                <w:szCs w:val="24"/>
                <w:lang w:val="en-US"/>
              </w:rPr>
            </w:pPr>
            <w:r>
              <w:rPr>
                <w:b/>
                <w:bCs/>
                <w:sz w:val="24"/>
                <w:szCs w:val="24"/>
                <w:lang w:val="en-US"/>
              </w:rPr>
              <w:t>Abstract</w:t>
            </w:r>
          </w:p>
        </w:tc>
        <w:tc>
          <w:tcPr>
            <w:tcW w:w="3100" w:type="dxa"/>
            <w:tcBorders>
              <w:top w:val="nil"/>
              <w:left w:val="nil"/>
              <w:bottom w:val="nil"/>
              <w:right w:val="nil"/>
            </w:tcBorders>
            <w:shd w:val="clear" w:color="auto" w:fill="B8CCE4"/>
            <w:vAlign w:val="bottom"/>
          </w:tcPr>
          <w:p w14:paraId="00A0B320"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30047F82" w14:textId="77777777" w:rsidR="00100D6D" w:rsidRDefault="00100D6D" w:rsidP="004B611E">
            <w:pPr>
              <w:widowControl w:val="0"/>
              <w:autoSpaceDE w:val="0"/>
              <w:autoSpaceDN w:val="0"/>
              <w:adjustRightInd w:val="0"/>
              <w:rPr>
                <w:sz w:val="24"/>
                <w:szCs w:val="24"/>
                <w:lang w:val="en-US"/>
              </w:rPr>
            </w:pPr>
          </w:p>
        </w:tc>
      </w:tr>
    </w:tbl>
    <w:p w14:paraId="0794AE6A" w14:textId="77777777" w:rsidR="00100D6D" w:rsidRPr="00357716" w:rsidRDefault="00100D6D" w:rsidP="00100D6D">
      <w:pPr>
        <w:rPr>
          <w:b/>
          <w:sz w:val="23"/>
          <w:szCs w:val="23"/>
        </w:rPr>
      </w:pPr>
    </w:p>
    <w:p w14:paraId="23CCAF60" w14:textId="77777777" w:rsidR="00452261" w:rsidRPr="00357716" w:rsidRDefault="00452261" w:rsidP="00452261">
      <w:pPr>
        <w:pStyle w:val="Default"/>
        <w:rPr>
          <w:rFonts w:ascii="Times" w:hAnsi="Times"/>
        </w:rPr>
      </w:pPr>
      <w:r w:rsidRPr="00357716">
        <w:rPr>
          <w:rFonts w:ascii="Times" w:hAnsi="Times"/>
        </w:rPr>
        <w:t>The experiment covered the design and analysis of the first and second order passive filters. Since the oscilloscope shows signals varying with time and doesn’t give the frequency response , the method throughout the experiment was by ‘taking different frequencies from function generator to see how the different filter circuits behave and affect the output voltage ‘, the expected results were verified which are ;for low pass filter circuits , as the frequency increased from low level , the output voltage was not changing(decreasing) significantly but after the frequency has jumped the cut off frequency , attenuation was clearly noticed on the value of output voltage till reaching a value near zero at far frequencies as will be shown in procedure and analysis. The opposite thing happened in the case of the high pass filter circuits. The band pass filter behaved like a combination of high pass-low pass filters which allowed the frequencies taken near the resonant frequency to pass, other signals with lower or higher frequency components than cut off ones were noticeably attenuated.</w:t>
      </w:r>
    </w:p>
    <w:p w14:paraId="4751AFA9" w14:textId="77777777" w:rsidR="00452261" w:rsidRDefault="00452261" w:rsidP="00100D6D">
      <w:pPr>
        <w:rPr>
          <w:b/>
          <w:sz w:val="28"/>
          <w:szCs w:val="28"/>
        </w:rPr>
      </w:pPr>
    </w:p>
    <w:p w14:paraId="6DF3D473" w14:textId="77777777"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7435B62B" w14:textId="77777777" w:rsidTr="004B611E">
        <w:trPr>
          <w:trHeight w:val="259"/>
        </w:trPr>
        <w:tc>
          <w:tcPr>
            <w:tcW w:w="4580" w:type="dxa"/>
            <w:tcBorders>
              <w:top w:val="nil"/>
              <w:left w:val="nil"/>
              <w:bottom w:val="nil"/>
              <w:right w:val="nil"/>
            </w:tcBorders>
            <w:vAlign w:val="bottom"/>
          </w:tcPr>
          <w:p w14:paraId="3E2A259B"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1312" behindDoc="1" locked="0" layoutInCell="0" allowOverlap="1" wp14:anchorId="3DFD64F8" wp14:editId="3D174F17">
                  <wp:simplePos x="0" y="0"/>
                  <wp:positionH relativeFrom="column">
                    <wp:posOffset>5029200</wp:posOffset>
                  </wp:positionH>
                  <wp:positionV relativeFrom="paragraph">
                    <wp:posOffset>119380</wp:posOffset>
                  </wp:positionV>
                  <wp:extent cx="427990" cy="31432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71F17F73"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58B35E4E" w14:textId="77777777" w:rsidR="00100D6D" w:rsidRDefault="00100D6D" w:rsidP="004B611E">
            <w:pPr>
              <w:widowControl w:val="0"/>
              <w:autoSpaceDE w:val="0"/>
              <w:autoSpaceDN w:val="0"/>
              <w:adjustRightInd w:val="0"/>
              <w:rPr>
                <w:sz w:val="22"/>
                <w:szCs w:val="22"/>
                <w:lang w:val="en-US"/>
              </w:rPr>
            </w:pPr>
          </w:p>
        </w:tc>
      </w:tr>
      <w:tr w:rsidR="00100D6D" w14:paraId="5CFB5FE3" w14:textId="77777777" w:rsidTr="004B611E">
        <w:trPr>
          <w:trHeight w:val="276"/>
        </w:trPr>
        <w:tc>
          <w:tcPr>
            <w:tcW w:w="4580" w:type="dxa"/>
            <w:tcBorders>
              <w:top w:val="nil"/>
              <w:left w:val="nil"/>
              <w:bottom w:val="nil"/>
              <w:right w:val="nil"/>
            </w:tcBorders>
            <w:shd w:val="clear" w:color="auto" w:fill="B8CCE4"/>
            <w:vAlign w:val="bottom"/>
          </w:tcPr>
          <w:p w14:paraId="4B9A75AC" w14:textId="4864B695" w:rsidR="00100D6D" w:rsidRDefault="00452261" w:rsidP="004B611E">
            <w:pPr>
              <w:widowControl w:val="0"/>
              <w:autoSpaceDE w:val="0"/>
              <w:autoSpaceDN w:val="0"/>
              <w:adjustRightInd w:val="0"/>
              <w:spacing w:line="270" w:lineRule="exact"/>
              <w:ind w:left="20"/>
              <w:rPr>
                <w:sz w:val="24"/>
                <w:szCs w:val="24"/>
                <w:lang w:val="en-US"/>
              </w:rPr>
            </w:pPr>
            <w:r>
              <w:rPr>
                <w:b/>
                <w:bCs/>
                <w:sz w:val="24"/>
                <w:szCs w:val="24"/>
                <w:lang w:val="en-US"/>
              </w:rPr>
              <w:t>Theory</w:t>
            </w:r>
          </w:p>
        </w:tc>
        <w:tc>
          <w:tcPr>
            <w:tcW w:w="3100" w:type="dxa"/>
            <w:tcBorders>
              <w:top w:val="nil"/>
              <w:left w:val="nil"/>
              <w:bottom w:val="nil"/>
              <w:right w:val="nil"/>
            </w:tcBorders>
            <w:shd w:val="clear" w:color="auto" w:fill="B8CCE4"/>
            <w:vAlign w:val="bottom"/>
          </w:tcPr>
          <w:p w14:paraId="7FA1309B"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65D2A471" w14:textId="77777777" w:rsidR="00100D6D" w:rsidRDefault="00100D6D" w:rsidP="004B611E">
            <w:pPr>
              <w:widowControl w:val="0"/>
              <w:autoSpaceDE w:val="0"/>
              <w:autoSpaceDN w:val="0"/>
              <w:adjustRightInd w:val="0"/>
              <w:rPr>
                <w:sz w:val="24"/>
                <w:szCs w:val="24"/>
                <w:lang w:val="en-US"/>
              </w:rPr>
            </w:pPr>
          </w:p>
        </w:tc>
      </w:tr>
    </w:tbl>
    <w:p w14:paraId="329A6354" w14:textId="77777777" w:rsidR="00100D6D" w:rsidRDefault="00100D6D" w:rsidP="00100D6D">
      <w:pPr>
        <w:rPr>
          <w:b/>
          <w:sz w:val="28"/>
          <w:szCs w:val="28"/>
        </w:rPr>
      </w:pPr>
    </w:p>
    <w:p w14:paraId="4D9574AD" w14:textId="77777777" w:rsidR="00452261" w:rsidRDefault="00452261" w:rsidP="00452261">
      <w:pPr>
        <w:pStyle w:val="Default"/>
        <w:rPr>
          <w:sz w:val="23"/>
          <w:szCs w:val="23"/>
        </w:rPr>
      </w:pPr>
      <w:r>
        <w:rPr>
          <w:b/>
          <w:bCs/>
          <w:sz w:val="23"/>
          <w:szCs w:val="23"/>
        </w:rPr>
        <w:t xml:space="preserve">Low-Pass first order Filter: </w:t>
      </w:r>
    </w:p>
    <w:p w14:paraId="79A9EB95" w14:textId="77777777" w:rsidR="00452261" w:rsidRPr="008F15BC" w:rsidRDefault="00452261" w:rsidP="00452261">
      <w:pPr>
        <w:rPr>
          <w:sz w:val="24"/>
          <w:szCs w:val="24"/>
        </w:rPr>
      </w:pPr>
      <w:r w:rsidRPr="008F15BC">
        <w:rPr>
          <w:sz w:val="24"/>
          <w:szCs w:val="24"/>
        </w:rPr>
        <w:t>The series RC circuit shown in Figure 1 behaves as a low-pass filter. Note that the circuit's output is defined as the output across the Resistive load. We use three frequency regions to develop the behavior of the series RC circuit in</w:t>
      </w:r>
    </w:p>
    <w:p w14:paraId="06BFB210" w14:textId="77777777" w:rsidR="00452261" w:rsidRDefault="00452261" w:rsidP="00452261">
      <w:pPr>
        <w:jc w:val="center"/>
      </w:pPr>
      <w:r>
        <w:rPr>
          <w:noProof/>
          <w:lang w:val="en-US"/>
        </w:rPr>
        <w:drawing>
          <wp:inline distT="0" distB="0" distL="0" distR="0" wp14:anchorId="7DE21C70" wp14:editId="6669FBC8">
            <wp:extent cx="2886075" cy="11144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886075" cy="1114425"/>
                    </a:xfrm>
                    <a:prstGeom prst="rect">
                      <a:avLst/>
                    </a:prstGeom>
                    <a:noFill/>
                    <a:ln w="9525">
                      <a:noFill/>
                      <a:miter lim="800000"/>
                      <a:headEnd/>
                      <a:tailEnd/>
                    </a:ln>
                  </pic:spPr>
                </pic:pic>
              </a:graphicData>
            </a:graphic>
          </wp:inline>
        </w:drawing>
      </w:r>
    </w:p>
    <w:p w14:paraId="031EB7E7" w14:textId="77777777" w:rsidR="00452261" w:rsidRPr="005A070C" w:rsidRDefault="00452261" w:rsidP="00452261">
      <w:pPr>
        <w:rPr>
          <w:b/>
          <w:bCs/>
          <w:sz w:val="23"/>
          <w:szCs w:val="23"/>
        </w:rPr>
      </w:pPr>
      <w:r w:rsidRPr="005A070C">
        <w:rPr>
          <w:b/>
          <w:bCs/>
          <w:sz w:val="23"/>
          <w:szCs w:val="23"/>
        </w:rPr>
        <w:t xml:space="preserve">                                                                Figure 1: RC low pass filter</w:t>
      </w:r>
    </w:p>
    <w:p w14:paraId="4C81D336" w14:textId="77777777" w:rsidR="00452261" w:rsidRDefault="00452261" w:rsidP="00452261">
      <w:pPr>
        <w:jc w:val="center"/>
        <w:rPr>
          <w:noProof/>
        </w:rPr>
      </w:pPr>
    </w:p>
    <w:p w14:paraId="2B90A499" w14:textId="77777777" w:rsidR="00452261" w:rsidRDefault="00452261" w:rsidP="00452261">
      <w:pPr>
        <w:jc w:val="center"/>
      </w:pPr>
      <w:r>
        <w:rPr>
          <w:noProof/>
          <w:lang w:val="en-US"/>
        </w:rPr>
        <w:drawing>
          <wp:inline distT="0" distB="0" distL="0" distR="0" wp14:anchorId="0AED14AE" wp14:editId="443F15B4">
            <wp:extent cx="4076700" cy="228600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076700" cy="2286000"/>
                    </a:xfrm>
                    <a:prstGeom prst="rect">
                      <a:avLst/>
                    </a:prstGeom>
                    <a:noFill/>
                    <a:ln w="9525">
                      <a:noFill/>
                      <a:miter lim="800000"/>
                      <a:headEnd/>
                      <a:tailEnd/>
                    </a:ln>
                  </pic:spPr>
                </pic:pic>
              </a:graphicData>
            </a:graphic>
          </wp:inline>
        </w:drawing>
      </w:r>
    </w:p>
    <w:p w14:paraId="6707543A" w14:textId="77777777" w:rsidR="00452261" w:rsidRPr="00C50F66" w:rsidRDefault="00452261" w:rsidP="00452261">
      <w:pPr>
        <w:jc w:val="center"/>
        <w:rPr>
          <w:b/>
          <w:bCs/>
        </w:rPr>
      </w:pPr>
      <w:r w:rsidRPr="00C50F66">
        <w:rPr>
          <w:b/>
          <w:bCs/>
        </w:rPr>
        <w:t>Low pass filter Parameters</w:t>
      </w:r>
    </w:p>
    <w:p w14:paraId="1F371C53" w14:textId="77777777" w:rsidR="00452261" w:rsidRDefault="00452261" w:rsidP="00452261">
      <w:pPr>
        <w:pStyle w:val="Default"/>
        <w:rPr>
          <w:sz w:val="23"/>
          <w:szCs w:val="23"/>
        </w:rPr>
      </w:pPr>
      <w:r>
        <w:rPr>
          <w:b/>
          <w:bCs/>
          <w:sz w:val="23"/>
          <w:szCs w:val="23"/>
        </w:rPr>
        <w:t xml:space="preserve">High-Pass first order Filters: </w:t>
      </w:r>
    </w:p>
    <w:p w14:paraId="20465B2B" w14:textId="77777777" w:rsidR="00452261" w:rsidRDefault="00452261" w:rsidP="00452261">
      <w:pPr>
        <w:pStyle w:val="Default"/>
        <w:rPr>
          <w:sz w:val="23"/>
          <w:szCs w:val="23"/>
        </w:rPr>
      </w:pPr>
      <w:r>
        <w:rPr>
          <w:sz w:val="23"/>
          <w:szCs w:val="23"/>
        </w:rPr>
        <w:t xml:space="preserve">A series RC circuit is shown in Figure 2. In contrast to its low-pass the output voltage here is defined across the resistive load, not the capacitor. Because of this, the effect of the changing capacitive impedance is different than it was in the low-pass configuration </w:t>
      </w:r>
    </w:p>
    <w:p w14:paraId="4624513E" w14:textId="77777777" w:rsidR="00452261" w:rsidRDefault="00452261" w:rsidP="00452261">
      <w:pPr>
        <w:rPr>
          <w:sz w:val="23"/>
          <w:szCs w:val="23"/>
        </w:rPr>
      </w:pPr>
      <w:r>
        <w:rPr>
          <w:sz w:val="23"/>
          <w:szCs w:val="23"/>
        </w:rPr>
        <w:t>At w = 0, the capacitor behaves like an open circuit, so there is no current flowing in the resistor and Vo = 0.</w:t>
      </w:r>
    </w:p>
    <w:p w14:paraId="7A4DA271" w14:textId="77777777" w:rsidR="00452261" w:rsidRDefault="00452261" w:rsidP="00452261">
      <w:pPr>
        <w:jc w:val="center"/>
      </w:pPr>
      <w:r>
        <w:rPr>
          <w:noProof/>
          <w:lang w:val="en-US"/>
        </w:rPr>
        <w:drawing>
          <wp:inline distT="0" distB="0" distL="0" distR="0" wp14:anchorId="43306099" wp14:editId="31F6AEFD">
            <wp:extent cx="2543175" cy="108585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543175" cy="1085850"/>
                    </a:xfrm>
                    <a:prstGeom prst="rect">
                      <a:avLst/>
                    </a:prstGeom>
                    <a:noFill/>
                    <a:ln w="9525">
                      <a:noFill/>
                      <a:miter lim="800000"/>
                      <a:headEnd/>
                      <a:tailEnd/>
                    </a:ln>
                  </pic:spPr>
                </pic:pic>
              </a:graphicData>
            </a:graphic>
          </wp:inline>
        </w:drawing>
      </w:r>
    </w:p>
    <w:p w14:paraId="0F5DD0F9" w14:textId="77777777" w:rsidR="00452261" w:rsidRPr="00BD2982" w:rsidRDefault="00452261" w:rsidP="00452261">
      <w:pPr>
        <w:jc w:val="center"/>
        <w:rPr>
          <w:b/>
          <w:bCs/>
          <w:sz w:val="23"/>
          <w:szCs w:val="23"/>
        </w:rPr>
      </w:pPr>
      <w:r w:rsidRPr="005A070C">
        <w:rPr>
          <w:b/>
          <w:bCs/>
          <w:sz w:val="23"/>
          <w:szCs w:val="23"/>
        </w:rPr>
        <w:t>Figure 2: RC high pass filter</w:t>
      </w:r>
    </w:p>
    <w:p w14:paraId="1D26A71E" w14:textId="77777777" w:rsidR="00452261" w:rsidRDefault="00452261" w:rsidP="00452261">
      <w:r>
        <w:rPr>
          <w:noProof/>
          <w:lang w:val="en-US"/>
        </w:rPr>
        <w:drawing>
          <wp:inline distT="0" distB="0" distL="0" distR="0" wp14:anchorId="5FA3FED8" wp14:editId="317483A1">
            <wp:extent cx="4371975" cy="26193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371975" cy="2619375"/>
                    </a:xfrm>
                    <a:prstGeom prst="rect">
                      <a:avLst/>
                    </a:prstGeom>
                    <a:noFill/>
                    <a:ln w="9525">
                      <a:noFill/>
                      <a:miter lim="800000"/>
                      <a:headEnd/>
                      <a:tailEnd/>
                    </a:ln>
                  </pic:spPr>
                </pic:pic>
              </a:graphicData>
            </a:graphic>
          </wp:inline>
        </w:drawing>
      </w:r>
    </w:p>
    <w:p w14:paraId="6EE5E863" w14:textId="77777777" w:rsidR="00452261" w:rsidRDefault="00452261" w:rsidP="00452261">
      <w:pPr>
        <w:pStyle w:val="Default"/>
        <w:rPr>
          <w:sz w:val="23"/>
          <w:szCs w:val="23"/>
        </w:rPr>
      </w:pPr>
      <w:r>
        <w:rPr>
          <w:b/>
          <w:bCs/>
          <w:sz w:val="23"/>
          <w:szCs w:val="23"/>
        </w:rPr>
        <w:t xml:space="preserve">Second order filters: </w:t>
      </w:r>
    </w:p>
    <w:p w14:paraId="05110A8A" w14:textId="77777777" w:rsidR="00452261" w:rsidRDefault="00452261" w:rsidP="00452261">
      <w:pPr>
        <w:rPr>
          <w:sz w:val="23"/>
          <w:szCs w:val="23"/>
        </w:rPr>
      </w:pPr>
      <w:r>
        <w:rPr>
          <w:sz w:val="23"/>
          <w:szCs w:val="23"/>
        </w:rPr>
        <w:t>Second order filters can be designed as low pass, high pass, band pass, or notch filters. A low pass second-order transfer function is of the form</w:t>
      </w:r>
    </w:p>
    <w:p w14:paraId="79CE0B3F" w14:textId="77777777" w:rsidR="00452261" w:rsidRDefault="00452261" w:rsidP="00452261">
      <w:pPr>
        <w:jc w:val="center"/>
        <w:rPr>
          <w:sz w:val="23"/>
          <w:szCs w:val="23"/>
        </w:rPr>
      </w:pPr>
      <w:r>
        <w:rPr>
          <w:noProof/>
          <w:lang w:val="en-US"/>
        </w:rPr>
        <w:drawing>
          <wp:inline distT="0" distB="0" distL="0" distR="0" wp14:anchorId="5DEA8530" wp14:editId="09046A24">
            <wp:extent cx="3524250" cy="12477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524250" cy="1247775"/>
                    </a:xfrm>
                    <a:prstGeom prst="rect">
                      <a:avLst/>
                    </a:prstGeom>
                    <a:noFill/>
                    <a:ln w="9525">
                      <a:noFill/>
                      <a:miter lim="800000"/>
                      <a:headEnd/>
                      <a:tailEnd/>
                    </a:ln>
                  </pic:spPr>
                </pic:pic>
              </a:graphicData>
            </a:graphic>
          </wp:inline>
        </w:drawing>
      </w:r>
    </w:p>
    <w:p w14:paraId="70927C26" w14:textId="77777777" w:rsidR="00452261" w:rsidRPr="005A070C" w:rsidRDefault="00452261" w:rsidP="00452261">
      <w:pPr>
        <w:jc w:val="center"/>
        <w:rPr>
          <w:b/>
          <w:bCs/>
          <w:sz w:val="23"/>
          <w:szCs w:val="23"/>
        </w:rPr>
      </w:pPr>
      <w:r w:rsidRPr="005A070C">
        <w:rPr>
          <w:b/>
          <w:bCs/>
          <w:sz w:val="23"/>
          <w:szCs w:val="23"/>
        </w:rPr>
        <w:t>Figure 3: Low pass second-order filters</w:t>
      </w:r>
    </w:p>
    <w:p w14:paraId="3EB1BF35" w14:textId="77777777" w:rsidR="00452261" w:rsidRDefault="00452261" w:rsidP="00452261">
      <w:pPr>
        <w:rPr>
          <w:sz w:val="23"/>
          <w:szCs w:val="23"/>
        </w:rPr>
      </w:pPr>
      <w:r>
        <w:rPr>
          <w:noProof/>
          <w:sz w:val="23"/>
          <w:szCs w:val="23"/>
          <w:lang w:val="en-US"/>
        </w:rPr>
        <w:drawing>
          <wp:inline distT="0" distB="0" distL="0" distR="0" wp14:anchorId="0968A98B" wp14:editId="0F3CF165">
            <wp:extent cx="2571750" cy="23717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571750" cy="2371725"/>
                    </a:xfrm>
                    <a:prstGeom prst="rect">
                      <a:avLst/>
                    </a:prstGeom>
                    <a:noFill/>
                    <a:ln w="9525">
                      <a:noFill/>
                      <a:miter lim="800000"/>
                      <a:headEnd/>
                      <a:tailEnd/>
                    </a:ln>
                  </pic:spPr>
                </pic:pic>
              </a:graphicData>
            </a:graphic>
          </wp:inline>
        </w:drawing>
      </w:r>
    </w:p>
    <w:p w14:paraId="44012267" w14:textId="77777777" w:rsidR="00452261" w:rsidRDefault="00452261" w:rsidP="00452261">
      <w:pPr>
        <w:rPr>
          <w:sz w:val="23"/>
          <w:szCs w:val="23"/>
        </w:rPr>
      </w:pPr>
    </w:p>
    <w:p w14:paraId="7A91B490" w14:textId="77777777" w:rsidR="00452261" w:rsidRDefault="00452261" w:rsidP="00452261">
      <w:pPr>
        <w:rPr>
          <w:sz w:val="23"/>
          <w:szCs w:val="23"/>
        </w:rPr>
      </w:pPr>
    </w:p>
    <w:p w14:paraId="42C8EEC6" w14:textId="77777777" w:rsidR="00452261" w:rsidRDefault="00452261" w:rsidP="00452261">
      <w:pPr>
        <w:pStyle w:val="Default"/>
        <w:rPr>
          <w:sz w:val="23"/>
          <w:szCs w:val="23"/>
        </w:rPr>
      </w:pPr>
      <w:r>
        <w:rPr>
          <w:b/>
          <w:bCs/>
          <w:sz w:val="23"/>
          <w:szCs w:val="23"/>
        </w:rPr>
        <w:t xml:space="preserve">RLC Bandpass Filter: </w:t>
      </w:r>
    </w:p>
    <w:p w14:paraId="317D0283" w14:textId="77777777" w:rsidR="00452261" w:rsidRDefault="00452261" w:rsidP="00452261">
      <w:pPr>
        <w:rPr>
          <w:sz w:val="23"/>
          <w:szCs w:val="23"/>
        </w:rPr>
      </w:pPr>
      <w:r>
        <w:rPr>
          <w:sz w:val="23"/>
          <w:szCs w:val="23"/>
        </w:rPr>
        <w:t>Figure 4 depicts a series RLC circuit. We want to consider the effect of changing the source frequency on the magnitude of the output voltage. As before, changes to the source frequency result in changes to the impedance of the capacitor and the inductor. The qualitative analysis is somewhat more complicated, because the circuit has both an inductor and a capacitor.</w:t>
      </w:r>
    </w:p>
    <w:p w14:paraId="23D63A9A" w14:textId="77777777" w:rsidR="00452261" w:rsidRDefault="00452261" w:rsidP="00452261">
      <w:pPr>
        <w:jc w:val="center"/>
        <w:rPr>
          <w:sz w:val="23"/>
          <w:szCs w:val="23"/>
        </w:rPr>
      </w:pPr>
      <w:r>
        <w:rPr>
          <w:noProof/>
          <w:sz w:val="23"/>
          <w:szCs w:val="23"/>
          <w:lang w:val="en-US"/>
        </w:rPr>
        <w:drawing>
          <wp:inline distT="0" distB="0" distL="0" distR="0" wp14:anchorId="30057680" wp14:editId="5C9FD8ED">
            <wp:extent cx="2619375" cy="10001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619375" cy="1000125"/>
                    </a:xfrm>
                    <a:prstGeom prst="rect">
                      <a:avLst/>
                    </a:prstGeom>
                    <a:noFill/>
                    <a:ln w="9525">
                      <a:noFill/>
                      <a:miter lim="800000"/>
                      <a:headEnd/>
                      <a:tailEnd/>
                    </a:ln>
                  </pic:spPr>
                </pic:pic>
              </a:graphicData>
            </a:graphic>
          </wp:inline>
        </w:drawing>
      </w:r>
    </w:p>
    <w:p w14:paraId="6C92E5B5" w14:textId="77777777" w:rsidR="00452261" w:rsidRPr="005A070C" w:rsidRDefault="00452261" w:rsidP="00452261">
      <w:pPr>
        <w:jc w:val="center"/>
        <w:rPr>
          <w:b/>
          <w:bCs/>
          <w:sz w:val="23"/>
          <w:szCs w:val="23"/>
        </w:rPr>
      </w:pPr>
      <w:r w:rsidRPr="005A070C">
        <w:rPr>
          <w:b/>
          <w:bCs/>
          <w:sz w:val="23"/>
          <w:szCs w:val="23"/>
        </w:rPr>
        <w:t xml:space="preserve">Figure 4: </w:t>
      </w:r>
      <w:r>
        <w:rPr>
          <w:b/>
          <w:bCs/>
          <w:sz w:val="23"/>
          <w:szCs w:val="23"/>
        </w:rPr>
        <w:t xml:space="preserve">Band </w:t>
      </w:r>
      <w:r w:rsidRPr="005A070C">
        <w:rPr>
          <w:b/>
          <w:bCs/>
          <w:sz w:val="23"/>
          <w:szCs w:val="23"/>
        </w:rPr>
        <w:t>pass Filter</w:t>
      </w:r>
    </w:p>
    <w:p w14:paraId="5A8340B2" w14:textId="77777777" w:rsidR="00452261" w:rsidRDefault="00452261" w:rsidP="00452261">
      <w:pPr>
        <w:rPr>
          <w:sz w:val="23"/>
          <w:szCs w:val="23"/>
        </w:rPr>
      </w:pPr>
      <w:r>
        <w:rPr>
          <w:sz w:val="23"/>
          <w:szCs w:val="23"/>
        </w:rPr>
        <w:t xml:space="preserve">Transfer function is </w:t>
      </w:r>
    </w:p>
    <w:p w14:paraId="7855D4E3" w14:textId="77777777" w:rsidR="00452261" w:rsidRDefault="00452261" w:rsidP="00452261">
      <w:pPr>
        <w:rPr>
          <w:sz w:val="23"/>
          <w:szCs w:val="23"/>
        </w:rPr>
      </w:pPr>
      <w:r>
        <w:rPr>
          <w:noProof/>
          <w:sz w:val="23"/>
          <w:szCs w:val="23"/>
          <w:lang w:val="en-US"/>
        </w:rPr>
        <w:drawing>
          <wp:inline distT="0" distB="0" distL="0" distR="0" wp14:anchorId="7B51E06C" wp14:editId="0F1B97C2">
            <wp:extent cx="2971800" cy="6096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971800" cy="609600"/>
                    </a:xfrm>
                    <a:prstGeom prst="rect">
                      <a:avLst/>
                    </a:prstGeom>
                    <a:noFill/>
                    <a:ln w="9525">
                      <a:noFill/>
                      <a:miter lim="800000"/>
                      <a:headEnd/>
                      <a:tailEnd/>
                    </a:ln>
                  </pic:spPr>
                </pic:pic>
              </a:graphicData>
            </a:graphic>
          </wp:inline>
        </w:drawing>
      </w:r>
    </w:p>
    <w:p w14:paraId="0FD4FBB5" w14:textId="77777777" w:rsidR="00452261" w:rsidRDefault="00452261" w:rsidP="00452261">
      <w:pPr>
        <w:rPr>
          <w:sz w:val="23"/>
          <w:szCs w:val="23"/>
        </w:rPr>
      </w:pPr>
      <w:r>
        <w:rPr>
          <w:sz w:val="23"/>
          <w:szCs w:val="23"/>
        </w:rPr>
        <w:t>Cut off frequencies</w:t>
      </w:r>
    </w:p>
    <w:p w14:paraId="78C91050" w14:textId="77777777" w:rsidR="00452261" w:rsidRDefault="00452261" w:rsidP="00452261">
      <w:pPr>
        <w:rPr>
          <w:sz w:val="23"/>
          <w:szCs w:val="23"/>
        </w:rPr>
      </w:pPr>
      <w:r>
        <w:rPr>
          <w:noProof/>
          <w:sz w:val="23"/>
          <w:szCs w:val="23"/>
          <w:lang w:val="en-US"/>
        </w:rPr>
        <w:drawing>
          <wp:inline distT="0" distB="0" distL="0" distR="0" wp14:anchorId="30999F28" wp14:editId="107B856B">
            <wp:extent cx="2257425" cy="5524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2257425" cy="552450"/>
                    </a:xfrm>
                    <a:prstGeom prst="rect">
                      <a:avLst/>
                    </a:prstGeom>
                    <a:noFill/>
                    <a:ln w="9525">
                      <a:noFill/>
                      <a:miter lim="800000"/>
                      <a:headEnd/>
                      <a:tailEnd/>
                    </a:ln>
                  </pic:spPr>
                </pic:pic>
              </a:graphicData>
            </a:graphic>
          </wp:inline>
        </w:drawing>
      </w:r>
    </w:p>
    <w:p w14:paraId="5483CACB" w14:textId="77777777" w:rsidR="00452261" w:rsidRDefault="00452261" w:rsidP="00452261">
      <w:pPr>
        <w:rPr>
          <w:sz w:val="23"/>
          <w:szCs w:val="23"/>
        </w:rPr>
      </w:pPr>
      <w:r>
        <w:rPr>
          <w:noProof/>
          <w:sz w:val="23"/>
          <w:szCs w:val="23"/>
          <w:lang w:val="en-US"/>
        </w:rPr>
        <w:drawing>
          <wp:inline distT="0" distB="0" distL="0" distR="0" wp14:anchorId="6DBA2313" wp14:editId="18E07B81">
            <wp:extent cx="1628775" cy="85725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1628775" cy="857250"/>
                    </a:xfrm>
                    <a:prstGeom prst="rect">
                      <a:avLst/>
                    </a:prstGeom>
                    <a:noFill/>
                    <a:ln w="9525">
                      <a:noFill/>
                      <a:miter lim="800000"/>
                      <a:headEnd/>
                      <a:tailEnd/>
                    </a:ln>
                  </pic:spPr>
                </pic:pic>
              </a:graphicData>
            </a:graphic>
          </wp:inline>
        </w:drawing>
      </w:r>
    </w:p>
    <w:p w14:paraId="5F079FCA" w14:textId="77777777" w:rsidR="00452261" w:rsidRDefault="00452261" w:rsidP="00452261">
      <w:pPr>
        <w:rPr>
          <w:sz w:val="23"/>
          <w:szCs w:val="23"/>
        </w:rPr>
      </w:pPr>
      <w:r>
        <w:rPr>
          <w:noProof/>
          <w:sz w:val="23"/>
          <w:szCs w:val="23"/>
          <w:lang w:val="en-US"/>
        </w:rPr>
        <w:drawing>
          <wp:inline distT="0" distB="0" distL="0" distR="0" wp14:anchorId="76EEB10B" wp14:editId="3E0AE124">
            <wp:extent cx="3181350" cy="8667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3181350" cy="866775"/>
                    </a:xfrm>
                    <a:prstGeom prst="rect">
                      <a:avLst/>
                    </a:prstGeom>
                    <a:noFill/>
                    <a:ln w="9525">
                      <a:noFill/>
                      <a:miter lim="800000"/>
                      <a:headEnd/>
                      <a:tailEnd/>
                    </a:ln>
                  </pic:spPr>
                </pic:pic>
              </a:graphicData>
            </a:graphic>
          </wp:inline>
        </w:drawing>
      </w:r>
    </w:p>
    <w:p w14:paraId="428A049D" w14:textId="77777777" w:rsidR="00452261" w:rsidRDefault="00452261" w:rsidP="00452261">
      <w:pPr>
        <w:rPr>
          <w:sz w:val="23"/>
          <w:szCs w:val="23"/>
        </w:rPr>
      </w:pPr>
      <w:r>
        <w:rPr>
          <w:noProof/>
          <w:sz w:val="23"/>
          <w:szCs w:val="23"/>
          <w:lang w:val="en-US"/>
        </w:rPr>
        <w:drawing>
          <wp:inline distT="0" distB="0" distL="0" distR="0" wp14:anchorId="426BFC84" wp14:editId="43C33702">
            <wp:extent cx="5943600" cy="1428750"/>
            <wp:effectExtent l="19050" t="0" r="0" b="0"/>
            <wp:docPr id="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5943600" cy="1428750"/>
                    </a:xfrm>
                    <a:prstGeom prst="rect">
                      <a:avLst/>
                    </a:prstGeom>
                    <a:noFill/>
                    <a:ln w="9525">
                      <a:noFill/>
                      <a:miter lim="800000"/>
                      <a:headEnd/>
                      <a:tailEnd/>
                    </a:ln>
                  </pic:spPr>
                </pic:pic>
              </a:graphicData>
            </a:graphic>
          </wp:inline>
        </w:drawing>
      </w:r>
    </w:p>
    <w:p w14:paraId="43DFDB05" w14:textId="77777777" w:rsidR="00452261" w:rsidRPr="005A070C" w:rsidRDefault="00452261" w:rsidP="00452261">
      <w:pPr>
        <w:jc w:val="center"/>
        <w:rPr>
          <w:b/>
          <w:bCs/>
          <w:sz w:val="23"/>
          <w:szCs w:val="23"/>
        </w:rPr>
      </w:pPr>
      <w:r w:rsidRPr="005A070C">
        <w:rPr>
          <w:b/>
          <w:bCs/>
          <w:sz w:val="23"/>
          <w:szCs w:val="23"/>
        </w:rPr>
        <w:t>Figure 5: Frequency Response of band pass filter</w:t>
      </w:r>
    </w:p>
    <w:p w14:paraId="67E15B84" w14:textId="77777777"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298A60B1" w14:textId="77777777" w:rsidTr="004B611E">
        <w:trPr>
          <w:trHeight w:val="259"/>
        </w:trPr>
        <w:tc>
          <w:tcPr>
            <w:tcW w:w="4580" w:type="dxa"/>
            <w:tcBorders>
              <w:top w:val="nil"/>
              <w:left w:val="nil"/>
              <w:bottom w:val="nil"/>
              <w:right w:val="nil"/>
            </w:tcBorders>
            <w:vAlign w:val="bottom"/>
          </w:tcPr>
          <w:p w14:paraId="4B80B42A"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3360" behindDoc="1" locked="0" layoutInCell="0" allowOverlap="1" wp14:anchorId="42420CC2" wp14:editId="7AF03B6D">
                  <wp:simplePos x="0" y="0"/>
                  <wp:positionH relativeFrom="column">
                    <wp:posOffset>5029200</wp:posOffset>
                  </wp:positionH>
                  <wp:positionV relativeFrom="paragraph">
                    <wp:posOffset>119380</wp:posOffset>
                  </wp:positionV>
                  <wp:extent cx="427990" cy="31432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238C879A"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613AD857" w14:textId="77777777" w:rsidR="00100D6D" w:rsidRDefault="00100D6D" w:rsidP="004B611E">
            <w:pPr>
              <w:widowControl w:val="0"/>
              <w:autoSpaceDE w:val="0"/>
              <w:autoSpaceDN w:val="0"/>
              <w:adjustRightInd w:val="0"/>
              <w:rPr>
                <w:sz w:val="22"/>
                <w:szCs w:val="22"/>
                <w:lang w:val="en-US"/>
              </w:rPr>
            </w:pPr>
          </w:p>
        </w:tc>
      </w:tr>
      <w:tr w:rsidR="00100D6D" w14:paraId="5C4EB899" w14:textId="77777777" w:rsidTr="004B611E">
        <w:trPr>
          <w:trHeight w:val="276"/>
        </w:trPr>
        <w:tc>
          <w:tcPr>
            <w:tcW w:w="4580" w:type="dxa"/>
            <w:tcBorders>
              <w:top w:val="nil"/>
              <w:left w:val="nil"/>
              <w:bottom w:val="nil"/>
              <w:right w:val="nil"/>
            </w:tcBorders>
            <w:shd w:val="clear" w:color="auto" w:fill="B8CCE4"/>
            <w:vAlign w:val="bottom"/>
          </w:tcPr>
          <w:p w14:paraId="3CAC2D09" w14:textId="402C40D0" w:rsidR="00100D6D" w:rsidRDefault="00452261" w:rsidP="004B611E">
            <w:pPr>
              <w:widowControl w:val="0"/>
              <w:autoSpaceDE w:val="0"/>
              <w:autoSpaceDN w:val="0"/>
              <w:adjustRightInd w:val="0"/>
              <w:spacing w:line="270" w:lineRule="exact"/>
              <w:ind w:left="20"/>
              <w:rPr>
                <w:sz w:val="24"/>
                <w:szCs w:val="24"/>
                <w:lang w:val="en-US"/>
              </w:rPr>
            </w:pPr>
            <w:r>
              <w:rPr>
                <w:b/>
                <w:bCs/>
                <w:sz w:val="24"/>
                <w:szCs w:val="24"/>
                <w:lang w:val="en-US"/>
              </w:rPr>
              <w:t>Procedure &amp; Data</w:t>
            </w:r>
          </w:p>
        </w:tc>
        <w:tc>
          <w:tcPr>
            <w:tcW w:w="3100" w:type="dxa"/>
            <w:tcBorders>
              <w:top w:val="nil"/>
              <w:left w:val="nil"/>
              <w:bottom w:val="nil"/>
              <w:right w:val="nil"/>
            </w:tcBorders>
            <w:shd w:val="clear" w:color="auto" w:fill="B8CCE4"/>
            <w:vAlign w:val="bottom"/>
          </w:tcPr>
          <w:p w14:paraId="344877BB"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5B260305" w14:textId="77777777" w:rsidR="00100D6D" w:rsidRDefault="00100D6D" w:rsidP="004B611E">
            <w:pPr>
              <w:widowControl w:val="0"/>
              <w:autoSpaceDE w:val="0"/>
              <w:autoSpaceDN w:val="0"/>
              <w:adjustRightInd w:val="0"/>
              <w:rPr>
                <w:sz w:val="24"/>
                <w:szCs w:val="24"/>
                <w:lang w:val="en-US"/>
              </w:rPr>
            </w:pPr>
          </w:p>
        </w:tc>
      </w:tr>
    </w:tbl>
    <w:p w14:paraId="530CA0FE" w14:textId="77777777" w:rsidR="00100D6D" w:rsidRDefault="00100D6D" w:rsidP="00100D6D">
      <w:pPr>
        <w:rPr>
          <w:b/>
          <w:sz w:val="28"/>
          <w:szCs w:val="28"/>
        </w:rPr>
      </w:pPr>
    </w:p>
    <w:p w14:paraId="3219341E" w14:textId="77777777" w:rsidR="00452261" w:rsidRDefault="00452261" w:rsidP="00452261">
      <w:pPr>
        <w:rPr>
          <w:b/>
          <w:bCs/>
          <w:color w:val="FF0000"/>
          <w:sz w:val="24"/>
          <w:szCs w:val="24"/>
        </w:rPr>
      </w:pPr>
      <w:r>
        <w:rPr>
          <w:b/>
          <w:bCs/>
          <w:color w:val="FF0000"/>
          <w:sz w:val="24"/>
          <w:szCs w:val="24"/>
        </w:rPr>
        <w:t>Note: in some parts we used a different value of C so there may be a little difference in the frequency range between the simulation and the experimental results.</w:t>
      </w:r>
    </w:p>
    <w:p w14:paraId="40DD340A" w14:textId="642CD813" w:rsidR="00452261" w:rsidRPr="00452261" w:rsidRDefault="00452261" w:rsidP="00452261">
      <w:pPr>
        <w:widowControl w:val="0"/>
        <w:tabs>
          <w:tab w:val="left" w:pos="220"/>
          <w:tab w:val="left" w:pos="720"/>
        </w:tabs>
        <w:autoSpaceDE w:val="0"/>
        <w:autoSpaceDN w:val="0"/>
        <w:adjustRightInd w:val="0"/>
        <w:spacing w:after="240" w:line="420" w:lineRule="atLeast"/>
        <w:rPr>
          <w:b/>
          <w:bCs/>
          <w:sz w:val="28"/>
          <w:szCs w:val="28"/>
          <w:u w:val="single"/>
        </w:rPr>
      </w:pPr>
      <w:r w:rsidRPr="00452261">
        <w:rPr>
          <w:b/>
          <w:bCs/>
          <w:sz w:val="28"/>
          <w:szCs w:val="28"/>
          <w:u w:val="single"/>
        </w:rPr>
        <w:t>Part A :- First order</w:t>
      </w:r>
      <w:r>
        <w:rPr>
          <w:b/>
          <w:bCs/>
          <w:sz w:val="28"/>
          <w:szCs w:val="28"/>
          <w:u w:val="single"/>
        </w:rPr>
        <w:t xml:space="preserve"> Passive</w:t>
      </w:r>
      <w:r w:rsidRPr="00452261">
        <w:rPr>
          <w:b/>
          <w:bCs/>
          <w:sz w:val="28"/>
          <w:szCs w:val="28"/>
          <w:u w:val="single"/>
        </w:rPr>
        <w:t xml:space="preserve"> low-pass filter</w:t>
      </w:r>
    </w:p>
    <w:p w14:paraId="0BF134B9" w14:textId="01222CB1" w:rsidR="00452261" w:rsidRPr="00452261" w:rsidRDefault="00452261" w:rsidP="00452261">
      <w:pPr>
        <w:widowControl w:val="0"/>
        <w:tabs>
          <w:tab w:val="left" w:pos="220"/>
          <w:tab w:val="left" w:pos="720"/>
        </w:tabs>
        <w:autoSpaceDE w:val="0"/>
        <w:autoSpaceDN w:val="0"/>
        <w:adjustRightInd w:val="0"/>
        <w:spacing w:after="240" w:line="420" w:lineRule="atLeast"/>
        <w:rPr>
          <w:rFonts w:ascii="Times" w:eastAsiaTheme="minorEastAsia" w:hAnsi="Times" w:cs="Times"/>
          <w:sz w:val="24"/>
          <w:szCs w:val="24"/>
          <w:lang w:val="en-US"/>
        </w:rPr>
      </w:pPr>
      <w:r>
        <w:rPr>
          <w:b/>
          <w:bCs/>
          <w:sz w:val="23"/>
          <w:szCs w:val="23"/>
        </w:rPr>
        <w:t>t</w:t>
      </w:r>
      <w:r w:rsidRPr="00452261">
        <w:rPr>
          <w:b/>
          <w:bCs/>
          <w:sz w:val="23"/>
          <w:szCs w:val="23"/>
        </w:rPr>
        <w:t>he circuit in figure 6 was connected and the following data were measured:-</w:t>
      </w:r>
    </w:p>
    <w:p w14:paraId="3F805E2C" w14:textId="77777777" w:rsidR="00452261" w:rsidRDefault="00452261" w:rsidP="00452261">
      <w:pPr>
        <w:jc w:val="center"/>
        <w:rPr>
          <w:b/>
          <w:bCs/>
          <w:sz w:val="23"/>
          <w:szCs w:val="23"/>
        </w:rPr>
      </w:pPr>
      <w:r w:rsidRPr="00495979">
        <w:rPr>
          <w:b/>
          <w:bCs/>
          <w:noProof/>
          <w:sz w:val="23"/>
          <w:szCs w:val="23"/>
          <w:lang w:val="en-US"/>
        </w:rPr>
        <w:drawing>
          <wp:inline distT="0" distB="0" distL="0" distR="0" wp14:anchorId="3984B31B" wp14:editId="32D7F1F8">
            <wp:extent cx="2209800" cy="1314450"/>
            <wp:effectExtent l="19050" t="0" r="0" b="0"/>
            <wp:docPr id="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srcRect/>
                    <a:stretch>
                      <a:fillRect/>
                    </a:stretch>
                  </pic:blipFill>
                  <pic:spPr bwMode="auto">
                    <a:xfrm>
                      <a:off x="0" y="0"/>
                      <a:ext cx="2209800" cy="1314450"/>
                    </a:xfrm>
                    <a:prstGeom prst="rect">
                      <a:avLst/>
                    </a:prstGeom>
                    <a:noFill/>
                    <a:ln w="9525">
                      <a:noFill/>
                      <a:miter lim="800000"/>
                      <a:headEnd/>
                      <a:tailEnd/>
                    </a:ln>
                  </pic:spPr>
                </pic:pic>
              </a:graphicData>
            </a:graphic>
          </wp:inline>
        </w:drawing>
      </w:r>
    </w:p>
    <w:p w14:paraId="3AA983F8" w14:textId="77777777" w:rsidR="00452261" w:rsidRDefault="00452261" w:rsidP="00452261">
      <w:pPr>
        <w:jc w:val="center"/>
        <w:rPr>
          <w:b/>
          <w:bCs/>
          <w:sz w:val="23"/>
          <w:szCs w:val="23"/>
        </w:rPr>
      </w:pPr>
      <w:r>
        <w:rPr>
          <w:b/>
          <w:bCs/>
          <w:sz w:val="23"/>
          <w:szCs w:val="23"/>
        </w:rPr>
        <w:t>Figure 6: Low pass filter</w:t>
      </w:r>
    </w:p>
    <w:p w14:paraId="14388D99" w14:textId="77777777" w:rsidR="00452261" w:rsidRDefault="00452261" w:rsidP="00452261">
      <w:pPr>
        <w:rPr>
          <w:b/>
          <w:bCs/>
          <w:sz w:val="23"/>
          <w:szCs w:val="23"/>
        </w:rPr>
      </w:pPr>
      <w:r>
        <w:rPr>
          <w:b/>
          <w:bCs/>
          <w:sz w:val="23"/>
          <w:szCs w:val="23"/>
        </w:rPr>
        <w:t>FC=320 HZ</w:t>
      </w:r>
    </w:p>
    <w:p w14:paraId="589CEB84" w14:textId="77777777" w:rsidR="00452261" w:rsidRDefault="00452261" w:rsidP="00452261">
      <w:pPr>
        <w:jc w:val="center"/>
        <w:rPr>
          <w:b/>
          <w:bCs/>
          <w:sz w:val="23"/>
          <w:szCs w:val="23"/>
        </w:rPr>
      </w:pPr>
    </w:p>
    <w:tbl>
      <w:tblPr>
        <w:tblW w:w="5207" w:type="dxa"/>
        <w:tblInd w:w="93" w:type="dxa"/>
        <w:tblLook w:val="04A0" w:firstRow="1" w:lastRow="0" w:firstColumn="1" w:lastColumn="0" w:noHBand="0" w:noVBand="1"/>
      </w:tblPr>
      <w:tblGrid>
        <w:gridCol w:w="1300"/>
        <w:gridCol w:w="1300"/>
        <w:gridCol w:w="1300"/>
        <w:gridCol w:w="1493"/>
      </w:tblGrid>
      <w:tr w:rsidR="00452261" w:rsidRPr="00BD2982" w14:paraId="00F9BE19" w14:textId="77777777" w:rsidTr="000D3737">
        <w:trPr>
          <w:trHeight w:val="300"/>
        </w:trPr>
        <w:tc>
          <w:tcPr>
            <w:tcW w:w="1300" w:type="dxa"/>
            <w:tcBorders>
              <w:top w:val="nil"/>
              <w:left w:val="nil"/>
              <w:bottom w:val="single" w:sz="12" w:space="0" w:color="FFFFFF"/>
              <w:right w:val="single" w:sz="4" w:space="0" w:color="FFFFFF"/>
            </w:tcBorders>
            <w:shd w:val="clear" w:color="4F81BD" w:fill="4F81BD"/>
            <w:noWrap/>
            <w:vAlign w:val="bottom"/>
            <w:hideMark/>
          </w:tcPr>
          <w:p w14:paraId="170404FE" w14:textId="77777777" w:rsidR="00452261" w:rsidRPr="00BD2982" w:rsidRDefault="00452261" w:rsidP="000D3737">
            <w:pPr>
              <w:jc w:val="center"/>
              <w:rPr>
                <w:rFonts w:ascii="Calibri" w:hAnsi="Calibri"/>
                <w:b/>
                <w:bCs/>
                <w:color w:val="FFFFFF"/>
                <w:sz w:val="24"/>
                <w:szCs w:val="24"/>
              </w:rPr>
            </w:pPr>
            <w:r w:rsidRPr="00BD2982">
              <w:rPr>
                <w:rFonts w:ascii="Calibri" w:hAnsi="Calibri"/>
                <w:b/>
                <w:bCs/>
                <w:color w:val="FFFFFF"/>
                <w:sz w:val="24"/>
                <w:szCs w:val="24"/>
              </w:rPr>
              <w:t>F</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1040362E" w14:textId="77777777" w:rsidR="00452261" w:rsidRPr="00BD2982" w:rsidRDefault="00452261" w:rsidP="000D3737">
            <w:pPr>
              <w:jc w:val="center"/>
              <w:rPr>
                <w:rFonts w:ascii="Calibri" w:hAnsi="Calibri"/>
                <w:b/>
                <w:bCs/>
                <w:color w:val="FFFFFF"/>
                <w:sz w:val="24"/>
                <w:szCs w:val="24"/>
              </w:rPr>
            </w:pPr>
            <w:r w:rsidRPr="00BD2982">
              <w:rPr>
                <w:rFonts w:ascii="Calibri" w:hAnsi="Calibri"/>
                <w:b/>
                <w:bCs/>
                <w:color w:val="FFFFFF"/>
                <w:sz w:val="24"/>
                <w:szCs w:val="24"/>
              </w:rPr>
              <w:t>Vin</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0A6B3524" w14:textId="77777777" w:rsidR="00452261" w:rsidRPr="00BD2982" w:rsidRDefault="00452261" w:rsidP="000D3737">
            <w:pPr>
              <w:jc w:val="center"/>
              <w:rPr>
                <w:rFonts w:ascii="Calibri" w:hAnsi="Calibri"/>
                <w:b/>
                <w:bCs/>
                <w:color w:val="FFFFFF"/>
                <w:sz w:val="24"/>
                <w:szCs w:val="24"/>
              </w:rPr>
            </w:pPr>
            <w:r w:rsidRPr="00BD2982">
              <w:rPr>
                <w:rFonts w:ascii="Calibri" w:hAnsi="Calibri"/>
                <w:b/>
                <w:bCs/>
                <w:color w:val="FFFFFF"/>
                <w:sz w:val="24"/>
                <w:szCs w:val="24"/>
              </w:rPr>
              <w:t>Vout</w:t>
            </w:r>
          </w:p>
        </w:tc>
        <w:tc>
          <w:tcPr>
            <w:tcW w:w="1307" w:type="dxa"/>
            <w:tcBorders>
              <w:top w:val="nil"/>
              <w:left w:val="single" w:sz="4" w:space="0" w:color="FFFFFF"/>
              <w:bottom w:val="single" w:sz="12" w:space="0" w:color="FFFFFF"/>
              <w:right w:val="nil"/>
            </w:tcBorders>
            <w:shd w:val="clear" w:color="4F81BD" w:fill="4F81BD"/>
            <w:noWrap/>
            <w:vAlign w:val="bottom"/>
            <w:hideMark/>
          </w:tcPr>
          <w:p w14:paraId="4DE262EB" w14:textId="77777777" w:rsidR="00452261" w:rsidRPr="00BD2982" w:rsidRDefault="00452261" w:rsidP="000D3737">
            <w:pPr>
              <w:jc w:val="center"/>
              <w:rPr>
                <w:rFonts w:ascii="Calibri" w:hAnsi="Calibri"/>
                <w:b/>
                <w:bCs/>
                <w:color w:val="FFFFFF"/>
                <w:sz w:val="24"/>
                <w:szCs w:val="24"/>
              </w:rPr>
            </w:pPr>
            <w:r w:rsidRPr="00BD2982">
              <w:rPr>
                <w:rFonts w:ascii="Calibri" w:hAnsi="Calibri"/>
                <w:b/>
                <w:bCs/>
                <w:color w:val="FFFFFF"/>
                <w:sz w:val="24"/>
                <w:szCs w:val="24"/>
              </w:rPr>
              <w:t>Gain</w:t>
            </w:r>
          </w:p>
        </w:tc>
      </w:tr>
      <w:tr w:rsidR="00452261" w:rsidRPr="00BD2982" w14:paraId="16D008B4"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07FE67B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5DD14B8"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1.88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D70C24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79D90CE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0.531914894</w:t>
            </w:r>
          </w:p>
        </w:tc>
      </w:tr>
      <w:tr w:rsidR="00452261" w:rsidRPr="00BD2982" w14:paraId="24270A86"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45EAA9B2"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20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67CF65E"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30452C9"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0.994</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27E8AC4F"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0.497497497</w:t>
            </w:r>
          </w:p>
        </w:tc>
      </w:tr>
      <w:tr w:rsidR="00452261" w:rsidRPr="00BD2982" w14:paraId="04C6ECDB"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08CB7686"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50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08E9CDE"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A24AE3C"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0.984</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6C3D3FD6"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0.496969697</w:t>
            </w:r>
          </w:p>
        </w:tc>
      </w:tr>
      <w:tr w:rsidR="00452261" w:rsidRPr="00BD2982" w14:paraId="4F69EE63"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5E7947A0"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DBDBC8F"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2F7A852"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0.943</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12011AB3"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0.473869347</w:t>
            </w:r>
          </w:p>
        </w:tc>
      </w:tr>
      <w:tr w:rsidR="00452261" w:rsidRPr="00BD2982" w14:paraId="2FB67810"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2DEB2FFF"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150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29D0FEC"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E7892BF"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0.885</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02A2843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0.442942943</w:t>
            </w:r>
          </w:p>
        </w:tc>
      </w:tr>
      <w:tr w:rsidR="00452261" w:rsidRPr="00BD2982" w14:paraId="1204E952"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0628C7FF"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200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58D455F"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1.995</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7AB2F2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0.82</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7D3C6BEA"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0.411027569</w:t>
            </w:r>
          </w:p>
        </w:tc>
      </w:tr>
      <w:tr w:rsidR="00452261" w:rsidRPr="00BD2982" w14:paraId="28EACAFA"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6177A543"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300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60BD73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1.989</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F4BB3E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0.69</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26410F0A"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0.346907994</w:t>
            </w:r>
          </w:p>
        </w:tc>
      </w:tr>
      <w:tr w:rsidR="00452261" w:rsidRPr="00BD2982" w14:paraId="3824E2E5"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52799237"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318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CEB271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1.988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4467DE9"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0.67</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1F59191B"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0.337022133</w:t>
            </w:r>
          </w:p>
        </w:tc>
      </w:tr>
      <w:tr w:rsidR="00452261" w:rsidRPr="00BD2982" w14:paraId="5BDD0F57"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7A214CF8"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350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A92C7DE"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1.997</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C0A809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0.634</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59F30A40"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0.317476214</w:t>
            </w:r>
          </w:p>
        </w:tc>
      </w:tr>
      <w:tr w:rsidR="00452261" w:rsidRPr="00BD2982" w14:paraId="6FB473F9"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4AA2717E"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400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4E8D666"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1.996</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375E8EA"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0.589</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5D751506"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0.29509018</w:t>
            </w:r>
          </w:p>
        </w:tc>
      </w:tr>
      <w:tr w:rsidR="00452261" w:rsidRPr="00BD2982" w14:paraId="73A24C0E"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78D20DC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450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D671137"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1.995</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60C2BF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0.54</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7BFEA8E5"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0.270676692</w:t>
            </w:r>
          </w:p>
        </w:tc>
      </w:tr>
      <w:tr w:rsidR="00452261" w:rsidRPr="00BD2982" w14:paraId="3EC785CF"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344CA076"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500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AB48D9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1.993</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BA8683D"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0.498</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06B3E792"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0.249874561</w:t>
            </w:r>
          </w:p>
        </w:tc>
      </w:tr>
      <w:tr w:rsidR="00452261" w:rsidRPr="00BD2982" w14:paraId="6EF7E659"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076531C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600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032DE54"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1.992</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A882A36"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0.434</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64C83075"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0.217871486</w:t>
            </w:r>
          </w:p>
        </w:tc>
      </w:tr>
      <w:tr w:rsidR="00452261" w:rsidRPr="00BD2982" w14:paraId="6D0668B2"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374CC91D"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700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7CC1CDA"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C7B9D55"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0.383</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7D4F79F3"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0.192462312</w:t>
            </w:r>
          </w:p>
        </w:tc>
      </w:tr>
      <w:tr w:rsidR="00452261" w:rsidRPr="00BD2982" w14:paraId="74AAD24E"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29EB539A"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3F2F3D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1.985</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A806D98"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0.274</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0BF943CD"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0.138035264</w:t>
            </w:r>
          </w:p>
        </w:tc>
      </w:tr>
      <w:tr w:rsidR="00452261" w:rsidRPr="00BD2982" w14:paraId="77F6DEFE"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5852FB70"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2000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284D055"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1.983</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C38FBC9"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0.143</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71201C9E"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0.07211296</w:t>
            </w:r>
          </w:p>
        </w:tc>
      </w:tr>
      <w:tr w:rsidR="00452261" w:rsidRPr="00BD2982" w14:paraId="1C0C797D"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B8CCE4" w:fill="B8CCE4"/>
            <w:noWrap/>
            <w:vAlign w:val="bottom"/>
            <w:hideMark/>
          </w:tcPr>
          <w:p w14:paraId="54D5B16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3000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502C0DD"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1.993</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5ADA3F7"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0.095</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21783816"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0.047666834</w:t>
            </w:r>
          </w:p>
        </w:tc>
      </w:tr>
      <w:tr w:rsidR="00452261" w:rsidRPr="00BD2982" w14:paraId="35EFB6A0" w14:textId="77777777" w:rsidTr="000D3737">
        <w:trPr>
          <w:trHeight w:val="300"/>
        </w:trPr>
        <w:tc>
          <w:tcPr>
            <w:tcW w:w="1300" w:type="dxa"/>
            <w:tcBorders>
              <w:top w:val="single" w:sz="4" w:space="0" w:color="FFFFFF"/>
              <w:left w:val="nil"/>
              <w:bottom w:val="single" w:sz="4" w:space="0" w:color="FFFFFF"/>
              <w:right w:val="single" w:sz="4" w:space="0" w:color="FFFFFF"/>
            </w:tcBorders>
            <w:shd w:val="clear" w:color="DCE6F1" w:fill="DCE6F1"/>
            <w:noWrap/>
            <w:vAlign w:val="bottom"/>
            <w:hideMark/>
          </w:tcPr>
          <w:p w14:paraId="259D6D8E"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5000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3809C75"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1.994</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7FEED0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0.057</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29D6F131"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0.028585757</w:t>
            </w:r>
          </w:p>
        </w:tc>
      </w:tr>
      <w:tr w:rsidR="00452261" w:rsidRPr="00BD2982" w14:paraId="5109EBD8" w14:textId="77777777" w:rsidTr="000D3737">
        <w:trPr>
          <w:trHeight w:val="300"/>
        </w:trPr>
        <w:tc>
          <w:tcPr>
            <w:tcW w:w="1300" w:type="dxa"/>
            <w:tcBorders>
              <w:top w:val="single" w:sz="4" w:space="0" w:color="FFFFFF"/>
              <w:left w:val="nil"/>
              <w:bottom w:val="nil"/>
              <w:right w:val="single" w:sz="4" w:space="0" w:color="FFFFFF"/>
            </w:tcBorders>
            <w:shd w:val="clear" w:color="B8CCE4" w:fill="B8CCE4"/>
            <w:noWrap/>
            <w:vAlign w:val="bottom"/>
            <w:hideMark/>
          </w:tcPr>
          <w:p w14:paraId="483DD916"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10000</w:t>
            </w:r>
          </w:p>
        </w:tc>
        <w:tc>
          <w:tcPr>
            <w:tcW w:w="1300" w:type="dxa"/>
            <w:tcBorders>
              <w:top w:val="single" w:sz="4" w:space="0" w:color="FFFFFF"/>
              <w:left w:val="single" w:sz="4" w:space="0" w:color="FFFFFF"/>
              <w:bottom w:val="nil"/>
              <w:right w:val="single" w:sz="4" w:space="0" w:color="FFFFFF"/>
            </w:tcBorders>
            <w:shd w:val="clear" w:color="B8CCE4" w:fill="B8CCE4"/>
            <w:noWrap/>
            <w:vAlign w:val="bottom"/>
            <w:hideMark/>
          </w:tcPr>
          <w:p w14:paraId="07BE0D58"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1.992</w:t>
            </w:r>
          </w:p>
        </w:tc>
        <w:tc>
          <w:tcPr>
            <w:tcW w:w="1300" w:type="dxa"/>
            <w:tcBorders>
              <w:top w:val="single" w:sz="4" w:space="0" w:color="FFFFFF"/>
              <w:left w:val="single" w:sz="4" w:space="0" w:color="FFFFFF"/>
              <w:bottom w:val="nil"/>
              <w:right w:val="single" w:sz="4" w:space="0" w:color="FFFFFF"/>
            </w:tcBorders>
            <w:shd w:val="clear" w:color="B8CCE4" w:fill="B8CCE4"/>
            <w:noWrap/>
            <w:vAlign w:val="bottom"/>
            <w:hideMark/>
          </w:tcPr>
          <w:p w14:paraId="21128F1C"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0.028</w:t>
            </w:r>
          </w:p>
        </w:tc>
        <w:tc>
          <w:tcPr>
            <w:tcW w:w="1307" w:type="dxa"/>
            <w:tcBorders>
              <w:top w:val="single" w:sz="4" w:space="0" w:color="FFFFFF"/>
              <w:left w:val="single" w:sz="4" w:space="0" w:color="FFFFFF"/>
              <w:bottom w:val="nil"/>
              <w:right w:val="nil"/>
            </w:tcBorders>
            <w:shd w:val="clear" w:color="B8CCE4" w:fill="B8CCE4"/>
            <w:noWrap/>
            <w:vAlign w:val="bottom"/>
            <w:hideMark/>
          </w:tcPr>
          <w:p w14:paraId="6008EA1B" w14:textId="77777777" w:rsidR="00452261" w:rsidRPr="00BD2982" w:rsidRDefault="00452261" w:rsidP="000D3737">
            <w:pPr>
              <w:jc w:val="center"/>
              <w:rPr>
                <w:rFonts w:ascii="Calibri" w:hAnsi="Calibri"/>
                <w:color w:val="000000"/>
                <w:sz w:val="24"/>
                <w:szCs w:val="24"/>
              </w:rPr>
            </w:pPr>
            <w:r w:rsidRPr="00BD2982">
              <w:rPr>
                <w:rFonts w:ascii="Calibri" w:hAnsi="Calibri"/>
                <w:color w:val="000000"/>
                <w:sz w:val="24"/>
                <w:szCs w:val="24"/>
              </w:rPr>
              <w:t>0.014056225</w:t>
            </w:r>
          </w:p>
        </w:tc>
      </w:tr>
    </w:tbl>
    <w:p w14:paraId="04A995BD" w14:textId="77777777" w:rsidR="00452261" w:rsidRDefault="00452261" w:rsidP="00452261">
      <w:pPr>
        <w:jc w:val="center"/>
        <w:rPr>
          <w:b/>
          <w:bCs/>
          <w:sz w:val="23"/>
          <w:szCs w:val="23"/>
        </w:rPr>
      </w:pPr>
    </w:p>
    <w:p w14:paraId="78E22615" w14:textId="77777777" w:rsidR="00452261" w:rsidRDefault="00452261" w:rsidP="00452261">
      <w:pPr>
        <w:rPr>
          <w:b/>
          <w:bCs/>
          <w:sz w:val="23"/>
          <w:szCs w:val="23"/>
        </w:rPr>
      </w:pPr>
    </w:p>
    <w:p w14:paraId="16DBFD33" w14:textId="77777777" w:rsidR="00452261" w:rsidRDefault="00452261" w:rsidP="00452261">
      <w:pPr>
        <w:rPr>
          <w:b/>
          <w:bCs/>
          <w:sz w:val="23"/>
          <w:szCs w:val="23"/>
        </w:rPr>
      </w:pPr>
      <w:r>
        <w:rPr>
          <w:b/>
          <w:bCs/>
          <w:sz w:val="23"/>
          <w:szCs w:val="23"/>
        </w:rPr>
        <w:t>The experimental frequency response Plot using excel:</w:t>
      </w:r>
    </w:p>
    <w:p w14:paraId="108D53E3" w14:textId="77777777" w:rsidR="00452261" w:rsidRDefault="00452261" w:rsidP="00452261">
      <w:pPr>
        <w:rPr>
          <w:b/>
          <w:bCs/>
          <w:sz w:val="23"/>
          <w:szCs w:val="23"/>
        </w:rPr>
      </w:pPr>
      <w:r>
        <w:rPr>
          <w:b/>
          <w:bCs/>
          <w:noProof/>
          <w:sz w:val="23"/>
          <w:szCs w:val="23"/>
          <w:lang w:val="en-US"/>
        </w:rPr>
        <w:drawing>
          <wp:inline distT="0" distB="0" distL="0" distR="0" wp14:anchorId="216A84CC" wp14:editId="0E754773">
            <wp:extent cx="4543425" cy="2714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a.JPG"/>
                    <pic:cNvPicPr/>
                  </pic:nvPicPr>
                  <pic:blipFill>
                    <a:blip r:embed="rId24">
                      <a:extLst>
                        <a:ext uri="{28A0092B-C50C-407E-A947-70E740481C1C}">
                          <a14:useLocalDpi xmlns:a14="http://schemas.microsoft.com/office/drawing/2010/main" val="0"/>
                        </a:ext>
                      </a:extLst>
                    </a:blip>
                    <a:stretch>
                      <a:fillRect/>
                    </a:stretch>
                  </pic:blipFill>
                  <pic:spPr>
                    <a:xfrm>
                      <a:off x="0" y="0"/>
                      <a:ext cx="4543425" cy="2714625"/>
                    </a:xfrm>
                    <a:prstGeom prst="rect">
                      <a:avLst/>
                    </a:prstGeom>
                  </pic:spPr>
                </pic:pic>
              </a:graphicData>
            </a:graphic>
          </wp:inline>
        </w:drawing>
      </w:r>
    </w:p>
    <w:p w14:paraId="18D7F473" w14:textId="77777777" w:rsidR="00452261" w:rsidRDefault="00452261" w:rsidP="00452261">
      <w:pPr>
        <w:rPr>
          <w:b/>
          <w:bCs/>
          <w:sz w:val="23"/>
          <w:szCs w:val="23"/>
        </w:rPr>
      </w:pPr>
    </w:p>
    <w:p w14:paraId="2FC9901B" w14:textId="77777777" w:rsidR="00452261" w:rsidRDefault="00452261" w:rsidP="00452261">
      <w:pPr>
        <w:rPr>
          <w:b/>
          <w:bCs/>
          <w:sz w:val="23"/>
          <w:szCs w:val="23"/>
        </w:rPr>
      </w:pPr>
    </w:p>
    <w:p w14:paraId="62AA3BB7" w14:textId="77777777" w:rsidR="00452261" w:rsidRDefault="00452261" w:rsidP="00452261">
      <w:pPr>
        <w:rPr>
          <w:b/>
          <w:bCs/>
          <w:sz w:val="23"/>
          <w:szCs w:val="23"/>
        </w:rPr>
      </w:pPr>
      <w:r>
        <w:rPr>
          <w:b/>
          <w:bCs/>
          <w:sz w:val="23"/>
          <w:szCs w:val="23"/>
        </w:rPr>
        <w:t>The circuit simulated using Pspice and the following frequency response was obtained:-</w:t>
      </w:r>
    </w:p>
    <w:p w14:paraId="37C1C881" w14:textId="77777777" w:rsidR="00452261" w:rsidRDefault="00452261" w:rsidP="00452261">
      <w:pPr>
        <w:rPr>
          <w:b/>
          <w:bCs/>
          <w:sz w:val="23"/>
          <w:szCs w:val="23"/>
        </w:rPr>
      </w:pPr>
      <w:r>
        <w:rPr>
          <w:b/>
          <w:bCs/>
          <w:sz w:val="23"/>
          <w:szCs w:val="23"/>
        </w:rPr>
        <w:t>This output verifies the measurements next.</w:t>
      </w:r>
    </w:p>
    <w:p w14:paraId="2035BB5B" w14:textId="77777777" w:rsidR="00452261" w:rsidRDefault="00452261" w:rsidP="00452261">
      <w:pPr>
        <w:rPr>
          <w:b/>
          <w:bCs/>
          <w:sz w:val="23"/>
          <w:szCs w:val="23"/>
        </w:rPr>
      </w:pPr>
      <w:r w:rsidRPr="00495979">
        <w:rPr>
          <w:b/>
          <w:bCs/>
          <w:noProof/>
          <w:sz w:val="23"/>
          <w:szCs w:val="23"/>
          <w:lang w:val="en-US"/>
        </w:rPr>
        <w:drawing>
          <wp:inline distT="0" distB="0" distL="0" distR="0" wp14:anchorId="4442C93D" wp14:editId="512F076B">
            <wp:extent cx="5943600" cy="2881398"/>
            <wp:effectExtent l="0" t="0" r="0"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a:stretch>
                      <a:fillRect/>
                    </a:stretch>
                  </pic:blipFill>
                  <pic:spPr bwMode="auto">
                    <a:xfrm>
                      <a:off x="0" y="0"/>
                      <a:ext cx="5943600" cy="2881398"/>
                    </a:xfrm>
                    <a:prstGeom prst="rect">
                      <a:avLst/>
                    </a:prstGeom>
                    <a:noFill/>
                    <a:ln w="9525">
                      <a:noFill/>
                      <a:miter lim="800000"/>
                      <a:headEnd/>
                      <a:tailEnd/>
                    </a:ln>
                  </pic:spPr>
                </pic:pic>
              </a:graphicData>
            </a:graphic>
          </wp:inline>
        </w:drawing>
      </w:r>
    </w:p>
    <w:p w14:paraId="48615844" w14:textId="77777777" w:rsidR="00452261" w:rsidRDefault="00452261" w:rsidP="00452261">
      <w:pPr>
        <w:rPr>
          <w:b/>
          <w:bCs/>
          <w:sz w:val="23"/>
          <w:szCs w:val="23"/>
        </w:rPr>
      </w:pPr>
    </w:p>
    <w:p w14:paraId="59840A1C" w14:textId="77777777" w:rsidR="00452261" w:rsidRDefault="00452261" w:rsidP="00452261">
      <w:pPr>
        <w:rPr>
          <w:b/>
          <w:bCs/>
          <w:sz w:val="23"/>
          <w:szCs w:val="23"/>
        </w:rPr>
      </w:pPr>
    </w:p>
    <w:p w14:paraId="7CBF4180" w14:textId="562E3D43" w:rsidR="00452261" w:rsidRPr="00357716" w:rsidRDefault="00452261" w:rsidP="00100D6D">
      <w:pPr>
        <w:rPr>
          <w:b/>
          <w:sz w:val="28"/>
          <w:szCs w:val="28"/>
          <w:u w:val="single"/>
        </w:rPr>
      </w:pPr>
      <w:r w:rsidRPr="00357716">
        <w:rPr>
          <w:b/>
          <w:sz w:val="28"/>
          <w:szCs w:val="28"/>
          <w:u w:val="single"/>
        </w:rPr>
        <w:t>Part B:-  First order high passive filter</w:t>
      </w:r>
    </w:p>
    <w:p w14:paraId="4CA0F6F0" w14:textId="77777777" w:rsidR="00452261" w:rsidRDefault="00452261" w:rsidP="00100D6D">
      <w:pPr>
        <w:rPr>
          <w:b/>
          <w:sz w:val="28"/>
          <w:szCs w:val="28"/>
        </w:rPr>
      </w:pPr>
    </w:p>
    <w:p w14:paraId="006646C0" w14:textId="77777777" w:rsidR="00452261" w:rsidRDefault="00452261" w:rsidP="00452261">
      <w:pPr>
        <w:rPr>
          <w:b/>
          <w:bCs/>
          <w:sz w:val="23"/>
          <w:szCs w:val="23"/>
        </w:rPr>
      </w:pPr>
      <w:r>
        <w:rPr>
          <w:b/>
          <w:bCs/>
          <w:sz w:val="23"/>
          <w:szCs w:val="23"/>
        </w:rPr>
        <w:t>The circuit in figure 7 was connected and the following data were taken:-</w:t>
      </w:r>
    </w:p>
    <w:p w14:paraId="6EB4EFB1" w14:textId="77777777" w:rsidR="00452261" w:rsidRDefault="00452261" w:rsidP="00452261">
      <w:pPr>
        <w:rPr>
          <w:b/>
          <w:bCs/>
          <w:sz w:val="23"/>
          <w:szCs w:val="23"/>
        </w:rPr>
      </w:pPr>
      <w:r>
        <w:rPr>
          <w:b/>
          <w:bCs/>
          <w:noProof/>
          <w:sz w:val="23"/>
          <w:szCs w:val="23"/>
          <w:lang w:val="en-US"/>
        </w:rPr>
        <w:drawing>
          <wp:anchor distT="0" distB="0" distL="114300" distR="114300" simplePos="0" relativeHeight="251679744" behindDoc="0" locked="0" layoutInCell="1" allowOverlap="1" wp14:anchorId="671CA470" wp14:editId="50DD4942">
            <wp:simplePos x="0" y="0"/>
            <wp:positionH relativeFrom="column">
              <wp:posOffset>914400</wp:posOffset>
            </wp:positionH>
            <wp:positionV relativeFrom="paragraph">
              <wp:align>top</wp:align>
            </wp:positionV>
            <wp:extent cx="2733675" cy="1247775"/>
            <wp:effectExtent l="19050" t="0" r="9525" b="0"/>
            <wp:wrapSquare wrapText="bothSides"/>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2733675" cy="1247775"/>
                    </a:xfrm>
                    <a:prstGeom prst="rect">
                      <a:avLst/>
                    </a:prstGeom>
                    <a:noFill/>
                    <a:ln w="9525">
                      <a:noFill/>
                      <a:miter lim="800000"/>
                      <a:headEnd/>
                      <a:tailEnd/>
                    </a:ln>
                  </pic:spPr>
                </pic:pic>
              </a:graphicData>
            </a:graphic>
          </wp:anchor>
        </w:drawing>
      </w:r>
      <w:r>
        <w:rPr>
          <w:b/>
          <w:bCs/>
          <w:sz w:val="23"/>
          <w:szCs w:val="23"/>
        </w:rPr>
        <w:br w:type="textWrapping" w:clear="all"/>
        <w:t xml:space="preserve">                                          Figure 7: first order High pass filter</w:t>
      </w:r>
    </w:p>
    <w:p w14:paraId="2E5C3F22" w14:textId="77777777" w:rsidR="00452261" w:rsidRDefault="00452261" w:rsidP="00452261">
      <w:pPr>
        <w:rPr>
          <w:b/>
          <w:bCs/>
          <w:sz w:val="23"/>
          <w:szCs w:val="23"/>
        </w:rPr>
      </w:pPr>
      <w:r>
        <w:rPr>
          <w:b/>
          <w:bCs/>
          <w:sz w:val="23"/>
          <w:szCs w:val="23"/>
        </w:rPr>
        <w:t>Fc=79.5Hz</w:t>
      </w:r>
    </w:p>
    <w:tbl>
      <w:tblPr>
        <w:tblW w:w="5227" w:type="dxa"/>
        <w:tblInd w:w="93" w:type="dxa"/>
        <w:tblLook w:val="04A0" w:firstRow="1" w:lastRow="0" w:firstColumn="1" w:lastColumn="0" w:noHBand="0" w:noVBand="1"/>
      </w:tblPr>
      <w:tblGrid>
        <w:gridCol w:w="1320"/>
        <w:gridCol w:w="1300"/>
        <w:gridCol w:w="1300"/>
        <w:gridCol w:w="1493"/>
      </w:tblGrid>
      <w:tr w:rsidR="00452261" w:rsidRPr="000079D5" w14:paraId="23E9EC95" w14:textId="77777777" w:rsidTr="000D3737">
        <w:trPr>
          <w:trHeight w:val="300"/>
        </w:trPr>
        <w:tc>
          <w:tcPr>
            <w:tcW w:w="1320" w:type="dxa"/>
            <w:tcBorders>
              <w:top w:val="nil"/>
              <w:left w:val="nil"/>
              <w:bottom w:val="single" w:sz="12" w:space="0" w:color="FFFFFF"/>
              <w:right w:val="single" w:sz="4" w:space="0" w:color="FFFFFF"/>
            </w:tcBorders>
            <w:shd w:val="clear" w:color="4F81BD" w:fill="4F81BD"/>
            <w:noWrap/>
            <w:vAlign w:val="bottom"/>
            <w:hideMark/>
          </w:tcPr>
          <w:p w14:paraId="23EEB785" w14:textId="77777777" w:rsidR="00452261" w:rsidRPr="000079D5" w:rsidRDefault="00452261" w:rsidP="000D3737">
            <w:pPr>
              <w:rPr>
                <w:rFonts w:ascii="Calibri" w:hAnsi="Calibri"/>
                <w:b/>
                <w:bCs/>
                <w:color w:val="FFFFFF"/>
                <w:sz w:val="24"/>
                <w:szCs w:val="24"/>
              </w:rPr>
            </w:pPr>
            <w:r w:rsidRPr="000079D5">
              <w:rPr>
                <w:rFonts w:ascii="Calibri" w:hAnsi="Calibri"/>
                <w:b/>
                <w:bCs/>
                <w:color w:val="FFFFFF"/>
                <w:sz w:val="24"/>
                <w:szCs w:val="24"/>
              </w:rPr>
              <w:t>F</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18033DB0" w14:textId="77777777" w:rsidR="00452261" w:rsidRPr="000079D5" w:rsidRDefault="00452261" w:rsidP="000D3737">
            <w:pPr>
              <w:rPr>
                <w:rFonts w:ascii="Calibri" w:hAnsi="Calibri"/>
                <w:b/>
                <w:bCs/>
                <w:color w:val="FFFFFF"/>
                <w:sz w:val="24"/>
                <w:szCs w:val="24"/>
              </w:rPr>
            </w:pPr>
            <w:r w:rsidRPr="000079D5">
              <w:rPr>
                <w:rFonts w:ascii="Calibri" w:hAnsi="Calibri"/>
                <w:b/>
                <w:bCs/>
                <w:color w:val="FFFFFF"/>
                <w:sz w:val="24"/>
                <w:szCs w:val="24"/>
              </w:rPr>
              <w:t>Vin</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4F6250A5" w14:textId="77777777" w:rsidR="00452261" w:rsidRPr="000079D5" w:rsidRDefault="00452261" w:rsidP="000D3737">
            <w:pPr>
              <w:rPr>
                <w:rFonts w:ascii="Calibri" w:hAnsi="Calibri"/>
                <w:b/>
                <w:bCs/>
                <w:color w:val="FFFFFF"/>
                <w:sz w:val="24"/>
                <w:szCs w:val="24"/>
              </w:rPr>
            </w:pPr>
            <w:r w:rsidRPr="000079D5">
              <w:rPr>
                <w:rFonts w:ascii="Calibri" w:hAnsi="Calibri"/>
                <w:b/>
                <w:bCs/>
                <w:color w:val="FFFFFF"/>
                <w:sz w:val="24"/>
                <w:szCs w:val="24"/>
              </w:rPr>
              <w:t>Vout</w:t>
            </w:r>
          </w:p>
        </w:tc>
        <w:tc>
          <w:tcPr>
            <w:tcW w:w="1307" w:type="dxa"/>
            <w:tcBorders>
              <w:top w:val="nil"/>
              <w:left w:val="single" w:sz="4" w:space="0" w:color="FFFFFF"/>
              <w:bottom w:val="single" w:sz="12" w:space="0" w:color="FFFFFF"/>
              <w:right w:val="nil"/>
            </w:tcBorders>
            <w:shd w:val="clear" w:color="4F81BD" w:fill="4F81BD"/>
            <w:noWrap/>
            <w:vAlign w:val="bottom"/>
            <w:hideMark/>
          </w:tcPr>
          <w:p w14:paraId="09BC9D44" w14:textId="77777777" w:rsidR="00452261" w:rsidRPr="000079D5" w:rsidRDefault="00452261" w:rsidP="000D3737">
            <w:pPr>
              <w:rPr>
                <w:rFonts w:ascii="Calibri" w:hAnsi="Calibri"/>
                <w:b/>
                <w:bCs/>
                <w:color w:val="FFFFFF"/>
                <w:sz w:val="24"/>
                <w:szCs w:val="24"/>
              </w:rPr>
            </w:pPr>
            <w:r w:rsidRPr="000079D5">
              <w:rPr>
                <w:rFonts w:ascii="Calibri" w:hAnsi="Calibri"/>
                <w:b/>
                <w:bCs/>
                <w:color w:val="FFFFFF"/>
                <w:sz w:val="24"/>
                <w:szCs w:val="24"/>
              </w:rPr>
              <w:t>Gain</w:t>
            </w:r>
          </w:p>
        </w:tc>
      </w:tr>
      <w:tr w:rsidR="00452261" w:rsidRPr="000079D5" w14:paraId="072C3958"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6025D06A"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5B96CDE"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1.931</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5924BE0"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0.138</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6875B84C"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0.071465562</w:t>
            </w:r>
          </w:p>
        </w:tc>
      </w:tr>
      <w:tr w:rsidR="00452261" w:rsidRPr="000079D5" w14:paraId="1F6D74A8"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46A09081"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20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8D46CCC"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1.993</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85E8FF9"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0.265</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4EC61055"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0.132965379</w:t>
            </w:r>
          </w:p>
        </w:tc>
      </w:tr>
      <w:tr w:rsidR="00452261" w:rsidRPr="000079D5" w14:paraId="706FC9F2"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45211A76"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30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200FB02"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AAA42E9"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0.375</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10D5AD8E"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0.187687688</w:t>
            </w:r>
          </w:p>
        </w:tc>
      </w:tr>
      <w:tr w:rsidR="00452261" w:rsidRPr="000079D5" w14:paraId="1CDE0FA7"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0BA32CF2"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50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E000646"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1.995</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1FD7469"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0.565</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6367B6D6"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0.28320802</w:t>
            </w:r>
          </w:p>
        </w:tc>
      </w:tr>
      <w:tr w:rsidR="00452261" w:rsidRPr="000079D5" w14:paraId="66956B5E"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0E0B4054"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60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0AF9501"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1.997</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AF433EF"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0.625</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1579393C"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0.312969454</w:t>
            </w:r>
          </w:p>
        </w:tc>
      </w:tr>
      <w:tr w:rsidR="00452261" w:rsidRPr="000079D5" w14:paraId="1184D174"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0D44D450"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70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491A867"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1.993</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2F638C2"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0.688</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3AEC2CF0"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0.345208229</w:t>
            </w:r>
          </w:p>
        </w:tc>
      </w:tr>
      <w:tr w:rsidR="00452261" w:rsidRPr="000079D5" w14:paraId="60149A3F"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2F640697"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79</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B5D9238"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1.992</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FBF2D22"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0.727</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2433536F"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0.364959839</w:t>
            </w:r>
          </w:p>
        </w:tc>
      </w:tr>
      <w:tr w:rsidR="00452261" w:rsidRPr="000079D5" w14:paraId="614CC105"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116E4353"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90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E1971DC"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1.991</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131F34B"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0.77</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344F4D14"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0.386740331</w:t>
            </w:r>
          </w:p>
        </w:tc>
      </w:tr>
      <w:tr w:rsidR="00452261" w:rsidRPr="000079D5" w14:paraId="0A0CB556"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5895C4F7"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4B22401"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11BFFE6"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0.806</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6A34E39C"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0.405025126</w:t>
            </w:r>
          </w:p>
        </w:tc>
      </w:tr>
      <w:tr w:rsidR="00452261" w:rsidRPr="000079D5" w14:paraId="53E1D382"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249559AB"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150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09DBC28"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1.988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E480581"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0.88</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7C07D776"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0.442655936</w:t>
            </w:r>
          </w:p>
        </w:tc>
      </w:tr>
      <w:tr w:rsidR="00452261" w:rsidRPr="000079D5" w14:paraId="68FB053F"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197C15FE"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250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8647D1A"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1.983</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2202164"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0.947</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35ADD617"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0.477559254</w:t>
            </w:r>
          </w:p>
        </w:tc>
      </w:tr>
      <w:tr w:rsidR="00452261" w:rsidRPr="000079D5" w14:paraId="6097A9AE"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01053A60"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500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09D2B59"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894D131"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0.98</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302A44A1"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0.492462312</w:t>
            </w:r>
          </w:p>
        </w:tc>
      </w:tr>
      <w:tr w:rsidR="00452261" w:rsidRPr="000079D5" w14:paraId="7621D491"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35556635"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83ECB9C"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1.987</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C15D6AC"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0.987</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3CD94466"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0.496728737</w:t>
            </w:r>
          </w:p>
        </w:tc>
      </w:tr>
      <w:tr w:rsidR="00452261" w:rsidRPr="000079D5" w14:paraId="0810491E"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0AE4C4E0"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5000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5618525"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1.993</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93D7FA9"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0.991</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1757381C"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0.497240341</w:t>
            </w:r>
          </w:p>
        </w:tc>
      </w:tr>
      <w:tr w:rsidR="00452261" w:rsidRPr="000079D5" w14:paraId="7029C026" w14:textId="77777777" w:rsidTr="000D3737">
        <w:trPr>
          <w:trHeight w:val="300"/>
        </w:trPr>
        <w:tc>
          <w:tcPr>
            <w:tcW w:w="1320" w:type="dxa"/>
            <w:tcBorders>
              <w:top w:val="single" w:sz="4" w:space="0" w:color="FFFFFF"/>
              <w:left w:val="nil"/>
              <w:bottom w:val="nil"/>
              <w:right w:val="single" w:sz="4" w:space="0" w:color="FFFFFF"/>
            </w:tcBorders>
            <w:shd w:val="clear" w:color="B8CCE4" w:fill="B8CCE4"/>
            <w:noWrap/>
            <w:vAlign w:val="bottom"/>
            <w:hideMark/>
          </w:tcPr>
          <w:p w14:paraId="73D1A730"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10000</w:t>
            </w:r>
          </w:p>
        </w:tc>
        <w:tc>
          <w:tcPr>
            <w:tcW w:w="1300" w:type="dxa"/>
            <w:tcBorders>
              <w:top w:val="single" w:sz="4" w:space="0" w:color="FFFFFF"/>
              <w:left w:val="single" w:sz="4" w:space="0" w:color="FFFFFF"/>
              <w:bottom w:val="nil"/>
              <w:right w:val="single" w:sz="4" w:space="0" w:color="FFFFFF"/>
            </w:tcBorders>
            <w:shd w:val="clear" w:color="B8CCE4" w:fill="B8CCE4"/>
            <w:noWrap/>
            <w:vAlign w:val="bottom"/>
            <w:hideMark/>
          </w:tcPr>
          <w:p w14:paraId="4D07CB7B"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1.993</w:t>
            </w:r>
          </w:p>
        </w:tc>
        <w:tc>
          <w:tcPr>
            <w:tcW w:w="1300" w:type="dxa"/>
            <w:tcBorders>
              <w:top w:val="single" w:sz="4" w:space="0" w:color="FFFFFF"/>
              <w:left w:val="single" w:sz="4" w:space="0" w:color="FFFFFF"/>
              <w:bottom w:val="nil"/>
              <w:right w:val="single" w:sz="4" w:space="0" w:color="FFFFFF"/>
            </w:tcBorders>
            <w:shd w:val="clear" w:color="B8CCE4" w:fill="B8CCE4"/>
            <w:noWrap/>
            <w:vAlign w:val="bottom"/>
            <w:hideMark/>
          </w:tcPr>
          <w:p w14:paraId="3F160F04"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0.992</w:t>
            </w:r>
          </w:p>
        </w:tc>
        <w:tc>
          <w:tcPr>
            <w:tcW w:w="1307" w:type="dxa"/>
            <w:tcBorders>
              <w:top w:val="single" w:sz="4" w:space="0" w:color="FFFFFF"/>
              <w:left w:val="single" w:sz="4" w:space="0" w:color="FFFFFF"/>
              <w:bottom w:val="nil"/>
              <w:right w:val="nil"/>
            </w:tcBorders>
            <w:shd w:val="clear" w:color="B8CCE4" w:fill="B8CCE4"/>
            <w:noWrap/>
            <w:vAlign w:val="bottom"/>
            <w:hideMark/>
          </w:tcPr>
          <w:p w14:paraId="4C4AE46B" w14:textId="77777777" w:rsidR="00452261" w:rsidRPr="000079D5" w:rsidRDefault="00452261" w:rsidP="000D3737">
            <w:pPr>
              <w:jc w:val="right"/>
              <w:rPr>
                <w:rFonts w:ascii="Calibri" w:hAnsi="Calibri"/>
                <w:color w:val="000000"/>
                <w:sz w:val="24"/>
                <w:szCs w:val="24"/>
              </w:rPr>
            </w:pPr>
            <w:r w:rsidRPr="000079D5">
              <w:rPr>
                <w:rFonts w:ascii="Calibri" w:hAnsi="Calibri"/>
                <w:color w:val="000000"/>
                <w:sz w:val="24"/>
                <w:szCs w:val="24"/>
              </w:rPr>
              <w:t>0.497742097</w:t>
            </w:r>
          </w:p>
        </w:tc>
      </w:tr>
    </w:tbl>
    <w:p w14:paraId="0CBD657F" w14:textId="77777777" w:rsidR="00452261" w:rsidRDefault="00452261" w:rsidP="00452261">
      <w:pPr>
        <w:rPr>
          <w:b/>
          <w:bCs/>
          <w:sz w:val="23"/>
          <w:szCs w:val="23"/>
        </w:rPr>
      </w:pPr>
    </w:p>
    <w:p w14:paraId="58EB7DFF" w14:textId="77777777" w:rsidR="00452261" w:rsidRDefault="00452261" w:rsidP="00452261">
      <w:pPr>
        <w:rPr>
          <w:b/>
          <w:bCs/>
          <w:sz w:val="23"/>
          <w:szCs w:val="23"/>
        </w:rPr>
      </w:pPr>
    </w:p>
    <w:p w14:paraId="5D4D76B4" w14:textId="77777777" w:rsidR="00452261" w:rsidRDefault="00452261" w:rsidP="00452261">
      <w:pPr>
        <w:rPr>
          <w:b/>
          <w:bCs/>
          <w:sz w:val="23"/>
          <w:szCs w:val="23"/>
        </w:rPr>
      </w:pPr>
    </w:p>
    <w:p w14:paraId="7FCFB3C6" w14:textId="77777777" w:rsidR="00452261" w:rsidRDefault="00452261" w:rsidP="00452261">
      <w:pPr>
        <w:rPr>
          <w:b/>
          <w:bCs/>
          <w:sz w:val="23"/>
          <w:szCs w:val="23"/>
        </w:rPr>
      </w:pPr>
    </w:p>
    <w:p w14:paraId="5E30B1B5" w14:textId="77777777" w:rsidR="00452261" w:rsidRDefault="00452261" w:rsidP="00452261">
      <w:pPr>
        <w:rPr>
          <w:b/>
          <w:bCs/>
          <w:sz w:val="23"/>
          <w:szCs w:val="23"/>
        </w:rPr>
      </w:pPr>
    </w:p>
    <w:p w14:paraId="0D1E537C" w14:textId="77777777" w:rsidR="00452261" w:rsidRDefault="00452261" w:rsidP="00452261">
      <w:pPr>
        <w:rPr>
          <w:b/>
          <w:bCs/>
          <w:sz w:val="23"/>
          <w:szCs w:val="23"/>
        </w:rPr>
      </w:pPr>
    </w:p>
    <w:p w14:paraId="38D1EA99" w14:textId="77777777" w:rsidR="00452261" w:rsidRDefault="00452261" w:rsidP="00452261">
      <w:pPr>
        <w:rPr>
          <w:b/>
          <w:bCs/>
          <w:sz w:val="23"/>
          <w:szCs w:val="23"/>
        </w:rPr>
      </w:pPr>
    </w:p>
    <w:p w14:paraId="6821B20B" w14:textId="77777777" w:rsidR="00452261" w:rsidRDefault="00452261" w:rsidP="00452261">
      <w:pPr>
        <w:rPr>
          <w:b/>
          <w:bCs/>
          <w:sz w:val="23"/>
          <w:szCs w:val="23"/>
        </w:rPr>
      </w:pPr>
    </w:p>
    <w:p w14:paraId="6FB82E41" w14:textId="77777777" w:rsidR="00452261" w:rsidRDefault="00452261" w:rsidP="00452261">
      <w:pPr>
        <w:rPr>
          <w:b/>
          <w:bCs/>
          <w:sz w:val="23"/>
          <w:szCs w:val="23"/>
        </w:rPr>
      </w:pPr>
    </w:p>
    <w:p w14:paraId="07D360CA" w14:textId="77777777" w:rsidR="00452261" w:rsidRDefault="00452261" w:rsidP="00452261">
      <w:pPr>
        <w:rPr>
          <w:b/>
          <w:bCs/>
          <w:sz w:val="23"/>
          <w:szCs w:val="23"/>
        </w:rPr>
      </w:pPr>
    </w:p>
    <w:p w14:paraId="5334CB85" w14:textId="77777777" w:rsidR="00452261" w:rsidRDefault="00452261" w:rsidP="00452261">
      <w:pPr>
        <w:rPr>
          <w:b/>
          <w:bCs/>
          <w:sz w:val="23"/>
          <w:szCs w:val="23"/>
        </w:rPr>
      </w:pPr>
    </w:p>
    <w:p w14:paraId="2B70989E" w14:textId="77777777" w:rsidR="00452261" w:rsidRDefault="00452261" w:rsidP="00452261">
      <w:pPr>
        <w:rPr>
          <w:b/>
          <w:bCs/>
          <w:sz w:val="23"/>
          <w:szCs w:val="23"/>
        </w:rPr>
      </w:pPr>
    </w:p>
    <w:p w14:paraId="199B9D13" w14:textId="77777777" w:rsidR="00452261" w:rsidRDefault="00452261" w:rsidP="00452261">
      <w:pPr>
        <w:rPr>
          <w:b/>
          <w:bCs/>
          <w:sz w:val="23"/>
          <w:szCs w:val="23"/>
        </w:rPr>
      </w:pPr>
    </w:p>
    <w:p w14:paraId="01E593CF" w14:textId="77777777" w:rsidR="00452261" w:rsidRDefault="00452261" w:rsidP="00452261">
      <w:pPr>
        <w:rPr>
          <w:b/>
          <w:bCs/>
          <w:sz w:val="23"/>
          <w:szCs w:val="23"/>
        </w:rPr>
      </w:pPr>
    </w:p>
    <w:p w14:paraId="5F641EA0" w14:textId="77777777" w:rsidR="00452261" w:rsidRDefault="00452261" w:rsidP="00452261">
      <w:pPr>
        <w:rPr>
          <w:b/>
          <w:bCs/>
          <w:sz w:val="23"/>
          <w:szCs w:val="23"/>
        </w:rPr>
      </w:pPr>
    </w:p>
    <w:p w14:paraId="1EF7C356" w14:textId="77777777" w:rsidR="00452261" w:rsidRDefault="00452261" w:rsidP="00452261">
      <w:pPr>
        <w:rPr>
          <w:b/>
          <w:bCs/>
          <w:sz w:val="23"/>
          <w:szCs w:val="23"/>
        </w:rPr>
      </w:pPr>
    </w:p>
    <w:p w14:paraId="220D713E" w14:textId="77777777" w:rsidR="00452261" w:rsidRDefault="00452261" w:rsidP="00452261">
      <w:pPr>
        <w:rPr>
          <w:b/>
          <w:bCs/>
          <w:sz w:val="23"/>
          <w:szCs w:val="23"/>
        </w:rPr>
      </w:pPr>
    </w:p>
    <w:p w14:paraId="78BE176F" w14:textId="77777777" w:rsidR="00452261" w:rsidRDefault="00452261" w:rsidP="00452261">
      <w:pPr>
        <w:rPr>
          <w:b/>
          <w:bCs/>
          <w:sz w:val="23"/>
          <w:szCs w:val="23"/>
        </w:rPr>
      </w:pPr>
    </w:p>
    <w:p w14:paraId="2F95FB34" w14:textId="77777777" w:rsidR="00452261" w:rsidRDefault="00452261" w:rsidP="00452261">
      <w:pPr>
        <w:rPr>
          <w:b/>
          <w:bCs/>
          <w:sz w:val="23"/>
          <w:szCs w:val="23"/>
        </w:rPr>
      </w:pPr>
    </w:p>
    <w:p w14:paraId="27D2D9BA" w14:textId="77777777" w:rsidR="00452261" w:rsidRDefault="00452261" w:rsidP="00452261">
      <w:pPr>
        <w:rPr>
          <w:b/>
          <w:bCs/>
          <w:sz w:val="23"/>
          <w:szCs w:val="23"/>
        </w:rPr>
      </w:pPr>
    </w:p>
    <w:p w14:paraId="5EF77442" w14:textId="77777777" w:rsidR="00452261" w:rsidRDefault="00452261" w:rsidP="00452261">
      <w:pPr>
        <w:rPr>
          <w:b/>
          <w:bCs/>
          <w:sz w:val="23"/>
          <w:szCs w:val="23"/>
        </w:rPr>
      </w:pPr>
    </w:p>
    <w:p w14:paraId="5614B1DD" w14:textId="77777777" w:rsidR="00452261" w:rsidRDefault="00452261" w:rsidP="00452261">
      <w:pPr>
        <w:rPr>
          <w:b/>
          <w:bCs/>
          <w:sz w:val="23"/>
          <w:szCs w:val="23"/>
        </w:rPr>
      </w:pPr>
    </w:p>
    <w:p w14:paraId="5F7570A5" w14:textId="77777777" w:rsidR="00452261" w:rsidRDefault="00452261" w:rsidP="00452261">
      <w:pPr>
        <w:rPr>
          <w:b/>
          <w:bCs/>
          <w:sz w:val="23"/>
          <w:szCs w:val="23"/>
        </w:rPr>
      </w:pPr>
    </w:p>
    <w:p w14:paraId="376F576A" w14:textId="77777777" w:rsidR="00452261" w:rsidRDefault="00452261" w:rsidP="00452261">
      <w:pPr>
        <w:rPr>
          <w:b/>
          <w:bCs/>
          <w:sz w:val="23"/>
          <w:szCs w:val="23"/>
        </w:rPr>
      </w:pPr>
      <w:r>
        <w:rPr>
          <w:b/>
          <w:bCs/>
          <w:sz w:val="23"/>
          <w:szCs w:val="23"/>
        </w:rPr>
        <w:t>The experimental frequency response Plot using excel:</w:t>
      </w:r>
    </w:p>
    <w:p w14:paraId="45793F72" w14:textId="77777777" w:rsidR="00452261" w:rsidRDefault="00452261" w:rsidP="00452261">
      <w:pPr>
        <w:rPr>
          <w:b/>
          <w:bCs/>
          <w:sz w:val="23"/>
          <w:szCs w:val="23"/>
        </w:rPr>
      </w:pPr>
    </w:p>
    <w:p w14:paraId="5783CC42" w14:textId="77777777" w:rsidR="00452261" w:rsidRDefault="00452261" w:rsidP="00452261">
      <w:pPr>
        <w:rPr>
          <w:b/>
          <w:bCs/>
          <w:sz w:val="23"/>
          <w:szCs w:val="23"/>
        </w:rPr>
      </w:pPr>
      <w:r>
        <w:rPr>
          <w:noProof/>
          <w:lang w:val="en-US"/>
        </w:rPr>
        <w:drawing>
          <wp:inline distT="0" distB="0" distL="0" distR="0" wp14:anchorId="54504A62" wp14:editId="2742708A">
            <wp:extent cx="4438650" cy="2686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38650" cy="2686050"/>
                    </a:xfrm>
                    <a:prstGeom prst="rect">
                      <a:avLst/>
                    </a:prstGeom>
                  </pic:spPr>
                </pic:pic>
              </a:graphicData>
            </a:graphic>
          </wp:inline>
        </w:drawing>
      </w:r>
    </w:p>
    <w:p w14:paraId="763FE3A1" w14:textId="77777777" w:rsidR="00452261" w:rsidRDefault="00452261" w:rsidP="00452261">
      <w:pPr>
        <w:rPr>
          <w:b/>
          <w:bCs/>
          <w:sz w:val="23"/>
          <w:szCs w:val="23"/>
        </w:rPr>
      </w:pPr>
    </w:p>
    <w:p w14:paraId="0C0C87A9" w14:textId="77777777" w:rsidR="00452261" w:rsidRDefault="00452261" w:rsidP="00452261">
      <w:pPr>
        <w:rPr>
          <w:b/>
          <w:bCs/>
          <w:sz w:val="23"/>
          <w:szCs w:val="23"/>
        </w:rPr>
      </w:pPr>
    </w:p>
    <w:p w14:paraId="57BD0EB9" w14:textId="77777777" w:rsidR="00452261" w:rsidRDefault="00452261" w:rsidP="00452261">
      <w:pPr>
        <w:rPr>
          <w:b/>
          <w:bCs/>
          <w:sz w:val="23"/>
          <w:szCs w:val="23"/>
        </w:rPr>
      </w:pPr>
      <w:r>
        <w:rPr>
          <w:b/>
          <w:bCs/>
          <w:sz w:val="23"/>
          <w:szCs w:val="23"/>
        </w:rPr>
        <w:t>The simulation is below but the capacitor was 1 uF in Prelab not 0.1uF as in experiment.</w:t>
      </w:r>
    </w:p>
    <w:p w14:paraId="0AEAAF1E" w14:textId="77777777" w:rsidR="00452261" w:rsidRDefault="00452261" w:rsidP="00452261">
      <w:pPr>
        <w:rPr>
          <w:b/>
          <w:bCs/>
          <w:sz w:val="23"/>
          <w:szCs w:val="23"/>
        </w:rPr>
      </w:pPr>
      <w:r>
        <w:rPr>
          <w:b/>
          <w:bCs/>
          <w:sz w:val="23"/>
          <w:szCs w:val="23"/>
        </w:rPr>
        <w:t>It’s close enough to data above and verifies the measurements taken .</w:t>
      </w:r>
    </w:p>
    <w:p w14:paraId="684CD88E" w14:textId="77777777" w:rsidR="00452261" w:rsidRDefault="00452261" w:rsidP="00452261">
      <w:pPr>
        <w:rPr>
          <w:b/>
          <w:bCs/>
          <w:sz w:val="23"/>
          <w:szCs w:val="23"/>
        </w:rPr>
      </w:pPr>
      <w:r w:rsidRPr="00F5056D">
        <w:rPr>
          <w:b/>
          <w:bCs/>
          <w:noProof/>
          <w:sz w:val="23"/>
          <w:szCs w:val="23"/>
          <w:lang w:val="en-US"/>
        </w:rPr>
        <w:drawing>
          <wp:inline distT="0" distB="0" distL="0" distR="0" wp14:anchorId="3AE416EE" wp14:editId="5B507629">
            <wp:extent cx="6055743" cy="3286664"/>
            <wp:effectExtent l="0" t="0" r="0" b="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6055743" cy="3286664"/>
                    </a:xfrm>
                    <a:prstGeom prst="rect">
                      <a:avLst/>
                    </a:prstGeom>
                    <a:noFill/>
                    <a:ln w="9525">
                      <a:noFill/>
                      <a:miter lim="800000"/>
                      <a:headEnd/>
                      <a:tailEnd/>
                    </a:ln>
                  </pic:spPr>
                </pic:pic>
              </a:graphicData>
            </a:graphic>
          </wp:inline>
        </w:drawing>
      </w:r>
    </w:p>
    <w:p w14:paraId="1FE07146" w14:textId="77777777" w:rsidR="00452261" w:rsidRDefault="00452261" w:rsidP="00100D6D">
      <w:pPr>
        <w:rPr>
          <w:b/>
          <w:sz w:val="28"/>
          <w:szCs w:val="28"/>
        </w:rPr>
      </w:pPr>
    </w:p>
    <w:p w14:paraId="46F118A5" w14:textId="77777777" w:rsidR="00452261" w:rsidRDefault="00452261" w:rsidP="00100D6D">
      <w:pPr>
        <w:rPr>
          <w:b/>
          <w:sz w:val="28"/>
          <w:szCs w:val="28"/>
        </w:rPr>
      </w:pPr>
    </w:p>
    <w:p w14:paraId="26892131" w14:textId="77777777" w:rsidR="00100D6D" w:rsidRDefault="00100D6D" w:rsidP="00100D6D">
      <w:pPr>
        <w:rPr>
          <w:b/>
          <w:sz w:val="28"/>
          <w:szCs w:val="28"/>
        </w:rPr>
      </w:pPr>
    </w:p>
    <w:p w14:paraId="72F84A97" w14:textId="77777777" w:rsidR="00452261" w:rsidRDefault="00452261" w:rsidP="00100D6D">
      <w:pPr>
        <w:rPr>
          <w:b/>
          <w:sz w:val="28"/>
          <w:szCs w:val="28"/>
        </w:rPr>
      </w:pPr>
    </w:p>
    <w:p w14:paraId="3A5284DB" w14:textId="77777777" w:rsidR="00452261" w:rsidRDefault="00452261" w:rsidP="00100D6D">
      <w:pPr>
        <w:rPr>
          <w:b/>
          <w:sz w:val="28"/>
          <w:szCs w:val="28"/>
        </w:rPr>
      </w:pPr>
    </w:p>
    <w:p w14:paraId="0ABFA519" w14:textId="77777777" w:rsidR="00452261" w:rsidRDefault="00452261" w:rsidP="00100D6D">
      <w:pPr>
        <w:rPr>
          <w:b/>
          <w:sz w:val="28"/>
          <w:szCs w:val="28"/>
        </w:rPr>
      </w:pPr>
    </w:p>
    <w:p w14:paraId="33C7B537" w14:textId="708B2DC3" w:rsidR="00452261" w:rsidRPr="00452261" w:rsidRDefault="00452261" w:rsidP="00452261">
      <w:pPr>
        <w:widowControl w:val="0"/>
        <w:tabs>
          <w:tab w:val="left" w:pos="220"/>
          <w:tab w:val="left" w:pos="720"/>
        </w:tabs>
        <w:autoSpaceDE w:val="0"/>
        <w:autoSpaceDN w:val="0"/>
        <w:adjustRightInd w:val="0"/>
        <w:spacing w:after="240" w:line="420" w:lineRule="atLeast"/>
        <w:rPr>
          <w:b/>
          <w:bCs/>
          <w:sz w:val="28"/>
          <w:szCs w:val="28"/>
          <w:u w:val="single"/>
        </w:rPr>
      </w:pPr>
      <w:r>
        <w:rPr>
          <w:b/>
          <w:sz w:val="28"/>
          <w:szCs w:val="28"/>
        </w:rPr>
        <w:t xml:space="preserve"> </w:t>
      </w:r>
      <w:r>
        <w:rPr>
          <w:b/>
          <w:bCs/>
          <w:sz w:val="28"/>
          <w:szCs w:val="28"/>
          <w:u w:val="single"/>
        </w:rPr>
        <w:t>Part C :- Second</w:t>
      </w:r>
      <w:r w:rsidRPr="00452261">
        <w:rPr>
          <w:b/>
          <w:bCs/>
          <w:sz w:val="28"/>
          <w:szCs w:val="28"/>
          <w:u w:val="single"/>
        </w:rPr>
        <w:t xml:space="preserve"> order</w:t>
      </w:r>
      <w:r>
        <w:rPr>
          <w:b/>
          <w:bCs/>
          <w:sz w:val="28"/>
          <w:szCs w:val="28"/>
          <w:u w:val="single"/>
        </w:rPr>
        <w:t xml:space="preserve"> Passive</w:t>
      </w:r>
      <w:r w:rsidRPr="00452261">
        <w:rPr>
          <w:b/>
          <w:bCs/>
          <w:sz w:val="28"/>
          <w:szCs w:val="28"/>
          <w:u w:val="single"/>
        </w:rPr>
        <w:t xml:space="preserve"> low-pass filter</w:t>
      </w:r>
    </w:p>
    <w:p w14:paraId="3405C77D" w14:textId="77777777" w:rsidR="009F1CE2" w:rsidRDefault="009F1CE2" w:rsidP="009F1CE2">
      <w:pPr>
        <w:rPr>
          <w:b/>
          <w:bCs/>
          <w:sz w:val="23"/>
          <w:szCs w:val="23"/>
        </w:rPr>
      </w:pPr>
      <w:r>
        <w:rPr>
          <w:b/>
          <w:bCs/>
          <w:sz w:val="23"/>
          <w:szCs w:val="23"/>
        </w:rPr>
        <w:t xml:space="preserve">The circuit in figure 8 was connected and the following data were measured:- </w:t>
      </w:r>
    </w:p>
    <w:p w14:paraId="742DA54C" w14:textId="77777777" w:rsidR="009F1CE2" w:rsidRDefault="009F1CE2" w:rsidP="009F1CE2">
      <w:pPr>
        <w:rPr>
          <w:b/>
          <w:bCs/>
          <w:sz w:val="23"/>
          <w:szCs w:val="23"/>
        </w:rPr>
      </w:pPr>
    </w:p>
    <w:p w14:paraId="162B3C63" w14:textId="77777777" w:rsidR="009F1CE2" w:rsidRDefault="009F1CE2" w:rsidP="009F1CE2">
      <w:pPr>
        <w:rPr>
          <w:b/>
          <w:bCs/>
          <w:sz w:val="23"/>
          <w:szCs w:val="23"/>
        </w:rPr>
      </w:pPr>
    </w:p>
    <w:p w14:paraId="5CC2D1B6" w14:textId="77777777" w:rsidR="009F1CE2" w:rsidRDefault="009F1CE2" w:rsidP="009F1CE2">
      <w:pPr>
        <w:jc w:val="center"/>
        <w:rPr>
          <w:b/>
          <w:bCs/>
          <w:sz w:val="23"/>
          <w:szCs w:val="23"/>
        </w:rPr>
      </w:pPr>
      <w:r>
        <w:rPr>
          <w:b/>
          <w:bCs/>
          <w:noProof/>
          <w:sz w:val="23"/>
          <w:szCs w:val="23"/>
          <w:lang w:val="en-US"/>
        </w:rPr>
        <w:drawing>
          <wp:inline distT="0" distB="0" distL="0" distR="0" wp14:anchorId="077D6CC7" wp14:editId="71C2D2ED">
            <wp:extent cx="3655803" cy="1112808"/>
            <wp:effectExtent l="19050" t="0" r="1797"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srcRect/>
                    <a:stretch>
                      <a:fillRect/>
                    </a:stretch>
                  </pic:blipFill>
                  <pic:spPr bwMode="auto">
                    <a:xfrm>
                      <a:off x="0" y="0"/>
                      <a:ext cx="3657528" cy="1113333"/>
                    </a:xfrm>
                    <a:prstGeom prst="rect">
                      <a:avLst/>
                    </a:prstGeom>
                    <a:noFill/>
                    <a:ln w="9525">
                      <a:noFill/>
                      <a:miter lim="800000"/>
                      <a:headEnd/>
                      <a:tailEnd/>
                    </a:ln>
                  </pic:spPr>
                </pic:pic>
              </a:graphicData>
            </a:graphic>
          </wp:inline>
        </w:drawing>
      </w:r>
    </w:p>
    <w:p w14:paraId="38F42203" w14:textId="77777777" w:rsidR="009F1CE2" w:rsidRDefault="009F1CE2" w:rsidP="009F1CE2">
      <w:pPr>
        <w:jc w:val="center"/>
        <w:rPr>
          <w:b/>
          <w:bCs/>
          <w:sz w:val="23"/>
          <w:szCs w:val="23"/>
        </w:rPr>
      </w:pPr>
      <w:r>
        <w:rPr>
          <w:b/>
          <w:bCs/>
          <w:sz w:val="23"/>
          <w:szCs w:val="23"/>
        </w:rPr>
        <w:t>Figure 8:-second order low pass filter</w:t>
      </w:r>
    </w:p>
    <w:p w14:paraId="13B86B79" w14:textId="77777777" w:rsidR="009F1CE2" w:rsidRDefault="009F1CE2" w:rsidP="009F1CE2">
      <w:pPr>
        <w:jc w:val="center"/>
        <w:rPr>
          <w:b/>
          <w:bCs/>
          <w:sz w:val="23"/>
          <w:szCs w:val="23"/>
        </w:rPr>
      </w:pPr>
    </w:p>
    <w:p w14:paraId="24FFBBB4" w14:textId="77777777" w:rsidR="009F1CE2" w:rsidRDefault="009F1CE2" w:rsidP="009F1CE2">
      <w:pPr>
        <w:jc w:val="center"/>
        <w:rPr>
          <w:b/>
          <w:bCs/>
          <w:sz w:val="23"/>
          <w:szCs w:val="23"/>
        </w:rPr>
      </w:pPr>
    </w:p>
    <w:p w14:paraId="01D0AB75" w14:textId="77777777" w:rsidR="009F1CE2" w:rsidRDefault="009F1CE2" w:rsidP="009F1CE2">
      <w:pPr>
        <w:jc w:val="center"/>
        <w:rPr>
          <w:b/>
          <w:bCs/>
          <w:sz w:val="23"/>
          <w:szCs w:val="23"/>
        </w:rPr>
      </w:pPr>
    </w:p>
    <w:p w14:paraId="08C9A057" w14:textId="77777777" w:rsidR="009F1CE2" w:rsidRDefault="009F1CE2" w:rsidP="009F1CE2">
      <w:pPr>
        <w:rPr>
          <w:b/>
          <w:bCs/>
          <w:sz w:val="23"/>
          <w:szCs w:val="23"/>
        </w:rPr>
      </w:pPr>
      <w:r>
        <w:rPr>
          <w:b/>
          <w:bCs/>
          <w:sz w:val="23"/>
          <w:szCs w:val="23"/>
        </w:rPr>
        <w:t>Fc= 355Hz</w:t>
      </w:r>
    </w:p>
    <w:tbl>
      <w:tblPr>
        <w:tblW w:w="5227" w:type="dxa"/>
        <w:tblInd w:w="93" w:type="dxa"/>
        <w:tblLook w:val="04A0" w:firstRow="1" w:lastRow="0" w:firstColumn="1" w:lastColumn="0" w:noHBand="0" w:noVBand="1"/>
      </w:tblPr>
      <w:tblGrid>
        <w:gridCol w:w="1320"/>
        <w:gridCol w:w="1300"/>
        <w:gridCol w:w="1300"/>
        <w:gridCol w:w="1493"/>
      </w:tblGrid>
      <w:tr w:rsidR="009F1CE2" w:rsidRPr="00D667C8" w14:paraId="173F4794" w14:textId="77777777" w:rsidTr="000D3737">
        <w:trPr>
          <w:trHeight w:val="300"/>
        </w:trPr>
        <w:tc>
          <w:tcPr>
            <w:tcW w:w="1320" w:type="dxa"/>
            <w:tcBorders>
              <w:top w:val="nil"/>
              <w:left w:val="nil"/>
              <w:bottom w:val="single" w:sz="12" w:space="0" w:color="FFFFFF"/>
              <w:right w:val="single" w:sz="4" w:space="0" w:color="FFFFFF"/>
            </w:tcBorders>
            <w:shd w:val="clear" w:color="4F81BD" w:fill="4F81BD"/>
            <w:noWrap/>
            <w:vAlign w:val="bottom"/>
            <w:hideMark/>
          </w:tcPr>
          <w:p w14:paraId="3A18D584" w14:textId="77777777" w:rsidR="009F1CE2" w:rsidRPr="00D667C8" w:rsidRDefault="009F1CE2" w:rsidP="000D3737">
            <w:pPr>
              <w:rPr>
                <w:rFonts w:ascii="Calibri" w:hAnsi="Calibri"/>
                <w:b/>
                <w:bCs/>
                <w:color w:val="FFFFFF"/>
                <w:sz w:val="24"/>
                <w:szCs w:val="24"/>
              </w:rPr>
            </w:pPr>
            <w:r w:rsidRPr="00D667C8">
              <w:rPr>
                <w:rFonts w:ascii="Calibri" w:hAnsi="Calibri"/>
                <w:b/>
                <w:bCs/>
                <w:color w:val="FFFFFF"/>
                <w:sz w:val="24"/>
                <w:szCs w:val="24"/>
              </w:rPr>
              <w:t>F</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65C3ED5C" w14:textId="77777777" w:rsidR="009F1CE2" w:rsidRPr="00D667C8" w:rsidRDefault="009F1CE2" w:rsidP="000D3737">
            <w:pPr>
              <w:rPr>
                <w:rFonts w:ascii="Calibri" w:hAnsi="Calibri"/>
                <w:b/>
                <w:bCs/>
                <w:color w:val="FFFFFF"/>
                <w:sz w:val="24"/>
                <w:szCs w:val="24"/>
              </w:rPr>
            </w:pPr>
            <w:r w:rsidRPr="00D667C8">
              <w:rPr>
                <w:rFonts w:ascii="Calibri" w:hAnsi="Calibri"/>
                <w:b/>
                <w:bCs/>
                <w:color w:val="FFFFFF"/>
                <w:sz w:val="24"/>
                <w:szCs w:val="24"/>
              </w:rPr>
              <w:t>Vin</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2875DC68" w14:textId="77777777" w:rsidR="009F1CE2" w:rsidRPr="00D667C8" w:rsidRDefault="009F1CE2" w:rsidP="000D3737">
            <w:pPr>
              <w:rPr>
                <w:rFonts w:ascii="Calibri" w:hAnsi="Calibri"/>
                <w:b/>
                <w:bCs/>
                <w:color w:val="FFFFFF"/>
                <w:sz w:val="24"/>
                <w:szCs w:val="24"/>
              </w:rPr>
            </w:pPr>
            <w:r w:rsidRPr="00D667C8">
              <w:rPr>
                <w:rFonts w:ascii="Calibri" w:hAnsi="Calibri"/>
                <w:b/>
                <w:bCs/>
                <w:color w:val="FFFFFF"/>
                <w:sz w:val="24"/>
                <w:szCs w:val="24"/>
              </w:rPr>
              <w:t>Vout</w:t>
            </w:r>
          </w:p>
        </w:tc>
        <w:tc>
          <w:tcPr>
            <w:tcW w:w="1307" w:type="dxa"/>
            <w:tcBorders>
              <w:top w:val="nil"/>
              <w:left w:val="single" w:sz="4" w:space="0" w:color="FFFFFF"/>
              <w:bottom w:val="single" w:sz="12" w:space="0" w:color="FFFFFF"/>
              <w:right w:val="nil"/>
            </w:tcBorders>
            <w:shd w:val="clear" w:color="4F81BD" w:fill="4F81BD"/>
            <w:noWrap/>
            <w:vAlign w:val="bottom"/>
            <w:hideMark/>
          </w:tcPr>
          <w:p w14:paraId="4C955088" w14:textId="77777777" w:rsidR="009F1CE2" w:rsidRPr="00D667C8" w:rsidRDefault="009F1CE2" w:rsidP="000D3737">
            <w:pPr>
              <w:rPr>
                <w:rFonts w:ascii="Calibri" w:hAnsi="Calibri"/>
                <w:b/>
                <w:bCs/>
                <w:color w:val="FFFFFF"/>
                <w:sz w:val="24"/>
                <w:szCs w:val="24"/>
              </w:rPr>
            </w:pPr>
            <w:r w:rsidRPr="00D667C8">
              <w:rPr>
                <w:rFonts w:ascii="Calibri" w:hAnsi="Calibri"/>
                <w:b/>
                <w:bCs/>
                <w:color w:val="FFFFFF"/>
                <w:sz w:val="24"/>
                <w:szCs w:val="24"/>
              </w:rPr>
              <w:t>Gain</w:t>
            </w:r>
          </w:p>
        </w:tc>
      </w:tr>
      <w:tr w:rsidR="009F1CE2" w:rsidRPr="00D667C8" w14:paraId="267613EA"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71A9A7E5"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49ADFB3"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1.987</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48491E6"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0.992</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3CDDDD0D"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0.499245093</w:t>
            </w:r>
          </w:p>
        </w:tc>
      </w:tr>
      <w:tr w:rsidR="009F1CE2" w:rsidRPr="00D667C8" w14:paraId="2F99EB60"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1AE6C9D5"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50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2D9B158"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1.989</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47542F4"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0.976</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71965724"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0.490698844</w:t>
            </w:r>
          </w:p>
        </w:tc>
      </w:tr>
      <w:tr w:rsidR="009F1CE2" w:rsidRPr="00D667C8" w14:paraId="18A02CC4"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3EE79FE9"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6EE85E9"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7941470"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0.939</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26E0C988"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0.474242424</w:t>
            </w:r>
          </w:p>
        </w:tc>
      </w:tr>
      <w:tr w:rsidR="009F1CE2" w:rsidRPr="00D667C8" w14:paraId="7ADBBFA7"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53E2242F"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200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592F5C5"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1EB401D"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0.831</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09075F32"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0.41969697</w:t>
            </w:r>
          </w:p>
        </w:tc>
      </w:tr>
      <w:tr w:rsidR="009F1CE2" w:rsidRPr="00D667C8" w14:paraId="74E75C48"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5B54563D"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300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D7D43A4"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1.975</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98D07B"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0.707</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5682D9B8"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0.357974684</w:t>
            </w:r>
          </w:p>
        </w:tc>
      </w:tr>
      <w:tr w:rsidR="009F1CE2" w:rsidRPr="00D667C8" w14:paraId="5703C9E5"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6ACC1A55"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356</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31B298A"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1.985</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41553F2"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0.649</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31424953"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0.326952141</w:t>
            </w:r>
          </w:p>
        </w:tc>
      </w:tr>
      <w:tr w:rsidR="009F1CE2" w:rsidRPr="00D667C8" w14:paraId="2B5F5884"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476540BD"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400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27177BE"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1.983</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60B68C6"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0.603</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1EBF48FA"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0.30408472</w:t>
            </w:r>
          </w:p>
        </w:tc>
      </w:tr>
      <w:tr w:rsidR="009F1CE2" w:rsidRPr="00D667C8" w14:paraId="39DAA699"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03D3948D"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500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6F69B78"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1.981</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DB737EB"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0.511</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18E8E660"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0.25795053</w:t>
            </w:r>
          </w:p>
        </w:tc>
      </w:tr>
      <w:tr w:rsidR="009F1CE2" w:rsidRPr="00D667C8" w14:paraId="08A5CB43"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14361E7E"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700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B3C7241"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1.981</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8F82771"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0.377</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430DEF65"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0.190307925</w:t>
            </w:r>
          </w:p>
        </w:tc>
      </w:tr>
      <w:tr w:rsidR="009F1CE2" w:rsidRPr="00D667C8" w14:paraId="1AF2F01E"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5B738D73"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B0652E2"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1.981</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CA6ADB3"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0.251</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616280C5"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0.126703685</w:t>
            </w:r>
          </w:p>
        </w:tc>
      </w:tr>
      <w:tr w:rsidR="009F1CE2" w:rsidRPr="00D667C8" w14:paraId="7E097092"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74F26D9C"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2000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363FB27"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1.989</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DA6B5D8"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0.085</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7F9B25E3"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0.042735043</w:t>
            </w:r>
          </w:p>
        </w:tc>
      </w:tr>
      <w:tr w:rsidR="009F1CE2" w:rsidRPr="00D667C8" w14:paraId="3284DA40"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4B307BA9"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5000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04EE85"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1.993</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E3F1BEA"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0.08</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161EB14F"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0.040140492</w:t>
            </w:r>
          </w:p>
        </w:tc>
      </w:tr>
      <w:tr w:rsidR="009F1CE2" w:rsidRPr="00D667C8" w14:paraId="7652ECD3" w14:textId="77777777" w:rsidTr="000D3737">
        <w:trPr>
          <w:trHeight w:val="300"/>
        </w:trPr>
        <w:tc>
          <w:tcPr>
            <w:tcW w:w="1320" w:type="dxa"/>
            <w:tcBorders>
              <w:top w:val="single" w:sz="4" w:space="0" w:color="FFFFFF"/>
              <w:left w:val="nil"/>
              <w:bottom w:val="nil"/>
              <w:right w:val="single" w:sz="4" w:space="0" w:color="FFFFFF"/>
            </w:tcBorders>
            <w:shd w:val="clear" w:color="B8CCE4" w:fill="B8CCE4"/>
            <w:noWrap/>
            <w:vAlign w:val="bottom"/>
            <w:hideMark/>
          </w:tcPr>
          <w:p w14:paraId="2DB585B8"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10000</w:t>
            </w:r>
          </w:p>
        </w:tc>
        <w:tc>
          <w:tcPr>
            <w:tcW w:w="1300" w:type="dxa"/>
            <w:tcBorders>
              <w:top w:val="single" w:sz="4" w:space="0" w:color="FFFFFF"/>
              <w:left w:val="single" w:sz="4" w:space="0" w:color="FFFFFF"/>
              <w:bottom w:val="nil"/>
              <w:right w:val="single" w:sz="4" w:space="0" w:color="FFFFFF"/>
            </w:tcBorders>
            <w:shd w:val="clear" w:color="B8CCE4" w:fill="B8CCE4"/>
            <w:noWrap/>
            <w:vAlign w:val="bottom"/>
            <w:hideMark/>
          </w:tcPr>
          <w:p w14:paraId="27D7ADBA"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1.994</w:t>
            </w:r>
          </w:p>
        </w:tc>
        <w:tc>
          <w:tcPr>
            <w:tcW w:w="1300" w:type="dxa"/>
            <w:tcBorders>
              <w:top w:val="single" w:sz="4" w:space="0" w:color="FFFFFF"/>
              <w:left w:val="single" w:sz="4" w:space="0" w:color="FFFFFF"/>
              <w:bottom w:val="nil"/>
              <w:right w:val="single" w:sz="4" w:space="0" w:color="FFFFFF"/>
            </w:tcBorders>
            <w:shd w:val="clear" w:color="B8CCE4" w:fill="B8CCE4"/>
            <w:noWrap/>
            <w:vAlign w:val="bottom"/>
            <w:hideMark/>
          </w:tcPr>
          <w:p w14:paraId="18306FCC"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0.004</w:t>
            </w:r>
          </w:p>
        </w:tc>
        <w:tc>
          <w:tcPr>
            <w:tcW w:w="1307" w:type="dxa"/>
            <w:tcBorders>
              <w:top w:val="single" w:sz="4" w:space="0" w:color="FFFFFF"/>
              <w:left w:val="single" w:sz="4" w:space="0" w:color="FFFFFF"/>
              <w:bottom w:val="nil"/>
              <w:right w:val="nil"/>
            </w:tcBorders>
            <w:shd w:val="clear" w:color="B8CCE4" w:fill="B8CCE4"/>
            <w:noWrap/>
            <w:vAlign w:val="bottom"/>
            <w:hideMark/>
          </w:tcPr>
          <w:p w14:paraId="153D9391" w14:textId="77777777" w:rsidR="009F1CE2" w:rsidRPr="00D667C8" w:rsidRDefault="009F1CE2" w:rsidP="000D3737">
            <w:pPr>
              <w:jc w:val="right"/>
              <w:rPr>
                <w:rFonts w:ascii="Calibri" w:hAnsi="Calibri"/>
                <w:color w:val="000000"/>
                <w:sz w:val="24"/>
                <w:szCs w:val="24"/>
              </w:rPr>
            </w:pPr>
            <w:r w:rsidRPr="00D667C8">
              <w:rPr>
                <w:rFonts w:ascii="Calibri" w:hAnsi="Calibri"/>
                <w:color w:val="000000"/>
                <w:sz w:val="24"/>
                <w:szCs w:val="24"/>
              </w:rPr>
              <w:t>0.002006018</w:t>
            </w:r>
          </w:p>
        </w:tc>
      </w:tr>
    </w:tbl>
    <w:p w14:paraId="665461F9" w14:textId="77777777" w:rsidR="009F1CE2" w:rsidRDefault="009F1CE2" w:rsidP="009F1CE2">
      <w:pPr>
        <w:rPr>
          <w:b/>
          <w:bCs/>
          <w:sz w:val="23"/>
          <w:szCs w:val="23"/>
        </w:rPr>
      </w:pPr>
    </w:p>
    <w:p w14:paraId="4E3F6918" w14:textId="77777777" w:rsidR="009F1CE2" w:rsidRDefault="009F1CE2" w:rsidP="009F1CE2">
      <w:pPr>
        <w:rPr>
          <w:b/>
          <w:bCs/>
          <w:sz w:val="23"/>
          <w:szCs w:val="23"/>
        </w:rPr>
      </w:pPr>
    </w:p>
    <w:p w14:paraId="71AF9D2D" w14:textId="77777777" w:rsidR="009F1CE2" w:rsidRDefault="009F1CE2" w:rsidP="009F1CE2">
      <w:pPr>
        <w:rPr>
          <w:b/>
          <w:bCs/>
          <w:sz w:val="23"/>
          <w:szCs w:val="23"/>
        </w:rPr>
      </w:pPr>
    </w:p>
    <w:p w14:paraId="792DB0EB" w14:textId="77777777" w:rsidR="009F1CE2" w:rsidRDefault="009F1CE2" w:rsidP="009F1CE2">
      <w:pPr>
        <w:rPr>
          <w:b/>
          <w:bCs/>
          <w:sz w:val="23"/>
          <w:szCs w:val="23"/>
        </w:rPr>
      </w:pPr>
    </w:p>
    <w:p w14:paraId="68E92506" w14:textId="77777777" w:rsidR="009F1CE2" w:rsidRDefault="009F1CE2" w:rsidP="009F1CE2">
      <w:pPr>
        <w:rPr>
          <w:b/>
          <w:bCs/>
          <w:sz w:val="23"/>
          <w:szCs w:val="23"/>
        </w:rPr>
      </w:pPr>
    </w:p>
    <w:p w14:paraId="533E488C" w14:textId="77777777" w:rsidR="009F1CE2" w:rsidRDefault="009F1CE2" w:rsidP="009F1CE2">
      <w:pPr>
        <w:rPr>
          <w:b/>
          <w:bCs/>
          <w:sz w:val="23"/>
          <w:szCs w:val="23"/>
        </w:rPr>
      </w:pPr>
    </w:p>
    <w:p w14:paraId="1771F5E2" w14:textId="77777777" w:rsidR="009F1CE2" w:rsidRDefault="009F1CE2" w:rsidP="009F1CE2">
      <w:pPr>
        <w:rPr>
          <w:b/>
          <w:bCs/>
          <w:sz w:val="23"/>
          <w:szCs w:val="23"/>
        </w:rPr>
      </w:pPr>
    </w:p>
    <w:p w14:paraId="09F29C79" w14:textId="77777777" w:rsidR="009F1CE2" w:rsidRDefault="009F1CE2" w:rsidP="009F1CE2">
      <w:pPr>
        <w:rPr>
          <w:b/>
          <w:bCs/>
          <w:sz w:val="23"/>
          <w:szCs w:val="23"/>
        </w:rPr>
      </w:pPr>
    </w:p>
    <w:p w14:paraId="34A239AA" w14:textId="77777777" w:rsidR="009F1CE2" w:rsidRDefault="009F1CE2" w:rsidP="009F1CE2">
      <w:pPr>
        <w:rPr>
          <w:b/>
          <w:bCs/>
          <w:sz w:val="23"/>
          <w:szCs w:val="23"/>
        </w:rPr>
      </w:pPr>
    </w:p>
    <w:p w14:paraId="4E8AFB55" w14:textId="77777777" w:rsidR="009F1CE2" w:rsidRDefault="009F1CE2" w:rsidP="009F1CE2">
      <w:pPr>
        <w:rPr>
          <w:b/>
          <w:bCs/>
          <w:sz w:val="23"/>
          <w:szCs w:val="23"/>
        </w:rPr>
      </w:pPr>
    </w:p>
    <w:p w14:paraId="44D8DE25" w14:textId="77777777" w:rsidR="009F1CE2" w:rsidRDefault="009F1CE2" w:rsidP="009F1CE2">
      <w:pPr>
        <w:rPr>
          <w:b/>
          <w:bCs/>
          <w:sz w:val="23"/>
          <w:szCs w:val="23"/>
        </w:rPr>
      </w:pPr>
    </w:p>
    <w:p w14:paraId="4ECF0B5B" w14:textId="77777777" w:rsidR="009F1CE2" w:rsidRDefault="009F1CE2" w:rsidP="009F1CE2">
      <w:pPr>
        <w:rPr>
          <w:b/>
          <w:bCs/>
          <w:sz w:val="23"/>
          <w:szCs w:val="23"/>
        </w:rPr>
      </w:pPr>
    </w:p>
    <w:p w14:paraId="77F37AB2" w14:textId="77777777" w:rsidR="009F1CE2" w:rsidRDefault="009F1CE2" w:rsidP="009F1CE2">
      <w:pPr>
        <w:rPr>
          <w:b/>
          <w:bCs/>
          <w:sz w:val="23"/>
          <w:szCs w:val="23"/>
        </w:rPr>
      </w:pPr>
    </w:p>
    <w:p w14:paraId="52B6FA4C" w14:textId="77777777" w:rsidR="009F1CE2" w:rsidRDefault="009F1CE2" w:rsidP="009F1CE2">
      <w:pPr>
        <w:rPr>
          <w:b/>
          <w:bCs/>
          <w:sz w:val="23"/>
          <w:szCs w:val="23"/>
        </w:rPr>
      </w:pPr>
    </w:p>
    <w:p w14:paraId="50AD045C" w14:textId="77777777" w:rsidR="009F1CE2" w:rsidRDefault="009F1CE2" w:rsidP="009F1CE2">
      <w:pPr>
        <w:rPr>
          <w:b/>
          <w:bCs/>
          <w:sz w:val="23"/>
          <w:szCs w:val="23"/>
        </w:rPr>
      </w:pPr>
    </w:p>
    <w:p w14:paraId="188D1398" w14:textId="77777777" w:rsidR="009F1CE2" w:rsidRDefault="009F1CE2" w:rsidP="009F1CE2">
      <w:pPr>
        <w:rPr>
          <w:b/>
          <w:bCs/>
          <w:sz w:val="23"/>
          <w:szCs w:val="23"/>
        </w:rPr>
      </w:pPr>
    </w:p>
    <w:p w14:paraId="77355D58" w14:textId="77777777" w:rsidR="009F1CE2" w:rsidRDefault="009F1CE2" w:rsidP="009F1CE2">
      <w:pPr>
        <w:rPr>
          <w:b/>
          <w:bCs/>
          <w:sz w:val="23"/>
          <w:szCs w:val="23"/>
        </w:rPr>
      </w:pPr>
    </w:p>
    <w:p w14:paraId="554B02D6" w14:textId="77777777" w:rsidR="009F1CE2" w:rsidRDefault="009F1CE2" w:rsidP="009F1CE2">
      <w:pPr>
        <w:rPr>
          <w:b/>
          <w:bCs/>
          <w:sz w:val="23"/>
          <w:szCs w:val="23"/>
        </w:rPr>
      </w:pPr>
    </w:p>
    <w:p w14:paraId="39B8ADF9" w14:textId="77777777" w:rsidR="009F1CE2" w:rsidRDefault="009F1CE2" w:rsidP="009F1CE2">
      <w:pPr>
        <w:rPr>
          <w:b/>
          <w:bCs/>
          <w:sz w:val="23"/>
          <w:szCs w:val="23"/>
        </w:rPr>
      </w:pPr>
    </w:p>
    <w:p w14:paraId="6633898A" w14:textId="77777777" w:rsidR="009F1CE2" w:rsidRDefault="009F1CE2" w:rsidP="009F1CE2">
      <w:pPr>
        <w:rPr>
          <w:b/>
          <w:bCs/>
          <w:sz w:val="23"/>
          <w:szCs w:val="23"/>
        </w:rPr>
      </w:pPr>
    </w:p>
    <w:p w14:paraId="62305B5B" w14:textId="77777777" w:rsidR="009F1CE2" w:rsidRDefault="009F1CE2" w:rsidP="009F1CE2">
      <w:pPr>
        <w:rPr>
          <w:b/>
          <w:bCs/>
          <w:sz w:val="23"/>
          <w:szCs w:val="23"/>
        </w:rPr>
      </w:pPr>
    </w:p>
    <w:p w14:paraId="3B69785E" w14:textId="77777777" w:rsidR="009F1CE2" w:rsidRDefault="009F1CE2" w:rsidP="009F1CE2">
      <w:pPr>
        <w:rPr>
          <w:b/>
          <w:bCs/>
          <w:sz w:val="23"/>
          <w:szCs w:val="23"/>
        </w:rPr>
      </w:pPr>
    </w:p>
    <w:p w14:paraId="583B80A5" w14:textId="77777777" w:rsidR="009F1CE2" w:rsidRDefault="009F1CE2" w:rsidP="009F1CE2">
      <w:pPr>
        <w:rPr>
          <w:b/>
          <w:bCs/>
          <w:sz w:val="23"/>
          <w:szCs w:val="23"/>
        </w:rPr>
      </w:pPr>
      <w:r>
        <w:rPr>
          <w:b/>
          <w:bCs/>
          <w:sz w:val="23"/>
          <w:szCs w:val="23"/>
        </w:rPr>
        <w:t>The experimental frequency response Plot using excel:</w:t>
      </w:r>
    </w:p>
    <w:p w14:paraId="3D4E4A6C" w14:textId="77777777" w:rsidR="009F1CE2" w:rsidRDefault="009F1CE2" w:rsidP="009F1CE2">
      <w:pPr>
        <w:rPr>
          <w:b/>
          <w:bCs/>
          <w:sz w:val="23"/>
          <w:szCs w:val="23"/>
        </w:rPr>
      </w:pPr>
    </w:p>
    <w:p w14:paraId="7DC31341" w14:textId="77777777" w:rsidR="009F1CE2" w:rsidRDefault="009F1CE2" w:rsidP="009F1CE2">
      <w:pPr>
        <w:rPr>
          <w:b/>
          <w:bCs/>
          <w:sz w:val="23"/>
          <w:szCs w:val="23"/>
        </w:rPr>
      </w:pPr>
      <w:r>
        <w:rPr>
          <w:b/>
          <w:bCs/>
          <w:noProof/>
          <w:sz w:val="23"/>
          <w:szCs w:val="23"/>
          <w:lang w:val="en-US"/>
        </w:rPr>
        <w:drawing>
          <wp:inline distT="0" distB="0" distL="0" distR="0" wp14:anchorId="5A22B69F" wp14:editId="00C4DA97">
            <wp:extent cx="4476750" cy="2600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rtc.JPG"/>
                    <pic:cNvPicPr/>
                  </pic:nvPicPr>
                  <pic:blipFill>
                    <a:blip r:embed="rId30">
                      <a:extLst>
                        <a:ext uri="{28A0092B-C50C-407E-A947-70E740481C1C}">
                          <a14:useLocalDpi xmlns:a14="http://schemas.microsoft.com/office/drawing/2010/main" val="0"/>
                        </a:ext>
                      </a:extLst>
                    </a:blip>
                    <a:stretch>
                      <a:fillRect/>
                    </a:stretch>
                  </pic:blipFill>
                  <pic:spPr>
                    <a:xfrm>
                      <a:off x="0" y="0"/>
                      <a:ext cx="4476750" cy="2600325"/>
                    </a:xfrm>
                    <a:prstGeom prst="rect">
                      <a:avLst/>
                    </a:prstGeom>
                  </pic:spPr>
                </pic:pic>
              </a:graphicData>
            </a:graphic>
          </wp:inline>
        </w:drawing>
      </w:r>
    </w:p>
    <w:p w14:paraId="3FC6923C" w14:textId="77777777" w:rsidR="009F1CE2" w:rsidRDefault="009F1CE2" w:rsidP="009F1CE2">
      <w:pPr>
        <w:rPr>
          <w:b/>
          <w:bCs/>
          <w:sz w:val="23"/>
          <w:szCs w:val="23"/>
        </w:rPr>
      </w:pPr>
    </w:p>
    <w:p w14:paraId="3FE4D7BF" w14:textId="77777777" w:rsidR="009F1CE2" w:rsidRDefault="009F1CE2" w:rsidP="009F1CE2">
      <w:pPr>
        <w:rPr>
          <w:b/>
          <w:bCs/>
          <w:sz w:val="23"/>
          <w:szCs w:val="23"/>
        </w:rPr>
      </w:pPr>
    </w:p>
    <w:p w14:paraId="49358CF5" w14:textId="77777777" w:rsidR="009F1CE2" w:rsidRDefault="009F1CE2" w:rsidP="009F1CE2">
      <w:pPr>
        <w:rPr>
          <w:b/>
          <w:bCs/>
          <w:sz w:val="23"/>
          <w:szCs w:val="23"/>
        </w:rPr>
      </w:pPr>
    </w:p>
    <w:p w14:paraId="266D734A" w14:textId="77777777" w:rsidR="009F1CE2" w:rsidRDefault="009F1CE2" w:rsidP="009F1CE2">
      <w:pPr>
        <w:rPr>
          <w:b/>
          <w:bCs/>
          <w:sz w:val="23"/>
          <w:szCs w:val="23"/>
        </w:rPr>
      </w:pPr>
    </w:p>
    <w:p w14:paraId="4FECA105" w14:textId="77777777" w:rsidR="009F1CE2" w:rsidRDefault="009F1CE2" w:rsidP="009F1CE2">
      <w:pPr>
        <w:rPr>
          <w:b/>
          <w:bCs/>
          <w:sz w:val="23"/>
          <w:szCs w:val="23"/>
        </w:rPr>
      </w:pPr>
      <w:r>
        <w:rPr>
          <w:b/>
          <w:bCs/>
          <w:sz w:val="23"/>
          <w:szCs w:val="23"/>
        </w:rPr>
        <w:t>The simulation below verifies the measurements in the table: not that some frequencies above and the output voltage were shown on the curve below:-</w:t>
      </w:r>
    </w:p>
    <w:p w14:paraId="43EA0D11" w14:textId="77777777" w:rsidR="009F1CE2" w:rsidRDefault="009F1CE2" w:rsidP="009F1CE2">
      <w:pPr>
        <w:rPr>
          <w:b/>
          <w:bCs/>
          <w:sz w:val="23"/>
          <w:szCs w:val="23"/>
        </w:rPr>
      </w:pPr>
      <w:r>
        <w:rPr>
          <w:b/>
          <w:bCs/>
          <w:noProof/>
          <w:sz w:val="23"/>
          <w:szCs w:val="23"/>
          <w:lang w:val="en-US"/>
        </w:rPr>
        <w:drawing>
          <wp:inline distT="0" distB="0" distL="0" distR="0" wp14:anchorId="1B028AC1" wp14:editId="4B91D4EC">
            <wp:extent cx="5943600" cy="273457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srcRect/>
                    <a:stretch>
                      <a:fillRect/>
                    </a:stretch>
                  </pic:blipFill>
                  <pic:spPr bwMode="auto">
                    <a:xfrm>
                      <a:off x="0" y="0"/>
                      <a:ext cx="5943600" cy="2734573"/>
                    </a:xfrm>
                    <a:prstGeom prst="rect">
                      <a:avLst/>
                    </a:prstGeom>
                    <a:noFill/>
                    <a:ln w="9525">
                      <a:noFill/>
                      <a:miter lim="800000"/>
                      <a:headEnd/>
                      <a:tailEnd/>
                    </a:ln>
                  </pic:spPr>
                </pic:pic>
              </a:graphicData>
            </a:graphic>
          </wp:inline>
        </w:drawing>
      </w:r>
    </w:p>
    <w:p w14:paraId="05040D43" w14:textId="77777777" w:rsidR="009F1CE2" w:rsidRDefault="009F1CE2" w:rsidP="009F1CE2">
      <w:pPr>
        <w:rPr>
          <w:b/>
          <w:bCs/>
          <w:sz w:val="23"/>
          <w:szCs w:val="23"/>
        </w:rPr>
      </w:pPr>
    </w:p>
    <w:p w14:paraId="752D53E5" w14:textId="66F871A6" w:rsidR="00452261" w:rsidRDefault="00452261" w:rsidP="00100D6D">
      <w:pPr>
        <w:rPr>
          <w:b/>
          <w:sz w:val="28"/>
          <w:szCs w:val="28"/>
        </w:rPr>
      </w:pPr>
    </w:p>
    <w:p w14:paraId="7F89DD6F" w14:textId="77777777" w:rsidR="009F1CE2" w:rsidRDefault="009F1CE2" w:rsidP="00100D6D">
      <w:pPr>
        <w:rPr>
          <w:b/>
          <w:sz w:val="28"/>
          <w:szCs w:val="28"/>
        </w:rPr>
      </w:pPr>
    </w:p>
    <w:p w14:paraId="6700F81D" w14:textId="77777777" w:rsidR="009F1CE2" w:rsidRDefault="009F1CE2" w:rsidP="00100D6D">
      <w:pPr>
        <w:rPr>
          <w:b/>
          <w:sz w:val="28"/>
          <w:szCs w:val="28"/>
        </w:rPr>
      </w:pPr>
    </w:p>
    <w:p w14:paraId="2B3B5611" w14:textId="77777777" w:rsidR="009F1CE2" w:rsidRDefault="009F1CE2" w:rsidP="00100D6D">
      <w:pPr>
        <w:rPr>
          <w:b/>
          <w:sz w:val="28"/>
          <w:szCs w:val="28"/>
        </w:rPr>
      </w:pPr>
    </w:p>
    <w:p w14:paraId="1E618260" w14:textId="77777777" w:rsidR="009F1CE2" w:rsidRDefault="009F1CE2" w:rsidP="00100D6D">
      <w:pPr>
        <w:rPr>
          <w:b/>
          <w:sz w:val="28"/>
          <w:szCs w:val="28"/>
        </w:rPr>
      </w:pPr>
    </w:p>
    <w:p w14:paraId="1DD35932" w14:textId="77777777" w:rsidR="009F1CE2" w:rsidRDefault="009F1CE2" w:rsidP="00100D6D">
      <w:pPr>
        <w:rPr>
          <w:b/>
          <w:sz w:val="28"/>
          <w:szCs w:val="28"/>
        </w:rPr>
      </w:pPr>
    </w:p>
    <w:p w14:paraId="383BB4A0" w14:textId="77777777" w:rsidR="009F1CE2" w:rsidRDefault="009F1CE2" w:rsidP="00100D6D">
      <w:pPr>
        <w:rPr>
          <w:b/>
          <w:sz w:val="28"/>
          <w:szCs w:val="28"/>
        </w:rPr>
      </w:pPr>
    </w:p>
    <w:p w14:paraId="359063B8" w14:textId="0F247973" w:rsidR="009F1CE2" w:rsidRPr="00357716" w:rsidRDefault="009F1CE2" w:rsidP="009F1CE2">
      <w:pPr>
        <w:rPr>
          <w:b/>
          <w:sz w:val="28"/>
          <w:szCs w:val="28"/>
          <w:u w:val="single"/>
        </w:rPr>
      </w:pPr>
      <w:r w:rsidRPr="00357716">
        <w:rPr>
          <w:b/>
          <w:sz w:val="28"/>
          <w:szCs w:val="28"/>
          <w:u w:val="single"/>
        </w:rPr>
        <w:t>Part D:-  Second order high passive filter</w:t>
      </w:r>
    </w:p>
    <w:p w14:paraId="0553F7F7" w14:textId="77777777" w:rsidR="009F1CE2" w:rsidRDefault="009F1CE2" w:rsidP="009F1CE2">
      <w:pPr>
        <w:rPr>
          <w:b/>
          <w:sz w:val="28"/>
          <w:szCs w:val="28"/>
        </w:rPr>
      </w:pPr>
    </w:p>
    <w:p w14:paraId="75F665A6" w14:textId="77777777" w:rsidR="009F1CE2" w:rsidRDefault="009F1CE2" w:rsidP="009F1CE2">
      <w:pPr>
        <w:rPr>
          <w:b/>
          <w:bCs/>
          <w:sz w:val="23"/>
          <w:szCs w:val="23"/>
        </w:rPr>
      </w:pPr>
      <w:r>
        <w:rPr>
          <w:b/>
          <w:bCs/>
          <w:sz w:val="23"/>
          <w:szCs w:val="23"/>
        </w:rPr>
        <w:t xml:space="preserve">The circuit in figure below was connected and the following data were measured:- </w:t>
      </w:r>
    </w:p>
    <w:p w14:paraId="08A69110" w14:textId="77777777" w:rsidR="009F1CE2" w:rsidRDefault="009F1CE2" w:rsidP="009F1CE2">
      <w:pPr>
        <w:rPr>
          <w:b/>
          <w:bCs/>
          <w:sz w:val="23"/>
          <w:szCs w:val="23"/>
        </w:rPr>
      </w:pPr>
    </w:p>
    <w:p w14:paraId="7917BABF" w14:textId="77777777" w:rsidR="009F1CE2" w:rsidRDefault="009F1CE2" w:rsidP="009F1CE2">
      <w:pPr>
        <w:rPr>
          <w:b/>
          <w:bCs/>
          <w:sz w:val="23"/>
          <w:szCs w:val="23"/>
        </w:rPr>
      </w:pPr>
    </w:p>
    <w:p w14:paraId="1E642A79" w14:textId="77777777" w:rsidR="009F1CE2" w:rsidRDefault="009F1CE2" w:rsidP="009F1CE2">
      <w:pPr>
        <w:rPr>
          <w:b/>
          <w:bCs/>
          <w:sz w:val="23"/>
          <w:szCs w:val="23"/>
        </w:rPr>
      </w:pPr>
      <w:r w:rsidRPr="003D686B">
        <w:rPr>
          <w:b/>
          <w:bCs/>
          <w:noProof/>
          <w:sz w:val="23"/>
          <w:szCs w:val="23"/>
          <w:lang w:val="en-US"/>
        </w:rPr>
        <w:drawing>
          <wp:inline distT="0" distB="0" distL="0" distR="0" wp14:anchorId="2E89FC87" wp14:editId="7EA9835B">
            <wp:extent cx="3762375" cy="18097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62375" cy="1809750"/>
                    </a:xfrm>
                    <a:prstGeom prst="rect">
                      <a:avLst/>
                    </a:prstGeom>
                    <a:noFill/>
                    <a:ln>
                      <a:noFill/>
                    </a:ln>
                  </pic:spPr>
                </pic:pic>
              </a:graphicData>
            </a:graphic>
          </wp:inline>
        </w:drawing>
      </w:r>
    </w:p>
    <w:p w14:paraId="00C4E52C" w14:textId="77777777" w:rsidR="009F1CE2" w:rsidRDefault="009F1CE2" w:rsidP="009F1CE2">
      <w:pPr>
        <w:rPr>
          <w:b/>
          <w:bCs/>
          <w:sz w:val="23"/>
          <w:szCs w:val="23"/>
        </w:rPr>
      </w:pPr>
    </w:p>
    <w:p w14:paraId="1C988155" w14:textId="77777777" w:rsidR="009F1CE2" w:rsidRDefault="009F1CE2" w:rsidP="009F1CE2">
      <w:pPr>
        <w:rPr>
          <w:b/>
          <w:bCs/>
          <w:sz w:val="23"/>
          <w:szCs w:val="23"/>
        </w:rPr>
      </w:pPr>
    </w:p>
    <w:tbl>
      <w:tblPr>
        <w:tblW w:w="5260" w:type="dxa"/>
        <w:tblInd w:w="93" w:type="dxa"/>
        <w:tblLook w:val="04A0" w:firstRow="1" w:lastRow="0" w:firstColumn="1" w:lastColumn="0" w:noHBand="0" w:noVBand="1"/>
      </w:tblPr>
      <w:tblGrid>
        <w:gridCol w:w="1320"/>
        <w:gridCol w:w="1300"/>
        <w:gridCol w:w="1300"/>
        <w:gridCol w:w="1493"/>
      </w:tblGrid>
      <w:tr w:rsidR="009F1CE2" w:rsidRPr="007E04F5" w14:paraId="4237EDB0" w14:textId="77777777" w:rsidTr="000D3737">
        <w:trPr>
          <w:trHeight w:val="300"/>
        </w:trPr>
        <w:tc>
          <w:tcPr>
            <w:tcW w:w="1320" w:type="dxa"/>
            <w:tcBorders>
              <w:top w:val="nil"/>
              <w:left w:val="nil"/>
              <w:bottom w:val="single" w:sz="12" w:space="0" w:color="FFFFFF"/>
              <w:right w:val="single" w:sz="4" w:space="0" w:color="FFFFFF"/>
            </w:tcBorders>
            <w:shd w:val="clear" w:color="4F81BD" w:fill="4F81BD"/>
            <w:noWrap/>
            <w:vAlign w:val="bottom"/>
            <w:hideMark/>
          </w:tcPr>
          <w:p w14:paraId="03BE2BD1" w14:textId="77777777" w:rsidR="009F1CE2" w:rsidRPr="007E04F5" w:rsidRDefault="009F1CE2" w:rsidP="000D3737">
            <w:pPr>
              <w:rPr>
                <w:rFonts w:ascii="Calibri" w:hAnsi="Calibri"/>
                <w:b/>
                <w:bCs/>
                <w:color w:val="FFFFFF"/>
                <w:sz w:val="24"/>
                <w:szCs w:val="24"/>
              </w:rPr>
            </w:pPr>
            <w:r w:rsidRPr="007E04F5">
              <w:rPr>
                <w:rFonts w:ascii="Calibri" w:hAnsi="Calibri"/>
                <w:b/>
                <w:bCs/>
                <w:color w:val="FFFFFF"/>
                <w:sz w:val="24"/>
                <w:szCs w:val="24"/>
              </w:rPr>
              <w:t>F</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31A3ABD2" w14:textId="77777777" w:rsidR="009F1CE2" w:rsidRPr="007E04F5" w:rsidRDefault="009F1CE2" w:rsidP="000D3737">
            <w:pPr>
              <w:rPr>
                <w:rFonts w:ascii="Calibri" w:hAnsi="Calibri"/>
                <w:b/>
                <w:bCs/>
                <w:color w:val="FFFFFF"/>
                <w:sz w:val="24"/>
                <w:szCs w:val="24"/>
              </w:rPr>
            </w:pPr>
            <w:r w:rsidRPr="007E04F5">
              <w:rPr>
                <w:rFonts w:ascii="Calibri" w:hAnsi="Calibri"/>
                <w:b/>
                <w:bCs/>
                <w:color w:val="FFFFFF"/>
                <w:sz w:val="24"/>
                <w:szCs w:val="24"/>
              </w:rPr>
              <w:t>Vin</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6F036849" w14:textId="77777777" w:rsidR="009F1CE2" w:rsidRPr="007E04F5" w:rsidRDefault="009F1CE2" w:rsidP="000D3737">
            <w:pPr>
              <w:rPr>
                <w:rFonts w:ascii="Calibri" w:hAnsi="Calibri"/>
                <w:b/>
                <w:bCs/>
                <w:color w:val="FFFFFF"/>
                <w:sz w:val="24"/>
                <w:szCs w:val="24"/>
              </w:rPr>
            </w:pPr>
            <w:r w:rsidRPr="007E04F5">
              <w:rPr>
                <w:rFonts w:ascii="Calibri" w:hAnsi="Calibri"/>
                <w:b/>
                <w:bCs/>
                <w:color w:val="FFFFFF"/>
                <w:sz w:val="24"/>
                <w:szCs w:val="24"/>
              </w:rPr>
              <w:t>Vout</w:t>
            </w:r>
          </w:p>
        </w:tc>
        <w:tc>
          <w:tcPr>
            <w:tcW w:w="1340" w:type="dxa"/>
            <w:tcBorders>
              <w:top w:val="nil"/>
              <w:left w:val="single" w:sz="4" w:space="0" w:color="FFFFFF"/>
              <w:bottom w:val="single" w:sz="12" w:space="0" w:color="FFFFFF"/>
              <w:right w:val="nil"/>
            </w:tcBorders>
            <w:shd w:val="clear" w:color="4F81BD" w:fill="4F81BD"/>
            <w:noWrap/>
            <w:vAlign w:val="bottom"/>
            <w:hideMark/>
          </w:tcPr>
          <w:p w14:paraId="70C49FEB" w14:textId="77777777" w:rsidR="009F1CE2" w:rsidRPr="007E04F5" w:rsidRDefault="009F1CE2" w:rsidP="000D3737">
            <w:pPr>
              <w:rPr>
                <w:rFonts w:ascii="Calibri" w:hAnsi="Calibri"/>
                <w:b/>
                <w:bCs/>
                <w:color w:val="FFFFFF"/>
                <w:sz w:val="24"/>
                <w:szCs w:val="24"/>
              </w:rPr>
            </w:pPr>
            <w:r w:rsidRPr="007E04F5">
              <w:rPr>
                <w:rFonts w:ascii="Calibri" w:hAnsi="Calibri"/>
                <w:b/>
                <w:bCs/>
                <w:color w:val="FFFFFF"/>
                <w:sz w:val="24"/>
                <w:szCs w:val="24"/>
              </w:rPr>
              <w:t>Gain</w:t>
            </w:r>
          </w:p>
        </w:tc>
      </w:tr>
      <w:tr w:rsidR="009F1CE2" w:rsidRPr="007E04F5" w14:paraId="28959A7D"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76A64164"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3278BF7"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1.968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F317FA2"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0.00001</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28FA6230"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5.0813E-06</w:t>
            </w:r>
          </w:p>
        </w:tc>
      </w:tr>
      <w:tr w:rsidR="009F1CE2" w:rsidRPr="007E04F5" w14:paraId="79027934"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0E547917"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50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9B62C5D"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1.989</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CD0D0CA"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0.019</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31E6A987"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0.009552539</w:t>
            </w:r>
          </w:p>
        </w:tc>
      </w:tr>
      <w:tr w:rsidR="009F1CE2" w:rsidRPr="007E04F5" w14:paraId="55BF232A"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6EF0C5EF"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5E66061"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1.985</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20C3B23"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0.07</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7A4575A5"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0.035264484</w:t>
            </w:r>
          </w:p>
        </w:tc>
      </w:tr>
      <w:tr w:rsidR="009F1CE2" w:rsidRPr="007E04F5" w14:paraId="4DC81791"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20B4F593"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200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93DD0C8"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1.977</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37F7454"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0.202</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3B9E9508"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0.102175013</w:t>
            </w:r>
          </w:p>
        </w:tc>
      </w:tr>
      <w:tr w:rsidR="009F1CE2" w:rsidRPr="007E04F5" w14:paraId="41DB3686"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103CF058"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300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CDD0B35"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1.971</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7039C51"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0.332</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00907B6A"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0.168442415</w:t>
            </w:r>
          </w:p>
        </w:tc>
      </w:tr>
      <w:tr w:rsidR="009F1CE2" w:rsidRPr="007E04F5" w14:paraId="1ECF6062"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11C7822F"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400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DD9F94D"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1.982</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3DC99B"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0.438</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436BEF7D"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0.2209889</w:t>
            </w:r>
          </w:p>
        </w:tc>
      </w:tr>
      <w:tr w:rsidR="009F1CE2" w:rsidRPr="007E04F5" w14:paraId="1D7FE6F4"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14B15E81"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500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383389A"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C1F5F90"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0.532</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2AA1D548"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0.268686869</w:t>
            </w:r>
          </w:p>
        </w:tc>
      </w:tr>
      <w:tr w:rsidR="009F1CE2" w:rsidRPr="007E04F5" w14:paraId="6CB1EB77"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4ECBD02B"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600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BFDDDEE"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537EB45"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0.604</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5D49A0FD"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0.305050505</w:t>
            </w:r>
          </w:p>
        </w:tc>
      </w:tr>
      <w:tr w:rsidR="009F1CE2" w:rsidRPr="007E04F5" w14:paraId="53F74595"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00A3211B"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650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D39B971"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A8BD31B"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0.644</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612E9AD8"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0.325252525</w:t>
            </w:r>
          </w:p>
        </w:tc>
      </w:tr>
      <w:tr w:rsidR="009F1CE2" w:rsidRPr="007E04F5" w14:paraId="5E594616"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50353B4C"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700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530A81B"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6ADD0F3"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0.666</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6535DC82"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0.336363636</w:t>
            </w:r>
          </w:p>
        </w:tc>
      </w:tr>
      <w:tr w:rsidR="009F1CE2" w:rsidRPr="007E04F5" w14:paraId="3F17307A"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21E2922F"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712</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C0EE6E6"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2BCC685"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0.678</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0F18A24E"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0.342424242</w:t>
            </w:r>
          </w:p>
        </w:tc>
      </w:tr>
      <w:tr w:rsidR="009F1CE2" w:rsidRPr="007E04F5" w14:paraId="41D0D31D"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77AB7D40"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750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8F104A7"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14C2CA6"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0.695</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025995B4"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0.351010101</w:t>
            </w:r>
          </w:p>
        </w:tc>
      </w:tr>
      <w:tr w:rsidR="009F1CE2" w:rsidRPr="007E04F5" w14:paraId="31AA8587"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033FC646"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800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0A62187"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1.979</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061176E"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0.717</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67CCAA34"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0.362304194</w:t>
            </w:r>
          </w:p>
        </w:tc>
      </w:tr>
      <w:tr w:rsidR="009F1CE2" w:rsidRPr="007E04F5" w14:paraId="05D8AE8C"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75D15073"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A0845C2"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1.978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A691897"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0.794</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1CE12F1A"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0.401415571</w:t>
            </w:r>
          </w:p>
        </w:tc>
      </w:tr>
      <w:tr w:rsidR="009F1CE2" w:rsidRPr="007E04F5" w14:paraId="1197945E"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64ACE9E1"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2000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8953F58"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1.986</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0ABEE4E"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0.933</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0EE2104A"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0.46978852</w:t>
            </w:r>
          </w:p>
        </w:tc>
      </w:tr>
      <w:tr w:rsidR="009F1CE2" w:rsidRPr="007E04F5" w14:paraId="10EAED8E"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7F239770"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5000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37593DC"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1.987</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0B60F41"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0.987</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0373EA2A"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0.496728737</w:t>
            </w:r>
          </w:p>
        </w:tc>
      </w:tr>
      <w:tr w:rsidR="009F1CE2" w:rsidRPr="007E04F5" w14:paraId="70FACB00" w14:textId="77777777" w:rsidTr="000D3737">
        <w:trPr>
          <w:trHeight w:val="300"/>
        </w:trPr>
        <w:tc>
          <w:tcPr>
            <w:tcW w:w="1320" w:type="dxa"/>
            <w:tcBorders>
              <w:top w:val="single" w:sz="4" w:space="0" w:color="FFFFFF"/>
              <w:left w:val="nil"/>
              <w:bottom w:val="nil"/>
              <w:right w:val="single" w:sz="4" w:space="0" w:color="FFFFFF"/>
            </w:tcBorders>
            <w:shd w:val="clear" w:color="B8CCE4" w:fill="B8CCE4"/>
            <w:noWrap/>
            <w:vAlign w:val="bottom"/>
            <w:hideMark/>
          </w:tcPr>
          <w:p w14:paraId="1FA81F14"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10,000</w:t>
            </w:r>
          </w:p>
        </w:tc>
        <w:tc>
          <w:tcPr>
            <w:tcW w:w="1300" w:type="dxa"/>
            <w:tcBorders>
              <w:top w:val="single" w:sz="4" w:space="0" w:color="FFFFFF"/>
              <w:left w:val="single" w:sz="4" w:space="0" w:color="FFFFFF"/>
              <w:bottom w:val="nil"/>
              <w:right w:val="single" w:sz="4" w:space="0" w:color="FFFFFF"/>
            </w:tcBorders>
            <w:shd w:val="clear" w:color="B8CCE4" w:fill="B8CCE4"/>
            <w:noWrap/>
            <w:vAlign w:val="bottom"/>
            <w:hideMark/>
          </w:tcPr>
          <w:p w14:paraId="0FBD087A"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1.987</w:t>
            </w:r>
          </w:p>
        </w:tc>
        <w:tc>
          <w:tcPr>
            <w:tcW w:w="1300" w:type="dxa"/>
            <w:tcBorders>
              <w:top w:val="single" w:sz="4" w:space="0" w:color="FFFFFF"/>
              <w:left w:val="single" w:sz="4" w:space="0" w:color="FFFFFF"/>
              <w:bottom w:val="nil"/>
              <w:right w:val="single" w:sz="4" w:space="0" w:color="FFFFFF"/>
            </w:tcBorders>
            <w:shd w:val="clear" w:color="B8CCE4" w:fill="B8CCE4"/>
            <w:noWrap/>
            <w:vAlign w:val="bottom"/>
            <w:hideMark/>
          </w:tcPr>
          <w:p w14:paraId="61FAEB5D"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0.978</w:t>
            </w:r>
          </w:p>
        </w:tc>
        <w:tc>
          <w:tcPr>
            <w:tcW w:w="1340" w:type="dxa"/>
            <w:tcBorders>
              <w:top w:val="single" w:sz="4" w:space="0" w:color="FFFFFF"/>
              <w:left w:val="single" w:sz="4" w:space="0" w:color="FFFFFF"/>
              <w:bottom w:val="nil"/>
              <w:right w:val="nil"/>
            </w:tcBorders>
            <w:shd w:val="clear" w:color="B8CCE4" w:fill="B8CCE4"/>
            <w:noWrap/>
            <w:vAlign w:val="bottom"/>
            <w:hideMark/>
          </w:tcPr>
          <w:p w14:paraId="72242DB7" w14:textId="77777777" w:rsidR="009F1CE2" w:rsidRPr="007E04F5" w:rsidRDefault="009F1CE2" w:rsidP="000D3737">
            <w:pPr>
              <w:jc w:val="right"/>
              <w:rPr>
                <w:rFonts w:ascii="Calibri" w:hAnsi="Calibri"/>
                <w:color w:val="000000"/>
                <w:sz w:val="24"/>
                <w:szCs w:val="24"/>
              </w:rPr>
            </w:pPr>
            <w:r w:rsidRPr="007E04F5">
              <w:rPr>
                <w:rFonts w:ascii="Calibri" w:hAnsi="Calibri"/>
                <w:color w:val="000000"/>
                <w:sz w:val="24"/>
                <w:szCs w:val="24"/>
              </w:rPr>
              <w:t>0.492199295</w:t>
            </w:r>
          </w:p>
        </w:tc>
      </w:tr>
    </w:tbl>
    <w:p w14:paraId="604AB336" w14:textId="77777777" w:rsidR="009F1CE2" w:rsidRDefault="009F1CE2" w:rsidP="009F1CE2">
      <w:pPr>
        <w:rPr>
          <w:b/>
          <w:bCs/>
          <w:sz w:val="23"/>
          <w:szCs w:val="23"/>
        </w:rPr>
      </w:pPr>
    </w:p>
    <w:p w14:paraId="2CCA1455" w14:textId="77777777" w:rsidR="009F1CE2" w:rsidRDefault="009F1CE2" w:rsidP="009F1CE2">
      <w:pPr>
        <w:rPr>
          <w:b/>
          <w:bCs/>
          <w:sz w:val="23"/>
          <w:szCs w:val="23"/>
        </w:rPr>
      </w:pPr>
    </w:p>
    <w:p w14:paraId="5F7AC211" w14:textId="77777777" w:rsidR="009F1CE2" w:rsidRDefault="009F1CE2" w:rsidP="009F1CE2">
      <w:pPr>
        <w:rPr>
          <w:b/>
          <w:bCs/>
          <w:sz w:val="23"/>
          <w:szCs w:val="23"/>
        </w:rPr>
      </w:pPr>
    </w:p>
    <w:p w14:paraId="0373E111" w14:textId="77777777" w:rsidR="009F1CE2" w:rsidRDefault="009F1CE2" w:rsidP="009F1CE2">
      <w:pPr>
        <w:rPr>
          <w:b/>
          <w:bCs/>
          <w:sz w:val="23"/>
          <w:szCs w:val="23"/>
        </w:rPr>
      </w:pPr>
    </w:p>
    <w:p w14:paraId="075C51EC" w14:textId="77777777" w:rsidR="009F1CE2" w:rsidRDefault="009F1CE2" w:rsidP="009F1CE2">
      <w:pPr>
        <w:rPr>
          <w:b/>
          <w:bCs/>
          <w:sz w:val="23"/>
          <w:szCs w:val="23"/>
        </w:rPr>
      </w:pPr>
    </w:p>
    <w:p w14:paraId="7BBF733B" w14:textId="77777777" w:rsidR="009F1CE2" w:rsidRDefault="009F1CE2" w:rsidP="009F1CE2">
      <w:pPr>
        <w:rPr>
          <w:b/>
          <w:bCs/>
          <w:sz w:val="23"/>
          <w:szCs w:val="23"/>
        </w:rPr>
      </w:pPr>
    </w:p>
    <w:p w14:paraId="7AB4923B" w14:textId="77777777" w:rsidR="009F1CE2" w:rsidRDefault="009F1CE2" w:rsidP="009F1CE2">
      <w:pPr>
        <w:rPr>
          <w:b/>
          <w:bCs/>
          <w:sz w:val="23"/>
          <w:szCs w:val="23"/>
        </w:rPr>
      </w:pPr>
    </w:p>
    <w:p w14:paraId="7C5AEA53" w14:textId="77777777" w:rsidR="009F1CE2" w:rsidRDefault="009F1CE2" w:rsidP="009F1CE2">
      <w:pPr>
        <w:rPr>
          <w:b/>
          <w:bCs/>
          <w:sz w:val="23"/>
          <w:szCs w:val="23"/>
        </w:rPr>
      </w:pPr>
    </w:p>
    <w:p w14:paraId="46DC6CF6" w14:textId="77777777" w:rsidR="009F1CE2" w:rsidRDefault="009F1CE2" w:rsidP="009F1CE2">
      <w:pPr>
        <w:rPr>
          <w:b/>
          <w:bCs/>
          <w:sz w:val="23"/>
          <w:szCs w:val="23"/>
        </w:rPr>
      </w:pPr>
    </w:p>
    <w:p w14:paraId="114CE81F" w14:textId="77777777" w:rsidR="009F1CE2" w:rsidRDefault="009F1CE2" w:rsidP="009F1CE2">
      <w:pPr>
        <w:rPr>
          <w:b/>
          <w:bCs/>
          <w:sz w:val="23"/>
          <w:szCs w:val="23"/>
        </w:rPr>
      </w:pPr>
    </w:p>
    <w:p w14:paraId="4E719D11" w14:textId="77777777" w:rsidR="009F1CE2" w:rsidRDefault="009F1CE2" w:rsidP="009F1CE2">
      <w:pPr>
        <w:rPr>
          <w:b/>
          <w:bCs/>
          <w:sz w:val="23"/>
          <w:szCs w:val="23"/>
        </w:rPr>
      </w:pPr>
    </w:p>
    <w:p w14:paraId="77A36AAA" w14:textId="77777777" w:rsidR="009F1CE2" w:rsidRDefault="009F1CE2" w:rsidP="009F1CE2">
      <w:pPr>
        <w:rPr>
          <w:b/>
          <w:bCs/>
          <w:sz w:val="23"/>
          <w:szCs w:val="23"/>
        </w:rPr>
      </w:pPr>
    </w:p>
    <w:p w14:paraId="534005A0" w14:textId="77777777" w:rsidR="009F1CE2" w:rsidRDefault="009F1CE2" w:rsidP="009F1CE2">
      <w:pPr>
        <w:rPr>
          <w:b/>
          <w:bCs/>
          <w:sz w:val="23"/>
          <w:szCs w:val="23"/>
        </w:rPr>
      </w:pPr>
    </w:p>
    <w:p w14:paraId="5A24AD5B" w14:textId="77777777" w:rsidR="009F1CE2" w:rsidRDefault="009F1CE2" w:rsidP="009F1CE2">
      <w:pPr>
        <w:rPr>
          <w:b/>
          <w:bCs/>
          <w:sz w:val="23"/>
          <w:szCs w:val="23"/>
        </w:rPr>
      </w:pPr>
    </w:p>
    <w:p w14:paraId="0F8E0951" w14:textId="77777777" w:rsidR="009F1CE2" w:rsidRDefault="009F1CE2" w:rsidP="009F1CE2">
      <w:pPr>
        <w:rPr>
          <w:b/>
          <w:bCs/>
          <w:sz w:val="23"/>
          <w:szCs w:val="23"/>
        </w:rPr>
      </w:pPr>
      <w:r>
        <w:rPr>
          <w:b/>
          <w:bCs/>
          <w:sz w:val="23"/>
          <w:szCs w:val="23"/>
        </w:rPr>
        <w:t>The experimental frequency response Plot using excel:</w:t>
      </w:r>
    </w:p>
    <w:p w14:paraId="57082E7C" w14:textId="77777777" w:rsidR="009F1CE2" w:rsidRDefault="009F1CE2" w:rsidP="009F1CE2">
      <w:pPr>
        <w:rPr>
          <w:b/>
          <w:bCs/>
          <w:sz w:val="23"/>
          <w:szCs w:val="23"/>
        </w:rPr>
      </w:pPr>
    </w:p>
    <w:p w14:paraId="6FEC1E84" w14:textId="77777777" w:rsidR="009F1CE2" w:rsidRDefault="009F1CE2" w:rsidP="009F1CE2">
      <w:pPr>
        <w:rPr>
          <w:b/>
          <w:bCs/>
          <w:sz w:val="23"/>
          <w:szCs w:val="23"/>
        </w:rPr>
      </w:pPr>
      <w:r>
        <w:rPr>
          <w:noProof/>
          <w:lang w:val="en-US"/>
        </w:rPr>
        <w:drawing>
          <wp:inline distT="0" distB="0" distL="0" distR="0" wp14:anchorId="482142BA" wp14:editId="3F09BF66">
            <wp:extent cx="4514850" cy="26955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14850" cy="2695575"/>
                    </a:xfrm>
                    <a:prstGeom prst="rect">
                      <a:avLst/>
                    </a:prstGeom>
                  </pic:spPr>
                </pic:pic>
              </a:graphicData>
            </a:graphic>
          </wp:inline>
        </w:drawing>
      </w:r>
    </w:p>
    <w:p w14:paraId="21A66423" w14:textId="77777777" w:rsidR="009F1CE2" w:rsidRDefault="009F1CE2" w:rsidP="009F1CE2">
      <w:pPr>
        <w:rPr>
          <w:b/>
          <w:bCs/>
          <w:sz w:val="23"/>
          <w:szCs w:val="23"/>
        </w:rPr>
      </w:pPr>
    </w:p>
    <w:p w14:paraId="505B9521" w14:textId="77777777" w:rsidR="009F1CE2" w:rsidRDefault="009F1CE2" w:rsidP="009F1CE2">
      <w:pPr>
        <w:rPr>
          <w:b/>
          <w:bCs/>
          <w:sz w:val="23"/>
          <w:szCs w:val="23"/>
        </w:rPr>
      </w:pPr>
    </w:p>
    <w:p w14:paraId="6474F179" w14:textId="77777777" w:rsidR="009F1CE2" w:rsidRDefault="009F1CE2" w:rsidP="009F1CE2">
      <w:pPr>
        <w:rPr>
          <w:b/>
          <w:bCs/>
          <w:sz w:val="23"/>
          <w:szCs w:val="23"/>
        </w:rPr>
      </w:pPr>
      <w:r>
        <w:rPr>
          <w:b/>
          <w:bCs/>
          <w:sz w:val="23"/>
          <w:szCs w:val="23"/>
        </w:rPr>
        <w:t>The simulation below verifies the measurements</w:t>
      </w:r>
    </w:p>
    <w:p w14:paraId="75608AAB" w14:textId="77777777" w:rsidR="009F1CE2" w:rsidRDefault="009F1CE2" w:rsidP="009F1CE2">
      <w:pPr>
        <w:rPr>
          <w:b/>
          <w:bCs/>
          <w:sz w:val="23"/>
          <w:szCs w:val="23"/>
        </w:rPr>
      </w:pPr>
      <w:r w:rsidRPr="003E55BD">
        <w:rPr>
          <w:noProof/>
          <w:lang w:val="en-US"/>
        </w:rPr>
        <w:drawing>
          <wp:inline distT="0" distB="0" distL="0" distR="0" wp14:anchorId="7400801F" wp14:editId="52401DD2">
            <wp:extent cx="5943600" cy="24752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475230"/>
                    </a:xfrm>
                    <a:prstGeom prst="rect">
                      <a:avLst/>
                    </a:prstGeom>
                    <a:noFill/>
                    <a:ln>
                      <a:noFill/>
                    </a:ln>
                  </pic:spPr>
                </pic:pic>
              </a:graphicData>
            </a:graphic>
          </wp:inline>
        </w:drawing>
      </w:r>
    </w:p>
    <w:p w14:paraId="13B4A88D" w14:textId="77777777" w:rsidR="009F1CE2" w:rsidRDefault="009F1CE2" w:rsidP="009F1CE2">
      <w:pPr>
        <w:rPr>
          <w:b/>
          <w:bCs/>
          <w:sz w:val="23"/>
          <w:szCs w:val="23"/>
        </w:rPr>
      </w:pPr>
    </w:p>
    <w:p w14:paraId="14B2E864" w14:textId="77777777" w:rsidR="009F1CE2" w:rsidRDefault="009F1CE2" w:rsidP="009F1CE2">
      <w:pPr>
        <w:rPr>
          <w:b/>
          <w:bCs/>
          <w:sz w:val="23"/>
          <w:szCs w:val="23"/>
        </w:rPr>
      </w:pPr>
    </w:p>
    <w:p w14:paraId="73BB5D47" w14:textId="77777777" w:rsidR="009F1CE2" w:rsidRDefault="009F1CE2" w:rsidP="009F1CE2">
      <w:pPr>
        <w:rPr>
          <w:b/>
          <w:sz w:val="28"/>
          <w:szCs w:val="28"/>
        </w:rPr>
      </w:pPr>
    </w:p>
    <w:p w14:paraId="015C6147" w14:textId="77777777" w:rsidR="009F1CE2" w:rsidRDefault="009F1CE2" w:rsidP="009F1CE2">
      <w:pPr>
        <w:rPr>
          <w:b/>
          <w:sz w:val="28"/>
          <w:szCs w:val="28"/>
        </w:rPr>
      </w:pPr>
    </w:p>
    <w:p w14:paraId="4C1B5AEB" w14:textId="77777777" w:rsidR="009F1CE2" w:rsidRDefault="009F1CE2" w:rsidP="009F1CE2">
      <w:pPr>
        <w:rPr>
          <w:b/>
          <w:sz w:val="28"/>
          <w:szCs w:val="28"/>
        </w:rPr>
      </w:pPr>
    </w:p>
    <w:p w14:paraId="507BC190" w14:textId="77777777" w:rsidR="009F1CE2" w:rsidRDefault="009F1CE2" w:rsidP="009F1CE2">
      <w:pPr>
        <w:rPr>
          <w:b/>
          <w:sz w:val="28"/>
          <w:szCs w:val="28"/>
        </w:rPr>
      </w:pPr>
    </w:p>
    <w:p w14:paraId="36BD8323" w14:textId="77777777" w:rsidR="009F1CE2" w:rsidRDefault="009F1CE2" w:rsidP="009F1CE2">
      <w:pPr>
        <w:rPr>
          <w:b/>
          <w:sz w:val="28"/>
          <w:szCs w:val="28"/>
        </w:rPr>
      </w:pPr>
    </w:p>
    <w:p w14:paraId="1F5C96AE" w14:textId="77777777" w:rsidR="009F1CE2" w:rsidRDefault="009F1CE2" w:rsidP="009F1CE2">
      <w:pPr>
        <w:rPr>
          <w:b/>
          <w:sz w:val="28"/>
          <w:szCs w:val="28"/>
        </w:rPr>
      </w:pPr>
    </w:p>
    <w:p w14:paraId="3E0D5732" w14:textId="77777777" w:rsidR="009F1CE2" w:rsidRDefault="009F1CE2" w:rsidP="009F1CE2">
      <w:pPr>
        <w:rPr>
          <w:b/>
          <w:sz w:val="28"/>
          <w:szCs w:val="28"/>
        </w:rPr>
      </w:pPr>
    </w:p>
    <w:p w14:paraId="20D6E5AB" w14:textId="77777777" w:rsidR="009F1CE2" w:rsidRDefault="009F1CE2" w:rsidP="009F1CE2">
      <w:pPr>
        <w:rPr>
          <w:b/>
          <w:sz w:val="28"/>
          <w:szCs w:val="28"/>
        </w:rPr>
      </w:pPr>
    </w:p>
    <w:p w14:paraId="6F35960D" w14:textId="77777777" w:rsidR="009F1CE2" w:rsidRDefault="009F1CE2" w:rsidP="009F1CE2">
      <w:pPr>
        <w:rPr>
          <w:b/>
          <w:sz w:val="28"/>
          <w:szCs w:val="28"/>
        </w:rPr>
      </w:pPr>
    </w:p>
    <w:p w14:paraId="75CA751E" w14:textId="77777777" w:rsidR="009F1CE2" w:rsidRDefault="009F1CE2" w:rsidP="009F1CE2">
      <w:pPr>
        <w:rPr>
          <w:b/>
          <w:sz w:val="28"/>
          <w:szCs w:val="28"/>
        </w:rPr>
      </w:pPr>
    </w:p>
    <w:p w14:paraId="119C8B09" w14:textId="77777777" w:rsidR="00AA191F" w:rsidRDefault="00AA191F" w:rsidP="009F1CE2">
      <w:pPr>
        <w:rPr>
          <w:b/>
          <w:sz w:val="28"/>
          <w:szCs w:val="28"/>
        </w:rPr>
      </w:pPr>
    </w:p>
    <w:p w14:paraId="3D8E97CF" w14:textId="77777777" w:rsidR="00AA191F" w:rsidRDefault="00AA191F" w:rsidP="009F1CE2">
      <w:pPr>
        <w:rPr>
          <w:b/>
          <w:sz w:val="28"/>
          <w:szCs w:val="28"/>
        </w:rPr>
      </w:pPr>
      <w:bookmarkStart w:id="0" w:name="_GoBack"/>
      <w:bookmarkEnd w:id="0"/>
    </w:p>
    <w:p w14:paraId="796F1548" w14:textId="77777777" w:rsidR="009F1CE2" w:rsidRDefault="009F1CE2" w:rsidP="00100D6D">
      <w:pPr>
        <w:rPr>
          <w:b/>
          <w:sz w:val="28"/>
          <w:szCs w:val="28"/>
        </w:rPr>
      </w:pPr>
    </w:p>
    <w:p w14:paraId="64B4F103" w14:textId="4D0D9102" w:rsidR="009F1CE2" w:rsidRPr="00357716" w:rsidRDefault="009F1CE2" w:rsidP="009F1CE2">
      <w:pPr>
        <w:rPr>
          <w:b/>
          <w:sz w:val="28"/>
          <w:szCs w:val="28"/>
          <w:u w:val="single"/>
        </w:rPr>
      </w:pPr>
      <w:r w:rsidRPr="00357716">
        <w:rPr>
          <w:b/>
          <w:sz w:val="28"/>
          <w:szCs w:val="28"/>
          <w:u w:val="single"/>
        </w:rPr>
        <w:t>Part E:- passive Bandpass filter</w:t>
      </w:r>
    </w:p>
    <w:p w14:paraId="1C80E58D" w14:textId="77777777" w:rsidR="009F1CE2" w:rsidRDefault="009F1CE2" w:rsidP="009F1CE2">
      <w:pPr>
        <w:rPr>
          <w:b/>
          <w:sz w:val="28"/>
          <w:szCs w:val="28"/>
        </w:rPr>
      </w:pPr>
    </w:p>
    <w:p w14:paraId="79F21BC9" w14:textId="77777777" w:rsidR="009F1CE2" w:rsidRDefault="009F1CE2" w:rsidP="009F1CE2">
      <w:pPr>
        <w:rPr>
          <w:b/>
          <w:bCs/>
          <w:sz w:val="23"/>
          <w:szCs w:val="23"/>
        </w:rPr>
      </w:pPr>
      <w:r>
        <w:rPr>
          <w:b/>
          <w:bCs/>
          <w:sz w:val="23"/>
          <w:szCs w:val="23"/>
        </w:rPr>
        <w:t>The circuit in figure below was connected and the following measurements were taken:-</w:t>
      </w:r>
    </w:p>
    <w:p w14:paraId="5820DF76" w14:textId="77777777" w:rsidR="009F1CE2" w:rsidRDefault="009F1CE2" w:rsidP="009F1CE2">
      <w:pPr>
        <w:rPr>
          <w:b/>
          <w:bCs/>
          <w:noProof/>
          <w:sz w:val="23"/>
          <w:szCs w:val="23"/>
        </w:rPr>
      </w:pPr>
      <w:r>
        <w:rPr>
          <w:b/>
          <w:bCs/>
          <w:noProof/>
          <w:sz w:val="23"/>
          <w:szCs w:val="23"/>
          <w:lang w:val="en-US"/>
        </w:rPr>
        <w:drawing>
          <wp:inline distT="0" distB="0" distL="0" distR="0" wp14:anchorId="390DC78B" wp14:editId="60ACE195">
            <wp:extent cx="905510" cy="509270"/>
            <wp:effectExtent l="1905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srcRect/>
                    <a:stretch>
                      <a:fillRect/>
                    </a:stretch>
                  </pic:blipFill>
                  <pic:spPr bwMode="auto">
                    <a:xfrm>
                      <a:off x="0" y="0"/>
                      <a:ext cx="905510" cy="509270"/>
                    </a:xfrm>
                    <a:prstGeom prst="rect">
                      <a:avLst/>
                    </a:prstGeom>
                    <a:noFill/>
                    <a:ln w="9525">
                      <a:noFill/>
                      <a:miter lim="800000"/>
                      <a:headEnd/>
                      <a:tailEnd/>
                    </a:ln>
                  </pic:spPr>
                </pic:pic>
              </a:graphicData>
            </a:graphic>
          </wp:inline>
        </w:drawing>
      </w:r>
      <w:r>
        <w:rPr>
          <w:b/>
          <w:bCs/>
          <w:noProof/>
          <w:sz w:val="23"/>
          <w:szCs w:val="23"/>
        </w:rPr>
        <w:t xml:space="preserve">f0= w0/2*pi = = 5kHz. </w:t>
      </w:r>
    </w:p>
    <w:p w14:paraId="00298C03" w14:textId="77777777" w:rsidR="009F1CE2" w:rsidRDefault="009F1CE2" w:rsidP="009F1CE2">
      <w:pPr>
        <w:jc w:val="center"/>
        <w:rPr>
          <w:b/>
          <w:bCs/>
          <w:sz w:val="23"/>
          <w:szCs w:val="23"/>
        </w:rPr>
      </w:pPr>
    </w:p>
    <w:p w14:paraId="27A90AD7" w14:textId="77777777" w:rsidR="009F1CE2" w:rsidRDefault="009F1CE2" w:rsidP="009F1CE2">
      <w:pPr>
        <w:jc w:val="center"/>
        <w:rPr>
          <w:b/>
          <w:bCs/>
          <w:sz w:val="23"/>
          <w:szCs w:val="23"/>
        </w:rPr>
      </w:pPr>
    </w:p>
    <w:p w14:paraId="54ECEFE8" w14:textId="77777777" w:rsidR="009F1CE2" w:rsidRDefault="009F1CE2" w:rsidP="009F1CE2">
      <w:pPr>
        <w:jc w:val="center"/>
        <w:rPr>
          <w:b/>
          <w:bCs/>
          <w:sz w:val="23"/>
          <w:szCs w:val="23"/>
        </w:rPr>
      </w:pPr>
      <w:r>
        <w:rPr>
          <w:b/>
          <w:bCs/>
          <w:noProof/>
          <w:sz w:val="23"/>
          <w:szCs w:val="23"/>
          <w:lang w:val="en-US"/>
        </w:rPr>
        <w:drawing>
          <wp:inline distT="0" distB="0" distL="0" distR="0" wp14:anchorId="6356F2E9" wp14:editId="19B1B00F">
            <wp:extent cx="4667250" cy="2838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JPG"/>
                    <pic:cNvPicPr/>
                  </pic:nvPicPr>
                  <pic:blipFill>
                    <a:blip r:embed="rId36">
                      <a:extLst>
                        <a:ext uri="{28A0092B-C50C-407E-A947-70E740481C1C}">
                          <a14:useLocalDpi xmlns:a14="http://schemas.microsoft.com/office/drawing/2010/main" val="0"/>
                        </a:ext>
                      </a:extLst>
                    </a:blip>
                    <a:stretch>
                      <a:fillRect/>
                    </a:stretch>
                  </pic:blipFill>
                  <pic:spPr>
                    <a:xfrm>
                      <a:off x="0" y="0"/>
                      <a:ext cx="4667250" cy="2838450"/>
                    </a:xfrm>
                    <a:prstGeom prst="rect">
                      <a:avLst/>
                    </a:prstGeom>
                  </pic:spPr>
                </pic:pic>
              </a:graphicData>
            </a:graphic>
          </wp:inline>
        </w:drawing>
      </w:r>
    </w:p>
    <w:p w14:paraId="1B11959A" w14:textId="77777777" w:rsidR="009F1CE2" w:rsidRDefault="009F1CE2" w:rsidP="009F1CE2">
      <w:pPr>
        <w:jc w:val="center"/>
        <w:rPr>
          <w:b/>
          <w:bCs/>
          <w:sz w:val="23"/>
          <w:szCs w:val="23"/>
        </w:rPr>
      </w:pPr>
    </w:p>
    <w:p w14:paraId="0CA4F0F7" w14:textId="77777777" w:rsidR="009F1CE2" w:rsidRDefault="009F1CE2" w:rsidP="009F1CE2">
      <w:pPr>
        <w:jc w:val="center"/>
        <w:rPr>
          <w:b/>
          <w:bCs/>
          <w:sz w:val="23"/>
          <w:szCs w:val="23"/>
        </w:rPr>
      </w:pPr>
    </w:p>
    <w:p w14:paraId="20BC868E" w14:textId="77777777" w:rsidR="009F1CE2" w:rsidRDefault="009F1CE2" w:rsidP="009F1CE2">
      <w:pPr>
        <w:jc w:val="center"/>
        <w:rPr>
          <w:b/>
          <w:bCs/>
          <w:sz w:val="23"/>
          <w:szCs w:val="23"/>
        </w:rPr>
      </w:pPr>
    </w:p>
    <w:tbl>
      <w:tblPr>
        <w:tblW w:w="5260" w:type="dxa"/>
        <w:tblInd w:w="93" w:type="dxa"/>
        <w:tblLook w:val="04A0" w:firstRow="1" w:lastRow="0" w:firstColumn="1" w:lastColumn="0" w:noHBand="0" w:noVBand="1"/>
      </w:tblPr>
      <w:tblGrid>
        <w:gridCol w:w="1320"/>
        <w:gridCol w:w="1300"/>
        <w:gridCol w:w="1300"/>
        <w:gridCol w:w="1493"/>
      </w:tblGrid>
      <w:tr w:rsidR="009F1CE2" w:rsidRPr="0023158D" w14:paraId="1A1C22B0" w14:textId="77777777" w:rsidTr="000D3737">
        <w:trPr>
          <w:trHeight w:val="300"/>
        </w:trPr>
        <w:tc>
          <w:tcPr>
            <w:tcW w:w="1320" w:type="dxa"/>
            <w:tcBorders>
              <w:top w:val="nil"/>
              <w:left w:val="nil"/>
              <w:bottom w:val="single" w:sz="12" w:space="0" w:color="FFFFFF"/>
              <w:right w:val="single" w:sz="4" w:space="0" w:color="FFFFFF"/>
            </w:tcBorders>
            <w:shd w:val="clear" w:color="4F81BD" w:fill="4F81BD"/>
            <w:noWrap/>
            <w:vAlign w:val="bottom"/>
            <w:hideMark/>
          </w:tcPr>
          <w:p w14:paraId="7B82AD54" w14:textId="77777777" w:rsidR="009F1CE2" w:rsidRPr="0023158D" w:rsidRDefault="009F1CE2" w:rsidP="000D3737">
            <w:pPr>
              <w:rPr>
                <w:rFonts w:ascii="Calibri" w:hAnsi="Calibri"/>
                <w:b/>
                <w:bCs/>
                <w:color w:val="FFFFFF"/>
                <w:sz w:val="24"/>
                <w:szCs w:val="24"/>
              </w:rPr>
            </w:pPr>
            <w:r w:rsidRPr="0023158D">
              <w:rPr>
                <w:rFonts w:ascii="Calibri" w:hAnsi="Calibri"/>
                <w:b/>
                <w:bCs/>
                <w:color w:val="FFFFFF"/>
                <w:sz w:val="24"/>
                <w:szCs w:val="24"/>
              </w:rPr>
              <w:t>F</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5F40751C" w14:textId="77777777" w:rsidR="009F1CE2" w:rsidRPr="0023158D" w:rsidRDefault="009F1CE2" w:rsidP="000D3737">
            <w:pPr>
              <w:rPr>
                <w:rFonts w:ascii="Calibri" w:hAnsi="Calibri"/>
                <w:b/>
                <w:bCs/>
                <w:color w:val="FFFFFF"/>
                <w:sz w:val="24"/>
                <w:szCs w:val="24"/>
              </w:rPr>
            </w:pPr>
            <w:r w:rsidRPr="0023158D">
              <w:rPr>
                <w:rFonts w:ascii="Calibri" w:hAnsi="Calibri"/>
                <w:b/>
                <w:bCs/>
                <w:color w:val="FFFFFF"/>
                <w:sz w:val="24"/>
                <w:szCs w:val="24"/>
              </w:rPr>
              <w:t>Vin</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46D9AE47" w14:textId="77777777" w:rsidR="009F1CE2" w:rsidRPr="0023158D" w:rsidRDefault="009F1CE2" w:rsidP="000D3737">
            <w:pPr>
              <w:rPr>
                <w:rFonts w:ascii="Calibri" w:hAnsi="Calibri"/>
                <w:b/>
                <w:bCs/>
                <w:color w:val="FFFFFF"/>
                <w:sz w:val="24"/>
                <w:szCs w:val="24"/>
              </w:rPr>
            </w:pPr>
            <w:r w:rsidRPr="0023158D">
              <w:rPr>
                <w:rFonts w:ascii="Calibri" w:hAnsi="Calibri"/>
                <w:b/>
                <w:bCs/>
                <w:color w:val="FFFFFF"/>
                <w:sz w:val="24"/>
                <w:szCs w:val="24"/>
              </w:rPr>
              <w:t>Vout</w:t>
            </w:r>
          </w:p>
        </w:tc>
        <w:tc>
          <w:tcPr>
            <w:tcW w:w="1340" w:type="dxa"/>
            <w:tcBorders>
              <w:top w:val="nil"/>
              <w:left w:val="single" w:sz="4" w:space="0" w:color="FFFFFF"/>
              <w:bottom w:val="single" w:sz="12" w:space="0" w:color="FFFFFF"/>
              <w:right w:val="nil"/>
            </w:tcBorders>
            <w:shd w:val="clear" w:color="4F81BD" w:fill="4F81BD"/>
            <w:noWrap/>
            <w:vAlign w:val="bottom"/>
            <w:hideMark/>
          </w:tcPr>
          <w:p w14:paraId="27FFC458" w14:textId="77777777" w:rsidR="009F1CE2" w:rsidRPr="0023158D" w:rsidRDefault="009F1CE2" w:rsidP="000D3737">
            <w:pPr>
              <w:rPr>
                <w:rFonts w:ascii="Calibri" w:hAnsi="Calibri"/>
                <w:b/>
                <w:bCs/>
                <w:color w:val="FFFFFF"/>
                <w:sz w:val="24"/>
                <w:szCs w:val="24"/>
              </w:rPr>
            </w:pPr>
            <w:r w:rsidRPr="0023158D">
              <w:rPr>
                <w:rFonts w:ascii="Calibri" w:hAnsi="Calibri"/>
                <w:b/>
                <w:bCs/>
                <w:color w:val="FFFFFF"/>
                <w:sz w:val="24"/>
                <w:szCs w:val="24"/>
              </w:rPr>
              <w:t>Gain</w:t>
            </w:r>
          </w:p>
        </w:tc>
      </w:tr>
      <w:tr w:rsidR="009F1CE2" w:rsidRPr="0023158D" w14:paraId="77FC9582"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446B6EB0"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8822AFB"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1.974</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4B7BF3D"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7830821D"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w:t>
            </w:r>
          </w:p>
        </w:tc>
      </w:tr>
      <w:tr w:rsidR="009F1CE2" w:rsidRPr="0023158D" w14:paraId="217C95B8"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3000898C"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50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FA99A4D"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1.989</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89138AA"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0.014</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0637B08C"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0.007038713</w:t>
            </w:r>
          </w:p>
        </w:tc>
      </w:tr>
      <w:tr w:rsidR="009F1CE2" w:rsidRPr="0023158D" w14:paraId="5085A461"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438889C9"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81ACAF8"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1.986</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6E97BF6"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0.03</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26456D7A"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0.01510574</w:t>
            </w:r>
          </w:p>
        </w:tc>
      </w:tr>
      <w:tr w:rsidR="009F1CE2" w:rsidRPr="0023158D" w14:paraId="440AE267"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32000CE2"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500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6FB064E"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1.878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2DADC3"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0.791</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1E6FDA00"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0.421192758</w:t>
            </w:r>
          </w:p>
        </w:tc>
      </w:tr>
      <w:tr w:rsidR="009F1CE2" w:rsidRPr="0023158D" w14:paraId="368347CA"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709C704B"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C8CD625"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1.985</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2002EAC"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0.078</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5C0B3F2B"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0.03929471</w:t>
            </w:r>
          </w:p>
        </w:tc>
      </w:tr>
      <w:tr w:rsidR="009F1CE2" w:rsidRPr="0023158D" w14:paraId="3F073CE8"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6565E1D4"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2000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0956CDE"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1.983</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F7E34DF"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0.033</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37BF4001"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0.016641452</w:t>
            </w:r>
          </w:p>
        </w:tc>
      </w:tr>
      <w:tr w:rsidR="009F1CE2" w:rsidRPr="0023158D" w14:paraId="6FFD1542"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13B86241"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3000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39E2684"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1.979</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53853B3"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0.018</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5CEFA0EA"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0.009095503</w:t>
            </w:r>
          </w:p>
        </w:tc>
      </w:tr>
      <w:tr w:rsidR="009F1CE2" w:rsidRPr="0023158D" w14:paraId="29E70019"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5B258687"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4000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9A6C521"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1.99</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DE565E5"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0.011</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0482D30B"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0.005527638</w:t>
            </w:r>
          </w:p>
        </w:tc>
      </w:tr>
      <w:tr w:rsidR="009F1CE2" w:rsidRPr="0023158D" w14:paraId="6DCEF27D"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1DFB9447"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5000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7742F6C"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1.991</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F4C34F4"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0.005</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49982BA3"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0.002511301</w:t>
            </w:r>
          </w:p>
        </w:tc>
      </w:tr>
      <w:tr w:rsidR="009F1CE2" w:rsidRPr="0023158D" w14:paraId="54AC9A6F"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3739A34A"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6000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93A2DB8"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1.991</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7F8AB89"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0.001</w:t>
            </w:r>
          </w:p>
        </w:tc>
        <w:tc>
          <w:tcPr>
            <w:tcW w:w="1340" w:type="dxa"/>
            <w:tcBorders>
              <w:top w:val="single" w:sz="4" w:space="0" w:color="FFFFFF"/>
              <w:left w:val="single" w:sz="4" w:space="0" w:color="FFFFFF"/>
              <w:bottom w:val="single" w:sz="4" w:space="0" w:color="FFFFFF"/>
              <w:right w:val="nil"/>
            </w:tcBorders>
            <w:shd w:val="clear" w:color="DCE6F1" w:fill="DCE6F1"/>
            <w:noWrap/>
            <w:vAlign w:val="bottom"/>
            <w:hideMark/>
          </w:tcPr>
          <w:p w14:paraId="69D96961"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0.00050226</w:t>
            </w:r>
          </w:p>
        </w:tc>
      </w:tr>
      <w:tr w:rsidR="009F1CE2" w:rsidRPr="0023158D" w14:paraId="2D077B62" w14:textId="77777777" w:rsidTr="000D3737">
        <w:trPr>
          <w:trHeight w:val="300"/>
        </w:trPr>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7CAD7940"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8000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6117FCB"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1.991</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86045D2"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0.002</w:t>
            </w:r>
          </w:p>
        </w:tc>
        <w:tc>
          <w:tcPr>
            <w:tcW w:w="1340" w:type="dxa"/>
            <w:tcBorders>
              <w:top w:val="single" w:sz="4" w:space="0" w:color="FFFFFF"/>
              <w:left w:val="single" w:sz="4" w:space="0" w:color="FFFFFF"/>
              <w:bottom w:val="single" w:sz="4" w:space="0" w:color="FFFFFF"/>
              <w:right w:val="nil"/>
            </w:tcBorders>
            <w:shd w:val="clear" w:color="B8CCE4" w:fill="B8CCE4"/>
            <w:noWrap/>
            <w:vAlign w:val="bottom"/>
            <w:hideMark/>
          </w:tcPr>
          <w:p w14:paraId="7063502B"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0.00100452</w:t>
            </w:r>
          </w:p>
        </w:tc>
      </w:tr>
      <w:tr w:rsidR="009F1CE2" w:rsidRPr="0023158D" w14:paraId="155676C3" w14:textId="77777777" w:rsidTr="000D3737">
        <w:trPr>
          <w:trHeight w:val="300"/>
        </w:trPr>
        <w:tc>
          <w:tcPr>
            <w:tcW w:w="1320" w:type="dxa"/>
            <w:tcBorders>
              <w:top w:val="single" w:sz="4" w:space="0" w:color="FFFFFF"/>
              <w:left w:val="nil"/>
              <w:bottom w:val="nil"/>
              <w:right w:val="single" w:sz="4" w:space="0" w:color="FFFFFF"/>
            </w:tcBorders>
            <w:shd w:val="clear" w:color="DCE6F1" w:fill="DCE6F1"/>
            <w:noWrap/>
            <w:vAlign w:val="bottom"/>
            <w:hideMark/>
          </w:tcPr>
          <w:p w14:paraId="13151886"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10000</w:t>
            </w:r>
          </w:p>
        </w:tc>
        <w:tc>
          <w:tcPr>
            <w:tcW w:w="1300" w:type="dxa"/>
            <w:tcBorders>
              <w:top w:val="single" w:sz="4" w:space="0" w:color="FFFFFF"/>
              <w:left w:val="single" w:sz="4" w:space="0" w:color="FFFFFF"/>
              <w:bottom w:val="nil"/>
              <w:right w:val="single" w:sz="4" w:space="0" w:color="FFFFFF"/>
            </w:tcBorders>
            <w:shd w:val="clear" w:color="DCE6F1" w:fill="DCE6F1"/>
            <w:noWrap/>
            <w:vAlign w:val="bottom"/>
            <w:hideMark/>
          </w:tcPr>
          <w:p w14:paraId="2B5A8FD1"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1.991</w:t>
            </w:r>
          </w:p>
        </w:tc>
        <w:tc>
          <w:tcPr>
            <w:tcW w:w="1300" w:type="dxa"/>
            <w:tcBorders>
              <w:top w:val="single" w:sz="4" w:space="0" w:color="FFFFFF"/>
              <w:left w:val="single" w:sz="4" w:space="0" w:color="FFFFFF"/>
              <w:bottom w:val="nil"/>
              <w:right w:val="single" w:sz="4" w:space="0" w:color="FFFFFF"/>
            </w:tcBorders>
            <w:shd w:val="clear" w:color="DCE6F1" w:fill="DCE6F1"/>
            <w:noWrap/>
            <w:vAlign w:val="bottom"/>
            <w:hideMark/>
          </w:tcPr>
          <w:p w14:paraId="4C4C152C"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0.007</w:t>
            </w:r>
          </w:p>
        </w:tc>
        <w:tc>
          <w:tcPr>
            <w:tcW w:w="1340" w:type="dxa"/>
            <w:tcBorders>
              <w:top w:val="single" w:sz="4" w:space="0" w:color="FFFFFF"/>
              <w:left w:val="single" w:sz="4" w:space="0" w:color="FFFFFF"/>
              <w:bottom w:val="nil"/>
              <w:right w:val="nil"/>
            </w:tcBorders>
            <w:shd w:val="clear" w:color="DCE6F1" w:fill="DCE6F1"/>
            <w:noWrap/>
            <w:vAlign w:val="bottom"/>
            <w:hideMark/>
          </w:tcPr>
          <w:p w14:paraId="1DD5276E" w14:textId="77777777" w:rsidR="009F1CE2" w:rsidRPr="0023158D" w:rsidRDefault="009F1CE2" w:rsidP="000D3737">
            <w:pPr>
              <w:jc w:val="right"/>
              <w:rPr>
                <w:rFonts w:ascii="Calibri" w:hAnsi="Calibri"/>
                <w:color w:val="000000"/>
                <w:sz w:val="24"/>
                <w:szCs w:val="24"/>
              </w:rPr>
            </w:pPr>
            <w:r w:rsidRPr="0023158D">
              <w:rPr>
                <w:rFonts w:ascii="Calibri" w:hAnsi="Calibri"/>
                <w:color w:val="000000"/>
                <w:sz w:val="24"/>
                <w:szCs w:val="24"/>
              </w:rPr>
              <w:t>0.003515821</w:t>
            </w:r>
          </w:p>
        </w:tc>
      </w:tr>
    </w:tbl>
    <w:p w14:paraId="3116DB7A" w14:textId="77777777" w:rsidR="009F1CE2" w:rsidRDefault="009F1CE2" w:rsidP="009F1CE2">
      <w:pPr>
        <w:rPr>
          <w:b/>
          <w:bCs/>
          <w:sz w:val="23"/>
          <w:szCs w:val="23"/>
        </w:rPr>
      </w:pPr>
    </w:p>
    <w:p w14:paraId="2EBCFA2A" w14:textId="77777777" w:rsidR="009F1CE2" w:rsidRDefault="009F1CE2" w:rsidP="009F1CE2">
      <w:pPr>
        <w:rPr>
          <w:b/>
          <w:bCs/>
          <w:sz w:val="23"/>
          <w:szCs w:val="23"/>
        </w:rPr>
      </w:pPr>
    </w:p>
    <w:p w14:paraId="22D5ED35" w14:textId="77777777" w:rsidR="009F1CE2" w:rsidRDefault="009F1CE2" w:rsidP="009F1CE2">
      <w:pPr>
        <w:rPr>
          <w:b/>
          <w:bCs/>
          <w:sz w:val="23"/>
          <w:szCs w:val="23"/>
        </w:rPr>
      </w:pPr>
    </w:p>
    <w:p w14:paraId="03F9DCD4" w14:textId="77777777" w:rsidR="009F1CE2" w:rsidRDefault="009F1CE2" w:rsidP="009F1CE2">
      <w:pPr>
        <w:rPr>
          <w:b/>
          <w:bCs/>
          <w:sz w:val="23"/>
          <w:szCs w:val="23"/>
        </w:rPr>
      </w:pPr>
    </w:p>
    <w:p w14:paraId="23996AF0" w14:textId="77777777" w:rsidR="009F1CE2" w:rsidRDefault="009F1CE2" w:rsidP="009F1CE2">
      <w:pPr>
        <w:rPr>
          <w:b/>
          <w:bCs/>
          <w:sz w:val="23"/>
          <w:szCs w:val="23"/>
        </w:rPr>
      </w:pPr>
    </w:p>
    <w:p w14:paraId="4FA83C53" w14:textId="77777777" w:rsidR="009F1CE2" w:rsidRDefault="009F1CE2" w:rsidP="009F1CE2">
      <w:pPr>
        <w:rPr>
          <w:b/>
          <w:bCs/>
          <w:sz w:val="23"/>
          <w:szCs w:val="23"/>
        </w:rPr>
      </w:pPr>
    </w:p>
    <w:p w14:paraId="041F0C68" w14:textId="77777777" w:rsidR="009F1CE2" w:rsidRDefault="009F1CE2" w:rsidP="009F1CE2">
      <w:pPr>
        <w:rPr>
          <w:b/>
          <w:bCs/>
          <w:sz w:val="23"/>
          <w:szCs w:val="23"/>
        </w:rPr>
      </w:pPr>
    </w:p>
    <w:p w14:paraId="362B9380" w14:textId="77777777" w:rsidR="009F1CE2" w:rsidRDefault="009F1CE2" w:rsidP="009F1CE2">
      <w:pPr>
        <w:rPr>
          <w:b/>
          <w:bCs/>
          <w:sz w:val="23"/>
          <w:szCs w:val="23"/>
        </w:rPr>
      </w:pPr>
    </w:p>
    <w:p w14:paraId="54EE997B" w14:textId="77777777" w:rsidR="009F1CE2" w:rsidRDefault="009F1CE2" w:rsidP="009F1CE2">
      <w:pPr>
        <w:rPr>
          <w:b/>
          <w:bCs/>
          <w:sz w:val="23"/>
          <w:szCs w:val="23"/>
        </w:rPr>
      </w:pPr>
    </w:p>
    <w:p w14:paraId="6082EC6F" w14:textId="77777777" w:rsidR="009F1CE2" w:rsidRDefault="009F1CE2" w:rsidP="009F1CE2">
      <w:pPr>
        <w:rPr>
          <w:b/>
          <w:bCs/>
          <w:sz w:val="23"/>
          <w:szCs w:val="23"/>
        </w:rPr>
      </w:pPr>
      <w:r>
        <w:rPr>
          <w:b/>
          <w:bCs/>
          <w:sz w:val="23"/>
          <w:szCs w:val="23"/>
        </w:rPr>
        <w:t>The experimental frequency response Plot using excel:</w:t>
      </w:r>
    </w:p>
    <w:p w14:paraId="1628FF9C" w14:textId="77777777" w:rsidR="009F1CE2" w:rsidRDefault="009F1CE2" w:rsidP="009F1CE2">
      <w:pPr>
        <w:rPr>
          <w:b/>
          <w:bCs/>
          <w:sz w:val="23"/>
          <w:szCs w:val="23"/>
        </w:rPr>
      </w:pPr>
    </w:p>
    <w:p w14:paraId="19B5359E" w14:textId="77777777" w:rsidR="009F1CE2" w:rsidRDefault="009F1CE2" w:rsidP="009F1CE2">
      <w:pPr>
        <w:rPr>
          <w:b/>
          <w:bCs/>
          <w:color w:val="FF0000"/>
          <w:sz w:val="24"/>
          <w:szCs w:val="24"/>
        </w:rPr>
      </w:pPr>
      <w:r>
        <w:rPr>
          <w:noProof/>
          <w:lang w:val="en-US"/>
        </w:rPr>
        <w:drawing>
          <wp:inline distT="0" distB="0" distL="0" distR="0" wp14:anchorId="50BBFA01" wp14:editId="5672C7F0">
            <wp:extent cx="45720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7D6B953" w14:textId="77777777" w:rsidR="009F1CE2" w:rsidRDefault="009F1CE2" w:rsidP="009F1CE2">
      <w:pPr>
        <w:rPr>
          <w:b/>
          <w:bCs/>
          <w:color w:val="FF0000"/>
          <w:sz w:val="24"/>
          <w:szCs w:val="24"/>
        </w:rPr>
      </w:pPr>
    </w:p>
    <w:p w14:paraId="63909791" w14:textId="77777777" w:rsidR="009F1CE2" w:rsidRDefault="009F1CE2" w:rsidP="009F1CE2">
      <w:pPr>
        <w:rPr>
          <w:b/>
          <w:bCs/>
          <w:sz w:val="23"/>
          <w:szCs w:val="23"/>
        </w:rPr>
      </w:pPr>
      <w:r>
        <w:rPr>
          <w:b/>
          <w:bCs/>
          <w:sz w:val="23"/>
          <w:szCs w:val="23"/>
        </w:rPr>
        <w:t>The simulation below verifies the measurements but in different frequencies because we used different elements as I note at the first page of the report.</w:t>
      </w:r>
    </w:p>
    <w:p w14:paraId="40C6654D" w14:textId="77777777" w:rsidR="009F1CE2" w:rsidRDefault="009F1CE2" w:rsidP="009F1CE2">
      <w:pPr>
        <w:rPr>
          <w:b/>
          <w:bCs/>
          <w:sz w:val="23"/>
          <w:szCs w:val="23"/>
        </w:rPr>
      </w:pPr>
    </w:p>
    <w:p w14:paraId="3D137D87" w14:textId="77777777" w:rsidR="009F1CE2" w:rsidRDefault="009F1CE2" w:rsidP="009F1CE2">
      <w:pPr>
        <w:rPr>
          <w:b/>
          <w:bCs/>
          <w:color w:val="FF0000"/>
          <w:sz w:val="24"/>
          <w:szCs w:val="24"/>
        </w:rPr>
      </w:pPr>
      <w:r w:rsidRPr="003F654B">
        <w:rPr>
          <w:b/>
          <w:bCs/>
          <w:noProof/>
          <w:color w:val="FF0000"/>
          <w:sz w:val="24"/>
          <w:szCs w:val="24"/>
          <w:lang w:val="en-US"/>
        </w:rPr>
        <w:drawing>
          <wp:inline distT="0" distB="0" distL="0" distR="0" wp14:anchorId="0C6D1849" wp14:editId="504950AE">
            <wp:extent cx="5943600" cy="2415946"/>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2415946"/>
                    </a:xfrm>
                    <a:prstGeom prst="rect">
                      <a:avLst/>
                    </a:prstGeom>
                    <a:noFill/>
                    <a:ln>
                      <a:noFill/>
                    </a:ln>
                  </pic:spPr>
                </pic:pic>
              </a:graphicData>
            </a:graphic>
          </wp:inline>
        </w:drawing>
      </w:r>
    </w:p>
    <w:p w14:paraId="2FC37471" w14:textId="77777777" w:rsidR="009F1CE2" w:rsidRDefault="009F1CE2" w:rsidP="009F1CE2">
      <w:pPr>
        <w:rPr>
          <w:b/>
          <w:bCs/>
          <w:color w:val="FF0000"/>
          <w:sz w:val="24"/>
          <w:szCs w:val="24"/>
        </w:rPr>
      </w:pPr>
    </w:p>
    <w:p w14:paraId="7856E911" w14:textId="77777777" w:rsidR="009F1CE2" w:rsidRDefault="009F1CE2" w:rsidP="009F1CE2">
      <w:pPr>
        <w:rPr>
          <w:b/>
          <w:bCs/>
          <w:color w:val="FF0000"/>
          <w:sz w:val="24"/>
          <w:szCs w:val="24"/>
        </w:rPr>
      </w:pPr>
    </w:p>
    <w:p w14:paraId="39381F19" w14:textId="77777777" w:rsidR="009F1CE2" w:rsidRDefault="009F1CE2" w:rsidP="009F1CE2">
      <w:pPr>
        <w:rPr>
          <w:b/>
          <w:bCs/>
          <w:color w:val="FF0000"/>
          <w:sz w:val="24"/>
          <w:szCs w:val="24"/>
        </w:rPr>
      </w:pPr>
    </w:p>
    <w:p w14:paraId="17F31450" w14:textId="77777777" w:rsidR="009F1CE2" w:rsidRDefault="009F1CE2" w:rsidP="009F1CE2">
      <w:pPr>
        <w:rPr>
          <w:b/>
          <w:sz w:val="28"/>
          <w:szCs w:val="28"/>
        </w:rPr>
      </w:pPr>
    </w:p>
    <w:p w14:paraId="3DE2C5D6" w14:textId="77777777" w:rsidR="009F1CE2" w:rsidRDefault="009F1CE2" w:rsidP="009F1CE2">
      <w:pPr>
        <w:rPr>
          <w:b/>
          <w:sz w:val="28"/>
          <w:szCs w:val="28"/>
        </w:rPr>
      </w:pPr>
    </w:p>
    <w:p w14:paraId="3FCC6521" w14:textId="77777777" w:rsidR="009F1CE2" w:rsidRDefault="009F1CE2" w:rsidP="009F1CE2">
      <w:pPr>
        <w:rPr>
          <w:b/>
          <w:sz w:val="28"/>
          <w:szCs w:val="28"/>
        </w:rPr>
      </w:pPr>
    </w:p>
    <w:p w14:paraId="1F507A48" w14:textId="77777777" w:rsidR="009F1CE2" w:rsidRDefault="009F1CE2" w:rsidP="009F1CE2">
      <w:pPr>
        <w:rPr>
          <w:b/>
          <w:sz w:val="28"/>
          <w:szCs w:val="28"/>
        </w:rPr>
      </w:pPr>
    </w:p>
    <w:p w14:paraId="6D6FE715" w14:textId="77777777" w:rsidR="009F1CE2" w:rsidRDefault="009F1CE2" w:rsidP="009F1CE2">
      <w:pPr>
        <w:rPr>
          <w:b/>
          <w:sz w:val="28"/>
          <w:szCs w:val="28"/>
        </w:rPr>
      </w:pPr>
    </w:p>
    <w:p w14:paraId="7901030B" w14:textId="77777777" w:rsidR="009F1CE2" w:rsidRDefault="009F1CE2" w:rsidP="009F1CE2">
      <w:pPr>
        <w:rPr>
          <w:b/>
          <w:sz w:val="28"/>
          <w:szCs w:val="28"/>
        </w:rPr>
      </w:pPr>
    </w:p>
    <w:p w14:paraId="36DEA4EC" w14:textId="77777777" w:rsidR="009F1CE2" w:rsidRDefault="009F1CE2" w:rsidP="009F1CE2">
      <w:pPr>
        <w:rPr>
          <w:b/>
          <w:sz w:val="28"/>
          <w:szCs w:val="28"/>
        </w:rPr>
      </w:pPr>
    </w:p>
    <w:p w14:paraId="1669C92E" w14:textId="77777777" w:rsidR="009F1CE2" w:rsidRDefault="009F1CE2" w:rsidP="009F1CE2">
      <w:pPr>
        <w:rPr>
          <w:b/>
          <w:sz w:val="28"/>
          <w:szCs w:val="28"/>
        </w:rPr>
      </w:pPr>
    </w:p>
    <w:p w14:paraId="0310ADCB" w14:textId="5D151D28" w:rsidR="009F1CE2" w:rsidRDefault="009F1CE2" w:rsidP="009F1CE2">
      <w:pPr>
        <w:rPr>
          <w:b/>
          <w:sz w:val="28"/>
          <w:szCs w:val="28"/>
          <w:u w:val="single"/>
        </w:rPr>
      </w:pPr>
      <w:r w:rsidRPr="009F1CE2">
        <w:rPr>
          <w:b/>
          <w:sz w:val="28"/>
          <w:szCs w:val="28"/>
          <w:u w:val="single"/>
        </w:rPr>
        <w:t>Part F:- passive Bandreject filter</w:t>
      </w:r>
    </w:p>
    <w:p w14:paraId="0E0C73BB" w14:textId="77777777" w:rsidR="009F1CE2" w:rsidRDefault="009F1CE2" w:rsidP="009F1CE2">
      <w:pPr>
        <w:rPr>
          <w:b/>
          <w:sz w:val="28"/>
          <w:szCs w:val="28"/>
          <w:u w:val="single"/>
        </w:rPr>
      </w:pPr>
    </w:p>
    <w:p w14:paraId="1421F150" w14:textId="77777777" w:rsidR="009F1CE2" w:rsidRDefault="009F1CE2" w:rsidP="009F1CE2">
      <w:pPr>
        <w:rPr>
          <w:b/>
          <w:bCs/>
          <w:sz w:val="23"/>
          <w:szCs w:val="23"/>
        </w:rPr>
      </w:pPr>
      <w:r>
        <w:rPr>
          <w:b/>
          <w:bCs/>
          <w:sz w:val="23"/>
          <w:szCs w:val="23"/>
        </w:rPr>
        <w:t>The circuit in figure below was connected and the following measurements were taken:-</w:t>
      </w:r>
    </w:p>
    <w:p w14:paraId="753343FB" w14:textId="77777777" w:rsidR="009F1CE2" w:rsidRDefault="009F1CE2" w:rsidP="009F1CE2">
      <w:pPr>
        <w:rPr>
          <w:b/>
          <w:bCs/>
          <w:color w:val="FF0000"/>
          <w:sz w:val="24"/>
          <w:szCs w:val="24"/>
        </w:rPr>
      </w:pPr>
      <w:r>
        <w:rPr>
          <w:b/>
          <w:bCs/>
          <w:noProof/>
          <w:color w:val="FF0000"/>
          <w:sz w:val="24"/>
          <w:szCs w:val="24"/>
          <w:lang w:val="en-US"/>
        </w:rPr>
        <w:drawing>
          <wp:inline distT="0" distB="0" distL="0" distR="0" wp14:anchorId="04A6BE4A" wp14:editId="0BDEBE14">
            <wp:extent cx="4286250" cy="3105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f.JPG"/>
                    <pic:cNvPicPr/>
                  </pic:nvPicPr>
                  <pic:blipFill>
                    <a:blip r:embed="rId39">
                      <a:extLst>
                        <a:ext uri="{28A0092B-C50C-407E-A947-70E740481C1C}">
                          <a14:useLocalDpi xmlns:a14="http://schemas.microsoft.com/office/drawing/2010/main" val="0"/>
                        </a:ext>
                      </a:extLst>
                    </a:blip>
                    <a:stretch>
                      <a:fillRect/>
                    </a:stretch>
                  </pic:blipFill>
                  <pic:spPr>
                    <a:xfrm>
                      <a:off x="0" y="0"/>
                      <a:ext cx="4286250" cy="3105150"/>
                    </a:xfrm>
                    <a:prstGeom prst="rect">
                      <a:avLst/>
                    </a:prstGeom>
                  </pic:spPr>
                </pic:pic>
              </a:graphicData>
            </a:graphic>
          </wp:inline>
        </w:drawing>
      </w:r>
    </w:p>
    <w:p w14:paraId="63C3B79C" w14:textId="77777777" w:rsidR="00357716" w:rsidRDefault="00357716" w:rsidP="009F1CE2">
      <w:pPr>
        <w:rPr>
          <w:b/>
          <w:bCs/>
          <w:color w:val="FF0000"/>
          <w:sz w:val="24"/>
          <w:szCs w:val="24"/>
        </w:rPr>
      </w:pPr>
    </w:p>
    <w:p w14:paraId="6667D2F2" w14:textId="77777777" w:rsidR="00357716" w:rsidRDefault="00357716" w:rsidP="009F1CE2">
      <w:pPr>
        <w:rPr>
          <w:b/>
          <w:bCs/>
          <w:color w:val="FF0000"/>
          <w:sz w:val="24"/>
          <w:szCs w:val="24"/>
        </w:rPr>
      </w:pPr>
    </w:p>
    <w:p w14:paraId="4AC3DDAF" w14:textId="77777777" w:rsidR="009F1CE2" w:rsidRDefault="009F1CE2" w:rsidP="009F1CE2">
      <w:pPr>
        <w:rPr>
          <w:b/>
          <w:bCs/>
          <w:color w:val="FF0000"/>
          <w:sz w:val="24"/>
          <w:szCs w:val="24"/>
        </w:rPr>
      </w:pPr>
    </w:p>
    <w:tbl>
      <w:tblPr>
        <w:tblW w:w="6527" w:type="dxa"/>
        <w:tblInd w:w="93" w:type="dxa"/>
        <w:tblLook w:val="04A0" w:firstRow="1" w:lastRow="0" w:firstColumn="1" w:lastColumn="0" w:noHBand="0" w:noVBand="1"/>
      </w:tblPr>
      <w:tblGrid>
        <w:gridCol w:w="1300"/>
        <w:gridCol w:w="1320"/>
        <w:gridCol w:w="1300"/>
        <w:gridCol w:w="1300"/>
        <w:gridCol w:w="1493"/>
      </w:tblGrid>
      <w:tr w:rsidR="009F1CE2" w:rsidRPr="000B0A31" w14:paraId="4BAC5101" w14:textId="77777777" w:rsidTr="000D3737">
        <w:trPr>
          <w:trHeight w:val="300"/>
        </w:trPr>
        <w:tc>
          <w:tcPr>
            <w:tcW w:w="1300" w:type="dxa"/>
            <w:tcBorders>
              <w:top w:val="nil"/>
              <w:left w:val="nil"/>
              <w:bottom w:val="nil"/>
              <w:right w:val="nil"/>
            </w:tcBorders>
            <w:shd w:val="clear" w:color="auto" w:fill="auto"/>
            <w:noWrap/>
            <w:vAlign w:val="bottom"/>
            <w:hideMark/>
          </w:tcPr>
          <w:p w14:paraId="571C52D2" w14:textId="77777777" w:rsidR="009F1CE2" w:rsidRPr="000B0A31" w:rsidRDefault="009F1CE2" w:rsidP="000D3737">
            <w:pPr>
              <w:rPr>
                <w:rFonts w:ascii="Calibri" w:hAnsi="Calibri"/>
                <w:color w:val="000000"/>
                <w:sz w:val="24"/>
                <w:szCs w:val="24"/>
              </w:rPr>
            </w:pPr>
          </w:p>
        </w:tc>
        <w:tc>
          <w:tcPr>
            <w:tcW w:w="1320" w:type="dxa"/>
            <w:tcBorders>
              <w:top w:val="nil"/>
              <w:left w:val="nil"/>
              <w:bottom w:val="single" w:sz="12" w:space="0" w:color="FFFFFF"/>
              <w:right w:val="single" w:sz="4" w:space="0" w:color="FFFFFF"/>
            </w:tcBorders>
            <w:shd w:val="clear" w:color="4F81BD" w:fill="4F81BD"/>
            <w:noWrap/>
            <w:vAlign w:val="bottom"/>
            <w:hideMark/>
          </w:tcPr>
          <w:p w14:paraId="74A230BB" w14:textId="77777777" w:rsidR="009F1CE2" w:rsidRPr="000B0A31" w:rsidRDefault="009F1CE2" w:rsidP="000D3737">
            <w:pPr>
              <w:rPr>
                <w:rFonts w:ascii="Calibri" w:hAnsi="Calibri"/>
                <w:b/>
                <w:bCs/>
                <w:color w:val="FFFFFF"/>
                <w:sz w:val="24"/>
                <w:szCs w:val="24"/>
              </w:rPr>
            </w:pPr>
            <w:r w:rsidRPr="000B0A31">
              <w:rPr>
                <w:rFonts w:ascii="Calibri" w:hAnsi="Calibri"/>
                <w:b/>
                <w:bCs/>
                <w:color w:val="FFFFFF"/>
                <w:sz w:val="24"/>
                <w:szCs w:val="24"/>
              </w:rPr>
              <w:t>f</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0D346C19" w14:textId="77777777" w:rsidR="009F1CE2" w:rsidRPr="000B0A31" w:rsidRDefault="009F1CE2" w:rsidP="000D3737">
            <w:pPr>
              <w:rPr>
                <w:rFonts w:ascii="Calibri" w:hAnsi="Calibri"/>
                <w:b/>
                <w:bCs/>
                <w:color w:val="FFFFFF"/>
                <w:sz w:val="24"/>
                <w:szCs w:val="24"/>
              </w:rPr>
            </w:pPr>
            <w:r w:rsidRPr="000B0A31">
              <w:rPr>
                <w:rFonts w:ascii="Calibri" w:hAnsi="Calibri"/>
                <w:b/>
                <w:bCs/>
                <w:color w:val="FFFFFF"/>
                <w:sz w:val="24"/>
                <w:szCs w:val="24"/>
              </w:rPr>
              <w:t>vin</w:t>
            </w:r>
          </w:p>
        </w:tc>
        <w:tc>
          <w:tcPr>
            <w:tcW w:w="1300" w:type="dxa"/>
            <w:tcBorders>
              <w:top w:val="nil"/>
              <w:left w:val="single" w:sz="4" w:space="0" w:color="FFFFFF"/>
              <w:bottom w:val="single" w:sz="12" w:space="0" w:color="FFFFFF"/>
              <w:right w:val="single" w:sz="4" w:space="0" w:color="FFFFFF"/>
            </w:tcBorders>
            <w:shd w:val="clear" w:color="4F81BD" w:fill="4F81BD"/>
            <w:noWrap/>
            <w:vAlign w:val="bottom"/>
            <w:hideMark/>
          </w:tcPr>
          <w:p w14:paraId="2F23BFCB" w14:textId="77777777" w:rsidR="009F1CE2" w:rsidRPr="000B0A31" w:rsidRDefault="009F1CE2" w:rsidP="000D3737">
            <w:pPr>
              <w:rPr>
                <w:rFonts w:ascii="Calibri" w:hAnsi="Calibri"/>
                <w:b/>
                <w:bCs/>
                <w:color w:val="FFFFFF"/>
                <w:sz w:val="24"/>
                <w:szCs w:val="24"/>
              </w:rPr>
            </w:pPr>
            <w:r w:rsidRPr="000B0A31">
              <w:rPr>
                <w:rFonts w:ascii="Calibri" w:hAnsi="Calibri"/>
                <w:b/>
                <w:bCs/>
                <w:color w:val="FFFFFF"/>
                <w:sz w:val="24"/>
                <w:szCs w:val="24"/>
              </w:rPr>
              <w:t>vout</w:t>
            </w:r>
          </w:p>
        </w:tc>
        <w:tc>
          <w:tcPr>
            <w:tcW w:w="1307" w:type="dxa"/>
            <w:tcBorders>
              <w:top w:val="nil"/>
              <w:left w:val="single" w:sz="4" w:space="0" w:color="FFFFFF"/>
              <w:bottom w:val="single" w:sz="12" w:space="0" w:color="FFFFFF"/>
              <w:right w:val="nil"/>
            </w:tcBorders>
            <w:shd w:val="clear" w:color="4F81BD" w:fill="4F81BD"/>
            <w:noWrap/>
            <w:vAlign w:val="bottom"/>
            <w:hideMark/>
          </w:tcPr>
          <w:p w14:paraId="098197E1" w14:textId="77777777" w:rsidR="009F1CE2" w:rsidRPr="000B0A31" w:rsidRDefault="009F1CE2" w:rsidP="000D3737">
            <w:pPr>
              <w:rPr>
                <w:rFonts w:ascii="Calibri" w:hAnsi="Calibri"/>
                <w:b/>
                <w:bCs/>
                <w:color w:val="FFFFFF"/>
                <w:sz w:val="24"/>
                <w:szCs w:val="24"/>
              </w:rPr>
            </w:pPr>
            <w:r w:rsidRPr="000B0A31">
              <w:rPr>
                <w:rFonts w:ascii="Calibri" w:hAnsi="Calibri"/>
                <w:b/>
                <w:bCs/>
                <w:color w:val="FFFFFF"/>
                <w:sz w:val="24"/>
                <w:szCs w:val="24"/>
              </w:rPr>
              <w:t>gain</w:t>
            </w:r>
          </w:p>
        </w:tc>
      </w:tr>
      <w:tr w:rsidR="009F1CE2" w:rsidRPr="000B0A31" w14:paraId="12F1AA03" w14:textId="77777777" w:rsidTr="000D3737">
        <w:trPr>
          <w:trHeight w:val="300"/>
        </w:trPr>
        <w:tc>
          <w:tcPr>
            <w:tcW w:w="1300" w:type="dxa"/>
            <w:tcBorders>
              <w:top w:val="nil"/>
              <w:left w:val="nil"/>
              <w:bottom w:val="nil"/>
              <w:right w:val="nil"/>
            </w:tcBorders>
            <w:shd w:val="clear" w:color="auto" w:fill="auto"/>
            <w:noWrap/>
            <w:vAlign w:val="bottom"/>
            <w:hideMark/>
          </w:tcPr>
          <w:p w14:paraId="2CAC6B08"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6D92D94F"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5A7AFE0"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1.978</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D12E7BB"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1.976</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5950FC73"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0.998988878</w:t>
            </w:r>
          </w:p>
        </w:tc>
      </w:tr>
      <w:tr w:rsidR="009F1CE2" w:rsidRPr="000B0A31" w14:paraId="10E641FA" w14:textId="77777777" w:rsidTr="000D3737">
        <w:trPr>
          <w:trHeight w:val="300"/>
        </w:trPr>
        <w:tc>
          <w:tcPr>
            <w:tcW w:w="1300" w:type="dxa"/>
            <w:tcBorders>
              <w:top w:val="nil"/>
              <w:left w:val="nil"/>
              <w:bottom w:val="nil"/>
              <w:right w:val="nil"/>
            </w:tcBorders>
            <w:shd w:val="clear" w:color="auto" w:fill="auto"/>
            <w:noWrap/>
            <w:vAlign w:val="bottom"/>
            <w:hideMark/>
          </w:tcPr>
          <w:p w14:paraId="5C13ED96"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038E6BB0"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50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9C5EA66"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1.988</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8BE0C05"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1.986</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7DDFE1CC"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0.998993964</w:t>
            </w:r>
          </w:p>
        </w:tc>
      </w:tr>
      <w:tr w:rsidR="009F1CE2" w:rsidRPr="000B0A31" w14:paraId="1B4A6E79" w14:textId="77777777" w:rsidTr="000D3737">
        <w:trPr>
          <w:trHeight w:val="300"/>
        </w:trPr>
        <w:tc>
          <w:tcPr>
            <w:tcW w:w="1300" w:type="dxa"/>
            <w:tcBorders>
              <w:top w:val="nil"/>
              <w:left w:val="nil"/>
              <w:bottom w:val="nil"/>
              <w:right w:val="nil"/>
            </w:tcBorders>
            <w:shd w:val="clear" w:color="auto" w:fill="auto"/>
            <w:noWrap/>
            <w:vAlign w:val="bottom"/>
            <w:hideMark/>
          </w:tcPr>
          <w:p w14:paraId="6C7DD8D4"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32F42205"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AC9EDF6"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1.986</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FBACF89"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1.984</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0CB87418"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0.998992951</w:t>
            </w:r>
          </w:p>
        </w:tc>
      </w:tr>
      <w:tr w:rsidR="009F1CE2" w:rsidRPr="000B0A31" w14:paraId="52A3C377" w14:textId="77777777" w:rsidTr="000D3737">
        <w:trPr>
          <w:trHeight w:val="300"/>
        </w:trPr>
        <w:tc>
          <w:tcPr>
            <w:tcW w:w="1300" w:type="dxa"/>
            <w:tcBorders>
              <w:top w:val="nil"/>
              <w:left w:val="nil"/>
              <w:bottom w:val="nil"/>
              <w:right w:val="nil"/>
            </w:tcBorders>
            <w:shd w:val="clear" w:color="auto" w:fill="auto"/>
            <w:noWrap/>
            <w:vAlign w:val="bottom"/>
            <w:hideMark/>
          </w:tcPr>
          <w:p w14:paraId="117CE2D0"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7F160AA5"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500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BA347EB"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1.985</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20AAC1C"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1.977</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3E796851"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0.995969773</w:t>
            </w:r>
          </w:p>
        </w:tc>
      </w:tr>
      <w:tr w:rsidR="009F1CE2" w:rsidRPr="000B0A31" w14:paraId="73C6D861" w14:textId="77777777" w:rsidTr="000D3737">
        <w:trPr>
          <w:trHeight w:val="300"/>
        </w:trPr>
        <w:tc>
          <w:tcPr>
            <w:tcW w:w="1300" w:type="dxa"/>
            <w:tcBorders>
              <w:top w:val="nil"/>
              <w:left w:val="nil"/>
              <w:bottom w:val="nil"/>
              <w:right w:val="nil"/>
            </w:tcBorders>
            <w:shd w:val="clear" w:color="auto" w:fill="auto"/>
            <w:noWrap/>
            <w:vAlign w:val="bottom"/>
            <w:hideMark/>
          </w:tcPr>
          <w:p w14:paraId="6F8E967A"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4C2FB5E3"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D61B123"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1.974</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7D5663B"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1.945</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20BFA919"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0.985309017</w:t>
            </w:r>
          </w:p>
        </w:tc>
      </w:tr>
      <w:tr w:rsidR="009F1CE2" w:rsidRPr="000B0A31" w14:paraId="4B353E39" w14:textId="77777777" w:rsidTr="000D3737">
        <w:trPr>
          <w:trHeight w:val="300"/>
        </w:trPr>
        <w:tc>
          <w:tcPr>
            <w:tcW w:w="1300" w:type="dxa"/>
            <w:tcBorders>
              <w:top w:val="nil"/>
              <w:left w:val="nil"/>
              <w:bottom w:val="nil"/>
              <w:right w:val="nil"/>
            </w:tcBorders>
            <w:shd w:val="clear" w:color="auto" w:fill="auto"/>
            <w:noWrap/>
            <w:vAlign w:val="bottom"/>
            <w:hideMark/>
          </w:tcPr>
          <w:p w14:paraId="2E67F933"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65CFEC05"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2000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49E7B7E"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1.927</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EF47E64"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1.801</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04A1B8A5"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0.934613389</w:t>
            </w:r>
          </w:p>
        </w:tc>
      </w:tr>
      <w:tr w:rsidR="009F1CE2" w:rsidRPr="000B0A31" w14:paraId="793F90BC" w14:textId="77777777" w:rsidTr="000D3737">
        <w:trPr>
          <w:trHeight w:val="300"/>
        </w:trPr>
        <w:tc>
          <w:tcPr>
            <w:tcW w:w="1300" w:type="dxa"/>
            <w:tcBorders>
              <w:top w:val="nil"/>
              <w:left w:val="nil"/>
              <w:bottom w:val="nil"/>
              <w:right w:val="nil"/>
            </w:tcBorders>
            <w:shd w:val="clear" w:color="auto" w:fill="auto"/>
            <w:noWrap/>
            <w:vAlign w:val="bottom"/>
            <w:hideMark/>
          </w:tcPr>
          <w:p w14:paraId="54A0F7F5"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3E555762"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3000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B061B39"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1.825</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44F44A1"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1.446</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5008B61F"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0.792328767</w:t>
            </w:r>
          </w:p>
        </w:tc>
      </w:tr>
      <w:tr w:rsidR="009F1CE2" w:rsidRPr="000B0A31" w14:paraId="3B745D9D" w14:textId="77777777" w:rsidTr="000D3737">
        <w:trPr>
          <w:trHeight w:val="300"/>
        </w:trPr>
        <w:tc>
          <w:tcPr>
            <w:tcW w:w="1300" w:type="dxa"/>
            <w:tcBorders>
              <w:top w:val="nil"/>
              <w:left w:val="nil"/>
              <w:bottom w:val="nil"/>
              <w:right w:val="nil"/>
            </w:tcBorders>
            <w:shd w:val="clear" w:color="auto" w:fill="auto"/>
            <w:noWrap/>
            <w:vAlign w:val="bottom"/>
            <w:hideMark/>
          </w:tcPr>
          <w:p w14:paraId="16A07575"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24C6D868"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4000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B68CB85"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1.692</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E54A0ED"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0.735</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0FAEAECB"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0.434397163</w:t>
            </w:r>
          </w:p>
        </w:tc>
      </w:tr>
      <w:tr w:rsidR="009F1CE2" w:rsidRPr="000B0A31" w14:paraId="0E6B0C64" w14:textId="77777777" w:rsidTr="000D3737">
        <w:trPr>
          <w:trHeight w:val="300"/>
        </w:trPr>
        <w:tc>
          <w:tcPr>
            <w:tcW w:w="1300" w:type="dxa"/>
            <w:tcBorders>
              <w:top w:val="nil"/>
              <w:left w:val="nil"/>
              <w:bottom w:val="nil"/>
              <w:right w:val="nil"/>
            </w:tcBorders>
            <w:shd w:val="clear" w:color="auto" w:fill="auto"/>
            <w:noWrap/>
            <w:vAlign w:val="bottom"/>
            <w:hideMark/>
          </w:tcPr>
          <w:p w14:paraId="7A382EE4"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586BDF61"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5000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D658480"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1.642</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A98EA6E"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0.255</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5766662F"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0.155298417</w:t>
            </w:r>
          </w:p>
        </w:tc>
      </w:tr>
      <w:tr w:rsidR="009F1CE2" w:rsidRPr="000B0A31" w14:paraId="1CC415C4" w14:textId="77777777" w:rsidTr="000D3737">
        <w:trPr>
          <w:trHeight w:val="300"/>
        </w:trPr>
        <w:tc>
          <w:tcPr>
            <w:tcW w:w="1300" w:type="dxa"/>
            <w:tcBorders>
              <w:top w:val="nil"/>
              <w:left w:val="nil"/>
              <w:bottom w:val="nil"/>
              <w:right w:val="nil"/>
            </w:tcBorders>
            <w:shd w:val="clear" w:color="auto" w:fill="auto"/>
            <w:noWrap/>
            <w:vAlign w:val="bottom"/>
            <w:hideMark/>
          </w:tcPr>
          <w:p w14:paraId="3BC720B6"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DCE6F1" w:fill="DCE6F1"/>
            <w:noWrap/>
            <w:vAlign w:val="bottom"/>
            <w:hideMark/>
          </w:tcPr>
          <w:p w14:paraId="613EAB6D"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6000</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C434F1D"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1.734</w:t>
            </w:r>
          </w:p>
        </w:tc>
        <w:tc>
          <w:tcPr>
            <w:tcW w:w="13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D3ECF31"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0.988</w:t>
            </w:r>
          </w:p>
        </w:tc>
        <w:tc>
          <w:tcPr>
            <w:tcW w:w="1307" w:type="dxa"/>
            <w:tcBorders>
              <w:top w:val="single" w:sz="4" w:space="0" w:color="FFFFFF"/>
              <w:left w:val="single" w:sz="4" w:space="0" w:color="FFFFFF"/>
              <w:bottom w:val="single" w:sz="4" w:space="0" w:color="FFFFFF"/>
              <w:right w:val="nil"/>
            </w:tcBorders>
            <w:shd w:val="clear" w:color="DCE6F1" w:fill="DCE6F1"/>
            <w:noWrap/>
            <w:vAlign w:val="bottom"/>
            <w:hideMark/>
          </w:tcPr>
          <w:p w14:paraId="6D9F8BD3"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0.569780854</w:t>
            </w:r>
          </w:p>
        </w:tc>
      </w:tr>
      <w:tr w:rsidR="009F1CE2" w:rsidRPr="000B0A31" w14:paraId="35A814EF" w14:textId="77777777" w:rsidTr="000D3737">
        <w:trPr>
          <w:trHeight w:val="300"/>
        </w:trPr>
        <w:tc>
          <w:tcPr>
            <w:tcW w:w="1300" w:type="dxa"/>
            <w:tcBorders>
              <w:top w:val="nil"/>
              <w:left w:val="nil"/>
              <w:bottom w:val="nil"/>
              <w:right w:val="nil"/>
            </w:tcBorders>
            <w:shd w:val="clear" w:color="auto" w:fill="auto"/>
            <w:noWrap/>
            <w:vAlign w:val="bottom"/>
            <w:hideMark/>
          </w:tcPr>
          <w:p w14:paraId="2983BA46"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single" w:sz="4" w:space="0" w:color="FFFFFF"/>
              <w:right w:val="single" w:sz="4" w:space="0" w:color="FFFFFF"/>
            </w:tcBorders>
            <w:shd w:val="clear" w:color="B8CCE4" w:fill="B8CCE4"/>
            <w:noWrap/>
            <w:vAlign w:val="bottom"/>
            <w:hideMark/>
          </w:tcPr>
          <w:p w14:paraId="3D8DE081"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8000</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6EA7CE0"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1.866</w:t>
            </w:r>
          </w:p>
        </w:tc>
        <w:tc>
          <w:tcPr>
            <w:tcW w:w="13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CC53FD7"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1.564</w:t>
            </w:r>
          </w:p>
        </w:tc>
        <w:tc>
          <w:tcPr>
            <w:tcW w:w="1307" w:type="dxa"/>
            <w:tcBorders>
              <w:top w:val="single" w:sz="4" w:space="0" w:color="FFFFFF"/>
              <w:left w:val="single" w:sz="4" w:space="0" w:color="FFFFFF"/>
              <w:bottom w:val="single" w:sz="4" w:space="0" w:color="FFFFFF"/>
              <w:right w:val="nil"/>
            </w:tcBorders>
            <w:shd w:val="clear" w:color="B8CCE4" w:fill="B8CCE4"/>
            <w:noWrap/>
            <w:vAlign w:val="bottom"/>
            <w:hideMark/>
          </w:tcPr>
          <w:p w14:paraId="662F0A39"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0.838156484</w:t>
            </w:r>
          </w:p>
        </w:tc>
      </w:tr>
      <w:tr w:rsidR="009F1CE2" w:rsidRPr="000B0A31" w14:paraId="34D98993" w14:textId="77777777" w:rsidTr="000D3737">
        <w:trPr>
          <w:trHeight w:val="300"/>
        </w:trPr>
        <w:tc>
          <w:tcPr>
            <w:tcW w:w="1300" w:type="dxa"/>
            <w:tcBorders>
              <w:top w:val="nil"/>
              <w:left w:val="nil"/>
              <w:bottom w:val="nil"/>
              <w:right w:val="nil"/>
            </w:tcBorders>
            <w:shd w:val="clear" w:color="auto" w:fill="auto"/>
            <w:noWrap/>
            <w:vAlign w:val="bottom"/>
            <w:hideMark/>
          </w:tcPr>
          <w:p w14:paraId="0C37E1B4" w14:textId="77777777" w:rsidR="009F1CE2" w:rsidRPr="000B0A31" w:rsidRDefault="009F1CE2" w:rsidP="000D3737">
            <w:pPr>
              <w:rPr>
                <w:rFonts w:ascii="Calibri" w:hAnsi="Calibri"/>
                <w:color w:val="000000"/>
                <w:sz w:val="24"/>
                <w:szCs w:val="24"/>
              </w:rPr>
            </w:pPr>
          </w:p>
        </w:tc>
        <w:tc>
          <w:tcPr>
            <w:tcW w:w="1320" w:type="dxa"/>
            <w:tcBorders>
              <w:top w:val="single" w:sz="4" w:space="0" w:color="FFFFFF"/>
              <w:left w:val="nil"/>
              <w:bottom w:val="nil"/>
              <w:right w:val="single" w:sz="4" w:space="0" w:color="FFFFFF"/>
            </w:tcBorders>
            <w:shd w:val="clear" w:color="DCE6F1" w:fill="DCE6F1"/>
            <w:noWrap/>
            <w:vAlign w:val="bottom"/>
            <w:hideMark/>
          </w:tcPr>
          <w:p w14:paraId="56DA77CD"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10000</w:t>
            </w:r>
          </w:p>
        </w:tc>
        <w:tc>
          <w:tcPr>
            <w:tcW w:w="1300" w:type="dxa"/>
            <w:tcBorders>
              <w:top w:val="single" w:sz="4" w:space="0" w:color="FFFFFF"/>
              <w:left w:val="single" w:sz="4" w:space="0" w:color="FFFFFF"/>
              <w:bottom w:val="nil"/>
              <w:right w:val="single" w:sz="4" w:space="0" w:color="FFFFFF"/>
            </w:tcBorders>
            <w:shd w:val="clear" w:color="DCE6F1" w:fill="DCE6F1"/>
            <w:noWrap/>
            <w:vAlign w:val="bottom"/>
            <w:hideMark/>
          </w:tcPr>
          <w:p w14:paraId="1632E345"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1.92</w:t>
            </w:r>
          </w:p>
        </w:tc>
        <w:tc>
          <w:tcPr>
            <w:tcW w:w="1300" w:type="dxa"/>
            <w:tcBorders>
              <w:top w:val="single" w:sz="4" w:space="0" w:color="FFFFFF"/>
              <w:left w:val="single" w:sz="4" w:space="0" w:color="FFFFFF"/>
              <w:bottom w:val="nil"/>
              <w:right w:val="single" w:sz="4" w:space="0" w:color="FFFFFF"/>
            </w:tcBorders>
            <w:shd w:val="clear" w:color="DCE6F1" w:fill="DCE6F1"/>
            <w:noWrap/>
            <w:vAlign w:val="bottom"/>
            <w:hideMark/>
          </w:tcPr>
          <w:p w14:paraId="394581D8"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1.759</w:t>
            </w:r>
          </w:p>
        </w:tc>
        <w:tc>
          <w:tcPr>
            <w:tcW w:w="1307" w:type="dxa"/>
            <w:tcBorders>
              <w:top w:val="single" w:sz="4" w:space="0" w:color="FFFFFF"/>
              <w:left w:val="single" w:sz="4" w:space="0" w:color="FFFFFF"/>
              <w:bottom w:val="nil"/>
              <w:right w:val="nil"/>
            </w:tcBorders>
            <w:shd w:val="clear" w:color="DCE6F1" w:fill="DCE6F1"/>
            <w:noWrap/>
            <w:vAlign w:val="bottom"/>
            <w:hideMark/>
          </w:tcPr>
          <w:p w14:paraId="3A9302A7" w14:textId="77777777" w:rsidR="009F1CE2" w:rsidRPr="000B0A31" w:rsidRDefault="009F1CE2" w:rsidP="000D3737">
            <w:pPr>
              <w:jc w:val="right"/>
              <w:rPr>
                <w:rFonts w:ascii="Calibri" w:hAnsi="Calibri"/>
                <w:color w:val="000000"/>
                <w:sz w:val="24"/>
                <w:szCs w:val="24"/>
              </w:rPr>
            </w:pPr>
            <w:r w:rsidRPr="000B0A31">
              <w:rPr>
                <w:rFonts w:ascii="Calibri" w:hAnsi="Calibri"/>
                <w:color w:val="000000"/>
                <w:sz w:val="24"/>
                <w:szCs w:val="24"/>
              </w:rPr>
              <w:t>0.916145833</w:t>
            </w:r>
          </w:p>
        </w:tc>
      </w:tr>
    </w:tbl>
    <w:p w14:paraId="187F9C21" w14:textId="77777777" w:rsidR="009F1CE2" w:rsidRDefault="009F1CE2" w:rsidP="009F1CE2">
      <w:pPr>
        <w:rPr>
          <w:b/>
          <w:bCs/>
          <w:color w:val="FF0000"/>
          <w:sz w:val="24"/>
          <w:szCs w:val="24"/>
        </w:rPr>
      </w:pPr>
    </w:p>
    <w:p w14:paraId="6F9C3029" w14:textId="77777777" w:rsidR="00357716" w:rsidRDefault="00357716" w:rsidP="009F1CE2">
      <w:pPr>
        <w:rPr>
          <w:b/>
          <w:bCs/>
          <w:sz w:val="23"/>
          <w:szCs w:val="23"/>
        </w:rPr>
      </w:pPr>
    </w:p>
    <w:p w14:paraId="55F08E6D" w14:textId="77777777" w:rsidR="00357716" w:rsidRDefault="00357716" w:rsidP="009F1CE2">
      <w:pPr>
        <w:rPr>
          <w:b/>
          <w:bCs/>
          <w:sz w:val="23"/>
          <w:szCs w:val="23"/>
        </w:rPr>
      </w:pPr>
    </w:p>
    <w:p w14:paraId="0894DD6B" w14:textId="77777777" w:rsidR="00357716" w:rsidRDefault="00357716" w:rsidP="009F1CE2">
      <w:pPr>
        <w:rPr>
          <w:b/>
          <w:bCs/>
          <w:sz w:val="23"/>
          <w:szCs w:val="23"/>
        </w:rPr>
      </w:pPr>
    </w:p>
    <w:p w14:paraId="51FF01F9" w14:textId="77777777" w:rsidR="00357716" w:rsidRDefault="00357716" w:rsidP="009F1CE2">
      <w:pPr>
        <w:rPr>
          <w:b/>
          <w:bCs/>
          <w:sz w:val="23"/>
          <w:szCs w:val="23"/>
        </w:rPr>
      </w:pPr>
    </w:p>
    <w:p w14:paraId="3EFB9ED3" w14:textId="77777777" w:rsidR="00357716" w:rsidRDefault="00357716" w:rsidP="009F1CE2">
      <w:pPr>
        <w:rPr>
          <w:b/>
          <w:bCs/>
          <w:sz w:val="23"/>
          <w:szCs w:val="23"/>
        </w:rPr>
      </w:pPr>
    </w:p>
    <w:p w14:paraId="5608D7AC" w14:textId="77777777" w:rsidR="00357716" w:rsidRDefault="00357716" w:rsidP="009F1CE2">
      <w:pPr>
        <w:rPr>
          <w:b/>
          <w:bCs/>
          <w:sz w:val="23"/>
          <w:szCs w:val="23"/>
        </w:rPr>
      </w:pPr>
    </w:p>
    <w:p w14:paraId="2C46C537" w14:textId="77777777" w:rsidR="00357716" w:rsidRDefault="00357716" w:rsidP="009F1CE2">
      <w:pPr>
        <w:rPr>
          <w:b/>
          <w:bCs/>
          <w:sz w:val="23"/>
          <w:szCs w:val="23"/>
        </w:rPr>
      </w:pPr>
    </w:p>
    <w:p w14:paraId="32089FC1" w14:textId="77777777" w:rsidR="00357716" w:rsidRDefault="00357716" w:rsidP="009F1CE2">
      <w:pPr>
        <w:rPr>
          <w:b/>
          <w:bCs/>
          <w:sz w:val="23"/>
          <w:szCs w:val="23"/>
        </w:rPr>
      </w:pPr>
    </w:p>
    <w:p w14:paraId="0FE5819D" w14:textId="77777777" w:rsidR="00357716" w:rsidRDefault="00357716" w:rsidP="009F1CE2">
      <w:pPr>
        <w:rPr>
          <w:b/>
          <w:bCs/>
          <w:sz w:val="23"/>
          <w:szCs w:val="23"/>
        </w:rPr>
      </w:pPr>
    </w:p>
    <w:p w14:paraId="72AA16FC" w14:textId="77777777" w:rsidR="00357716" w:rsidRDefault="00357716" w:rsidP="009F1CE2">
      <w:pPr>
        <w:rPr>
          <w:b/>
          <w:bCs/>
          <w:sz w:val="23"/>
          <w:szCs w:val="23"/>
        </w:rPr>
      </w:pPr>
    </w:p>
    <w:p w14:paraId="0240AF2C" w14:textId="77777777" w:rsidR="00357716" w:rsidRDefault="00357716" w:rsidP="009F1CE2">
      <w:pPr>
        <w:rPr>
          <w:b/>
          <w:bCs/>
          <w:sz w:val="23"/>
          <w:szCs w:val="23"/>
        </w:rPr>
      </w:pPr>
    </w:p>
    <w:p w14:paraId="068CD493" w14:textId="77777777" w:rsidR="00357716" w:rsidRDefault="00357716" w:rsidP="009F1CE2">
      <w:pPr>
        <w:rPr>
          <w:b/>
          <w:bCs/>
          <w:sz w:val="23"/>
          <w:szCs w:val="23"/>
        </w:rPr>
      </w:pPr>
    </w:p>
    <w:p w14:paraId="72955BA7" w14:textId="77777777" w:rsidR="009F1CE2" w:rsidRDefault="009F1CE2" w:rsidP="009F1CE2">
      <w:pPr>
        <w:rPr>
          <w:b/>
          <w:bCs/>
          <w:sz w:val="23"/>
          <w:szCs w:val="23"/>
        </w:rPr>
      </w:pPr>
      <w:r>
        <w:rPr>
          <w:b/>
          <w:bCs/>
          <w:sz w:val="23"/>
          <w:szCs w:val="23"/>
        </w:rPr>
        <w:t>The experimental frequency response Plot using excel:</w:t>
      </w:r>
    </w:p>
    <w:p w14:paraId="66EA0250" w14:textId="77777777" w:rsidR="009F1CE2" w:rsidRDefault="009F1CE2" w:rsidP="009F1CE2">
      <w:pPr>
        <w:rPr>
          <w:b/>
          <w:bCs/>
          <w:color w:val="FF0000"/>
          <w:sz w:val="24"/>
          <w:szCs w:val="24"/>
        </w:rPr>
      </w:pPr>
    </w:p>
    <w:p w14:paraId="3A679F97" w14:textId="77777777" w:rsidR="009F1CE2" w:rsidRDefault="009F1CE2" w:rsidP="009F1CE2">
      <w:pPr>
        <w:rPr>
          <w:b/>
          <w:bCs/>
          <w:color w:val="FF0000"/>
          <w:sz w:val="24"/>
          <w:szCs w:val="24"/>
        </w:rPr>
      </w:pPr>
      <w:r>
        <w:rPr>
          <w:noProof/>
          <w:lang w:val="en-US"/>
        </w:rPr>
        <w:drawing>
          <wp:inline distT="0" distB="0" distL="0" distR="0" wp14:anchorId="7B2ECAA5" wp14:editId="4D2123C9">
            <wp:extent cx="4572000"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462263E" w14:textId="77777777" w:rsidR="009F1CE2" w:rsidRDefault="009F1CE2" w:rsidP="009F1CE2">
      <w:pPr>
        <w:rPr>
          <w:b/>
          <w:bCs/>
          <w:color w:val="FF0000"/>
          <w:sz w:val="24"/>
          <w:szCs w:val="24"/>
        </w:rPr>
      </w:pPr>
    </w:p>
    <w:p w14:paraId="3461EFD1" w14:textId="77777777" w:rsidR="009F1CE2" w:rsidRDefault="009F1CE2" w:rsidP="009F1CE2">
      <w:pPr>
        <w:rPr>
          <w:b/>
          <w:bCs/>
          <w:sz w:val="23"/>
          <w:szCs w:val="23"/>
        </w:rPr>
      </w:pPr>
      <w:r>
        <w:rPr>
          <w:b/>
          <w:bCs/>
          <w:sz w:val="23"/>
          <w:szCs w:val="23"/>
        </w:rPr>
        <w:t>The simulation below verifies the measurements but in different frequencies because we used different elements as I note at the first page of the report.</w:t>
      </w:r>
    </w:p>
    <w:p w14:paraId="2C39EFDB" w14:textId="77777777" w:rsidR="009F1CE2" w:rsidRDefault="009F1CE2" w:rsidP="009F1CE2">
      <w:pPr>
        <w:rPr>
          <w:b/>
          <w:bCs/>
          <w:color w:val="FF0000"/>
          <w:sz w:val="24"/>
          <w:szCs w:val="24"/>
        </w:rPr>
      </w:pPr>
    </w:p>
    <w:p w14:paraId="45B3709C" w14:textId="77777777" w:rsidR="009F1CE2" w:rsidRDefault="009F1CE2" w:rsidP="009F1CE2">
      <w:pPr>
        <w:rPr>
          <w:b/>
          <w:bCs/>
          <w:color w:val="FF0000"/>
          <w:sz w:val="24"/>
          <w:szCs w:val="24"/>
        </w:rPr>
      </w:pPr>
      <w:r w:rsidRPr="003F654B">
        <w:rPr>
          <w:b/>
          <w:bCs/>
          <w:noProof/>
          <w:color w:val="FF0000"/>
          <w:sz w:val="24"/>
          <w:szCs w:val="24"/>
          <w:lang w:val="en-US"/>
        </w:rPr>
        <w:drawing>
          <wp:inline distT="0" distB="0" distL="0" distR="0" wp14:anchorId="0B66BC00" wp14:editId="7F4707A4">
            <wp:extent cx="5943600" cy="244045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2440459"/>
                    </a:xfrm>
                    <a:prstGeom prst="rect">
                      <a:avLst/>
                    </a:prstGeom>
                    <a:noFill/>
                    <a:ln>
                      <a:noFill/>
                    </a:ln>
                  </pic:spPr>
                </pic:pic>
              </a:graphicData>
            </a:graphic>
          </wp:inline>
        </w:drawing>
      </w:r>
    </w:p>
    <w:p w14:paraId="0FF3F887" w14:textId="77777777" w:rsidR="009F1CE2" w:rsidRDefault="009F1CE2" w:rsidP="009F1CE2">
      <w:pPr>
        <w:rPr>
          <w:b/>
          <w:bCs/>
          <w:color w:val="FF0000"/>
          <w:sz w:val="24"/>
          <w:szCs w:val="24"/>
        </w:rPr>
      </w:pPr>
    </w:p>
    <w:p w14:paraId="1D91FD15" w14:textId="77777777" w:rsidR="009F1CE2" w:rsidRDefault="009F1CE2" w:rsidP="009F1CE2">
      <w:pPr>
        <w:rPr>
          <w:b/>
          <w:bCs/>
          <w:color w:val="FF0000"/>
          <w:sz w:val="24"/>
          <w:szCs w:val="24"/>
        </w:rPr>
      </w:pPr>
    </w:p>
    <w:p w14:paraId="0EC08B81" w14:textId="77777777" w:rsidR="009F1CE2" w:rsidRDefault="009F1CE2" w:rsidP="009F1CE2">
      <w:pPr>
        <w:rPr>
          <w:b/>
          <w:sz w:val="28"/>
          <w:szCs w:val="28"/>
          <w:u w:val="single"/>
        </w:rPr>
      </w:pPr>
    </w:p>
    <w:p w14:paraId="4B76DE08" w14:textId="77777777" w:rsidR="00357716" w:rsidRDefault="00357716" w:rsidP="009F1CE2">
      <w:pPr>
        <w:rPr>
          <w:b/>
          <w:sz w:val="28"/>
          <w:szCs w:val="28"/>
          <w:u w:val="single"/>
        </w:rPr>
      </w:pPr>
    </w:p>
    <w:p w14:paraId="2A30A350" w14:textId="77777777" w:rsidR="00357716" w:rsidRDefault="00357716" w:rsidP="009F1CE2">
      <w:pPr>
        <w:rPr>
          <w:b/>
          <w:sz w:val="28"/>
          <w:szCs w:val="28"/>
          <w:u w:val="single"/>
        </w:rPr>
      </w:pPr>
    </w:p>
    <w:p w14:paraId="26F5F5B4" w14:textId="77777777" w:rsidR="00357716" w:rsidRDefault="00357716" w:rsidP="009F1CE2">
      <w:pPr>
        <w:rPr>
          <w:b/>
          <w:sz w:val="28"/>
          <w:szCs w:val="28"/>
          <w:u w:val="single"/>
        </w:rPr>
      </w:pPr>
    </w:p>
    <w:p w14:paraId="44DFB25D" w14:textId="77777777" w:rsidR="00357716" w:rsidRDefault="00357716" w:rsidP="009F1CE2">
      <w:pPr>
        <w:rPr>
          <w:b/>
          <w:sz w:val="28"/>
          <w:szCs w:val="28"/>
          <w:u w:val="single"/>
        </w:rPr>
      </w:pPr>
    </w:p>
    <w:p w14:paraId="54CA678F" w14:textId="77777777" w:rsidR="00357716" w:rsidRDefault="00357716" w:rsidP="009F1CE2">
      <w:pPr>
        <w:rPr>
          <w:b/>
          <w:sz w:val="28"/>
          <w:szCs w:val="28"/>
          <w:u w:val="single"/>
        </w:rPr>
      </w:pPr>
    </w:p>
    <w:p w14:paraId="73F3C79E" w14:textId="77777777" w:rsidR="00357716" w:rsidRDefault="00357716" w:rsidP="009F1CE2">
      <w:pPr>
        <w:rPr>
          <w:b/>
          <w:sz w:val="28"/>
          <w:szCs w:val="28"/>
          <w:u w:val="single"/>
        </w:rPr>
      </w:pPr>
    </w:p>
    <w:p w14:paraId="064F7593" w14:textId="77777777" w:rsidR="00357716" w:rsidRDefault="00357716" w:rsidP="00100D6D">
      <w:pPr>
        <w:rPr>
          <w:b/>
          <w:sz w:val="28"/>
          <w:szCs w:val="28"/>
          <w:u w:val="single"/>
        </w:rPr>
      </w:pPr>
    </w:p>
    <w:p w14:paraId="315E4D1D" w14:textId="77777777" w:rsidR="00357716" w:rsidRDefault="00357716"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3CED38E5" w14:textId="77777777" w:rsidTr="004B611E">
        <w:trPr>
          <w:trHeight w:val="259"/>
        </w:trPr>
        <w:tc>
          <w:tcPr>
            <w:tcW w:w="4580" w:type="dxa"/>
            <w:tcBorders>
              <w:top w:val="nil"/>
              <w:left w:val="nil"/>
              <w:bottom w:val="nil"/>
              <w:right w:val="nil"/>
            </w:tcBorders>
            <w:vAlign w:val="bottom"/>
          </w:tcPr>
          <w:p w14:paraId="75CB245F"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5408" behindDoc="1" locked="0" layoutInCell="0" allowOverlap="1" wp14:anchorId="6D24B357" wp14:editId="3400FC6E">
                  <wp:simplePos x="0" y="0"/>
                  <wp:positionH relativeFrom="column">
                    <wp:posOffset>5029200</wp:posOffset>
                  </wp:positionH>
                  <wp:positionV relativeFrom="paragraph">
                    <wp:posOffset>119380</wp:posOffset>
                  </wp:positionV>
                  <wp:extent cx="427990" cy="31432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0D3F4CF9"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507894B1" w14:textId="77777777" w:rsidR="00100D6D" w:rsidRDefault="00100D6D" w:rsidP="004B611E">
            <w:pPr>
              <w:widowControl w:val="0"/>
              <w:autoSpaceDE w:val="0"/>
              <w:autoSpaceDN w:val="0"/>
              <w:adjustRightInd w:val="0"/>
              <w:rPr>
                <w:sz w:val="22"/>
                <w:szCs w:val="22"/>
                <w:lang w:val="en-US"/>
              </w:rPr>
            </w:pPr>
          </w:p>
        </w:tc>
      </w:tr>
      <w:tr w:rsidR="00100D6D" w14:paraId="6A08150A" w14:textId="77777777" w:rsidTr="004B611E">
        <w:trPr>
          <w:trHeight w:val="276"/>
        </w:trPr>
        <w:tc>
          <w:tcPr>
            <w:tcW w:w="4580" w:type="dxa"/>
            <w:tcBorders>
              <w:top w:val="nil"/>
              <w:left w:val="nil"/>
              <w:bottom w:val="nil"/>
              <w:right w:val="nil"/>
            </w:tcBorders>
            <w:shd w:val="clear" w:color="auto" w:fill="B8CCE4"/>
            <w:vAlign w:val="bottom"/>
          </w:tcPr>
          <w:p w14:paraId="73AC86ED" w14:textId="3B5B89C7" w:rsidR="00100D6D" w:rsidRDefault="00357716" w:rsidP="004B611E">
            <w:pPr>
              <w:widowControl w:val="0"/>
              <w:autoSpaceDE w:val="0"/>
              <w:autoSpaceDN w:val="0"/>
              <w:adjustRightInd w:val="0"/>
              <w:spacing w:line="270" w:lineRule="exact"/>
              <w:ind w:left="20"/>
              <w:rPr>
                <w:sz w:val="24"/>
                <w:szCs w:val="24"/>
                <w:lang w:val="en-US"/>
              </w:rPr>
            </w:pPr>
            <w:r>
              <w:rPr>
                <w:b/>
                <w:bCs/>
                <w:sz w:val="24"/>
                <w:szCs w:val="24"/>
                <w:lang w:val="en-US"/>
              </w:rPr>
              <w:t>Practical Applications</w:t>
            </w:r>
          </w:p>
        </w:tc>
        <w:tc>
          <w:tcPr>
            <w:tcW w:w="3100" w:type="dxa"/>
            <w:tcBorders>
              <w:top w:val="nil"/>
              <w:left w:val="nil"/>
              <w:bottom w:val="nil"/>
              <w:right w:val="nil"/>
            </w:tcBorders>
            <w:shd w:val="clear" w:color="auto" w:fill="B8CCE4"/>
            <w:vAlign w:val="bottom"/>
          </w:tcPr>
          <w:p w14:paraId="3CC114DB"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5649D89E" w14:textId="77777777" w:rsidR="00100D6D" w:rsidRDefault="00100D6D" w:rsidP="004B611E">
            <w:pPr>
              <w:widowControl w:val="0"/>
              <w:autoSpaceDE w:val="0"/>
              <w:autoSpaceDN w:val="0"/>
              <w:adjustRightInd w:val="0"/>
              <w:rPr>
                <w:sz w:val="24"/>
                <w:szCs w:val="24"/>
                <w:lang w:val="en-US"/>
              </w:rPr>
            </w:pPr>
          </w:p>
        </w:tc>
      </w:tr>
    </w:tbl>
    <w:p w14:paraId="531C1333" w14:textId="77777777" w:rsidR="00100D6D" w:rsidRDefault="00100D6D" w:rsidP="00100D6D">
      <w:pPr>
        <w:rPr>
          <w:b/>
          <w:sz w:val="28"/>
          <w:szCs w:val="28"/>
        </w:rPr>
      </w:pPr>
    </w:p>
    <w:p w14:paraId="732DDB25" w14:textId="77777777" w:rsidR="00357716" w:rsidRDefault="00357716" w:rsidP="00357716">
      <w:pPr>
        <w:rPr>
          <w:b/>
          <w:bCs/>
          <w:sz w:val="23"/>
          <w:szCs w:val="23"/>
        </w:rPr>
      </w:pPr>
      <w:r>
        <w:rPr>
          <w:b/>
          <w:bCs/>
          <w:sz w:val="23"/>
          <w:szCs w:val="23"/>
        </w:rPr>
        <w:t>Filters are used widely especially in communication systems,</w:t>
      </w:r>
      <w:r w:rsidRPr="00667BB3">
        <w:t xml:space="preserve"> </w:t>
      </w:r>
      <w:r>
        <w:rPr>
          <w:b/>
          <w:bCs/>
        </w:rPr>
        <w:t xml:space="preserve">since </w:t>
      </w:r>
      <w:r w:rsidRPr="00667BB3">
        <w:rPr>
          <w:b/>
          <w:bCs/>
          <w:sz w:val="23"/>
          <w:szCs w:val="23"/>
        </w:rPr>
        <w:t>Filtering</w:t>
      </w:r>
      <w:r>
        <w:rPr>
          <w:b/>
          <w:bCs/>
          <w:sz w:val="23"/>
          <w:szCs w:val="23"/>
        </w:rPr>
        <w:t xml:space="preserve"> of signals in </w:t>
      </w:r>
      <w:r w:rsidRPr="00667BB3">
        <w:rPr>
          <w:b/>
          <w:bCs/>
          <w:sz w:val="23"/>
          <w:szCs w:val="23"/>
        </w:rPr>
        <w:t>communications systems is necessary in order to select the</w:t>
      </w:r>
      <w:r>
        <w:rPr>
          <w:b/>
          <w:bCs/>
          <w:sz w:val="23"/>
          <w:szCs w:val="23"/>
        </w:rPr>
        <w:t xml:space="preserve"> </w:t>
      </w:r>
      <w:r w:rsidRPr="00667BB3">
        <w:rPr>
          <w:b/>
          <w:bCs/>
          <w:sz w:val="23"/>
          <w:szCs w:val="23"/>
        </w:rPr>
        <w:t xml:space="preserve">desired signal from </w:t>
      </w:r>
      <w:r>
        <w:rPr>
          <w:b/>
          <w:bCs/>
          <w:sz w:val="23"/>
          <w:szCs w:val="23"/>
        </w:rPr>
        <w:t xml:space="preserve">others in the same </w:t>
      </w:r>
      <w:r w:rsidRPr="00667BB3">
        <w:rPr>
          <w:b/>
          <w:bCs/>
          <w:sz w:val="23"/>
          <w:szCs w:val="23"/>
        </w:rPr>
        <w:t>range</w:t>
      </w:r>
      <w:r>
        <w:rPr>
          <w:b/>
          <w:bCs/>
          <w:sz w:val="23"/>
          <w:szCs w:val="23"/>
        </w:rPr>
        <w:t>,</w:t>
      </w:r>
      <w:r w:rsidRPr="00667BB3">
        <w:t xml:space="preserve"> </w:t>
      </w:r>
      <w:r w:rsidRPr="00667BB3">
        <w:rPr>
          <w:b/>
          <w:bCs/>
          <w:sz w:val="23"/>
          <w:szCs w:val="23"/>
        </w:rPr>
        <w:t>and to minimize the effects of noise</w:t>
      </w:r>
      <w:r>
        <w:rPr>
          <w:b/>
          <w:bCs/>
          <w:sz w:val="23"/>
          <w:szCs w:val="23"/>
        </w:rPr>
        <w:t xml:space="preserve"> </w:t>
      </w:r>
      <w:r w:rsidRPr="00667BB3">
        <w:rPr>
          <w:b/>
          <w:bCs/>
          <w:sz w:val="23"/>
          <w:szCs w:val="23"/>
        </w:rPr>
        <w:t>and interference on the desired signal.</w:t>
      </w:r>
    </w:p>
    <w:p w14:paraId="413D13E7" w14:textId="77777777" w:rsidR="00357716" w:rsidRPr="00C50F66" w:rsidRDefault="00357716" w:rsidP="00357716">
      <w:pPr>
        <w:rPr>
          <w:rFonts w:ascii="GillSans" w:hAnsi="GillSans" w:cs="GillSans"/>
          <w:b/>
          <w:bCs/>
          <w:color w:val="FF0000"/>
          <w:sz w:val="24"/>
          <w:szCs w:val="24"/>
        </w:rPr>
      </w:pPr>
      <w:r w:rsidRPr="00C50F66">
        <w:rPr>
          <w:rFonts w:ascii="GillSans" w:hAnsi="GillSans" w:cs="GillSans"/>
          <w:b/>
          <w:bCs/>
          <w:color w:val="FF0000"/>
          <w:sz w:val="24"/>
          <w:szCs w:val="24"/>
        </w:rPr>
        <w:t>Radio Receiver:-</w:t>
      </w:r>
    </w:p>
    <w:p w14:paraId="5F314953" w14:textId="77777777" w:rsidR="00357716" w:rsidRPr="00C50F66" w:rsidRDefault="00357716" w:rsidP="00357716">
      <w:pPr>
        <w:rPr>
          <w:b/>
          <w:bCs/>
          <w:sz w:val="24"/>
          <w:szCs w:val="24"/>
        </w:rPr>
      </w:pPr>
      <w:r w:rsidRPr="00F14366">
        <w:rPr>
          <w:rFonts w:cs="GillSans"/>
          <w:b/>
          <w:bCs/>
        </w:rPr>
        <w:t>The block diagram</w:t>
      </w:r>
      <w:r>
        <w:rPr>
          <w:rFonts w:cs="GillSans"/>
          <w:b/>
          <w:bCs/>
        </w:rPr>
        <w:t xml:space="preserve"> shown next page </w:t>
      </w:r>
      <w:r w:rsidRPr="00F14366">
        <w:rPr>
          <w:rFonts w:cs="GillSans"/>
          <w:b/>
          <w:bCs/>
        </w:rPr>
        <w:t xml:space="preserve">of an </w:t>
      </w:r>
      <w:r>
        <w:rPr>
          <w:rFonts w:cs="GillSans"/>
          <w:b/>
          <w:bCs/>
        </w:rPr>
        <w:t>AM radio receiver.</w:t>
      </w:r>
      <w:r w:rsidRPr="00F14366">
        <w:rPr>
          <w:rFonts w:cs="GillSans"/>
          <w:b/>
          <w:bCs/>
        </w:rPr>
        <w:t xml:space="preserve"> </w:t>
      </w:r>
      <w:r w:rsidRPr="00F14366">
        <w:rPr>
          <w:b/>
          <w:bCs/>
          <w:sz w:val="24"/>
          <w:szCs w:val="24"/>
        </w:rPr>
        <w:t xml:space="preserve">The Incoming is an amplitude-modulated radio wave (thousands of them at different frequencies from different broadcasting stations) are received by the antenna. After that the band pass filter is needed to select just one of the incoming waves. Since the selected signal is very weak it is amplified in stages in order to generate an audible audio-frequency wave. </w:t>
      </w:r>
    </w:p>
    <w:p w14:paraId="00D6EF24" w14:textId="77777777" w:rsidR="00357716" w:rsidRDefault="00357716" w:rsidP="00357716">
      <w:pPr>
        <w:rPr>
          <w:b/>
          <w:bCs/>
          <w:sz w:val="23"/>
          <w:szCs w:val="23"/>
        </w:rPr>
      </w:pPr>
      <w:r>
        <w:rPr>
          <w:b/>
          <w:bCs/>
          <w:noProof/>
          <w:sz w:val="23"/>
          <w:szCs w:val="23"/>
          <w:lang w:val="en-US"/>
        </w:rPr>
        <w:drawing>
          <wp:inline distT="0" distB="0" distL="0" distR="0" wp14:anchorId="75539055" wp14:editId="21D509B6">
            <wp:extent cx="5943600" cy="2952506"/>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srcRect/>
                    <a:stretch>
                      <a:fillRect/>
                    </a:stretch>
                  </pic:blipFill>
                  <pic:spPr bwMode="auto">
                    <a:xfrm>
                      <a:off x="0" y="0"/>
                      <a:ext cx="5943600" cy="2952506"/>
                    </a:xfrm>
                    <a:prstGeom prst="rect">
                      <a:avLst/>
                    </a:prstGeom>
                    <a:noFill/>
                    <a:ln w="9525">
                      <a:noFill/>
                      <a:miter lim="800000"/>
                      <a:headEnd/>
                      <a:tailEnd/>
                    </a:ln>
                  </pic:spPr>
                </pic:pic>
              </a:graphicData>
            </a:graphic>
          </wp:inline>
        </w:drawing>
      </w:r>
    </w:p>
    <w:p w14:paraId="50A0E077" w14:textId="77777777" w:rsidR="00357716" w:rsidRDefault="00357716" w:rsidP="00357716">
      <w:pPr>
        <w:rPr>
          <w:b/>
          <w:bCs/>
          <w:sz w:val="23"/>
          <w:szCs w:val="23"/>
        </w:rPr>
      </w:pPr>
      <w:r>
        <w:rPr>
          <w:b/>
          <w:bCs/>
          <w:sz w:val="23"/>
          <w:szCs w:val="23"/>
        </w:rPr>
        <w:t>What we are concerned about is the circuit of the band pass filter below (parallel RLC resonant circuit):-</w:t>
      </w:r>
    </w:p>
    <w:p w14:paraId="46D00B66" w14:textId="77777777" w:rsidR="00357716" w:rsidRDefault="00357716" w:rsidP="00357716">
      <w:pPr>
        <w:rPr>
          <w:b/>
          <w:bCs/>
          <w:sz w:val="23"/>
          <w:szCs w:val="23"/>
        </w:rPr>
      </w:pPr>
      <w:r>
        <w:rPr>
          <w:b/>
          <w:bCs/>
          <w:noProof/>
          <w:sz w:val="23"/>
          <w:szCs w:val="23"/>
          <w:lang w:val="en-US"/>
        </w:rPr>
        <w:drawing>
          <wp:inline distT="0" distB="0" distL="0" distR="0" wp14:anchorId="04E25646" wp14:editId="7A147605">
            <wp:extent cx="2777490" cy="2018665"/>
            <wp:effectExtent l="1905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srcRect/>
                    <a:stretch>
                      <a:fillRect/>
                    </a:stretch>
                  </pic:blipFill>
                  <pic:spPr bwMode="auto">
                    <a:xfrm>
                      <a:off x="0" y="0"/>
                      <a:ext cx="2777490" cy="2018665"/>
                    </a:xfrm>
                    <a:prstGeom prst="rect">
                      <a:avLst/>
                    </a:prstGeom>
                    <a:noFill/>
                    <a:ln w="9525">
                      <a:noFill/>
                      <a:miter lim="800000"/>
                      <a:headEnd/>
                      <a:tailEnd/>
                    </a:ln>
                  </pic:spPr>
                </pic:pic>
              </a:graphicData>
            </a:graphic>
          </wp:inline>
        </w:drawing>
      </w:r>
    </w:p>
    <w:p w14:paraId="36522903" w14:textId="77777777" w:rsidR="00357716" w:rsidRDefault="00357716" w:rsidP="00357716">
      <w:pPr>
        <w:rPr>
          <w:b/>
          <w:bCs/>
          <w:sz w:val="23"/>
          <w:szCs w:val="23"/>
        </w:rPr>
      </w:pPr>
      <w:r>
        <w:rPr>
          <w:b/>
          <w:bCs/>
          <w:sz w:val="23"/>
          <w:szCs w:val="23"/>
        </w:rPr>
        <w:t>To design the above filter, the values of C, L must be found using the techniques discussed in theory and the derived formulas:-</w:t>
      </w:r>
    </w:p>
    <w:p w14:paraId="08FC3395" w14:textId="77777777" w:rsidR="00357716" w:rsidRDefault="00357716" w:rsidP="00357716">
      <w:pPr>
        <w:rPr>
          <w:b/>
          <w:bCs/>
          <w:sz w:val="23"/>
          <w:szCs w:val="23"/>
        </w:rPr>
      </w:pPr>
      <w:r>
        <w:rPr>
          <w:b/>
          <w:bCs/>
          <w:noProof/>
          <w:sz w:val="23"/>
          <w:szCs w:val="23"/>
          <w:lang w:val="en-US"/>
        </w:rPr>
        <w:drawing>
          <wp:inline distT="0" distB="0" distL="0" distR="0" wp14:anchorId="7E009FAA" wp14:editId="78FA34B7">
            <wp:extent cx="1768747" cy="1233578"/>
            <wp:effectExtent l="19050" t="0" r="2903"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srcRect/>
                    <a:stretch>
                      <a:fillRect/>
                    </a:stretch>
                  </pic:blipFill>
                  <pic:spPr bwMode="auto">
                    <a:xfrm>
                      <a:off x="0" y="0"/>
                      <a:ext cx="1768475" cy="1233389"/>
                    </a:xfrm>
                    <a:prstGeom prst="rect">
                      <a:avLst/>
                    </a:prstGeom>
                    <a:noFill/>
                    <a:ln w="9525">
                      <a:noFill/>
                      <a:miter lim="800000"/>
                      <a:headEnd/>
                      <a:tailEnd/>
                    </a:ln>
                  </pic:spPr>
                </pic:pic>
              </a:graphicData>
            </a:graphic>
          </wp:inline>
        </w:drawing>
      </w:r>
    </w:p>
    <w:p w14:paraId="4E538649" w14:textId="77777777" w:rsidR="00357716" w:rsidRDefault="00357716" w:rsidP="00357716">
      <w:pPr>
        <w:rPr>
          <w:b/>
          <w:bCs/>
          <w:sz w:val="24"/>
          <w:szCs w:val="24"/>
        </w:rPr>
      </w:pPr>
      <w:r w:rsidRPr="000B09DD">
        <w:rPr>
          <w:b/>
          <w:bCs/>
        </w:rPr>
        <w:t xml:space="preserve">The frequency range for AM broadcasting is 540 to 1600 kHz, so f0 =540Hz </w:t>
      </w:r>
      <w:r>
        <w:rPr>
          <w:b/>
          <w:bCs/>
        </w:rPr>
        <w:t xml:space="preserve">(lowest) </w:t>
      </w:r>
      <w:r w:rsidRPr="000B09DD">
        <w:rPr>
          <w:b/>
          <w:bCs/>
        </w:rPr>
        <w:t>to 1600kHz (highest ) to find the range of the capacitor</w:t>
      </w:r>
      <w:r>
        <w:rPr>
          <w:b/>
          <w:bCs/>
        </w:rPr>
        <w:t xml:space="preserve"> necessary </w:t>
      </w:r>
      <w:r w:rsidRPr="000B09DD">
        <w:rPr>
          <w:b/>
          <w:bCs/>
        </w:rPr>
        <w:t xml:space="preserve"> </w:t>
      </w:r>
      <w:r>
        <w:rPr>
          <w:b/>
          <w:bCs/>
        </w:rPr>
        <w:t>to cover the whole  band .</w:t>
      </w:r>
    </w:p>
    <w:p w14:paraId="35435558" w14:textId="77777777" w:rsidR="00357716" w:rsidRDefault="00357716" w:rsidP="00100D6D">
      <w:pPr>
        <w:rPr>
          <w:b/>
          <w:sz w:val="28"/>
          <w:szCs w:val="28"/>
        </w:rPr>
      </w:pPr>
    </w:p>
    <w:p w14:paraId="77195AF3" w14:textId="77777777"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138A5C0B" w14:textId="77777777" w:rsidTr="004B611E">
        <w:trPr>
          <w:trHeight w:val="259"/>
        </w:trPr>
        <w:tc>
          <w:tcPr>
            <w:tcW w:w="4580" w:type="dxa"/>
            <w:tcBorders>
              <w:top w:val="nil"/>
              <w:left w:val="nil"/>
              <w:bottom w:val="nil"/>
              <w:right w:val="nil"/>
            </w:tcBorders>
            <w:vAlign w:val="bottom"/>
          </w:tcPr>
          <w:p w14:paraId="22C30ACC"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7456" behindDoc="1" locked="0" layoutInCell="0" allowOverlap="1" wp14:anchorId="24E0CA20" wp14:editId="5EB6F003">
                  <wp:simplePos x="0" y="0"/>
                  <wp:positionH relativeFrom="column">
                    <wp:posOffset>5029200</wp:posOffset>
                  </wp:positionH>
                  <wp:positionV relativeFrom="paragraph">
                    <wp:posOffset>119380</wp:posOffset>
                  </wp:positionV>
                  <wp:extent cx="427990" cy="31432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2F820AF4"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2AEAFA20" w14:textId="77777777" w:rsidR="00100D6D" w:rsidRDefault="00100D6D" w:rsidP="004B611E">
            <w:pPr>
              <w:widowControl w:val="0"/>
              <w:autoSpaceDE w:val="0"/>
              <w:autoSpaceDN w:val="0"/>
              <w:adjustRightInd w:val="0"/>
              <w:rPr>
                <w:sz w:val="22"/>
                <w:szCs w:val="22"/>
                <w:lang w:val="en-US"/>
              </w:rPr>
            </w:pPr>
          </w:p>
        </w:tc>
      </w:tr>
      <w:tr w:rsidR="00100D6D" w14:paraId="22DCCECD" w14:textId="77777777" w:rsidTr="004B611E">
        <w:trPr>
          <w:trHeight w:val="276"/>
        </w:trPr>
        <w:tc>
          <w:tcPr>
            <w:tcW w:w="4580" w:type="dxa"/>
            <w:tcBorders>
              <w:top w:val="nil"/>
              <w:left w:val="nil"/>
              <w:bottom w:val="nil"/>
              <w:right w:val="nil"/>
            </w:tcBorders>
            <w:shd w:val="clear" w:color="auto" w:fill="B8CCE4"/>
            <w:vAlign w:val="bottom"/>
          </w:tcPr>
          <w:p w14:paraId="3DF9D13C" w14:textId="789B67FE" w:rsidR="00100D6D" w:rsidRDefault="00357716" w:rsidP="004B611E">
            <w:pPr>
              <w:widowControl w:val="0"/>
              <w:autoSpaceDE w:val="0"/>
              <w:autoSpaceDN w:val="0"/>
              <w:adjustRightInd w:val="0"/>
              <w:spacing w:line="270" w:lineRule="exact"/>
              <w:ind w:left="20"/>
              <w:rPr>
                <w:sz w:val="24"/>
                <w:szCs w:val="24"/>
                <w:lang w:val="en-US"/>
              </w:rPr>
            </w:pPr>
            <w:r>
              <w:rPr>
                <w:b/>
                <w:bCs/>
                <w:sz w:val="24"/>
                <w:szCs w:val="24"/>
                <w:lang w:val="en-US"/>
              </w:rPr>
              <w:t>Conclusion</w:t>
            </w:r>
          </w:p>
        </w:tc>
        <w:tc>
          <w:tcPr>
            <w:tcW w:w="3100" w:type="dxa"/>
            <w:tcBorders>
              <w:top w:val="nil"/>
              <w:left w:val="nil"/>
              <w:bottom w:val="nil"/>
              <w:right w:val="nil"/>
            </w:tcBorders>
            <w:shd w:val="clear" w:color="auto" w:fill="B8CCE4"/>
            <w:vAlign w:val="bottom"/>
          </w:tcPr>
          <w:p w14:paraId="33DCD053"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3930DEB6" w14:textId="77777777" w:rsidR="00100D6D" w:rsidRDefault="00100D6D" w:rsidP="004B611E">
            <w:pPr>
              <w:widowControl w:val="0"/>
              <w:autoSpaceDE w:val="0"/>
              <w:autoSpaceDN w:val="0"/>
              <w:adjustRightInd w:val="0"/>
              <w:rPr>
                <w:sz w:val="24"/>
                <w:szCs w:val="24"/>
                <w:lang w:val="en-US"/>
              </w:rPr>
            </w:pPr>
          </w:p>
        </w:tc>
      </w:tr>
    </w:tbl>
    <w:p w14:paraId="0BF64A6B" w14:textId="77777777" w:rsidR="00100D6D" w:rsidRDefault="00100D6D" w:rsidP="00100D6D">
      <w:pPr>
        <w:rPr>
          <w:b/>
          <w:sz w:val="28"/>
          <w:szCs w:val="28"/>
        </w:rPr>
      </w:pPr>
    </w:p>
    <w:p w14:paraId="74FB74AF" w14:textId="77777777" w:rsidR="00357716" w:rsidRPr="00357716" w:rsidRDefault="00357716" w:rsidP="00357716">
      <w:pPr>
        <w:rPr>
          <w:b/>
          <w:sz w:val="23"/>
          <w:szCs w:val="23"/>
        </w:rPr>
      </w:pPr>
      <w:r w:rsidRPr="00357716">
        <w:rPr>
          <w:b/>
          <w:sz w:val="23"/>
          <w:szCs w:val="23"/>
        </w:rPr>
        <w:t>In this experiment, different circuits that select some frequencies and attenuate others were tested. Such circuits are widely used in applications since they can be used to eliminate harmonics or undesired frequencies and pass other useful ones.</w:t>
      </w:r>
    </w:p>
    <w:p w14:paraId="6DB8456C" w14:textId="77777777" w:rsidR="00357716" w:rsidRPr="00357716" w:rsidRDefault="00357716" w:rsidP="00357716">
      <w:pPr>
        <w:rPr>
          <w:rFonts w:cstheme="majorBidi"/>
          <w:b/>
          <w:sz w:val="23"/>
          <w:szCs w:val="23"/>
        </w:rPr>
      </w:pPr>
      <w:r w:rsidRPr="00357716">
        <w:rPr>
          <w:b/>
          <w:sz w:val="23"/>
          <w:szCs w:val="23"/>
        </w:rPr>
        <w:t xml:space="preserve">First of these is ; low pass filter, values of voltages obtained for frequencies less than the half power frequency were passed normally and changes in voltages  in this region were small. By contrast; for frequencies exceeding fc signals’ magnitudes were largely attenuated. Second type is high pass filters, and they behaved opposite the low pass filters. Third, Band pass filters were tested by measuring voltages for frequencies around resonance frequency which </w:t>
      </w:r>
      <w:r w:rsidRPr="00357716">
        <w:rPr>
          <w:rFonts w:cstheme="majorBidi"/>
          <w:b/>
          <w:sz w:val="23"/>
          <w:szCs w:val="23"/>
        </w:rPr>
        <w:t>represents a special frequency since maximum value for current occurs and there was almost no phase shift at fo this phenomena happens at minimum impedance and zero phase shift for series circuits, and at maximum impedance or the voltage and current are in phase for parallel circuits. Finally, some deviations occurred between experimental and simulation results as appeared analysis section, this may have been caused by the resistance of wires, components uncertainty and tolerances, and inaccuracy in measurement devices.</w:t>
      </w:r>
    </w:p>
    <w:p w14:paraId="77FAC2DF" w14:textId="77777777" w:rsidR="00100D6D" w:rsidRPr="00100D6D" w:rsidRDefault="00100D6D" w:rsidP="00100D6D">
      <w:pPr>
        <w:jc w:val="center"/>
        <w:rPr>
          <w:b/>
          <w:sz w:val="28"/>
          <w:szCs w:val="28"/>
        </w:rPr>
      </w:pPr>
    </w:p>
    <w:sectPr w:rsidR="00100D6D" w:rsidRPr="00100D6D" w:rsidSect="00455D33">
      <w:footerReference w:type="even" r:id="rId45"/>
      <w:footerReference w:type="default" r:id="rId4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05145" w14:textId="77777777" w:rsidR="00100D6D" w:rsidRDefault="00100D6D" w:rsidP="00100D6D">
      <w:r>
        <w:separator/>
      </w:r>
    </w:p>
  </w:endnote>
  <w:endnote w:type="continuationSeparator" w:id="0">
    <w:p w14:paraId="2C6CA318" w14:textId="77777777" w:rsidR="00100D6D" w:rsidRDefault="00100D6D" w:rsidP="0010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ill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D8AA5" w14:textId="77777777" w:rsidR="00100D6D" w:rsidRDefault="00100D6D" w:rsidP="002E3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CA54B" w14:textId="77777777" w:rsidR="00100D6D" w:rsidRDefault="00100D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8EF1B" w14:textId="77777777" w:rsidR="00100D6D" w:rsidRDefault="00100D6D" w:rsidP="002E3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91F">
      <w:rPr>
        <w:rStyle w:val="PageNumber"/>
        <w:noProof/>
      </w:rPr>
      <w:t>1</w:t>
    </w:r>
    <w:r>
      <w:rPr>
        <w:rStyle w:val="PageNumber"/>
      </w:rPr>
      <w:fldChar w:fldCharType="end"/>
    </w:r>
  </w:p>
  <w:p w14:paraId="5089DBA3" w14:textId="77777777" w:rsidR="00100D6D" w:rsidRDefault="00100D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CA03E" w14:textId="77777777" w:rsidR="00100D6D" w:rsidRDefault="00100D6D" w:rsidP="00100D6D">
      <w:r>
        <w:separator/>
      </w:r>
    </w:p>
  </w:footnote>
  <w:footnote w:type="continuationSeparator" w:id="0">
    <w:p w14:paraId="32D3E78C" w14:textId="77777777" w:rsidR="00100D6D" w:rsidRDefault="00100D6D" w:rsidP="00100D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6D"/>
    <w:rsid w:val="00100D6D"/>
    <w:rsid w:val="002C2CFB"/>
    <w:rsid w:val="00357716"/>
    <w:rsid w:val="00452261"/>
    <w:rsid w:val="00455D33"/>
    <w:rsid w:val="009F1CE2"/>
    <w:rsid w:val="00AA191F"/>
    <w:rsid w:val="00BA6412"/>
    <w:rsid w:val="00BC30A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D05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0D6D"/>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100D6D"/>
  </w:style>
  <w:style w:type="character" w:styleId="PageNumber">
    <w:name w:val="page number"/>
    <w:basedOn w:val="DefaultParagraphFont"/>
    <w:uiPriority w:val="99"/>
    <w:semiHidden/>
    <w:unhideWhenUsed/>
    <w:rsid w:val="00100D6D"/>
  </w:style>
  <w:style w:type="paragraph" w:styleId="BalloonText">
    <w:name w:val="Balloon Text"/>
    <w:basedOn w:val="Normal"/>
    <w:link w:val="BalloonTextChar"/>
    <w:uiPriority w:val="99"/>
    <w:semiHidden/>
    <w:unhideWhenUsed/>
    <w:rsid w:val="00100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D6D"/>
    <w:rPr>
      <w:rFonts w:ascii="Lucida Grande" w:eastAsia="Times New Roman" w:hAnsi="Lucida Grande" w:cs="Lucida Grande"/>
      <w:sz w:val="18"/>
      <w:szCs w:val="18"/>
    </w:rPr>
  </w:style>
  <w:style w:type="paragraph" w:customStyle="1" w:styleId="Default">
    <w:name w:val="Default"/>
    <w:rsid w:val="00452261"/>
    <w:pPr>
      <w:autoSpaceDE w:val="0"/>
      <w:autoSpaceDN w:val="0"/>
      <w:adjustRightInd w:val="0"/>
    </w:pPr>
    <w:rPr>
      <w:rFonts w:ascii="Times New Roman" w:eastAsiaTheme="minorHAnsi" w:hAnsi="Times New Roman" w:cs="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0D6D"/>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100D6D"/>
  </w:style>
  <w:style w:type="character" w:styleId="PageNumber">
    <w:name w:val="page number"/>
    <w:basedOn w:val="DefaultParagraphFont"/>
    <w:uiPriority w:val="99"/>
    <w:semiHidden/>
    <w:unhideWhenUsed/>
    <w:rsid w:val="00100D6D"/>
  </w:style>
  <w:style w:type="paragraph" w:styleId="BalloonText">
    <w:name w:val="Balloon Text"/>
    <w:basedOn w:val="Normal"/>
    <w:link w:val="BalloonTextChar"/>
    <w:uiPriority w:val="99"/>
    <w:semiHidden/>
    <w:unhideWhenUsed/>
    <w:rsid w:val="00100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D6D"/>
    <w:rPr>
      <w:rFonts w:ascii="Lucida Grande" w:eastAsia="Times New Roman" w:hAnsi="Lucida Grande" w:cs="Lucida Grande"/>
      <w:sz w:val="18"/>
      <w:szCs w:val="18"/>
    </w:rPr>
  </w:style>
  <w:style w:type="paragraph" w:customStyle="1" w:styleId="Default">
    <w:name w:val="Default"/>
    <w:rsid w:val="00452261"/>
    <w:pPr>
      <w:autoSpaceDE w:val="0"/>
      <w:autoSpaceDN w:val="0"/>
      <w:adjustRightInd w:val="0"/>
    </w:pPr>
    <w:rPr>
      <w:rFonts w:ascii="Times New Roman" w:eastAsiaTheme="minorHAnsi"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emf"/><Relationship Id="rId23" Type="http://schemas.openxmlformats.org/officeDocument/2006/relationships/image" Target="media/image15.emf"/><Relationship Id="rId24" Type="http://schemas.openxmlformats.org/officeDocument/2006/relationships/image" Target="media/image16.JPG"/><Relationship Id="rId25" Type="http://schemas.openxmlformats.org/officeDocument/2006/relationships/image" Target="media/image17.emf"/><Relationship Id="rId26" Type="http://schemas.openxmlformats.org/officeDocument/2006/relationships/image" Target="media/image18.emf"/><Relationship Id="rId27" Type="http://schemas.openxmlformats.org/officeDocument/2006/relationships/image" Target="media/image19.png"/><Relationship Id="rId28" Type="http://schemas.openxmlformats.org/officeDocument/2006/relationships/image" Target="media/image20.emf"/><Relationship Id="rId29" Type="http://schemas.openxmlformats.org/officeDocument/2006/relationships/image" Target="media/image2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JPG"/><Relationship Id="rId31" Type="http://schemas.openxmlformats.org/officeDocument/2006/relationships/image" Target="media/image23.emf"/><Relationship Id="rId32" Type="http://schemas.openxmlformats.org/officeDocument/2006/relationships/image" Target="media/image24.emf"/><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5.png"/><Relationship Id="rId34" Type="http://schemas.openxmlformats.org/officeDocument/2006/relationships/image" Target="media/image26.emf"/><Relationship Id="rId35" Type="http://schemas.openxmlformats.org/officeDocument/2006/relationships/image" Target="media/image27.png"/><Relationship Id="rId36" Type="http://schemas.openxmlformats.org/officeDocument/2006/relationships/image" Target="media/image28.JPG"/><Relationship Id="rId10" Type="http://schemas.openxmlformats.org/officeDocument/2006/relationships/image" Target="media/image2.jpeg"/><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image" Target="media/image5.emf"/><Relationship Id="rId14" Type="http://schemas.openxmlformats.org/officeDocument/2006/relationships/image" Target="media/image6.png"/><Relationship Id="rId15" Type="http://schemas.openxmlformats.org/officeDocument/2006/relationships/image" Target="media/image7.emf"/><Relationship Id="rId16" Type="http://schemas.openxmlformats.org/officeDocument/2006/relationships/image" Target="media/image8.png"/><Relationship Id="rId17" Type="http://schemas.openxmlformats.org/officeDocument/2006/relationships/image" Target="media/image9.emf"/><Relationship Id="rId18" Type="http://schemas.openxmlformats.org/officeDocument/2006/relationships/image" Target="media/image10.png"/><Relationship Id="rId19" Type="http://schemas.openxmlformats.org/officeDocument/2006/relationships/image" Target="media/image11.png"/><Relationship Id="rId37" Type="http://schemas.openxmlformats.org/officeDocument/2006/relationships/chart" Target="charts/chart1.xml"/><Relationship Id="rId38" Type="http://schemas.openxmlformats.org/officeDocument/2006/relationships/image" Target="media/image29.emf"/><Relationship Id="rId39" Type="http://schemas.openxmlformats.org/officeDocument/2006/relationships/image" Target="media/image30.JPG"/><Relationship Id="rId40" Type="http://schemas.openxmlformats.org/officeDocument/2006/relationships/chart" Target="charts/chart2.xml"/><Relationship Id="rId41" Type="http://schemas.openxmlformats.org/officeDocument/2006/relationships/image" Target="media/image31.emf"/><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Work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none"/>
          </c:marker>
          <c:xVal>
            <c:numRef>
              <c:f>Sheet1!$A$75:$A$86</c:f>
              <c:numCache>
                <c:formatCode>General</c:formatCode>
                <c:ptCount val="12"/>
                <c:pt idx="0">
                  <c:v>10.0</c:v>
                </c:pt>
                <c:pt idx="1">
                  <c:v>50.0</c:v>
                </c:pt>
                <c:pt idx="2">
                  <c:v>100.0</c:v>
                </c:pt>
                <c:pt idx="3">
                  <c:v>500.0</c:v>
                </c:pt>
                <c:pt idx="4">
                  <c:v>1000.0</c:v>
                </c:pt>
                <c:pt idx="5">
                  <c:v>2000.0</c:v>
                </c:pt>
                <c:pt idx="6">
                  <c:v>3000.0</c:v>
                </c:pt>
                <c:pt idx="7">
                  <c:v>4000.0</c:v>
                </c:pt>
                <c:pt idx="8">
                  <c:v>5000.0</c:v>
                </c:pt>
                <c:pt idx="9">
                  <c:v>6000.0</c:v>
                </c:pt>
                <c:pt idx="10">
                  <c:v>8000.0</c:v>
                </c:pt>
                <c:pt idx="11">
                  <c:v>10000.0</c:v>
                </c:pt>
              </c:numCache>
            </c:numRef>
          </c:xVal>
          <c:yVal>
            <c:numRef>
              <c:f>Sheet1!$D$75:$D$86</c:f>
              <c:numCache>
                <c:formatCode>General</c:formatCode>
                <c:ptCount val="12"/>
                <c:pt idx="0">
                  <c:v>0.0</c:v>
                </c:pt>
                <c:pt idx="1">
                  <c:v>0.00703871292106586</c:v>
                </c:pt>
                <c:pt idx="2">
                  <c:v>0.0151057401812689</c:v>
                </c:pt>
                <c:pt idx="3">
                  <c:v>0.421192758253461</c:v>
                </c:pt>
                <c:pt idx="4">
                  <c:v>0.0392947103274559</c:v>
                </c:pt>
                <c:pt idx="5">
                  <c:v>0.0166414523449319</c:v>
                </c:pt>
                <c:pt idx="6">
                  <c:v>0.0090955027791814</c:v>
                </c:pt>
                <c:pt idx="7">
                  <c:v>0.00552763819095477</c:v>
                </c:pt>
                <c:pt idx="8">
                  <c:v>0.00251130085384229</c:v>
                </c:pt>
                <c:pt idx="9">
                  <c:v>0.000502260170768458</c:v>
                </c:pt>
                <c:pt idx="10">
                  <c:v>0.00100452034153692</c:v>
                </c:pt>
                <c:pt idx="11">
                  <c:v>0.00351582119537921</c:v>
                </c:pt>
              </c:numCache>
            </c:numRef>
          </c:yVal>
          <c:smooth val="1"/>
        </c:ser>
        <c:dLbls>
          <c:showLegendKey val="0"/>
          <c:showVal val="0"/>
          <c:showCatName val="0"/>
          <c:showSerName val="0"/>
          <c:showPercent val="0"/>
          <c:showBubbleSize val="0"/>
        </c:dLbls>
        <c:axId val="2081206024"/>
        <c:axId val="-2136711496"/>
      </c:scatterChart>
      <c:valAx>
        <c:axId val="2081206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711496"/>
        <c:crosses val="autoZero"/>
        <c:crossBetween val="midCat"/>
      </c:valAx>
      <c:valAx>
        <c:axId val="-2136711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12060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none"/>
          </c:marker>
          <c:xVal>
            <c:numRef>
              <c:f>Sheet1!$G$54:$G$65</c:f>
              <c:numCache>
                <c:formatCode>General</c:formatCode>
                <c:ptCount val="12"/>
                <c:pt idx="0">
                  <c:v>10.0</c:v>
                </c:pt>
                <c:pt idx="1">
                  <c:v>50.0</c:v>
                </c:pt>
                <c:pt idx="2">
                  <c:v>100.0</c:v>
                </c:pt>
                <c:pt idx="3">
                  <c:v>500.0</c:v>
                </c:pt>
                <c:pt idx="4">
                  <c:v>1000.0</c:v>
                </c:pt>
                <c:pt idx="5">
                  <c:v>2000.0</c:v>
                </c:pt>
                <c:pt idx="6">
                  <c:v>3000.0</c:v>
                </c:pt>
                <c:pt idx="7">
                  <c:v>4000.0</c:v>
                </c:pt>
                <c:pt idx="8">
                  <c:v>5000.0</c:v>
                </c:pt>
                <c:pt idx="9">
                  <c:v>6000.0</c:v>
                </c:pt>
                <c:pt idx="10">
                  <c:v>8000.0</c:v>
                </c:pt>
                <c:pt idx="11">
                  <c:v>10000.0</c:v>
                </c:pt>
              </c:numCache>
            </c:numRef>
          </c:xVal>
          <c:yVal>
            <c:numRef>
              <c:f>Sheet1!$J$54:$J$65</c:f>
              <c:numCache>
                <c:formatCode>General</c:formatCode>
                <c:ptCount val="12"/>
                <c:pt idx="0">
                  <c:v>0.998988877654196</c:v>
                </c:pt>
                <c:pt idx="1">
                  <c:v>0.998993963782696</c:v>
                </c:pt>
                <c:pt idx="2">
                  <c:v>0.998992950654582</c:v>
                </c:pt>
                <c:pt idx="3">
                  <c:v>0.995969773299748</c:v>
                </c:pt>
                <c:pt idx="4">
                  <c:v>0.985309017223911</c:v>
                </c:pt>
                <c:pt idx="5">
                  <c:v>0.934613388687078</c:v>
                </c:pt>
                <c:pt idx="6">
                  <c:v>0.792328767123288</c:v>
                </c:pt>
                <c:pt idx="7">
                  <c:v>0.434397163120567</c:v>
                </c:pt>
                <c:pt idx="8">
                  <c:v>0.155298416565164</c:v>
                </c:pt>
                <c:pt idx="9">
                  <c:v>0.569780853517878</c:v>
                </c:pt>
                <c:pt idx="10">
                  <c:v>0.838156484458735</c:v>
                </c:pt>
                <c:pt idx="11">
                  <c:v>0.916145833333334</c:v>
                </c:pt>
              </c:numCache>
            </c:numRef>
          </c:yVal>
          <c:smooth val="1"/>
        </c:ser>
        <c:dLbls>
          <c:showLegendKey val="0"/>
          <c:showVal val="0"/>
          <c:showCatName val="0"/>
          <c:showSerName val="0"/>
          <c:showPercent val="0"/>
          <c:showBubbleSize val="0"/>
        </c:dLbls>
        <c:axId val="2129434200"/>
        <c:axId val="2129422488"/>
      </c:scatterChart>
      <c:valAx>
        <c:axId val="2129434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22488"/>
        <c:crosses val="autoZero"/>
        <c:crossBetween val="midCat"/>
      </c:valAx>
      <c:valAx>
        <c:axId val="2129422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4342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67D3-0C78-7F4E-87E1-19643418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1562</Words>
  <Characters>8906</Characters>
  <Application>Microsoft Macintosh Word</Application>
  <DocSecurity>0</DocSecurity>
  <Lines>74</Lines>
  <Paragraphs>20</Paragraphs>
  <ScaleCrop>false</ScaleCrop>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Burnat</dc:creator>
  <cp:keywords/>
  <dc:description/>
  <cp:lastModifiedBy>Emad Burnat</cp:lastModifiedBy>
  <cp:revision>6</cp:revision>
  <dcterms:created xsi:type="dcterms:W3CDTF">2016-07-26T17:20:00Z</dcterms:created>
  <dcterms:modified xsi:type="dcterms:W3CDTF">2016-08-23T16:19:00Z</dcterms:modified>
</cp:coreProperties>
</file>