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47" w:rsidRDefault="00355B47" w:rsidP="00355B47">
      <w:pPr>
        <w:jc w:val="center"/>
      </w:pPr>
      <w:r w:rsidRPr="00F563A7">
        <w:rPr>
          <w:rFonts w:cs="Arial"/>
          <w:noProof/>
          <w:rtl/>
        </w:rPr>
        <w:drawing>
          <wp:inline distT="0" distB="0" distL="0" distR="0" wp14:anchorId="2AC9683E" wp14:editId="0BB0C9AD">
            <wp:extent cx="3495675" cy="733425"/>
            <wp:effectExtent l="19050" t="0" r="9525" b="0"/>
            <wp:docPr id="19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53" cy="73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47" w:rsidRPr="00F94888" w:rsidRDefault="00355B47" w:rsidP="00355B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4888">
        <w:rPr>
          <w:b/>
          <w:bCs/>
          <w:sz w:val="24"/>
          <w:szCs w:val="24"/>
        </w:rPr>
        <w:t>Faculty of Engineering and Technology</w:t>
      </w:r>
    </w:p>
    <w:p w:rsidR="00355B47" w:rsidRDefault="00355B47" w:rsidP="00355B47">
      <w:pPr>
        <w:spacing w:after="0"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t xml:space="preserve">   Electrical and Computer Systems Engineering</w:t>
      </w:r>
    </w:p>
    <w:p w:rsidR="00355B47" w:rsidRDefault="00355B47" w:rsidP="00355B47">
      <w:pPr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F563A7">
        <w:rPr>
          <w:rFonts w:ascii="Tahoma" w:eastAsia="Times New Roman" w:hAnsi="Tahoma" w:cs="Tahoma"/>
          <w:color w:val="000000"/>
          <w:sz w:val="18"/>
          <w:szCs w:val="18"/>
        </w:rPr>
        <w:t>ENEE3102</w:t>
      </w:r>
    </w:p>
    <w:p w:rsidR="00355B47" w:rsidRPr="00F563A7" w:rsidRDefault="00355B47" w:rsidP="00355B47">
      <w:pPr>
        <w:spacing w:after="0"/>
        <w:jc w:val="right"/>
        <w:rPr>
          <w:sz w:val="24"/>
          <w:szCs w:val="24"/>
          <w:rtl/>
        </w:rPr>
      </w:pPr>
      <w:r w:rsidRPr="00F563A7">
        <w:rPr>
          <w:rFonts w:asciiTheme="majorBidi" w:hAnsiTheme="majorBidi" w:cstheme="majorBidi"/>
          <w:sz w:val="24"/>
          <w:szCs w:val="24"/>
          <w:lang w:bidi="ar-JO"/>
        </w:rPr>
        <w:t xml:space="preserve">Instructor: </w:t>
      </w:r>
      <w:r w:rsidRPr="00F563A7">
        <w:rPr>
          <w:sz w:val="24"/>
          <w:szCs w:val="24"/>
        </w:rPr>
        <w:t xml:space="preserve">Dr. </w:t>
      </w:r>
      <w:r w:rsidRPr="00F563A7">
        <w:rPr>
          <w:rFonts w:ascii="Tahoma" w:hAnsi="Tahoma" w:cs="Tahoma"/>
          <w:color w:val="000000"/>
          <w:sz w:val="24"/>
          <w:szCs w:val="24"/>
          <w:shd w:val="clear" w:color="auto" w:fill="F8F8F8"/>
        </w:rPr>
        <w:t>Nasser Ismail</w:t>
      </w:r>
    </w:p>
    <w:p w:rsidR="001C1BEC" w:rsidRDefault="00355B47" w:rsidP="00355B47">
      <w:pPr>
        <w:bidi w:val="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55B47" w:rsidRDefault="00355B47" w:rsidP="00355B47">
      <w:pPr>
        <w:bidi w:val="0"/>
        <w:jc w:val="center"/>
      </w:pPr>
    </w:p>
    <w:p w:rsidR="00854EF3" w:rsidRDefault="00854EF3" w:rsidP="00854EF3">
      <w:pPr>
        <w:bidi w:val="0"/>
        <w:jc w:val="center"/>
      </w:pPr>
    </w:p>
    <w:p w:rsidR="00854EF3" w:rsidRDefault="00854EF3" w:rsidP="00854EF3">
      <w:pPr>
        <w:bidi w:val="0"/>
        <w:jc w:val="center"/>
        <w:rPr>
          <w:rtl/>
        </w:rPr>
      </w:pPr>
    </w:p>
    <w:p w:rsidR="00355B47" w:rsidRPr="001400E2" w:rsidRDefault="00355B47" w:rsidP="00355B47">
      <w:pPr>
        <w:bidi w:val="0"/>
        <w:spacing w:after="0" w:line="480" w:lineRule="auto"/>
        <w:ind w:right="57"/>
        <w:jc w:val="center"/>
        <w:rPr>
          <w:rFonts w:asciiTheme="minorBidi" w:hAnsiTheme="minorBidi"/>
          <w:b/>
          <w:i/>
          <w:iCs/>
          <w:sz w:val="24"/>
          <w:szCs w:val="24"/>
        </w:rPr>
      </w:pPr>
      <w:r w:rsidRPr="001400E2">
        <w:rPr>
          <w:rFonts w:asciiTheme="minorBidi" w:hAnsiTheme="minorBidi"/>
          <w:b/>
          <w:i/>
          <w:iCs/>
          <w:sz w:val="24"/>
          <w:szCs w:val="24"/>
        </w:rPr>
        <w:t>Course Name</w:t>
      </w:r>
    </w:p>
    <w:p w:rsidR="00355B47" w:rsidRPr="00F563A7" w:rsidRDefault="00355B47" w:rsidP="00355B47">
      <w:pPr>
        <w:spacing w:after="0"/>
        <w:ind w:right="57"/>
        <w:rPr>
          <w:rFonts w:asciiTheme="majorHAnsi" w:hAnsiTheme="majorHAnsi"/>
          <w:sz w:val="24"/>
          <w:szCs w:val="24"/>
          <w:rtl/>
        </w:rPr>
      </w:pPr>
      <w:r w:rsidRPr="00F563A7">
        <w:rPr>
          <w:rFonts w:asciiTheme="majorHAnsi" w:hAnsiTheme="majorHAnsi" w:cs="Tahoma"/>
          <w:color w:val="000000"/>
          <w:sz w:val="24"/>
          <w:szCs w:val="24"/>
          <w:shd w:val="clear" w:color="auto" w:fill="F8F8F8"/>
        </w:rPr>
        <w:t xml:space="preserve"> ELECTRONICS LAB</w:t>
      </w:r>
      <w:r w:rsidRPr="00F563A7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8F8F8"/>
        </w:rPr>
        <w:t> </w:t>
      </w:r>
      <w:r w:rsidRPr="00F563A7">
        <w:rPr>
          <w:rFonts w:asciiTheme="majorHAnsi" w:hAnsiTheme="majorHAnsi"/>
          <w:sz w:val="24"/>
          <w:szCs w:val="24"/>
        </w:rPr>
        <w:t xml:space="preserve">(section 2)                                                   </w:t>
      </w:r>
    </w:p>
    <w:p w:rsidR="00355B47" w:rsidRDefault="00355B47" w:rsidP="00355B47">
      <w:pPr>
        <w:bidi w:val="0"/>
        <w:jc w:val="center"/>
      </w:pPr>
    </w:p>
    <w:p w:rsidR="00355B47" w:rsidRDefault="00355B47" w:rsidP="00355B47">
      <w:pPr>
        <w:tabs>
          <w:tab w:val="left" w:pos="3044"/>
          <w:tab w:val="center" w:pos="4124"/>
        </w:tabs>
        <w:bidi w:val="0"/>
        <w:spacing w:after="0" w:line="480" w:lineRule="auto"/>
        <w:ind w:right="57"/>
        <w:jc w:val="both"/>
        <w:rPr>
          <w:rFonts w:asciiTheme="minorBidi" w:hAnsiTheme="minorBidi"/>
          <w:b/>
          <w:i/>
          <w:iCs/>
          <w:sz w:val="24"/>
          <w:szCs w:val="24"/>
        </w:rPr>
      </w:pPr>
      <w:r>
        <w:rPr>
          <w:rFonts w:asciiTheme="minorBidi" w:hAnsiTheme="minorBidi"/>
          <w:b/>
          <w:i/>
          <w:iCs/>
          <w:sz w:val="24"/>
          <w:szCs w:val="24"/>
        </w:rPr>
        <w:tab/>
      </w:r>
      <w:r w:rsidRPr="001400E2">
        <w:rPr>
          <w:rFonts w:asciiTheme="minorBidi" w:hAnsiTheme="minorBidi"/>
          <w:b/>
          <w:i/>
          <w:iCs/>
          <w:sz w:val="24"/>
          <w:szCs w:val="24"/>
        </w:rPr>
        <w:t xml:space="preserve">Experiment No. </w:t>
      </w:r>
      <w:r>
        <w:rPr>
          <w:rFonts w:asciiTheme="minorBidi" w:hAnsiTheme="minorBidi"/>
          <w:b/>
          <w:i/>
          <w:iCs/>
          <w:sz w:val="24"/>
          <w:szCs w:val="24"/>
        </w:rPr>
        <w:t>7</w:t>
      </w:r>
    </w:p>
    <w:p w:rsidR="00355B47" w:rsidRPr="00355B47" w:rsidRDefault="00355B47" w:rsidP="00355B47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jc w:val="center"/>
        <w:rPr>
          <w:rFonts w:asciiTheme="majorHAnsi" w:hAnsiTheme="majorHAnsi" w:cs="Times New Roman"/>
          <w:sz w:val="24"/>
          <w:szCs w:val="24"/>
          <w:lang w:val="en-ZW" w:bidi="ar-JO"/>
        </w:rPr>
      </w:pPr>
      <w:r w:rsidRPr="00355B47">
        <w:rPr>
          <w:rFonts w:asciiTheme="majorHAnsi" w:hAnsiTheme="majorHAnsi" w:cs="Times New Roman"/>
          <w:sz w:val="24"/>
          <w:szCs w:val="24"/>
          <w:lang w:val="en-ZW" w:bidi="ar-JO"/>
        </w:rPr>
        <w:t xml:space="preserve">The </w:t>
      </w:r>
      <w:proofErr w:type="gramStart"/>
      <w:r w:rsidRPr="00355B47">
        <w:rPr>
          <w:rFonts w:asciiTheme="majorHAnsi" w:hAnsiTheme="majorHAnsi" w:cs="Times New Roman"/>
          <w:sz w:val="24"/>
          <w:szCs w:val="24"/>
          <w:lang w:val="en-ZW" w:bidi="ar-JO"/>
        </w:rPr>
        <w:t>SCR</w:t>
      </w:r>
      <w:r>
        <w:rPr>
          <w:rFonts w:asciiTheme="majorHAnsi" w:hAnsiTheme="majorHAnsi" w:cs="Times New Roman"/>
          <w:sz w:val="24"/>
          <w:szCs w:val="24"/>
          <w:lang w:val="en-ZW" w:bidi="ar-JO"/>
        </w:rPr>
        <w:t xml:space="preserve"> </w:t>
      </w:r>
      <w:r w:rsidRPr="00355B47">
        <w:rPr>
          <w:rFonts w:asciiTheme="majorHAnsi" w:hAnsiTheme="majorHAnsi" w:cs="Times New Roman"/>
          <w:sz w:val="24"/>
          <w:szCs w:val="24"/>
          <w:lang w:val="en-ZW" w:bidi="ar-JO"/>
        </w:rPr>
        <w:t>,DIAC</w:t>
      </w:r>
      <w:proofErr w:type="gramEnd"/>
      <w:r w:rsidRPr="00355B47">
        <w:rPr>
          <w:rFonts w:asciiTheme="majorHAnsi" w:hAnsiTheme="majorHAnsi" w:cs="Times New Roman"/>
          <w:sz w:val="24"/>
          <w:szCs w:val="24"/>
          <w:lang w:val="en-ZW" w:bidi="ar-JO"/>
        </w:rPr>
        <w:t>,</w:t>
      </w:r>
      <w:r>
        <w:rPr>
          <w:rFonts w:asciiTheme="majorHAnsi" w:hAnsiTheme="majorHAnsi" w:cs="Times New Roman"/>
          <w:sz w:val="24"/>
          <w:szCs w:val="24"/>
          <w:lang w:val="en-ZW" w:bidi="ar-JO"/>
        </w:rPr>
        <w:t xml:space="preserve"> </w:t>
      </w:r>
      <w:r w:rsidRPr="00355B47">
        <w:rPr>
          <w:rFonts w:asciiTheme="majorHAnsi" w:hAnsiTheme="majorHAnsi" w:cs="Times New Roman"/>
          <w:sz w:val="24"/>
          <w:szCs w:val="24"/>
          <w:lang w:val="en-ZW" w:bidi="ar-JO"/>
        </w:rPr>
        <w:t>and UJT.</w:t>
      </w:r>
    </w:p>
    <w:p w:rsidR="00355B47" w:rsidRPr="00395C5A" w:rsidRDefault="00355B47" w:rsidP="00355B47">
      <w:pPr>
        <w:spacing w:after="0"/>
        <w:ind w:right="57"/>
        <w:jc w:val="center"/>
        <w:rPr>
          <w:sz w:val="24"/>
          <w:szCs w:val="24"/>
          <w:rtl/>
        </w:rPr>
      </w:pPr>
      <w:r w:rsidRPr="00CC13CC">
        <w:rPr>
          <w:sz w:val="36"/>
          <w:szCs w:val="36"/>
        </w:rPr>
        <w:t>Prepared by</w:t>
      </w:r>
      <w:r>
        <w:rPr>
          <w:sz w:val="36"/>
          <w:szCs w:val="36"/>
        </w:rPr>
        <w:t>:</w:t>
      </w:r>
    </w:p>
    <w:p w:rsidR="00355B47" w:rsidRDefault="00355B47" w:rsidP="00355B47">
      <w:pPr>
        <w:spacing w:after="0"/>
        <w:ind w:right="57"/>
        <w:jc w:val="center"/>
        <w:rPr>
          <w:sz w:val="24"/>
          <w:szCs w:val="24"/>
          <w:rtl/>
        </w:rPr>
      </w:pPr>
      <w:r w:rsidRPr="00E734CE">
        <w:rPr>
          <w:sz w:val="24"/>
          <w:szCs w:val="24"/>
        </w:rPr>
        <w:t>Dana Abu Hussein</w:t>
      </w:r>
      <w:r>
        <w:rPr>
          <w:sz w:val="24"/>
          <w:szCs w:val="24"/>
        </w:rPr>
        <w:t xml:space="preserve">           1131657</w:t>
      </w:r>
    </w:p>
    <w:p w:rsidR="00355B47" w:rsidRDefault="00355B47" w:rsidP="00355B47">
      <w:pPr>
        <w:spacing w:after="0"/>
        <w:ind w:right="57"/>
        <w:jc w:val="center"/>
        <w:rPr>
          <w:sz w:val="24"/>
          <w:szCs w:val="24"/>
        </w:rPr>
      </w:pPr>
    </w:p>
    <w:p w:rsidR="00355B47" w:rsidRPr="001400E2" w:rsidRDefault="00355B47" w:rsidP="00355B47">
      <w:pPr>
        <w:spacing w:after="0" w:line="480" w:lineRule="auto"/>
        <w:ind w:right="57"/>
        <w:jc w:val="center"/>
        <w:rPr>
          <w:rFonts w:asciiTheme="minorBidi" w:hAnsiTheme="minorBidi"/>
          <w:b/>
          <w:i/>
          <w:iCs/>
          <w:sz w:val="24"/>
          <w:szCs w:val="24"/>
        </w:rPr>
      </w:pPr>
      <w:r w:rsidRPr="001400E2">
        <w:rPr>
          <w:rFonts w:asciiTheme="minorBidi" w:hAnsiTheme="minorBidi"/>
          <w:b/>
          <w:i/>
          <w:iCs/>
          <w:sz w:val="24"/>
          <w:szCs w:val="24"/>
        </w:rPr>
        <w:t>Group Members</w:t>
      </w:r>
    </w:p>
    <w:p w:rsidR="00355B47" w:rsidRDefault="00355B47" w:rsidP="00355B47">
      <w:pPr>
        <w:spacing w:after="0"/>
        <w:ind w:right="57"/>
        <w:jc w:val="center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Hajar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karajeh</w:t>
      </w:r>
      <w:proofErr w:type="spellEnd"/>
    </w:p>
    <w:p w:rsidR="00355B47" w:rsidRDefault="00355B47" w:rsidP="00355B47">
      <w:pPr>
        <w:spacing w:after="0"/>
        <w:ind w:right="57"/>
        <w:jc w:val="center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Hiam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arar</w:t>
      </w:r>
      <w:proofErr w:type="spellEnd"/>
    </w:p>
    <w:p w:rsidR="00355B47" w:rsidRPr="00395C5A" w:rsidRDefault="00355B47" w:rsidP="00355B47">
      <w:pPr>
        <w:spacing w:after="0"/>
        <w:ind w:right="57"/>
        <w:rPr>
          <w:sz w:val="24"/>
          <w:szCs w:val="24"/>
        </w:rPr>
      </w:pPr>
    </w:p>
    <w:p w:rsidR="00355B47" w:rsidRPr="001400E2" w:rsidRDefault="00355B47" w:rsidP="00355B47">
      <w:pPr>
        <w:spacing w:after="0" w:line="480" w:lineRule="auto"/>
        <w:ind w:right="57"/>
        <w:jc w:val="center"/>
        <w:rPr>
          <w:rFonts w:asciiTheme="minorBidi" w:hAnsiTheme="minorBidi"/>
          <w:i/>
          <w:iCs/>
          <w:sz w:val="24"/>
          <w:szCs w:val="24"/>
        </w:rPr>
      </w:pPr>
      <w:r w:rsidRPr="001400E2">
        <w:rPr>
          <w:rFonts w:asciiTheme="minorBidi" w:hAnsiTheme="minorBidi"/>
          <w:b/>
          <w:i/>
          <w:iCs/>
          <w:sz w:val="24"/>
          <w:szCs w:val="24"/>
        </w:rPr>
        <w:t>Date of Experiment</w:t>
      </w:r>
    </w:p>
    <w:p w:rsidR="00355B47" w:rsidRDefault="00355B47" w:rsidP="00355B47">
      <w:pPr>
        <w:bidi w:val="0"/>
        <w:spacing w:after="0"/>
        <w:jc w:val="center"/>
        <w:rPr>
          <w:sz w:val="24"/>
          <w:szCs w:val="24"/>
          <w:rtl/>
        </w:rPr>
      </w:pPr>
      <w:r>
        <w:rPr>
          <w:sz w:val="24"/>
          <w:szCs w:val="24"/>
        </w:rPr>
        <w:t>April 2, 2016</w:t>
      </w:r>
    </w:p>
    <w:p w:rsidR="00355B47" w:rsidRPr="001400E2" w:rsidRDefault="00355B47" w:rsidP="00355B47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355B47" w:rsidRPr="001400E2" w:rsidRDefault="00355B47" w:rsidP="00355B47">
      <w:pPr>
        <w:spacing w:after="0" w:line="480" w:lineRule="auto"/>
        <w:ind w:right="57"/>
        <w:jc w:val="center"/>
        <w:rPr>
          <w:rFonts w:asciiTheme="minorBidi" w:hAnsiTheme="minorBidi"/>
          <w:b/>
          <w:i/>
          <w:iCs/>
          <w:sz w:val="24"/>
          <w:szCs w:val="24"/>
          <w:rtl/>
        </w:rPr>
      </w:pPr>
      <w:r w:rsidRPr="001400E2">
        <w:rPr>
          <w:rFonts w:asciiTheme="minorBidi" w:hAnsiTheme="minorBidi"/>
          <w:b/>
          <w:i/>
          <w:iCs/>
          <w:sz w:val="24"/>
          <w:szCs w:val="24"/>
        </w:rPr>
        <w:t>Date Submitted</w:t>
      </w:r>
    </w:p>
    <w:p w:rsidR="00355B47" w:rsidRDefault="00355B47" w:rsidP="00355B47">
      <w:pPr>
        <w:bidi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9, 2016</w:t>
      </w:r>
    </w:p>
    <w:p w:rsidR="00854EF3" w:rsidRDefault="00854EF3" w:rsidP="00854EF3">
      <w:pPr>
        <w:bidi w:val="0"/>
        <w:spacing w:after="0"/>
        <w:jc w:val="center"/>
        <w:rPr>
          <w:sz w:val="24"/>
          <w:szCs w:val="24"/>
          <w:rtl/>
        </w:rPr>
      </w:pPr>
    </w:p>
    <w:p w:rsidR="00355B47" w:rsidRDefault="00854EF3" w:rsidP="00854EF3">
      <w:pPr>
        <w:tabs>
          <w:tab w:val="left" w:pos="2187"/>
        </w:tabs>
        <w:bidi w:val="0"/>
      </w:pPr>
      <w:r>
        <w:tab/>
      </w:r>
    </w:p>
    <w:p w:rsidR="00854EF3" w:rsidRDefault="00854EF3" w:rsidP="00854EF3">
      <w:pPr>
        <w:tabs>
          <w:tab w:val="left" w:pos="2187"/>
        </w:tabs>
        <w:bidi w:val="0"/>
      </w:pPr>
    </w:p>
    <w:p w:rsidR="00854EF3" w:rsidRDefault="00854EF3" w:rsidP="00854EF3">
      <w:pPr>
        <w:spacing w:after="0"/>
        <w:jc w:val="right"/>
        <w:rPr>
          <w:b/>
          <w:bCs/>
          <w:sz w:val="28"/>
          <w:szCs w:val="28"/>
        </w:rPr>
      </w:pPr>
      <w:r w:rsidRPr="00740183">
        <w:rPr>
          <w:b/>
          <w:bCs/>
          <w:sz w:val="24"/>
          <w:szCs w:val="24"/>
        </w:rPr>
        <w:lastRenderedPageBreak/>
        <w:t>-</w:t>
      </w:r>
      <w:r>
        <w:t xml:space="preserve"> </w:t>
      </w:r>
      <w:r>
        <w:rPr>
          <w:b/>
          <w:bCs/>
          <w:sz w:val="28"/>
          <w:szCs w:val="28"/>
        </w:rPr>
        <w:t>Abstract:</w:t>
      </w: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</w:rPr>
      </w:pPr>
    </w:p>
    <w:p w:rsidR="00A04A04" w:rsidRDefault="00A04A04" w:rsidP="00854EF3">
      <w:pPr>
        <w:spacing w:after="0"/>
        <w:jc w:val="right"/>
        <w:rPr>
          <w:b/>
          <w:bCs/>
          <w:sz w:val="28"/>
          <w:szCs w:val="28"/>
          <w:rtl/>
        </w:rPr>
      </w:pPr>
    </w:p>
    <w:p w:rsidR="00A04A04" w:rsidRDefault="00854EF3" w:rsidP="00A04A04">
      <w:pPr>
        <w:spacing w:after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lastRenderedPageBreak/>
        <w:t>- Objective:</w:t>
      </w:r>
    </w:p>
    <w:p w:rsidR="000110D4" w:rsidRPr="000110D4" w:rsidRDefault="00A04A04" w:rsidP="000110D4">
      <w:pPr>
        <w:spacing w:after="100" w:afterAutospacing="1"/>
        <w:ind w:left="-144"/>
        <w:jc w:val="right"/>
        <w:rPr>
          <w:rStyle w:val="a5"/>
          <w:b w:val="0"/>
          <w:bCs w:val="0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  <w:r w:rsidR="00CA5A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The aim of this experiment is to learn about some Thyristors and other Devices such as </w:t>
      </w:r>
      <w:r w:rsidR="00CA5A0E">
        <w:rPr>
          <w:sz w:val="24"/>
          <w:szCs w:val="24"/>
        </w:rPr>
        <w:t>SCR,</w:t>
      </w:r>
      <w:r>
        <w:rPr>
          <w:sz w:val="24"/>
          <w:szCs w:val="24"/>
        </w:rPr>
        <w:t xml:space="preserve"> DIAC and </w:t>
      </w:r>
      <w:r w:rsidR="00CA5A0E">
        <w:rPr>
          <w:sz w:val="24"/>
          <w:szCs w:val="24"/>
        </w:rPr>
        <w:t xml:space="preserve">UJT. </w:t>
      </w:r>
      <w:r>
        <w:rPr>
          <w:sz w:val="24"/>
          <w:szCs w:val="24"/>
        </w:rPr>
        <w:t>And to know</w:t>
      </w:r>
      <w:r w:rsidR="00CA5A0E">
        <w:rPr>
          <w:sz w:val="24"/>
          <w:szCs w:val="24"/>
        </w:rPr>
        <w:t xml:space="preserve"> </w:t>
      </w:r>
      <w:r w:rsidR="000110D4">
        <w:rPr>
          <w:sz w:val="24"/>
          <w:szCs w:val="24"/>
        </w:rPr>
        <w:t>its characteristic</w:t>
      </w:r>
      <w:r>
        <w:rPr>
          <w:sz w:val="24"/>
          <w:szCs w:val="24"/>
        </w:rPr>
        <w:t xml:space="preserve"> </w:t>
      </w:r>
      <w:r w:rsidR="000110D4">
        <w:rPr>
          <w:sz w:val="24"/>
          <w:szCs w:val="24"/>
        </w:rPr>
        <w:t>and application</w:t>
      </w:r>
      <w:r>
        <w:rPr>
          <w:sz w:val="24"/>
          <w:szCs w:val="24"/>
        </w:rPr>
        <w:t>.</w:t>
      </w:r>
      <w:r w:rsidR="00854EF3">
        <w:rPr>
          <w:rStyle w:val="a5"/>
          <w:sz w:val="28"/>
          <w:szCs w:val="28"/>
        </w:rPr>
        <w:tab/>
      </w:r>
    </w:p>
    <w:p w:rsidR="00854EF3" w:rsidRDefault="00854EF3" w:rsidP="000110D4">
      <w:pPr>
        <w:tabs>
          <w:tab w:val="left" w:pos="7166"/>
          <w:tab w:val="right" w:pos="8306"/>
        </w:tabs>
        <w:bidi w:val="0"/>
        <w:rPr>
          <w:b/>
          <w:bCs/>
          <w:sz w:val="28"/>
          <w:szCs w:val="28"/>
        </w:rPr>
      </w:pPr>
      <w:r w:rsidRPr="00002F31">
        <w:rPr>
          <w:rStyle w:val="a5"/>
          <w:sz w:val="28"/>
          <w:szCs w:val="28"/>
        </w:rPr>
        <w:t>- Theory:</w:t>
      </w:r>
    </w:p>
    <w:p w:rsidR="000110D4" w:rsidRDefault="000110D4" w:rsidP="000110D4">
      <w:pPr>
        <w:tabs>
          <w:tab w:val="left" w:pos="7166"/>
          <w:tab w:val="right" w:pos="8306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68F3">
        <w:rPr>
          <w:sz w:val="24"/>
          <w:szCs w:val="24"/>
        </w:rPr>
        <w:t>Thyristors</w:t>
      </w:r>
      <w:r w:rsidR="009168F3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Devices constructed of four semiconductor </w:t>
      </w:r>
      <w:r w:rsidR="009168F3">
        <w:rPr>
          <w:sz w:val="24"/>
          <w:szCs w:val="24"/>
        </w:rPr>
        <w:t>layer,</w:t>
      </w:r>
      <w:r>
        <w:rPr>
          <w:sz w:val="24"/>
          <w:szCs w:val="24"/>
        </w:rPr>
        <w:t xml:space="preserve"> </w:t>
      </w:r>
      <w:r w:rsidR="009168F3">
        <w:rPr>
          <w:sz w:val="24"/>
          <w:szCs w:val="24"/>
        </w:rPr>
        <w:t>they</w:t>
      </w:r>
      <w:r>
        <w:rPr>
          <w:sz w:val="24"/>
          <w:szCs w:val="24"/>
        </w:rPr>
        <w:t xml:space="preserve"> act as open circuits capable of withstanding a certain rated voltage until they are </w:t>
      </w:r>
      <w:r w:rsidR="009168F3">
        <w:rPr>
          <w:sz w:val="24"/>
          <w:szCs w:val="24"/>
        </w:rPr>
        <w:t>triggered.</w:t>
      </w:r>
    </w:p>
    <w:p w:rsidR="000110D4" w:rsidRDefault="000110D4" w:rsidP="000110D4">
      <w:pPr>
        <w:tabs>
          <w:tab w:val="left" w:pos="7166"/>
          <w:tab w:val="right" w:pos="8306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When triggered , they turn on and become low- resistance current path , and remains on , even after the trigger is removed , until the current </w:t>
      </w:r>
      <w:r w:rsidR="009168F3">
        <w:rPr>
          <w:sz w:val="24"/>
          <w:szCs w:val="24"/>
        </w:rPr>
        <w:t>is reduced to a certain level or they or they are triggered off , depending on the type of the device .</w:t>
      </w:r>
    </w:p>
    <w:p w:rsidR="009168F3" w:rsidRDefault="009168F3" w:rsidP="009168F3">
      <w:pPr>
        <w:tabs>
          <w:tab w:val="left" w:pos="7166"/>
          <w:tab w:val="right" w:pos="8306"/>
        </w:tabs>
        <w:bidi w:val="0"/>
        <w:rPr>
          <w:sz w:val="24"/>
          <w:szCs w:val="24"/>
          <w:u w:val="single"/>
        </w:rPr>
      </w:pPr>
      <w:r w:rsidRPr="009168F3">
        <w:rPr>
          <w:sz w:val="24"/>
          <w:szCs w:val="24"/>
          <w:u w:val="single"/>
        </w:rPr>
        <w:t xml:space="preserve"> THE SILICON CONTROLLED RECTIFIER:  SCR</w:t>
      </w:r>
      <w:r w:rsidR="0037088D">
        <w:rPr>
          <w:sz w:val="24"/>
          <w:szCs w:val="24"/>
          <w:u w:val="single"/>
        </w:rPr>
        <w:t xml:space="preserve">   Fig (1) </w:t>
      </w:r>
      <w:r w:rsidRPr="009168F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95566F" w:rsidRDefault="0095566F" w:rsidP="007E21F3">
      <w:pPr>
        <w:pStyle w:val="a6"/>
        <w:bidi w:val="0"/>
      </w:pPr>
      <w:r>
        <w:rPr>
          <w:u w:val="single"/>
        </w:rPr>
        <w:t xml:space="preserve"> </w:t>
      </w:r>
      <w:r>
        <w:t xml:space="preserve">It is a three terminal </w:t>
      </w:r>
      <w:r w:rsidR="007E21F3">
        <w:t>device.</w:t>
      </w:r>
    </w:p>
    <w:p w:rsidR="0095566F" w:rsidRDefault="007E21F3" w:rsidP="007E21F3">
      <w:pPr>
        <w:pStyle w:val="a6"/>
        <w:bidi w:val="0"/>
      </w:pPr>
      <w:r>
        <w:t>-</w:t>
      </w:r>
      <w:r w:rsidR="0095566F">
        <w:t xml:space="preserve">It is four layer </w:t>
      </w:r>
      <w:proofErr w:type="spellStart"/>
      <w:r w:rsidR="0095566F">
        <w:t>pn</w:t>
      </w:r>
      <w:proofErr w:type="spellEnd"/>
      <w:r w:rsidR="0095566F">
        <w:t xml:space="preserve"> </w:t>
      </w:r>
      <w:proofErr w:type="spellStart"/>
      <w:r w:rsidR="0095566F">
        <w:t>pn</w:t>
      </w:r>
      <w:proofErr w:type="spellEnd"/>
      <w:r w:rsidR="0095566F">
        <w:t xml:space="preserve"> </w:t>
      </w:r>
      <w:r>
        <w:t>device.</w:t>
      </w:r>
    </w:p>
    <w:p w:rsidR="007E21F3" w:rsidRDefault="007E21F3" w:rsidP="007E21F3">
      <w:pPr>
        <w:pStyle w:val="a6"/>
        <w:bidi w:val="0"/>
      </w:pPr>
      <w:r>
        <w:t>-</w:t>
      </w:r>
      <w:r w:rsidR="0095566F">
        <w:t xml:space="preserve"> </w:t>
      </w:r>
      <w:r>
        <w:t>Acts</w:t>
      </w:r>
      <w:r w:rsidR="0095566F">
        <w:t xml:space="preserve"> as a </w:t>
      </w:r>
      <w:r>
        <w:t>switch.</w:t>
      </w:r>
    </w:p>
    <w:p w:rsidR="007E21F3" w:rsidRDefault="007E21F3" w:rsidP="007E21F3">
      <w:pPr>
        <w:pStyle w:val="a6"/>
        <w:bidi w:val="0"/>
      </w:pPr>
      <w:r>
        <w:t>-I</w:t>
      </w:r>
      <w:r w:rsidR="0095566F">
        <w:t>n the off state</w:t>
      </w:r>
      <w:r>
        <w:t>;</w:t>
      </w:r>
      <w:r w:rsidR="0095566F">
        <w:t xml:space="preserve"> it acts as an open circuit between Anode and </w:t>
      </w:r>
      <w:proofErr w:type="spellStart"/>
      <w:proofErr w:type="gramStart"/>
      <w:r w:rsidR="0095566F">
        <w:t>Cathod</w:t>
      </w:r>
      <w:proofErr w:type="spellEnd"/>
      <w:r w:rsidR="0095566F">
        <w:t xml:space="preserve"> </w:t>
      </w:r>
      <w:r>
        <w:t>.</w:t>
      </w:r>
      <w:proofErr w:type="gramEnd"/>
    </w:p>
    <w:p w:rsidR="007E21F3" w:rsidRDefault="007E21F3" w:rsidP="005170A6">
      <w:pPr>
        <w:pStyle w:val="a6"/>
        <w:bidi w:val="0"/>
      </w:pPr>
      <w:r>
        <w:t>-</w:t>
      </w:r>
      <w:r w:rsidR="0095566F">
        <w:t xml:space="preserve">In the on state </w:t>
      </w:r>
      <w:r>
        <w:t xml:space="preserve">it; it acts as short circuit from Anode and </w:t>
      </w:r>
      <w:proofErr w:type="spellStart"/>
      <w:proofErr w:type="gramStart"/>
      <w:r>
        <w:t>Cathod</w:t>
      </w:r>
      <w:proofErr w:type="spellEnd"/>
      <w:r>
        <w:t xml:space="preserve"> .</w:t>
      </w:r>
      <w:proofErr w:type="gramEnd"/>
    </w:p>
    <w:p w:rsidR="005170A6" w:rsidRDefault="005170A6" w:rsidP="005170A6">
      <w:pPr>
        <w:pStyle w:val="a6"/>
        <w:bidi w:val="0"/>
      </w:pPr>
    </w:p>
    <w:p w:rsidR="007E21F3" w:rsidRPr="00051E3E" w:rsidRDefault="007E21F3" w:rsidP="007E21F3">
      <w:pPr>
        <w:tabs>
          <w:tab w:val="left" w:pos="7166"/>
          <w:tab w:val="right" w:pos="8306"/>
        </w:tabs>
        <w:bidi w:val="0"/>
        <w:rPr>
          <w:sz w:val="24"/>
          <w:szCs w:val="24"/>
          <w:u w:val="single"/>
        </w:rPr>
      </w:pPr>
      <w:r w:rsidRPr="00051E3E">
        <w:rPr>
          <w:sz w:val="24"/>
          <w:szCs w:val="24"/>
          <w:u w:val="single"/>
        </w:rPr>
        <w:t>THE DIAC:</w:t>
      </w:r>
      <w:r w:rsidR="0037088D">
        <w:rPr>
          <w:sz w:val="24"/>
          <w:szCs w:val="24"/>
          <w:u w:val="single"/>
        </w:rPr>
        <w:t xml:space="preserve">  Fig (2)</w:t>
      </w:r>
    </w:p>
    <w:p w:rsidR="007E21F3" w:rsidRPr="00051E3E" w:rsidRDefault="007E21F3" w:rsidP="00051E3E">
      <w:pPr>
        <w:pStyle w:val="a6"/>
        <w:bidi w:val="0"/>
        <w:rPr>
          <w:sz w:val="24"/>
          <w:szCs w:val="24"/>
        </w:rPr>
      </w:pPr>
      <w:r w:rsidRPr="00051E3E">
        <w:rPr>
          <w:sz w:val="24"/>
          <w:szCs w:val="24"/>
        </w:rPr>
        <w:t>-It is a two terminal device.</w:t>
      </w:r>
    </w:p>
    <w:p w:rsidR="007E21F3" w:rsidRPr="00051E3E" w:rsidRDefault="007E21F3" w:rsidP="00051E3E">
      <w:pPr>
        <w:pStyle w:val="a6"/>
        <w:bidi w:val="0"/>
        <w:rPr>
          <w:sz w:val="24"/>
          <w:szCs w:val="24"/>
        </w:rPr>
      </w:pPr>
      <w:r w:rsidRPr="00051E3E">
        <w:rPr>
          <w:sz w:val="24"/>
          <w:szCs w:val="24"/>
        </w:rPr>
        <w:t xml:space="preserve">-It can conduct current in either direction when properly </w:t>
      </w:r>
      <w:r w:rsidR="00051E3E" w:rsidRPr="00051E3E">
        <w:rPr>
          <w:sz w:val="24"/>
          <w:szCs w:val="24"/>
        </w:rPr>
        <w:t>activated.</w:t>
      </w:r>
    </w:p>
    <w:p w:rsidR="007E21F3" w:rsidRPr="00051E3E" w:rsidRDefault="007E21F3" w:rsidP="00051E3E">
      <w:pPr>
        <w:pStyle w:val="a6"/>
        <w:bidi w:val="0"/>
        <w:rPr>
          <w:sz w:val="24"/>
          <w:szCs w:val="24"/>
        </w:rPr>
      </w:pPr>
      <w:r w:rsidRPr="00051E3E">
        <w:rPr>
          <w:sz w:val="24"/>
          <w:szCs w:val="24"/>
        </w:rPr>
        <w:t xml:space="preserve">-Conduction occurs when the </w:t>
      </w:r>
      <w:proofErr w:type="spellStart"/>
      <w:r w:rsidRPr="00051E3E">
        <w:rPr>
          <w:sz w:val="24"/>
          <w:szCs w:val="24"/>
        </w:rPr>
        <w:t>breakover</w:t>
      </w:r>
      <w:proofErr w:type="spellEnd"/>
      <w:r w:rsidRPr="00051E3E">
        <w:rPr>
          <w:sz w:val="24"/>
          <w:szCs w:val="24"/>
        </w:rPr>
        <w:t xml:space="preserve"> voltage is reached with either </w:t>
      </w:r>
      <w:r w:rsidR="00051E3E" w:rsidRPr="00051E3E">
        <w:rPr>
          <w:sz w:val="24"/>
          <w:szCs w:val="24"/>
        </w:rPr>
        <w:t>polarity.</w:t>
      </w:r>
    </w:p>
    <w:p w:rsidR="007E21F3" w:rsidRPr="00051E3E" w:rsidRDefault="007E21F3" w:rsidP="00051E3E">
      <w:pPr>
        <w:pStyle w:val="a6"/>
        <w:bidi w:val="0"/>
        <w:rPr>
          <w:sz w:val="24"/>
          <w:szCs w:val="24"/>
        </w:rPr>
      </w:pPr>
      <w:r w:rsidRPr="00051E3E">
        <w:rPr>
          <w:sz w:val="24"/>
          <w:szCs w:val="24"/>
        </w:rPr>
        <w:t xml:space="preserve">-The device turns off when the current drops below the holding </w:t>
      </w:r>
      <w:r w:rsidR="00051E3E" w:rsidRPr="00051E3E">
        <w:rPr>
          <w:sz w:val="24"/>
          <w:szCs w:val="24"/>
        </w:rPr>
        <w:t>value.</w:t>
      </w:r>
    </w:p>
    <w:p w:rsidR="007E21F3" w:rsidRPr="00051E3E" w:rsidRDefault="007E21F3" w:rsidP="00051E3E">
      <w:pPr>
        <w:pStyle w:val="a6"/>
        <w:bidi w:val="0"/>
        <w:rPr>
          <w:sz w:val="24"/>
          <w:szCs w:val="24"/>
        </w:rPr>
      </w:pPr>
      <w:r w:rsidRPr="00051E3E">
        <w:rPr>
          <w:sz w:val="24"/>
          <w:szCs w:val="24"/>
        </w:rPr>
        <w:t>-</w:t>
      </w:r>
      <w:r w:rsidR="00051E3E" w:rsidRPr="00051E3E">
        <w:rPr>
          <w:sz w:val="24"/>
          <w:szCs w:val="24"/>
        </w:rPr>
        <w:t>The device function like two parallel Shockley diode turned in opposite direction.</w:t>
      </w:r>
    </w:p>
    <w:p w:rsidR="005170A6" w:rsidRDefault="005170A6" w:rsidP="00051E3E">
      <w:pPr>
        <w:tabs>
          <w:tab w:val="left" w:pos="7166"/>
          <w:tab w:val="right" w:pos="8306"/>
        </w:tabs>
        <w:bidi w:val="0"/>
        <w:rPr>
          <w:sz w:val="24"/>
          <w:szCs w:val="24"/>
        </w:rPr>
      </w:pPr>
    </w:p>
    <w:p w:rsidR="0037088D" w:rsidRDefault="00051E3E" w:rsidP="005170A6">
      <w:pPr>
        <w:tabs>
          <w:tab w:val="left" w:pos="7166"/>
          <w:tab w:val="right" w:pos="8306"/>
        </w:tabs>
        <w:bidi w:val="0"/>
        <w:rPr>
          <w:sz w:val="24"/>
          <w:szCs w:val="24"/>
          <w:u w:val="single"/>
        </w:rPr>
      </w:pPr>
      <w:r w:rsidRPr="00051E3E">
        <w:rPr>
          <w:sz w:val="24"/>
          <w:szCs w:val="24"/>
          <w:u w:val="single"/>
        </w:rPr>
        <w:t xml:space="preserve">THE UNIJUNCTION TRANSISTOR: </w:t>
      </w:r>
      <w:proofErr w:type="gramStart"/>
      <w:r w:rsidRPr="00051E3E">
        <w:rPr>
          <w:sz w:val="24"/>
          <w:szCs w:val="24"/>
          <w:u w:val="single"/>
        </w:rPr>
        <w:t>UJT</w:t>
      </w:r>
      <w:r w:rsidR="0037088D">
        <w:rPr>
          <w:sz w:val="24"/>
          <w:szCs w:val="24"/>
          <w:u w:val="single"/>
        </w:rPr>
        <w:t xml:space="preserve">  Fig</w:t>
      </w:r>
      <w:proofErr w:type="gramEnd"/>
      <w:r w:rsidR="0037088D">
        <w:rPr>
          <w:sz w:val="24"/>
          <w:szCs w:val="24"/>
          <w:u w:val="single"/>
        </w:rPr>
        <w:t xml:space="preserve"> (3) </w:t>
      </w:r>
    </w:p>
    <w:p w:rsidR="0037088D" w:rsidRPr="0037088D" w:rsidRDefault="0037088D" w:rsidP="0037088D">
      <w:pPr>
        <w:pStyle w:val="a6"/>
        <w:bidi w:val="0"/>
        <w:rPr>
          <w:sz w:val="24"/>
          <w:szCs w:val="24"/>
        </w:rPr>
      </w:pPr>
      <w:r w:rsidRPr="0037088D">
        <w:rPr>
          <w:sz w:val="24"/>
          <w:szCs w:val="24"/>
        </w:rPr>
        <w:t>-UJT is a three terminal device.</w:t>
      </w:r>
    </w:p>
    <w:p w:rsidR="0037088D" w:rsidRDefault="0037088D" w:rsidP="0037088D">
      <w:pPr>
        <w:pStyle w:val="a6"/>
        <w:bidi w:val="0"/>
        <w:rPr>
          <w:sz w:val="24"/>
          <w:szCs w:val="24"/>
        </w:rPr>
      </w:pPr>
      <w:r w:rsidRPr="0037088D">
        <w:rPr>
          <w:sz w:val="24"/>
          <w:szCs w:val="24"/>
        </w:rPr>
        <w:t xml:space="preserve">-UJT has one </w:t>
      </w:r>
      <w:proofErr w:type="spellStart"/>
      <w:r w:rsidRPr="0037088D">
        <w:rPr>
          <w:sz w:val="24"/>
          <w:szCs w:val="24"/>
        </w:rPr>
        <w:t>pn</w:t>
      </w:r>
      <w:proofErr w:type="spellEnd"/>
      <w:r w:rsidRPr="0037088D">
        <w:rPr>
          <w:sz w:val="24"/>
          <w:szCs w:val="24"/>
        </w:rPr>
        <w:t xml:space="preserve"> junction.</w:t>
      </w:r>
    </w:p>
    <w:p w:rsidR="00F10952" w:rsidRPr="0037088D" w:rsidRDefault="00F10952" w:rsidP="00F10952">
      <w:pPr>
        <w:pStyle w:val="a6"/>
        <w:bidi w:val="0"/>
        <w:rPr>
          <w:sz w:val="24"/>
          <w:szCs w:val="24"/>
        </w:rPr>
      </w:pPr>
    </w:p>
    <w:p w:rsidR="00854EF3" w:rsidRDefault="00854EF3" w:rsidP="00854EF3">
      <w:pPr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Experimental / Procedure:</w:t>
      </w:r>
      <w:r w:rsidRPr="009743C1">
        <w:rPr>
          <w:rFonts w:hint="cs"/>
          <w:b/>
          <w:bCs/>
          <w:sz w:val="24"/>
          <w:szCs w:val="24"/>
          <w:rtl/>
        </w:rPr>
        <w:t xml:space="preserve"> </w:t>
      </w:r>
    </w:p>
    <w:p w:rsidR="00F10952" w:rsidRPr="005170A6" w:rsidRDefault="00F10952" w:rsidP="00F10952">
      <w:pPr>
        <w:bidi w:val="0"/>
        <w:rPr>
          <w:rFonts w:ascii="Times New Roman"/>
          <w:i/>
          <w:iCs/>
          <w:sz w:val="24"/>
          <w:szCs w:val="24"/>
          <w:u w:val="single"/>
        </w:rPr>
      </w:pPr>
      <w:r w:rsidRPr="005170A6">
        <w:rPr>
          <w:rFonts w:ascii="Times New Roman"/>
          <w:i/>
          <w:iCs/>
          <w:sz w:val="24"/>
          <w:szCs w:val="24"/>
          <w:u w:val="single"/>
        </w:rPr>
        <w:t>I. THE SCR.</w:t>
      </w:r>
    </w:p>
    <w:p w:rsidR="00F10952" w:rsidRDefault="005170A6" w:rsidP="005170A6">
      <w:pPr>
        <w:bidi w:val="0"/>
        <w:jc w:val="center"/>
        <w:rPr>
          <w:rFonts w:ascii="Times New Roman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DF28737" wp14:editId="44ABAF83">
            <wp:extent cx="3556298" cy="1725283"/>
            <wp:effectExtent l="0" t="0" r="635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6144" cy="177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A6" w:rsidRDefault="005170A6" w:rsidP="005170A6">
      <w:pPr>
        <w:bidi w:val="0"/>
        <w:jc w:val="center"/>
        <w:rPr>
          <w:rFonts w:ascii="Times New Roman"/>
          <w:sz w:val="24"/>
          <w:szCs w:val="24"/>
          <w:u w:val="single"/>
        </w:rPr>
      </w:pPr>
    </w:p>
    <w:p w:rsidR="005170A6" w:rsidRPr="005170A6" w:rsidRDefault="005170A6" w:rsidP="005170A6">
      <w:pPr>
        <w:bidi w:val="0"/>
        <w:rPr>
          <w:rFonts w:ascii="Times New Roman"/>
          <w:i/>
          <w:iCs/>
          <w:sz w:val="24"/>
          <w:szCs w:val="24"/>
          <w:u w:val="single"/>
        </w:rPr>
      </w:pPr>
      <w:r w:rsidRPr="005170A6">
        <w:rPr>
          <w:rFonts w:ascii="Times New Roman"/>
          <w:i/>
          <w:iCs/>
          <w:sz w:val="24"/>
          <w:szCs w:val="24"/>
          <w:u w:val="single"/>
        </w:rPr>
        <w:t>II. THE DIAC.</w:t>
      </w:r>
    </w:p>
    <w:p w:rsidR="00F10952" w:rsidRDefault="005170A6" w:rsidP="005170A6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3D408B" wp14:editId="2128B138">
            <wp:extent cx="3885570" cy="1768416"/>
            <wp:effectExtent l="0" t="0" r="635" b="381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437" cy="177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A6" w:rsidRPr="005170A6" w:rsidRDefault="005170A6" w:rsidP="005170A6">
      <w:pPr>
        <w:bidi w:val="0"/>
        <w:rPr>
          <w:rFonts w:ascii="Times New Roman"/>
          <w:i/>
          <w:iCs/>
          <w:sz w:val="24"/>
          <w:szCs w:val="24"/>
          <w:u w:val="single"/>
        </w:rPr>
      </w:pPr>
      <w:r w:rsidRPr="005170A6">
        <w:rPr>
          <w:rFonts w:ascii="Times New Roman"/>
          <w:i/>
          <w:iCs/>
          <w:sz w:val="24"/>
          <w:szCs w:val="24"/>
          <w:u w:val="single"/>
        </w:rPr>
        <w:t>III. THE UJT.</w:t>
      </w:r>
    </w:p>
    <w:p w:rsidR="005170A6" w:rsidRDefault="005170A6" w:rsidP="005170A6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5A4CB5" wp14:editId="2E804F5B">
            <wp:extent cx="3914775" cy="174253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0574" cy="174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5A" w:rsidRPr="0033325A" w:rsidRDefault="0033325A" w:rsidP="0033325A">
      <w:pPr>
        <w:bidi w:val="0"/>
        <w:rPr>
          <w:rFonts w:ascii="Times New Roman"/>
          <w:i/>
          <w:iCs/>
          <w:sz w:val="24"/>
          <w:szCs w:val="24"/>
          <w:u w:val="single"/>
        </w:rPr>
      </w:pPr>
      <w:r w:rsidRPr="0033325A">
        <w:rPr>
          <w:rFonts w:ascii="Times New Roman"/>
          <w:i/>
          <w:iCs/>
          <w:sz w:val="24"/>
          <w:szCs w:val="24"/>
          <w:u w:val="single"/>
        </w:rPr>
        <w:t>IV. USAGE OF A UJT IN A RELAXATION OSCILLATOR.</w:t>
      </w:r>
    </w:p>
    <w:p w:rsidR="0033325A" w:rsidRDefault="0033325A" w:rsidP="0033325A">
      <w:pPr>
        <w:spacing w:after="0"/>
        <w:jc w:val="center"/>
        <w:rPr>
          <w:b/>
          <w:bCs/>
          <w:sz w:val="28"/>
          <w:szCs w:val="28"/>
        </w:rPr>
      </w:pPr>
    </w:p>
    <w:p w:rsidR="0033325A" w:rsidRDefault="0033325A" w:rsidP="0033325A">
      <w:pPr>
        <w:spacing w:after="0"/>
        <w:jc w:val="center"/>
        <w:rPr>
          <w:b/>
          <w:bCs/>
          <w:sz w:val="28"/>
          <w:szCs w:val="28"/>
        </w:rPr>
      </w:pPr>
    </w:p>
    <w:p w:rsidR="0033325A" w:rsidRDefault="0033325A" w:rsidP="0033325A">
      <w:pPr>
        <w:spacing w:after="0"/>
        <w:jc w:val="center"/>
        <w:rPr>
          <w:b/>
          <w:bCs/>
          <w:sz w:val="28"/>
          <w:szCs w:val="28"/>
        </w:rPr>
      </w:pPr>
    </w:p>
    <w:p w:rsidR="0033325A" w:rsidRDefault="0033325A" w:rsidP="0033325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17B2BCD4" wp14:editId="7D7619C2">
            <wp:extent cx="3352800" cy="240677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542" cy="24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2DA" w:rsidRDefault="00C752DA" w:rsidP="0033325A">
      <w:pPr>
        <w:spacing w:after="0"/>
        <w:jc w:val="center"/>
        <w:rPr>
          <w:b/>
          <w:bCs/>
          <w:sz w:val="28"/>
          <w:szCs w:val="28"/>
          <w:rtl/>
        </w:rPr>
      </w:pPr>
    </w:p>
    <w:p w:rsidR="00F40593" w:rsidRDefault="00F40593" w:rsidP="00F40593">
      <w:pPr>
        <w:bidi w:val="0"/>
        <w:spacing w:after="0"/>
        <w:rPr>
          <w:rFonts w:hint="cs"/>
          <w:b/>
          <w:bCs/>
          <w:sz w:val="28"/>
          <w:szCs w:val="28"/>
        </w:rPr>
      </w:pPr>
    </w:p>
    <w:p w:rsidR="00F40593" w:rsidRDefault="00F40593" w:rsidP="00F40593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-Results &amp; </w:t>
      </w:r>
      <w:r w:rsidRPr="00F110F9">
        <w:rPr>
          <w:b/>
          <w:bCs/>
          <w:i/>
          <w:iCs/>
          <w:sz w:val="28"/>
          <w:szCs w:val="28"/>
        </w:rPr>
        <w:t>Calculations</w:t>
      </w:r>
      <w:r>
        <w:rPr>
          <w:b/>
          <w:bCs/>
          <w:i/>
          <w:i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>Discussion of Results:</w:t>
      </w:r>
    </w:p>
    <w:p w:rsidR="00F40593" w:rsidRDefault="00F40593" w:rsidP="00F40593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I. THE SCR.</w:t>
      </w:r>
    </w:p>
    <w:p w:rsidR="00F40593" w:rsidRPr="00F40593" w:rsidRDefault="00F40593" w:rsidP="00DB2031">
      <w:pPr>
        <w:pStyle w:val="a6"/>
        <w:bidi w:val="0"/>
        <w:rPr>
          <w:rFonts w:eastAsiaTheme="minorEastAsia"/>
        </w:rPr>
      </w:pPr>
      <w:r>
        <w:t>I</w:t>
      </w:r>
      <w:r>
        <w:rPr>
          <w:vertAlign w:val="subscript"/>
        </w:rPr>
        <w:t xml:space="preserve">G </w:t>
      </w:r>
      <w:r>
        <w:t>=47</w:t>
      </w:r>
      <m:oMath>
        <m:r>
          <w:rPr>
            <w:rFonts w:ascii="Cambria Math" w:hAnsi="Cambria Math"/>
          </w:rPr>
          <m:t>μA</m:t>
        </m:r>
      </m:oMath>
    </w:p>
    <w:p w:rsidR="00F40593" w:rsidRDefault="00F40593" w:rsidP="00DB2031">
      <w:pPr>
        <w:pStyle w:val="a6"/>
        <w:bidi w:val="0"/>
        <w:rPr>
          <w:rFonts w:eastAsiaTheme="minorEastAsia"/>
        </w:rPr>
      </w:pPr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AK</w:t>
      </w:r>
      <w:r>
        <w:rPr>
          <w:rFonts w:eastAsiaTheme="minorEastAsia"/>
        </w:rPr>
        <w:t xml:space="preserve"> =0.8 </w:t>
      </w:r>
      <w:r w:rsidR="00DB2031">
        <w:rPr>
          <w:rFonts w:eastAsiaTheme="minorEastAsia"/>
        </w:rPr>
        <w:t xml:space="preserve">v </w:t>
      </w:r>
    </w:p>
    <w:p w:rsidR="00DB2031" w:rsidRPr="00DB2031" w:rsidRDefault="00DB2031" w:rsidP="00DB2031">
      <w:pPr>
        <w:pStyle w:val="a6"/>
        <w:bidi w:val="0"/>
        <w:rPr>
          <w:rFonts w:eastAsiaTheme="minorEastAsia"/>
        </w:rPr>
      </w:pPr>
      <w:r>
        <w:rPr>
          <w:rFonts w:eastAsiaTheme="minorEastAsia"/>
        </w:rPr>
        <w:t>I</w:t>
      </w:r>
      <w:r>
        <w:rPr>
          <w:rFonts w:eastAsiaTheme="minorEastAsia"/>
          <w:vertAlign w:val="subscript"/>
        </w:rPr>
        <w:t>H</w:t>
      </w:r>
      <w:r>
        <w:rPr>
          <w:rFonts w:eastAsiaTheme="minorEastAsia"/>
        </w:rPr>
        <w:t xml:space="preserve"> =1.2 mA</w:t>
      </w:r>
    </w:p>
    <w:p w:rsidR="00DB2031" w:rsidRDefault="00DB2031" w:rsidP="00DB2031">
      <w:pPr>
        <w:bidi w:val="0"/>
        <w:jc w:val="both"/>
        <w:rPr>
          <w:b/>
          <w:bCs/>
          <w:sz w:val="24"/>
          <w:szCs w:val="24"/>
        </w:rPr>
      </w:pPr>
    </w:p>
    <w:p w:rsidR="00DB2031" w:rsidRDefault="00DB2031" w:rsidP="00DB2031">
      <w:pPr>
        <w:jc w:val="right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II. THE DIAC.</w:t>
      </w:r>
    </w:p>
    <w:p w:rsidR="00DB2031" w:rsidRDefault="00DB2031" w:rsidP="00DB2031">
      <w:pPr>
        <w:bidi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</w:t>
      </w:r>
      <w:r>
        <w:rPr>
          <w:rFonts w:ascii="Times New Roman"/>
          <w:sz w:val="24"/>
          <w:szCs w:val="24"/>
          <w:vertAlign w:val="subscript"/>
        </w:rPr>
        <w:t xml:space="preserve">BR </w:t>
      </w:r>
      <w:r w:rsidRPr="00DB2031">
        <w:rPr>
          <w:rFonts w:ascii="Times New Roman"/>
          <w:sz w:val="28"/>
          <w:szCs w:val="28"/>
        </w:rPr>
        <w:t xml:space="preserve">=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35.5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box>
      </m:oMath>
      <w:r>
        <w:rPr>
          <w:rFonts w:ascii="Times New Roman"/>
          <w:sz w:val="24"/>
          <w:szCs w:val="24"/>
        </w:rPr>
        <w:t xml:space="preserve">  + 14.5 </w:t>
      </w:r>
    </w:p>
    <w:p w:rsidR="00DB2031" w:rsidRDefault="00DB2031" w:rsidP="00DB203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III. THE UJT.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B2031" w:rsidTr="00DB2031"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Condition</w:t>
            </w:r>
          </w:p>
        </w:tc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E ( 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mA)</w:t>
            </w:r>
          </w:p>
        </w:tc>
        <w:tc>
          <w:tcPr>
            <w:tcW w:w="2766" w:type="dxa"/>
          </w:tcPr>
          <w:p w:rsidR="00DB2031" w:rsidRPr="00806FBF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V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BE</w:t>
            </w:r>
            <w:r w:rsidR="00806FBF">
              <w:rPr>
                <w:rFonts w:asci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="00806FBF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(v)</w:t>
            </w:r>
          </w:p>
        </w:tc>
      </w:tr>
      <w:tr w:rsidR="00DB2031" w:rsidTr="00DB2031"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Just before switch on</w:t>
            </w:r>
          </w:p>
        </w:tc>
        <w:tc>
          <w:tcPr>
            <w:tcW w:w="2765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766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11.2</w:t>
            </w:r>
          </w:p>
        </w:tc>
      </w:tr>
      <w:tr w:rsidR="00DB2031" w:rsidTr="00DB2031"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Just 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after </w:t>
            </w: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switch on</w:t>
            </w:r>
          </w:p>
        </w:tc>
        <w:tc>
          <w:tcPr>
            <w:tcW w:w="2765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9.68</w:t>
            </w:r>
          </w:p>
        </w:tc>
        <w:tc>
          <w:tcPr>
            <w:tcW w:w="2766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1.23</w:t>
            </w:r>
          </w:p>
        </w:tc>
      </w:tr>
      <w:tr w:rsidR="00DB2031" w:rsidTr="00DB2031"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Just before switch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 off</w:t>
            </w:r>
          </w:p>
        </w:tc>
        <w:tc>
          <w:tcPr>
            <w:tcW w:w="2765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2766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1.3</w:t>
            </w:r>
          </w:p>
        </w:tc>
      </w:tr>
      <w:tr w:rsidR="00DB2031" w:rsidTr="00DB2031">
        <w:tc>
          <w:tcPr>
            <w:tcW w:w="2765" w:type="dxa"/>
          </w:tcPr>
          <w:p w:rsidR="00DB2031" w:rsidRPr="00DB2031" w:rsidRDefault="00DB2031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Just 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after </w:t>
            </w:r>
            <w:r w:rsidRPr="00DB2031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 switch</w:t>
            </w: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 xml:space="preserve"> off</w:t>
            </w:r>
          </w:p>
        </w:tc>
        <w:tc>
          <w:tcPr>
            <w:tcW w:w="2765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766" w:type="dxa"/>
          </w:tcPr>
          <w:p w:rsidR="00DB2031" w:rsidRPr="00806FBF" w:rsidRDefault="00806FBF" w:rsidP="00806FBF">
            <w:pPr>
              <w:bidi w:val="0"/>
              <w:jc w:val="center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2.17</w:t>
            </w:r>
          </w:p>
        </w:tc>
      </w:tr>
    </w:tbl>
    <w:p w:rsidR="00DB2031" w:rsidRDefault="00DB2031" w:rsidP="00DB203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7874A6" w:rsidRDefault="007874A6" w:rsidP="007874A6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IV. USAGE OF A UJT IN A RELAXATION OSCILLATOR.</w:t>
      </w:r>
    </w:p>
    <w:p w:rsidR="007874A6" w:rsidRDefault="007874A6" w:rsidP="007874A6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  <w:rtl/>
        </w:rPr>
      </w:pPr>
    </w:p>
    <w:p w:rsidR="007874A6" w:rsidRDefault="007874A6" w:rsidP="007874A6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1949"/>
      </w:tblGrid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R(K</w:t>
            </w:r>
            <w:r w:rsidRPr="007C1C68">
              <w:rPr>
                <w:b/>
                <w:bCs/>
                <w:sz w:val="24"/>
                <w:szCs w:val="24"/>
              </w:rPr>
              <w:t>Ω</w:t>
            </w: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Frequency(KHz)</w:t>
            </w:r>
          </w:p>
        </w:tc>
      </w:tr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>0.65</w:t>
            </w:r>
          </w:p>
        </w:tc>
      </w:tr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 w:hint="cs"/>
                <w:b/>
                <w:bCs/>
                <w:sz w:val="24"/>
                <w:szCs w:val="24"/>
              </w:rPr>
            </w:pP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>0.596</w:t>
            </w:r>
          </w:p>
        </w:tc>
      </w:tr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>0.551</w:t>
            </w:r>
          </w:p>
        </w:tc>
      </w:tr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>0.511</w:t>
            </w:r>
          </w:p>
        </w:tc>
      </w:tr>
      <w:tr w:rsidR="007874A6" w:rsidRPr="007C1C68" w:rsidTr="002634C3">
        <w:trPr>
          <w:jc w:val="center"/>
        </w:trPr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C1C68">
              <w:rPr>
                <w:rFonts w:asci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74A6" w:rsidRPr="007C1C68" w:rsidRDefault="007874A6" w:rsidP="002634C3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>0.478</w:t>
            </w:r>
            <w:bookmarkStart w:id="0" w:name="_GoBack"/>
            <w:bookmarkEnd w:id="0"/>
          </w:p>
        </w:tc>
      </w:tr>
    </w:tbl>
    <w:p w:rsidR="007874A6" w:rsidRDefault="007874A6" w:rsidP="007874A6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DB2031" w:rsidRDefault="00DB2031" w:rsidP="00DB2031">
      <w:pPr>
        <w:bidi w:val="0"/>
        <w:rPr>
          <w:rFonts w:ascii="Times New Roman"/>
          <w:sz w:val="24"/>
          <w:szCs w:val="24"/>
        </w:rPr>
      </w:pPr>
    </w:p>
    <w:p w:rsidR="00DB2031" w:rsidRPr="00DB2031" w:rsidRDefault="00DB2031" w:rsidP="00DB2031">
      <w:pPr>
        <w:bidi w:val="0"/>
        <w:rPr>
          <w:rFonts w:ascii="Times New Roman"/>
          <w:sz w:val="24"/>
          <w:szCs w:val="24"/>
        </w:rPr>
      </w:pPr>
    </w:p>
    <w:p w:rsidR="00DB2031" w:rsidRPr="00DB2031" w:rsidRDefault="00DB2031" w:rsidP="00DB2031">
      <w:pPr>
        <w:bidi w:val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40593" w:rsidRDefault="00F40593" w:rsidP="00F40593">
      <w:pPr>
        <w:bidi w:val="0"/>
        <w:jc w:val="both"/>
        <w:rPr>
          <w:b/>
          <w:bCs/>
          <w:sz w:val="28"/>
          <w:szCs w:val="28"/>
        </w:rPr>
      </w:pPr>
    </w:p>
    <w:p w:rsidR="00C752DA" w:rsidRDefault="00C752DA" w:rsidP="00C752DA">
      <w:pPr>
        <w:bidi w:val="0"/>
        <w:jc w:val="both"/>
        <w:rPr>
          <w:b/>
          <w:bCs/>
          <w:sz w:val="28"/>
          <w:szCs w:val="28"/>
        </w:rPr>
      </w:pPr>
    </w:p>
    <w:p w:rsidR="00C752DA" w:rsidRDefault="00C752DA" w:rsidP="00C752DA">
      <w:pPr>
        <w:bidi w:val="0"/>
        <w:jc w:val="both"/>
        <w:rPr>
          <w:b/>
          <w:bCs/>
          <w:sz w:val="28"/>
          <w:szCs w:val="28"/>
        </w:rPr>
      </w:pPr>
    </w:p>
    <w:p w:rsidR="00C752DA" w:rsidRDefault="00C752DA" w:rsidP="00C752DA">
      <w:pPr>
        <w:bidi w:val="0"/>
        <w:jc w:val="both"/>
        <w:rPr>
          <w:b/>
          <w:bCs/>
          <w:sz w:val="28"/>
          <w:szCs w:val="28"/>
        </w:rPr>
      </w:pPr>
    </w:p>
    <w:p w:rsidR="00C752DA" w:rsidRDefault="00C752DA" w:rsidP="00C752DA">
      <w:pPr>
        <w:bidi w:val="0"/>
        <w:jc w:val="both"/>
        <w:rPr>
          <w:b/>
          <w:bCs/>
          <w:sz w:val="28"/>
          <w:szCs w:val="28"/>
        </w:rPr>
      </w:pPr>
    </w:p>
    <w:p w:rsidR="00854EF3" w:rsidRDefault="00854EF3" w:rsidP="00854EF3">
      <w:pPr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Conclusion:</w:t>
      </w:r>
    </w:p>
    <w:p w:rsidR="00C752DA" w:rsidRDefault="00C752DA" w:rsidP="00C752DA">
      <w:pPr>
        <w:bidi w:val="0"/>
        <w:spacing w:after="0"/>
        <w:rPr>
          <w:b/>
          <w:bCs/>
          <w:sz w:val="28"/>
          <w:szCs w:val="28"/>
        </w:rPr>
      </w:pPr>
    </w:p>
    <w:p w:rsidR="00854EF3" w:rsidRDefault="00854EF3" w:rsidP="00C752DA">
      <w:pPr>
        <w:bidi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Appendix:</w:t>
      </w:r>
    </w:p>
    <w:p w:rsidR="00854EF3" w:rsidRDefault="00854EF3" w:rsidP="00854EF3">
      <w:pPr>
        <w:bidi w:val="0"/>
        <w:spacing w:after="0"/>
        <w:rPr>
          <w:b/>
          <w:bCs/>
          <w:sz w:val="28"/>
          <w:szCs w:val="28"/>
        </w:rPr>
      </w:pPr>
    </w:p>
    <w:p w:rsidR="00854EF3" w:rsidRDefault="00854EF3" w:rsidP="00854EF3">
      <w:pPr>
        <w:tabs>
          <w:tab w:val="left" w:pos="2187"/>
        </w:tabs>
        <w:bidi w:val="0"/>
      </w:pPr>
      <w:r>
        <w:rPr>
          <w:b/>
          <w:bCs/>
          <w:sz w:val="28"/>
          <w:szCs w:val="28"/>
        </w:rPr>
        <w:t>- References:</w:t>
      </w:r>
    </w:p>
    <w:p w:rsidR="00854EF3" w:rsidRDefault="00854EF3" w:rsidP="00854EF3">
      <w:pPr>
        <w:tabs>
          <w:tab w:val="left" w:pos="2187"/>
        </w:tabs>
        <w:bidi w:val="0"/>
        <w:rPr>
          <w:rtl/>
        </w:rPr>
      </w:pPr>
    </w:p>
    <w:sectPr w:rsidR="00854EF3" w:rsidSect="006324E8"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DA" w:rsidRDefault="00A860DA" w:rsidP="00854EF3">
      <w:pPr>
        <w:spacing w:after="0" w:line="240" w:lineRule="auto"/>
      </w:pPr>
      <w:r>
        <w:separator/>
      </w:r>
    </w:p>
  </w:endnote>
  <w:endnote w:type="continuationSeparator" w:id="0">
    <w:p w:rsidR="00A860DA" w:rsidRDefault="00A860DA" w:rsidP="0085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5964885"/>
      <w:docPartObj>
        <w:docPartGallery w:val="Page Numbers (Bottom of Page)"/>
        <w:docPartUnique/>
      </w:docPartObj>
    </w:sdtPr>
    <w:sdtEndPr/>
    <w:sdtContent>
      <w:p w:rsidR="00854EF3" w:rsidRDefault="00854EF3">
        <w:pPr>
          <w:pStyle w:val="a4"/>
        </w:pPr>
      </w:p>
      <w:p w:rsidR="00854EF3" w:rsidRDefault="00854EF3">
        <w:pPr>
          <w:pStyle w:val="a4"/>
        </w:pPr>
      </w:p>
      <w:p w:rsidR="00854EF3" w:rsidRDefault="00854EF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A6" w:rsidRPr="007874A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54EF3" w:rsidRDefault="00854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DA" w:rsidRDefault="00A860DA" w:rsidP="00854EF3">
      <w:pPr>
        <w:spacing w:after="0" w:line="240" w:lineRule="auto"/>
      </w:pPr>
      <w:r>
        <w:separator/>
      </w:r>
    </w:p>
  </w:footnote>
  <w:footnote w:type="continuationSeparator" w:id="0">
    <w:p w:rsidR="00A860DA" w:rsidRDefault="00A860DA" w:rsidP="0085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4FBD"/>
    <w:multiLevelType w:val="hybridMultilevel"/>
    <w:tmpl w:val="4064A76C"/>
    <w:lvl w:ilvl="0" w:tplc="2A7AF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ZW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7"/>
    <w:rsid w:val="000110D4"/>
    <w:rsid w:val="00051E3E"/>
    <w:rsid w:val="001C1BEC"/>
    <w:rsid w:val="003330E4"/>
    <w:rsid w:val="0033325A"/>
    <w:rsid w:val="00355B47"/>
    <w:rsid w:val="0037088D"/>
    <w:rsid w:val="005170A6"/>
    <w:rsid w:val="006324E8"/>
    <w:rsid w:val="007874A6"/>
    <w:rsid w:val="007E21F3"/>
    <w:rsid w:val="00806FBF"/>
    <w:rsid w:val="00854EF3"/>
    <w:rsid w:val="009168F3"/>
    <w:rsid w:val="0095566F"/>
    <w:rsid w:val="00A04A04"/>
    <w:rsid w:val="00A860DA"/>
    <w:rsid w:val="00C752DA"/>
    <w:rsid w:val="00CA5A0E"/>
    <w:rsid w:val="00DB2031"/>
    <w:rsid w:val="00F10952"/>
    <w:rsid w:val="00F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EC3A-ECEC-432B-9175-2A953F7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5B47"/>
  </w:style>
  <w:style w:type="paragraph" w:styleId="a3">
    <w:name w:val="header"/>
    <w:basedOn w:val="a"/>
    <w:link w:val="Char"/>
    <w:uiPriority w:val="99"/>
    <w:unhideWhenUsed/>
    <w:rsid w:val="00854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4EF3"/>
  </w:style>
  <w:style w:type="paragraph" w:styleId="a4">
    <w:name w:val="footer"/>
    <w:basedOn w:val="a"/>
    <w:link w:val="Char0"/>
    <w:uiPriority w:val="99"/>
    <w:unhideWhenUsed/>
    <w:rsid w:val="00854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4EF3"/>
  </w:style>
  <w:style w:type="character" w:styleId="a5">
    <w:name w:val="Strong"/>
    <w:basedOn w:val="a0"/>
    <w:uiPriority w:val="22"/>
    <w:qFormat/>
    <w:rsid w:val="00854EF3"/>
    <w:rPr>
      <w:b/>
      <w:bCs/>
    </w:rPr>
  </w:style>
  <w:style w:type="paragraph" w:styleId="a6">
    <w:name w:val="No Spacing"/>
    <w:uiPriority w:val="1"/>
    <w:qFormat/>
    <w:rsid w:val="007E21F3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F4059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40593"/>
    <w:rPr>
      <w:color w:val="808080"/>
    </w:rPr>
  </w:style>
  <w:style w:type="table" w:styleId="a9">
    <w:name w:val="Table Grid"/>
    <w:basedOn w:val="a1"/>
    <w:uiPriority w:val="39"/>
    <w:rsid w:val="00DB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4"/>
    <w:rsid w:val="00261284"/>
    <w:rsid w:val="00E4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2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2016-04-08T07:48:00Z</dcterms:created>
  <dcterms:modified xsi:type="dcterms:W3CDTF">2016-04-10T07:06:00Z</dcterms:modified>
</cp:coreProperties>
</file>