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775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426"/>
        <w:gridCol w:w="1309"/>
        <w:gridCol w:w="1474"/>
        <w:gridCol w:w="3026"/>
        <w:gridCol w:w="1405"/>
      </w:tblGrid>
      <w:tr w:rsidR="009F662F" w:rsidRPr="001F39CB" w:rsidTr="005D348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135" w:type="dxa"/>
          </w:tcPr>
          <w:p w:rsidR="009F662F" w:rsidRPr="001F39CB" w:rsidRDefault="009F662F" w:rsidP="006A575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426" w:type="dxa"/>
          </w:tcPr>
          <w:p w:rsidR="009F662F" w:rsidRPr="001F39CB" w:rsidRDefault="009F662F" w:rsidP="006A575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309" w:type="dxa"/>
          </w:tcPr>
          <w:p w:rsidR="009F662F" w:rsidRPr="001F39CB" w:rsidRDefault="009F662F" w:rsidP="006A575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العطل</w:t>
            </w:r>
          </w:p>
        </w:tc>
        <w:tc>
          <w:tcPr>
            <w:tcW w:w="1474" w:type="dxa"/>
          </w:tcPr>
          <w:p w:rsidR="009F662F" w:rsidRPr="001F39CB" w:rsidRDefault="006A5753" w:rsidP="006A575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الواجبات</w:t>
            </w:r>
          </w:p>
        </w:tc>
        <w:tc>
          <w:tcPr>
            <w:tcW w:w="3026" w:type="dxa"/>
          </w:tcPr>
          <w:p w:rsidR="009F662F" w:rsidRPr="001F39CB" w:rsidRDefault="005D348B" w:rsidP="006A575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الشغلات الاساسية</w:t>
            </w:r>
          </w:p>
        </w:tc>
        <w:tc>
          <w:tcPr>
            <w:tcW w:w="1405" w:type="dxa"/>
          </w:tcPr>
          <w:p w:rsidR="009F662F" w:rsidRPr="001F39CB" w:rsidRDefault="005D348B" w:rsidP="006A5753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>
              <w:rPr>
                <w:rFonts w:ascii="Book Antiqua" w:hAnsi="Book Antiqua" w:hint="cs"/>
                <w:b/>
                <w:bCs/>
                <w:sz w:val="24"/>
                <w:szCs w:val="24"/>
                <w:rtl/>
              </w:rPr>
              <w:t xml:space="preserve">الثانوية </w:t>
            </w:r>
          </w:p>
        </w:tc>
      </w:tr>
      <w:tr w:rsidR="009F662F" w:rsidRPr="001F39CB" w:rsidTr="005D348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135" w:type="dxa"/>
          </w:tcPr>
          <w:p w:rsidR="009F662F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426" w:type="dxa"/>
          </w:tcPr>
          <w:p w:rsidR="009F662F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11-11</w:t>
            </w:r>
          </w:p>
        </w:tc>
        <w:tc>
          <w:tcPr>
            <w:tcW w:w="1309" w:type="dxa"/>
          </w:tcPr>
          <w:p w:rsidR="009F662F" w:rsidRPr="001F39CB" w:rsidRDefault="009F662F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9F662F" w:rsidRPr="001F39CB" w:rsidRDefault="009F662F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9F662F" w:rsidRPr="001F39CB" w:rsidRDefault="009F662F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9F662F" w:rsidRPr="001F39CB" w:rsidRDefault="009F662F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4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4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11-13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الجمعة </w:t>
            </w:r>
          </w:p>
        </w:tc>
        <w:tc>
          <w:tcPr>
            <w:tcW w:w="14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11-14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426" w:type="dxa"/>
          </w:tcPr>
          <w:p w:rsidR="00D71879" w:rsidRPr="001F39CB" w:rsidRDefault="00BB479A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11-15</w:t>
            </w:r>
          </w:p>
        </w:tc>
        <w:tc>
          <w:tcPr>
            <w:tcW w:w="1309" w:type="dxa"/>
          </w:tcPr>
          <w:p w:rsidR="00D71879" w:rsidRPr="001F39CB" w:rsidRDefault="004C1781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عيد الاستقلال</w:t>
            </w: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426" w:type="dxa"/>
          </w:tcPr>
          <w:p w:rsidR="00D71879" w:rsidRPr="001F39CB" w:rsidRDefault="00BB479A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11-16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426" w:type="dxa"/>
          </w:tcPr>
          <w:p w:rsidR="00D71879" w:rsidRPr="001F39CB" w:rsidRDefault="00BB479A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11-17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35" w:type="dxa"/>
          </w:tcPr>
          <w:p w:rsidR="00D71879" w:rsidRPr="001F39CB" w:rsidRDefault="00D71879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426" w:type="dxa"/>
          </w:tcPr>
          <w:p w:rsidR="00D71879" w:rsidRPr="001F39CB" w:rsidRDefault="00FB56BC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11-18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35" w:type="dxa"/>
          </w:tcPr>
          <w:p w:rsidR="00D71879" w:rsidRPr="001F39CB" w:rsidRDefault="00D71879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426" w:type="dxa"/>
          </w:tcPr>
          <w:p w:rsidR="00D71879" w:rsidRPr="001F39CB" w:rsidRDefault="00FB56BC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11-19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135" w:type="dxa"/>
          </w:tcPr>
          <w:p w:rsidR="00D71879" w:rsidRPr="001F39CB" w:rsidRDefault="00D71879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426" w:type="dxa"/>
          </w:tcPr>
          <w:p w:rsidR="00D71879" w:rsidRPr="001F39CB" w:rsidRDefault="00FB56BC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11-20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35" w:type="dxa"/>
          </w:tcPr>
          <w:p w:rsidR="00D71879" w:rsidRPr="001F39CB" w:rsidRDefault="00D71879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الجمعة </w:t>
            </w:r>
          </w:p>
        </w:tc>
        <w:tc>
          <w:tcPr>
            <w:tcW w:w="1426" w:type="dxa"/>
          </w:tcPr>
          <w:p w:rsidR="00D71879" w:rsidRPr="001F39CB" w:rsidRDefault="00FB56BC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11-21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35" w:type="dxa"/>
          </w:tcPr>
          <w:p w:rsidR="00D71879" w:rsidRPr="001F39CB" w:rsidRDefault="00D71879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426" w:type="dxa"/>
          </w:tcPr>
          <w:p w:rsidR="00D71879" w:rsidRPr="001F39CB" w:rsidRDefault="00FB56BC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11-22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135" w:type="dxa"/>
          </w:tcPr>
          <w:p w:rsidR="00D71879" w:rsidRPr="001F39CB" w:rsidRDefault="00D71879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426" w:type="dxa"/>
          </w:tcPr>
          <w:p w:rsidR="00D71879" w:rsidRPr="001F39CB" w:rsidRDefault="00FB56BC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11-23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426" w:type="dxa"/>
          </w:tcPr>
          <w:p w:rsidR="00D71879" w:rsidRPr="001F39CB" w:rsidRDefault="00FB56BC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11-24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426" w:type="dxa"/>
          </w:tcPr>
          <w:p w:rsidR="00D71879" w:rsidRPr="001F39CB" w:rsidRDefault="00FB56BC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11-25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426" w:type="dxa"/>
          </w:tcPr>
          <w:p w:rsidR="00D71879" w:rsidRPr="001F39CB" w:rsidRDefault="00FB56BC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11-26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426" w:type="dxa"/>
          </w:tcPr>
          <w:p w:rsidR="00D71879" w:rsidRPr="001F39CB" w:rsidRDefault="004C1781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11-27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الجمعة</w:t>
            </w:r>
          </w:p>
        </w:tc>
        <w:tc>
          <w:tcPr>
            <w:tcW w:w="1426" w:type="dxa"/>
          </w:tcPr>
          <w:p w:rsidR="00D71879" w:rsidRPr="001F39CB" w:rsidRDefault="004C1781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11-28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426" w:type="dxa"/>
          </w:tcPr>
          <w:p w:rsidR="00D71879" w:rsidRPr="001F39CB" w:rsidRDefault="004C1781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11-29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426" w:type="dxa"/>
          </w:tcPr>
          <w:p w:rsidR="00D71879" w:rsidRPr="001F39CB" w:rsidRDefault="004C1781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11-30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1426" w:type="dxa"/>
          </w:tcPr>
          <w:p w:rsidR="00D71879" w:rsidRPr="001F39CB" w:rsidRDefault="004C1781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12-1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426" w:type="dxa"/>
          </w:tcPr>
          <w:p w:rsidR="00D71879" w:rsidRPr="001F39CB" w:rsidRDefault="004C1781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12-2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D71879" w:rsidRPr="001F39CB" w:rsidTr="005D348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3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426" w:type="dxa"/>
          </w:tcPr>
          <w:p w:rsidR="00D71879" w:rsidRPr="001F39CB" w:rsidRDefault="004C1781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12-3</w:t>
            </w:r>
          </w:p>
        </w:tc>
        <w:tc>
          <w:tcPr>
            <w:tcW w:w="1309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4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5" w:type="dxa"/>
          </w:tcPr>
          <w:p w:rsidR="00D71879" w:rsidRPr="001F39CB" w:rsidRDefault="00D71879" w:rsidP="009F662F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</w:tbl>
    <w:p w:rsidR="00B32811" w:rsidRPr="001F39CB" w:rsidRDefault="00B32811" w:rsidP="009F662F">
      <w:pPr>
        <w:rPr>
          <w:rFonts w:ascii="Book Antiqua" w:hAnsi="Book Antiqua"/>
          <w:b/>
          <w:bCs/>
          <w:sz w:val="24"/>
          <w:szCs w:val="24"/>
          <w:rtl/>
        </w:rPr>
      </w:pPr>
    </w:p>
    <w:p w:rsidR="009C7824" w:rsidRPr="001F39CB" w:rsidRDefault="009C7824" w:rsidP="009F662F">
      <w:pPr>
        <w:rPr>
          <w:rFonts w:ascii="Book Antiqua" w:hAnsi="Book Antiqua"/>
          <w:b/>
          <w:bCs/>
          <w:sz w:val="24"/>
          <w:szCs w:val="24"/>
          <w:rtl/>
        </w:rPr>
      </w:pPr>
    </w:p>
    <w:p w:rsidR="009C7824" w:rsidRPr="001F39CB" w:rsidRDefault="009C7824" w:rsidP="009F662F">
      <w:pPr>
        <w:rPr>
          <w:rFonts w:ascii="Book Antiqua" w:hAnsi="Book Antiqua"/>
          <w:b/>
          <w:bCs/>
          <w:sz w:val="24"/>
          <w:szCs w:val="24"/>
          <w:rtl/>
        </w:rPr>
      </w:pPr>
    </w:p>
    <w:tbl>
      <w:tblPr>
        <w:bidiVisual/>
        <w:tblW w:w="954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225"/>
        <w:gridCol w:w="1274"/>
        <w:gridCol w:w="1378"/>
        <w:gridCol w:w="2756"/>
        <w:gridCol w:w="1800"/>
      </w:tblGrid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25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12-4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الجمعة </w:t>
            </w:r>
          </w:p>
        </w:tc>
        <w:tc>
          <w:tcPr>
            <w:tcW w:w="1225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12-5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225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12-6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25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12-7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25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25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12-9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25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12-11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الجمعة 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12-12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12-13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12-15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12-16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12-17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12-18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الجمعة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12-19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12-20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12-21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12-22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12-23</w:t>
            </w:r>
          </w:p>
        </w:tc>
        <w:tc>
          <w:tcPr>
            <w:tcW w:w="1274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6B7CA3" w:rsidRPr="001F39CB" w:rsidTr="00C228C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07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25" w:type="dxa"/>
          </w:tcPr>
          <w:p w:rsidR="006B7CA3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12-24</w:t>
            </w:r>
          </w:p>
        </w:tc>
        <w:tc>
          <w:tcPr>
            <w:tcW w:w="1274" w:type="dxa"/>
          </w:tcPr>
          <w:p w:rsidR="006B7CA3" w:rsidRPr="001F39CB" w:rsidRDefault="00253BC5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عطلة الميلاد </w:t>
            </w:r>
          </w:p>
        </w:tc>
        <w:tc>
          <w:tcPr>
            <w:tcW w:w="1378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6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B7CA3" w:rsidRPr="001F39CB" w:rsidRDefault="006B7CA3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</w:tbl>
    <w:p w:rsidR="009C7824" w:rsidRPr="001F39CB" w:rsidRDefault="009C7824" w:rsidP="009F662F">
      <w:pPr>
        <w:rPr>
          <w:rFonts w:ascii="Book Antiqua" w:hAnsi="Book Antiqua"/>
          <w:b/>
          <w:bCs/>
          <w:sz w:val="24"/>
          <w:szCs w:val="24"/>
          <w:rtl/>
        </w:rPr>
      </w:pPr>
    </w:p>
    <w:p w:rsidR="003432F6" w:rsidRPr="001F39CB" w:rsidRDefault="003432F6" w:rsidP="009F662F">
      <w:pPr>
        <w:rPr>
          <w:rFonts w:ascii="Book Antiqua" w:hAnsi="Book Antiqua"/>
          <w:b/>
          <w:bCs/>
          <w:sz w:val="24"/>
          <w:szCs w:val="24"/>
          <w:rtl/>
        </w:rPr>
      </w:pPr>
    </w:p>
    <w:p w:rsidR="003432F6" w:rsidRPr="001F39CB" w:rsidRDefault="003432F6" w:rsidP="003432F6">
      <w:pPr>
        <w:rPr>
          <w:rFonts w:ascii="Book Antiqua" w:hAnsi="Book Antiqua"/>
          <w:b/>
          <w:bCs/>
          <w:sz w:val="24"/>
          <w:szCs w:val="24"/>
          <w:rtl/>
        </w:rPr>
      </w:pPr>
    </w:p>
    <w:tbl>
      <w:tblPr>
        <w:bidiVisual/>
        <w:tblW w:w="963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5"/>
        <w:gridCol w:w="1267"/>
        <w:gridCol w:w="1267"/>
        <w:gridCol w:w="1370"/>
        <w:gridCol w:w="2911"/>
        <w:gridCol w:w="1710"/>
      </w:tblGrid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12-25</w:t>
            </w:r>
          </w:p>
        </w:tc>
        <w:tc>
          <w:tcPr>
            <w:tcW w:w="1267" w:type="dxa"/>
          </w:tcPr>
          <w:p w:rsidR="003432F6" w:rsidRPr="001F39CB" w:rsidRDefault="00253BC5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 الميلاد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الجمعة 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12-26</w:t>
            </w:r>
          </w:p>
        </w:tc>
        <w:tc>
          <w:tcPr>
            <w:tcW w:w="1267" w:type="dxa"/>
          </w:tcPr>
          <w:p w:rsidR="003432F6" w:rsidRPr="001F39CB" w:rsidRDefault="00253BC5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 الميلاد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12-27</w:t>
            </w:r>
          </w:p>
        </w:tc>
        <w:tc>
          <w:tcPr>
            <w:tcW w:w="1267" w:type="dxa"/>
          </w:tcPr>
          <w:p w:rsidR="003432F6" w:rsidRPr="001F39CB" w:rsidRDefault="00253BC5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 الميلاد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12-28</w:t>
            </w:r>
          </w:p>
        </w:tc>
        <w:tc>
          <w:tcPr>
            <w:tcW w:w="1267" w:type="dxa"/>
          </w:tcPr>
          <w:p w:rsidR="003432F6" w:rsidRPr="001F39CB" w:rsidRDefault="00253BC5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 الميلاد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12-29</w:t>
            </w:r>
          </w:p>
        </w:tc>
        <w:tc>
          <w:tcPr>
            <w:tcW w:w="1267" w:type="dxa"/>
          </w:tcPr>
          <w:p w:rsidR="003432F6" w:rsidRPr="001F39CB" w:rsidRDefault="00253BC5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 الميلاد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12-30</w:t>
            </w:r>
          </w:p>
        </w:tc>
        <w:tc>
          <w:tcPr>
            <w:tcW w:w="1267" w:type="dxa"/>
          </w:tcPr>
          <w:p w:rsidR="003432F6" w:rsidRPr="001F39CB" w:rsidRDefault="00253BC5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 الميلاد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12-31</w:t>
            </w:r>
          </w:p>
        </w:tc>
        <w:tc>
          <w:tcPr>
            <w:tcW w:w="1267" w:type="dxa"/>
          </w:tcPr>
          <w:p w:rsidR="003432F6" w:rsidRPr="001F39CB" w:rsidRDefault="00253BC5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 الميلاد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2015-1-1</w:t>
            </w:r>
          </w:p>
        </w:tc>
        <w:tc>
          <w:tcPr>
            <w:tcW w:w="1267" w:type="dxa"/>
          </w:tcPr>
          <w:p w:rsidR="003432F6" w:rsidRPr="001F39CB" w:rsidRDefault="00253BC5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 الميلاد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الجمعة </w:t>
            </w:r>
          </w:p>
        </w:tc>
        <w:tc>
          <w:tcPr>
            <w:tcW w:w="1267" w:type="dxa"/>
          </w:tcPr>
          <w:p w:rsidR="003432F6" w:rsidRPr="001F39CB" w:rsidRDefault="00A6497F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267" w:type="dxa"/>
          </w:tcPr>
          <w:p w:rsidR="003432F6" w:rsidRPr="001F39CB" w:rsidRDefault="00A6497F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1-3</w:t>
            </w:r>
          </w:p>
        </w:tc>
        <w:tc>
          <w:tcPr>
            <w:tcW w:w="1267" w:type="dxa"/>
          </w:tcPr>
          <w:p w:rsidR="003432F6" w:rsidRPr="001F39CB" w:rsidRDefault="00CA37FF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المولد النبوي 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67" w:type="dxa"/>
          </w:tcPr>
          <w:p w:rsidR="003432F6" w:rsidRPr="001F39CB" w:rsidRDefault="00A6497F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1-4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67" w:type="dxa"/>
          </w:tcPr>
          <w:p w:rsidR="003432F6" w:rsidRPr="001F39CB" w:rsidRDefault="00A6497F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1-5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67" w:type="dxa"/>
          </w:tcPr>
          <w:p w:rsidR="003432F6" w:rsidRPr="001F39CB" w:rsidRDefault="00A6497F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1-6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67" w:type="dxa"/>
          </w:tcPr>
          <w:p w:rsidR="003432F6" w:rsidRPr="001F39CB" w:rsidRDefault="00A6497F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1-7</w:t>
            </w:r>
          </w:p>
        </w:tc>
        <w:tc>
          <w:tcPr>
            <w:tcW w:w="1267" w:type="dxa"/>
          </w:tcPr>
          <w:p w:rsidR="003432F6" w:rsidRPr="001F39CB" w:rsidRDefault="00F6293B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العيد الشرقي 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67" w:type="dxa"/>
          </w:tcPr>
          <w:p w:rsidR="003432F6" w:rsidRPr="001F39CB" w:rsidRDefault="00A6497F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1-8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الجمعة</w:t>
            </w:r>
          </w:p>
        </w:tc>
        <w:tc>
          <w:tcPr>
            <w:tcW w:w="1267" w:type="dxa"/>
          </w:tcPr>
          <w:p w:rsidR="003432F6" w:rsidRPr="001F39CB" w:rsidRDefault="00A6497F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1-9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267" w:type="dxa"/>
          </w:tcPr>
          <w:p w:rsidR="003432F6" w:rsidRPr="001F39CB" w:rsidRDefault="00A6497F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1-10</w:t>
            </w:r>
          </w:p>
        </w:tc>
        <w:tc>
          <w:tcPr>
            <w:tcW w:w="1267" w:type="dxa"/>
          </w:tcPr>
          <w:p w:rsidR="003432F6" w:rsidRPr="001F39CB" w:rsidRDefault="001B250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انتهاء التدريس 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267" w:type="dxa"/>
          </w:tcPr>
          <w:p w:rsidR="003432F6" w:rsidRPr="001F39CB" w:rsidRDefault="00EB2389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1-11</w:t>
            </w:r>
          </w:p>
        </w:tc>
        <w:tc>
          <w:tcPr>
            <w:tcW w:w="1267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1267" w:type="dxa"/>
          </w:tcPr>
          <w:p w:rsidR="003432F6" w:rsidRPr="001F39CB" w:rsidRDefault="00EB2389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1-12</w:t>
            </w:r>
          </w:p>
        </w:tc>
        <w:tc>
          <w:tcPr>
            <w:tcW w:w="1267" w:type="dxa"/>
          </w:tcPr>
          <w:p w:rsidR="003432F6" w:rsidRPr="001F39CB" w:rsidRDefault="002C215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فاينل 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67" w:type="dxa"/>
          </w:tcPr>
          <w:p w:rsidR="003432F6" w:rsidRPr="001F39CB" w:rsidRDefault="00EB2389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1-13</w:t>
            </w:r>
          </w:p>
        </w:tc>
        <w:tc>
          <w:tcPr>
            <w:tcW w:w="1267" w:type="dxa"/>
          </w:tcPr>
          <w:p w:rsidR="003432F6" w:rsidRPr="001F39CB" w:rsidRDefault="002C215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فاينل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3432F6" w:rsidRPr="001F39CB" w:rsidTr="00C228C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05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267" w:type="dxa"/>
          </w:tcPr>
          <w:p w:rsidR="003432F6" w:rsidRPr="001F39CB" w:rsidRDefault="00EB2389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</w:t>
            </w:r>
            <w:r w:rsidR="00CD37DD"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267" w:type="dxa"/>
          </w:tcPr>
          <w:p w:rsidR="003432F6" w:rsidRPr="001F39CB" w:rsidRDefault="002C215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فاينل</w:t>
            </w:r>
          </w:p>
        </w:tc>
        <w:tc>
          <w:tcPr>
            <w:tcW w:w="137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1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3432F6" w:rsidRPr="001F39CB" w:rsidRDefault="003432F6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</w:tbl>
    <w:p w:rsidR="003432F6" w:rsidRPr="001F39CB" w:rsidRDefault="003432F6" w:rsidP="009F662F">
      <w:pPr>
        <w:rPr>
          <w:rFonts w:ascii="Book Antiqua" w:hAnsi="Book Antiqua"/>
          <w:b/>
          <w:bCs/>
          <w:sz w:val="24"/>
          <w:szCs w:val="24"/>
          <w:rtl/>
        </w:rPr>
      </w:pPr>
    </w:p>
    <w:p w:rsidR="00CD37DD" w:rsidRPr="001F39CB" w:rsidRDefault="00CD37DD" w:rsidP="009F662F">
      <w:pPr>
        <w:rPr>
          <w:rFonts w:ascii="Book Antiqua" w:hAnsi="Book Antiqua"/>
          <w:b/>
          <w:bCs/>
          <w:sz w:val="24"/>
          <w:szCs w:val="24"/>
          <w:rtl/>
        </w:rPr>
      </w:pPr>
    </w:p>
    <w:p w:rsidR="00CD37DD" w:rsidRPr="001F39CB" w:rsidRDefault="00CD37DD" w:rsidP="00CD37DD">
      <w:pPr>
        <w:rPr>
          <w:rFonts w:ascii="Book Antiqua" w:hAnsi="Book Antiqua"/>
          <w:b/>
          <w:bCs/>
          <w:sz w:val="24"/>
          <w:szCs w:val="24"/>
          <w:rtl/>
        </w:rPr>
      </w:pPr>
    </w:p>
    <w:tbl>
      <w:tblPr>
        <w:bidiVisual/>
        <w:tblW w:w="94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1339"/>
        <w:gridCol w:w="1338"/>
        <w:gridCol w:w="1338"/>
        <w:gridCol w:w="2629"/>
        <w:gridCol w:w="1710"/>
      </w:tblGrid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lastRenderedPageBreak/>
              <w:t>الخميس</w:t>
            </w:r>
          </w:p>
        </w:tc>
        <w:tc>
          <w:tcPr>
            <w:tcW w:w="133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1-15</w:t>
            </w:r>
          </w:p>
        </w:tc>
        <w:tc>
          <w:tcPr>
            <w:tcW w:w="1338" w:type="dxa"/>
          </w:tcPr>
          <w:p w:rsidR="00CD37DD" w:rsidRPr="001F39CB" w:rsidRDefault="002C215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فاينل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الجمعة </w:t>
            </w:r>
          </w:p>
        </w:tc>
        <w:tc>
          <w:tcPr>
            <w:tcW w:w="133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1-16</w:t>
            </w:r>
          </w:p>
        </w:tc>
        <w:tc>
          <w:tcPr>
            <w:tcW w:w="1338" w:type="dxa"/>
          </w:tcPr>
          <w:p w:rsidR="00CD37DD" w:rsidRPr="001F39CB" w:rsidRDefault="002C215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فاينل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33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1-17</w:t>
            </w:r>
          </w:p>
        </w:tc>
        <w:tc>
          <w:tcPr>
            <w:tcW w:w="1338" w:type="dxa"/>
          </w:tcPr>
          <w:p w:rsidR="00CD37DD" w:rsidRPr="001F39CB" w:rsidRDefault="002C215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فاينل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33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1-18</w:t>
            </w:r>
          </w:p>
        </w:tc>
        <w:tc>
          <w:tcPr>
            <w:tcW w:w="1338" w:type="dxa"/>
          </w:tcPr>
          <w:p w:rsidR="00CD37DD" w:rsidRPr="001F39CB" w:rsidRDefault="002C215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فاينل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33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1-19</w:t>
            </w:r>
          </w:p>
        </w:tc>
        <w:tc>
          <w:tcPr>
            <w:tcW w:w="1338" w:type="dxa"/>
          </w:tcPr>
          <w:p w:rsidR="00CD37DD" w:rsidRPr="001F39CB" w:rsidRDefault="002C215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فاينل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3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1-20</w:t>
            </w:r>
          </w:p>
        </w:tc>
        <w:tc>
          <w:tcPr>
            <w:tcW w:w="1338" w:type="dxa"/>
          </w:tcPr>
          <w:p w:rsidR="00CD37DD" w:rsidRPr="001F39CB" w:rsidRDefault="002C215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فاينل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33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1-21</w:t>
            </w:r>
          </w:p>
        </w:tc>
        <w:tc>
          <w:tcPr>
            <w:tcW w:w="1338" w:type="dxa"/>
          </w:tcPr>
          <w:p w:rsidR="00CD37DD" w:rsidRPr="001F39CB" w:rsidRDefault="002C215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فاينل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3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1-22</w:t>
            </w:r>
          </w:p>
        </w:tc>
        <w:tc>
          <w:tcPr>
            <w:tcW w:w="1338" w:type="dxa"/>
          </w:tcPr>
          <w:p w:rsidR="00CD37DD" w:rsidRPr="001F39CB" w:rsidRDefault="002C2152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فاينل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 xml:space="preserve">الجمعة </w:t>
            </w:r>
          </w:p>
        </w:tc>
        <w:tc>
          <w:tcPr>
            <w:tcW w:w="1339" w:type="dxa"/>
          </w:tcPr>
          <w:p w:rsidR="00CD37DD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1-23</w:t>
            </w:r>
          </w:p>
        </w:tc>
        <w:tc>
          <w:tcPr>
            <w:tcW w:w="1338" w:type="dxa"/>
          </w:tcPr>
          <w:p w:rsidR="00CD37DD" w:rsidRPr="001F39CB" w:rsidRDefault="00FB58B0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339" w:type="dxa"/>
          </w:tcPr>
          <w:p w:rsidR="00CD37DD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1-24</w:t>
            </w:r>
          </w:p>
        </w:tc>
        <w:tc>
          <w:tcPr>
            <w:tcW w:w="1338" w:type="dxa"/>
          </w:tcPr>
          <w:p w:rsidR="00CD37DD" w:rsidRPr="001F39CB" w:rsidRDefault="00FB58B0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1339" w:type="dxa"/>
          </w:tcPr>
          <w:p w:rsidR="00CD37DD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1-25</w:t>
            </w:r>
          </w:p>
        </w:tc>
        <w:tc>
          <w:tcPr>
            <w:tcW w:w="1338" w:type="dxa"/>
          </w:tcPr>
          <w:p w:rsidR="00CD37DD" w:rsidRPr="001F39CB" w:rsidRDefault="00FB58B0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339" w:type="dxa"/>
          </w:tcPr>
          <w:p w:rsidR="00CD37DD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1-26</w:t>
            </w:r>
          </w:p>
        </w:tc>
        <w:tc>
          <w:tcPr>
            <w:tcW w:w="1338" w:type="dxa"/>
          </w:tcPr>
          <w:p w:rsidR="00CD37DD" w:rsidRPr="001F39CB" w:rsidRDefault="00FB58B0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339" w:type="dxa"/>
          </w:tcPr>
          <w:p w:rsidR="00CD37DD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1-27</w:t>
            </w:r>
          </w:p>
        </w:tc>
        <w:tc>
          <w:tcPr>
            <w:tcW w:w="1338" w:type="dxa"/>
          </w:tcPr>
          <w:p w:rsidR="00CD37DD" w:rsidRPr="001F39CB" w:rsidRDefault="00FB58B0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339" w:type="dxa"/>
          </w:tcPr>
          <w:p w:rsidR="00CD37DD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1-28</w:t>
            </w:r>
          </w:p>
        </w:tc>
        <w:tc>
          <w:tcPr>
            <w:tcW w:w="1338" w:type="dxa"/>
          </w:tcPr>
          <w:p w:rsidR="00CD37DD" w:rsidRPr="001F39CB" w:rsidRDefault="00FB58B0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CD37DD" w:rsidRPr="001F39CB" w:rsidTr="00C228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96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339" w:type="dxa"/>
          </w:tcPr>
          <w:p w:rsidR="00CD37DD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1-29</w:t>
            </w:r>
          </w:p>
        </w:tc>
        <w:tc>
          <w:tcPr>
            <w:tcW w:w="1338" w:type="dxa"/>
          </w:tcPr>
          <w:p w:rsidR="00CD37DD" w:rsidRPr="001F39CB" w:rsidRDefault="00FB58B0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</w:t>
            </w:r>
          </w:p>
        </w:tc>
        <w:tc>
          <w:tcPr>
            <w:tcW w:w="1338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CD37DD" w:rsidRPr="001F39CB" w:rsidRDefault="00CD37DD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BD0088" w:rsidRPr="001F39CB" w:rsidTr="00C228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96" w:type="dxa"/>
          </w:tcPr>
          <w:p w:rsidR="00BD0088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الجمعة</w:t>
            </w:r>
          </w:p>
        </w:tc>
        <w:tc>
          <w:tcPr>
            <w:tcW w:w="1339" w:type="dxa"/>
          </w:tcPr>
          <w:p w:rsidR="00BD0088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1-30</w:t>
            </w:r>
          </w:p>
        </w:tc>
        <w:tc>
          <w:tcPr>
            <w:tcW w:w="1338" w:type="dxa"/>
          </w:tcPr>
          <w:p w:rsidR="00BD0088" w:rsidRPr="001F39CB" w:rsidRDefault="00FB58B0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rtl/>
              </w:rPr>
              <w:t>عطلة</w:t>
            </w:r>
          </w:p>
        </w:tc>
        <w:tc>
          <w:tcPr>
            <w:tcW w:w="1338" w:type="dxa"/>
          </w:tcPr>
          <w:p w:rsidR="00BD0088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</w:tcPr>
          <w:p w:rsidR="00BD0088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BD0088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rtl/>
              </w:rPr>
            </w:pPr>
          </w:p>
        </w:tc>
      </w:tr>
      <w:tr w:rsidR="00BD0088" w:rsidRPr="001F39CB" w:rsidTr="00C228C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96" w:type="dxa"/>
          </w:tcPr>
          <w:p w:rsidR="00BD0088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  <w:rtl/>
              </w:rPr>
              <w:t>السبت</w:t>
            </w:r>
          </w:p>
        </w:tc>
        <w:tc>
          <w:tcPr>
            <w:tcW w:w="1339" w:type="dxa"/>
          </w:tcPr>
          <w:p w:rsidR="00BD0088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  <w:rtl/>
              </w:rPr>
              <w:t>1-31</w:t>
            </w:r>
          </w:p>
        </w:tc>
        <w:tc>
          <w:tcPr>
            <w:tcW w:w="1338" w:type="dxa"/>
          </w:tcPr>
          <w:p w:rsidR="00BD0088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  <w:rtl/>
              </w:rPr>
            </w:pPr>
            <w:r w:rsidRPr="001F39CB"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  <w:rtl/>
              </w:rPr>
              <w:t xml:space="preserve">الفصل الثاني </w:t>
            </w:r>
          </w:p>
        </w:tc>
        <w:tc>
          <w:tcPr>
            <w:tcW w:w="1338" w:type="dxa"/>
          </w:tcPr>
          <w:p w:rsidR="00BD0088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2629" w:type="dxa"/>
          </w:tcPr>
          <w:p w:rsidR="00BD0088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710" w:type="dxa"/>
          </w:tcPr>
          <w:p w:rsidR="00BD0088" w:rsidRPr="001F39CB" w:rsidRDefault="00BD0088" w:rsidP="00DE352A">
            <w:pPr>
              <w:rPr>
                <w:rFonts w:ascii="Book Antiqua" w:hAnsi="Book Antiqua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</w:tr>
    </w:tbl>
    <w:p w:rsidR="00CD37DD" w:rsidRDefault="00CD37DD" w:rsidP="009F662F">
      <w:pPr>
        <w:rPr>
          <w:rFonts w:hint="cs"/>
        </w:rPr>
      </w:pPr>
    </w:p>
    <w:sectPr w:rsidR="00CD37DD" w:rsidSect="005765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F662F"/>
    <w:rsid w:val="001B2502"/>
    <w:rsid w:val="001F39CB"/>
    <w:rsid w:val="00253BC5"/>
    <w:rsid w:val="002C2152"/>
    <w:rsid w:val="003327C3"/>
    <w:rsid w:val="003432F6"/>
    <w:rsid w:val="004C1781"/>
    <w:rsid w:val="00576568"/>
    <w:rsid w:val="00592FFB"/>
    <w:rsid w:val="005D348B"/>
    <w:rsid w:val="006A5753"/>
    <w:rsid w:val="006B7CA3"/>
    <w:rsid w:val="0072692D"/>
    <w:rsid w:val="009C6088"/>
    <w:rsid w:val="009C7824"/>
    <w:rsid w:val="009F662F"/>
    <w:rsid w:val="00A6497F"/>
    <w:rsid w:val="00B32811"/>
    <w:rsid w:val="00BB479A"/>
    <w:rsid w:val="00BD0088"/>
    <w:rsid w:val="00C228C3"/>
    <w:rsid w:val="00CA37FF"/>
    <w:rsid w:val="00CD37DD"/>
    <w:rsid w:val="00D71879"/>
    <w:rsid w:val="00E21794"/>
    <w:rsid w:val="00EB2389"/>
    <w:rsid w:val="00F6293B"/>
    <w:rsid w:val="00FB56BC"/>
    <w:rsid w:val="00FB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2FF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FF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2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2FFB"/>
    <w:pPr>
      <w:ind w:left="720"/>
      <w:contextualSpacing/>
    </w:pPr>
    <w:rPr>
      <w:lang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592F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PalTech</dc:creator>
  <cp:keywords/>
  <dc:description/>
  <cp:lastModifiedBy>PalTech</cp:lastModifiedBy>
  <cp:revision>23</cp:revision>
  <dcterms:created xsi:type="dcterms:W3CDTF">2014-11-10T23:33:00Z</dcterms:created>
  <dcterms:modified xsi:type="dcterms:W3CDTF">2014-11-10T23:59:00Z</dcterms:modified>
</cp:coreProperties>
</file>